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EBFC1" w14:textId="77777777" w:rsidR="00E73CEA" w:rsidRPr="00E73CEA" w:rsidRDefault="00E73CEA" w:rsidP="00E73CEA">
      <w:pPr>
        <w:pStyle w:val="Heading1"/>
        <w:keepNext w:val="0"/>
        <w:keepLines w:val="0"/>
        <w:suppressAutoHyphens/>
        <w:spacing w:before="60" w:after="60" w:line="288" w:lineRule="auto"/>
        <w:jc w:val="center"/>
        <w:rPr>
          <w:rFonts w:ascii="Times New Roman" w:eastAsia="Times New Roman" w:hAnsi="Times New Roman" w:cs="Times New Roman"/>
          <w:b/>
          <w:color w:val="000000" w:themeColor="text1"/>
          <w:kern w:val="0"/>
          <w:sz w:val="28"/>
          <w:szCs w:val="20"/>
          <w:lang w:val="it-IT"/>
          <w14:ligatures w14:val="none"/>
        </w:rPr>
      </w:pPr>
      <w:bookmarkStart w:id="0" w:name="_Toc154510932"/>
      <w:r w:rsidRPr="00E73CEA">
        <w:rPr>
          <w:rFonts w:ascii="Times New Roman" w:eastAsia="Times New Roman" w:hAnsi="Times New Roman" w:cs="Times New Roman"/>
          <w:b/>
          <w:color w:val="000000" w:themeColor="text1"/>
          <w:kern w:val="0"/>
          <w:sz w:val="28"/>
          <w:szCs w:val="20"/>
          <w:lang w:val="it-IT"/>
          <w14:ligatures w14:val="none"/>
        </w:rPr>
        <w:t>PHẦN 2. ĐIỀU KHOẢN THAM CHIẾU</w:t>
      </w:r>
      <w:bookmarkEnd w:id="0"/>
    </w:p>
    <w:p w14:paraId="553F177E" w14:textId="77777777" w:rsidR="00E73CEA" w:rsidRPr="00E73CEA" w:rsidRDefault="00E73CEA" w:rsidP="00E73CEA">
      <w:pPr>
        <w:pStyle w:val="Heading1"/>
        <w:keepNext w:val="0"/>
        <w:keepLines w:val="0"/>
        <w:suppressAutoHyphens/>
        <w:spacing w:before="60" w:after="60" w:line="288" w:lineRule="auto"/>
        <w:jc w:val="center"/>
        <w:rPr>
          <w:rFonts w:ascii="Times New Roman" w:eastAsia="Times New Roman" w:hAnsi="Times New Roman" w:cs="Times New Roman"/>
          <w:b/>
          <w:color w:val="000000" w:themeColor="text1"/>
          <w:kern w:val="0"/>
          <w:sz w:val="28"/>
          <w:szCs w:val="20"/>
          <w:lang w:val="it-IT"/>
          <w14:ligatures w14:val="none"/>
        </w:rPr>
      </w:pPr>
      <w:bookmarkStart w:id="1" w:name="_Toc154510933"/>
      <w:r w:rsidRPr="00E73CEA">
        <w:rPr>
          <w:rFonts w:ascii="Times New Roman" w:eastAsia="Times New Roman" w:hAnsi="Times New Roman" w:cs="Times New Roman"/>
          <w:b/>
          <w:color w:val="000000" w:themeColor="text1"/>
          <w:kern w:val="0"/>
          <w:sz w:val="28"/>
          <w:szCs w:val="20"/>
          <w:lang w:val="it-IT"/>
          <w14:ligatures w14:val="none"/>
        </w:rPr>
        <w:t>CHƯƠNG V. ĐIỀU KHOẢN THAM CHIẾU</w:t>
      </w:r>
      <w:bookmarkEnd w:id="1"/>
    </w:p>
    <w:p w14:paraId="70752871" w14:textId="77777777" w:rsidR="00E73CEA" w:rsidRPr="00E73CEA" w:rsidRDefault="00E73CEA" w:rsidP="00E73CEA">
      <w:pPr>
        <w:spacing w:before="60" w:after="60"/>
        <w:rPr>
          <w:i/>
          <w:iCs/>
          <w:color w:val="000000" w:themeColor="text1"/>
          <w:sz w:val="28"/>
          <w:szCs w:val="28"/>
          <w:lang w:val="it-IT"/>
        </w:rPr>
      </w:pPr>
    </w:p>
    <w:p w14:paraId="599D77ED" w14:textId="77777777" w:rsidR="00E73CEA" w:rsidRPr="00E73CEA" w:rsidRDefault="00E73CEA" w:rsidP="00E73CEA">
      <w:pPr>
        <w:spacing w:before="60" w:after="60"/>
        <w:ind w:firstLine="720"/>
        <w:rPr>
          <w:b/>
          <w:bCs/>
          <w:color w:val="000000" w:themeColor="text1"/>
          <w:sz w:val="28"/>
          <w:szCs w:val="28"/>
          <w:lang w:val="it-IT"/>
        </w:rPr>
      </w:pPr>
      <w:r w:rsidRPr="00E73CEA">
        <w:rPr>
          <w:b/>
          <w:color w:val="000000" w:themeColor="text1"/>
          <w:sz w:val="28"/>
          <w:szCs w:val="28"/>
          <w:lang w:val="it-IT"/>
        </w:rPr>
        <w:t>I. Giới thiệu:</w:t>
      </w:r>
    </w:p>
    <w:p w14:paraId="090EA920" w14:textId="77777777" w:rsidR="00E73CEA" w:rsidRPr="00E73CEA" w:rsidRDefault="00E73CEA" w:rsidP="00E73CEA">
      <w:pPr>
        <w:spacing w:before="60" w:after="60"/>
        <w:ind w:firstLine="720"/>
        <w:rPr>
          <w:b/>
          <w:color w:val="000000" w:themeColor="text1"/>
          <w:sz w:val="28"/>
          <w:szCs w:val="28"/>
          <w:lang w:val="it-IT"/>
        </w:rPr>
      </w:pPr>
      <w:r w:rsidRPr="00E73CEA">
        <w:rPr>
          <w:b/>
          <w:color w:val="000000" w:themeColor="text1"/>
          <w:sz w:val="28"/>
          <w:szCs w:val="28"/>
          <w:lang w:val="it-IT"/>
        </w:rPr>
        <w:t>1. Khái quát về dự án:</w:t>
      </w:r>
    </w:p>
    <w:p w14:paraId="127AE4EE" w14:textId="77777777" w:rsidR="00E73CEA" w:rsidRPr="00E73CEA" w:rsidRDefault="00E73CEA" w:rsidP="00E73CEA">
      <w:pPr>
        <w:spacing w:before="60" w:after="60"/>
        <w:ind w:firstLine="720"/>
        <w:rPr>
          <w:bCs/>
          <w:iCs/>
          <w:color w:val="000000" w:themeColor="text1"/>
          <w:sz w:val="28"/>
          <w:szCs w:val="28"/>
          <w:lang w:val="it-IT"/>
        </w:rPr>
      </w:pPr>
      <w:r w:rsidRPr="00E73CEA">
        <w:rPr>
          <w:bCs/>
          <w:iCs/>
          <w:color w:val="000000" w:themeColor="text1"/>
          <w:sz w:val="28"/>
          <w:szCs w:val="28"/>
          <w:lang w:val="it-IT"/>
        </w:rPr>
        <w:t xml:space="preserve">Dự toán: </w:t>
      </w:r>
    </w:p>
    <w:p w14:paraId="0FAD29B3" w14:textId="77777777" w:rsidR="00E73CEA" w:rsidRPr="00E73CEA" w:rsidRDefault="00E73CEA" w:rsidP="00E73CEA">
      <w:pPr>
        <w:spacing w:before="60" w:after="60"/>
        <w:ind w:firstLine="720"/>
        <w:rPr>
          <w:bCs/>
          <w:iCs/>
          <w:color w:val="000000" w:themeColor="text1"/>
          <w:sz w:val="28"/>
          <w:szCs w:val="28"/>
          <w:lang w:val="it-IT"/>
        </w:rPr>
      </w:pPr>
      <w:r w:rsidRPr="00E73CEA">
        <w:rPr>
          <w:bCs/>
          <w:iCs/>
          <w:color w:val="000000" w:themeColor="text1"/>
          <w:sz w:val="28"/>
          <w:szCs w:val="28"/>
          <w:lang w:val="it-IT"/>
        </w:rPr>
        <w:t>- Tên dự toán: “Khảo sát và lập báo cáo đề xuất cấp giấy phép môi trường tại 02 cơ sở của Bệnh viện Đa khoa thành phố Vinh (Cơ sở 1 và cơ sở 2)”.</w:t>
      </w:r>
    </w:p>
    <w:p w14:paraId="58FCDC8C" w14:textId="77777777" w:rsidR="000E38D1" w:rsidRDefault="00E73CEA" w:rsidP="00E73CEA">
      <w:pPr>
        <w:spacing w:before="60" w:after="60"/>
        <w:ind w:firstLine="720"/>
        <w:rPr>
          <w:bCs/>
          <w:iCs/>
          <w:color w:val="000000" w:themeColor="text1"/>
          <w:sz w:val="28"/>
          <w:szCs w:val="28"/>
          <w:lang w:val="it-IT"/>
        </w:rPr>
      </w:pPr>
      <w:r w:rsidRPr="00E73CEA">
        <w:rPr>
          <w:bCs/>
          <w:iCs/>
          <w:color w:val="000000" w:themeColor="text1"/>
          <w:sz w:val="28"/>
          <w:szCs w:val="28"/>
          <w:lang w:val="it-IT"/>
        </w:rPr>
        <w:t>- Địa điểm: Bệnh viện Đa khoa thành phố Vinh, địa chỉ:</w:t>
      </w:r>
    </w:p>
    <w:p w14:paraId="01256417" w14:textId="285D6A6F" w:rsidR="00E73CEA" w:rsidRDefault="000E38D1" w:rsidP="00E73CEA">
      <w:pPr>
        <w:spacing w:before="60" w:after="60"/>
        <w:ind w:firstLine="720"/>
        <w:rPr>
          <w:bCs/>
          <w:iCs/>
          <w:color w:val="000000" w:themeColor="text1"/>
          <w:sz w:val="28"/>
          <w:szCs w:val="28"/>
          <w:lang w:val="it-IT"/>
        </w:rPr>
      </w:pPr>
      <w:r>
        <w:rPr>
          <w:bCs/>
          <w:iCs/>
          <w:color w:val="000000" w:themeColor="text1"/>
          <w:sz w:val="28"/>
          <w:szCs w:val="28"/>
          <w:lang w:val="it-IT"/>
        </w:rPr>
        <w:t>Cơ sở 1:</w:t>
      </w:r>
      <w:r w:rsidR="00E73CEA" w:rsidRPr="00E73CEA">
        <w:rPr>
          <w:bCs/>
          <w:iCs/>
          <w:color w:val="000000" w:themeColor="text1"/>
          <w:sz w:val="28"/>
          <w:szCs w:val="28"/>
          <w:lang w:val="it-IT"/>
        </w:rPr>
        <w:t xml:space="preserve"> Số 178, Đường Trần Phú, Phường Trường Vinh, Nghệ An.</w:t>
      </w:r>
    </w:p>
    <w:p w14:paraId="0FBDB19F" w14:textId="1F226B81" w:rsidR="000E38D1" w:rsidRPr="00E73CEA" w:rsidRDefault="000E38D1" w:rsidP="00E73CEA">
      <w:pPr>
        <w:spacing w:before="60" w:after="60"/>
        <w:ind w:firstLine="720"/>
        <w:rPr>
          <w:bCs/>
          <w:iCs/>
          <w:color w:val="000000" w:themeColor="text1"/>
          <w:sz w:val="28"/>
          <w:szCs w:val="28"/>
          <w:lang w:val="it-IT"/>
        </w:rPr>
      </w:pPr>
      <w:r>
        <w:rPr>
          <w:bCs/>
          <w:iCs/>
          <w:color w:val="000000" w:themeColor="text1"/>
          <w:sz w:val="28"/>
          <w:szCs w:val="28"/>
          <w:lang w:val="it-IT"/>
        </w:rPr>
        <w:t xml:space="preserve">Cơ sở 2: </w:t>
      </w:r>
      <w:r w:rsidRPr="000E38D1">
        <w:rPr>
          <w:bCs/>
          <w:iCs/>
          <w:color w:val="000000" w:themeColor="text1"/>
          <w:sz w:val="28"/>
          <w:szCs w:val="28"/>
        </w:rPr>
        <w:t>Số 31</w:t>
      </w:r>
      <w:r>
        <w:rPr>
          <w:bCs/>
          <w:iCs/>
          <w:color w:val="000000" w:themeColor="text1"/>
          <w:sz w:val="28"/>
          <w:szCs w:val="28"/>
        </w:rPr>
        <w:t>,</w:t>
      </w:r>
      <w:r w:rsidRPr="000E38D1">
        <w:rPr>
          <w:bCs/>
          <w:iCs/>
          <w:color w:val="000000" w:themeColor="text1"/>
          <w:sz w:val="28"/>
          <w:szCs w:val="28"/>
        </w:rPr>
        <w:t xml:space="preserve"> Đ</w:t>
      </w:r>
      <w:r>
        <w:rPr>
          <w:bCs/>
          <w:iCs/>
          <w:color w:val="000000" w:themeColor="text1"/>
          <w:sz w:val="28"/>
          <w:szCs w:val="28"/>
        </w:rPr>
        <w:t>ư</w:t>
      </w:r>
      <w:r w:rsidRPr="000E38D1">
        <w:rPr>
          <w:bCs/>
          <w:iCs/>
          <w:color w:val="000000" w:themeColor="text1"/>
          <w:sz w:val="28"/>
          <w:szCs w:val="28"/>
        </w:rPr>
        <w:t>ờng Lê Ninh</w:t>
      </w:r>
      <w:r>
        <w:rPr>
          <w:bCs/>
          <w:iCs/>
          <w:color w:val="000000" w:themeColor="text1"/>
          <w:sz w:val="28"/>
          <w:szCs w:val="28"/>
        </w:rPr>
        <w:t>,</w:t>
      </w:r>
      <w:r w:rsidRPr="000E38D1">
        <w:rPr>
          <w:bCs/>
          <w:iCs/>
          <w:color w:val="000000" w:themeColor="text1"/>
          <w:sz w:val="28"/>
          <w:szCs w:val="28"/>
        </w:rPr>
        <w:t xml:space="preserve"> Phường Vinh Hưng</w:t>
      </w:r>
      <w:r>
        <w:rPr>
          <w:bCs/>
          <w:iCs/>
          <w:color w:val="000000" w:themeColor="text1"/>
          <w:sz w:val="28"/>
          <w:szCs w:val="28"/>
        </w:rPr>
        <w:t>,</w:t>
      </w:r>
      <w:r w:rsidRPr="000E38D1">
        <w:rPr>
          <w:bCs/>
          <w:iCs/>
          <w:color w:val="000000" w:themeColor="text1"/>
          <w:sz w:val="28"/>
          <w:szCs w:val="28"/>
        </w:rPr>
        <w:t xml:space="preserve"> Nghệ An</w:t>
      </w:r>
    </w:p>
    <w:p w14:paraId="127D7257" w14:textId="77777777" w:rsidR="00E73CEA" w:rsidRPr="00E73CEA" w:rsidRDefault="00E73CEA" w:rsidP="00E73CEA">
      <w:pPr>
        <w:spacing w:before="60" w:after="60"/>
        <w:ind w:firstLine="720"/>
        <w:rPr>
          <w:bCs/>
          <w:iCs/>
          <w:color w:val="000000" w:themeColor="text1"/>
          <w:sz w:val="28"/>
          <w:szCs w:val="28"/>
          <w:lang w:val="it-IT"/>
        </w:rPr>
      </w:pPr>
      <w:r w:rsidRPr="00E73CEA">
        <w:rPr>
          <w:bCs/>
          <w:iCs/>
          <w:color w:val="000000" w:themeColor="text1"/>
          <w:sz w:val="28"/>
          <w:szCs w:val="28"/>
          <w:lang w:val="it-IT"/>
        </w:rPr>
        <w:t>- Chủ đầu tư: Bệnh viện Đa khoa thành phố Vinh.</w:t>
      </w:r>
    </w:p>
    <w:p w14:paraId="71983EFB" w14:textId="77777777" w:rsidR="00E73CEA" w:rsidRPr="00E73CEA" w:rsidRDefault="00E73CEA" w:rsidP="00E73CEA">
      <w:pPr>
        <w:spacing w:before="60" w:after="60"/>
        <w:ind w:firstLine="720"/>
        <w:rPr>
          <w:bCs/>
          <w:iCs/>
          <w:color w:val="000000" w:themeColor="text1"/>
          <w:sz w:val="28"/>
          <w:szCs w:val="28"/>
          <w:lang w:val="it-IT"/>
        </w:rPr>
      </w:pPr>
      <w:r w:rsidRPr="00E73CEA">
        <w:rPr>
          <w:bCs/>
          <w:iCs/>
          <w:color w:val="000000" w:themeColor="text1"/>
          <w:sz w:val="28"/>
          <w:szCs w:val="28"/>
          <w:lang w:val="it-IT"/>
        </w:rPr>
        <w:t>- Nguồn vốn: Nguồn thu bảo hiểm, viện phí và các nguồn thu hợp pháp khác của Bệnh viện Đa khoa Thành phố Vinh.</w:t>
      </w:r>
    </w:p>
    <w:p w14:paraId="78B5248B" w14:textId="77777777" w:rsidR="00E73CEA" w:rsidRPr="00E73CEA" w:rsidRDefault="00E73CEA" w:rsidP="00E73CEA">
      <w:pPr>
        <w:spacing w:before="60" w:after="60"/>
        <w:ind w:firstLine="720"/>
        <w:rPr>
          <w:bCs/>
          <w:iCs/>
          <w:color w:val="000000" w:themeColor="text1"/>
          <w:sz w:val="28"/>
          <w:szCs w:val="28"/>
          <w:lang w:val="it-IT"/>
        </w:rPr>
      </w:pPr>
      <w:r w:rsidRPr="00E73CEA">
        <w:rPr>
          <w:bCs/>
          <w:iCs/>
          <w:color w:val="000000" w:themeColor="text1"/>
          <w:sz w:val="28"/>
          <w:szCs w:val="28"/>
          <w:lang w:val="it-IT"/>
        </w:rPr>
        <w:t>Quy mô: Tổng mức đầu tư của dự toán 576.645.349 VND gồm các gói thầu Tư vấn: Gói thầu Tư vấn khảo sát và lập báo cáo cấp giấy phép môi trường tại 02 cơ sở của Bệnh viện Đa khoa thành phố Vinh (Cơ sở 1 và cơ sở 2) (giá gói thầu 561.845.349 VND) và các gói thầu Tư vấn lập e-HSMT và đánh giá e-HSDT, thẩm định KQLCNT.</w:t>
      </w:r>
    </w:p>
    <w:p w14:paraId="5847ECBE" w14:textId="77777777" w:rsidR="00E73CEA" w:rsidRPr="00E73CEA" w:rsidRDefault="00E73CEA" w:rsidP="00E73CEA">
      <w:pPr>
        <w:spacing w:before="60" w:after="60"/>
        <w:ind w:firstLine="720"/>
        <w:rPr>
          <w:b/>
          <w:color w:val="000000" w:themeColor="text1"/>
          <w:sz w:val="28"/>
          <w:szCs w:val="28"/>
          <w:lang w:val="it-IT"/>
        </w:rPr>
      </w:pPr>
      <w:r w:rsidRPr="00E73CEA">
        <w:rPr>
          <w:b/>
          <w:color w:val="000000" w:themeColor="text1"/>
          <w:sz w:val="28"/>
          <w:szCs w:val="28"/>
          <w:lang w:val="it-IT"/>
        </w:rPr>
        <w:t>2. Khái quát về gói thầu:</w:t>
      </w:r>
    </w:p>
    <w:p w14:paraId="5A5225CA" w14:textId="77777777" w:rsidR="00E73CEA" w:rsidRPr="00E73CEA" w:rsidRDefault="00E73CEA" w:rsidP="00E73CEA">
      <w:pPr>
        <w:spacing w:before="60" w:after="60"/>
        <w:ind w:firstLine="720"/>
        <w:rPr>
          <w:bCs/>
          <w:iCs/>
          <w:color w:val="000000" w:themeColor="text1"/>
          <w:sz w:val="28"/>
          <w:szCs w:val="28"/>
          <w:lang w:val="it-IT"/>
        </w:rPr>
      </w:pPr>
      <w:r w:rsidRPr="00E73CEA">
        <w:rPr>
          <w:bCs/>
          <w:iCs/>
          <w:color w:val="000000" w:themeColor="text1"/>
          <w:sz w:val="28"/>
          <w:szCs w:val="28"/>
          <w:lang w:val="it-IT"/>
        </w:rPr>
        <w:t xml:space="preserve">- Tên gói thầu: Tư vấn </w:t>
      </w:r>
      <w:bookmarkStart w:id="2" w:name="_Hlk222820286"/>
      <w:r w:rsidRPr="00E73CEA">
        <w:rPr>
          <w:bCs/>
          <w:iCs/>
          <w:color w:val="000000" w:themeColor="text1"/>
          <w:sz w:val="28"/>
          <w:szCs w:val="28"/>
          <w:lang w:val="it-IT"/>
        </w:rPr>
        <w:t>khảo sát và lập báo cáo cấp giấy phép môi trường tại 02 cơ sở của Bệnh viện Đa khoa thành phố Vinh (Cơ sở 1 và cơ sở 2)</w:t>
      </w:r>
      <w:bookmarkEnd w:id="2"/>
      <w:r w:rsidRPr="00E73CEA">
        <w:rPr>
          <w:bCs/>
          <w:iCs/>
          <w:color w:val="000000" w:themeColor="text1"/>
          <w:sz w:val="28"/>
          <w:szCs w:val="28"/>
          <w:lang w:val="it-IT"/>
        </w:rPr>
        <w:t>.</w:t>
      </w:r>
    </w:p>
    <w:p w14:paraId="1C809E63" w14:textId="77777777" w:rsidR="00E73CEA" w:rsidRPr="00E73CEA" w:rsidRDefault="00E73CEA" w:rsidP="00E73CEA">
      <w:pPr>
        <w:spacing w:before="60" w:after="60"/>
        <w:ind w:firstLine="720"/>
        <w:rPr>
          <w:bCs/>
          <w:iCs/>
          <w:color w:val="000000" w:themeColor="text1"/>
          <w:sz w:val="28"/>
          <w:szCs w:val="28"/>
          <w:lang w:val="it-IT"/>
        </w:rPr>
      </w:pPr>
      <w:r w:rsidRPr="00E73CEA">
        <w:rPr>
          <w:bCs/>
          <w:iCs/>
          <w:color w:val="000000" w:themeColor="text1"/>
          <w:sz w:val="28"/>
          <w:szCs w:val="28"/>
          <w:lang w:val="it-IT"/>
        </w:rPr>
        <w:t>- Tóm tắt công việc chính của gói thầu: Khảo sát và lập báo cáo cấp giấy phép môi trường tại 02 cơ sở của Bệnh viện Đa khoa thành phố Vinh (Cơ sở 1 và cơ sở 2).</w:t>
      </w:r>
    </w:p>
    <w:p w14:paraId="0D48F3F1" w14:textId="77777777" w:rsidR="00E73CEA" w:rsidRPr="00E73CEA" w:rsidRDefault="00E73CEA" w:rsidP="00E73CEA">
      <w:pPr>
        <w:spacing w:before="60" w:after="60"/>
        <w:ind w:firstLine="720"/>
        <w:rPr>
          <w:bCs/>
          <w:iCs/>
          <w:color w:val="000000" w:themeColor="text1"/>
          <w:sz w:val="28"/>
          <w:szCs w:val="28"/>
          <w:lang w:val="it-IT"/>
        </w:rPr>
      </w:pPr>
      <w:r w:rsidRPr="00E73CEA">
        <w:rPr>
          <w:bCs/>
          <w:iCs/>
          <w:color w:val="000000" w:themeColor="text1"/>
          <w:sz w:val="28"/>
          <w:szCs w:val="28"/>
          <w:lang w:val="it-IT"/>
        </w:rPr>
        <w:t xml:space="preserve">- Tên KHLCNT: “Khảo sát và lập báo cáo đề xuất cấp giấy phép môi trường tại 02 cơ sở của Bệnh viện Đa khoa thành phố Vinh (Cơ sở 1 và cơ sở 2)”.  </w:t>
      </w:r>
    </w:p>
    <w:p w14:paraId="42C30BF7" w14:textId="26C455C8" w:rsidR="00E73CEA" w:rsidRPr="00E73CEA" w:rsidRDefault="00E73CEA" w:rsidP="00E73CEA">
      <w:pPr>
        <w:spacing w:before="60" w:after="60"/>
        <w:ind w:firstLine="720"/>
        <w:rPr>
          <w:bCs/>
          <w:iCs/>
          <w:color w:val="000000" w:themeColor="text1"/>
          <w:sz w:val="28"/>
          <w:szCs w:val="28"/>
          <w:lang w:val="it-IT"/>
        </w:rPr>
      </w:pPr>
      <w:r w:rsidRPr="00E73CEA">
        <w:rPr>
          <w:bCs/>
          <w:iCs/>
          <w:color w:val="000000" w:themeColor="text1"/>
          <w:sz w:val="28"/>
          <w:szCs w:val="28"/>
          <w:lang w:val="it-IT"/>
        </w:rPr>
        <w:t>- Giá gói thầu: 561.845.349 đồng</w:t>
      </w:r>
      <w:r w:rsidR="0059330A">
        <w:rPr>
          <w:bCs/>
          <w:iCs/>
          <w:color w:val="000000" w:themeColor="text1"/>
          <w:sz w:val="28"/>
          <w:szCs w:val="28"/>
          <w:lang w:val="it-IT"/>
        </w:rPr>
        <w:t>.</w:t>
      </w:r>
    </w:p>
    <w:p w14:paraId="4FAECB09" w14:textId="77777777" w:rsidR="00E73CEA" w:rsidRPr="00E73CEA" w:rsidRDefault="00E73CEA" w:rsidP="00E73CEA">
      <w:pPr>
        <w:spacing w:before="60" w:after="60"/>
        <w:ind w:firstLine="720"/>
        <w:rPr>
          <w:bCs/>
          <w:iCs/>
          <w:color w:val="000000" w:themeColor="text1"/>
          <w:sz w:val="28"/>
          <w:szCs w:val="28"/>
          <w:lang w:val="it-IT"/>
        </w:rPr>
      </w:pPr>
      <w:r w:rsidRPr="00E73CEA">
        <w:rPr>
          <w:bCs/>
          <w:iCs/>
          <w:color w:val="000000" w:themeColor="text1"/>
          <w:sz w:val="28"/>
          <w:szCs w:val="28"/>
          <w:lang w:val="it-IT"/>
        </w:rPr>
        <w:t>- Phương thức lựa chọn nhà thầu: Một giai đoạn, hai túi hồ sơ.</w:t>
      </w:r>
    </w:p>
    <w:p w14:paraId="7FAFFCF8" w14:textId="77777777" w:rsidR="00E73CEA" w:rsidRPr="00E73CEA" w:rsidRDefault="00E73CEA" w:rsidP="00E73CEA">
      <w:pPr>
        <w:spacing w:before="60" w:after="60"/>
        <w:ind w:firstLine="720"/>
        <w:rPr>
          <w:bCs/>
          <w:iCs/>
          <w:color w:val="000000" w:themeColor="text1"/>
          <w:sz w:val="28"/>
          <w:szCs w:val="28"/>
          <w:lang w:val="it-IT"/>
        </w:rPr>
      </w:pPr>
      <w:r w:rsidRPr="00E73CEA">
        <w:rPr>
          <w:bCs/>
          <w:iCs/>
          <w:color w:val="000000" w:themeColor="text1"/>
          <w:sz w:val="28"/>
          <w:szCs w:val="28"/>
          <w:lang w:val="it-IT"/>
        </w:rPr>
        <w:t>- Hình thức LCNT: Đấu thầu rộng rãi.</w:t>
      </w:r>
    </w:p>
    <w:p w14:paraId="1D88BB18" w14:textId="77777777" w:rsidR="00E73CEA" w:rsidRPr="00E73CEA" w:rsidRDefault="00E73CEA" w:rsidP="00E73CEA">
      <w:pPr>
        <w:spacing w:before="60" w:after="60"/>
        <w:ind w:firstLine="720"/>
        <w:rPr>
          <w:bCs/>
          <w:iCs/>
          <w:color w:val="000000" w:themeColor="text1"/>
          <w:sz w:val="28"/>
          <w:szCs w:val="28"/>
          <w:lang w:val="it-IT"/>
        </w:rPr>
      </w:pPr>
      <w:r w:rsidRPr="00E73CEA">
        <w:rPr>
          <w:bCs/>
          <w:iCs/>
          <w:color w:val="000000" w:themeColor="text1"/>
          <w:sz w:val="28"/>
          <w:szCs w:val="28"/>
          <w:lang w:val="it-IT"/>
        </w:rPr>
        <w:t>- Loại hợp đồng: Hợp đồng trọn gói.</w:t>
      </w:r>
    </w:p>
    <w:p w14:paraId="217E4B15" w14:textId="77777777" w:rsidR="00E73CEA" w:rsidRPr="00E73CEA" w:rsidRDefault="00E73CEA" w:rsidP="00E73CEA">
      <w:pPr>
        <w:spacing w:before="60" w:after="60"/>
        <w:ind w:firstLine="720"/>
        <w:rPr>
          <w:bCs/>
          <w:iCs/>
          <w:color w:val="000000" w:themeColor="text1"/>
          <w:sz w:val="28"/>
          <w:szCs w:val="28"/>
          <w:lang w:val="it-IT"/>
        </w:rPr>
      </w:pPr>
      <w:r w:rsidRPr="00E73CEA">
        <w:rPr>
          <w:bCs/>
          <w:iCs/>
          <w:color w:val="000000" w:themeColor="text1"/>
          <w:sz w:val="28"/>
          <w:szCs w:val="28"/>
          <w:lang w:val="it-IT"/>
        </w:rPr>
        <w:t>- Thời gian bắt đầu tổ chức LCNT: Quý I/2026.</w:t>
      </w:r>
    </w:p>
    <w:p w14:paraId="0513236C" w14:textId="77777777" w:rsidR="00E73CEA" w:rsidRDefault="00E73CEA" w:rsidP="00E73CEA">
      <w:pPr>
        <w:spacing w:before="60" w:after="60"/>
        <w:ind w:firstLine="720"/>
        <w:rPr>
          <w:bCs/>
          <w:iCs/>
          <w:color w:val="000000" w:themeColor="text1"/>
          <w:sz w:val="28"/>
          <w:szCs w:val="28"/>
          <w:lang w:val="it-IT"/>
        </w:rPr>
      </w:pPr>
      <w:r w:rsidRPr="00E73CEA">
        <w:rPr>
          <w:bCs/>
          <w:iCs/>
          <w:color w:val="000000" w:themeColor="text1"/>
          <w:sz w:val="28"/>
          <w:szCs w:val="28"/>
          <w:lang w:val="it-IT"/>
        </w:rPr>
        <w:t>- Thời gian thực hiện gói thầu: 90 ngày.</w:t>
      </w:r>
    </w:p>
    <w:p w14:paraId="0D386A47" w14:textId="2B3EF9C4" w:rsidR="000B3EAE" w:rsidRPr="00E73CEA" w:rsidRDefault="000B3EAE" w:rsidP="00E73CEA">
      <w:pPr>
        <w:spacing w:before="60" w:after="60"/>
        <w:ind w:firstLine="720"/>
        <w:rPr>
          <w:bCs/>
          <w:iCs/>
          <w:color w:val="000000" w:themeColor="text1"/>
          <w:sz w:val="28"/>
          <w:szCs w:val="28"/>
          <w:lang w:val="it-IT"/>
        </w:rPr>
      </w:pPr>
      <w:r>
        <w:rPr>
          <w:bCs/>
          <w:iCs/>
          <w:color w:val="000000" w:themeColor="text1"/>
          <w:sz w:val="28"/>
          <w:szCs w:val="28"/>
          <w:lang w:val="it-IT"/>
        </w:rPr>
        <w:t xml:space="preserve">- Thời gian thực hiện hợp đồng: </w:t>
      </w:r>
      <w:r w:rsidRPr="000B3EAE">
        <w:rPr>
          <w:bCs/>
          <w:iCs/>
          <w:color w:val="000000" w:themeColor="text1"/>
          <w:sz w:val="28"/>
          <w:szCs w:val="28"/>
          <w:lang w:val="it-IT"/>
        </w:rPr>
        <w:t>từ ngày hợp đồng có hiệu lực đên khi hai bên hoàn thành các nghĩa vụ trên hợp đồng với nhau</w:t>
      </w:r>
      <w:r>
        <w:rPr>
          <w:bCs/>
          <w:iCs/>
          <w:color w:val="000000" w:themeColor="text1"/>
          <w:sz w:val="28"/>
          <w:szCs w:val="28"/>
          <w:lang w:val="it-IT"/>
        </w:rPr>
        <w:t>.</w:t>
      </w:r>
    </w:p>
    <w:p w14:paraId="4A42A1F4" w14:textId="77777777" w:rsidR="00E73CEA" w:rsidRPr="00E73CEA" w:rsidRDefault="00E73CEA" w:rsidP="00E73CEA">
      <w:pPr>
        <w:spacing w:before="60" w:after="60"/>
        <w:ind w:firstLine="720"/>
        <w:rPr>
          <w:b/>
          <w:color w:val="000000" w:themeColor="text1"/>
          <w:sz w:val="28"/>
          <w:szCs w:val="28"/>
          <w:lang w:val="it-IT"/>
        </w:rPr>
      </w:pPr>
      <w:r w:rsidRPr="00E73CEA">
        <w:rPr>
          <w:b/>
          <w:color w:val="000000" w:themeColor="text1"/>
          <w:sz w:val="28"/>
          <w:szCs w:val="28"/>
          <w:lang w:val="it-IT"/>
        </w:rPr>
        <w:lastRenderedPageBreak/>
        <w:t xml:space="preserve">3. Mục đích tuyển chọn nhà thầu: </w:t>
      </w:r>
    </w:p>
    <w:p w14:paraId="794BDE8F" w14:textId="77777777" w:rsidR="00E73CEA" w:rsidRPr="00E73CEA" w:rsidRDefault="00E73CEA" w:rsidP="00E73CEA">
      <w:pPr>
        <w:spacing w:before="60" w:after="60"/>
        <w:ind w:firstLine="720"/>
        <w:rPr>
          <w:bCs/>
          <w:iCs/>
          <w:color w:val="000000" w:themeColor="text1"/>
          <w:sz w:val="28"/>
          <w:szCs w:val="28"/>
          <w:lang w:val="it-IT"/>
        </w:rPr>
      </w:pPr>
      <w:r w:rsidRPr="00E73CEA">
        <w:rPr>
          <w:bCs/>
          <w:iCs/>
          <w:color w:val="000000" w:themeColor="text1"/>
          <w:sz w:val="28"/>
          <w:szCs w:val="28"/>
          <w:lang w:val="it-IT"/>
        </w:rPr>
        <w:t>- Lựa chọn nhà thầu có đủ tư cách pháp nhân, năng lực thực hiện cung cấp dịch vụ tư vấn gói thầu Tư vấn khảo sát và lập báo cáo cấp giấy phép môi trường tại 02 cơ sở của Bệnh viện Đa khoa thành phố Vinh (Cơ sở 1 và cơ sở 2) theo quy định của nhà nước;</w:t>
      </w:r>
    </w:p>
    <w:p w14:paraId="6EA61ABE" w14:textId="77777777" w:rsidR="00E73CEA" w:rsidRPr="00E73CEA" w:rsidRDefault="00E73CEA" w:rsidP="00E73CEA">
      <w:pPr>
        <w:spacing w:before="60" w:after="60"/>
        <w:ind w:firstLine="720"/>
        <w:rPr>
          <w:bCs/>
          <w:iCs/>
          <w:color w:val="000000" w:themeColor="text1"/>
          <w:sz w:val="28"/>
          <w:szCs w:val="28"/>
          <w:lang w:val="it-IT"/>
        </w:rPr>
      </w:pPr>
      <w:r w:rsidRPr="00E73CEA">
        <w:rPr>
          <w:bCs/>
          <w:iCs/>
          <w:color w:val="000000" w:themeColor="text1"/>
          <w:sz w:val="28"/>
          <w:szCs w:val="28"/>
          <w:lang w:val="it-IT"/>
        </w:rPr>
        <w:t>- Lựa chọn được nhà thầu có đủ năng lực và kinh nghiệm đáp ứng yêu cầu về năng lực Khảo sát và lập báo cáo cấp giấy phép môi trường tại 02 cơ sở của Bệnh viện Đa khoa thành phố Vinh (Cơ sở 1 và cơ sở 2) và trình cấp có thẩm quyền thẩm định, chấp thuận phê duyệt.</w:t>
      </w:r>
    </w:p>
    <w:p w14:paraId="755CE288" w14:textId="77777777" w:rsidR="00E73CEA" w:rsidRPr="00E73CEA" w:rsidRDefault="00E73CEA" w:rsidP="00E73CEA">
      <w:pPr>
        <w:spacing w:before="60" w:after="60"/>
        <w:ind w:firstLine="720"/>
        <w:rPr>
          <w:b/>
          <w:bCs/>
          <w:color w:val="000000" w:themeColor="text1"/>
          <w:sz w:val="28"/>
          <w:szCs w:val="28"/>
          <w:lang w:val="it-IT"/>
        </w:rPr>
      </w:pPr>
      <w:r w:rsidRPr="00E73CEA">
        <w:rPr>
          <w:b/>
          <w:color w:val="000000" w:themeColor="text1"/>
          <w:sz w:val="28"/>
          <w:szCs w:val="28"/>
          <w:lang w:val="it-IT"/>
        </w:rPr>
        <w:t>II. Phạm vi công việc:</w:t>
      </w:r>
    </w:p>
    <w:p w14:paraId="076B70D3" w14:textId="77777777" w:rsidR="00E73CEA" w:rsidRPr="00E73CEA" w:rsidRDefault="00E73CEA" w:rsidP="00E73CEA">
      <w:pPr>
        <w:spacing w:before="60" w:after="60"/>
        <w:ind w:firstLine="720"/>
        <w:rPr>
          <w:bCs/>
          <w:iCs/>
          <w:color w:val="000000" w:themeColor="text1"/>
          <w:sz w:val="28"/>
          <w:szCs w:val="28"/>
          <w:lang w:val="it-IT"/>
        </w:rPr>
      </w:pPr>
      <w:r w:rsidRPr="00E73CEA">
        <w:rPr>
          <w:bCs/>
          <w:iCs/>
          <w:color w:val="000000" w:themeColor="text1"/>
          <w:sz w:val="28"/>
          <w:szCs w:val="28"/>
          <w:lang w:val="it-IT"/>
        </w:rPr>
        <w:t>Phạm vi công việc đối với nhà thầu, nguồn vốn, tên cơ quan thực hiện dự án, thời gian, tiến độ thực hiện.</w:t>
      </w:r>
    </w:p>
    <w:p w14:paraId="3FD3F40B" w14:textId="77777777" w:rsidR="00E73CEA" w:rsidRPr="00E73CEA" w:rsidRDefault="00E73CEA" w:rsidP="00E73CEA">
      <w:pPr>
        <w:spacing w:before="60" w:after="60"/>
        <w:ind w:firstLine="720"/>
        <w:rPr>
          <w:bCs/>
          <w:iCs/>
          <w:color w:val="000000" w:themeColor="text1"/>
          <w:sz w:val="28"/>
          <w:szCs w:val="28"/>
          <w:lang w:val="it-IT"/>
        </w:rPr>
      </w:pPr>
      <w:r w:rsidRPr="00E73CEA">
        <w:rPr>
          <w:bCs/>
          <w:iCs/>
          <w:color w:val="000000" w:themeColor="text1"/>
          <w:sz w:val="28"/>
          <w:szCs w:val="28"/>
          <w:lang w:val="it-IT"/>
        </w:rPr>
        <w:t>Phạm vi công việc: Tổ chức thực hiện các công việc tư vấn khảo sát và lập báo cáo cấp giấy phép môi trường từ khi hợp đồng tư vấn giám sát có hiệu lực đến khi kết thúc xây dựng đưa công trình của dự án vào khai thác sử dụng, quyết toán dự án theo đúng quy định hiện hành</w:t>
      </w:r>
    </w:p>
    <w:p w14:paraId="414615F9" w14:textId="77777777" w:rsidR="00E73CEA" w:rsidRPr="00E73CEA" w:rsidRDefault="00E73CEA" w:rsidP="00E73CEA">
      <w:pPr>
        <w:spacing w:before="60" w:after="60"/>
        <w:ind w:firstLine="720"/>
        <w:rPr>
          <w:bCs/>
          <w:iCs/>
          <w:color w:val="000000" w:themeColor="text1"/>
          <w:sz w:val="28"/>
          <w:szCs w:val="28"/>
          <w:lang w:val="it-IT"/>
        </w:rPr>
      </w:pPr>
      <w:r w:rsidRPr="00E73CEA">
        <w:rPr>
          <w:bCs/>
          <w:iCs/>
          <w:color w:val="000000" w:themeColor="text1"/>
          <w:sz w:val="28"/>
          <w:szCs w:val="28"/>
          <w:lang w:val="it-IT"/>
        </w:rPr>
        <w:t>Chủ đầu tư: Bệnh viện Đa khoa thành phố Vinh.</w:t>
      </w:r>
    </w:p>
    <w:p w14:paraId="38C5D257" w14:textId="77777777" w:rsidR="00E73CEA" w:rsidRPr="00E73CEA" w:rsidRDefault="00E73CEA" w:rsidP="00E73CEA">
      <w:pPr>
        <w:spacing w:before="60" w:after="60"/>
        <w:ind w:firstLine="720"/>
        <w:rPr>
          <w:bCs/>
          <w:iCs/>
          <w:color w:val="000000" w:themeColor="text1"/>
          <w:sz w:val="28"/>
          <w:szCs w:val="28"/>
          <w:lang w:val="it-IT"/>
        </w:rPr>
      </w:pPr>
      <w:r w:rsidRPr="00E73CEA">
        <w:rPr>
          <w:bCs/>
          <w:iCs/>
          <w:color w:val="000000" w:themeColor="text1"/>
          <w:sz w:val="28"/>
          <w:szCs w:val="28"/>
          <w:lang w:val="it-IT"/>
        </w:rPr>
        <w:t>Nguồn vốn cho gói thầu: Nguồn thu bảo hiểm, viện phí và các nguồn thu hợp pháp khác của Bệnh viện Đa khoa Thành phố Vinh.</w:t>
      </w:r>
    </w:p>
    <w:p w14:paraId="18232821" w14:textId="67CE09AD" w:rsidR="00E73CEA" w:rsidRPr="00E73CEA" w:rsidRDefault="00E73CEA" w:rsidP="00E73CEA">
      <w:pPr>
        <w:spacing w:before="60" w:after="60"/>
        <w:ind w:firstLine="720"/>
        <w:rPr>
          <w:bCs/>
          <w:iCs/>
          <w:color w:val="000000" w:themeColor="text1"/>
          <w:sz w:val="28"/>
          <w:szCs w:val="28"/>
          <w:lang w:val="it-IT"/>
        </w:rPr>
      </w:pPr>
      <w:r w:rsidRPr="00E73CEA">
        <w:rPr>
          <w:bCs/>
          <w:iCs/>
          <w:color w:val="000000" w:themeColor="text1"/>
          <w:sz w:val="28"/>
          <w:szCs w:val="28"/>
          <w:lang w:val="it-IT"/>
        </w:rPr>
        <w:t xml:space="preserve">Thời gian thực hiện </w:t>
      </w:r>
      <w:r w:rsidR="006440DB">
        <w:rPr>
          <w:bCs/>
          <w:iCs/>
          <w:color w:val="000000" w:themeColor="text1"/>
          <w:sz w:val="28"/>
          <w:szCs w:val="28"/>
          <w:lang w:val="it-IT"/>
        </w:rPr>
        <w:t>gói thầu</w:t>
      </w:r>
      <w:r w:rsidRPr="00E73CEA">
        <w:rPr>
          <w:bCs/>
          <w:iCs/>
          <w:color w:val="000000" w:themeColor="text1"/>
          <w:sz w:val="28"/>
          <w:szCs w:val="28"/>
          <w:lang w:val="it-IT"/>
        </w:rPr>
        <w:t>: 90 ngày.</w:t>
      </w:r>
    </w:p>
    <w:p w14:paraId="17C72945" w14:textId="77777777" w:rsidR="00E73CEA" w:rsidRPr="00E73CEA" w:rsidRDefault="00E73CEA" w:rsidP="00E73CEA">
      <w:pPr>
        <w:spacing w:before="60" w:after="60"/>
        <w:ind w:firstLine="720"/>
        <w:rPr>
          <w:b/>
          <w:color w:val="000000" w:themeColor="text1"/>
          <w:sz w:val="28"/>
          <w:szCs w:val="28"/>
          <w:lang w:val="it-IT"/>
        </w:rPr>
      </w:pPr>
      <w:r w:rsidRPr="00E73CEA">
        <w:rPr>
          <w:b/>
          <w:color w:val="000000" w:themeColor="text1"/>
          <w:sz w:val="28"/>
          <w:szCs w:val="28"/>
          <w:lang w:val="it-IT"/>
        </w:rPr>
        <w:t>Phạm vi công việc:</w:t>
      </w:r>
    </w:p>
    <w:tbl>
      <w:tblPr>
        <w:tblW w:w="9548" w:type="dxa"/>
        <w:jc w:val="center"/>
        <w:tblLook w:val="04A0" w:firstRow="1" w:lastRow="0" w:firstColumn="1" w:lastColumn="0" w:noHBand="0" w:noVBand="1"/>
      </w:tblPr>
      <w:tblGrid>
        <w:gridCol w:w="736"/>
        <w:gridCol w:w="6205"/>
        <w:gridCol w:w="1418"/>
        <w:gridCol w:w="1189"/>
      </w:tblGrid>
      <w:tr w:rsidR="00E73CEA" w:rsidRPr="00E73CEA" w14:paraId="6DA7CD69" w14:textId="77777777" w:rsidTr="009A2C4D">
        <w:trPr>
          <w:trHeight w:val="660"/>
          <w:tblHeader/>
          <w:jc w:val="center"/>
        </w:trPr>
        <w:tc>
          <w:tcPr>
            <w:tcW w:w="736" w:type="dxa"/>
            <w:tcBorders>
              <w:top w:val="single" w:sz="4" w:space="0" w:color="auto"/>
              <w:left w:val="single" w:sz="4" w:space="0" w:color="auto"/>
              <w:bottom w:val="single" w:sz="4" w:space="0" w:color="auto"/>
              <w:right w:val="single" w:sz="4" w:space="0" w:color="auto"/>
            </w:tcBorders>
            <w:noWrap/>
            <w:vAlign w:val="center"/>
            <w:hideMark/>
          </w:tcPr>
          <w:p w14:paraId="4E870725" w14:textId="77777777" w:rsidR="00E73CEA" w:rsidRPr="00E73CEA" w:rsidRDefault="00E73CEA" w:rsidP="009A2C4D">
            <w:pPr>
              <w:jc w:val="center"/>
              <w:rPr>
                <w:b/>
                <w:bCs/>
                <w:color w:val="000000" w:themeColor="text1"/>
                <w:sz w:val="26"/>
                <w:szCs w:val="26"/>
              </w:rPr>
            </w:pPr>
            <w:r w:rsidRPr="00E73CEA">
              <w:rPr>
                <w:b/>
                <w:bCs/>
                <w:color w:val="000000" w:themeColor="text1"/>
                <w:sz w:val="26"/>
                <w:szCs w:val="26"/>
              </w:rPr>
              <w:t>TT</w:t>
            </w:r>
          </w:p>
        </w:tc>
        <w:tc>
          <w:tcPr>
            <w:tcW w:w="6205" w:type="dxa"/>
            <w:tcBorders>
              <w:top w:val="single" w:sz="4" w:space="0" w:color="auto"/>
              <w:left w:val="nil"/>
              <w:bottom w:val="single" w:sz="4" w:space="0" w:color="auto"/>
              <w:right w:val="single" w:sz="4" w:space="0" w:color="auto"/>
            </w:tcBorders>
            <w:noWrap/>
            <w:vAlign w:val="center"/>
            <w:hideMark/>
          </w:tcPr>
          <w:p w14:paraId="2D29F06F" w14:textId="77777777" w:rsidR="00E73CEA" w:rsidRPr="00E73CEA" w:rsidRDefault="00E73CEA" w:rsidP="009A2C4D">
            <w:pPr>
              <w:jc w:val="center"/>
              <w:rPr>
                <w:b/>
                <w:bCs/>
                <w:color w:val="000000" w:themeColor="text1"/>
                <w:sz w:val="26"/>
                <w:szCs w:val="26"/>
              </w:rPr>
            </w:pPr>
            <w:r w:rsidRPr="00E73CEA">
              <w:rPr>
                <w:b/>
                <w:bCs/>
                <w:color w:val="000000" w:themeColor="text1"/>
                <w:sz w:val="26"/>
                <w:szCs w:val="26"/>
              </w:rPr>
              <w:t>NỘI DUNG CÔNG VIỆC</w:t>
            </w:r>
          </w:p>
        </w:tc>
        <w:tc>
          <w:tcPr>
            <w:tcW w:w="1418" w:type="dxa"/>
            <w:tcBorders>
              <w:top w:val="single" w:sz="4" w:space="0" w:color="auto"/>
              <w:left w:val="nil"/>
              <w:bottom w:val="single" w:sz="4" w:space="0" w:color="auto"/>
              <w:right w:val="single" w:sz="4" w:space="0" w:color="auto"/>
            </w:tcBorders>
            <w:vAlign w:val="center"/>
            <w:hideMark/>
          </w:tcPr>
          <w:p w14:paraId="3CF98B92" w14:textId="77777777" w:rsidR="00E73CEA" w:rsidRPr="00E73CEA" w:rsidRDefault="00E73CEA" w:rsidP="009A2C4D">
            <w:pPr>
              <w:jc w:val="center"/>
              <w:rPr>
                <w:b/>
                <w:bCs/>
                <w:color w:val="000000" w:themeColor="text1"/>
                <w:sz w:val="26"/>
                <w:szCs w:val="26"/>
              </w:rPr>
            </w:pPr>
            <w:r w:rsidRPr="00E73CEA">
              <w:rPr>
                <w:b/>
                <w:bCs/>
                <w:color w:val="000000" w:themeColor="text1"/>
                <w:sz w:val="26"/>
                <w:szCs w:val="26"/>
              </w:rPr>
              <w:t>ĐVT</w:t>
            </w:r>
          </w:p>
        </w:tc>
        <w:tc>
          <w:tcPr>
            <w:tcW w:w="1189" w:type="dxa"/>
            <w:tcBorders>
              <w:top w:val="single" w:sz="4" w:space="0" w:color="auto"/>
              <w:left w:val="nil"/>
              <w:bottom w:val="single" w:sz="4" w:space="0" w:color="auto"/>
              <w:right w:val="single" w:sz="4" w:space="0" w:color="auto"/>
            </w:tcBorders>
            <w:vAlign w:val="center"/>
            <w:hideMark/>
          </w:tcPr>
          <w:p w14:paraId="4C6C3130" w14:textId="77777777" w:rsidR="00E73CEA" w:rsidRPr="00E73CEA" w:rsidRDefault="00E73CEA" w:rsidP="009A2C4D">
            <w:pPr>
              <w:jc w:val="center"/>
              <w:rPr>
                <w:b/>
                <w:bCs/>
                <w:color w:val="000000" w:themeColor="text1"/>
                <w:sz w:val="26"/>
                <w:szCs w:val="26"/>
              </w:rPr>
            </w:pPr>
            <w:r w:rsidRPr="00E73CEA">
              <w:rPr>
                <w:b/>
                <w:bCs/>
                <w:color w:val="000000" w:themeColor="text1"/>
                <w:sz w:val="26"/>
                <w:szCs w:val="26"/>
              </w:rPr>
              <w:t xml:space="preserve">SỐ </w:t>
            </w:r>
            <w:r w:rsidRPr="00E73CEA">
              <w:rPr>
                <w:b/>
                <w:bCs/>
                <w:color w:val="000000" w:themeColor="text1"/>
                <w:sz w:val="26"/>
                <w:szCs w:val="26"/>
              </w:rPr>
              <w:br/>
              <w:t>LƯỢNG</w:t>
            </w:r>
          </w:p>
        </w:tc>
      </w:tr>
      <w:tr w:rsidR="00E73CEA" w:rsidRPr="00E73CEA" w14:paraId="2D35BD81" w14:textId="77777777" w:rsidTr="009A2C4D">
        <w:trPr>
          <w:trHeight w:val="330"/>
          <w:jc w:val="center"/>
        </w:trPr>
        <w:tc>
          <w:tcPr>
            <w:tcW w:w="736" w:type="dxa"/>
            <w:tcBorders>
              <w:top w:val="nil"/>
              <w:left w:val="single" w:sz="4" w:space="0" w:color="auto"/>
              <w:bottom w:val="single" w:sz="4" w:space="0" w:color="auto"/>
              <w:right w:val="single" w:sz="4" w:space="0" w:color="auto"/>
            </w:tcBorders>
            <w:noWrap/>
            <w:vAlign w:val="center"/>
            <w:hideMark/>
          </w:tcPr>
          <w:p w14:paraId="59802037" w14:textId="77777777" w:rsidR="00E73CEA" w:rsidRPr="00E73CEA" w:rsidRDefault="00E73CEA" w:rsidP="009A2C4D">
            <w:pPr>
              <w:jc w:val="center"/>
              <w:rPr>
                <w:b/>
                <w:bCs/>
                <w:color w:val="000000" w:themeColor="text1"/>
                <w:sz w:val="26"/>
                <w:szCs w:val="26"/>
              </w:rPr>
            </w:pPr>
            <w:r w:rsidRPr="00E73CEA">
              <w:rPr>
                <w:b/>
                <w:bCs/>
                <w:color w:val="000000" w:themeColor="text1"/>
                <w:sz w:val="26"/>
                <w:szCs w:val="26"/>
              </w:rPr>
              <w:t>I</w:t>
            </w:r>
          </w:p>
        </w:tc>
        <w:tc>
          <w:tcPr>
            <w:tcW w:w="6205" w:type="dxa"/>
            <w:tcBorders>
              <w:top w:val="nil"/>
              <w:left w:val="nil"/>
              <w:bottom w:val="single" w:sz="4" w:space="0" w:color="auto"/>
              <w:right w:val="single" w:sz="4" w:space="0" w:color="auto"/>
            </w:tcBorders>
            <w:noWrap/>
            <w:vAlign w:val="center"/>
            <w:hideMark/>
          </w:tcPr>
          <w:p w14:paraId="2360CD8D" w14:textId="77777777" w:rsidR="00E73CEA" w:rsidRPr="00E73CEA" w:rsidRDefault="00E73CEA" w:rsidP="009A2C4D">
            <w:pPr>
              <w:rPr>
                <w:b/>
                <w:bCs/>
                <w:color w:val="000000" w:themeColor="text1"/>
                <w:sz w:val="26"/>
                <w:szCs w:val="26"/>
              </w:rPr>
            </w:pPr>
            <w:r w:rsidRPr="00E73CEA">
              <w:rPr>
                <w:b/>
                <w:bCs/>
                <w:color w:val="000000" w:themeColor="text1"/>
                <w:sz w:val="26"/>
                <w:szCs w:val="26"/>
              </w:rPr>
              <w:t xml:space="preserve">Thông tin chung về chủ cơ sở </w:t>
            </w:r>
          </w:p>
        </w:tc>
        <w:tc>
          <w:tcPr>
            <w:tcW w:w="1418" w:type="dxa"/>
            <w:tcBorders>
              <w:top w:val="nil"/>
              <w:left w:val="nil"/>
              <w:bottom w:val="single" w:sz="4" w:space="0" w:color="auto"/>
              <w:right w:val="single" w:sz="4" w:space="0" w:color="auto"/>
            </w:tcBorders>
            <w:vAlign w:val="center"/>
            <w:hideMark/>
          </w:tcPr>
          <w:p w14:paraId="53BA5F75" w14:textId="77777777" w:rsidR="00E73CEA" w:rsidRPr="00E73CEA" w:rsidRDefault="00E73CEA" w:rsidP="009A2C4D">
            <w:pPr>
              <w:jc w:val="center"/>
              <w:rPr>
                <w:b/>
                <w:bCs/>
                <w:color w:val="000000" w:themeColor="text1"/>
                <w:sz w:val="26"/>
                <w:szCs w:val="26"/>
              </w:rPr>
            </w:pPr>
          </w:p>
        </w:tc>
        <w:tc>
          <w:tcPr>
            <w:tcW w:w="1189" w:type="dxa"/>
            <w:tcBorders>
              <w:top w:val="nil"/>
              <w:left w:val="nil"/>
              <w:bottom w:val="single" w:sz="4" w:space="0" w:color="auto"/>
              <w:right w:val="single" w:sz="4" w:space="0" w:color="auto"/>
            </w:tcBorders>
            <w:noWrap/>
            <w:vAlign w:val="center"/>
            <w:hideMark/>
          </w:tcPr>
          <w:p w14:paraId="2FECDF0D" w14:textId="77777777" w:rsidR="00E73CEA" w:rsidRPr="00E73CEA" w:rsidRDefault="00E73CEA" w:rsidP="009A2C4D">
            <w:pPr>
              <w:jc w:val="center"/>
              <w:rPr>
                <w:b/>
                <w:bCs/>
                <w:color w:val="000000" w:themeColor="text1"/>
                <w:sz w:val="26"/>
                <w:szCs w:val="26"/>
              </w:rPr>
            </w:pPr>
          </w:p>
        </w:tc>
      </w:tr>
      <w:tr w:rsidR="00E73CEA" w:rsidRPr="00E73CEA" w14:paraId="3BA8593D" w14:textId="77777777" w:rsidTr="009A2C4D">
        <w:trPr>
          <w:trHeight w:val="330"/>
          <w:jc w:val="center"/>
        </w:trPr>
        <w:tc>
          <w:tcPr>
            <w:tcW w:w="736" w:type="dxa"/>
            <w:tcBorders>
              <w:top w:val="nil"/>
              <w:left w:val="single" w:sz="4" w:space="0" w:color="auto"/>
              <w:bottom w:val="single" w:sz="4" w:space="0" w:color="auto"/>
              <w:right w:val="single" w:sz="4" w:space="0" w:color="auto"/>
            </w:tcBorders>
            <w:noWrap/>
            <w:vAlign w:val="center"/>
            <w:hideMark/>
          </w:tcPr>
          <w:p w14:paraId="01B3D828"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c>
          <w:tcPr>
            <w:tcW w:w="6205" w:type="dxa"/>
            <w:tcBorders>
              <w:top w:val="nil"/>
              <w:left w:val="nil"/>
              <w:bottom w:val="single" w:sz="4" w:space="0" w:color="auto"/>
              <w:right w:val="single" w:sz="4" w:space="0" w:color="auto"/>
            </w:tcBorders>
            <w:noWrap/>
            <w:vAlign w:val="center"/>
            <w:hideMark/>
          </w:tcPr>
          <w:p w14:paraId="6B782549" w14:textId="77777777" w:rsidR="00E73CEA" w:rsidRPr="00E73CEA" w:rsidRDefault="00E73CEA" w:rsidP="009A2C4D">
            <w:pPr>
              <w:rPr>
                <w:color w:val="000000" w:themeColor="text1"/>
                <w:sz w:val="26"/>
                <w:szCs w:val="26"/>
              </w:rPr>
            </w:pPr>
            <w:r w:rsidRPr="00E73CEA">
              <w:rPr>
                <w:color w:val="000000" w:themeColor="text1"/>
                <w:sz w:val="26"/>
                <w:szCs w:val="26"/>
              </w:rPr>
              <w:t>Mô tả thông tin về chủ cơ sở</w:t>
            </w:r>
          </w:p>
        </w:tc>
        <w:tc>
          <w:tcPr>
            <w:tcW w:w="1418" w:type="dxa"/>
            <w:tcBorders>
              <w:top w:val="nil"/>
              <w:left w:val="nil"/>
              <w:bottom w:val="single" w:sz="4" w:space="0" w:color="auto"/>
              <w:right w:val="single" w:sz="4" w:space="0" w:color="auto"/>
            </w:tcBorders>
            <w:vAlign w:val="center"/>
            <w:hideMark/>
          </w:tcPr>
          <w:p w14:paraId="7B3B488C" w14:textId="77777777" w:rsidR="00E73CEA" w:rsidRPr="00E73CEA" w:rsidRDefault="00E73CEA" w:rsidP="009A2C4D">
            <w:pPr>
              <w:jc w:val="center"/>
              <w:rPr>
                <w:color w:val="000000" w:themeColor="text1"/>
                <w:sz w:val="26"/>
                <w:szCs w:val="26"/>
              </w:rPr>
            </w:pPr>
            <w:r w:rsidRPr="00E73CEA">
              <w:rPr>
                <w:color w:val="000000" w:themeColor="text1"/>
                <w:sz w:val="26"/>
                <w:szCs w:val="26"/>
              </w:rPr>
              <w:t>Chuyên đề</w:t>
            </w:r>
          </w:p>
        </w:tc>
        <w:tc>
          <w:tcPr>
            <w:tcW w:w="1189" w:type="dxa"/>
            <w:tcBorders>
              <w:top w:val="nil"/>
              <w:left w:val="nil"/>
              <w:bottom w:val="single" w:sz="4" w:space="0" w:color="auto"/>
              <w:right w:val="single" w:sz="4" w:space="0" w:color="auto"/>
            </w:tcBorders>
            <w:noWrap/>
            <w:vAlign w:val="center"/>
            <w:hideMark/>
          </w:tcPr>
          <w:p w14:paraId="2C5B0A56"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242D04BF" w14:textId="77777777" w:rsidTr="009A2C4D">
        <w:trPr>
          <w:trHeight w:val="330"/>
          <w:jc w:val="center"/>
        </w:trPr>
        <w:tc>
          <w:tcPr>
            <w:tcW w:w="736" w:type="dxa"/>
            <w:tcBorders>
              <w:top w:val="nil"/>
              <w:left w:val="single" w:sz="4" w:space="0" w:color="auto"/>
              <w:bottom w:val="single" w:sz="4" w:space="0" w:color="auto"/>
              <w:right w:val="single" w:sz="4" w:space="0" w:color="auto"/>
            </w:tcBorders>
            <w:noWrap/>
            <w:vAlign w:val="center"/>
            <w:hideMark/>
          </w:tcPr>
          <w:p w14:paraId="44744463" w14:textId="77777777" w:rsidR="00E73CEA" w:rsidRPr="00E73CEA" w:rsidRDefault="00E73CEA" w:rsidP="009A2C4D">
            <w:pPr>
              <w:jc w:val="center"/>
              <w:rPr>
                <w:color w:val="000000" w:themeColor="text1"/>
                <w:sz w:val="26"/>
                <w:szCs w:val="26"/>
              </w:rPr>
            </w:pPr>
            <w:r w:rsidRPr="00E73CEA">
              <w:rPr>
                <w:color w:val="000000" w:themeColor="text1"/>
                <w:sz w:val="26"/>
                <w:szCs w:val="26"/>
              </w:rPr>
              <w:t>2</w:t>
            </w:r>
          </w:p>
        </w:tc>
        <w:tc>
          <w:tcPr>
            <w:tcW w:w="6205" w:type="dxa"/>
            <w:tcBorders>
              <w:top w:val="nil"/>
              <w:left w:val="nil"/>
              <w:bottom w:val="single" w:sz="4" w:space="0" w:color="auto"/>
              <w:right w:val="single" w:sz="4" w:space="0" w:color="auto"/>
            </w:tcBorders>
            <w:noWrap/>
            <w:vAlign w:val="center"/>
            <w:hideMark/>
          </w:tcPr>
          <w:p w14:paraId="3B7071E4" w14:textId="77777777" w:rsidR="00E73CEA" w:rsidRPr="00E73CEA" w:rsidRDefault="00E73CEA" w:rsidP="009A2C4D">
            <w:pPr>
              <w:rPr>
                <w:color w:val="000000" w:themeColor="text1"/>
                <w:sz w:val="26"/>
                <w:szCs w:val="26"/>
              </w:rPr>
            </w:pPr>
            <w:r w:rsidRPr="00E73CEA">
              <w:rPr>
                <w:color w:val="000000" w:themeColor="text1"/>
                <w:sz w:val="26"/>
                <w:szCs w:val="26"/>
              </w:rPr>
              <w:t>Mô tả về cơ sở</w:t>
            </w:r>
          </w:p>
        </w:tc>
        <w:tc>
          <w:tcPr>
            <w:tcW w:w="1418" w:type="dxa"/>
            <w:tcBorders>
              <w:top w:val="nil"/>
              <w:left w:val="nil"/>
              <w:bottom w:val="single" w:sz="4" w:space="0" w:color="auto"/>
              <w:right w:val="single" w:sz="4" w:space="0" w:color="auto"/>
            </w:tcBorders>
            <w:vAlign w:val="center"/>
            <w:hideMark/>
          </w:tcPr>
          <w:p w14:paraId="63CE0F31" w14:textId="77777777" w:rsidR="00E73CEA" w:rsidRPr="00E73CEA" w:rsidRDefault="00E73CEA" w:rsidP="009A2C4D">
            <w:pPr>
              <w:jc w:val="center"/>
              <w:rPr>
                <w:color w:val="000000" w:themeColor="text1"/>
                <w:sz w:val="26"/>
                <w:szCs w:val="26"/>
              </w:rPr>
            </w:pPr>
            <w:r w:rsidRPr="00E73CEA">
              <w:rPr>
                <w:color w:val="000000" w:themeColor="text1"/>
                <w:sz w:val="26"/>
                <w:szCs w:val="26"/>
              </w:rPr>
              <w:t>Chuyên đề</w:t>
            </w:r>
          </w:p>
        </w:tc>
        <w:tc>
          <w:tcPr>
            <w:tcW w:w="1189" w:type="dxa"/>
            <w:tcBorders>
              <w:top w:val="nil"/>
              <w:left w:val="nil"/>
              <w:bottom w:val="single" w:sz="4" w:space="0" w:color="auto"/>
              <w:right w:val="single" w:sz="4" w:space="0" w:color="auto"/>
            </w:tcBorders>
            <w:noWrap/>
            <w:vAlign w:val="center"/>
            <w:hideMark/>
          </w:tcPr>
          <w:p w14:paraId="7329C30F"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0952EEC1" w14:textId="77777777" w:rsidTr="009A2C4D">
        <w:trPr>
          <w:trHeight w:val="330"/>
          <w:jc w:val="center"/>
        </w:trPr>
        <w:tc>
          <w:tcPr>
            <w:tcW w:w="736" w:type="dxa"/>
            <w:tcBorders>
              <w:top w:val="nil"/>
              <w:left w:val="single" w:sz="4" w:space="0" w:color="auto"/>
              <w:bottom w:val="single" w:sz="4" w:space="0" w:color="auto"/>
              <w:right w:val="single" w:sz="4" w:space="0" w:color="auto"/>
            </w:tcBorders>
            <w:noWrap/>
            <w:vAlign w:val="center"/>
            <w:hideMark/>
          </w:tcPr>
          <w:p w14:paraId="6E1BD53F" w14:textId="77777777" w:rsidR="00E73CEA" w:rsidRPr="00E73CEA" w:rsidRDefault="00E73CEA" w:rsidP="009A2C4D">
            <w:pPr>
              <w:jc w:val="center"/>
              <w:rPr>
                <w:color w:val="000000" w:themeColor="text1"/>
                <w:sz w:val="26"/>
                <w:szCs w:val="26"/>
              </w:rPr>
            </w:pPr>
            <w:r w:rsidRPr="00E73CEA">
              <w:rPr>
                <w:color w:val="000000" w:themeColor="text1"/>
                <w:sz w:val="26"/>
                <w:szCs w:val="26"/>
              </w:rPr>
              <w:t>3</w:t>
            </w:r>
          </w:p>
        </w:tc>
        <w:tc>
          <w:tcPr>
            <w:tcW w:w="6205" w:type="dxa"/>
            <w:tcBorders>
              <w:top w:val="nil"/>
              <w:left w:val="nil"/>
              <w:bottom w:val="single" w:sz="4" w:space="0" w:color="auto"/>
              <w:right w:val="single" w:sz="4" w:space="0" w:color="auto"/>
            </w:tcBorders>
            <w:vAlign w:val="center"/>
            <w:hideMark/>
          </w:tcPr>
          <w:p w14:paraId="3CD0C521" w14:textId="77777777" w:rsidR="00E73CEA" w:rsidRPr="00E73CEA" w:rsidRDefault="00E73CEA" w:rsidP="009A2C4D">
            <w:pPr>
              <w:rPr>
                <w:color w:val="000000" w:themeColor="text1"/>
                <w:sz w:val="26"/>
                <w:szCs w:val="26"/>
              </w:rPr>
            </w:pPr>
            <w:r w:rsidRPr="00E73CEA">
              <w:rPr>
                <w:color w:val="000000" w:themeColor="text1"/>
                <w:sz w:val="26"/>
                <w:szCs w:val="26"/>
              </w:rPr>
              <w:t>Mô tả về công suất, công nghệ, sản phẩm sản xuất của cơ sở</w:t>
            </w:r>
          </w:p>
        </w:tc>
        <w:tc>
          <w:tcPr>
            <w:tcW w:w="1418" w:type="dxa"/>
            <w:tcBorders>
              <w:top w:val="nil"/>
              <w:left w:val="nil"/>
              <w:bottom w:val="single" w:sz="4" w:space="0" w:color="auto"/>
              <w:right w:val="single" w:sz="4" w:space="0" w:color="auto"/>
            </w:tcBorders>
            <w:vAlign w:val="center"/>
            <w:hideMark/>
          </w:tcPr>
          <w:p w14:paraId="3027448D" w14:textId="77777777" w:rsidR="00E73CEA" w:rsidRPr="00E73CEA" w:rsidRDefault="00E73CEA" w:rsidP="009A2C4D">
            <w:pPr>
              <w:jc w:val="center"/>
              <w:rPr>
                <w:color w:val="000000" w:themeColor="text1"/>
                <w:sz w:val="26"/>
                <w:szCs w:val="26"/>
              </w:rPr>
            </w:pPr>
            <w:r w:rsidRPr="00E73CEA">
              <w:rPr>
                <w:color w:val="000000" w:themeColor="text1"/>
                <w:sz w:val="26"/>
                <w:szCs w:val="26"/>
              </w:rPr>
              <w:t>Chuyên đề</w:t>
            </w:r>
          </w:p>
        </w:tc>
        <w:tc>
          <w:tcPr>
            <w:tcW w:w="1189" w:type="dxa"/>
            <w:tcBorders>
              <w:top w:val="nil"/>
              <w:left w:val="nil"/>
              <w:bottom w:val="single" w:sz="4" w:space="0" w:color="auto"/>
              <w:right w:val="single" w:sz="4" w:space="0" w:color="auto"/>
            </w:tcBorders>
            <w:noWrap/>
            <w:vAlign w:val="center"/>
            <w:hideMark/>
          </w:tcPr>
          <w:p w14:paraId="6D7DAC96"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579A3314" w14:textId="77777777" w:rsidTr="009A2C4D">
        <w:trPr>
          <w:trHeight w:val="660"/>
          <w:jc w:val="center"/>
        </w:trPr>
        <w:tc>
          <w:tcPr>
            <w:tcW w:w="736" w:type="dxa"/>
            <w:tcBorders>
              <w:top w:val="nil"/>
              <w:left w:val="single" w:sz="4" w:space="0" w:color="auto"/>
              <w:bottom w:val="single" w:sz="4" w:space="0" w:color="auto"/>
              <w:right w:val="single" w:sz="4" w:space="0" w:color="auto"/>
            </w:tcBorders>
            <w:noWrap/>
            <w:vAlign w:val="center"/>
            <w:hideMark/>
          </w:tcPr>
          <w:p w14:paraId="4D9E2A1E" w14:textId="77777777" w:rsidR="00E73CEA" w:rsidRPr="00E73CEA" w:rsidRDefault="00E73CEA" w:rsidP="009A2C4D">
            <w:pPr>
              <w:jc w:val="center"/>
              <w:rPr>
                <w:color w:val="000000" w:themeColor="text1"/>
                <w:sz w:val="26"/>
                <w:szCs w:val="26"/>
              </w:rPr>
            </w:pPr>
            <w:r w:rsidRPr="00E73CEA">
              <w:rPr>
                <w:color w:val="000000" w:themeColor="text1"/>
                <w:sz w:val="26"/>
                <w:szCs w:val="26"/>
              </w:rPr>
              <w:t>4</w:t>
            </w:r>
          </w:p>
        </w:tc>
        <w:tc>
          <w:tcPr>
            <w:tcW w:w="6205" w:type="dxa"/>
            <w:tcBorders>
              <w:top w:val="nil"/>
              <w:left w:val="nil"/>
              <w:bottom w:val="single" w:sz="4" w:space="0" w:color="auto"/>
              <w:right w:val="single" w:sz="4" w:space="0" w:color="auto"/>
            </w:tcBorders>
            <w:vAlign w:val="center"/>
            <w:hideMark/>
          </w:tcPr>
          <w:p w14:paraId="47C2B018" w14:textId="77777777" w:rsidR="00E73CEA" w:rsidRPr="00E73CEA" w:rsidRDefault="00E73CEA" w:rsidP="009A2C4D">
            <w:pPr>
              <w:rPr>
                <w:color w:val="000000" w:themeColor="text1"/>
                <w:sz w:val="26"/>
                <w:szCs w:val="26"/>
              </w:rPr>
            </w:pPr>
            <w:r w:rsidRPr="00E73CEA">
              <w:rPr>
                <w:color w:val="000000" w:themeColor="text1"/>
                <w:sz w:val="26"/>
                <w:szCs w:val="26"/>
              </w:rPr>
              <w:t>Mô tả về nguyên liệu, nhiên liệu, vật liệu, phế liệu, điện năng, hóa chất sử dụng, nguồn cung cấp điện, nước của cơ sở</w:t>
            </w:r>
          </w:p>
        </w:tc>
        <w:tc>
          <w:tcPr>
            <w:tcW w:w="1418" w:type="dxa"/>
            <w:tcBorders>
              <w:top w:val="nil"/>
              <w:left w:val="nil"/>
              <w:bottom w:val="single" w:sz="4" w:space="0" w:color="auto"/>
              <w:right w:val="single" w:sz="4" w:space="0" w:color="auto"/>
            </w:tcBorders>
            <w:vAlign w:val="center"/>
            <w:hideMark/>
          </w:tcPr>
          <w:p w14:paraId="12EA517A" w14:textId="77777777" w:rsidR="00E73CEA" w:rsidRPr="00E73CEA" w:rsidRDefault="00E73CEA" w:rsidP="009A2C4D">
            <w:pPr>
              <w:jc w:val="center"/>
              <w:rPr>
                <w:color w:val="000000" w:themeColor="text1"/>
                <w:sz w:val="26"/>
                <w:szCs w:val="26"/>
              </w:rPr>
            </w:pPr>
            <w:r w:rsidRPr="00E73CEA">
              <w:rPr>
                <w:color w:val="000000" w:themeColor="text1"/>
                <w:sz w:val="26"/>
                <w:szCs w:val="26"/>
              </w:rPr>
              <w:t>Chuyên đề</w:t>
            </w:r>
          </w:p>
        </w:tc>
        <w:tc>
          <w:tcPr>
            <w:tcW w:w="1189" w:type="dxa"/>
            <w:tcBorders>
              <w:top w:val="nil"/>
              <w:left w:val="nil"/>
              <w:bottom w:val="single" w:sz="4" w:space="0" w:color="auto"/>
              <w:right w:val="single" w:sz="4" w:space="0" w:color="auto"/>
            </w:tcBorders>
            <w:noWrap/>
            <w:vAlign w:val="center"/>
            <w:hideMark/>
          </w:tcPr>
          <w:p w14:paraId="4244771C"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1024216A" w14:textId="77777777" w:rsidTr="009A2C4D">
        <w:trPr>
          <w:trHeight w:val="330"/>
          <w:jc w:val="center"/>
        </w:trPr>
        <w:tc>
          <w:tcPr>
            <w:tcW w:w="736" w:type="dxa"/>
            <w:tcBorders>
              <w:top w:val="nil"/>
              <w:left w:val="single" w:sz="4" w:space="0" w:color="auto"/>
              <w:bottom w:val="single" w:sz="4" w:space="0" w:color="auto"/>
              <w:right w:val="single" w:sz="4" w:space="0" w:color="auto"/>
            </w:tcBorders>
            <w:noWrap/>
            <w:vAlign w:val="center"/>
            <w:hideMark/>
          </w:tcPr>
          <w:p w14:paraId="51A67229" w14:textId="77777777" w:rsidR="00E73CEA" w:rsidRPr="00E73CEA" w:rsidRDefault="00E73CEA" w:rsidP="009A2C4D">
            <w:pPr>
              <w:jc w:val="center"/>
              <w:rPr>
                <w:color w:val="000000" w:themeColor="text1"/>
                <w:sz w:val="26"/>
                <w:szCs w:val="26"/>
              </w:rPr>
            </w:pPr>
            <w:r w:rsidRPr="00E73CEA">
              <w:rPr>
                <w:color w:val="000000" w:themeColor="text1"/>
                <w:sz w:val="26"/>
                <w:szCs w:val="26"/>
              </w:rPr>
              <w:t>5</w:t>
            </w:r>
          </w:p>
        </w:tc>
        <w:tc>
          <w:tcPr>
            <w:tcW w:w="6205" w:type="dxa"/>
            <w:tcBorders>
              <w:top w:val="nil"/>
              <w:left w:val="nil"/>
              <w:bottom w:val="single" w:sz="4" w:space="0" w:color="auto"/>
              <w:right w:val="single" w:sz="4" w:space="0" w:color="auto"/>
            </w:tcBorders>
            <w:vAlign w:val="center"/>
            <w:hideMark/>
          </w:tcPr>
          <w:p w14:paraId="79767E4F" w14:textId="77777777" w:rsidR="00E73CEA" w:rsidRPr="00E73CEA" w:rsidRDefault="00E73CEA" w:rsidP="009A2C4D">
            <w:pPr>
              <w:rPr>
                <w:color w:val="000000" w:themeColor="text1"/>
                <w:sz w:val="26"/>
                <w:szCs w:val="26"/>
              </w:rPr>
            </w:pPr>
            <w:r w:rsidRPr="00E73CEA">
              <w:rPr>
                <w:color w:val="000000" w:themeColor="text1"/>
                <w:sz w:val="26"/>
                <w:szCs w:val="26"/>
              </w:rPr>
              <w:t xml:space="preserve">Mô tả các thông tin khác liên quan đến cơ cở </w:t>
            </w:r>
          </w:p>
        </w:tc>
        <w:tc>
          <w:tcPr>
            <w:tcW w:w="1418" w:type="dxa"/>
            <w:tcBorders>
              <w:top w:val="nil"/>
              <w:left w:val="nil"/>
              <w:bottom w:val="single" w:sz="4" w:space="0" w:color="auto"/>
              <w:right w:val="single" w:sz="4" w:space="0" w:color="auto"/>
            </w:tcBorders>
            <w:vAlign w:val="center"/>
            <w:hideMark/>
          </w:tcPr>
          <w:p w14:paraId="51D8A0B9" w14:textId="77777777" w:rsidR="00E73CEA" w:rsidRPr="00E73CEA" w:rsidRDefault="00E73CEA" w:rsidP="009A2C4D">
            <w:pPr>
              <w:jc w:val="center"/>
              <w:rPr>
                <w:color w:val="000000" w:themeColor="text1"/>
                <w:sz w:val="26"/>
                <w:szCs w:val="26"/>
              </w:rPr>
            </w:pPr>
            <w:r w:rsidRPr="00E73CEA">
              <w:rPr>
                <w:color w:val="000000" w:themeColor="text1"/>
                <w:sz w:val="26"/>
                <w:szCs w:val="26"/>
              </w:rPr>
              <w:t>Chuyên đề</w:t>
            </w:r>
          </w:p>
        </w:tc>
        <w:tc>
          <w:tcPr>
            <w:tcW w:w="1189" w:type="dxa"/>
            <w:tcBorders>
              <w:top w:val="nil"/>
              <w:left w:val="nil"/>
              <w:bottom w:val="single" w:sz="4" w:space="0" w:color="auto"/>
              <w:right w:val="single" w:sz="4" w:space="0" w:color="auto"/>
            </w:tcBorders>
            <w:noWrap/>
            <w:vAlign w:val="center"/>
            <w:hideMark/>
          </w:tcPr>
          <w:p w14:paraId="7E9AB524"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532AF77B" w14:textId="77777777" w:rsidTr="009A2C4D">
        <w:trPr>
          <w:trHeight w:val="330"/>
          <w:jc w:val="center"/>
        </w:trPr>
        <w:tc>
          <w:tcPr>
            <w:tcW w:w="736" w:type="dxa"/>
            <w:tcBorders>
              <w:top w:val="nil"/>
              <w:left w:val="single" w:sz="4" w:space="0" w:color="auto"/>
              <w:bottom w:val="single" w:sz="4" w:space="0" w:color="auto"/>
              <w:right w:val="single" w:sz="4" w:space="0" w:color="auto"/>
            </w:tcBorders>
            <w:noWrap/>
            <w:vAlign w:val="center"/>
            <w:hideMark/>
          </w:tcPr>
          <w:p w14:paraId="55229262" w14:textId="77777777" w:rsidR="00E73CEA" w:rsidRPr="00E73CEA" w:rsidRDefault="00E73CEA" w:rsidP="009A2C4D">
            <w:pPr>
              <w:jc w:val="center"/>
              <w:rPr>
                <w:b/>
                <w:bCs/>
                <w:color w:val="000000" w:themeColor="text1"/>
                <w:sz w:val="26"/>
                <w:szCs w:val="26"/>
              </w:rPr>
            </w:pPr>
            <w:r w:rsidRPr="00E73CEA">
              <w:rPr>
                <w:b/>
                <w:bCs/>
                <w:color w:val="000000" w:themeColor="text1"/>
                <w:sz w:val="26"/>
                <w:szCs w:val="26"/>
              </w:rPr>
              <w:t>II</w:t>
            </w:r>
          </w:p>
        </w:tc>
        <w:tc>
          <w:tcPr>
            <w:tcW w:w="6205" w:type="dxa"/>
            <w:tcBorders>
              <w:top w:val="nil"/>
              <w:left w:val="nil"/>
              <w:bottom w:val="single" w:sz="4" w:space="0" w:color="auto"/>
              <w:right w:val="single" w:sz="4" w:space="0" w:color="auto"/>
            </w:tcBorders>
            <w:noWrap/>
            <w:vAlign w:val="center"/>
            <w:hideMark/>
          </w:tcPr>
          <w:p w14:paraId="2A56A041" w14:textId="77777777" w:rsidR="00E73CEA" w:rsidRPr="00E73CEA" w:rsidRDefault="00E73CEA" w:rsidP="009A2C4D">
            <w:pPr>
              <w:rPr>
                <w:b/>
                <w:bCs/>
                <w:color w:val="000000" w:themeColor="text1"/>
                <w:sz w:val="26"/>
                <w:szCs w:val="26"/>
              </w:rPr>
            </w:pPr>
            <w:r w:rsidRPr="00E73CEA">
              <w:rPr>
                <w:b/>
                <w:bCs/>
                <w:color w:val="000000" w:themeColor="text1"/>
                <w:sz w:val="26"/>
                <w:szCs w:val="26"/>
              </w:rPr>
              <w:t xml:space="preserve">Sự phù hợp của cơ sở với quy hoạch, khả năng chịu tải của môi trường </w:t>
            </w:r>
          </w:p>
        </w:tc>
        <w:tc>
          <w:tcPr>
            <w:tcW w:w="1418" w:type="dxa"/>
            <w:tcBorders>
              <w:top w:val="nil"/>
              <w:left w:val="nil"/>
              <w:bottom w:val="single" w:sz="4" w:space="0" w:color="auto"/>
              <w:right w:val="single" w:sz="4" w:space="0" w:color="auto"/>
            </w:tcBorders>
            <w:vAlign w:val="center"/>
            <w:hideMark/>
          </w:tcPr>
          <w:p w14:paraId="584EB19B" w14:textId="77777777" w:rsidR="00E73CEA" w:rsidRPr="00E73CEA" w:rsidRDefault="00E73CEA" w:rsidP="009A2C4D">
            <w:pPr>
              <w:jc w:val="center"/>
              <w:rPr>
                <w:b/>
                <w:bCs/>
                <w:color w:val="000000" w:themeColor="text1"/>
                <w:sz w:val="26"/>
                <w:szCs w:val="26"/>
              </w:rPr>
            </w:pPr>
          </w:p>
        </w:tc>
        <w:tc>
          <w:tcPr>
            <w:tcW w:w="1189" w:type="dxa"/>
            <w:tcBorders>
              <w:top w:val="nil"/>
              <w:left w:val="nil"/>
              <w:bottom w:val="single" w:sz="4" w:space="0" w:color="auto"/>
              <w:right w:val="single" w:sz="4" w:space="0" w:color="auto"/>
            </w:tcBorders>
            <w:noWrap/>
            <w:vAlign w:val="center"/>
            <w:hideMark/>
          </w:tcPr>
          <w:p w14:paraId="5E0078E6" w14:textId="77777777" w:rsidR="00E73CEA" w:rsidRPr="00E73CEA" w:rsidRDefault="00E73CEA" w:rsidP="009A2C4D">
            <w:pPr>
              <w:jc w:val="center"/>
              <w:rPr>
                <w:b/>
                <w:bCs/>
                <w:color w:val="000000" w:themeColor="text1"/>
                <w:sz w:val="26"/>
                <w:szCs w:val="26"/>
              </w:rPr>
            </w:pPr>
          </w:p>
        </w:tc>
      </w:tr>
      <w:tr w:rsidR="00E73CEA" w:rsidRPr="00E73CEA" w14:paraId="523B55EC" w14:textId="77777777" w:rsidTr="009A2C4D">
        <w:trPr>
          <w:trHeight w:val="660"/>
          <w:jc w:val="center"/>
        </w:trPr>
        <w:tc>
          <w:tcPr>
            <w:tcW w:w="736" w:type="dxa"/>
            <w:tcBorders>
              <w:top w:val="nil"/>
              <w:left w:val="single" w:sz="4" w:space="0" w:color="auto"/>
              <w:bottom w:val="single" w:sz="4" w:space="0" w:color="auto"/>
              <w:right w:val="single" w:sz="4" w:space="0" w:color="auto"/>
            </w:tcBorders>
            <w:noWrap/>
            <w:vAlign w:val="center"/>
            <w:hideMark/>
          </w:tcPr>
          <w:p w14:paraId="3265010D"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c>
          <w:tcPr>
            <w:tcW w:w="6205" w:type="dxa"/>
            <w:tcBorders>
              <w:top w:val="nil"/>
              <w:left w:val="nil"/>
              <w:bottom w:val="single" w:sz="4" w:space="0" w:color="auto"/>
              <w:right w:val="single" w:sz="4" w:space="0" w:color="auto"/>
            </w:tcBorders>
            <w:noWrap/>
            <w:vAlign w:val="center"/>
            <w:hideMark/>
          </w:tcPr>
          <w:p w14:paraId="67E6219E" w14:textId="77777777" w:rsidR="00E73CEA" w:rsidRPr="00E73CEA" w:rsidRDefault="00E73CEA" w:rsidP="009A2C4D">
            <w:pPr>
              <w:rPr>
                <w:color w:val="000000" w:themeColor="text1"/>
                <w:sz w:val="26"/>
                <w:szCs w:val="26"/>
              </w:rPr>
            </w:pPr>
            <w:r w:rsidRPr="00E73CEA">
              <w:rPr>
                <w:color w:val="000000" w:themeColor="text1"/>
                <w:sz w:val="26"/>
                <w:szCs w:val="26"/>
              </w:rPr>
              <w:t>Mô tả sự phù hợp của cơ sở với quy hoạch bảo vệ môi trường quốc gia, quy hoạch tỉnh, phân vùng môi trường</w:t>
            </w:r>
          </w:p>
        </w:tc>
        <w:tc>
          <w:tcPr>
            <w:tcW w:w="1418" w:type="dxa"/>
            <w:tcBorders>
              <w:top w:val="nil"/>
              <w:left w:val="nil"/>
              <w:bottom w:val="single" w:sz="4" w:space="0" w:color="auto"/>
              <w:right w:val="single" w:sz="4" w:space="0" w:color="auto"/>
            </w:tcBorders>
            <w:vAlign w:val="center"/>
            <w:hideMark/>
          </w:tcPr>
          <w:p w14:paraId="02A498B2" w14:textId="77777777" w:rsidR="00E73CEA" w:rsidRPr="00E73CEA" w:rsidRDefault="00E73CEA" w:rsidP="009A2C4D">
            <w:pPr>
              <w:jc w:val="center"/>
              <w:rPr>
                <w:color w:val="000000" w:themeColor="text1"/>
                <w:sz w:val="26"/>
                <w:szCs w:val="26"/>
              </w:rPr>
            </w:pPr>
            <w:r w:rsidRPr="00E73CEA">
              <w:rPr>
                <w:color w:val="000000" w:themeColor="text1"/>
                <w:sz w:val="26"/>
                <w:szCs w:val="26"/>
              </w:rPr>
              <w:t>Chuyên đề</w:t>
            </w:r>
          </w:p>
        </w:tc>
        <w:tc>
          <w:tcPr>
            <w:tcW w:w="1189" w:type="dxa"/>
            <w:tcBorders>
              <w:top w:val="nil"/>
              <w:left w:val="nil"/>
              <w:bottom w:val="single" w:sz="4" w:space="0" w:color="auto"/>
              <w:right w:val="single" w:sz="4" w:space="0" w:color="auto"/>
            </w:tcBorders>
            <w:noWrap/>
            <w:vAlign w:val="center"/>
            <w:hideMark/>
          </w:tcPr>
          <w:p w14:paraId="7F82A686"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3EFB3EF0" w14:textId="77777777" w:rsidTr="009A2C4D">
        <w:trPr>
          <w:trHeight w:val="330"/>
          <w:jc w:val="center"/>
        </w:trPr>
        <w:tc>
          <w:tcPr>
            <w:tcW w:w="736" w:type="dxa"/>
            <w:tcBorders>
              <w:top w:val="nil"/>
              <w:left w:val="single" w:sz="4" w:space="0" w:color="auto"/>
              <w:bottom w:val="single" w:sz="4" w:space="0" w:color="auto"/>
              <w:right w:val="single" w:sz="4" w:space="0" w:color="auto"/>
            </w:tcBorders>
            <w:noWrap/>
            <w:vAlign w:val="center"/>
            <w:hideMark/>
          </w:tcPr>
          <w:p w14:paraId="495C1739" w14:textId="77777777" w:rsidR="00E73CEA" w:rsidRPr="00E73CEA" w:rsidRDefault="00E73CEA" w:rsidP="009A2C4D">
            <w:pPr>
              <w:jc w:val="center"/>
              <w:rPr>
                <w:color w:val="000000" w:themeColor="text1"/>
                <w:sz w:val="26"/>
                <w:szCs w:val="26"/>
              </w:rPr>
            </w:pPr>
            <w:r w:rsidRPr="00E73CEA">
              <w:rPr>
                <w:color w:val="000000" w:themeColor="text1"/>
                <w:sz w:val="26"/>
                <w:szCs w:val="26"/>
              </w:rPr>
              <w:t>2</w:t>
            </w:r>
          </w:p>
        </w:tc>
        <w:tc>
          <w:tcPr>
            <w:tcW w:w="6205" w:type="dxa"/>
            <w:tcBorders>
              <w:top w:val="nil"/>
              <w:left w:val="nil"/>
              <w:bottom w:val="single" w:sz="4" w:space="0" w:color="auto"/>
              <w:right w:val="single" w:sz="4" w:space="0" w:color="auto"/>
            </w:tcBorders>
            <w:noWrap/>
            <w:vAlign w:val="center"/>
            <w:hideMark/>
          </w:tcPr>
          <w:p w14:paraId="6CF3D366" w14:textId="77777777" w:rsidR="00E73CEA" w:rsidRPr="00E73CEA" w:rsidRDefault="00E73CEA" w:rsidP="009A2C4D">
            <w:pPr>
              <w:rPr>
                <w:color w:val="000000" w:themeColor="text1"/>
                <w:sz w:val="26"/>
                <w:szCs w:val="26"/>
              </w:rPr>
            </w:pPr>
            <w:r w:rsidRPr="00E73CEA">
              <w:rPr>
                <w:color w:val="000000" w:themeColor="text1"/>
                <w:sz w:val="26"/>
                <w:szCs w:val="26"/>
              </w:rPr>
              <w:t>Mô tả sự phù hợp của cơ sở đối với khả năng chịu tải của môi trường</w:t>
            </w:r>
          </w:p>
        </w:tc>
        <w:tc>
          <w:tcPr>
            <w:tcW w:w="1418" w:type="dxa"/>
            <w:tcBorders>
              <w:top w:val="nil"/>
              <w:left w:val="nil"/>
              <w:bottom w:val="single" w:sz="4" w:space="0" w:color="auto"/>
              <w:right w:val="single" w:sz="4" w:space="0" w:color="auto"/>
            </w:tcBorders>
            <w:vAlign w:val="center"/>
            <w:hideMark/>
          </w:tcPr>
          <w:p w14:paraId="6101ED42" w14:textId="77777777" w:rsidR="00E73CEA" w:rsidRPr="00E73CEA" w:rsidRDefault="00E73CEA" w:rsidP="009A2C4D">
            <w:pPr>
              <w:jc w:val="center"/>
              <w:rPr>
                <w:color w:val="000000" w:themeColor="text1"/>
                <w:sz w:val="26"/>
                <w:szCs w:val="26"/>
              </w:rPr>
            </w:pPr>
            <w:r w:rsidRPr="00E73CEA">
              <w:rPr>
                <w:color w:val="000000" w:themeColor="text1"/>
                <w:sz w:val="26"/>
                <w:szCs w:val="26"/>
              </w:rPr>
              <w:t>Chuyên đề</w:t>
            </w:r>
          </w:p>
        </w:tc>
        <w:tc>
          <w:tcPr>
            <w:tcW w:w="1189" w:type="dxa"/>
            <w:tcBorders>
              <w:top w:val="nil"/>
              <w:left w:val="nil"/>
              <w:bottom w:val="single" w:sz="4" w:space="0" w:color="auto"/>
              <w:right w:val="single" w:sz="4" w:space="0" w:color="auto"/>
            </w:tcBorders>
            <w:noWrap/>
            <w:vAlign w:val="center"/>
            <w:hideMark/>
          </w:tcPr>
          <w:p w14:paraId="21F7EAE6"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5BE1DBEB" w14:textId="77777777" w:rsidTr="009A2C4D">
        <w:trPr>
          <w:trHeight w:val="330"/>
          <w:jc w:val="center"/>
        </w:trPr>
        <w:tc>
          <w:tcPr>
            <w:tcW w:w="736" w:type="dxa"/>
            <w:tcBorders>
              <w:top w:val="nil"/>
              <w:left w:val="single" w:sz="4" w:space="0" w:color="auto"/>
              <w:bottom w:val="single" w:sz="4" w:space="0" w:color="auto"/>
              <w:right w:val="single" w:sz="4" w:space="0" w:color="auto"/>
            </w:tcBorders>
            <w:noWrap/>
            <w:vAlign w:val="center"/>
            <w:hideMark/>
          </w:tcPr>
          <w:p w14:paraId="47AA5EAB" w14:textId="77777777" w:rsidR="00E73CEA" w:rsidRPr="00E73CEA" w:rsidRDefault="00E73CEA" w:rsidP="009A2C4D">
            <w:pPr>
              <w:jc w:val="center"/>
              <w:rPr>
                <w:b/>
                <w:bCs/>
                <w:color w:val="000000" w:themeColor="text1"/>
                <w:sz w:val="26"/>
                <w:szCs w:val="26"/>
              </w:rPr>
            </w:pPr>
            <w:r w:rsidRPr="00E73CEA">
              <w:rPr>
                <w:b/>
                <w:bCs/>
                <w:color w:val="000000" w:themeColor="text1"/>
                <w:sz w:val="26"/>
                <w:szCs w:val="26"/>
              </w:rPr>
              <w:lastRenderedPageBreak/>
              <w:t>III</w:t>
            </w:r>
          </w:p>
        </w:tc>
        <w:tc>
          <w:tcPr>
            <w:tcW w:w="6205" w:type="dxa"/>
            <w:tcBorders>
              <w:top w:val="nil"/>
              <w:left w:val="nil"/>
              <w:bottom w:val="single" w:sz="4" w:space="0" w:color="auto"/>
              <w:right w:val="single" w:sz="4" w:space="0" w:color="auto"/>
            </w:tcBorders>
            <w:noWrap/>
            <w:vAlign w:val="center"/>
            <w:hideMark/>
          </w:tcPr>
          <w:p w14:paraId="6DFEAC05" w14:textId="77777777" w:rsidR="00E73CEA" w:rsidRPr="00E73CEA" w:rsidRDefault="00E73CEA" w:rsidP="009A2C4D">
            <w:pPr>
              <w:rPr>
                <w:b/>
                <w:bCs/>
                <w:color w:val="000000" w:themeColor="text1"/>
                <w:sz w:val="26"/>
                <w:szCs w:val="26"/>
              </w:rPr>
            </w:pPr>
            <w:r w:rsidRPr="00E73CEA">
              <w:rPr>
                <w:b/>
                <w:bCs/>
                <w:color w:val="000000" w:themeColor="text1"/>
                <w:sz w:val="26"/>
                <w:szCs w:val="26"/>
              </w:rPr>
              <w:t xml:space="preserve">Kết quả hoàn thành các công trình, biện pháp bảo vệ môi trường của cơ sở </w:t>
            </w:r>
          </w:p>
        </w:tc>
        <w:tc>
          <w:tcPr>
            <w:tcW w:w="1418" w:type="dxa"/>
            <w:tcBorders>
              <w:top w:val="nil"/>
              <w:left w:val="nil"/>
              <w:bottom w:val="single" w:sz="4" w:space="0" w:color="auto"/>
              <w:right w:val="single" w:sz="4" w:space="0" w:color="auto"/>
            </w:tcBorders>
            <w:vAlign w:val="center"/>
            <w:hideMark/>
          </w:tcPr>
          <w:p w14:paraId="5E1A3D37" w14:textId="77777777" w:rsidR="00E73CEA" w:rsidRPr="00E73CEA" w:rsidRDefault="00E73CEA" w:rsidP="009A2C4D">
            <w:pPr>
              <w:jc w:val="center"/>
              <w:rPr>
                <w:b/>
                <w:bCs/>
                <w:color w:val="000000" w:themeColor="text1"/>
                <w:sz w:val="26"/>
                <w:szCs w:val="26"/>
              </w:rPr>
            </w:pPr>
          </w:p>
        </w:tc>
        <w:tc>
          <w:tcPr>
            <w:tcW w:w="1189" w:type="dxa"/>
            <w:tcBorders>
              <w:top w:val="nil"/>
              <w:left w:val="nil"/>
              <w:bottom w:val="single" w:sz="4" w:space="0" w:color="auto"/>
              <w:right w:val="single" w:sz="4" w:space="0" w:color="auto"/>
            </w:tcBorders>
            <w:noWrap/>
            <w:vAlign w:val="center"/>
            <w:hideMark/>
          </w:tcPr>
          <w:p w14:paraId="2FAB5B7F" w14:textId="77777777" w:rsidR="00E73CEA" w:rsidRPr="00E73CEA" w:rsidRDefault="00E73CEA" w:rsidP="009A2C4D">
            <w:pPr>
              <w:jc w:val="center"/>
              <w:rPr>
                <w:b/>
                <w:bCs/>
                <w:color w:val="000000" w:themeColor="text1"/>
                <w:sz w:val="26"/>
                <w:szCs w:val="26"/>
              </w:rPr>
            </w:pPr>
          </w:p>
        </w:tc>
      </w:tr>
      <w:tr w:rsidR="00E73CEA" w:rsidRPr="00E73CEA" w14:paraId="299EAC0A" w14:textId="77777777" w:rsidTr="009A2C4D">
        <w:trPr>
          <w:trHeight w:val="330"/>
          <w:jc w:val="center"/>
        </w:trPr>
        <w:tc>
          <w:tcPr>
            <w:tcW w:w="736" w:type="dxa"/>
            <w:tcBorders>
              <w:top w:val="nil"/>
              <w:left w:val="single" w:sz="4" w:space="0" w:color="auto"/>
              <w:bottom w:val="single" w:sz="4" w:space="0" w:color="auto"/>
              <w:right w:val="single" w:sz="4" w:space="0" w:color="auto"/>
            </w:tcBorders>
            <w:noWrap/>
            <w:vAlign w:val="center"/>
            <w:hideMark/>
          </w:tcPr>
          <w:p w14:paraId="02BEBCD6"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c>
          <w:tcPr>
            <w:tcW w:w="6205" w:type="dxa"/>
            <w:tcBorders>
              <w:top w:val="nil"/>
              <w:left w:val="nil"/>
              <w:bottom w:val="single" w:sz="4" w:space="0" w:color="auto"/>
              <w:right w:val="single" w:sz="4" w:space="0" w:color="auto"/>
            </w:tcBorders>
            <w:vAlign w:val="center"/>
            <w:hideMark/>
          </w:tcPr>
          <w:p w14:paraId="6A5F17E2" w14:textId="77777777" w:rsidR="00E73CEA" w:rsidRPr="00E73CEA" w:rsidRDefault="00E73CEA" w:rsidP="009A2C4D">
            <w:pPr>
              <w:rPr>
                <w:color w:val="000000" w:themeColor="text1"/>
                <w:sz w:val="26"/>
                <w:szCs w:val="26"/>
              </w:rPr>
            </w:pPr>
            <w:r w:rsidRPr="00E73CEA">
              <w:rPr>
                <w:color w:val="000000" w:themeColor="text1"/>
                <w:sz w:val="26"/>
                <w:szCs w:val="26"/>
              </w:rPr>
              <w:t>Công trình, biện pháp thoát nước mưa, thu gom và xử lý nước thải:</w:t>
            </w:r>
          </w:p>
        </w:tc>
        <w:tc>
          <w:tcPr>
            <w:tcW w:w="1418" w:type="dxa"/>
            <w:tcBorders>
              <w:top w:val="nil"/>
              <w:left w:val="nil"/>
              <w:bottom w:val="single" w:sz="4" w:space="0" w:color="auto"/>
              <w:right w:val="single" w:sz="4" w:space="0" w:color="auto"/>
            </w:tcBorders>
            <w:vAlign w:val="center"/>
            <w:hideMark/>
          </w:tcPr>
          <w:p w14:paraId="5D243782" w14:textId="77777777" w:rsidR="00E73CEA" w:rsidRPr="00E73CEA" w:rsidRDefault="00E73CEA" w:rsidP="009A2C4D">
            <w:pPr>
              <w:jc w:val="center"/>
              <w:rPr>
                <w:color w:val="000000" w:themeColor="text1"/>
                <w:sz w:val="26"/>
                <w:szCs w:val="26"/>
              </w:rPr>
            </w:pPr>
          </w:p>
        </w:tc>
        <w:tc>
          <w:tcPr>
            <w:tcW w:w="1189" w:type="dxa"/>
            <w:tcBorders>
              <w:top w:val="nil"/>
              <w:left w:val="nil"/>
              <w:bottom w:val="single" w:sz="4" w:space="0" w:color="auto"/>
              <w:right w:val="single" w:sz="4" w:space="0" w:color="auto"/>
            </w:tcBorders>
            <w:noWrap/>
            <w:vAlign w:val="center"/>
            <w:hideMark/>
          </w:tcPr>
          <w:p w14:paraId="5172511D" w14:textId="77777777" w:rsidR="00E73CEA" w:rsidRPr="00E73CEA" w:rsidRDefault="00E73CEA" w:rsidP="009A2C4D">
            <w:pPr>
              <w:jc w:val="center"/>
              <w:rPr>
                <w:color w:val="000000" w:themeColor="text1"/>
                <w:sz w:val="26"/>
                <w:szCs w:val="26"/>
              </w:rPr>
            </w:pPr>
          </w:p>
        </w:tc>
      </w:tr>
      <w:tr w:rsidR="00E73CEA" w:rsidRPr="00E73CEA" w14:paraId="61022C11" w14:textId="77777777" w:rsidTr="009A2C4D">
        <w:trPr>
          <w:trHeight w:val="330"/>
          <w:jc w:val="center"/>
        </w:trPr>
        <w:tc>
          <w:tcPr>
            <w:tcW w:w="736" w:type="dxa"/>
            <w:tcBorders>
              <w:top w:val="nil"/>
              <w:left w:val="single" w:sz="4" w:space="0" w:color="auto"/>
              <w:bottom w:val="single" w:sz="4" w:space="0" w:color="auto"/>
              <w:right w:val="single" w:sz="4" w:space="0" w:color="auto"/>
            </w:tcBorders>
            <w:noWrap/>
            <w:vAlign w:val="center"/>
            <w:hideMark/>
          </w:tcPr>
          <w:p w14:paraId="473AC1B1" w14:textId="77777777" w:rsidR="00E73CEA" w:rsidRPr="00E73CEA" w:rsidRDefault="00E73CEA" w:rsidP="009A2C4D">
            <w:pPr>
              <w:jc w:val="center"/>
              <w:rPr>
                <w:color w:val="000000" w:themeColor="text1"/>
                <w:sz w:val="26"/>
                <w:szCs w:val="26"/>
              </w:rPr>
            </w:pPr>
            <w:r w:rsidRPr="00E73CEA">
              <w:rPr>
                <w:color w:val="000000" w:themeColor="text1"/>
                <w:sz w:val="26"/>
                <w:szCs w:val="26"/>
              </w:rPr>
              <w:t>1.1</w:t>
            </w:r>
          </w:p>
        </w:tc>
        <w:tc>
          <w:tcPr>
            <w:tcW w:w="6205" w:type="dxa"/>
            <w:tcBorders>
              <w:top w:val="nil"/>
              <w:left w:val="nil"/>
              <w:bottom w:val="single" w:sz="4" w:space="0" w:color="auto"/>
              <w:right w:val="single" w:sz="4" w:space="0" w:color="auto"/>
            </w:tcBorders>
            <w:vAlign w:val="center"/>
            <w:hideMark/>
          </w:tcPr>
          <w:p w14:paraId="342576C6" w14:textId="77777777" w:rsidR="00E73CEA" w:rsidRPr="00E73CEA" w:rsidRDefault="00E73CEA" w:rsidP="009A2C4D">
            <w:pPr>
              <w:rPr>
                <w:color w:val="000000" w:themeColor="text1"/>
                <w:sz w:val="26"/>
                <w:szCs w:val="26"/>
              </w:rPr>
            </w:pPr>
            <w:r w:rsidRPr="00E73CEA">
              <w:rPr>
                <w:color w:val="000000" w:themeColor="text1"/>
                <w:sz w:val="26"/>
                <w:szCs w:val="26"/>
              </w:rPr>
              <w:t>Thu gom, thoát nước mưa:</w:t>
            </w:r>
          </w:p>
        </w:tc>
        <w:tc>
          <w:tcPr>
            <w:tcW w:w="1418" w:type="dxa"/>
            <w:tcBorders>
              <w:top w:val="nil"/>
              <w:left w:val="nil"/>
              <w:bottom w:val="single" w:sz="4" w:space="0" w:color="auto"/>
              <w:right w:val="single" w:sz="4" w:space="0" w:color="auto"/>
            </w:tcBorders>
            <w:vAlign w:val="center"/>
            <w:hideMark/>
          </w:tcPr>
          <w:p w14:paraId="1C4A4ABF" w14:textId="77777777" w:rsidR="00E73CEA" w:rsidRPr="00E73CEA" w:rsidRDefault="00E73CEA" w:rsidP="009A2C4D">
            <w:pPr>
              <w:jc w:val="center"/>
              <w:rPr>
                <w:color w:val="000000" w:themeColor="text1"/>
                <w:sz w:val="26"/>
                <w:szCs w:val="26"/>
              </w:rPr>
            </w:pPr>
            <w:r w:rsidRPr="00E73CEA">
              <w:rPr>
                <w:color w:val="000000" w:themeColor="text1"/>
                <w:sz w:val="26"/>
                <w:szCs w:val="26"/>
              </w:rPr>
              <w:t>Chuyên đề</w:t>
            </w:r>
          </w:p>
        </w:tc>
        <w:tc>
          <w:tcPr>
            <w:tcW w:w="1189" w:type="dxa"/>
            <w:tcBorders>
              <w:top w:val="nil"/>
              <w:left w:val="nil"/>
              <w:bottom w:val="single" w:sz="4" w:space="0" w:color="auto"/>
              <w:right w:val="single" w:sz="4" w:space="0" w:color="auto"/>
            </w:tcBorders>
            <w:noWrap/>
            <w:vAlign w:val="center"/>
            <w:hideMark/>
          </w:tcPr>
          <w:p w14:paraId="6922396E"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21E08B40" w14:textId="77777777" w:rsidTr="009A2C4D">
        <w:trPr>
          <w:trHeight w:val="668"/>
          <w:jc w:val="center"/>
        </w:trPr>
        <w:tc>
          <w:tcPr>
            <w:tcW w:w="736" w:type="dxa"/>
            <w:tcBorders>
              <w:top w:val="nil"/>
              <w:left w:val="single" w:sz="4" w:space="0" w:color="auto"/>
              <w:bottom w:val="single" w:sz="4" w:space="0" w:color="auto"/>
              <w:right w:val="single" w:sz="4" w:space="0" w:color="auto"/>
            </w:tcBorders>
            <w:noWrap/>
            <w:vAlign w:val="center"/>
            <w:hideMark/>
          </w:tcPr>
          <w:p w14:paraId="2B6172BA" w14:textId="77777777" w:rsidR="00E73CEA" w:rsidRPr="00E73CEA" w:rsidRDefault="00E73CEA" w:rsidP="009A2C4D">
            <w:pPr>
              <w:jc w:val="center"/>
              <w:rPr>
                <w:color w:val="000000" w:themeColor="text1"/>
                <w:sz w:val="26"/>
                <w:szCs w:val="26"/>
              </w:rPr>
            </w:pPr>
            <w:r w:rsidRPr="00E73CEA">
              <w:rPr>
                <w:color w:val="000000" w:themeColor="text1"/>
                <w:sz w:val="26"/>
                <w:szCs w:val="26"/>
              </w:rPr>
              <w:t>1.1.1</w:t>
            </w:r>
          </w:p>
        </w:tc>
        <w:tc>
          <w:tcPr>
            <w:tcW w:w="6205" w:type="dxa"/>
            <w:tcBorders>
              <w:top w:val="nil"/>
              <w:left w:val="nil"/>
              <w:bottom w:val="single" w:sz="4" w:space="0" w:color="auto"/>
              <w:right w:val="single" w:sz="4" w:space="0" w:color="auto"/>
            </w:tcBorders>
            <w:vAlign w:val="center"/>
            <w:hideMark/>
          </w:tcPr>
          <w:p w14:paraId="547B0849" w14:textId="77777777" w:rsidR="00E73CEA" w:rsidRPr="00E73CEA" w:rsidRDefault="00E73CEA" w:rsidP="009A2C4D">
            <w:pPr>
              <w:rPr>
                <w:color w:val="000000" w:themeColor="text1"/>
                <w:sz w:val="26"/>
                <w:szCs w:val="26"/>
              </w:rPr>
            </w:pPr>
            <w:r w:rsidRPr="00E73CEA">
              <w:rPr>
                <w:color w:val="000000" w:themeColor="text1"/>
                <w:sz w:val="26"/>
                <w:szCs w:val="26"/>
              </w:rPr>
              <w:t>Mô tả chi tiết thông số kỹ thuật cơ bản (kết cấu, kích thước, chiều dài…) của công trình thu gom, thoát nước mưa bề mặt; số lượng, vị trí từng điểm thoát nước mưa bề mặt ra ngoài môi trường kèm theo quy trình vận hành tại từng điểm thoát (như: tự chảy; đập xả tràn, van chặn, ...) và sơ đồ minh hoạ</w:t>
            </w:r>
          </w:p>
        </w:tc>
        <w:tc>
          <w:tcPr>
            <w:tcW w:w="1418" w:type="dxa"/>
            <w:tcBorders>
              <w:top w:val="nil"/>
              <w:left w:val="nil"/>
              <w:bottom w:val="single" w:sz="4" w:space="0" w:color="auto"/>
              <w:right w:val="single" w:sz="4" w:space="0" w:color="auto"/>
            </w:tcBorders>
            <w:vAlign w:val="center"/>
            <w:hideMark/>
          </w:tcPr>
          <w:p w14:paraId="0EF9B3A3" w14:textId="77777777" w:rsidR="00E73CEA" w:rsidRPr="00E73CEA" w:rsidRDefault="00E73CEA" w:rsidP="009A2C4D">
            <w:pPr>
              <w:jc w:val="center"/>
              <w:rPr>
                <w:color w:val="000000" w:themeColor="text1"/>
                <w:sz w:val="26"/>
                <w:szCs w:val="26"/>
              </w:rPr>
            </w:pPr>
            <w:r w:rsidRPr="00E73CEA">
              <w:rPr>
                <w:color w:val="000000" w:themeColor="text1"/>
                <w:sz w:val="26"/>
                <w:szCs w:val="26"/>
              </w:rPr>
              <w:t>Chuyên đề</w:t>
            </w:r>
          </w:p>
        </w:tc>
        <w:tc>
          <w:tcPr>
            <w:tcW w:w="1189" w:type="dxa"/>
            <w:tcBorders>
              <w:top w:val="nil"/>
              <w:left w:val="nil"/>
              <w:bottom w:val="single" w:sz="4" w:space="0" w:color="auto"/>
              <w:right w:val="single" w:sz="4" w:space="0" w:color="auto"/>
            </w:tcBorders>
            <w:noWrap/>
            <w:vAlign w:val="center"/>
            <w:hideMark/>
          </w:tcPr>
          <w:p w14:paraId="1C6D22E6"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0880AECD" w14:textId="77777777" w:rsidTr="009A2C4D">
        <w:trPr>
          <w:trHeight w:val="330"/>
          <w:jc w:val="center"/>
        </w:trPr>
        <w:tc>
          <w:tcPr>
            <w:tcW w:w="736" w:type="dxa"/>
            <w:tcBorders>
              <w:top w:val="nil"/>
              <w:left w:val="single" w:sz="4" w:space="0" w:color="auto"/>
              <w:bottom w:val="single" w:sz="4" w:space="0" w:color="auto"/>
              <w:right w:val="single" w:sz="4" w:space="0" w:color="auto"/>
            </w:tcBorders>
            <w:noWrap/>
            <w:vAlign w:val="center"/>
            <w:hideMark/>
          </w:tcPr>
          <w:p w14:paraId="3E4AEAD8" w14:textId="77777777" w:rsidR="00E73CEA" w:rsidRPr="00E73CEA" w:rsidRDefault="00E73CEA" w:rsidP="009A2C4D">
            <w:pPr>
              <w:jc w:val="center"/>
              <w:rPr>
                <w:color w:val="000000" w:themeColor="text1"/>
                <w:sz w:val="26"/>
                <w:szCs w:val="26"/>
              </w:rPr>
            </w:pPr>
            <w:r w:rsidRPr="00E73CEA">
              <w:rPr>
                <w:color w:val="000000" w:themeColor="text1"/>
                <w:sz w:val="26"/>
                <w:szCs w:val="26"/>
              </w:rPr>
              <w:t>1.1.2</w:t>
            </w:r>
          </w:p>
        </w:tc>
        <w:tc>
          <w:tcPr>
            <w:tcW w:w="6205" w:type="dxa"/>
            <w:tcBorders>
              <w:top w:val="nil"/>
              <w:left w:val="nil"/>
              <w:bottom w:val="single" w:sz="4" w:space="0" w:color="auto"/>
              <w:right w:val="single" w:sz="4" w:space="0" w:color="auto"/>
            </w:tcBorders>
            <w:vAlign w:val="center"/>
            <w:hideMark/>
          </w:tcPr>
          <w:p w14:paraId="5B203D14" w14:textId="77777777" w:rsidR="00E73CEA" w:rsidRPr="00E73CEA" w:rsidRDefault="00E73CEA" w:rsidP="009A2C4D">
            <w:pPr>
              <w:rPr>
                <w:color w:val="000000" w:themeColor="text1"/>
                <w:sz w:val="26"/>
                <w:szCs w:val="26"/>
              </w:rPr>
            </w:pPr>
            <w:r w:rsidRPr="00E73CEA">
              <w:rPr>
                <w:color w:val="000000" w:themeColor="text1"/>
                <w:sz w:val="26"/>
                <w:szCs w:val="26"/>
              </w:rPr>
              <w:t>Mô tả các biện pháp thu gom, thoát nước mưa khác.</w:t>
            </w:r>
          </w:p>
        </w:tc>
        <w:tc>
          <w:tcPr>
            <w:tcW w:w="1418" w:type="dxa"/>
            <w:tcBorders>
              <w:top w:val="nil"/>
              <w:left w:val="nil"/>
              <w:bottom w:val="single" w:sz="4" w:space="0" w:color="auto"/>
              <w:right w:val="single" w:sz="4" w:space="0" w:color="auto"/>
            </w:tcBorders>
            <w:vAlign w:val="center"/>
            <w:hideMark/>
          </w:tcPr>
          <w:p w14:paraId="7ED41595" w14:textId="77777777" w:rsidR="00E73CEA" w:rsidRPr="00E73CEA" w:rsidRDefault="00E73CEA" w:rsidP="009A2C4D">
            <w:pPr>
              <w:jc w:val="center"/>
              <w:rPr>
                <w:color w:val="000000" w:themeColor="text1"/>
                <w:sz w:val="26"/>
                <w:szCs w:val="26"/>
              </w:rPr>
            </w:pPr>
            <w:r w:rsidRPr="00E73CEA">
              <w:rPr>
                <w:color w:val="000000" w:themeColor="text1"/>
                <w:sz w:val="26"/>
                <w:szCs w:val="26"/>
              </w:rPr>
              <w:t>Chuyên đề</w:t>
            </w:r>
          </w:p>
        </w:tc>
        <w:tc>
          <w:tcPr>
            <w:tcW w:w="1189" w:type="dxa"/>
            <w:tcBorders>
              <w:top w:val="nil"/>
              <w:left w:val="nil"/>
              <w:bottom w:val="single" w:sz="4" w:space="0" w:color="auto"/>
              <w:right w:val="single" w:sz="4" w:space="0" w:color="auto"/>
            </w:tcBorders>
            <w:noWrap/>
            <w:vAlign w:val="center"/>
            <w:hideMark/>
          </w:tcPr>
          <w:p w14:paraId="294CF5DC"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5B32D470" w14:textId="77777777" w:rsidTr="009A2C4D">
        <w:trPr>
          <w:trHeight w:val="330"/>
          <w:jc w:val="center"/>
        </w:trPr>
        <w:tc>
          <w:tcPr>
            <w:tcW w:w="736" w:type="dxa"/>
            <w:tcBorders>
              <w:top w:val="nil"/>
              <w:left w:val="single" w:sz="4" w:space="0" w:color="auto"/>
              <w:bottom w:val="single" w:sz="4" w:space="0" w:color="auto"/>
              <w:right w:val="single" w:sz="4" w:space="0" w:color="auto"/>
            </w:tcBorders>
            <w:noWrap/>
            <w:vAlign w:val="center"/>
            <w:hideMark/>
          </w:tcPr>
          <w:p w14:paraId="4BBE9296" w14:textId="77777777" w:rsidR="00E73CEA" w:rsidRPr="00E73CEA" w:rsidRDefault="00E73CEA" w:rsidP="009A2C4D">
            <w:pPr>
              <w:jc w:val="center"/>
              <w:rPr>
                <w:color w:val="000000" w:themeColor="text1"/>
                <w:sz w:val="26"/>
                <w:szCs w:val="26"/>
              </w:rPr>
            </w:pPr>
            <w:r w:rsidRPr="00E73CEA">
              <w:rPr>
                <w:color w:val="000000" w:themeColor="text1"/>
                <w:sz w:val="26"/>
                <w:szCs w:val="26"/>
              </w:rPr>
              <w:t>1.2</w:t>
            </w:r>
          </w:p>
        </w:tc>
        <w:tc>
          <w:tcPr>
            <w:tcW w:w="6205" w:type="dxa"/>
            <w:tcBorders>
              <w:top w:val="nil"/>
              <w:left w:val="nil"/>
              <w:bottom w:val="single" w:sz="4" w:space="0" w:color="auto"/>
              <w:right w:val="single" w:sz="4" w:space="0" w:color="auto"/>
            </w:tcBorders>
            <w:noWrap/>
            <w:vAlign w:val="center"/>
            <w:hideMark/>
          </w:tcPr>
          <w:p w14:paraId="690A7375" w14:textId="77777777" w:rsidR="00E73CEA" w:rsidRPr="00E73CEA" w:rsidRDefault="00E73CEA" w:rsidP="009A2C4D">
            <w:pPr>
              <w:rPr>
                <w:color w:val="000000" w:themeColor="text1"/>
                <w:sz w:val="26"/>
                <w:szCs w:val="26"/>
              </w:rPr>
            </w:pPr>
            <w:r w:rsidRPr="00E73CEA">
              <w:rPr>
                <w:color w:val="000000" w:themeColor="text1"/>
                <w:sz w:val="26"/>
                <w:szCs w:val="26"/>
              </w:rPr>
              <w:t>Thu gom, thoát nước thải:</w:t>
            </w:r>
          </w:p>
        </w:tc>
        <w:tc>
          <w:tcPr>
            <w:tcW w:w="1418" w:type="dxa"/>
            <w:tcBorders>
              <w:top w:val="nil"/>
              <w:left w:val="nil"/>
              <w:bottom w:val="single" w:sz="4" w:space="0" w:color="auto"/>
              <w:right w:val="single" w:sz="4" w:space="0" w:color="auto"/>
            </w:tcBorders>
            <w:vAlign w:val="center"/>
            <w:hideMark/>
          </w:tcPr>
          <w:p w14:paraId="50FC5015" w14:textId="77777777" w:rsidR="00E73CEA" w:rsidRPr="00E73CEA" w:rsidRDefault="00E73CEA" w:rsidP="009A2C4D">
            <w:pPr>
              <w:jc w:val="center"/>
              <w:rPr>
                <w:color w:val="000000" w:themeColor="text1"/>
                <w:sz w:val="26"/>
                <w:szCs w:val="26"/>
              </w:rPr>
            </w:pPr>
          </w:p>
        </w:tc>
        <w:tc>
          <w:tcPr>
            <w:tcW w:w="1189" w:type="dxa"/>
            <w:tcBorders>
              <w:top w:val="nil"/>
              <w:left w:val="nil"/>
              <w:bottom w:val="single" w:sz="4" w:space="0" w:color="auto"/>
              <w:right w:val="single" w:sz="4" w:space="0" w:color="auto"/>
            </w:tcBorders>
            <w:noWrap/>
            <w:vAlign w:val="center"/>
            <w:hideMark/>
          </w:tcPr>
          <w:p w14:paraId="7A9903C7" w14:textId="77777777" w:rsidR="00E73CEA" w:rsidRPr="00E73CEA" w:rsidRDefault="00E73CEA" w:rsidP="009A2C4D">
            <w:pPr>
              <w:jc w:val="center"/>
              <w:rPr>
                <w:color w:val="000000" w:themeColor="text1"/>
                <w:sz w:val="26"/>
                <w:szCs w:val="26"/>
              </w:rPr>
            </w:pPr>
          </w:p>
        </w:tc>
      </w:tr>
      <w:tr w:rsidR="00E73CEA" w:rsidRPr="00E73CEA" w14:paraId="374BA19C" w14:textId="77777777" w:rsidTr="009A2C4D">
        <w:trPr>
          <w:trHeight w:val="990"/>
          <w:jc w:val="center"/>
        </w:trPr>
        <w:tc>
          <w:tcPr>
            <w:tcW w:w="736" w:type="dxa"/>
            <w:tcBorders>
              <w:top w:val="nil"/>
              <w:left w:val="single" w:sz="4" w:space="0" w:color="auto"/>
              <w:bottom w:val="single" w:sz="4" w:space="0" w:color="auto"/>
              <w:right w:val="single" w:sz="4" w:space="0" w:color="auto"/>
            </w:tcBorders>
            <w:vAlign w:val="center"/>
            <w:hideMark/>
          </w:tcPr>
          <w:p w14:paraId="480CC34C" w14:textId="77777777" w:rsidR="00E73CEA" w:rsidRPr="00E73CEA" w:rsidRDefault="00E73CEA" w:rsidP="009A2C4D">
            <w:pPr>
              <w:jc w:val="center"/>
              <w:rPr>
                <w:color w:val="000000" w:themeColor="text1"/>
                <w:sz w:val="26"/>
                <w:szCs w:val="26"/>
              </w:rPr>
            </w:pPr>
            <w:r w:rsidRPr="00E73CEA">
              <w:rPr>
                <w:color w:val="000000" w:themeColor="text1"/>
                <w:sz w:val="26"/>
                <w:szCs w:val="26"/>
              </w:rPr>
              <w:t>1.2.1</w:t>
            </w:r>
          </w:p>
        </w:tc>
        <w:tc>
          <w:tcPr>
            <w:tcW w:w="6205" w:type="dxa"/>
            <w:tcBorders>
              <w:top w:val="nil"/>
              <w:left w:val="nil"/>
              <w:bottom w:val="single" w:sz="4" w:space="0" w:color="auto"/>
              <w:right w:val="single" w:sz="4" w:space="0" w:color="auto"/>
            </w:tcBorders>
            <w:vAlign w:val="center"/>
            <w:hideMark/>
          </w:tcPr>
          <w:p w14:paraId="2CAD290E" w14:textId="77777777" w:rsidR="00E73CEA" w:rsidRPr="00E73CEA" w:rsidRDefault="00E73CEA" w:rsidP="009A2C4D">
            <w:pPr>
              <w:rPr>
                <w:color w:val="000000" w:themeColor="text1"/>
                <w:sz w:val="26"/>
                <w:szCs w:val="26"/>
              </w:rPr>
            </w:pPr>
            <w:r w:rsidRPr="00E73CEA">
              <w:rPr>
                <w:color w:val="000000" w:themeColor="text1"/>
                <w:sz w:val="26"/>
                <w:szCs w:val="26"/>
              </w:rPr>
              <w:t>Công trình thu gom nước thải: Mô tả chi tiết thông số kỹ thuật cơ bản (kết cấu, kích thước, chiều dài, …) của từng tuyến thu gom nước thải sinh hoạt, công nghiệp từ nguồn phát sinh dẫn về công trình xử lý nước thải.</w:t>
            </w:r>
          </w:p>
        </w:tc>
        <w:tc>
          <w:tcPr>
            <w:tcW w:w="1418" w:type="dxa"/>
            <w:tcBorders>
              <w:top w:val="nil"/>
              <w:left w:val="nil"/>
              <w:bottom w:val="single" w:sz="4" w:space="0" w:color="auto"/>
              <w:right w:val="single" w:sz="4" w:space="0" w:color="auto"/>
            </w:tcBorders>
            <w:vAlign w:val="center"/>
            <w:hideMark/>
          </w:tcPr>
          <w:p w14:paraId="0A0CCDE3" w14:textId="77777777" w:rsidR="00E73CEA" w:rsidRPr="00E73CEA" w:rsidRDefault="00E73CEA" w:rsidP="009A2C4D">
            <w:pPr>
              <w:jc w:val="center"/>
              <w:rPr>
                <w:color w:val="000000" w:themeColor="text1"/>
                <w:sz w:val="26"/>
                <w:szCs w:val="26"/>
              </w:rPr>
            </w:pPr>
            <w:r w:rsidRPr="00E73CEA">
              <w:rPr>
                <w:color w:val="000000" w:themeColor="text1"/>
                <w:sz w:val="26"/>
                <w:szCs w:val="26"/>
              </w:rPr>
              <w:t>Chuyên đề</w:t>
            </w:r>
          </w:p>
        </w:tc>
        <w:tc>
          <w:tcPr>
            <w:tcW w:w="1189" w:type="dxa"/>
            <w:tcBorders>
              <w:top w:val="nil"/>
              <w:left w:val="nil"/>
              <w:bottom w:val="single" w:sz="4" w:space="0" w:color="auto"/>
              <w:right w:val="single" w:sz="4" w:space="0" w:color="auto"/>
            </w:tcBorders>
            <w:noWrap/>
            <w:vAlign w:val="center"/>
            <w:hideMark/>
          </w:tcPr>
          <w:p w14:paraId="2843421A"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3331ED0B" w14:textId="77777777" w:rsidTr="009A2C4D">
        <w:trPr>
          <w:trHeight w:val="990"/>
          <w:jc w:val="center"/>
        </w:trPr>
        <w:tc>
          <w:tcPr>
            <w:tcW w:w="736" w:type="dxa"/>
            <w:tcBorders>
              <w:top w:val="nil"/>
              <w:left w:val="single" w:sz="4" w:space="0" w:color="auto"/>
              <w:bottom w:val="single" w:sz="4" w:space="0" w:color="auto"/>
              <w:right w:val="single" w:sz="4" w:space="0" w:color="auto"/>
            </w:tcBorders>
            <w:vAlign w:val="center"/>
            <w:hideMark/>
          </w:tcPr>
          <w:p w14:paraId="6B83A00E" w14:textId="77777777" w:rsidR="00E73CEA" w:rsidRPr="00E73CEA" w:rsidRDefault="00E73CEA" w:rsidP="009A2C4D">
            <w:pPr>
              <w:jc w:val="center"/>
              <w:rPr>
                <w:color w:val="000000" w:themeColor="text1"/>
                <w:sz w:val="26"/>
                <w:szCs w:val="26"/>
              </w:rPr>
            </w:pPr>
            <w:r w:rsidRPr="00E73CEA">
              <w:rPr>
                <w:color w:val="000000" w:themeColor="text1"/>
                <w:sz w:val="26"/>
                <w:szCs w:val="26"/>
              </w:rPr>
              <w:t>1.2.2</w:t>
            </w:r>
          </w:p>
        </w:tc>
        <w:tc>
          <w:tcPr>
            <w:tcW w:w="6205" w:type="dxa"/>
            <w:tcBorders>
              <w:top w:val="nil"/>
              <w:left w:val="nil"/>
              <w:bottom w:val="single" w:sz="4" w:space="0" w:color="auto"/>
              <w:right w:val="single" w:sz="4" w:space="0" w:color="auto"/>
            </w:tcBorders>
            <w:vAlign w:val="center"/>
            <w:hideMark/>
          </w:tcPr>
          <w:p w14:paraId="33A036BE" w14:textId="77777777" w:rsidR="00E73CEA" w:rsidRPr="00E73CEA" w:rsidRDefault="00E73CEA" w:rsidP="009A2C4D">
            <w:pPr>
              <w:rPr>
                <w:color w:val="000000" w:themeColor="text1"/>
                <w:sz w:val="26"/>
                <w:szCs w:val="26"/>
              </w:rPr>
            </w:pPr>
            <w:r w:rsidRPr="00E73CEA">
              <w:rPr>
                <w:color w:val="000000" w:themeColor="text1"/>
                <w:sz w:val="26"/>
                <w:szCs w:val="26"/>
              </w:rPr>
              <w:t>Công trình thoát nước thải: Mô tả chi tiết thông số kỹ thuật cơ bản (kết cấu, kích thước, chiều dài, …) của từng tuyến thoát nước thải trước khi xả ra môi trường tiếp nhận hoặc xả ra ngoài phạm vi của công trình xử lý chất thải.</w:t>
            </w:r>
          </w:p>
        </w:tc>
        <w:tc>
          <w:tcPr>
            <w:tcW w:w="1418" w:type="dxa"/>
            <w:tcBorders>
              <w:top w:val="nil"/>
              <w:left w:val="nil"/>
              <w:bottom w:val="single" w:sz="4" w:space="0" w:color="auto"/>
              <w:right w:val="single" w:sz="4" w:space="0" w:color="auto"/>
            </w:tcBorders>
            <w:vAlign w:val="center"/>
            <w:hideMark/>
          </w:tcPr>
          <w:p w14:paraId="2460E207" w14:textId="77777777" w:rsidR="00E73CEA" w:rsidRPr="00E73CEA" w:rsidRDefault="00E73CEA" w:rsidP="009A2C4D">
            <w:pPr>
              <w:jc w:val="center"/>
              <w:rPr>
                <w:color w:val="000000" w:themeColor="text1"/>
                <w:sz w:val="26"/>
                <w:szCs w:val="26"/>
              </w:rPr>
            </w:pPr>
            <w:r w:rsidRPr="00E73CEA">
              <w:rPr>
                <w:color w:val="000000" w:themeColor="text1"/>
                <w:sz w:val="26"/>
                <w:szCs w:val="26"/>
              </w:rPr>
              <w:t>Chuyên đề</w:t>
            </w:r>
          </w:p>
        </w:tc>
        <w:tc>
          <w:tcPr>
            <w:tcW w:w="1189" w:type="dxa"/>
            <w:tcBorders>
              <w:top w:val="nil"/>
              <w:left w:val="nil"/>
              <w:bottom w:val="single" w:sz="4" w:space="0" w:color="auto"/>
              <w:right w:val="single" w:sz="4" w:space="0" w:color="auto"/>
            </w:tcBorders>
            <w:noWrap/>
            <w:vAlign w:val="center"/>
            <w:hideMark/>
          </w:tcPr>
          <w:p w14:paraId="33CBF991"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059863C4" w14:textId="77777777" w:rsidTr="009A2C4D">
        <w:trPr>
          <w:trHeight w:val="1650"/>
          <w:jc w:val="center"/>
        </w:trPr>
        <w:tc>
          <w:tcPr>
            <w:tcW w:w="736" w:type="dxa"/>
            <w:tcBorders>
              <w:top w:val="nil"/>
              <w:left w:val="single" w:sz="4" w:space="0" w:color="auto"/>
              <w:bottom w:val="single" w:sz="4" w:space="0" w:color="auto"/>
              <w:right w:val="single" w:sz="4" w:space="0" w:color="auto"/>
            </w:tcBorders>
            <w:vAlign w:val="center"/>
            <w:hideMark/>
          </w:tcPr>
          <w:p w14:paraId="1D5F8FC5" w14:textId="77777777" w:rsidR="00E73CEA" w:rsidRPr="00E73CEA" w:rsidRDefault="00E73CEA" w:rsidP="009A2C4D">
            <w:pPr>
              <w:jc w:val="center"/>
              <w:rPr>
                <w:color w:val="000000" w:themeColor="text1"/>
                <w:sz w:val="26"/>
                <w:szCs w:val="26"/>
              </w:rPr>
            </w:pPr>
            <w:r w:rsidRPr="00E73CEA">
              <w:rPr>
                <w:color w:val="000000" w:themeColor="text1"/>
                <w:sz w:val="26"/>
                <w:szCs w:val="26"/>
              </w:rPr>
              <w:t>1.2.3</w:t>
            </w:r>
          </w:p>
        </w:tc>
        <w:tc>
          <w:tcPr>
            <w:tcW w:w="6205" w:type="dxa"/>
            <w:tcBorders>
              <w:top w:val="nil"/>
              <w:left w:val="nil"/>
              <w:bottom w:val="single" w:sz="4" w:space="0" w:color="auto"/>
              <w:right w:val="single" w:sz="4" w:space="0" w:color="auto"/>
            </w:tcBorders>
            <w:vAlign w:val="center"/>
            <w:hideMark/>
          </w:tcPr>
          <w:p w14:paraId="761B4B0F" w14:textId="77777777" w:rsidR="00E73CEA" w:rsidRPr="00E73CEA" w:rsidRDefault="00E73CEA" w:rsidP="009A2C4D">
            <w:pPr>
              <w:rPr>
                <w:color w:val="000000" w:themeColor="text1"/>
                <w:sz w:val="26"/>
                <w:szCs w:val="26"/>
              </w:rPr>
            </w:pPr>
            <w:r w:rsidRPr="00E73CEA">
              <w:rPr>
                <w:color w:val="000000" w:themeColor="text1"/>
                <w:sz w:val="26"/>
                <w:szCs w:val="26"/>
              </w:rPr>
              <w:t>Điểm xả nước thải sau xử lý: Mô tả chi tiết vị trí xả nước thải; đánh giá sự đáp ứng yêu cầu kỹ thuật theo quy định đối với điểm xả nước thải/điểm đấu nối nước thải; nguồn tiếp nhận nước thải. Trường hợp nguồn tiếp nhận nước thải là công trình thuỷ lợi thì nêu rõ tên công trình thuỷ lợi, cơ quan nhà nước quản lý công trình thuỷ lợi; việc thực hiện các yêu cầu bảo vệ môi trường đối với công trình thuỷ lợi.</w:t>
            </w:r>
          </w:p>
        </w:tc>
        <w:tc>
          <w:tcPr>
            <w:tcW w:w="1418" w:type="dxa"/>
            <w:tcBorders>
              <w:top w:val="nil"/>
              <w:left w:val="nil"/>
              <w:bottom w:val="single" w:sz="4" w:space="0" w:color="auto"/>
              <w:right w:val="single" w:sz="4" w:space="0" w:color="auto"/>
            </w:tcBorders>
            <w:vAlign w:val="center"/>
            <w:hideMark/>
          </w:tcPr>
          <w:p w14:paraId="101B7E21" w14:textId="77777777" w:rsidR="00E73CEA" w:rsidRPr="00E73CEA" w:rsidRDefault="00E73CEA" w:rsidP="009A2C4D">
            <w:pPr>
              <w:jc w:val="center"/>
              <w:rPr>
                <w:color w:val="000000" w:themeColor="text1"/>
                <w:sz w:val="26"/>
                <w:szCs w:val="26"/>
              </w:rPr>
            </w:pPr>
            <w:r w:rsidRPr="00E73CEA">
              <w:rPr>
                <w:color w:val="000000" w:themeColor="text1"/>
                <w:sz w:val="26"/>
                <w:szCs w:val="26"/>
              </w:rPr>
              <w:t>Chuyên đề</w:t>
            </w:r>
          </w:p>
        </w:tc>
        <w:tc>
          <w:tcPr>
            <w:tcW w:w="1189" w:type="dxa"/>
            <w:tcBorders>
              <w:top w:val="nil"/>
              <w:left w:val="nil"/>
              <w:bottom w:val="single" w:sz="4" w:space="0" w:color="auto"/>
              <w:right w:val="single" w:sz="4" w:space="0" w:color="auto"/>
            </w:tcBorders>
            <w:noWrap/>
            <w:vAlign w:val="center"/>
            <w:hideMark/>
          </w:tcPr>
          <w:p w14:paraId="09C27F40"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2D5C3F97" w14:textId="77777777" w:rsidTr="009A2C4D">
        <w:trPr>
          <w:trHeight w:val="330"/>
          <w:jc w:val="center"/>
        </w:trPr>
        <w:tc>
          <w:tcPr>
            <w:tcW w:w="736" w:type="dxa"/>
            <w:tcBorders>
              <w:top w:val="nil"/>
              <w:left w:val="single" w:sz="4" w:space="0" w:color="auto"/>
              <w:bottom w:val="single" w:sz="4" w:space="0" w:color="auto"/>
              <w:right w:val="single" w:sz="4" w:space="0" w:color="auto"/>
            </w:tcBorders>
            <w:vAlign w:val="center"/>
            <w:hideMark/>
          </w:tcPr>
          <w:p w14:paraId="4237FB71" w14:textId="77777777" w:rsidR="00E73CEA" w:rsidRPr="00E73CEA" w:rsidRDefault="00E73CEA" w:rsidP="009A2C4D">
            <w:pPr>
              <w:jc w:val="center"/>
              <w:rPr>
                <w:color w:val="000000" w:themeColor="text1"/>
                <w:sz w:val="26"/>
                <w:szCs w:val="26"/>
              </w:rPr>
            </w:pPr>
            <w:r w:rsidRPr="00E73CEA">
              <w:rPr>
                <w:color w:val="000000" w:themeColor="text1"/>
                <w:sz w:val="26"/>
                <w:szCs w:val="26"/>
              </w:rPr>
              <w:t>1.2.4</w:t>
            </w:r>
          </w:p>
        </w:tc>
        <w:tc>
          <w:tcPr>
            <w:tcW w:w="6205" w:type="dxa"/>
            <w:tcBorders>
              <w:top w:val="nil"/>
              <w:left w:val="nil"/>
              <w:bottom w:val="single" w:sz="4" w:space="0" w:color="auto"/>
              <w:right w:val="single" w:sz="4" w:space="0" w:color="auto"/>
            </w:tcBorders>
            <w:vAlign w:val="center"/>
            <w:hideMark/>
          </w:tcPr>
          <w:p w14:paraId="78B60274" w14:textId="77777777" w:rsidR="00E73CEA" w:rsidRPr="00E73CEA" w:rsidRDefault="00E73CEA" w:rsidP="009A2C4D">
            <w:pPr>
              <w:rPr>
                <w:color w:val="000000" w:themeColor="text1"/>
                <w:sz w:val="26"/>
                <w:szCs w:val="26"/>
              </w:rPr>
            </w:pPr>
            <w:r w:rsidRPr="00E73CEA">
              <w:rPr>
                <w:color w:val="000000" w:themeColor="text1"/>
                <w:sz w:val="26"/>
                <w:szCs w:val="26"/>
              </w:rPr>
              <w:t>Sơ đồ minh hoạ tổng thể mạng lưới thu gom, thoát nước thải nêu trên.</w:t>
            </w:r>
          </w:p>
        </w:tc>
        <w:tc>
          <w:tcPr>
            <w:tcW w:w="1418" w:type="dxa"/>
            <w:tcBorders>
              <w:top w:val="nil"/>
              <w:left w:val="nil"/>
              <w:bottom w:val="single" w:sz="4" w:space="0" w:color="auto"/>
              <w:right w:val="single" w:sz="4" w:space="0" w:color="auto"/>
            </w:tcBorders>
            <w:vAlign w:val="center"/>
            <w:hideMark/>
          </w:tcPr>
          <w:p w14:paraId="79890543" w14:textId="77777777" w:rsidR="00E73CEA" w:rsidRPr="00E73CEA" w:rsidRDefault="00E73CEA" w:rsidP="009A2C4D">
            <w:pPr>
              <w:jc w:val="center"/>
              <w:rPr>
                <w:color w:val="000000" w:themeColor="text1"/>
                <w:sz w:val="26"/>
                <w:szCs w:val="26"/>
              </w:rPr>
            </w:pPr>
            <w:r w:rsidRPr="00E73CEA">
              <w:rPr>
                <w:color w:val="000000" w:themeColor="text1"/>
                <w:sz w:val="26"/>
                <w:szCs w:val="26"/>
              </w:rPr>
              <w:t>Chuyên đề</w:t>
            </w:r>
          </w:p>
        </w:tc>
        <w:tc>
          <w:tcPr>
            <w:tcW w:w="1189" w:type="dxa"/>
            <w:tcBorders>
              <w:top w:val="nil"/>
              <w:left w:val="nil"/>
              <w:bottom w:val="single" w:sz="4" w:space="0" w:color="auto"/>
              <w:right w:val="single" w:sz="4" w:space="0" w:color="auto"/>
            </w:tcBorders>
            <w:noWrap/>
            <w:vAlign w:val="center"/>
            <w:hideMark/>
          </w:tcPr>
          <w:p w14:paraId="189BD58D"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5A8D9F5E" w14:textId="77777777" w:rsidTr="009A2C4D">
        <w:trPr>
          <w:trHeight w:val="330"/>
          <w:jc w:val="center"/>
        </w:trPr>
        <w:tc>
          <w:tcPr>
            <w:tcW w:w="736" w:type="dxa"/>
            <w:tcBorders>
              <w:top w:val="nil"/>
              <w:left w:val="single" w:sz="4" w:space="0" w:color="auto"/>
              <w:bottom w:val="single" w:sz="4" w:space="0" w:color="auto"/>
              <w:right w:val="single" w:sz="4" w:space="0" w:color="auto"/>
            </w:tcBorders>
            <w:vAlign w:val="center"/>
            <w:hideMark/>
          </w:tcPr>
          <w:p w14:paraId="470054A1" w14:textId="77777777" w:rsidR="00E73CEA" w:rsidRPr="00E73CEA" w:rsidRDefault="00E73CEA" w:rsidP="009A2C4D">
            <w:pPr>
              <w:jc w:val="center"/>
              <w:rPr>
                <w:color w:val="000000" w:themeColor="text1"/>
                <w:sz w:val="26"/>
                <w:szCs w:val="26"/>
              </w:rPr>
            </w:pPr>
            <w:r w:rsidRPr="00E73CEA">
              <w:rPr>
                <w:color w:val="000000" w:themeColor="text1"/>
                <w:sz w:val="26"/>
                <w:szCs w:val="26"/>
              </w:rPr>
              <w:t>1.2.5</w:t>
            </w:r>
          </w:p>
        </w:tc>
        <w:tc>
          <w:tcPr>
            <w:tcW w:w="6205" w:type="dxa"/>
            <w:tcBorders>
              <w:top w:val="nil"/>
              <w:left w:val="nil"/>
              <w:bottom w:val="single" w:sz="4" w:space="0" w:color="auto"/>
              <w:right w:val="single" w:sz="4" w:space="0" w:color="auto"/>
            </w:tcBorders>
            <w:vAlign w:val="center"/>
            <w:hideMark/>
          </w:tcPr>
          <w:p w14:paraId="72BB76FB" w14:textId="77777777" w:rsidR="00E73CEA" w:rsidRPr="00E73CEA" w:rsidRDefault="00E73CEA" w:rsidP="009A2C4D">
            <w:pPr>
              <w:rPr>
                <w:color w:val="000000" w:themeColor="text1"/>
                <w:sz w:val="26"/>
                <w:szCs w:val="26"/>
              </w:rPr>
            </w:pPr>
            <w:r w:rsidRPr="00E73CEA">
              <w:rPr>
                <w:color w:val="000000" w:themeColor="text1"/>
                <w:sz w:val="26"/>
                <w:szCs w:val="26"/>
              </w:rPr>
              <w:t>Mô tả các biện pháp thu gom, thoát nước thải khác.</w:t>
            </w:r>
          </w:p>
        </w:tc>
        <w:tc>
          <w:tcPr>
            <w:tcW w:w="1418" w:type="dxa"/>
            <w:tcBorders>
              <w:top w:val="nil"/>
              <w:left w:val="nil"/>
              <w:bottom w:val="single" w:sz="4" w:space="0" w:color="auto"/>
              <w:right w:val="single" w:sz="4" w:space="0" w:color="auto"/>
            </w:tcBorders>
            <w:vAlign w:val="center"/>
            <w:hideMark/>
          </w:tcPr>
          <w:p w14:paraId="1CD07ADD" w14:textId="77777777" w:rsidR="00E73CEA" w:rsidRPr="00E73CEA" w:rsidRDefault="00E73CEA" w:rsidP="009A2C4D">
            <w:pPr>
              <w:jc w:val="center"/>
              <w:rPr>
                <w:color w:val="000000" w:themeColor="text1"/>
                <w:sz w:val="26"/>
                <w:szCs w:val="26"/>
              </w:rPr>
            </w:pPr>
            <w:r w:rsidRPr="00E73CEA">
              <w:rPr>
                <w:color w:val="000000" w:themeColor="text1"/>
                <w:sz w:val="26"/>
                <w:szCs w:val="26"/>
              </w:rPr>
              <w:t>Chuyên đề</w:t>
            </w:r>
          </w:p>
        </w:tc>
        <w:tc>
          <w:tcPr>
            <w:tcW w:w="1189" w:type="dxa"/>
            <w:tcBorders>
              <w:top w:val="nil"/>
              <w:left w:val="nil"/>
              <w:bottom w:val="single" w:sz="4" w:space="0" w:color="auto"/>
              <w:right w:val="single" w:sz="4" w:space="0" w:color="auto"/>
            </w:tcBorders>
            <w:noWrap/>
            <w:vAlign w:val="center"/>
            <w:hideMark/>
          </w:tcPr>
          <w:p w14:paraId="0506378C"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0C301F12" w14:textId="77777777" w:rsidTr="009A2C4D">
        <w:trPr>
          <w:trHeight w:val="330"/>
          <w:jc w:val="center"/>
        </w:trPr>
        <w:tc>
          <w:tcPr>
            <w:tcW w:w="736" w:type="dxa"/>
            <w:tcBorders>
              <w:top w:val="nil"/>
              <w:left w:val="single" w:sz="4" w:space="0" w:color="auto"/>
              <w:bottom w:val="single" w:sz="4" w:space="0" w:color="auto"/>
              <w:right w:val="single" w:sz="4" w:space="0" w:color="auto"/>
            </w:tcBorders>
            <w:vAlign w:val="center"/>
            <w:hideMark/>
          </w:tcPr>
          <w:p w14:paraId="0627CB1E" w14:textId="77777777" w:rsidR="00E73CEA" w:rsidRPr="00E73CEA" w:rsidRDefault="00E73CEA" w:rsidP="009A2C4D">
            <w:pPr>
              <w:jc w:val="center"/>
              <w:rPr>
                <w:color w:val="000000" w:themeColor="text1"/>
                <w:sz w:val="26"/>
                <w:szCs w:val="26"/>
              </w:rPr>
            </w:pPr>
            <w:r w:rsidRPr="00E73CEA">
              <w:rPr>
                <w:color w:val="000000" w:themeColor="text1"/>
                <w:sz w:val="26"/>
                <w:szCs w:val="26"/>
              </w:rPr>
              <w:t>1.3</w:t>
            </w:r>
          </w:p>
        </w:tc>
        <w:tc>
          <w:tcPr>
            <w:tcW w:w="6205" w:type="dxa"/>
            <w:tcBorders>
              <w:top w:val="nil"/>
              <w:left w:val="nil"/>
              <w:bottom w:val="single" w:sz="4" w:space="0" w:color="auto"/>
              <w:right w:val="single" w:sz="4" w:space="0" w:color="auto"/>
            </w:tcBorders>
            <w:vAlign w:val="center"/>
            <w:hideMark/>
          </w:tcPr>
          <w:p w14:paraId="3FA7FBF0" w14:textId="77777777" w:rsidR="00E73CEA" w:rsidRPr="00E73CEA" w:rsidRDefault="00E73CEA" w:rsidP="009A2C4D">
            <w:pPr>
              <w:rPr>
                <w:color w:val="000000" w:themeColor="text1"/>
                <w:sz w:val="26"/>
                <w:szCs w:val="26"/>
              </w:rPr>
            </w:pPr>
            <w:r w:rsidRPr="00E73CEA">
              <w:rPr>
                <w:color w:val="000000" w:themeColor="text1"/>
                <w:sz w:val="26"/>
                <w:szCs w:val="26"/>
              </w:rPr>
              <w:t>Xử lý nước thải:</w:t>
            </w:r>
          </w:p>
        </w:tc>
        <w:tc>
          <w:tcPr>
            <w:tcW w:w="1418" w:type="dxa"/>
            <w:tcBorders>
              <w:top w:val="nil"/>
              <w:left w:val="nil"/>
              <w:bottom w:val="single" w:sz="4" w:space="0" w:color="auto"/>
              <w:right w:val="single" w:sz="4" w:space="0" w:color="auto"/>
            </w:tcBorders>
            <w:vAlign w:val="center"/>
            <w:hideMark/>
          </w:tcPr>
          <w:p w14:paraId="2A790F50" w14:textId="77777777" w:rsidR="00E73CEA" w:rsidRPr="00E73CEA" w:rsidRDefault="00E73CEA" w:rsidP="009A2C4D">
            <w:pPr>
              <w:jc w:val="center"/>
              <w:rPr>
                <w:color w:val="000000" w:themeColor="text1"/>
                <w:sz w:val="26"/>
                <w:szCs w:val="26"/>
              </w:rPr>
            </w:pPr>
          </w:p>
        </w:tc>
        <w:tc>
          <w:tcPr>
            <w:tcW w:w="1189" w:type="dxa"/>
            <w:tcBorders>
              <w:top w:val="nil"/>
              <w:left w:val="nil"/>
              <w:bottom w:val="single" w:sz="4" w:space="0" w:color="auto"/>
              <w:right w:val="single" w:sz="4" w:space="0" w:color="auto"/>
            </w:tcBorders>
            <w:noWrap/>
            <w:vAlign w:val="center"/>
            <w:hideMark/>
          </w:tcPr>
          <w:p w14:paraId="014D43D6" w14:textId="77777777" w:rsidR="00E73CEA" w:rsidRPr="00E73CEA" w:rsidRDefault="00E73CEA" w:rsidP="009A2C4D">
            <w:pPr>
              <w:jc w:val="center"/>
              <w:rPr>
                <w:color w:val="000000" w:themeColor="text1"/>
                <w:sz w:val="26"/>
                <w:szCs w:val="26"/>
              </w:rPr>
            </w:pPr>
          </w:p>
        </w:tc>
      </w:tr>
      <w:tr w:rsidR="00E73CEA" w:rsidRPr="00E73CEA" w14:paraId="5A20AA5A" w14:textId="77777777" w:rsidTr="009A2C4D">
        <w:trPr>
          <w:trHeight w:val="2310"/>
          <w:jc w:val="center"/>
        </w:trPr>
        <w:tc>
          <w:tcPr>
            <w:tcW w:w="736" w:type="dxa"/>
            <w:tcBorders>
              <w:top w:val="nil"/>
              <w:left w:val="single" w:sz="4" w:space="0" w:color="auto"/>
              <w:bottom w:val="single" w:sz="4" w:space="0" w:color="auto"/>
              <w:right w:val="single" w:sz="4" w:space="0" w:color="auto"/>
            </w:tcBorders>
            <w:vAlign w:val="center"/>
            <w:hideMark/>
          </w:tcPr>
          <w:p w14:paraId="2D249D1B" w14:textId="77777777" w:rsidR="00E73CEA" w:rsidRPr="00E73CEA" w:rsidRDefault="00E73CEA" w:rsidP="009A2C4D">
            <w:pPr>
              <w:jc w:val="center"/>
              <w:rPr>
                <w:color w:val="000000" w:themeColor="text1"/>
                <w:sz w:val="26"/>
                <w:szCs w:val="26"/>
              </w:rPr>
            </w:pPr>
            <w:r w:rsidRPr="00E73CEA">
              <w:rPr>
                <w:color w:val="000000" w:themeColor="text1"/>
                <w:sz w:val="26"/>
                <w:szCs w:val="26"/>
              </w:rPr>
              <w:lastRenderedPageBreak/>
              <w:t>1.3.1</w:t>
            </w:r>
          </w:p>
        </w:tc>
        <w:tc>
          <w:tcPr>
            <w:tcW w:w="6205" w:type="dxa"/>
            <w:tcBorders>
              <w:top w:val="nil"/>
              <w:left w:val="nil"/>
              <w:bottom w:val="single" w:sz="4" w:space="0" w:color="auto"/>
              <w:right w:val="single" w:sz="4" w:space="0" w:color="auto"/>
            </w:tcBorders>
            <w:vAlign w:val="center"/>
            <w:hideMark/>
          </w:tcPr>
          <w:p w14:paraId="70ABD030" w14:textId="77777777" w:rsidR="00E73CEA" w:rsidRPr="00E73CEA" w:rsidRDefault="00E73CEA" w:rsidP="009A2C4D">
            <w:pPr>
              <w:rPr>
                <w:color w:val="000000" w:themeColor="text1"/>
                <w:sz w:val="26"/>
                <w:szCs w:val="26"/>
              </w:rPr>
            </w:pPr>
            <w:r w:rsidRPr="00E73CEA">
              <w:rPr>
                <w:color w:val="000000" w:themeColor="text1"/>
                <w:sz w:val="26"/>
                <w:szCs w:val="26"/>
              </w:rPr>
              <w:t>Mô tả rõ từng công trình xử lý nước thải đã được xây dựng, lắp đặt hoặc hệ thống thiết bị xử lý nước thải đồng bộ, hợp khối, trong đó làm rõ: chức năng của từng công trình; quy mô, công suất, công nghệ, quy trình vận hành và chế độ vận hành của công trình (có sơ đồ minh hoạ quy trình công nghệ xử lý); các loại hoá chất, chế phẩm sinh học sử dụng; định mức tiêu hao điện năng, hoá chất sử dụng cho quá trình vận hành; yêu cầu về quy chuẩn, tiêu chuẩn áp dụng đối với nước thải sau khi xử lý. CO/CQ của hệ thống thiết bị xử lý nước thải đồng bộ, hợp khối</w:t>
            </w:r>
          </w:p>
        </w:tc>
        <w:tc>
          <w:tcPr>
            <w:tcW w:w="1418" w:type="dxa"/>
            <w:tcBorders>
              <w:top w:val="nil"/>
              <w:left w:val="nil"/>
              <w:bottom w:val="single" w:sz="4" w:space="0" w:color="auto"/>
              <w:right w:val="single" w:sz="4" w:space="0" w:color="auto"/>
            </w:tcBorders>
            <w:vAlign w:val="center"/>
            <w:hideMark/>
          </w:tcPr>
          <w:p w14:paraId="0A5EAC8D" w14:textId="77777777" w:rsidR="00E73CEA" w:rsidRPr="00E73CEA" w:rsidRDefault="00E73CEA" w:rsidP="009A2C4D">
            <w:pPr>
              <w:jc w:val="center"/>
              <w:rPr>
                <w:color w:val="000000" w:themeColor="text1"/>
                <w:sz w:val="26"/>
                <w:szCs w:val="26"/>
              </w:rPr>
            </w:pPr>
            <w:r w:rsidRPr="00E73CEA">
              <w:rPr>
                <w:color w:val="000000" w:themeColor="text1"/>
                <w:sz w:val="26"/>
                <w:szCs w:val="26"/>
              </w:rPr>
              <w:t>Chuyên đề</w:t>
            </w:r>
          </w:p>
        </w:tc>
        <w:tc>
          <w:tcPr>
            <w:tcW w:w="1189" w:type="dxa"/>
            <w:tcBorders>
              <w:top w:val="nil"/>
              <w:left w:val="nil"/>
              <w:bottom w:val="single" w:sz="4" w:space="0" w:color="auto"/>
              <w:right w:val="single" w:sz="4" w:space="0" w:color="auto"/>
            </w:tcBorders>
            <w:noWrap/>
            <w:vAlign w:val="center"/>
            <w:hideMark/>
          </w:tcPr>
          <w:p w14:paraId="6D0E56B1"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088714D3" w14:textId="77777777" w:rsidTr="009A2C4D">
        <w:trPr>
          <w:trHeight w:val="1320"/>
          <w:jc w:val="center"/>
        </w:trPr>
        <w:tc>
          <w:tcPr>
            <w:tcW w:w="736" w:type="dxa"/>
            <w:tcBorders>
              <w:top w:val="nil"/>
              <w:left w:val="single" w:sz="4" w:space="0" w:color="auto"/>
              <w:bottom w:val="single" w:sz="4" w:space="0" w:color="auto"/>
              <w:right w:val="single" w:sz="4" w:space="0" w:color="auto"/>
            </w:tcBorders>
            <w:vAlign w:val="center"/>
            <w:hideMark/>
          </w:tcPr>
          <w:p w14:paraId="323427D2" w14:textId="77777777" w:rsidR="00E73CEA" w:rsidRPr="00E73CEA" w:rsidRDefault="00E73CEA" w:rsidP="009A2C4D">
            <w:pPr>
              <w:jc w:val="center"/>
              <w:rPr>
                <w:color w:val="000000" w:themeColor="text1"/>
                <w:sz w:val="26"/>
                <w:szCs w:val="26"/>
              </w:rPr>
            </w:pPr>
            <w:r w:rsidRPr="00E73CEA">
              <w:rPr>
                <w:color w:val="000000" w:themeColor="text1"/>
                <w:sz w:val="26"/>
                <w:szCs w:val="26"/>
              </w:rPr>
              <w:t>1.3.2</w:t>
            </w:r>
          </w:p>
        </w:tc>
        <w:tc>
          <w:tcPr>
            <w:tcW w:w="6205" w:type="dxa"/>
            <w:tcBorders>
              <w:top w:val="nil"/>
              <w:left w:val="nil"/>
              <w:bottom w:val="single" w:sz="4" w:space="0" w:color="auto"/>
              <w:right w:val="single" w:sz="4" w:space="0" w:color="auto"/>
            </w:tcBorders>
            <w:vAlign w:val="center"/>
            <w:hideMark/>
          </w:tcPr>
          <w:p w14:paraId="15E87710" w14:textId="77777777" w:rsidR="00E73CEA" w:rsidRPr="00E73CEA" w:rsidRDefault="00E73CEA" w:rsidP="009A2C4D">
            <w:pPr>
              <w:rPr>
                <w:color w:val="000000" w:themeColor="text1"/>
                <w:sz w:val="26"/>
                <w:szCs w:val="26"/>
              </w:rPr>
            </w:pPr>
            <w:r w:rsidRPr="00E73CEA">
              <w:rPr>
                <w:color w:val="000000" w:themeColor="text1"/>
                <w:sz w:val="26"/>
                <w:szCs w:val="26"/>
              </w:rPr>
              <w:t>Các thiết bị, hệ thống quan trắc nước thải tự động, liên tục, CO/CQ và phiếu thẩm định, hiệu chuẩn hoặc thử nghiệm của thiết bị, hệ thống quan trắc nước thải tự động, liên tục; làm rõ việc kết nối và truyền dữ liệu quan trắc tự động, liên tục nước thải về Sở TN&amp;MT địa phương để kiểm tra, giám sát.</w:t>
            </w:r>
          </w:p>
        </w:tc>
        <w:tc>
          <w:tcPr>
            <w:tcW w:w="1418" w:type="dxa"/>
            <w:tcBorders>
              <w:top w:val="nil"/>
              <w:left w:val="nil"/>
              <w:bottom w:val="single" w:sz="4" w:space="0" w:color="auto"/>
              <w:right w:val="single" w:sz="4" w:space="0" w:color="auto"/>
            </w:tcBorders>
            <w:vAlign w:val="center"/>
            <w:hideMark/>
          </w:tcPr>
          <w:p w14:paraId="122C5723" w14:textId="77777777" w:rsidR="00E73CEA" w:rsidRPr="00E73CEA" w:rsidRDefault="00E73CEA" w:rsidP="009A2C4D">
            <w:pPr>
              <w:jc w:val="center"/>
              <w:rPr>
                <w:color w:val="000000" w:themeColor="text1"/>
                <w:sz w:val="26"/>
                <w:szCs w:val="26"/>
              </w:rPr>
            </w:pPr>
            <w:r w:rsidRPr="00E73CEA">
              <w:rPr>
                <w:color w:val="000000" w:themeColor="text1"/>
                <w:sz w:val="26"/>
                <w:szCs w:val="26"/>
              </w:rPr>
              <w:t>Chuyên đề</w:t>
            </w:r>
          </w:p>
        </w:tc>
        <w:tc>
          <w:tcPr>
            <w:tcW w:w="1189" w:type="dxa"/>
            <w:tcBorders>
              <w:top w:val="nil"/>
              <w:left w:val="nil"/>
              <w:bottom w:val="single" w:sz="4" w:space="0" w:color="auto"/>
              <w:right w:val="single" w:sz="4" w:space="0" w:color="auto"/>
            </w:tcBorders>
            <w:noWrap/>
            <w:vAlign w:val="center"/>
            <w:hideMark/>
          </w:tcPr>
          <w:p w14:paraId="4A17A7A4"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28E9988E" w14:textId="77777777" w:rsidTr="009A2C4D">
        <w:trPr>
          <w:trHeight w:val="330"/>
          <w:jc w:val="center"/>
        </w:trPr>
        <w:tc>
          <w:tcPr>
            <w:tcW w:w="736" w:type="dxa"/>
            <w:tcBorders>
              <w:top w:val="nil"/>
              <w:left w:val="single" w:sz="4" w:space="0" w:color="auto"/>
              <w:bottom w:val="single" w:sz="4" w:space="0" w:color="auto"/>
              <w:right w:val="single" w:sz="4" w:space="0" w:color="auto"/>
            </w:tcBorders>
            <w:vAlign w:val="center"/>
            <w:hideMark/>
          </w:tcPr>
          <w:p w14:paraId="413698C0" w14:textId="77777777" w:rsidR="00E73CEA" w:rsidRPr="00E73CEA" w:rsidRDefault="00E73CEA" w:rsidP="009A2C4D">
            <w:pPr>
              <w:jc w:val="center"/>
              <w:rPr>
                <w:color w:val="000000" w:themeColor="text1"/>
                <w:sz w:val="26"/>
                <w:szCs w:val="26"/>
              </w:rPr>
            </w:pPr>
            <w:r w:rsidRPr="00E73CEA">
              <w:rPr>
                <w:color w:val="000000" w:themeColor="text1"/>
                <w:sz w:val="26"/>
                <w:szCs w:val="26"/>
              </w:rPr>
              <w:t>1.3.3</w:t>
            </w:r>
          </w:p>
        </w:tc>
        <w:tc>
          <w:tcPr>
            <w:tcW w:w="6205" w:type="dxa"/>
            <w:tcBorders>
              <w:top w:val="nil"/>
              <w:left w:val="nil"/>
              <w:bottom w:val="single" w:sz="4" w:space="0" w:color="auto"/>
              <w:right w:val="single" w:sz="4" w:space="0" w:color="auto"/>
            </w:tcBorders>
            <w:vAlign w:val="center"/>
            <w:hideMark/>
          </w:tcPr>
          <w:p w14:paraId="668EDD22" w14:textId="77777777" w:rsidR="00E73CEA" w:rsidRPr="00E73CEA" w:rsidRDefault="00E73CEA" w:rsidP="009A2C4D">
            <w:pPr>
              <w:rPr>
                <w:color w:val="000000" w:themeColor="text1"/>
                <w:sz w:val="26"/>
                <w:szCs w:val="26"/>
              </w:rPr>
            </w:pPr>
            <w:r w:rsidRPr="00E73CEA">
              <w:rPr>
                <w:color w:val="000000" w:themeColor="text1"/>
                <w:sz w:val="26"/>
                <w:szCs w:val="26"/>
              </w:rPr>
              <w:t>Mô tả các biện pháp xử lý nước thải khác.</w:t>
            </w:r>
          </w:p>
        </w:tc>
        <w:tc>
          <w:tcPr>
            <w:tcW w:w="1418" w:type="dxa"/>
            <w:tcBorders>
              <w:top w:val="nil"/>
              <w:left w:val="nil"/>
              <w:bottom w:val="single" w:sz="4" w:space="0" w:color="auto"/>
              <w:right w:val="single" w:sz="4" w:space="0" w:color="auto"/>
            </w:tcBorders>
            <w:vAlign w:val="center"/>
            <w:hideMark/>
          </w:tcPr>
          <w:p w14:paraId="11C643F6" w14:textId="77777777" w:rsidR="00E73CEA" w:rsidRPr="00E73CEA" w:rsidRDefault="00E73CEA" w:rsidP="009A2C4D">
            <w:pPr>
              <w:jc w:val="center"/>
              <w:rPr>
                <w:color w:val="000000" w:themeColor="text1"/>
                <w:sz w:val="26"/>
                <w:szCs w:val="26"/>
              </w:rPr>
            </w:pPr>
            <w:r w:rsidRPr="00E73CEA">
              <w:rPr>
                <w:color w:val="000000" w:themeColor="text1"/>
                <w:sz w:val="26"/>
                <w:szCs w:val="26"/>
              </w:rPr>
              <w:t>Chuyên đề</w:t>
            </w:r>
          </w:p>
        </w:tc>
        <w:tc>
          <w:tcPr>
            <w:tcW w:w="1189" w:type="dxa"/>
            <w:tcBorders>
              <w:top w:val="nil"/>
              <w:left w:val="nil"/>
              <w:bottom w:val="single" w:sz="4" w:space="0" w:color="auto"/>
              <w:right w:val="single" w:sz="4" w:space="0" w:color="auto"/>
            </w:tcBorders>
            <w:noWrap/>
            <w:vAlign w:val="center"/>
            <w:hideMark/>
          </w:tcPr>
          <w:p w14:paraId="7E29E957"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4862F529" w14:textId="77777777" w:rsidTr="009A2C4D">
        <w:trPr>
          <w:trHeight w:val="330"/>
          <w:jc w:val="center"/>
        </w:trPr>
        <w:tc>
          <w:tcPr>
            <w:tcW w:w="736" w:type="dxa"/>
            <w:tcBorders>
              <w:top w:val="nil"/>
              <w:left w:val="single" w:sz="4" w:space="0" w:color="auto"/>
              <w:bottom w:val="single" w:sz="4" w:space="0" w:color="auto"/>
              <w:right w:val="single" w:sz="4" w:space="0" w:color="auto"/>
            </w:tcBorders>
            <w:vAlign w:val="center"/>
            <w:hideMark/>
          </w:tcPr>
          <w:p w14:paraId="248E536F" w14:textId="77777777" w:rsidR="00E73CEA" w:rsidRPr="00E73CEA" w:rsidRDefault="00E73CEA" w:rsidP="009A2C4D">
            <w:pPr>
              <w:jc w:val="center"/>
              <w:rPr>
                <w:color w:val="000000" w:themeColor="text1"/>
                <w:sz w:val="26"/>
                <w:szCs w:val="26"/>
              </w:rPr>
            </w:pPr>
            <w:r w:rsidRPr="00E73CEA">
              <w:rPr>
                <w:color w:val="000000" w:themeColor="text1"/>
                <w:sz w:val="26"/>
                <w:szCs w:val="26"/>
              </w:rPr>
              <w:t>2</w:t>
            </w:r>
          </w:p>
        </w:tc>
        <w:tc>
          <w:tcPr>
            <w:tcW w:w="6205" w:type="dxa"/>
            <w:tcBorders>
              <w:top w:val="nil"/>
              <w:left w:val="nil"/>
              <w:bottom w:val="single" w:sz="4" w:space="0" w:color="auto"/>
              <w:right w:val="single" w:sz="4" w:space="0" w:color="auto"/>
            </w:tcBorders>
            <w:vAlign w:val="center"/>
            <w:hideMark/>
          </w:tcPr>
          <w:p w14:paraId="0323869F" w14:textId="77777777" w:rsidR="00E73CEA" w:rsidRPr="00E73CEA" w:rsidRDefault="00E73CEA" w:rsidP="009A2C4D">
            <w:pPr>
              <w:rPr>
                <w:color w:val="000000" w:themeColor="text1"/>
                <w:sz w:val="26"/>
                <w:szCs w:val="26"/>
              </w:rPr>
            </w:pPr>
            <w:r w:rsidRPr="00E73CEA">
              <w:rPr>
                <w:color w:val="000000" w:themeColor="text1"/>
                <w:sz w:val="26"/>
                <w:szCs w:val="26"/>
              </w:rPr>
              <w:t>Công trình, biện pháp xử lý bụi, khí thải:</w:t>
            </w:r>
          </w:p>
        </w:tc>
        <w:tc>
          <w:tcPr>
            <w:tcW w:w="1418" w:type="dxa"/>
            <w:tcBorders>
              <w:top w:val="nil"/>
              <w:left w:val="nil"/>
              <w:bottom w:val="single" w:sz="4" w:space="0" w:color="auto"/>
              <w:right w:val="single" w:sz="4" w:space="0" w:color="auto"/>
            </w:tcBorders>
            <w:vAlign w:val="center"/>
            <w:hideMark/>
          </w:tcPr>
          <w:p w14:paraId="04F02535" w14:textId="77777777" w:rsidR="00E73CEA" w:rsidRPr="00E73CEA" w:rsidRDefault="00E73CEA" w:rsidP="009A2C4D">
            <w:pPr>
              <w:jc w:val="center"/>
              <w:rPr>
                <w:color w:val="000000" w:themeColor="text1"/>
                <w:sz w:val="26"/>
                <w:szCs w:val="26"/>
              </w:rPr>
            </w:pPr>
          </w:p>
        </w:tc>
        <w:tc>
          <w:tcPr>
            <w:tcW w:w="1189" w:type="dxa"/>
            <w:tcBorders>
              <w:top w:val="nil"/>
              <w:left w:val="nil"/>
              <w:bottom w:val="single" w:sz="4" w:space="0" w:color="auto"/>
              <w:right w:val="single" w:sz="4" w:space="0" w:color="auto"/>
            </w:tcBorders>
            <w:noWrap/>
            <w:vAlign w:val="center"/>
            <w:hideMark/>
          </w:tcPr>
          <w:p w14:paraId="0BD01283" w14:textId="77777777" w:rsidR="00E73CEA" w:rsidRPr="00E73CEA" w:rsidRDefault="00E73CEA" w:rsidP="009A2C4D">
            <w:pPr>
              <w:jc w:val="center"/>
              <w:rPr>
                <w:color w:val="000000" w:themeColor="text1"/>
                <w:sz w:val="26"/>
                <w:szCs w:val="26"/>
              </w:rPr>
            </w:pPr>
          </w:p>
        </w:tc>
      </w:tr>
      <w:tr w:rsidR="00E73CEA" w:rsidRPr="00E73CEA" w14:paraId="007C8E8D" w14:textId="77777777" w:rsidTr="009A2C4D">
        <w:trPr>
          <w:trHeight w:val="990"/>
          <w:jc w:val="center"/>
        </w:trPr>
        <w:tc>
          <w:tcPr>
            <w:tcW w:w="736" w:type="dxa"/>
            <w:tcBorders>
              <w:top w:val="nil"/>
              <w:left w:val="single" w:sz="4" w:space="0" w:color="auto"/>
              <w:bottom w:val="single" w:sz="4" w:space="0" w:color="auto"/>
              <w:right w:val="single" w:sz="4" w:space="0" w:color="auto"/>
            </w:tcBorders>
            <w:vAlign w:val="center"/>
            <w:hideMark/>
          </w:tcPr>
          <w:p w14:paraId="1763FEB7" w14:textId="77777777" w:rsidR="00E73CEA" w:rsidRPr="00E73CEA" w:rsidRDefault="00E73CEA" w:rsidP="009A2C4D">
            <w:pPr>
              <w:jc w:val="center"/>
              <w:rPr>
                <w:color w:val="000000" w:themeColor="text1"/>
                <w:sz w:val="26"/>
                <w:szCs w:val="26"/>
              </w:rPr>
            </w:pPr>
            <w:r w:rsidRPr="00E73CEA">
              <w:rPr>
                <w:color w:val="000000" w:themeColor="text1"/>
                <w:sz w:val="26"/>
                <w:szCs w:val="26"/>
              </w:rPr>
              <w:t>2.1</w:t>
            </w:r>
          </w:p>
        </w:tc>
        <w:tc>
          <w:tcPr>
            <w:tcW w:w="6205" w:type="dxa"/>
            <w:tcBorders>
              <w:top w:val="nil"/>
              <w:left w:val="nil"/>
              <w:bottom w:val="single" w:sz="4" w:space="0" w:color="auto"/>
              <w:right w:val="single" w:sz="4" w:space="0" w:color="auto"/>
            </w:tcBorders>
            <w:vAlign w:val="center"/>
            <w:hideMark/>
          </w:tcPr>
          <w:p w14:paraId="722F76BD" w14:textId="77777777" w:rsidR="00E73CEA" w:rsidRPr="00E73CEA" w:rsidRDefault="00E73CEA" w:rsidP="009A2C4D">
            <w:pPr>
              <w:rPr>
                <w:color w:val="000000" w:themeColor="text1"/>
                <w:sz w:val="26"/>
                <w:szCs w:val="26"/>
              </w:rPr>
            </w:pPr>
            <w:r w:rsidRPr="00E73CEA">
              <w:rPr>
                <w:color w:val="000000" w:themeColor="text1"/>
                <w:sz w:val="26"/>
                <w:szCs w:val="26"/>
              </w:rPr>
              <w:t>Công trình thu gom khí thải trước khi xử lý: Mô tả chi tiết thông số kỹ thuật cơ bản (kết cấu, kích thước, chiều dài, …) của từng công trình thu gom khí thải từ nguồn phát sinh dẫn về công trình xử lý khí thải.</w:t>
            </w:r>
          </w:p>
        </w:tc>
        <w:tc>
          <w:tcPr>
            <w:tcW w:w="1418" w:type="dxa"/>
            <w:tcBorders>
              <w:top w:val="nil"/>
              <w:left w:val="nil"/>
              <w:bottom w:val="single" w:sz="4" w:space="0" w:color="auto"/>
              <w:right w:val="single" w:sz="4" w:space="0" w:color="auto"/>
            </w:tcBorders>
            <w:vAlign w:val="center"/>
            <w:hideMark/>
          </w:tcPr>
          <w:p w14:paraId="21EB1CB5" w14:textId="77777777" w:rsidR="00E73CEA" w:rsidRPr="00E73CEA" w:rsidRDefault="00E73CEA" w:rsidP="009A2C4D">
            <w:pPr>
              <w:jc w:val="center"/>
              <w:rPr>
                <w:color w:val="000000" w:themeColor="text1"/>
                <w:sz w:val="26"/>
                <w:szCs w:val="26"/>
              </w:rPr>
            </w:pPr>
            <w:r w:rsidRPr="00E73CEA">
              <w:rPr>
                <w:color w:val="000000" w:themeColor="text1"/>
                <w:sz w:val="26"/>
                <w:szCs w:val="26"/>
              </w:rPr>
              <w:t>Chuyên đề</w:t>
            </w:r>
          </w:p>
        </w:tc>
        <w:tc>
          <w:tcPr>
            <w:tcW w:w="1189" w:type="dxa"/>
            <w:tcBorders>
              <w:top w:val="nil"/>
              <w:left w:val="nil"/>
              <w:bottom w:val="single" w:sz="4" w:space="0" w:color="auto"/>
              <w:right w:val="single" w:sz="4" w:space="0" w:color="auto"/>
            </w:tcBorders>
            <w:noWrap/>
            <w:vAlign w:val="center"/>
            <w:hideMark/>
          </w:tcPr>
          <w:p w14:paraId="53B922E5"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089577CE" w14:textId="77777777" w:rsidTr="009A2C4D">
        <w:trPr>
          <w:trHeight w:val="2310"/>
          <w:jc w:val="center"/>
        </w:trPr>
        <w:tc>
          <w:tcPr>
            <w:tcW w:w="736" w:type="dxa"/>
            <w:tcBorders>
              <w:top w:val="nil"/>
              <w:left w:val="single" w:sz="4" w:space="0" w:color="auto"/>
              <w:bottom w:val="single" w:sz="4" w:space="0" w:color="auto"/>
              <w:right w:val="single" w:sz="4" w:space="0" w:color="auto"/>
            </w:tcBorders>
            <w:vAlign w:val="center"/>
            <w:hideMark/>
          </w:tcPr>
          <w:p w14:paraId="45756527" w14:textId="77777777" w:rsidR="00E73CEA" w:rsidRPr="00E73CEA" w:rsidRDefault="00E73CEA" w:rsidP="009A2C4D">
            <w:pPr>
              <w:jc w:val="center"/>
              <w:rPr>
                <w:color w:val="000000" w:themeColor="text1"/>
                <w:sz w:val="26"/>
                <w:szCs w:val="26"/>
              </w:rPr>
            </w:pPr>
            <w:r w:rsidRPr="00E73CEA">
              <w:rPr>
                <w:color w:val="000000" w:themeColor="text1"/>
                <w:sz w:val="26"/>
                <w:szCs w:val="26"/>
              </w:rPr>
              <w:t>2.2</w:t>
            </w:r>
          </w:p>
        </w:tc>
        <w:tc>
          <w:tcPr>
            <w:tcW w:w="6205" w:type="dxa"/>
            <w:tcBorders>
              <w:top w:val="nil"/>
              <w:left w:val="nil"/>
              <w:bottom w:val="single" w:sz="4" w:space="0" w:color="auto"/>
              <w:right w:val="single" w:sz="4" w:space="0" w:color="auto"/>
            </w:tcBorders>
            <w:vAlign w:val="center"/>
            <w:hideMark/>
          </w:tcPr>
          <w:p w14:paraId="43B67045" w14:textId="77777777" w:rsidR="00E73CEA" w:rsidRPr="00E73CEA" w:rsidRDefault="00E73CEA" w:rsidP="009A2C4D">
            <w:pPr>
              <w:rPr>
                <w:color w:val="000000" w:themeColor="text1"/>
                <w:sz w:val="26"/>
                <w:szCs w:val="26"/>
              </w:rPr>
            </w:pPr>
            <w:r w:rsidRPr="00E73CEA">
              <w:rPr>
                <w:color w:val="000000" w:themeColor="text1"/>
                <w:sz w:val="26"/>
                <w:szCs w:val="26"/>
              </w:rPr>
              <w:t>Công trình xử lý bụi, khí đã được xây dựng, lắp đặt hoặc hệ thống thiết bị xử lý khí thải đồng bộ, hợp khối, trong đó làm rõ: chức năng của công trình (xử lý bụi, khí thải cho công đoạn hoặc dây chuyền sản xuất nào của cơ sở); quy mô, công suất quy trình vận hành và chế độ vận hành của công trình (có sơ đồ minh hoạ quy trình công nghệ xử lý); các loại hoá chất, xúc tác sử dụng; định mức tiêu hao điện năng, hoá chất cho quá trình vận hành công trình; yêu cầu về quy chuẩn, tiêu chuẩn áp dụng đối với bụi, khí thải sau xử lý. CO/CQ của hệ thống thiết bị xử lý khí thải đồng bộ, hợp khối.</w:t>
            </w:r>
          </w:p>
        </w:tc>
        <w:tc>
          <w:tcPr>
            <w:tcW w:w="1418" w:type="dxa"/>
            <w:tcBorders>
              <w:top w:val="nil"/>
              <w:left w:val="nil"/>
              <w:bottom w:val="single" w:sz="4" w:space="0" w:color="auto"/>
              <w:right w:val="single" w:sz="4" w:space="0" w:color="auto"/>
            </w:tcBorders>
            <w:vAlign w:val="center"/>
            <w:hideMark/>
          </w:tcPr>
          <w:p w14:paraId="48FDE9F9" w14:textId="77777777" w:rsidR="00E73CEA" w:rsidRPr="00E73CEA" w:rsidRDefault="00E73CEA" w:rsidP="009A2C4D">
            <w:pPr>
              <w:jc w:val="center"/>
              <w:rPr>
                <w:color w:val="000000" w:themeColor="text1"/>
                <w:sz w:val="26"/>
                <w:szCs w:val="26"/>
              </w:rPr>
            </w:pPr>
            <w:r w:rsidRPr="00E73CEA">
              <w:rPr>
                <w:color w:val="000000" w:themeColor="text1"/>
                <w:sz w:val="26"/>
                <w:szCs w:val="26"/>
              </w:rPr>
              <w:t>Chuyên đề</w:t>
            </w:r>
          </w:p>
        </w:tc>
        <w:tc>
          <w:tcPr>
            <w:tcW w:w="1189" w:type="dxa"/>
            <w:tcBorders>
              <w:top w:val="nil"/>
              <w:left w:val="nil"/>
              <w:bottom w:val="single" w:sz="4" w:space="0" w:color="auto"/>
              <w:right w:val="single" w:sz="4" w:space="0" w:color="auto"/>
            </w:tcBorders>
            <w:noWrap/>
            <w:vAlign w:val="center"/>
            <w:hideMark/>
          </w:tcPr>
          <w:p w14:paraId="5005C64E"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4593F422" w14:textId="77777777" w:rsidTr="009A2C4D">
        <w:trPr>
          <w:trHeight w:val="990"/>
          <w:jc w:val="center"/>
        </w:trPr>
        <w:tc>
          <w:tcPr>
            <w:tcW w:w="736" w:type="dxa"/>
            <w:tcBorders>
              <w:top w:val="nil"/>
              <w:left w:val="single" w:sz="4" w:space="0" w:color="auto"/>
              <w:bottom w:val="single" w:sz="4" w:space="0" w:color="auto"/>
              <w:right w:val="single" w:sz="4" w:space="0" w:color="auto"/>
            </w:tcBorders>
            <w:vAlign w:val="center"/>
            <w:hideMark/>
          </w:tcPr>
          <w:p w14:paraId="6921C8AA" w14:textId="77777777" w:rsidR="00E73CEA" w:rsidRPr="00E73CEA" w:rsidRDefault="00E73CEA" w:rsidP="009A2C4D">
            <w:pPr>
              <w:jc w:val="center"/>
              <w:rPr>
                <w:color w:val="000000" w:themeColor="text1"/>
                <w:sz w:val="26"/>
                <w:szCs w:val="26"/>
              </w:rPr>
            </w:pPr>
            <w:r w:rsidRPr="00E73CEA">
              <w:rPr>
                <w:color w:val="000000" w:themeColor="text1"/>
                <w:sz w:val="26"/>
                <w:szCs w:val="26"/>
              </w:rPr>
              <w:t>2.3</w:t>
            </w:r>
          </w:p>
        </w:tc>
        <w:tc>
          <w:tcPr>
            <w:tcW w:w="6205" w:type="dxa"/>
            <w:tcBorders>
              <w:top w:val="nil"/>
              <w:left w:val="nil"/>
              <w:bottom w:val="single" w:sz="4" w:space="0" w:color="auto"/>
              <w:right w:val="single" w:sz="4" w:space="0" w:color="auto"/>
            </w:tcBorders>
            <w:vAlign w:val="center"/>
            <w:hideMark/>
          </w:tcPr>
          <w:p w14:paraId="501C0FC0" w14:textId="77777777" w:rsidR="00E73CEA" w:rsidRPr="00E73CEA" w:rsidRDefault="00E73CEA" w:rsidP="009A2C4D">
            <w:pPr>
              <w:rPr>
                <w:color w:val="000000" w:themeColor="text1"/>
                <w:sz w:val="26"/>
                <w:szCs w:val="26"/>
              </w:rPr>
            </w:pPr>
            <w:r w:rsidRPr="00E73CEA">
              <w:rPr>
                <w:color w:val="000000" w:themeColor="text1"/>
                <w:sz w:val="26"/>
                <w:szCs w:val="26"/>
              </w:rPr>
              <w:t>Các thiết bị, hệ thống quan trắc khí thải tự động, liên tục, CO/CQ và phiếu thẩm định, hiệu chuẩn hoặc thử nghiệm của thiết bị, hệ thống; làm rõ việc kết nối và truyền dữ liệu quan trắc tự động, liên tục khí thải về Sở TN&amp;MT địa phương để kiểm tra, giám sát.</w:t>
            </w:r>
          </w:p>
        </w:tc>
        <w:tc>
          <w:tcPr>
            <w:tcW w:w="1418" w:type="dxa"/>
            <w:tcBorders>
              <w:top w:val="nil"/>
              <w:left w:val="nil"/>
              <w:bottom w:val="single" w:sz="4" w:space="0" w:color="auto"/>
              <w:right w:val="single" w:sz="4" w:space="0" w:color="auto"/>
            </w:tcBorders>
            <w:vAlign w:val="center"/>
            <w:hideMark/>
          </w:tcPr>
          <w:p w14:paraId="5F952B77" w14:textId="77777777" w:rsidR="00E73CEA" w:rsidRPr="00E73CEA" w:rsidRDefault="00E73CEA" w:rsidP="009A2C4D">
            <w:pPr>
              <w:jc w:val="center"/>
              <w:rPr>
                <w:color w:val="000000" w:themeColor="text1"/>
                <w:sz w:val="26"/>
                <w:szCs w:val="26"/>
              </w:rPr>
            </w:pPr>
            <w:r w:rsidRPr="00E73CEA">
              <w:rPr>
                <w:color w:val="000000" w:themeColor="text1"/>
                <w:sz w:val="26"/>
                <w:szCs w:val="26"/>
              </w:rPr>
              <w:t>Chuyên đề</w:t>
            </w:r>
          </w:p>
        </w:tc>
        <w:tc>
          <w:tcPr>
            <w:tcW w:w="1189" w:type="dxa"/>
            <w:tcBorders>
              <w:top w:val="nil"/>
              <w:left w:val="nil"/>
              <w:bottom w:val="single" w:sz="4" w:space="0" w:color="auto"/>
              <w:right w:val="single" w:sz="4" w:space="0" w:color="auto"/>
            </w:tcBorders>
            <w:noWrap/>
            <w:vAlign w:val="center"/>
            <w:hideMark/>
          </w:tcPr>
          <w:p w14:paraId="78B15197"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0B5C7DA3" w14:textId="77777777" w:rsidTr="009A2C4D">
        <w:trPr>
          <w:trHeight w:val="330"/>
          <w:jc w:val="center"/>
        </w:trPr>
        <w:tc>
          <w:tcPr>
            <w:tcW w:w="736" w:type="dxa"/>
            <w:tcBorders>
              <w:top w:val="nil"/>
              <w:left w:val="single" w:sz="4" w:space="0" w:color="auto"/>
              <w:bottom w:val="single" w:sz="4" w:space="0" w:color="auto"/>
              <w:right w:val="single" w:sz="4" w:space="0" w:color="auto"/>
            </w:tcBorders>
            <w:vAlign w:val="center"/>
            <w:hideMark/>
          </w:tcPr>
          <w:p w14:paraId="580993F1" w14:textId="77777777" w:rsidR="00E73CEA" w:rsidRPr="00E73CEA" w:rsidRDefault="00E73CEA" w:rsidP="009A2C4D">
            <w:pPr>
              <w:jc w:val="center"/>
              <w:rPr>
                <w:color w:val="000000" w:themeColor="text1"/>
                <w:sz w:val="26"/>
                <w:szCs w:val="26"/>
              </w:rPr>
            </w:pPr>
            <w:r w:rsidRPr="00E73CEA">
              <w:rPr>
                <w:color w:val="000000" w:themeColor="text1"/>
                <w:sz w:val="26"/>
                <w:szCs w:val="26"/>
              </w:rPr>
              <w:t>2.4</w:t>
            </w:r>
          </w:p>
        </w:tc>
        <w:tc>
          <w:tcPr>
            <w:tcW w:w="6205" w:type="dxa"/>
            <w:tcBorders>
              <w:top w:val="nil"/>
              <w:left w:val="nil"/>
              <w:bottom w:val="single" w:sz="4" w:space="0" w:color="auto"/>
              <w:right w:val="single" w:sz="4" w:space="0" w:color="auto"/>
            </w:tcBorders>
            <w:vAlign w:val="center"/>
            <w:hideMark/>
          </w:tcPr>
          <w:p w14:paraId="027D6B5B" w14:textId="77777777" w:rsidR="00E73CEA" w:rsidRPr="00E73CEA" w:rsidRDefault="00E73CEA" w:rsidP="009A2C4D">
            <w:pPr>
              <w:rPr>
                <w:color w:val="000000" w:themeColor="text1"/>
                <w:sz w:val="26"/>
                <w:szCs w:val="26"/>
              </w:rPr>
            </w:pPr>
            <w:r w:rsidRPr="00E73CEA">
              <w:rPr>
                <w:color w:val="000000" w:themeColor="text1"/>
                <w:sz w:val="26"/>
                <w:szCs w:val="26"/>
              </w:rPr>
              <w:t>Mô tả các biện pháp xử lý bụi, khí thải khác.</w:t>
            </w:r>
          </w:p>
        </w:tc>
        <w:tc>
          <w:tcPr>
            <w:tcW w:w="1418" w:type="dxa"/>
            <w:tcBorders>
              <w:top w:val="nil"/>
              <w:left w:val="nil"/>
              <w:bottom w:val="single" w:sz="4" w:space="0" w:color="auto"/>
              <w:right w:val="single" w:sz="4" w:space="0" w:color="auto"/>
            </w:tcBorders>
            <w:vAlign w:val="center"/>
            <w:hideMark/>
          </w:tcPr>
          <w:p w14:paraId="208C3DA1" w14:textId="77777777" w:rsidR="00E73CEA" w:rsidRPr="00E73CEA" w:rsidRDefault="00E73CEA" w:rsidP="009A2C4D">
            <w:pPr>
              <w:jc w:val="center"/>
              <w:rPr>
                <w:color w:val="000000" w:themeColor="text1"/>
                <w:sz w:val="26"/>
                <w:szCs w:val="26"/>
              </w:rPr>
            </w:pPr>
            <w:r w:rsidRPr="00E73CEA">
              <w:rPr>
                <w:color w:val="000000" w:themeColor="text1"/>
                <w:sz w:val="26"/>
                <w:szCs w:val="26"/>
              </w:rPr>
              <w:t>Chuyên đề</w:t>
            </w:r>
          </w:p>
        </w:tc>
        <w:tc>
          <w:tcPr>
            <w:tcW w:w="1189" w:type="dxa"/>
            <w:tcBorders>
              <w:top w:val="nil"/>
              <w:left w:val="nil"/>
              <w:bottom w:val="single" w:sz="4" w:space="0" w:color="auto"/>
              <w:right w:val="single" w:sz="4" w:space="0" w:color="auto"/>
            </w:tcBorders>
            <w:noWrap/>
            <w:vAlign w:val="center"/>
            <w:hideMark/>
          </w:tcPr>
          <w:p w14:paraId="3F250C7A"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5944BC44" w14:textId="77777777" w:rsidTr="009A2C4D">
        <w:trPr>
          <w:trHeight w:val="330"/>
          <w:jc w:val="center"/>
        </w:trPr>
        <w:tc>
          <w:tcPr>
            <w:tcW w:w="736" w:type="dxa"/>
            <w:tcBorders>
              <w:top w:val="nil"/>
              <w:left w:val="single" w:sz="4" w:space="0" w:color="auto"/>
              <w:bottom w:val="single" w:sz="4" w:space="0" w:color="auto"/>
              <w:right w:val="single" w:sz="4" w:space="0" w:color="auto"/>
            </w:tcBorders>
            <w:vAlign w:val="center"/>
            <w:hideMark/>
          </w:tcPr>
          <w:p w14:paraId="764C9D78" w14:textId="77777777" w:rsidR="00E73CEA" w:rsidRPr="00E73CEA" w:rsidRDefault="00E73CEA" w:rsidP="009A2C4D">
            <w:pPr>
              <w:jc w:val="center"/>
              <w:rPr>
                <w:color w:val="000000" w:themeColor="text1"/>
                <w:sz w:val="26"/>
                <w:szCs w:val="26"/>
              </w:rPr>
            </w:pPr>
            <w:r w:rsidRPr="00E73CEA">
              <w:rPr>
                <w:color w:val="000000" w:themeColor="text1"/>
                <w:sz w:val="26"/>
                <w:szCs w:val="26"/>
              </w:rPr>
              <w:lastRenderedPageBreak/>
              <w:t>3</w:t>
            </w:r>
          </w:p>
        </w:tc>
        <w:tc>
          <w:tcPr>
            <w:tcW w:w="6205" w:type="dxa"/>
            <w:tcBorders>
              <w:top w:val="nil"/>
              <w:left w:val="nil"/>
              <w:bottom w:val="single" w:sz="4" w:space="0" w:color="auto"/>
              <w:right w:val="single" w:sz="4" w:space="0" w:color="auto"/>
            </w:tcBorders>
            <w:vAlign w:val="center"/>
            <w:hideMark/>
          </w:tcPr>
          <w:p w14:paraId="7441FAD4" w14:textId="77777777" w:rsidR="00E73CEA" w:rsidRPr="00E73CEA" w:rsidRDefault="00E73CEA" w:rsidP="009A2C4D">
            <w:pPr>
              <w:rPr>
                <w:color w:val="000000" w:themeColor="text1"/>
                <w:sz w:val="26"/>
                <w:szCs w:val="26"/>
              </w:rPr>
            </w:pPr>
            <w:r w:rsidRPr="00E73CEA">
              <w:rPr>
                <w:color w:val="000000" w:themeColor="text1"/>
                <w:sz w:val="26"/>
                <w:szCs w:val="26"/>
              </w:rPr>
              <w:t>Công trình, biện pháp lưu giữ, xử lý chất thải rắn thông thường:</w:t>
            </w:r>
          </w:p>
        </w:tc>
        <w:tc>
          <w:tcPr>
            <w:tcW w:w="1418" w:type="dxa"/>
            <w:tcBorders>
              <w:top w:val="nil"/>
              <w:left w:val="nil"/>
              <w:bottom w:val="single" w:sz="4" w:space="0" w:color="auto"/>
              <w:right w:val="single" w:sz="4" w:space="0" w:color="auto"/>
            </w:tcBorders>
            <w:vAlign w:val="center"/>
            <w:hideMark/>
          </w:tcPr>
          <w:p w14:paraId="22408922" w14:textId="77777777" w:rsidR="00E73CEA" w:rsidRPr="00E73CEA" w:rsidRDefault="00E73CEA" w:rsidP="009A2C4D">
            <w:pPr>
              <w:jc w:val="center"/>
              <w:rPr>
                <w:color w:val="000000" w:themeColor="text1"/>
                <w:sz w:val="26"/>
                <w:szCs w:val="26"/>
              </w:rPr>
            </w:pPr>
          </w:p>
        </w:tc>
        <w:tc>
          <w:tcPr>
            <w:tcW w:w="1189" w:type="dxa"/>
            <w:tcBorders>
              <w:top w:val="nil"/>
              <w:left w:val="nil"/>
              <w:bottom w:val="single" w:sz="4" w:space="0" w:color="auto"/>
              <w:right w:val="single" w:sz="4" w:space="0" w:color="auto"/>
            </w:tcBorders>
            <w:noWrap/>
            <w:vAlign w:val="center"/>
            <w:hideMark/>
          </w:tcPr>
          <w:p w14:paraId="20D9A968" w14:textId="77777777" w:rsidR="00E73CEA" w:rsidRPr="00E73CEA" w:rsidRDefault="00E73CEA" w:rsidP="009A2C4D">
            <w:pPr>
              <w:jc w:val="center"/>
              <w:rPr>
                <w:color w:val="000000" w:themeColor="text1"/>
                <w:sz w:val="26"/>
                <w:szCs w:val="26"/>
              </w:rPr>
            </w:pPr>
          </w:p>
        </w:tc>
      </w:tr>
      <w:tr w:rsidR="00E73CEA" w:rsidRPr="00E73CEA" w14:paraId="077B7F7C" w14:textId="77777777" w:rsidTr="009A2C4D">
        <w:trPr>
          <w:trHeight w:val="384"/>
          <w:jc w:val="center"/>
        </w:trPr>
        <w:tc>
          <w:tcPr>
            <w:tcW w:w="736" w:type="dxa"/>
            <w:tcBorders>
              <w:top w:val="nil"/>
              <w:left w:val="single" w:sz="4" w:space="0" w:color="auto"/>
              <w:bottom w:val="single" w:sz="4" w:space="0" w:color="auto"/>
              <w:right w:val="single" w:sz="4" w:space="0" w:color="auto"/>
            </w:tcBorders>
            <w:vAlign w:val="center"/>
            <w:hideMark/>
          </w:tcPr>
          <w:p w14:paraId="3CF77377" w14:textId="77777777" w:rsidR="00E73CEA" w:rsidRPr="00E73CEA" w:rsidRDefault="00E73CEA" w:rsidP="009A2C4D">
            <w:pPr>
              <w:jc w:val="center"/>
              <w:rPr>
                <w:color w:val="000000" w:themeColor="text1"/>
                <w:sz w:val="26"/>
                <w:szCs w:val="26"/>
              </w:rPr>
            </w:pPr>
            <w:r w:rsidRPr="00E73CEA">
              <w:rPr>
                <w:color w:val="000000" w:themeColor="text1"/>
                <w:sz w:val="26"/>
                <w:szCs w:val="26"/>
              </w:rPr>
              <w:t>3.1</w:t>
            </w:r>
          </w:p>
        </w:tc>
        <w:tc>
          <w:tcPr>
            <w:tcW w:w="6205" w:type="dxa"/>
            <w:tcBorders>
              <w:top w:val="nil"/>
              <w:left w:val="nil"/>
              <w:bottom w:val="single" w:sz="4" w:space="0" w:color="auto"/>
              <w:right w:val="single" w:sz="4" w:space="0" w:color="auto"/>
            </w:tcBorders>
            <w:vAlign w:val="center"/>
            <w:hideMark/>
          </w:tcPr>
          <w:p w14:paraId="7C15723F" w14:textId="77777777" w:rsidR="00E73CEA" w:rsidRPr="00E73CEA" w:rsidRDefault="00E73CEA" w:rsidP="009A2C4D">
            <w:pPr>
              <w:rPr>
                <w:color w:val="000000" w:themeColor="text1"/>
                <w:sz w:val="26"/>
                <w:szCs w:val="26"/>
              </w:rPr>
            </w:pPr>
            <w:r w:rsidRPr="00E73CEA">
              <w:rPr>
                <w:color w:val="000000" w:themeColor="text1"/>
                <w:sz w:val="26"/>
                <w:szCs w:val="26"/>
              </w:rPr>
              <w:t>Mô tả từng công trình lưu giữ chất thải rắn thông thường, chất thải rắn công nghiệp thông thường, gồm: Mô tả chức năng, các thông số kỹ thuật cơ bản, đảm bảo đáp ứng các yêu cầu về bảo vệ môi trường trong quá trình lưu giữ chất thải.</w:t>
            </w:r>
          </w:p>
        </w:tc>
        <w:tc>
          <w:tcPr>
            <w:tcW w:w="1418" w:type="dxa"/>
            <w:tcBorders>
              <w:top w:val="nil"/>
              <w:left w:val="nil"/>
              <w:bottom w:val="single" w:sz="4" w:space="0" w:color="auto"/>
              <w:right w:val="single" w:sz="4" w:space="0" w:color="auto"/>
            </w:tcBorders>
            <w:vAlign w:val="center"/>
            <w:hideMark/>
          </w:tcPr>
          <w:p w14:paraId="5DCCC8CE" w14:textId="77777777" w:rsidR="00E73CEA" w:rsidRPr="00E73CEA" w:rsidRDefault="00E73CEA" w:rsidP="009A2C4D">
            <w:pPr>
              <w:jc w:val="center"/>
              <w:rPr>
                <w:color w:val="000000" w:themeColor="text1"/>
                <w:sz w:val="26"/>
                <w:szCs w:val="26"/>
              </w:rPr>
            </w:pPr>
            <w:r w:rsidRPr="00E73CEA">
              <w:rPr>
                <w:color w:val="000000" w:themeColor="text1"/>
                <w:sz w:val="26"/>
                <w:szCs w:val="26"/>
              </w:rPr>
              <w:t>Chuyên đề</w:t>
            </w:r>
          </w:p>
        </w:tc>
        <w:tc>
          <w:tcPr>
            <w:tcW w:w="1189" w:type="dxa"/>
            <w:tcBorders>
              <w:top w:val="nil"/>
              <w:left w:val="nil"/>
              <w:bottom w:val="single" w:sz="4" w:space="0" w:color="auto"/>
              <w:right w:val="single" w:sz="4" w:space="0" w:color="auto"/>
            </w:tcBorders>
            <w:noWrap/>
            <w:vAlign w:val="center"/>
            <w:hideMark/>
          </w:tcPr>
          <w:p w14:paraId="144072A9"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6DFE2E35" w14:textId="77777777" w:rsidTr="009A2C4D">
        <w:trPr>
          <w:trHeight w:val="990"/>
          <w:jc w:val="center"/>
        </w:trPr>
        <w:tc>
          <w:tcPr>
            <w:tcW w:w="736" w:type="dxa"/>
            <w:tcBorders>
              <w:top w:val="nil"/>
              <w:left w:val="single" w:sz="4" w:space="0" w:color="auto"/>
              <w:bottom w:val="single" w:sz="4" w:space="0" w:color="auto"/>
              <w:right w:val="single" w:sz="4" w:space="0" w:color="auto"/>
            </w:tcBorders>
            <w:vAlign w:val="center"/>
            <w:hideMark/>
          </w:tcPr>
          <w:p w14:paraId="27D67378" w14:textId="77777777" w:rsidR="00E73CEA" w:rsidRPr="00E73CEA" w:rsidRDefault="00E73CEA" w:rsidP="009A2C4D">
            <w:pPr>
              <w:jc w:val="center"/>
              <w:rPr>
                <w:color w:val="000000" w:themeColor="text1"/>
                <w:sz w:val="26"/>
                <w:szCs w:val="26"/>
              </w:rPr>
            </w:pPr>
            <w:r w:rsidRPr="00E73CEA">
              <w:rPr>
                <w:color w:val="000000" w:themeColor="text1"/>
                <w:sz w:val="26"/>
                <w:szCs w:val="26"/>
              </w:rPr>
              <w:t>3.2</w:t>
            </w:r>
          </w:p>
        </w:tc>
        <w:tc>
          <w:tcPr>
            <w:tcW w:w="6205" w:type="dxa"/>
            <w:tcBorders>
              <w:top w:val="nil"/>
              <w:left w:val="nil"/>
              <w:bottom w:val="single" w:sz="4" w:space="0" w:color="auto"/>
              <w:right w:val="single" w:sz="4" w:space="0" w:color="auto"/>
            </w:tcBorders>
            <w:vAlign w:val="center"/>
            <w:hideMark/>
          </w:tcPr>
          <w:p w14:paraId="691877A4" w14:textId="77777777" w:rsidR="00E73CEA" w:rsidRPr="00E73CEA" w:rsidRDefault="00E73CEA" w:rsidP="009A2C4D">
            <w:pPr>
              <w:rPr>
                <w:color w:val="000000" w:themeColor="text1"/>
                <w:sz w:val="26"/>
                <w:szCs w:val="26"/>
              </w:rPr>
            </w:pPr>
            <w:r w:rsidRPr="00E73CEA">
              <w:rPr>
                <w:color w:val="000000" w:themeColor="text1"/>
                <w:sz w:val="26"/>
                <w:szCs w:val="26"/>
              </w:rPr>
              <w:t>Công trình xử lý chất thải rắn công nghiệp thông thường tự phát sinh trong khuôn viên cơ sở: Mô tả chức năng, quy mô, công suất, công nghệ, các thông số kỹ thuật cơ bản kèm theo quy trình vận hành.</w:t>
            </w:r>
          </w:p>
        </w:tc>
        <w:tc>
          <w:tcPr>
            <w:tcW w:w="1418" w:type="dxa"/>
            <w:tcBorders>
              <w:top w:val="nil"/>
              <w:left w:val="nil"/>
              <w:bottom w:val="single" w:sz="4" w:space="0" w:color="auto"/>
              <w:right w:val="single" w:sz="4" w:space="0" w:color="auto"/>
            </w:tcBorders>
            <w:vAlign w:val="center"/>
            <w:hideMark/>
          </w:tcPr>
          <w:p w14:paraId="6AB2BF7E" w14:textId="77777777" w:rsidR="00E73CEA" w:rsidRPr="00E73CEA" w:rsidRDefault="00E73CEA" w:rsidP="009A2C4D">
            <w:pPr>
              <w:jc w:val="center"/>
              <w:rPr>
                <w:color w:val="000000" w:themeColor="text1"/>
                <w:sz w:val="26"/>
                <w:szCs w:val="26"/>
              </w:rPr>
            </w:pPr>
            <w:r w:rsidRPr="00E73CEA">
              <w:rPr>
                <w:color w:val="000000" w:themeColor="text1"/>
                <w:sz w:val="26"/>
                <w:szCs w:val="26"/>
              </w:rPr>
              <w:t>Chuyên đề</w:t>
            </w:r>
          </w:p>
        </w:tc>
        <w:tc>
          <w:tcPr>
            <w:tcW w:w="1189" w:type="dxa"/>
            <w:tcBorders>
              <w:top w:val="nil"/>
              <w:left w:val="nil"/>
              <w:bottom w:val="single" w:sz="4" w:space="0" w:color="auto"/>
              <w:right w:val="single" w:sz="4" w:space="0" w:color="auto"/>
            </w:tcBorders>
            <w:noWrap/>
            <w:vAlign w:val="center"/>
            <w:hideMark/>
          </w:tcPr>
          <w:p w14:paraId="66693AB5"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63ED0F7F" w14:textId="77777777" w:rsidTr="009A2C4D">
        <w:trPr>
          <w:trHeight w:val="660"/>
          <w:jc w:val="center"/>
        </w:trPr>
        <w:tc>
          <w:tcPr>
            <w:tcW w:w="736" w:type="dxa"/>
            <w:tcBorders>
              <w:top w:val="nil"/>
              <w:left w:val="single" w:sz="4" w:space="0" w:color="auto"/>
              <w:bottom w:val="single" w:sz="4" w:space="0" w:color="auto"/>
              <w:right w:val="single" w:sz="4" w:space="0" w:color="auto"/>
            </w:tcBorders>
            <w:vAlign w:val="center"/>
            <w:hideMark/>
          </w:tcPr>
          <w:p w14:paraId="4B3F9C24" w14:textId="77777777" w:rsidR="00E73CEA" w:rsidRPr="00E73CEA" w:rsidRDefault="00E73CEA" w:rsidP="009A2C4D">
            <w:pPr>
              <w:jc w:val="center"/>
              <w:rPr>
                <w:color w:val="000000" w:themeColor="text1"/>
                <w:sz w:val="26"/>
                <w:szCs w:val="26"/>
              </w:rPr>
            </w:pPr>
            <w:r w:rsidRPr="00E73CEA">
              <w:rPr>
                <w:color w:val="000000" w:themeColor="text1"/>
                <w:sz w:val="26"/>
                <w:szCs w:val="26"/>
              </w:rPr>
              <w:t>3.3</w:t>
            </w:r>
          </w:p>
        </w:tc>
        <w:tc>
          <w:tcPr>
            <w:tcW w:w="6205" w:type="dxa"/>
            <w:tcBorders>
              <w:top w:val="nil"/>
              <w:left w:val="nil"/>
              <w:bottom w:val="single" w:sz="4" w:space="0" w:color="auto"/>
              <w:right w:val="single" w:sz="4" w:space="0" w:color="auto"/>
            </w:tcBorders>
            <w:vAlign w:val="center"/>
            <w:hideMark/>
          </w:tcPr>
          <w:p w14:paraId="6255F8B4" w14:textId="77777777" w:rsidR="00E73CEA" w:rsidRPr="00E73CEA" w:rsidRDefault="00E73CEA" w:rsidP="009A2C4D">
            <w:pPr>
              <w:rPr>
                <w:color w:val="000000" w:themeColor="text1"/>
                <w:sz w:val="26"/>
                <w:szCs w:val="26"/>
              </w:rPr>
            </w:pPr>
            <w:r w:rsidRPr="00E73CEA">
              <w:rPr>
                <w:color w:val="000000" w:themeColor="text1"/>
                <w:sz w:val="26"/>
                <w:szCs w:val="26"/>
              </w:rPr>
              <w:t>Đối với cơ sở xử lý chất thải rắn tập trung phải nêu rõ các công trình, thiết bị, phương tiện thu gom phục vụ cho xử lý chất thải rắn.</w:t>
            </w:r>
          </w:p>
        </w:tc>
        <w:tc>
          <w:tcPr>
            <w:tcW w:w="1418" w:type="dxa"/>
            <w:tcBorders>
              <w:top w:val="nil"/>
              <w:left w:val="nil"/>
              <w:bottom w:val="single" w:sz="4" w:space="0" w:color="auto"/>
              <w:right w:val="single" w:sz="4" w:space="0" w:color="auto"/>
            </w:tcBorders>
            <w:vAlign w:val="center"/>
            <w:hideMark/>
          </w:tcPr>
          <w:p w14:paraId="1732F340" w14:textId="77777777" w:rsidR="00E73CEA" w:rsidRPr="00E73CEA" w:rsidRDefault="00E73CEA" w:rsidP="009A2C4D">
            <w:pPr>
              <w:jc w:val="center"/>
              <w:rPr>
                <w:color w:val="000000" w:themeColor="text1"/>
                <w:sz w:val="26"/>
                <w:szCs w:val="26"/>
              </w:rPr>
            </w:pPr>
            <w:r w:rsidRPr="00E73CEA">
              <w:rPr>
                <w:color w:val="000000" w:themeColor="text1"/>
                <w:sz w:val="26"/>
                <w:szCs w:val="26"/>
              </w:rPr>
              <w:t>Chuyên đề</w:t>
            </w:r>
          </w:p>
        </w:tc>
        <w:tc>
          <w:tcPr>
            <w:tcW w:w="1189" w:type="dxa"/>
            <w:tcBorders>
              <w:top w:val="nil"/>
              <w:left w:val="nil"/>
              <w:bottom w:val="single" w:sz="4" w:space="0" w:color="auto"/>
              <w:right w:val="single" w:sz="4" w:space="0" w:color="auto"/>
            </w:tcBorders>
            <w:noWrap/>
            <w:vAlign w:val="center"/>
            <w:hideMark/>
          </w:tcPr>
          <w:p w14:paraId="18AA9A45"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67C1F504" w14:textId="77777777" w:rsidTr="009A2C4D">
        <w:trPr>
          <w:trHeight w:val="660"/>
          <w:jc w:val="center"/>
        </w:trPr>
        <w:tc>
          <w:tcPr>
            <w:tcW w:w="736" w:type="dxa"/>
            <w:tcBorders>
              <w:top w:val="nil"/>
              <w:left w:val="single" w:sz="4" w:space="0" w:color="auto"/>
              <w:bottom w:val="single" w:sz="4" w:space="0" w:color="auto"/>
              <w:right w:val="single" w:sz="4" w:space="0" w:color="auto"/>
            </w:tcBorders>
            <w:vAlign w:val="center"/>
            <w:hideMark/>
          </w:tcPr>
          <w:p w14:paraId="18787174" w14:textId="77777777" w:rsidR="00E73CEA" w:rsidRPr="00E73CEA" w:rsidRDefault="00E73CEA" w:rsidP="009A2C4D">
            <w:pPr>
              <w:jc w:val="center"/>
              <w:rPr>
                <w:color w:val="000000" w:themeColor="text1"/>
                <w:sz w:val="26"/>
                <w:szCs w:val="26"/>
              </w:rPr>
            </w:pPr>
            <w:r w:rsidRPr="00E73CEA">
              <w:rPr>
                <w:color w:val="000000" w:themeColor="text1"/>
                <w:sz w:val="26"/>
                <w:szCs w:val="26"/>
              </w:rPr>
              <w:t>3.4</w:t>
            </w:r>
          </w:p>
        </w:tc>
        <w:tc>
          <w:tcPr>
            <w:tcW w:w="6205" w:type="dxa"/>
            <w:tcBorders>
              <w:top w:val="nil"/>
              <w:left w:val="nil"/>
              <w:bottom w:val="single" w:sz="4" w:space="0" w:color="auto"/>
              <w:right w:val="single" w:sz="4" w:space="0" w:color="auto"/>
            </w:tcBorders>
            <w:vAlign w:val="center"/>
            <w:hideMark/>
          </w:tcPr>
          <w:p w14:paraId="5FA51B59" w14:textId="77777777" w:rsidR="00E73CEA" w:rsidRPr="00E73CEA" w:rsidRDefault="00E73CEA" w:rsidP="009A2C4D">
            <w:pPr>
              <w:rPr>
                <w:color w:val="000000" w:themeColor="text1"/>
                <w:sz w:val="26"/>
                <w:szCs w:val="26"/>
              </w:rPr>
            </w:pPr>
            <w:r w:rsidRPr="00E73CEA">
              <w:rPr>
                <w:color w:val="000000" w:themeColor="text1"/>
                <w:sz w:val="26"/>
                <w:szCs w:val="26"/>
              </w:rPr>
              <w:t>Báo cáo về chủng loại, khối lượng chất thải rắn thông thường (rác thải sinh hoạt, chất thải rắn công nghiệp thông thường, …) phát sinh tại cơ sở.</w:t>
            </w:r>
          </w:p>
        </w:tc>
        <w:tc>
          <w:tcPr>
            <w:tcW w:w="1418" w:type="dxa"/>
            <w:tcBorders>
              <w:top w:val="nil"/>
              <w:left w:val="nil"/>
              <w:bottom w:val="single" w:sz="4" w:space="0" w:color="auto"/>
              <w:right w:val="single" w:sz="4" w:space="0" w:color="auto"/>
            </w:tcBorders>
            <w:vAlign w:val="center"/>
            <w:hideMark/>
          </w:tcPr>
          <w:p w14:paraId="5C17059D" w14:textId="77777777" w:rsidR="00E73CEA" w:rsidRPr="00E73CEA" w:rsidRDefault="00E73CEA" w:rsidP="009A2C4D">
            <w:pPr>
              <w:jc w:val="center"/>
              <w:rPr>
                <w:color w:val="000000" w:themeColor="text1"/>
                <w:sz w:val="26"/>
                <w:szCs w:val="26"/>
              </w:rPr>
            </w:pPr>
            <w:r w:rsidRPr="00E73CEA">
              <w:rPr>
                <w:color w:val="000000" w:themeColor="text1"/>
                <w:sz w:val="26"/>
                <w:szCs w:val="26"/>
              </w:rPr>
              <w:t>Chuyên đề</w:t>
            </w:r>
          </w:p>
        </w:tc>
        <w:tc>
          <w:tcPr>
            <w:tcW w:w="1189" w:type="dxa"/>
            <w:tcBorders>
              <w:top w:val="nil"/>
              <w:left w:val="nil"/>
              <w:bottom w:val="single" w:sz="4" w:space="0" w:color="auto"/>
              <w:right w:val="single" w:sz="4" w:space="0" w:color="auto"/>
            </w:tcBorders>
            <w:noWrap/>
            <w:vAlign w:val="center"/>
            <w:hideMark/>
          </w:tcPr>
          <w:p w14:paraId="7A3F4188"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60769EC5" w14:textId="77777777" w:rsidTr="009A2C4D">
        <w:trPr>
          <w:trHeight w:val="330"/>
          <w:jc w:val="center"/>
        </w:trPr>
        <w:tc>
          <w:tcPr>
            <w:tcW w:w="736" w:type="dxa"/>
            <w:tcBorders>
              <w:top w:val="nil"/>
              <w:left w:val="single" w:sz="4" w:space="0" w:color="auto"/>
              <w:bottom w:val="single" w:sz="4" w:space="0" w:color="auto"/>
              <w:right w:val="single" w:sz="4" w:space="0" w:color="auto"/>
            </w:tcBorders>
            <w:vAlign w:val="center"/>
            <w:hideMark/>
          </w:tcPr>
          <w:p w14:paraId="16E188FA" w14:textId="77777777" w:rsidR="00E73CEA" w:rsidRPr="00E73CEA" w:rsidRDefault="00E73CEA" w:rsidP="009A2C4D">
            <w:pPr>
              <w:jc w:val="center"/>
              <w:rPr>
                <w:color w:val="000000" w:themeColor="text1"/>
                <w:sz w:val="26"/>
                <w:szCs w:val="26"/>
              </w:rPr>
            </w:pPr>
            <w:r w:rsidRPr="00E73CEA">
              <w:rPr>
                <w:color w:val="000000" w:themeColor="text1"/>
                <w:sz w:val="26"/>
                <w:szCs w:val="26"/>
              </w:rPr>
              <w:t>3.5</w:t>
            </w:r>
          </w:p>
        </w:tc>
        <w:tc>
          <w:tcPr>
            <w:tcW w:w="6205" w:type="dxa"/>
            <w:tcBorders>
              <w:top w:val="nil"/>
              <w:left w:val="nil"/>
              <w:bottom w:val="single" w:sz="4" w:space="0" w:color="auto"/>
              <w:right w:val="single" w:sz="4" w:space="0" w:color="auto"/>
            </w:tcBorders>
            <w:vAlign w:val="center"/>
            <w:hideMark/>
          </w:tcPr>
          <w:p w14:paraId="65508F39" w14:textId="77777777" w:rsidR="00E73CEA" w:rsidRPr="00E73CEA" w:rsidRDefault="00E73CEA" w:rsidP="009A2C4D">
            <w:pPr>
              <w:rPr>
                <w:color w:val="000000" w:themeColor="text1"/>
                <w:sz w:val="26"/>
                <w:szCs w:val="26"/>
              </w:rPr>
            </w:pPr>
            <w:r w:rsidRPr="00E73CEA">
              <w:rPr>
                <w:color w:val="000000" w:themeColor="text1"/>
                <w:sz w:val="26"/>
                <w:szCs w:val="26"/>
              </w:rPr>
              <w:t>Mô tả các biện pháp lưu giữ, xử lý chất thải rắn thông thường khác.</w:t>
            </w:r>
          </w:p>
        </w:tc>
        <w:tc>
          <w:tcPr>
            <w:tcW w:w="1418" w:type="dxa"/>
            <w:tcBorders>
              <w:top w:val="nil"/>
              <w:left w:val="nil"/>
              <w:bottom w:val="single" w:sz="4" w:space="0" w:color="auto"/>
              <w:right w:val="single" w:sz="4" w:space="0" w:color="auto"/>
            </w:tcBorders>
            <w:vAlign w:val="center"/>
            <w:hideMark/>
          </w:tcPr>
          <w:p w14:paraId="5E936495" w14:textId="77777777" w:rsidR="00E73CEA" w:rsidRPr="00E73CEA" w:rsidRDefault="00E73CEA" w:rsidP="009A2C4D">
            <w:pPr>
              <w:jc w:val="center"/>
              <w:rPr>
                <w:color w:val="000000" w:themeColor="text1"/>
                <w:sz w:val="26"/>
                <w:szCs w:val="26"/>
              </w:rPr>
            </w:pPr>
            <w:r w:rsidRPr="00E73CEA">
              <w:rPr>
                <w:color w:val="000000" w:themeColor="text1"/>
                <w:sz w:val="26"/>
                <w:szCs w:val="26"/>
              </w:rPr>
              <w:t>Chuyên đề</w:t>
            </w:r>
          </w:p>
        </w:tc>
        <w:tc>
          <w:tcPr>
            <w:tcW w:w="1189" w:type="dxa"/>
            <w:tcBorders>
              <w:top w:val="nil"/>
              <w:left w:val="nil"/>
              <w:bottom w:val="single" w:sz="4" w:space="0" w:color="auto"/>
              <w:right w:val="single" w:sz="4" w:space="0" w:color="auto"/>
            </w:tcBorders>
            <w:noWrap/>
            <w:vAlign w:val="center"/>
            <w:hideMark/>
          </w:tcPr>
          <w:p w14:paraId="57869107"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4AB21883" w14:textId="77777777" w:rsidTr="009A2C4D">
        <w:trPr>
          <w:trHeight w:val="330"/>
          <w:jc w:val="center"/>
        </w:trPr>
        <w:tc>
          <w:tcPr>
            <w:tcW w:w="736" w:type="dxa"/>
            <w:tcBorders>
              <w:top w:val="nil"/>
              <w:left w:val="single" w:sz="4" w:space="0" w:color="auto"/>
              <w:bottom w:val="single" w:sz="4" w:space="0" w:color="auto"/>
              <w:right w:val="single" w:sz="4" w:space="0" w:color="auto"/>
            </w:tcBorders>
            <w:vAlign w:val="center"/>
            <w:hideMark/>
          </w:tcPr>
          <w:p w14:paraId="41B5D49E" w14:textId="77777777" w:rsidR="00E73CEA" w:rsidRPr="00E73CEA" w:rsidRDefault="00E73CEA" w:rsidP="009A2C4D">
            <w:pPr>
              <w:jc w:val="center"/>
              <w:rPr>
                <w:color w:val="000000" w:themeColor="text1"/>
                <w:sz w:val="26"/>
                <w:szCs w:val="26"/>
              </w:rPr>
            </w:pPr>
            <w:r w:rsidRPr="00E73CEA">
              <w:rPr>
                <w:color w:val="000000" w:themeColor="text1"/>
                <w:sz w:val="26"/>
                <w:szCs w:val="26"/>
              </w:rPr>
              <w:t>4</w:t>
            </w:r>
          </w:p>
        </w:tc>
        <w:tc>
          <w:tcPr>
            <w:tcW w:w="6205" w:type="dxa"/>
            <w:tcBorders>
              <w:top w:val="nil"/>
              <w:left w:val="nil"/>
              <w:bottom w:val="single" w:sz="4" w:space="0" w:color="auto"/>
              <w:right w:val="single" w:sz="4" w:space="0" w:color="auto"/>
            </w:tcBorders>
            <w:vAlign w:val="center"/>
            <w:hideMark/>
          </w:tcPr>
          <w:p w14:paraId="77AA7E32" w14:textId="77777777" w:rsidR="00E73CEA" w:rsidRPr="00E73CEA" w:rsidRDefault="00E73CEA" w:rsidP="009A2C4D">
            <w:pPr>
              <w:rPr>
                <w:color w:val="000000" w:themeColor="text1"/>
                <w:sz w:val="26"/>
                <w:szCs w:val="26"/>
              </w:rPr>
            </w:pPr>
            <w:r w:rsidRPr="00E73CEA">
              <w:rPr>
                <w:color w:val="000000" w:themeColor="text1"/>
                <w:sz w:val="26"/>
                <w:szCs w:val="26"/>
              </w:rPr>
              <w:t>Công trình, biện pháp lưu giữ, xử lý chất thải nguy hại:</w:t>
            </w:r>
          </w:p>
        </w:tc>
        <w:tc>
          <w:tcPr>
            <w:tcW w:w="1418" w:type="dxa"/>
            <w:tcBorders>
              <w:top w:val="nil"/>
              <w:left w:val="nil"/>
              <w:bottom w:val="single" w:sz="4" w:space="0" w:color="auto"/>
              <w:right w:val="single" w:sz="4" w:space="0" w:color="auto"/>
            </w:tcBorders>
            <w:vAlign w:val="center"/>
            <w:hideMark/>
          </w:tcPr>
          <w:p w14:paraId="62B84B55" w14:textId="77777777" w:rsidR="00E73CEA" w:rsidRPr="00E73CEA" w:rsidRDefault="00E73CEA" w:rsidP="009A2C4D">
            <w:pPr>
              <w:jc w:val="center"/>
              <w:rPr>
                <w:color w:val="000000" w:themeColor="text1"/>
                <w:sz w:val="26"/>
                <w:szCs w:val="26"/>
              </w:rPr>
            </w:pPr>
          </w:p>
        </w:tc>
        <w:tc>
          <w:tcPr>
            <w:tcW w:w="1189" w:type="dxa"/>
            <w:tcBorders>
              <w:top w:val="nil"/>
              <w:left w:val="nil"/>
              <w:bottom w:val="single" w:sz="4" w:space="0" w:color="auto"/>
              <w:right w:val="single" w:sz="4" w:space="0" w:color="auto"/>
            </w:tcBorders>
            <w:noWrap/>
            <w:vAlign w:val="center"/>
            <w:hideMark/>
          </w:tcPr>
          <w:p w14:paraId="532EEFCB" w14:textId="77777777" w:rsidR="00E73CEA" w:rsidRPr="00E73CEA" w:rsidRDefault="00E73CEA" w:rsidP="009A2C4D">
            <w:pPr>
              <w:jc w:val="center"/>
              <w:rPr>
                <w:color w:val="000000" w:themeColor="text1"/>
                <w:sz w:val="26"/>
                <w:szCs w:val="26"/>
              </w:rPr>
            </w:pPr>
          </w:p>
        </w:tc>
      </w:tr>
      <w:tr w:rsidR="00E73CEA" w:rsidRPr="00E73CEA" w14:paraId="51D89CF7" w14:textId="77777777" w:rsidTr="009A2C4D">
        <w:trPr>
          <w:trHeight w:val="660"/>
          <w:jc w:val="center"/>
        </w:trPr>
        <w:tc>
          <w:tcPr>
            <w:tcW w:w="736" w:type="dxa"/>
            <w:tcBorders>
              <w:top w:val="nil"/>
              <w:left w:val="single" w:sz="4" w:space="0" w:color="auto"/>
              <w:bottom w:val="single" w:sz="4" w:space="0" w:color="auto"/>
              <w:right w:val="single" w:sz="4" w:space="0" w:color="auto"/>
            </w:tcBorders>
            <w:vAlign w:val="center"/>
            <w:hideMark/>
          </w:tcPr>
          <w:p w14:paraId="2D63244B" w14:textId="77777777" w:rsidR="00E73CEA" w:rsidRPr="00E73CEA" w:rsidRDefault="00E73CEA" w:rsidP="009A2C4D">
            <w:pPr>
              <w:jc w:val="center"/>
              <w:rPr>
                <w:color w:val="000000" w:themeColor="text1"/>
                <w:sz w:val="26"/>
                <w:szCs w:val="26"/>
              </w:rPr>
            </w:pPr>
            <w:r w:rsidRPr="00E73CEA">
              <w:rPr>
                <w:color w:val="000000" w:themeColor="text1"/>
                <w:sz w:val="26"/>
                <w:szCs w:val="26"/>
              </w:rPr>
              <w:t>4.1</w:t>
            </w:r>
          </w:p>
        </w:tc>
        <w:tc>
          <w:tcPr>
            <w:tcW w:w="6205" w:type="dxa"/>
            <w:tcBorders>
              <w:top w:val="nil"/>
              <w:left w:val="nil"/>
              <w:bottom w:val="single" w:sz="4" w:space="0" w:color="auto"/>
              <w:right w:val="single" w:sz="4" w:space="0" w:color="auto"/>
            </w:tcBorders>
            <w:vAlign w:val="center"/>
            <w:hideMark/>
          </w:tcPr>
          <w:p w14:paraId="4F742EC2" w14:textId="77777777" w:rsidR="00E73CEA" w:rsidRPr="00E73CEA" w:rsidRDefault="00E73CEA" w:rsidP="009A2C4D">
            <w:pPr>
              <w:rPr>
                <w:color w:val="000000" w:themeColor="text1"/>
                <w:sz w:val="26"/>
                <w:szCs w:val="26"/>
              </w:rPr>
            </w:pPr>
            <w:r w:rsidRPr="00E73CEA">
              <w:rPr>
                <w:color w:val="000000" w:themeColor="text1"/>
                <w:sz w:val="26"/>
                <w:szCs w:val="26"/>
              </w:rPr>
              <w:t>Mô tả rõ từng công trình lưu giữ chất thải nguy hại, gồm: Mô tả chức năng, các thông số kỹ thuật cơ bản nhằm đáp ứng các yêu cầu về bảo vệ môi trường.</w:t>
            </w:r>
          </w:p>
        </w:tc>
        <w:tc>
          <w:tcPr>
            <w:tcW w:w="1418" w:type="dxa"/>
            <w:tcBorders>
              <w:top w:val="nil"/>
              <w:left w:val="nil"/>
              <w:bottom w:val="single" w:sz="4" w:space="0" w:color="auto"/>
              <w:right w:val="single" w:sz="4" w:space="0" w:color="auto"/>
            </w:tcBorders>
            <w:vAlign w:val="center"/>
            <w:hideMark/>
          </w:tcPr>
          <w:p w14:paraId="37329654" w14:textId="77777777" w:rsidR="00E73CEA" w:rsidRPr="00E73CEA" w:rsidRDefault="00E73CEA" w:rsidP="009A2C4D">
            <w:pPr>
              <w:jc w:val="center"/>
              <w:rPr>
                <w:color w:val="000000" w:themeColor="text1"/>
                <w:sz w:val="26"/>
                <w:szCs w:val="26"/>
              </w:rPr>
            </w:pPr>
            <w:r w:rsidRPr="00E73CEA">
              <w:rPr>
                <w:color w:val="000000" w:themeColor="text1"/>
                <w:sz w:val="26"/>
                <w:szCs w:val="26"/>
              </w:rPr>
              <w:t>Chuyên đề</w:t>
            </w:r>
          </w:p>
        </w:tc>
        <w:tc>
          <w:tcPr>
            <w:tcW w:w="1189" w:type="dxa"/>
            <w:tcBorders>
              <w:top w:val="nil"/>
              <w:left w:val="nil"/>
              <w:bottom w:val="single" w:sz="4" w:space="0" w:color="auto"/>
              <w:right w:val="single" w:sz="4" w:space="0" w:color="auto"/>
            </w:tcBorders>
            <w:noWrap/>
            <w:vAlign w:val="center"/>
            <w:hideMark/>
          </w:tcPr>
          <w:p w14:paraId="2ABDE3CB"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272BB31E" w14:textId="77777777" w:rsidTr="009A2C4D">
        <w:trPr>
          <w:trHeight w:val="660"/>
          <w:jc w:val="center"/>
        </w:trPr>
        <w:tc>
          <w:tcPr>
            <w:tcW w:w="736" w:type="dxa"/>
            <w:tcBorders>
              <w:top w:val="nil"/>
              <w:left w:val="single" w:sz="4" w:space="0" w:color="auto"/>
              <w:bottom w:val="single" w:sz="4" w:space="0" w:color="auto"/>
              <w:right w:val="single" w:sz="4" w:space="0" w:color="auto"/>
            </w:tcBorders>
            <w:vAlign w:val="center"/>
            <w:hideMark/>
          </w:tcPr>
          <w:p w14:paraId="7E0A8EBC" w14:textId="77777777" w:rsidR="00E73CEA" w:rsidRPr="00E73CEA" w:rsidRDefault="00E73CEA" w:rsidP="009A2C4D">
            <w:pPr>
              <w:jc w:val="center"/>
              <w:rPr>
                <w:color w:val="000000" w:themeColor="text1"/>
                <w:sz w:val="26"/>
                <w:szCs w:val="26"/>
              </w:rPr>
            </w:pPr>
            <w:r w:rsidRPr="00E73CEA">
              <w:rPr>
                <w:color w:val="000000" w:themeColor="text1"/>
                <w:sz w:val="26"/>
                <w:szCs w:val="26"/>
              </w:rPr>
              <w:t>4.2</w:t>
            </w:r>
          </w:p>
        </w:tc>
        <w:tc>
          <w:tcPr>
            <w:tcW w:w="6205" w:type="dxa"/>
            <w:tcBorders>
              <w:top w:val="nil"/>
              <w:left w:val="nil"/>
              <w:bottom w:val="single" w:sz="4" w:space="0" w:color="auto"/>
              <w:right w:val="single" w:sz="4" w:space="0" w:color="auto"/>
            </w:tcBorders>
            <w:vAlign w:val="center"/>
            <w:hideMark/>
          </w:tcPr>
          <w:p w14:paraId="7612CEC9" w14:textId="77777777" w:rsidR="00E73CEA" w:rsidRPr="00E73CEA" w:rsidRDefault="00E73CEA" w:rsidP="009A2C4D">
            <w:pPr>
              <w:rPr>
                <w:color w:val="000000" w:themeColor="text1"/>
                <w:sz w:val="26"/>
                <w:szCs w:val="26"/>
              </w:rPr>
            </w:pPr>
            <w:r w:rsidRPr="00E73CEA">
              <w:rPr>
                <w:color w:val="000000" w:themeColor="text1"/>
                <w:sz w:val="26"/>
                <w:szCs w:val="26"/>
              </w:rPr>
              <w:t>Công trình xử lý chất thải nguy hại phát sinh tại cơ sở: Mô tả chức năng, quy mô, công suất, công nghệ, các thông số kỹ thuật cơ bản kèm theo quy trình vận hành.</w:t>
            </w:r>
          </w:p>
        </w:tc>
        <w:tc>
          <w:tcPr>
            <w:tcW w:w="1418" w:type="dxa"/>
            <w:tcBorders>
              <w:top w:val="nil"/>
              <w:left w:val="nil"/>
              <w:bottom w:val="single" w:sz="4" w:space="0" w:color="auto"/>
              <w:right w:val="single" w:sz="4" w:space="0" w:color="auto"/>
            </w:tcBorders>
            <w:vAlign w:val="center"/>
            <w:hideMark/>
          </w:tcPr>
          <w:p w14:paraId="4A93E509" w14:textId="77777777" w:rsidR="00E73CEA" w:rsidRPr="00E73CEA" w:rsidRDefault="00E73CEA" w:rsidP="009A2C4D">
            <w:pPr>
              <w:jc w:val="center"/>
              <w:rPr>
                <w:color w:val="000000" w:themeColor="text1"/>
                <w:sz w:val="26"/>
                <w:szCs w:val="26"/>
              </w:rPr>
            </w:pPr>
            <w:r w:rsidRPr="00E73CEA">
              <w:rPr>
                <w:color w:val="000000" w:themeColor="text1"/>
                <w:sz w:val="26"/>
                <w:szCs w:val="26"/>
              </w:rPr>
              <w:t>Chuyên đề</w:t>
            </w:r>
          </w:p>
        </w:tc>
        <w:tc>
          <w:tcPr>
            <w:tcW w:w="1189" w:type="dxa"/>
            <w:tcBorders>
              <w:top w:val="nil"/>
              <w:left w:val="nil"/>
              <w:bottom w:val="single" w:sz="4" w:space="0" w:color="auto"/>
              <w:right w:val="single" w:sz="4" w:space="0" w:color="auto"/>
            </w:tcBorders>
            <w:noWrap/>
            <w:vAlign w:val="center"/>
            <w:hideMark/>
          </w:tcPr>
          <w:p w14:paraId="26C67964"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041ABADA" w14:textId="77777777" w:rsidTr="009A2C4D">
        <w:trPr>
          <w:trHeight w:val="660"/>
          <w:jc w:val="center"/>
        </w:trPr>
        <w:tc>
          <w:tcPr>
            <w:tcW w:w="736" w:type="dxa"/>
            <w:tcBorders>
              <w:top w:val="nil"/>
              <w:left w:val="single" w:sz="4" w:space="0" w:color="auto"/>
              <w:bottom w:val="single" w:sz="4" w:space="0" w:color="auto"/>
              <w:right w:val="single" w:sz="4" w:space="0" w:color="auto"/>
            </w:tcBorders>
            <w:vAlign w:val="center"/>
            <w:hideMark/>
          </w:tcPr>
          <w:p w14:paraId="52834BCE" w14:textId="77777777" w:rsidR="00E73CEA" w:rsidRPr="00E73CEA" w:rsidRDefault="00E73CEA" w:rsidP="009A2C4D">
            <w:pPr>
              <w:jc w:val="center"/>
              <w:rPr>
                <w:color w:val="000000" w:themeColor="text1"/>
                <w:sz w:val="26"/>
                <w:szCs w:val="26"/>
              </w:rPr>
            </w:pPr>
            <w:r w:rsidRPr="00E73CEA">
              <w:rPr>
                <w:color w:val="000000" w:themeColor="text1"/>
                <w:sz w:val="26"/>
                <w:szCs w:val="26"/>
              </w:rPr>
              <w:t>4.3</w:t>
            </w:r>
          </w:p>
        </w:tc>
        <w:tc>
          <w:tcPr>
            <w:tcW w:w="6205" w:type="dxa"/>
            <w:tcBorders>
              <w:top w:val="nil"/>
              <w:left w:val="nil"/>
              <w:bottom w:val="single" w:sz="4" w:space="0" w:color="auto"/>
              <w:right w:val="single" w:sz="4" w:space="0" w:color="auto"/>
            </w:tcBorders>
            <w:vAlign w:val="center"/>
            <w:hideMark/>
          </w:tcPr>
          <w:p w14:paraId="120009BC" w14:textId="77777777" w:rsidR="00E73CEA" w:rsidRPr="00E73CEA" w:rsidRDefault="00E73CEA" w:rsidP="009A2C4D">
            <w:pPr>
              <w:rPr>
                <w:color w:val="000000" w:themeColor="text1"/>
                <w:sz w:val="26"/>
                <w:szCs w:val="26"/>
              </w:rPr>
            </w:pPr>
            <w:r w:rsidRPr="00E73CEA">
              <w:rPr>
                <w:color w:val="000000" w:themeColor="text1"/>
                <w:sz w:val="26"/>
                <w:szCs w:val="26"/>
              </w:rPr>
              <w:t>Báo cáo về chủng loại, tổng khối lượng chất thải nguy hại phát sinh tại cơ sở (kg/năm và kg/tháng).</w:t>
            </w:r>
          </w:p>
        </w:tc>
        <w:tc>
          <w:tcPr>
            <w:tcW w:w="1418" w:type="dxa"/>
            <w:tcBorders>
              <w:top w:val="nil"/>
              <w:left w:val="nil"/>
              <w:bottom w:val="single" w:sz="4" w:space="0" w:color="auto"/>
              <w:right w:val="single" w:sz="4" w:space="0" w:color="auto"/>
            </w:tcBorders>
            <w:vAlign w:val="center"/>
            <w:hideMark/>
          </w:tcPr>
          <w:p w14:paraId="26823A5B" w14:textId="77777777" w:rsidR="00E73CEA" w:rsidRPr="00E73CEA" w:rsidRDefault="00E73CEA" w:rsidP="009A2C4D">
            <w:pPr>
              <w:jc w:val="center"/>
              <w:rPr>
                <w:color w:val="000000" w:themeColor="text1"/>
                <w:sz w:val="26"/>
                <w:szCs w:val="26"/>
              </w:rPr>
            </w:pPr>
            <w:r w:rsidRPr="00E73CEA">
              <w:rPr>
                <w:color w:val="000000" w:themeColor="text1"/>
                <w:sz w:val="26"/>
                <w:szCs w:val="26"/>
              </w:rPr>
              <w:t>Chuyên đề</w:t>
            </w:r>
          </w:p>
        </w:tc>
        <w:tc>
          <w:tcPr>
            <w:tcW w:w="1189" w:type="dxa"/>
            <w:tcBorders>
              <w:top w:val="nil"/>
              <w:left w:val="nil"/>
              <w:bottom w:val="single" w:sz="4" w:space="0" w:color="auto"/>
              <w:right w:val="single" w:sz="4" w:space="0" w:color="auto"/>
            </w:tcBorders>
            <w:noWrap/>
            <w:vAlign w:val="center"/>
            <w:hideMark/>
          </w:tcPr>
          <w:p w14:paraId="6D056C5A"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3D3C8CBE" w14:textId="77777777" w:rsidTr="009A2C4D">
        <w:trPr>
          <w:trHeight w:val="330"/>
          <w:jc w:val="center"/>
        </w:trPr>
        <w:tc>
          <w:tcPr>
            <w:tcW w:w="736" w:type="dxa"/>
            <w:tcBorders>
              <w:top w:val="nil"/>
              <w:left w:val="single" w:sz="4" w:space="0" w:color="auto"/>
              <w:bottom w:val="single" w:sz="4" w:space="0" w:color="auto"/>
              <w:right w:val="single" w:sz="4" w:space="0" w:color="auto"/>
            </w:tcBorders>
            <w:vAlign w:val="center"/>
            <w:hideMark/>
          </w:tcPr>
          <w:p w14:paraId="107EDDF1" w14:textId="77777777" w:rsidR="00E73CEA" w:rsidRPr="00E73CEA" w:rsidRDefault="00E73CEA" w:rsidP="009A2C4D">
            <w:pPr>
              <w:jc w:val="center"/>
              <w:rPr>
                <w:color w:val="000000" w:themeColor="text1"/>
                <w:sz w:val="26"/>
                <w:szCs w:val="26"/>
              </w:rPr>
            </w:pPr>
            <w:r w:rsidRPr="00E73CEA">
              <w:rPr>
                <w:color w:val="000000" w:themeColor="text1"/>
                <w:sz w:val="26"/>
                <w:szCs w:val="26"/>
              </w:rPr>
              <w:t>4.4</w:t>
            </w:r>
          </w:p>
        </w:tc>
        <w:tc>
          <w:tcPr>
            <w:tcW w:w="6205" w:type="dxa"/>
            <w:tcBorders>
              <w:top w:val="nil"/>
              <w:left w:val="nil"/>
              <w:bottom w:val="single" w:sz="4" w:space="0" w:color="auto"/>
              <w:right w:val="single" w:sz="4" w:space="0" w:color="auto"/>
            </w:tcBorders>
            <w:vAlign w:val="center"/>
            <w:hideMark/>
          </w:tcPr>
          <w:p w14:paraId="6E15287C" w14:textId="77777777" w:rsidR="00E73CEA" w:rsidRPr="00E73CEA" w:rsidRDefault="00E73CEA" w:rsidP="009A2C4D">
            <w:pPr>
              <w:rPr>
                <w:color w:val="000000" w:themeColor="text1"/>
                <w:sz w:val="26"/>
                <w:szCs w:val="26"/>
              </w:rPr>
            </w:pPr>
            <w:r w:rsidRPr="00E73CEA">
              <w:rPr>
                <w:color w:val="000000" w:themeColor="text1"/>
                <w:sz w:val="26"/>
                <w:szCs w:val="26"/>
              </w:rPr>
              <w:t>Mô tả các biện pháp lưu giữ, xử lý chất thải nguy hại khác.</w:t>
            </w:r>
          </w:p>
        </w:tc>
        <w:tc>
          <w:tcPr>
            <w:tcW w:w="1418" w:type="dxa"/>
            <w:tcBorders>
              <w:top w:val="nil"/>
              <w:left w:val="nil"/>
              <w:bottom w:val="single" w:sz="4" w:space="0" w:color="auto"/>
              <w:right w:val="single" w:sz="4" w:space="0" w:color="auto"/>
            </w:tcBorders>
            <w:vAlign w:val="center"/>
            <w:hideMark/>
          </w:tcPr>
          <w:p w14:paraId="3CBF1741" w14:textId="77777777" w:rsidR="00E73CEA" w:rsidRPr="00E73CEA" w:rsidRDefault="00E73CEA" w:rsidP="009A2C4D">
            <w:pPr>
              <w:jc w:val="center"/>
              <w:rPr>
                <w:color w:val="000000" w:themeColor="text1"/>
                <w:sz w:val="26"/>
                <w:szCs w:val="26"/>
              </w:rPr>
            </w:pPr>
            <w:r w:rsidRPr="00E73CEA">
              <w:rPr>
                <w:color w:val="000000" w:themeColor="text1"/>
                <w:sz w:val="26"/>
                <w:szCs w:val="26"/>
              </w:rPr>
              <w:t>Chuyên đề</w:t>
            </w:r>
          </w:p>
        </w:tc>
        <w:tc>
          <w:tcPr>
            <w:tcW w:w="1189" w:type="dxa"/>
            <w:tcBorders>
              <w:top w:val="nil"/>
              <w:left w:val="nil"/>
              <w:bottom w:val="single" w:sz="4" w:space="0" w:color="auto"/>
              <w:right w:val="single" w:sz="4" w:space="0" w:color="auto"/>
            </w:tcBorders>
            <w:noWrap/>
            <w:vAlign w:val="center"/>
            <w:hideMark/>
          </w:tcPr>
          <w:p w14:paraId="09EBFC59"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35D30A1D" w14:textId="77777777" w:rsidTr="009A2C4D">
        <w:trPr>
          <w:trHeight w:val="330"/>
          <w:jc w:val="center"/>
        </w:trPr>
        <w:tc>
          <w:tcPr>
            <w:tcW w:w="736" w:type="dxa"/>
            <w:tcBorders>
              <w:top w:val="nil"/>
              <w:left w:val="single" w:sz="4" w:space="0" w:color="auto"/>
              <w:bottom w:val="single" w:sz="4" w:space="0" w:color="auto"/>
              <w:right w:val="single" w:sz="4" w:space="0" w:color="auto"/>
            </w:tcBorders>
            <w:vAlign w:val="center"/>
            <w:hideMark/>
          </w:tcPr>
          <w:p w14:paraId="56F02785" w14:textId="77777777" w:rsidR="00E73CEA" w:rsidRPr="00E73CEA" w:rsidRDefault="00E73CEA" w:rsidP="009A2C4D">
            <w:pPr>
              <w:jc w:val="center"/>
              <w:rPr>
                <w:color w:val="000000" w:themeColor="text1"/>
                <w:sz w:val="26"/>
                <w:szCs w:val="26"/>
              </w:rPr>
            </w:pPr>
            <w:r w:rsidRPr="00E73CEA">
              <w:rPr>
                <w:color w:val="000000" w:themeColor="text1"/>
                <w:sz w:val="26"/>
                <w:szCs w:val="26"/>
              </w:rPr>
              <w:t>5</w:t>
            </w:r>
          </w:p>
        </w:tc>
        <w:tc>
          <w:tcPr>
            <w:tcW w:w="6205" w:type="dxa"/>
            <w:tcBorders>
              <w:top w:val="nil"/>
              <w:left w:val="nil"/>
              <w:bottom w:val="single" w:sz="4" w:space="0" w:color="auto"/>
              <w:right w:val="single" w:sz="4" w:space="0" w:color="auto"/>
            </w:tcBorders>
            <w:vAlign w:val="center"/>
            <w:hideMark/>
          </w:tcPr>
          <w:p w14:paraId="5628F2A1" w14:textId="77777777" w:rsidR="00E73CEA" w:rsidRPr="00E73CEA" w:rsidRDefault="00E73CEA" w:rsidP="009A2C4D">
            <w:pPr>
              <w:rPr>
                <w:color w:val="000000" w:themeColor="text1"/>
                <w:sz w:val="26"/>
                <w:szCs w:val="26"/>
              </w:rPr>
            </w:pPr>
            <w:r w:rsidRPr="00E73CEA">
              <w:rPr>
                <w:color w:val="000000" w:themeColor="text1"/>
                <w:sz w:val="26"/>
                <w:szCs w:val="26"/>
              </w:rPr>
              <w:t>Công trình, biện pháp giảm thiểu tiếng ồn, độ rung:</w:t>
            </w:r>
          </w:p>
        </w:tc>
        <w:tc>
          <w:tcPr>
            <w:tcW w:w="1418" w:type="dxa"/>
            <w:tcBorders>
              <w:top w:val="nil"/>
              <w:left w:val="nil"/>
              <w:bottom w:val="single" w:sz="4" w:space="0" w:color="auto"/>
              <w:right w:val="single" w:sz="4" w:space="0" w:color="auto"/>
            </w:tcBorders>
            <w:vAlign w:val="center"/>
            <w:hideMark/>
          </w:tcPr>
          <w:p w14:paraId="7BF0F81B" w14:textId="77777777" w:rsidR="00E73CEA" w:rsidRPr="00E73CEA" w:rsidRDefault="00E73CEA" w:rsidP="009A2C4D">
            <w:pPr>
              <w:jc w:val="center"/>
              <w:rPr>
                <w:color w:val="000000" w:themeColor="text1"/>
                <w:sz w:val="26"/>
                <w:szCs w:val="26"/>
              </w:rPr>
            </w:pPr>
          </w:p>
        </w:tc>
        <w:tc>
          <w:tcPr>
            <w:tcW w:w="1189" w:type="dxa"/>
            <w:tcBorders>
              <w:top w:val="nil"/>
              <w:left w:val="nil"/>
              <w:bottom w:val="single" w:sz="4" w:space="0" w:color="auto"/>
              <w:right w:val="single" w:sz="4" w:space="0" w:color="auto"/>
            </w:tcBorders>
            <w:noWrap/>
            <w:vAlign w:val="center"/>
            <w:hideMark/>
          </w:tcPr>
          <w:p w14:paraId="666B1A0B" w14:textId="77777777" w:rsidR="00E73CEA" w:rsidRPr="00E73CEA" w:rsidRDefault="00E73CEA" w:rsidP="009A2C4D">
            <w:pPr>
              <w:jc w:val="center"/>
              <w:rPr>
                <w:color w:val="000000" w:themeColor="text1"/>
                <w:sz w:val="26"/>
                <w:szCs w:val="26"/>
              </w:rPr>
            </w:pPr>
          </w:p>
        </w:tc>
      </w:tr>
      <w:tr w:rsidR="00E73CEA" w:rsidRPr="00E73CEA" w14:paraId="60662EB3" w14:textId="77777777" w:rsidTr="009A2C4D">
        <w:trPr>
          <w:trHeight w:val="330"/>
          <w:jc w:val="center"/>
        </w:trPr>
        <w:tc>
          <w:tcPr>
            <w:tcW w:w="736" w:type="dxa"/>
            <w:tcBorders>
              <w:top w:val="nil"/>
              <w:left w:val="single" w:sz="4" w:space="0" w:color="auto"/>
              <w:bottom w:val="single" w:sz="4" w:space="0" w:color="auto"/>
              <w:right w:val="single" w:sz="4" w:space="0" w:color="auto"/>
            </w:tcBorders>
            <w:vAlign w:val="center"/>
            <w:hideMark/>
          </w:tcPr>
          <w:p w14:paraId="7C37C682" w14:textId="77777777" w:rsidR="00E73CEA" w:rsidRPr="00E73CEA" w:rsidRDefault="00E73CEA" w:rsidP="009A2C4D">
            <w:pPr>
              <w:jc w:val="center"/>
              <w:rPr>
                <w:color w:val="000000" w:themeColor="text1"/>
                <w:sz w:val="26"/>
                <w:szCs w:val="26"/>
              </w:rPr>
            </w:pPr>
            <w:r w:rsidRPr="00E73CEA">
              <w:rPr>
                <w:color w:val="000000" w:themeColor="text1"/>
                <w:sz w:val="26"/>
                <w:szCs w:val="26"/>
              </w:rPr>
              <w:t>5.1</w:t>
            </w:r>
          </w:p>
        </w:tc>
        <w:tc>
          <w:tcPr>
            <w:tcW w:w="6205" w:type="dxa"/>
            <w:tcBorders>
              <w:top w:val="nil"/>
              <w:left w:val="nil"/>
              <w:bottom w:val="single" w:sz="4" w:space="0" w:color="auto"/>
              <w:right w:val="single" w:sz="4" w:space="0" w:color="auto"/>
            </w:tcBorders>
            <w:vAlign w:val="center"/>
            <w:hideMark/>
          </w:tcPr>
          <w:p w14:paraId="02C7707A" w14:textId="77777777" w:rsidR="00E73CEA" w:rsidRPr="00E73CEA" w:rsidRDefault="00E73CEA" w:rsidP="009A2C4D">
            <w:pPr>
              <w:rPr>
                <w:color w:val="000000" w:themeColor="text1"/>
                <w:sz w:val="26"/>
                <w:szCs w:val="26"/>
              </w:rPr>
            </w:pPr>
            <w:r w:rsidRPr="00E73CEA">
              <w:rPr>
                <w:color w:val="000000" w:themeColor="text1"/>
                <w:sz w:val="26"/>
                <w:szCs w:val="26"/>
              </w:rPr>
              <w:t>Các công trình, biện pháp giảm thiểu tiếng ồn, độ rung của cơ sở.</w:t>
            </w:r>
          </w:p>
        </w:tc>
        <w:tc>
          <w:tcPr>
            <w:tcW w:w="1418" w:type="dxa"/>
            <w:tcBorders>
              <w:top w:val="nil"/>
              <w:left w:val="nil"/>
              <w:bottom w:val="single" w:sz="4" w:space="0" w:color="auto"/>
              <w:right w:val="single" w:sz="4" w:space="0" w:color="auto"/>
            </w:tcBorders>
            <w:vAlign w:val="center"/>
            <w:hideMark/>
          </w:tcPr>
          <w:p w14:paraId="3832A68D" w14:textId="77777777" w:rsidR="00E73CEA" w:rsidRPr="00E73CEA" w:rsidRDefault="00E73CEA" w:rsidP="009A2C4D">
            <w:pPr>
              <w:jc w:val="center"/>
              <w:rPr>
                <w:color w:val="000000" w:themeColor="text1"/>
                <w:sz w:val="26"/>
                <w:szCs w:val="26"/>
              </w:rPr>
            </w:pPr>
            <w:r w:rsidRPr="00E73CEA">
              <w:rPr>
                <w:color w:val="000000" w:themeColor="text1"/>
                <w:sz w:val="26"/>
                <w:szCs w:val="26"/>
              </w:rPr>
              <w:t>Chuyên đề</w:t>
            </w:r>
          </w:p>
        </w:tc>
        <w:tc>
          <w:tcPr>
            <w:tcW w:w="1189" w:type="dxa"/>
            <w:tcBorders>
              <w:top w:val="nil"/>
              <w:left w:val="nil"/>
              <w:bottom w:val="single" w:sz="4" w:space="0" w:color="auto"/>
              <w:right w:val="single" w:sz="4" w:space="0" w:color="auto"/>
            </w:tcBorders>
            <w:noWrap/>
            <w:vAlign w:val="center"/>
            <w:hideMark/>
          </w:tcPr>
          <w:p w14:paraId="0A2C4BD7"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77752CCC" w14:textId="77777777" w:rsidTr="009A2C4D">
        <w:trPr>
          <w:trHeight w:val="330"/>
          <w:jc w:val="center"/>
        </w:trPr>
        <w:tc>
          <w:tcPr>
            <w:tcW w:w="736" w:type="dxa"/>
            <w:tcBorders>
              <w:top w:val="nil"/>
              <w:left w:val="single" w:sz="4" w:space="0" w:color="auto"/>
              <w:bottom w:val="single" w:sz="4" w:space="0" w:color="auto"/>
              <w:right w:val="single" w:sz="4" w:space="0" w:color="auto"/>
            </w:tcBorders>
            <w:vAlign w:val="center"/>
            <w:hideMark/>
          </w:tcPr>
          <w:p w14:paraId="4B1A80B0" w14:textId="77777777" w:rsidR="00E73CEA" w:rsidRPr="00E73CEA" w:rsidRDefault="00E73CEA" w:rsidP="009A2C4D">
            <w:pPr>
              <w:jc w:val="center"/>
              <w:rPr>
                <w:color w:val="000000" w:themeColor="text1"/>
                <w:sz w:val="26"/>
                <w:szCs w:val="26"/>
              </w:rPr>
            </w:pPr>
            <w:r w:rsidRPr="00E73CEA">
              <w:rPr>
                <w:color w:val="000000" w:themeColor="text1"/>
                <w:sz w:val="26"/>
                <w:szCs w:val="26"/>
              </w:rPr>
              <w:t>5.2</w:t>
            </w:r>
          </w:p>
        </w:tc>
        <w:tc>
          <w:tcPr>
            <w:tcW w:w="6205" w:type="dxa"/>
            <w:tcBorders>
              <w:top w:val="nil"/>
              <w:left w:val="nil"/>
              <w:bottom w:val="single" w:sz="4" w:space="0" w:color="auto"/>
              <w:right w:val="single" w:sz="4" w:space="0" w:color="auto"/>
            </w:tcBorders>
            <w:vAlign w:val="center"/>
            <w:hideMark/>
          </w:tcPr>
          <w:p w14:paraId="52C7BCD9" w14:textId="77777777" w:rsidR="00E73CEA" w:rsidRPr="00E73CEA" w:rsidRDefault="00E73CEA" w:rsidP="009A2C4D">
            <w:pPr>
              <w:rPr>
                <w:color w:val="000000" w:themeColor="text1"/>
                <w:sz w:val="26"/>
                <w:szCs w:val="26"/>
              </w:rPr>
            </w:pPr>
            <w:r w:rsidRPr="00E73CEA">
              <w:rPr>
                <w:color w:val="000000" w:themeColor="text1"/>
                <w:sz w:val="26"/>
                <w:szCs w:val="26"/>
              </w:rPr>
              <w:t>Quy chuẩn, tiêu chuẩn áp dụng đối với tiếng ồn, độ rung của cơ sở.</w:t>
            </w:r>
          </w:p>
        </w:tc>
        <w:tc>
          <w:tcPr>
            <w:tcW w:w="1418" w:type="dxa"/>
            <w:tcBorders>
              <w:top w:val="nil"/>
              <w:left w:val="nil"/>
              <w:bottom w:val="single" w:sz="4" w:space="0" w:color="auto"/>
              <w:right w:val="single" w:sz="4" w:space="0" w:color="auto"/>
            </w:tcBorders>
            <w:vAlign w:val="center"/>
            <w:hideMark/>
          </w:tcPr>
          <w:p w14:paraId="53A4B3A9" w14:textId="77777777" w:rsidR="00E73CEA" w:rsidRPr="00E73CEA" w:rsidRDefault="00E73CEA" w:rsidP="009A2C4D">
            <w:pPr>
              <w:jc w:val="center"/>
              <w:rPr>
                <w:color w:val="000000" w:themeColor="text1"/>
                <w:sz w:val="26"/>
                <w:szCs w:val="26"/>
              </w:rPr>
            </w:pPr>
            <w:r w:rsidRPr="00E73CEA">
              <w:rPr>
                <w:color w:val="000000" w:themeColor="text1"/>
                <w:sz w:val="26"/>
                <w:szCs w:val="26"/>
              </w:rPr>
              <w:t>Chuyên đề</w:t>
            </w:r>
          </w:p>
        </w:tc>
        <w:tc>
          <w:tcPr>
            <w:tcW w:w="1189" w:type="dxa"/>
            <w:tcBorders>
              <w:top w:val="nil"/>
              <w:left w:val="nil"/>
              <w:bottom w:val="single" w:sz="4" w:space="0" w:color="auto"/>
              <w:right w:val="single" w:sz="4" w:space="0" w:color="auto"/>
            </w:tcBorders>
            <w:noWrap/>
            <w:vAlign w:val="center"/>
            <w:hideMark/>
          </w:tcPr>
          <w:p w14:paraId="708D4AA2"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226377DD" w14:textId="77777777" w:rsidTr="009A2C4D">
        <w:trPr>
          <w:trHeight w:val="330"/>
          <w:jc w:val="center"/>
        </w:trPr>
        <w:tc>
          <w:tcPr>
            <w:tcW w:w="736" w:type="dxa"/>
            <w:tcBorders>
              <w:top w:val="nil"/>
              <w:left w:val="single" w:sz="4" w:space="0" w:color="auto"/>
              <w:bottom w:val="single" w:sz="4" w:space="0" w:color="auto"/>
              <w:right w:val="single" w:sz="4" w:space="0" w:color="auto"/>
            </w:tcBorders>
            <w:vAlign w:val="center"/>
            <w:hideMark/>
          </w:tcPr>
          <w:p w14:paraId="6544895D" w14:textId="77777777" w:rsidR="00E73CEA" w:rsidRPr="00E73CEA" w:rsidRDefault="00E73CEA" w:rsidP="009A2C4D">
            <w:pPr>
              <w:jc w:val="center"/>
              <w:rPr>
                <w:color w:val="000000" w:themeColor="text1"/>
                <w:sz w:val="26"/>
                <w:szCs w:val="26"/>
              </w:rPr>
            </w:pPr>
            <w:r w:rsidRPr="00E73CEA">
              <w:rPr>
                <w:color w:val="000000" w:themeColor="text1"/>
                <w:sz w:val="26"/>
                <w:szCs w:val="26"/>
              </w:rPr>
              <w:t>6</w:t>
            </w:r>
          </w:p>
        </w:tc>
        <w:tc>
          <w:tcPr>
            <w:tcW w:w="6205" w:type="dxa"/>
            <w:tcBorders>
              <w:top w:val="nil"/>
              <w:left w:val="nil"/>
              <w:bottom w:val="single" w:sz="4" w:space="0" w:color="auto"/>
              <w:right w:val="single" w:sz="4" w:space="0" w:color="auto"/>
            </w:tcBorders>
            <w:vAlign w:val="center"/>
            <w:hideMark/>
          </w:tcPr>
          <w:p w14:paraId="1156AD59" w14:textId="77777777" w:rsidR="00E73CEA" w:rsidRPr="00E73CEA" w:rsidRDefault="00E73CEA" w:rsidP="009A2C4D">
            <w:pPr>
              <w:rPr>
                <w:color w:val="000000" w:themeColor="text1"/>
                <w:sz w:val="26"/>
                <w:szCs w:val="26"/>
              </w:rPr>
            </w:pPr>
            <w:r w:rsidRPr="00E73CEA">
              <w:rPr>
                <w:color w:val="000000" w:themeColor="text1"/>
                <w:sz w:val="26"/>
                <w:szCs w:val="26"/>
              </w:rPr>
              <w:t>Phương án phòng ngừa, ứng phó sự cố môi trường:</w:t>
            </w:r>
          </w:p>
        </w:tc>
        <w:tc>
          <w:tcPr>
            <w:tcW w:w="1418" w:type="dxa"/>
            <w:tcBorders>
              <w:top w:val="nil"/>
              <w:left w:val="nil"/>
              <w:bottom w:val="single" w:sz="4" w:space="0" w:color="auto"/>
              <w:right w:val="single" w:sz="4" w:space="0" w:color="auto"/>
            </w:tcBorders>
            <w:vAlign w:val="center"/>
            <w:hideMark/>
          </w:tcPr>
          <w:p w14:paraId="4544ECC6" w14:textId="77777777" w:rsidR="00E73CEA" w:rsidRPr="00E73CEA" w:rsidRDefault="00E73CEA" w:rsidP="009A2C4D">
            <w:pPr>
              <w:jc w:val="center"/>
              <w:rPr>
                <w:color w:val="000000" w:themeColor="text1"/>
                <w:sz w:val="26"/>
                <w:szCs w:val="26"/>
              </w:rPr>
            </w:pPr>
          </w:p>
        </w:tc>
        <w:tc>
          <w:tcPr>
            <w:tcW w:w="1189" w:type="dxa"/>
            <w:tcBorders>
              <w:top w:val="nil"/>
              <w:left w:val="nil"/>
              <w:bottom w:val="single" w:sz="4" w:space="0" w:color="auto"/>
              <w:right w:val="single" w:sz="4" w:space="0" w:color="auto"/>
            </w:tcBorders>
            <w:noWrap/>
            <w:vAlign w:val="center"/>
            <w:hideMark/>
          </w:tcPr>
          <w:p w14:paraId="003C3FAD" w14:textId="77777777" w:rsidR="00E73CEA" w:rsidRPr="00E73CEA" w:rsidRDefault="00E73CEA" w:rsidP="009A2C4D">
            <w:pPr>
              <w:jc w:val="center"/>
              <w:rPr>
                <w:color w:val="000000" w:themeColor="text1"/>
                <w:sz w:val="26"/>
                <w:szCs w:val="26"/>
              </w:rPr>
            </w:pPr>
          </w:p>
        </w:tc>
      </w:tr>
      <w:tr w:rsidR="00E73CEA" w:rsidRPr="00E73CEA" w14:paraId="51788709" w14:textId="77777777" w:rsidTr="009A2C4D">
        <w:trPr>
          <w:trHeight w:val="990"/>
          <w:jc w:val="center"/>
        </w:trPr>
        <w:tc>
          <w:tcPr>
            <w:tcW w:w="736" w:type="dxa"/>
            <w:tcBorders>
              <w:top w:val="nil"/>
              <w:left w:val="single" w:sz="4" w:space="0" w:color="auto"/>
              <w:bottom w:val="single" w:sz="4" w:space="0" w:color="auto"/>
              <w:right w:val="single" w:sz="4" w:space="0" w:color="auto"/>
            </w:tcBorders>
            <w:vAlign w:val="center"/>
            <w:hideMark/>
          </w:tcPr>
          <w:p w14:paraId="5CFA0C9C" w14:textId="77777777" w:rsidR="00E73CEA" w:rsidRPr="00E73CEA" w:rsidRDefault="00E73CEA" w:rsidP="009A2C4D">
            <w:pPr>
              <w:jc w:val="center"/>
              <w:rPr>
                <w:color w:val="000000" w:themeColor="text1"/>
                <w:sz w:val="26"/>
                <w:szCs w:val="26"/>
              </w:rPr>
            </w:pPr>
            <w:r w:rsidRPr="00E73CEA">
              <w:rPr>
                <w:color w:val="000000" w:themeColor="text1"/>
                <w:sz w:val="26"/>
                <w:szCs w:val="26"/>
              </w:rPr>
              <w:t>6.1</w:t>
            </w:r>
          </w:p>
        </w:tc>
        <w:tc>
          <w:tcPr>
            <w:tcW w:w="6205" w:type="dxa"/>
            <w:tcBorders>
              <w:top w:val="nil"/>
              <w:left w:val="nil"/>
              <w:bottom w:val="single" w:sz="4" w:space="0" w:color="auto"/>
              <w:right w:val="single" w:sz="4" w:space="0" w:color="auto"/>
            </w:tcBorders>
            <w:vAlign w:val="center"/>
            <w:hideMark/>
          </w:tcPr>
          <w:p w14:paraId="7FC2B527" w14:textId="77777777" w:rsidR="00E73CEA" w:rsidRPr="00E73CEA" w:rsidRDefault="00E73CEA" w:rsidP="009A2C4D">
            <w:pPr>
              <w:rPr>
                <w:color w:val="000000" w:themeColor="text1"/>
                <w:sz w:val="26"/>
                <w:szCs w:val="26"/>
              </w:rPr>
            </w:pPr>
            <w:r w:rsidRPr="00E73CEA">
              <w:rPr>
                <w:color w:val="000000" w:themeColor="text1"/>
                <w:sz w:val="26"/>
                <w:szCs w:val="26"/>
              </w:rPr>
              <w:t xml:space="preserve">Mô tả chi tiết công trình, thiết bị phòng ngừa, ứng phó sự cố môi trường đối với nước thải trong quá trình vận hành thử nghiệm và trong quá trình hoạt động, trong đó phải </w:t>
            </w:r>
            <w:r w:rsidRPr="00E73CEA">
              <w:rPr>
                <w:color w:val="000000" w:themeColor="text1"/>
                <w:sz w:val="26"/>
                <w:szCs w:val="26"/>
              </w:rPr>
              <w:lastRenderedPageBreak/>
              <w:t>làm rõ quy mô, công suất, quy trình vận hành các thông số kỹ thuật cơ bản của công trình.</w:t>
            </w:r>
          </w:p>
        </w:tc>
        <w:tc>
          <w:tcPr>
            <w:tcW w:w="1418" w:type="dxa"/>
            <w:tcBorders>
              <w:top w:val="nil"/>
              <w:left w:val="nil"/>
              <w:bottom w:val="single" w:sz="4" w:space="0" w:color="auto"/>
              <w:right w:val="single" w:sz="4" w:space="0" w:color="auto"/>
            </w:tcBorders>
            <w:vAlign w:val="center"/>
            <w:hideMark/>
          </w:tcPr>
          <w:p w14:paraId="6BAC9C5D" w14:textId="77777777" w:rsidR="00E73CEA" w:rsidRPr="00E73CEA" w:rsidRDefault="00E73CEA" w:rsidP="009A2C4D">
            <w:pPr>
              <w:jc w:val="center"/>
              <w:rPr>
                <w:color w:val="000000" w:themeColor="text1"/>
                <w:sz w:val="26"/>
                <w:szCs w:val="26"/>
              </w:rPr>
            </w:pPr>
            <w:r w:rsidRPr="00E73CEA">
              <w:rPr>
                <w:color w:val="000000" w:themeColor="text1"/>
                <w:sz w:val="26"/>
                <w:szCs w:val="26"/>
              </w:rPr>
              <w:lastRenderedPageBreak/>
              <w:t>Chuyên đề</w:t>
            </w:r>
          </w:p>
        </w:tc>
        <w:tc>
          <w:tcPr>
            <w:tcW w:w="1189" w:type="dxa"/>
            <w:tcBorders>
              <w:top w:val="nil"/>
              <w:left w:val="nil"/>
              <w:bottom w:val="single" w:sz="4" w:space="0" w:color="auto"/>
              <w:right w:val="single" w:sz="4" w:space="0" w:color="auto"/>
            </w:tcBorders>
            <w:noWrap/>
            <w:vAlign w:val="center"/>
            <w:hideMark/>
          </w:tcPr>
          <w:p w14:paraId="57F79E16"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56DB1B2F" w14:textId="77777777" w:rsidTr="009A2C4D">
        <w:trPr>
          <w:trHeight w:val="990"/>
          <w:jc w:val="center"/>
        </w:trPr>
        <w:tc>
          <w:tcPr>
            <w:tcW w:w="736" w:type="dxa"/>
            <w:tcBorders>
              <w:top w:val="nil"/>
              <w:left w:val="single" w:sz="4" w:space="0" w:color="auto"/>
              <w:bottom w:val="single" w:sz="4" w:space="0" w:color="auto"/>
              <w:right w:val="single" w:sz="4" w:space="0" w:color="auto"/>
            </w:tcBorders>
            <w:vAlign w:val="center"/>
            <w:hideMark/>
          </w:tcPr>
          <w:p w14:paraId="17E14455" w14:textId="77777777" w:rsidR="00E73CEA" w:rsidRPr="00E73CEA" w:rsidRDefault="00E73CEA" w:rsidP="009A2C4D">
            <w:pPr>
              <w:jc w:val="center"/>
              <w:rPr>
                <w:color w:val="000000" w:themeColor="text1"/>
                <w:sz w:val="26"/>
                <w:szCs w:val="26"/>
              </w:rPr>
            </w:pPr>
            <w:r w:rsidRPr="00E73CEA">
              <w:rPr>
                <w:color w:val="000000" w:themeColor="text1"/>
                <w:sz w:val="26"/>
                <w:szCs w:val="26"/>
              </w:rPr>
              <w:t>6.2</w:t>
            </w:r>
          </w:p>
        </w:tc>
        <w:tc>
          <w:tcPr>
            <w:tcW w:w="6205" w:type="dxa"/>
            <w:tcBorders>
              <w:top w:val="nil"/>
              <w:left w:val="nil"/>
              <w:bottom w:val="single" w:sz="4" w:space="0" w:color="auto"/>
              <w:right w:val="single" w:sz="4" w:space="0" w:color="auto"/>
            </w:tcBorders>
            <w:vAlign w:val="center"/>
            <w:hideMark/>
          </w:tcPr>
          <w:p w14:paraId="38071F1C" w14:textId="77777777" w:rsidR="00E73CEA" w:rsidRPr="00E73CEA" w:rsidRDefault="00E73CEA" w:rsidP="009A2C4D">
            <w:pPr>
              <w:rPr>
                <w:color w:val="000000" w:themeColor="text1"/>
                <w:sz w:val="26"/>
                <w:szCs w:val="26"/>
              </w:rPr>
            </w:pPr>
            <w:r w:rsidRPr="00E73CEA">
              <w:rPr>
                <w:color w:val="000000" w:themeColor="text1"/>
                <w:sz w:val="26"/>
                <w:szCs w:val="26"/>
              </w:rPr>
              <w:t>Mô tả chi tiết từng công trình, thiết bị phòng ngừa, ứng phó sự cố môi trường đối với bụi, khí thải trong quá trình vận hành thử nghiệm và trong quá trình hoạt động, trong đó phải làm rõ quy mô, công suất, quy trình vận hành và các thông số kỹ thuật cơ bản của công trình</w:t>
            </w:r>
          </w:p>
        </w:tc>
        <w:tc>
          <w:tcPr>
            <w:tcW w:w="1418" w:type="dxa"/>
            <w:tcBorders>
              <w:top w:val="nil"/>
              <w:left w:val="nil"/>
              <w:bottom w:val="single" w:sz="4" w:space="0" w:color="auto"/>
              <w:right w:val="single" w:sz="4" w:space="0" w:color="auto"/>
            </w:tcBorders>
            <w:vAlign w:val="center"/>
            <w:hideMark/>
          </w:tcPr>
          <w:p w14:paraId="044151CA" w14:textId="77777777" w:rsidR="00E73CEA" w:rsidRPr="00E73CEA" w:rsidRDefault="00E73CEA" w:rsidP="009A2C4D">
            <w:pPr>
              <w:jc w:val="center"/>
              <w:rPr>
                <w:color w:val="000000" w:themeColor="text1"/>
                <w:sz w:val="26"/>
                <w:szCs w:val="26"/>
              </w:rPr>
            </w:pPr>
            <w:r w:rsidRPr="00E73CEA">
              <w:rPr>
                <w:color w:val="000000" w:themeColor="text1"/>
                <w:sz w:val="26"/>
                <w:szCs w:val="26"/>
              </w:rPr>
              <w:t>Chuyên đề</w:t>
            </w:r>
          </w:p>
        </w:tc>
        <w:tc>
          <w:tcPr>
            <w:tcW w:w="1189" w:type="dxa"/>
            <w:tcBorders>
              <w:top w:val="nil"/>
              <w:left w:val="nil"/>
              <w:bottom w:val="single" w:sz="4" w:space="0" w:color="auto"/>
              <w:right w:val="single" w:sz="4" w:space="0" w:color="auto"/>
            </w:tcBorders>
            <w:noWrap/>
            <w:vAlign w:val="center"/>
            <w:hideMark/>
          </w:tcPr>
          <w:p w14:paraId="58EB52FA"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307473AE" w14:textId="77777777" w:rsidTr="009A2C4D">
        <w:trPr>
          <w:trHeight w:val="990"/>
          <w:jc w:val="center"/>
        </w:trPr>
        <w:tc>
          <w:tcPr>
            <w:tcW w:w="736" w:type="dxa"/>
            <w:tcBorders>
              <w:top w:val="nil"/>
              <w:left w:val="single" w:sz="4" w:space="0" w:color="auto"/>
              <w:bottom w:val="single" w:sz="4" w:space="0" w:color="auto"/>
              <w:right w:val="single" w:sz="4" w:space="0" w:color="auto"/>
            </w:tcBorders>
            <w:vAlign w:val="center"/>
            <w:hideMark/>
          </w:tcPr>
          <w:p w14:paraId="2EAEB62A" w14:textId="77777777" w:rsidR="00E73CEA" w:rsidRPr="00E73CEA" w:rsidRDefault="00E73CEA" w:rsidP="009A2C4D">
            <w:pPr>
              <w:jc w:val="center"/>
              <w:rPr>
                <w:color w:val="000000" w:themeColor="text1"/>
                <w:sz w:val="26"/>
                <w:szCs w:val="26"/>
              </w:rPr>
            </w:pPr>
            <w:r w:rsidRPr="00E73CEA">
              <w:rPr>
                <w:color w:val="000000" w:themeColor="text1"/>
                <w:sz w:val="26"/>
                <w:szCs w:val="26"/>
              </w:rPr>
              <w:t>6.3</w:t>
            </w:r>
          </w:p>
        </w:tc>
        <w:tc>
          <w:tcPr>
            <w:tcW w:w="6205" w:type="dxa"/>
            <w:tcBorders>
              <w:top w:val="nil"/>
              <w:left w:val="nil"/>
              <w:bottom w:val="single" w:sz="4" w:space="0" w:color="auto"/>
              <w:right w:val="single" w:sz="4" w:space="0" w:color="auto"/>
            </w:tcBorders>
            <w:vAlign w:val="bottom"/>
            <w:hideMark/>
          </w:tcPr>
          <w:p w14:paraId="7F8F25CC" w14:textId="77777777" w:rsidR="00E73CEA" w:rsidRPr="00E73CEA" w:rsidRDefault="00E73CEA" w:rsidP="009A2C4D">
            <w:pPr>
              <w:rPr>
                <w:color w:val="000000" w:themeColor="text1"/>
                <w:sz w:val="26"/>
                <w:szCs w:val="26"/>
              </w:rPr>
            </w:pPr>
            <w:r w:rsidRPr="00E73CEA">
              <w:rPr>
                <w:color w:val="000000" w:themeColor="text1"/>
                <w:sz w:val="26"/>
                <w:szCs w:val="26"/>
              </w:rPr>
              <w:t>Mô tả chi tiết từng công trình, thiết bị phòng ngừa, ứng phó sự cố tràn dầu và các công trình phòng ngừa, ứng phó sự cố môi trường khác, trong đó phải làm rõ quy mô, công suất, quy trình vận hành và các thông số kỹ thuật cơ bản của công trình</w:t>
            </w:r>
          </w:p>
        </w:tc>
        <w:tc>
          <w:tcPr>
            <w:tcW w:w="1418" w:type="dxa"/>
            <w:tcBorders>
              <w:top w:val="nil"/>
              <w:left w:val="nil"/>
              <w:bottom w:val="single" w:sz="4" w:space="0" w:color="auto"/>
              <w:right w:val="single" w:sz="4" w:space="0" w:color="auto"/>
            </w:tcBorders>
            <w:vAlign w:val="center"/>
            <w:hideMark/>
          </w:tcPr>
          <w:p w14:paraId="31A9FA52" w14:textId="77777777" w:rsidR="00E73CEA" w:rsidRPr="00E73CEA" w:rsidRDefault="00E73CEA" w:rsidP="009A2C4D">
            <w:pPr>
              <w:jc w:val="center"/>
              <w:rPr>
                <w:color w:val="000000" w:themeColor="text1"/>
                <w:sz w:val="26"/>
                <w:szCs w:val="26"/>
              </w:rPr>
            </w:pPr>
            <w:r w:rsidRPr="00E73CEA">
              <w:rPr>
                <w:color w:val="000000" w:themeColor="text1"/>
                <w:sz w:val="26"/>
                <w:szCs w:val="26"/>
              </w:rPr>
              <w:t>Chuyên đề</w:t>
            </w:r>
          </w:p>
        </w:tc>
        <w:tc>
          <w:tcPr>
            <w:tcW w:w="1189" w:type="dxa"/>
            <w:tcBorders>
              <w:top w:val="nil"/>
              <w:left w:val="nil"/>
              <w:bottom w:val="single" w:sz="4" w:space="0" w:color="auto"/>
              <w:right w:val="single" w:sz="4" w:space="0" w:color="auto"/>
            </w:tcBorders>
            <w:noWrap/>
            <w:vAlign w:val="center"/>
            <w:hideMark/>
          </w:tcPr>
          <w:p w14:paraId="60F4F554"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27A3D45A" w14:textId="77777777" w:rsidTr="009A2C4D">
        <w:trPr>
          <w:trHeight w:val="330"/>
          <w:jc w:val="center"/>
        </w:trPr>
        <w:tc>
          <w:tcPr>
            <w:tcW w:w="736" w:type="dxa"/>
            <w:tcBorders>
              <w:top w:val="nil"/>
              <w:left w:val="single" w:sz="4" w:space="0" w:color="auto"/>
              <w:bottom w:val="single" w:sz="4" w:space="0" w:color="auto"/>
              <w:right w:val="single" w:sz="4" w:space="0" w:color="auto"/>
            </w:tcBorders>
            <w:vAlign w:val="center"/>
            <w:hideMark/>
          </w:tcPr>
          <w:p w14:paraId="7E869DB8" w14:textId="77777777" w:rsidR="00E73CEA" w:rsidRPr="00E73CEA" w:rsidRDefault="00E73CEA" w:rsidP="009A2C4D">
            <w:pPr>
              <w:jc w:val="center"/>
              <w:rPr>
                <w:color w:val="000000" w:themeColor="text1"/>
                <w:sz w:val="26"/>
                <w:szCs w:val="26"/>
              </w:rPr>
            </w:pPr>
            <w:r w:rsidRPr="00E73CEA">
              <w:rPr>
                <w:color w:val="000000" w:themeColor="text1"/>
                <w:sz w:val="26"/>
                <w:szCs w:val="26"/>
              </w:rPr>
              <w:t>6.4</w:t>
            </w:r>
          </w:p>
        </w:tc>
        <w:tc>
          <w:tcPr>
            <w:tcW w:w="6205" w:type="dxa"/>
            <w:tcBorders>
              <w:top w:val="nil"/>
              <w:left w:val="nil"/>
              <w:bottom w:val="single" w:sz="4" w:space="0" w:color="auto"/>
              <w:right w:val="single" w:sz="4" w:space="0" w:color="auto"/>
            </w:tcBorders>
            <w:vAlign w:val="center"/>
            <w:hideMark/>
          </w:tcPr>
          <w:p w14:paraId="0D5D8EF0" w14:textId="77777777" w:rsidR="00E73CEA" w:rsidRPr="00E73CEA" w:rsidRDefault="00E73CEA" w:rsidP="009A2C4D">
            <w:pPr>
              <w:rPr>
                <w:color w:val="000000" w:themeColor="text1"/>
                <w:sz w:val="26"/>
                <w:szCs w:val="26"/>
              </w:rPr>
            </w:pPr>
            <w:r w:rsidRPr="00E73CEA">
              <w:rPr>
                <w:color w:val="000000" w:themeColor="text1"/>
                <w:sz w:val="26"/>
                <w:szCs w:val="26"/>
              </w:rPr>
              <w:t>Mô tả biện pháp phòng ngừa, ứng phó sự cố môi trường khác.</w:t>
            </w:r>
          </w:p>
        </w:tc>
        <w:tc>
          <w:tcPr>
            <w:tcW w:w="1418" w:type="dxa"/>
            <w:tcBorders>
              <w:top w:val="nil"/>
              <w:left w:val="nil"/>
              <w:bottom w:val="single" w:sz="4" w:space="0" w:color="auto"/>
              <w:right w:val="single" w:sz="4" w:space="0" w:color="auto"/>
            </w:tcBorders>
            <w:vAlign w:val="center"/>
            <w:hideMark/>
          </w:tcPr>
          <w:p w14:paraId="594140A9" w14:textId="77777777" w:rsidR="00E73CEA" w:rsidRPr="00E73CEA" w:rsidRDefault="00E73CEA" w:rsidP="009A2C4D">
            <w:pPr>
              <w:jc w:val="center"/>
              <w:rPr>
                <w:color w:val="000000" w:themeColor="text1"/>
                <w:sz w:val="26"/>
                <w:szCs w:val="26"/>
              </w:rPr>
            </w:pPr>
            <w:r w:rsidRPr="00E73CEA">
              <w:rPr>
                <w:color w:val="000000" w:themeColor="text1"/>
                <w:sz w:val="26"/>
                <w:szCs w:val="26"/>
              </w:rPr>
              <w:t>Chuyên đề</w:t>
            </w:r>
          </w:p>
        </w:tc>
        <w:tc>
          <w:tcPr>
            <w:tcW w:w="1189" w:type="dxa"/>
            <w:tcBorders>
              <w:top w:val="nil"/>
              <w:left w:val="nil"/>
              <w:bottom w:val="single" w:sz="4" w:space="0" w:color="auto"/>
              <w:right w:val="single" w:sz="4" w:space="0" w:color="auto"/>
            </w:tcBorders>
            <w:noWrap/>
            <w:vAlign w:val="center"/>
            <w:hideMark/>
          </w:tcPr>
          <w:p w14:paraId="375A8B6E"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5E3EF15A" w14:textId="77777777" w:rsidTr="009A2C4D">
        <w:trPr>
          <w:trHeight w:val="990"/>
          <w:jc w:val="center"/>
        </w:trPr>
        <w:tc>
          <w:tcPr>
            <w:tcW w:w="736" w:type="dxa"/>
            <w:tcBorders>
              <w:top w:val="nil"/>
              <w:left w:val="single" w:sz="4" w:space="0" w:color="auto"/>
              <w:bottom w:val="single" w:sz="4" w:space="0" w:color="auto"/>
              <w:right w:val="single" w:sz="4" w:space="0" w:color="auto"/>
            </w:tcBorders>
            <w:vAlign w:val="center"/>
            <w:hideMark/>
          </w:tcPr>
          <w:p w14:paraId="53164EEB" w14:textId="77777777" w:rsidR="00E73CEA" w:rsidRPr="00E73CEA" w:rsidRDefault="00E73CEA" w:rsidP="009A2C4D">
            <w:pPr>
              <w:jc w:val="center"/>
              <w:rPr>
                <w:color w:val="000000" w:themeColor="text1"/>
                <w:sz w:val="26"/>
                <w:szCs w:val="26"/>
              </w:rPr>
            </w:pPr>
            <w:r w:rsidRPr="00E73CEA">
              <w:rPr>
                <w:color w:val="000000" w:themeColor="text1"/>
                <w:sz w:val="26"/>
                <w:szCs w:val="26"/>
              </w:rPr>
              <w:t>7</w:t>
            </w:r>
          </w:p>
        </w:tc>
        <w:tc>
          <w:tcPr>
            <w:tcW w:w="6205" w:type="dxa"/>
            <w:tcBorders>
              <w:top w:val="nil"/>
              <w:left w:val="nil"/>
              <w:bottom w:val="single" w:sz="4" w:space="0" w:color="auto"/>
              <w:right w:val="single" w:sz="4" w:space="0" w:color="auto"/>
            </w:tcBorders>
            <w:vAlign w:val="center"/>
            <w:hideMark/>
          </w:tcPr>
          <w:p w14:paraId="19DE7F7D" w14:textId="77777777" w:rsidR="00E73CEA" w:rsidRPr="00E73CEA" w:rsidRDefault="00E73CEA" w:rsidP="009A2C4D">
            <w:pPr>
              <w:rPr>
                <w:color w:val="000000" w:themeColor="text1"/>
                <w:sz w:val="26"/>
                <w:szCs w:val="26"/>
              </w:rPr>
            </w:pPr>
            <w:r w:rsidRPr="00E73CEA">
              <w:rPr>
                <w:color w:val="000000" w:themeColor="text1"/>
                <w:sz w:val="26"/>
                <w:szCs w:val="26"/>
              </w:rPr>
              <w:t>Công trình, biện pháp bảo vệ môi trường khác: Mô tả các công trình bảo vệ môi trường khác, trong đó phải làm rõ chức năng, các thông số kỹ thuật cơ bản của công trình. Mô tả các biện pháp bảo vệ môi trường khác áp dụng đối với cơ sở.</w:t>
            </w:r>
          </w:p>
        </w:tc>
        <w:tc>
          <w:tcPr>
            <w:tcW w:w="1418" w:type="dxa"/>
            <w:tcBorders>
              <w:top w:val="nil"/>
              <w:left w:val="nil"/>
              <w:bottom w:val="single" w:sz="4" w:space="0" w:color="auto"/>
              <w:right w:val="single" w:sz="4" w:space="0" w:color="auto"/>
            </w:tcBorders>
            <w:vAlign w:val="center"/>
            <w:hideMark/>
          </w:tcPr>
          <w:p w14:paraId="07CDAA64" w14:textId="77777777" w:rsidR="00E73CEA" w:rsidRPr="00E73CEA" w:rsidRDefault="00E73CEA" w:rsidP="009A2C4D">
            <w:pPr>
              <w:jc w:val="center"/>
              <w:rPr>
                <w:color w:val="000000" w:themeColor="text1"/>
                <w:sz w:val="26"/>
                <w:szCs w:val="26"/>
              </w:rPr>
            </w:pPr>
            <w:r w:rsidRPr="00E73CEA">
              <w:rPr>
                <w:color w:val="000000" w:themeColor="text1"/>
                <w:sz w:val="26"/>
                <w:szCs w:val="26"/>
              </w:rPr>
              <w:t>Chuyên đề</w:t>
            </w:r>
          </w:p>
        </w:tc>
        <w:tc>
          <w:tcPr>
            <w:tcW w:w="1189" w:type="dxa"/>
            <w:tcBorders>
              <w:top w:val="nil"/>
              <w:left w:val="nil"/>
              <w:bottom w:val="single" w:sz="4" w:space="0" w:color="auto"/>
              <w:right w:val="single" w:sz="4" w:space="0" w:color="auto"/>
            </w:tcBorders>
            <w:noWrap/>
            <w:vAlign w:val="center"/>
            <w:hideMark/>
          </w:tcPr>
          <w:p w14:paraId="780E78D8"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1B5813E2" w14:textId="77777777" w:rsidTr="009A2C4D">
        <w:trPr>
          <w:trHeight w:val="1650"/>
          <w:jc w:val="center"/>
        </w:trPr>
        <w:tc>
          <w:tcPr>
            <w:tcW w:w="736" w:type="dxa"/>
            <w:tcBorders>
              <w:top w:val="nil"/>
              <w:left w:val="single" w:sz="4" w:space="0" w:color="auto"/>
              <w:bottom w:val="single" w:sz="4" w:space="0" w:color="auto"/>
              <w:right w:val="single" w:sz="4" w:space="0" w:color="auto"/>
            </w:tcBorders>
            <w:vAlign w:val="center"/>
            <w:hideMark/>
          </w:tcPr>
          <w:p w14:paraId="2FBDDF57" w14:textId="77777777" w:rsidR="00E73CEA" w:rsidRPr="00E73CEA" w:rsidRDefault="00E73CEA" w:rsidP="009A2C4D">
            <w:pPr>
              <w:jc w:val="center"/>
              <w:rPr>
                <w:color w:val="000000" w:themeColor="text1"/>
                <w:sz w:val="26"/>
                <w:szCs w:val="26"/>
              </w:rPr>
            </w:pPr>
            <w:r w:rsidRPr="00E73CEA">
              <w:rPr>
                <w:color w:val="000000" w:themeColor="text1"/>
                <w:sz w:val="26"/>
                <w:szCs w:val="26"/>
              </w:rPr>
              <w:t>8</w:t>
            </w:r>
          </w:p>
        </w:tc>
        <w:tc>
          <w:tcPr>
            <w:tcW w:w="6205" w:type="dxa"/>
            <w:tcBorders>
              <w:top w:val="nil"/>
              <w:left w:val="nil"/>
              <w:bottom w:val="single" w:sz="4" w:space="0" w:color="auto"/>
              <w:right w:val="single" w:sz="4" w:space="0" w:color="auto"/>
            </w:tcBorders>
            <w:vAlign w:val="center"/>
            <w:hideMark/>
          </w:tcPr>
          <w:p w14:paraId="222DD7B0" w14:textId="77777777" w:rsidR="00E73CEA" w:rsidRPr="00E73CEA" w:rsidRDefault="00E73CEA" w:rsidP="009A2C4D">
            <w:pPr>
              <w:rPr>
                <w:color w:val="000000" w:themeColor="text1"/>
                <w:sz w:val="26"/>
                <w:szCs w:val="26"/>
              </w:rPr>
            </w:pPr>
            <w:r w:rsidRPr="00E73CEA">
              <w:rPr>
                <w:color w:val="000000" w:themeColor="text1"/>
                <w:sz w:val="26"/>
                <w:szCs w:val="26"/>
              </w:rPr>
              <w:t>Mô tả các nội dung thay đổi so với quyết định phê duyệt kết quả thẩm định báo cáo đánh giá tác động môi trường: Nêu rõ các nội dung thay đổi của cơ sở so với quyết định phê duyệt kết quả thẩm định báo cáo đánh giá tác động môi trường, giấy phép môi trường thành phần (nếu có) nhưng chưa đến mức phải thực hiện đánh giá tác động môi trường; làm rõ lý do và cơ sở pháp lý đối với các nội dung thay đổi.</w:t>
            </w:r>
          </w:p>
        </w:tc>
        <w:tc>
          <w:tcPr>
            <w:tcW w:w="1418" w:type="dxa"/>
            <w:tcBorders>
              <w:top w:val="nil"/>
              <w:left w:val="nil"/>
              <w:bottom w:val="single" w:sz="4" w:space="0" w:color="auto"/>
              <w:right w:val="single" w:sz="4" w:space="0" w:color="auto"/>
            </w:tcBorders>
            <w:vAlign w:val="center"/>
            <w:hideMark/>
          </w:tcPr>
          <w:p w14:paraId="53B82E90" w14:textId="77777777" w:rsidR="00E73CEA" w:rsidRPr="00E73CEA" w:rsidRDefault="00E73CEA" w:rsidP="009A2C4D">
            <w:pPr>
              <w:jc w:val="center"/>
              <w:rPr>
                <w:color w:val="000000" w:themeColor="text1"/>
                <w:sz w:val="26"/>
                <w:szCs w:val="26"/>
              </w:rPr>
            </w:pPr>
            <w:r w:rsidRPr="00E73CEA">
              <w:rPr>
                <w:color w:val="000000" w:themeColor="text1"/>
                <w:sz w:val="26"/>
                <w:szCs w:val="26"/>
              </w:rPr>
              <w:t>Chuyên đề</w:t>
            </w:r>
          </w:p>
        </w:tc>
        <w:tc>
          <w:tcPr>
            <w:tcW w:w="1189" w:type="dxa"/>
            <w:tcBorders>
              <w:top w:val="nil"/>
              <w:left w:val="nil"/>
              <w:bottom w:val="single" w:sz="4" w:space="0" w:color="auto"/>
              <w:right w:val="single" w:sz="4" w:space="0" w:color="auto"/>
            </w:tcBorders>
            <w:noWrap/>
            <w:vAlign w:val="center"/>
            <w:hideMark/>
          </w:tcPr>
          <w:p w14:paraId="5BDF29EB"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537E0BF2" w14:textId="77777777" w:rsidTr="009A2C4D">
        <w:trPr>
          <w:trHeight w:val="330"/>
          <w:jc w:val="center"/>
        </w:trPr>
        <w:tc>
          <w:tcPr>
            <w:tcW w:w="736" w:type="dxa"/>
            <w:tcBorders>
              <w:top w:val="nil"/>
              <w:left w:val="single" w:sz="4" w:space="0" w:color="auto"/>
              <w:bottom w:val="single" w:sz="4" w:space="0" w:color="auto"/>
              <w:right w:val="single" w:sz="4" w:space="0" w:color="auto"/>
            </w:tcBorders>
            <w:vAlign w:val="center"/>
            <w:hideMark/>
          </w:tcPr>
          <w:p w14:paraId="1CFF9414" w14:textId="77777777" w:rsidR="00E73CEA" w:rsidRPr="00E73CEA" w:rsidRDefault="00E73CEA" w:rsidP="009A2C4D">
            <w:pPr>
              <w:jc w:val="center"/>
              <w:rPr>
                <w:color w:val="000000" w:themeColor="text1"/>
                <w:sz w:val="26"/>
                <w:szCs w:val="26"/>
              </w:rPr>
            </w:pPr>
            <w:r w:rsidRPr="00E73CEA">
              <w:rPr>
                <w:color w:val="000000" w:themeColor="text1"/>
                <w:sz w:val="26"/>
                <w:szCs w:val="26"/>
              </w:rPr>
              <w:t>9</w:t>
            </w:r>
          </w:p>
        </w:tc>
        <w:tc>
          <w:tcPr>
            <w:tcW w:w="6205" w:type="dxa"/>
            <w:tcBorders>
              <w:top w:val="nil"/>
              <w:left w:val="nil"/>
              <w:bottom w:val="single" w:sz="4" w:space="0" w:color="auto"/>
              <w:right w:val="single" w:sz="4" w:space="0" w:color="auto"/>
            </w:tcBorders>
            <w:noWrap/>
            <w:vAlign w:val="bottom"/>
            <w:hideMark/>
          </w:tcPr>
          <w:p w14:paraId="13E087FA" w14:textId="77777777" w:rsidR="00E73CEA" w:rsidRPr="00E73CEA" w:rsidRDefault="00E73CEA" w:rsidP="009A2C4D">
            <w:pPr>
              <w:rPr>
                <w:color w:val="000000" w:themeColor="text1"/>
                <w:sz w:val="26"/>
                <w:szCs w:val="26"/>
              </w:rPr>
            </w:pPr>
            <w:r w:rsidRPr="00E73CEA">
              <w:rPr>
                <w:color w:val="000000" w:themeColor="text1"/>
                <w:sz w:val="26"/>
                <w:szCs w:val="26"/>
              </w:rPr>
              <w:t xml:space="preserve">Mô tả các nội dung thay đổi so với giấy phép môi trường đã được cấp </w:t>
            </w:r>
          </w:p>
        </w:tc>
        <w:tc>
          <w:tcPr>
            <w:tcW w:w="1418" w:type="dxa"/>
            <w:tcBorders>
              <w:top w:val="nil"/>
              <w:left w:val="nil"/>
              <w:bottom w:val="single" w:sz="4" w:space="0" w:color="auto"/>
              <w:right w:val="single" w:sz="4" w:space="0" w:color="auto"/>
            </w:tcBorders>
            <w:vAlign w:val="center"/>
            <w:hideMark/>
          </w:tcPr>
          <w:p w14:paraId="27CD4AF4" w14:textId="77777777" w:rsidR="00E73CEA" w:rsidRPr="00E73CEA" w:rsidRDefault="00E73CEA" w:rsidP="009A2C4D">
            <w:pPr>
              <w:jc w:val="center"/>
              <w:rPr>
                <w:color w:val="000000" w:themeColor="text1"/>
                <w:sz w:val="26"/>
                <w:szCs w:val="26"/>
              </w:rPr>
            </w:pPr>
            <w:r w:rsidRPr="00E73CEA">
              <w:rPr>
                <w:color w:val="000000" w:themeColor="text1"/>
                <w:sz w:val="26"/>
                <w:szCs w:val="26"/>
              </w:rPr>
              <w:t>Chuyên đề</w:t>
            </w:r>
          </w:p>
        </w:tc>
        <w:tc>
          <w:tcPr>
            <w:tcW w:w="1189" w:type="dxa"/>
            <w:tcBorders>
              <w:top w:val="nil"/>
              <w:left w:val="nil"/>
              <w:bottom w:val="single" w:sz="4" w:space="0" w:color="auto"/>
              <w:right w:val="single" w:sz="4" w:space="0" w:color="auto"/>
            </w:tcBorders>
            <w:noWrap/>
            <w:vAlign w:val="center"/>
            <w:hideMark/>
          </w:tcPr>
          <w:p w14:paraId="09C130E9"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7FEA376A" w14:textId="77777777" w:rsidTr="009A2C4D">
        <w:trPr>
          <w:trHeight w:val="660"/>
          <w:jc w:val="center"/>
        </w:trPr>
        <w:tc>
          <w:tcPr>
            <w:tcW w:w="736" w:type="dxa"/>
            <w:tcBorders>
              <w:top w:val="nil"/>
              <w:left w:val="single" w:sz="4" w:space="0" w:color="auto"/>
              <w:bottom w:val="single" w:sz="4" w:space="0" w:color="auto"/>
              <w:right w:val="single" w:sz="4" w:space="0" w:color="auto"/>
            </w:tcBorders>
            <w:vAlign w:val="center"/>
            <w:hideMark/>
          </w:tcPr>
          <w:p w14:paraId="259D30B0" w14:textId="77777777" w:rsidR="00E73CEA" w:rsidRPr="00E73CEA" w:rsidRDefault="00E73CEA" w:rsidP="009A2C4D">
            <w:pPr>
              <w:jc w:val="center"/>
              <w:rPr>
                <w:color w:val="000000" w:themeColor="text1"/>
                <w:sz w:val="26"/>
                <w:szCs w:val="26"/>
              </w:rPr>
            </w:pPr>
            <w:r w:rsidRPr="00E73CEA">
              <w:rPr>
                <w:color w:val="000000" w:themeColor="text1"/>
                <w:sz w:val="26"/>
                <w:szCs w:val="26"/>
              </w:rPr>
              <w:t>10</w:t>
            </w:r>
          </w:p>
        </w:tc>
        <w:tc>
          <w:tcPr>
            <w:tcW w:w="6205" w:type="dxa"/>
            <w:tcBorders>
              <w:top w:val="nil"/>
              <w:left w:val="nil"/>
              <w:bottom w:val="single" w:sz="4" w:space="0" w:color="auto"/>
              <w:right w:val="single" w:sz="4" w:space="0" w:color="auto"/>
            </w:tcBorders>
            <w:vAlign w:val="bottom"/>
            <w:hideMark/>
          </w:tcPr>
          <w:p w14:paraId="1A618763" w14:textId="77777777" w:rsidR="00E73CEA" w:rsidRPr="00E73CEA" w:rsidRDefault="00E73CEA" w:rsidP="009A2C4D">
            <w:pPr>
              <w:rPr>
                <w:color w:val="000000" w:themeColor="text1"/>
                <w:sz w:val="26"/>
                <w:szCs w:val="26"/>
              </w:rPr>
            </w:pPr>
            <w:r w:rsidRPr="00E73CEA">
              <w:rPr>
                <w:color w:val="000000" w:themeColor="text1"/>
                <w:sz w:val="26"/>
                <w:szCs w:val="26"/>
              </w:rPr>
              <w:t>Kế hoạch, tiến độ, kết quả thực hiện phương án cải tạo, phục hồi môi trường, phương án bồi hoàn đa dạng sinh học.</w:t>
            </w:r>
          </w:p>
        </w:tc>
        <w:tc>
          <w:tcPr>
            <w:tcW w:w="1418" w:type="dxa"/>
            <w:tcBorders>
              <w:top w:val="nil"/>
              <w:left w:val="nil"/>
              <w:bottom w:val="single" w:sz="4" w:space="0" w:color="auto"/>
              <w:right w:val="single" w:sz="4" w:space="0" w:color="auto"/>
            </w:tcBorders>
            <w:vAlign w:val="center"/>
            <w:hideMark/>
          </w:tcPr>
          <w:p w14:paraId="2A93A454" w14:textId="77777777" w:rsidR="00E73CEA" w:rsidRPr="00E73CEA" w:rsidRDefault="00E73CEA" w:rsidP="009A2C4D">
            <w:pPr>
              <w:jc w:val="center"/>
              <w:rPr>
                <w:color w:val="000000" w:themeColor="text1"/>
                <w:sz w:val="26"/>
                <w:szCs w:val="26"/>
              </w:rPr>
            </w:pPr>
            <w:r w:rsidRPr="00E73CEA">
              <w:rPr>
                <w:color w:val="000000" w:themeColor="text1"/>
                <w:sz w:val="26"/>
                <w:szCs w:val="26"/>
              </w:rPr>
              <w:t>Chuyên đề</w:t>
            </w:r>
          </w:p>
        </w:tc>
        <w:tc>
          <w:tcPr>
            <w:tcW w:w="1189" w:type="dxa"/>
            <w:tcBorders>
              <w:top w:val="nil"/>
              <w:left w:val="nil"/>
              <w:bottom w:val="single" w:sz="4" w:space="0" w:color="auto"/>
              <w:right w:val="single" w:sz="4" w:space="0" w:color="auto"/>
            </w:tcBorders>
            <w:noWrap/>
            <w:vAlign w:val="center"/>
            <w:hideMark/>
          </w:tcPr>
          <w:p w14:paraId="7D13E94D"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674294F1" w14:textId="77777777" w:rsidTr="009A2C4D">
        <w:trPr>
          <w:trHeight w:val="330"/>
          <w:jc w:val="center"/>
        </w:trPr>
        <w:tc>
          <w:tcPr>
            <w:tcW w:w="736" w:type="dxa"/>
            <w:tcBorders>
              <w:top w:val="nil"/>
              <w:left w:val="single" w:sz="4" w:space="0" w:color="auto"/>
              <w:bottom w:val="single" w:sz="4" w:space="0" w:color="auto"/>
              <w:right w:val="single" w:sz="4" w:space="0" w:color="auto"/>
            </w:tcBorders>
            <w:noWrap/>
            <w:vAlign w:val="center"/>
            <w:hideMark/>
          </w:tcPr>
          <w:p w14:paraId="575CD4DE" w14:textId="77777777" w:rsidR="00E73CEA" w:rsidRPr="00E73CEA" w:rsidRDefault="00E73CEA" w:rsidP="009A2C4D">
            <w:pPr>
              <w:jc w:val="center"/>
              <w:rPr>
                <w:b/>
                <w:bCs/>
                <w:color w:val="000000" w:themeColor="text1"/>
                <w:sz w:val="26"/>
                <w:szCs w:val="26"/>
              </w:rPr>
            </w:pPr>
            <w:r w:rsidRPr="00E73CEA">
              <w:rPr>
                <w:b/>
                <w:bCs/>
                <w:color w:val="000000" w:themeColor="text1"/>
                <w:sz w:val="26"/>
                <w:szCs w:val="26"/>
              </w:rPr>
              <w:t>IV</w:t>
            </w:r>
          </w:p>
        </w:tc>
        <w:tc>
          <w:tcPr>
            <w:tcW w:w="6205" w:type="dxa"/>
            <w:tcBorders>
              <w:top w:val="nil"/>
              <w:left w:val="nil"/>
              <w:bottom w:val="single" w:sz="4" w:space="0" w:color="auto"/>
              <w:right w:val="single" w:sz="4" w:space="0" w:color="auto"/>
            </w:tcBorders>
            <w:vAlign w:val="center"/>
            <w:hideMark/>
          </w:tcPr>
          <w:p w14:paraId="1F5F3020" w14:textId="77777777" w:rsidR="00E73CEA" w:rsidRPr="00E73CEA" w:rsidRDefault="00E73CEA" w:rsidP="009A2C4D">
            <w:pPr>
              <w:rPr>
                <w:b/>
                <w:bCs/>
                <w:color w:val="000000" w:themeColor="text1"/>
                <w:sz w:val="26"/>
                <w:szCs w:val="26"/>
              </w:rPr>
            </w:pPr>
            <w:r w:rsidRPr="00E73CEA">
              <w:rPr>
                <w:b/>
                <w:bCs/>
                <w:color w:val="000000" w:themeColor="text1"/>
                <w:sz w:val="26"/>
                <w:szCs w:val="26"/>
              </w:rPr>
              <w:t>Nội dung đề nghị cấp, cấp lại giấy phép môi trường</w:t>
            </w:r>
          </w:p>
        </w:tc>
        <w:tc>
          <w:tcPr>
            <w:tcW w:w="1418" w:type="dxa"/>
            <w:tcBorders>
              <w:top w:val="nil"/>
              <w:left w:val="nil"/>
              <w:bottom w:val="single" w:sz="4" w:space="0" w:color="auto"/>
              <w:right w:val="single" w:sz="4" w:space="0" w:color="auto"/>
            </w:tcBorders>
            <w:vAlign w:val="center"/>
            <w:hideMark/>
          </w:tcPr>
          <w:p w14:paraId="21C60F8C" w14:textId="77777777" w:rsidR="00E73CEA" w:rsidRPr="00E73CEA" w:rsidRDefault="00E73CEA" w:rsidP="009A2C4D">
            <w:pPr>
              <w:jc w:val="center"/>
              <w:rPr>
                <w:b/>
                <w:bCs/>
                <w:color w:val="000000" w:themeColor="text1"/>
                <w:sz w:val="26"/>
                <w:szCs w:val="26"/>
              </w:rPr>
            </w:pPr>
          </w:p>
        </w:tc>
        <w:tc>
          <w:tcPr>
            <w:tcW w:w="1189" w:type="dxa"/>
            <w:tcBorders>
              <w:top w:val="nil"/>
              <w:left w:val="nil"/>
              <w:bottom w:val="single" w:sz="4" w:space="0" w:color="auto"/>
              <w:right w:val="single" w:sz="4" w:space="0" w:color="auto"/>
            </w:tcBorders>
            <w:noWrap/>
            <w:vAlign w:val="center"/>
            <w:hideMark/>
          </w:tcPr>
          <w:p w14:paraId="464F321E" w14:textId="77777777" w:rsidR="00E73CEA" w:rsidRPr="00E73CEA" w:rsidRDefault="00E73CEA" w:rsidP="009A2C4D">
            <w:pPr>
              <w:jc w:val="center"/>
              <w:rPr>
                <w:b/>
                <w:bCs/>
                <w:color w:val="000000" w:themeColor="text1"/>
                <w:sz w:val="26"/>
                <w:szCs w:val="26"/>
              </w:rPr>
            </w:pPr>
          </w:p>
        </w:tc>
      </w:tr>
      <w:tr w:rsidR="00E73CEA" w:rsidRPr="00E73CEA" w14:paraId="62A41348" w14:textId="77777777" w:rsidTr="009A2C4D">
        <w:trPr>
          <w:trHeight w:val="330"/>
          <w:jc w:val="center"/>
        </w:trPr>
        <w:tc>
          <w:tcPr>
            <w:tcW w:w="736" w:type="dxa"/>
            <w:tcBorders>
              <w:top w:val="nil"/>
              <w:left w:val="single" w:sz="4" w:space="0" w:color="auto"/>
              <w:bottom w:val="single" w:sz="4" w:space="0" w:color="auto"/>
              <w:right w:val="single" w:sz="4" w:space="0" w:color="auto"/>
            </w:tcBorders>
            <w:noWrap/>
            <w:vAlign w:val="center"/>
            <w:hideMark/>
          </w:tcPr>
          <w:p w14:paraId="0058DEE9"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c>
          <w:tcPr>
            <w:tcW w:w="6205" w:type="dxa"/>
            <w:tcBorders>
              <w:top w:val="nil"/>
              <w:left w:val="nil"/>
              <w:bottom w:val="single" w:sz="4" w:space="0" w:color="auto"/>
              <w:right w:val="single" w:sz="4" w:space="0" w:color="auto"/>
            </w:tcBorders>
            <w:vAlign w:val="center"/>
            <w:hideMark/>
          </w:tcPr>
          <w:p w14:paraId="6C6C3FB2" w14:textId="77777777" w:rsidR="00E73CEA" w:rsidRPr="00E73CEA" w:rsidRDefault="00E73CEA" w:rsidP="009A2C4D">
            <w:pPr>
              <w:rPr>
                <w:color w:val="000000" w:themeColor="text1"/>
                <w:sz w:val="26"/>
                <w:szCs w:val="26"/>
              </w:rPr>
            </w:pPr>
            <w:r w:rsidRPr="00E73CEA">
              <w:rPr>
                <w:color w:val="000000" w:themeColor="text1"/>
                <w:sz w:val="26"/>
                <w:szCs w:val="26"/>
              </w:rPr>
              <w:t>Nội dung đề nghị cấp phép đối với nước thải:</w:t>
            </w:r>
          </w:p>
        </w:tc>
        <w:tc>
          <w:tcPr>
            <w:tcW w:w="1418" w:type="dxa"/>
            <w:tcBorders>
              <w:top w:val="nil"/>
              <w:left w:val="nil"/>
              <w:bottom w:val="single" w:sz="4" w:space="0" w:color="auto"/>
              <w:right w:val="single" w:sz="4" w:space="0" w:color="auto"/>
            </w:tcBorders>
            <w:vAlign w:val="center"/>
            <w:hideMark/>
          </w:tcPr>
          <w:p w14:paraId="0FD49292" w14:textId="77777777" w:rsidR="00E73CEA" w:rsidRPr="00E73CEA" w:rsidRDefault="00E73CEA" w:rsidP="009A2C4D">
            <w:pPr>
              <w:jc w:val="center"/>
              <w:rPr>
                <w:color w:val="000000" w:themeColor="text1"/>
                <w:sz w:val="26"/>
                <w:szCs w:val="26"/>
              </w:rPr>
            </w:pPr>
          </w:p>
        </w:tc>
        <w:tc>
          <w:tcPr>
            <w:tcW w:w="1189" w:type="dxa"/>
            <w:tcBorders>
              <w:top w:val="nil"/>
              <w:left w:val="nil"/>
              <w:bottom w:val="single" w:sz="4" w:space="0" w:color="auto"/>
              <w:right w:val="single" w:sz="4" w:space="0" w:color="auto"/>
            </w:tcBorders>
            <w:noWrap/>
            <w:vAlign w:val="center"/>
            <w:hideMark/>
          </w:tcPr>
          <w:p w14:paraId="69079320" w14:textId="77777777" w:rsidR="00E73CEA" w:rsidRPr="00E73CEA" w:rsidRDefault="00E73CEA" w:rsidP="009A2C4D">
            <w:pPr>
              <w:jc w:val="center"/>
              <w:rPr>
                <w:color w:val="000000" w:themeColor="text1"/>
                <w:sz w:val="26"/>
                <w:szCs w:val="26"/>
              </w:rPr>
            </w:pPr>
          </w:p>
        </w:tc>
      </w:tr>
      <w:tr w:rsidR="00E73CEA" w:rsidRPr="00E73CEA" w14:paraId="149EABD0" w14:textId="77777777" w:rsidTr="009A2C4D">
        <w:trPr>
          <w:trHeight w:val="660"/>
          <w:jc w:val="center"/>
        </w:trPr>
        <w:tc>
          <w:tcPr>
            <w:tcW w:w="736" w:type="dxa"/>
            <w:tcBorders>
              <w:top w:val="nil"/>
              <w:left w:val="single" w:sz="4" w:space="0" w:color="auto"/>
              <w:bottom w:val="single" w:sz="4" w:space="0" w:color="auto"/>
              <w:right w:val="single" w:sz="4" w:space="0" w:color="auto"/>
            </w:tcBorders>
            <w:noWrap/>
            <w:vAlign w:val="center"/>
            <w:hideMark/>
          </w:tcPr>
          <w:p w14:paraId="4B849722" w14:textId="77777777" w:rsidR="00E73CEA" w:rsidRPr="00E73CEA" w:rsidRDefault="00E73CEA" w:rsidP="009A2C4D">
            <w:pPr>
              <w:jc w:val="center"/>
              <w:rPr>
                <w:color w:val="000000" w:themeColor="text1"/>
                <w:sz w:val="26"/>
                <w:szCs w:val="26"/>
              </w:rPr>
            </w:pPr>
            <w:r w:rsidRPr="00E73CEA">
              <w:rPr>
                <w:color w:val="000000" w:themeColor="text1"/>
                <w:sz w:val="26"/>
                <w:szCs w:val="26"/>
              </w:rPr>
              <w:t>1.1</w:t>
            </w:r>
          </w:p>
        </w:tc>
        <w:tc>
          <w:tcPr>
            <w:tcW w:w="6205" w:type="dxa"/>
            <w:tcBorders>
              <w:top w:val="nil"/>
              <w:left w:val="nil"/>
              <w:bottom w:val="single" w:sz="4" w:space="0" w:color="auto"/>
              <w:right w:val="single" w:sz="4" w:space="0" w:color="auto"/>
            </w:tcBorders>
            <w:vAlign w:val="center"/>
            <w:hideMark/>
          </w:tcPr>
          <w:p w14:paraId="38A6D55C" w14:textId="77777777" w:rsidR="00E73CEA" w:rsidRPr="00E73CEA" w:rsidRDefault="00E73CEA" w:rsidP="009A2C4D">
            <w:pPr>
              <w:rPr>
                <w:color w:val="000000" w:themeColor="text1"/>
                <w:sz w:val="26"/>
                <w:szCs w:val="26"/>
              </w:rPr>
            </w:pPr>
            <w:r w:rsidRPr="00E73CEA">
              <w:rPr>
                <w:color w:val="000000" w:themeColor="text1"/>
                <w:sz w:val="26"/>
                <w:szCs w:val="26"/>
              </w:rPr>
              <w:t>Nguồn phát sinh nước thải: Nêu rõ từng nguồn phát sinh nước thải (sinh hoạt, công nghiệp, y tế) đề nghị cấp phép.</w:t>
            </w:r>
          </w:p>
        </w:tc>
        <w:tc>
          <w:tcPr>
            <w:tcW w:w="1418" w:type="dxa"/>
            <w:tcBorders>
              <w:top w:val="nil"/>
              <w:left w:val="nil"/>
              <w:bottom w:val="single" w:sz="4" w:space="0" w:color="auto"/>
              <w:right w:val="single" w:sz="4" w:space="0" w:color="auto"/>
            </w:tcBorders>
            <w:vAlign w:val="center"/>
            <w:hideMark/>
          </w:tcPr>
          <w:p w14:paraId="7353F460" w14:textId="77777777" w:rsidR="00E73CEA" w:rsidRPr="00E73CEA" w:rsidRDefault="00E73CEA" w:rsidP="009A2C4D">
            <w:pPr>
              <w:jc w:val="center"/>
              <w:rPr>
                <w:color w:val="000000" w:themeColor="text1"/>
                <w:sz w:val="26"/>
                <w:szCs w:val="26"/>
              </w:rPr>
            </w:pPr>
            <w:r w:rsidRPr="00E73CEA">
              <w:rPr>
                <w:color w:val="000000" w:themeColor="text1"/>
                <w:sz w:val="26"/>
                <w:szCs w:val="26"/>
              </w:rPr>
              <w:t>Chuyên đề</w:t>
            </w:r>
          </w:p>
        </w:tc>
        <w:tc>
          <w:tcPr>
            <w:tcW w:w="1189" w:type="dxa"/>
            <w:tcBorders>
              <w:top w:val="nil"/>
              <w:left w:val="nil"/>
              <w:bottom w:val="single" w:sz="4" w:space="0" w:color="auto"/>
              <w:right w:val="single" w:sz="4" w:space="0" w:color="auto"/>
            </w:tcBorders>
            <w:noWrap/>
            <w:vAlign w:val="center"/>
            <w:hideMark/>
          </w:tcPr>
          <w:p w14:paraId="76D2EB6D"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08175D64" w14:textId="77777777" w:rsidTr="009A2C4D">
        <w:trPr>
          <w:trHeight w:val="330"/>
          <w:jc w:val="center"/>
        </w:trPr>
        <w:tc>
          <w:tcPr>
            <w:tcW w:w="736" w:type="dxa"/>
            <w:tcBorders>
              <w:top w:val="nil"/>
              <w:left w:val="single" w:sz="4" w:space="0" w:color="auto"/>
              <w:bottom w:val="single" w:sz="4" w:space="0" w:color="auto"/>
              <w:right w:val="single" w:sz="4" w:space="0" w:color="auto"/>
            </w:tcBorders>
            <w:noWrap/>
            <w:vAlign w:val="center"/>
            <w:hideMark/>
          </w:tcPr>
          <w:p w14:paraId="2631FDBE" w14:textId="77777777" w:rsidR="00E73CEA" w:rsidRPr="00E73CEA" w:rsidRDefault="00E73CEA" w:rsidP="009A2C4D">
            <w:pPr>
              <w:jc w:val="center"/>
              <w:rPr>
                <w:color w:val="000000" w:themeColor="text1"/>
                <w:sz w:val="26"/>
                <w:szCs w:val="26"/>
              </w:rPr>
            </w:pPr>
            <w:r w:rsidRPr="00E73CEA">
              <w:rPr>
                <w:color w:val="000000" w:themeColor="text1"/>
                <w:sz w:val="26"/>
                <w:szCs w:val="26"/>
              </w:rPr>
              <w:t>1.2</w:t>
            </w:r>
          </w:p>
        </w:tc>
        <w:tc>
          <w:tcPr>
            <w:tcW w:w="6205" w:type="dxa"/>
            <w:tcBorders>
              <w:top w:val="nil"/>
              <w:left w:val="nil"/>
              <w:bottom w:val="single" w:sz="4" w:space="0" w:color="auto"/>
              <w:right w:val="single" w:sz="4" w:space="0" w:color="auto"/>
            </w:tcBorders>
            <w:vAlign w:val="center"/>
            <w:hideMark/>
          </w:tcPr>
          <w:p w14:paraId="66E017D2" w14:textId="77777777" w:rsidR="00E73CEA" w:rsidRPr="00E73CEA" w:rsidRDefault="00E73CEA" w:rsidP="009A2C4D">
            <w:pPr>
              <w:rPr>
                <w:color w:val="000000" w:themeColor="text1"/>
                <w:sz w:val="26"/>
                <w:szCs w:val="26"/>
              </w:rPr>
            </w:pPr>
            <w:r w:rsidRPr="00E73CEA">
              <w:rPr>
                <w:color w:val="000000" w:themeColor="text1"/>
                <w:sz w:val="26"/>
                <w:szCs w:val="26"/>
              </w:rPr>
              <w:t>Lưu lượng xả nước thải tối đa: Nêu rõ lưu lượng xả nước thải tối đa đề nghị cấp phép.</w:t>
            </w:r>
          </w:p>
        </w:tc>
        <w:tc>
          <w:tcPr>
            <w:tcW w:w="1418" w:type="dxa"/>
            <w:tcBorders>
              <w:top w:val="nil"/>
              <w:left w:val="nil"/>
              <w:bottom w:val="single" w:sz="4" w:space="0" w:color="auto"/>
              <w:right w:val="single" w:sz="4" w:space="0" w:color="auto"/>
            </w:tcBorders>
            <w:vAlign w:val="center"/>
            <w:hideMark/>
          </w:tcPr>
          <w:p w14:paraId="3DFEBD2A" w14:textId="77777777" w:rsidR="00E73CEA" w:rsidRPr="00E73CEA" w:rsidRDefault="00E73CEA" w:rsidP="009A2C4D">
            <w:pPr>
              <w:jc w:val="center"/>
              <w:rPr>
                <w:color w:val="000000" w:themeColor="text1"/>
                <w:sz w:val="26"/>
                <w:szCs w:val="26"/>
              </w:rPr>
            </w:pPr>
            <w:r w:rsidRPr="00E73CEA">
              <w:rPr>
                <w:color w:val="000000" w:themeColor="text1"/>
                <w:sz w:val="26"/>
                <w:szCs w:val="26"/>
              </w:rPr>
              <w:t>Chuyên đề</w:t>
            </w:r>
          </w:p>
        </w:tc>
        <w:tc>
          <w:tcPr>
            <w:tcW w:w="1189" w:type="dxa"/>
            <w:tcBorders>
              <w:top w:val="nil"/>
              <w:left w:val="nil"/>
              <w:bottom w:val="single" w:sz="4" w:space="0" w:color="auto"/>
              <w:right w:val="single" w:sz="4" w:space="0" w:color="auto"/>
            </w:tcBorders>
            <w:noWrap/>
            <w:vAlign w:val="center"/>
            <w:hideMark/>
          </w:tcPr>
          <w:p w14:paraId="70ABC0FB"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267CF507" w14:textId="77777777" w:rsidTr="009A2C4D">
        <w:trPr>
          <w:trHeight w:val="990"/>
          <w:jc w:val="center"/>
        </w:trPr>
        <w:tc>
          <w:tcPr>
            <w:tcW w:w="736" w:type="dxa"/>
            <w:tcBorders>
              <w:top w:val="nil"/>
              <w:left w:val="single" w:sz="4" w:space="0" w:color="auto"/>
              <w:bottom w:val="single" w:sz="4" w:space="0" w:color="auto"/>
              <w:right w:val="single" w:sz="4" w:space="0" w:color="auto"/>
            </w:tcBorders>
            <w:noWrap/>
            <w:vAlign w:val="center"/>
            <w:hideMark/>
          </w:tcPr>
          <w:p w14:paraId="036670B7" w14:textId="77777777" w:rsidR="00E73CEA" w:rsidRPr="00E73CEA" w:rsidRDefault="00E73CEA" w:rsidP="009A2C4D">
            <w:pPr>
              <w:jc w:val="center"/>
              <w:rPr>
                <w:color w:val="000000" w:themeColor="text1"/>
                <w:sz w:val="26"/>
                <w:szCs w:val="26"/>
              </w:rPr>
            </w:pPr>
            <w:r w:rsidRPr="00E73CEA">
              <w:rPr>
                <w:color w:val="000000" w:themeColor="text1"/>
                <w:sz w:val="26"/>
                <w:szCs w:val="26"/>
              </w:rPr>
              <w:lastRenderedPageBreak/>
              <w:t>1.3</w:t>
            </w:r>
          </w:p>
        </w:tc>
        <w:tc>
          <w:tcPr>
            <w:tcW w:w="6205" w:type="dxa"/>
            <w:tcBorders>
              <w:top w:val="nil"/>
              <w:left w:val="nil"/>
              <w:bottom w:val="single" w:sz="4" w:space="0" w:color="auto"/>
              <w:right w:val="single" w:sz="4" w:space="0" w:color="auto"/>
            </w:tcBorders>
            <w:vAlign w:val="center"/>
            <w:hideMark/>
          </w:tcPr>
          <w:p w14:paraId="0BFED67A" w14:textId="77777777" w:rsidR="00E73CEA" w:rsidRPr="00E73CEA" w:rsidRDefault="00E73CEA" w:rsidP="009A2C4D">
            <w:pPr>
              <w:rPr>
                <w:color w:val="000000" w:themeColor="text1"/>
                <w:sz w:val="26"/>
                <w:szCs w:val="26"/>
              </w:rPr>
            </w:pPr>
            <w:r w:rsidRPr="00E73CEA">
              <w:rPr>
                <w:color w:val="000000" w:themeColor="text1"/>
                <w:sz w:val="26"/>
                <w:szCs w:val="26"/>
              </w:rPr>
              <w:t>Dòng nước thải: Nêu rõ số lượng dòng nước thải đề nghị cấp phép (là dòng nước thải sau khi xử lý được xả ra môi trường tiếp nhận hoặc xả vào công trình xử lý nước thải khác ngoài phạm vi cơ sở).</w:t>
            </w:r>
          </w:p>
        </w:tc>
        <w:tc>
          <w:tcPr>
            <w:tcW w:w="1418" w:type="dxa"/>
            <w:tcBorders>
              <w:top w:val="nil"/>
              <w:left w:val="nil"/>
              <w:bottom w:val="single" w:sz="4" w:space="0" w:color="auto"/>
              <w:right w:val="single" w:sz="4" w:space="0" w:color="auto"/>
            </w:tcBorders>
            <w:vAlign w:val="center"/>
            <w:hideMark/>
          </w:tcPr>
          <w:p w14:paraId="4A76D06D" w14:textId="77777777" w:rsidR="00E73CEA" w:rsidRPr="00E73CEA" w:rsidRDefault="00E73CEA" w:rsidP="009A2C4D">
            <w:pPr>
              <w:jc w:val="center"/>
              <w:rPr>
                <w:color w:val="000000" w:themeColor="text1"/>
                <w:sz w:val="26"/>
                <w:szCs w:val="26"/>
              </w:rPr>
            </w:pPr>
            <w:r w:rsidRPr="00E73CEA">
              <w:rPr>
                <w:color w:val="000000" w:themeColor="text1"/>
                <w:sz w:val="26"/>
                <w:szCs w:val="26"/>
              </w:rPr>
              <w:t>Chuyên đề</w:t>
            </w:r>
          </w:p>
        </w:tc>
        <w:tc>
          <w:tcPr>
            <w:tcW w:w="1189" w:type="dxa"/>
            <w:tcBorders>
              <w:top w:val="nil"/>
              <w:left w:val="nil"/>
              <w:bottom w:val="single" w:sz="4" w:space="0" w:color="auto"/>
              <w:right w:val="single" w:sz="4" w:space="0" w:color="auto"/>
            </w:tcBorders>
            <w:noWrap/>
            <w:vAlign w:val="center"/>
            <w:hideMark/>
          </w:tcPr>
          <w:p w14:paraId="4B26B1B9"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37815DFE" w14:textId="77777777" w:rsidTr="009A2C4D">
        <w:trPr>
          <w:trHeight w:val="990"/>
          <w:jc w:val="center"/>
        </w:trPr>
        <w:tc>
          <w:tcPr>
            <w:tcW w:w="736" w:type="dxa"/>
            <w:tcBorders>
              <w:top w:val="nil"/>
              <w:left w:val="single" w:sz="4" w:space="0" w:color="auto"/>
              <w:bottom w:val="single" w:sz="4" w:space="0" w:color="auto"/>
              <w:right w:val="single" w:sz="4" w:space="0" w:color="auto"/>
            </w:tcBorders>
            <w:noWrap/>
            <w:vAlign w:val="center"/>
            <w:hideMark/>
          </w:tcPr>
          <w:p w14:paraId="22D0D9D2" w14:textId="77777777" w:rsidR="00E73CEA" w:rsidRPr="00E73CEA" w:rsidRDefault="00E73CEA" w:rsidP="009A2C4D">
            <w:pPr>
              <w:jc w:val="center"/>
              <w:rPr>
                <w:color w:val="000000" w:themeColor="text1"/>
                <w:sz w:val="26"/>
                <w:szCs w:val="26"/>
              </w:rPr>
            </w:pPr>
            <w:r w:rsidRPr="00E73CEA">
              <w:rPr>
                <w:color w:val="000000" w:themeColor="text1"/>
                <w:sz w:val="26"/>
                <w:szCs w:val="26"/>
              </w:rPr>
              <w:t>1.4</w:t>
            </w:r>
          </w:p>
        </w:tc>
        <w:tc>
          <w:tcPr>
            <w:tcW w:w="6205" w:type="dxa"/>
            <w:tcBorders>
              <w:top w:val="nil"/>
              <w:left w:val="nil"/>
              <w:bottom w:val="single" w:sz="4" w:space="0" w:color="auto"/>
              <w:right w:val="single" w:sz="4" w:space="0" w:color="auto"/>
            </w:tcBorders>
            <w:vAlign w:val="center"/>
            <w:hideMark/>
          </w:tcPr>
          <w:p w14:paraId="414123AE" w14:textId="77777777" w:rsidR="00E73CEA" w:rsidRPr="00E73CEA" w:rsidRDefault="00E73CEA" w:rsidP="009A2C4D">
            <w:pPr>
              <w:rPr>
                <w:color w:val="000000" w:themeColor="text1"/>
                <w:sz w:val="26"/>
                <w:szCs w:val="26"/>
              </w:rPr>
            </w:pPr>
            <w:r w:rsidRPr="00E73CEA">
              <w:rPr>
                <w:color w:val="000000" w:themeColor="text1"/>
                <w:sz w:val="26"/>
                <w:szCs w:val="26"/>
              </w:rPr>
              <w:t>Các chất ô nhiễm và giá trị giới hạn của các chất ô nhiễm theo dòng nước thải: Nêu rõ các chất ô nhiễm đề nghị cấp phép và giá trị giới hạn của các chất ô nhiễm theo dòng nước thải, đảm bảo phù hợp với tính chất của dự án, nguồn thải và quy chuẩn kỹ thuật môi trường.</w:t>
            </w:r>
          </w:p>
        </w:tc>
        <w:tc>
          <w:tcPr>
            <w:tcW w:w="1418" w:type="dxa"/>
            <w:tcBorders>
              <w:top w:val="nil"/>
              <w:left w:val="nil"/>
              <w:bottom w:val="single" w:sz="4" w:space="0" w:color="auto"/>
              <w:right w:val="single" w:sz="4" w:space="0" w:color="auto"/>
            </w:tcBorders>
            <w:vAlign w:val="center"/>
            <w:hideMark/>
          </w:tcPr>
          <w:p w14:paraId="7B02B49B" w14:textId="77777777" w:rsidR="00E73CEA" w:rsidRPr="00E73CEA" w:rsidRDefault="00E73CEA" w:rsidP="009A2C4D">
            <w:pPr>
              <w:jc w:val="center"/>
              <w:rPr>
                <w:color w:val="000000" w:themeColor="text1"/>
                <w:sz w:val="26"/>
                <w:szCs w:val="26"/>
              </w:rPr>
            </w:pPr>
            <w:r w:rsidRPr="00E73CEA">
              <w:rPr>
                <w:color w:val="000000" w:themeColor="text1"/>
                <w:sz w:val="26"/>
                <w:szCs w:val="26"/>
              </w:rPr>
              <w:t>Chuyên đề</w:t>
            </w:r>
          </w:p>
        </w:tc>
        <w:tc>
          <w:tcPr>
            <w:tcW w:w="1189" w:type="dxa"/>
            <w:tcBorders>
              <w:top w:val="nil"/>
              <w:left w:val="nil"/>
              <w:bottom w:val="single" w:sz="4" w:space="0" w:color="auto"/>
              <w:right w:val="single" w:sz="4" w:space="0" w:color="auto"/>
            </w:tcBorders>
            <w:noWrap/>
            <w:vAlign w:val="center"/>
            <w:hideMark/>
          </w:tcPr>
          <w:p w14:paraId="31D79BD1"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607C9A46" w14:textId="77777777" w:rsidTr="009A2C4D">
        <w:trPr>
          <w:trHeight w:val="990"/>
          <w:jc w:val="center"/>
        </w:trPr>
        <w:tc>
          <w:tcPr>
            <w:tcW w:w="736" w:type="dxa"/>
            <w:tcBorders>
              <w:top w:val="nil"/>
              <w:left w:val="single" w:sz="4" w:space="0" w:color="auto"/>
              <w:bottom w:val="single" w:sz="4" w:space="0" w:color="auto"/>
              <w:right w:val="single" w:sz="4" w:space="0" w:color="auto"/>
            </w:tcBorders>
            <w:noWrap/>
            <w:vAlign w:val="center"/>
            <w:hideMark/>
          </w:tcPr>
          <w:p w14:paraId="78FFB488" w14:textId="77777777" w:rsidR="00E73CEA" w:rsidRPr="00E73CEA" w:rsidRDefault="00E73CEA" w:rsidP="009A2C4D">
            <w:pPr>
              <w:jc w:val="center"/>
              <w:rPr>
                <w:color w:val="000000" w:themeColor="text1"/>
                <w:sz w:val="26"/>
                <w:szCs w:val="26"/>
              </w:rPr>
            </w:pPr>
            <w:r w:rsidRPr="00E73CEA">
              <w:rPr>
                <w:color w:val="000000" w:themeColor="text1"/>
                <w:sz w:val="26"/>
                <w:szCs w:val="26"/>
              </w:rPr>
              <w:t>1.5</w:t>
            </w:r>
          </w:p>
        </w:tc>
        <w:tc>
          <w:tcPr>
            <w:tcW w:w="6205" w:type="dxa"/>
            <w:tcBorders>
              <w:top w:val="nil"/>
              <w:left w:val="nil"/>
              <w:bottom w:val="single" w:sz="4" w:space="0" w:color="auto"/>
              <w:right w:val="single" w:sz="4" w:space="0" w:color="auto"/>
            </w:tcBorders>
            <w:vAlign w:val="center"/>
            <w:hideMark/>
          </w:tcPr>
          <w:p w14:paraId="04BDCEC1" w14:textId="77777777" w:rsidR="00E73CEA" w:rsidRPr="00E73CEA" w:rsidRDefault="00E73CEA" w:rsidP="009A2C4D">
            <w:pPr>
              <w:rPr>
                <w:color w:val="000000" w:themeColor="text1"/>
                <w:sz w:val="26"/>
                <w:szCs w:val="26"/>
              </w:rPr>
            </w:pPr>
            <w:r w:rsidRPr="00E73CEA">
              <w:rPr>
                <w:color w:val="000000" w:themeColor="text1"/>
                <w:sz w:val="26"/>
                <w:szCs w:val="26"/>
              </w:rPr>
              <w:t>Vị trí, phương thức xả nước thải và nguồn tiếp nhận nước thải: Ghi rõ vị trí xả nước thải (có tọa độ địa lý), phương thức xả thải (tự chảy, xả cưỡng bức), nguồn tiếp nhận nước thải hoặc công trình xử lý nước thải khác ngoài phạm vi cơ sở.</w:t>
            </w:r>
          </w:p>
        </w:tc>
        <w:tc>
          <w:tcPr>
            <w:tcW w:w="1418" w:type="dxa"/>
            <w:tcBorders>
              <w:top w:val="nil"/>
              <w:left w:val="nil"/>
              <w:bottom w:val="single" w:sz="4" w:space="0" w:color="auto"/>
              <w:right w:val="single" w:sz="4" w:space="0" w:color="auto"/>
            </w:tcBorders>
            <w:vAlign w:val="center"/>
            <w:hideMark/>
          </w:tcPr>
          <w:p w14:paraId="00B173A5" w14:textId="77777777" w:rsidR="00E73CEA" w:rsidRPr="00E73CEA" w:rsidRDefault="00E73CEA" w:rsidP="009A2C4D">
            <w:pPr>
              <w:jc w:val="center"/>
              <w:rPr>
                <w:color w:val="000000" w:themeColor="text1"/>
                <w:sz w:val="26"/>
                <w:szCs w:val="26"/>
              </w:rPr>
            </w:pPr>
            <w:r w:rsidRPr="00E73CEA">
              <w:rPr>
                <w:color w:val="000000" w:themeColor="text1"/>
                <w:sz w:val="26"/>
                <w:szCs w:val="26"/>
              </w:rPr>
              <w:t>Chuyên đề</w:t>
            </w:r>
          </w:p>
        </w:tc>
        <w:tc>
          <w:tcPr>
            <w:tcW w:w="1189" w:type="dxa"/>
            <w:tcBorders>
              <w:top w:val="nil"/>
              <w:left w:val="nil"/>
              <w:bottom w:val="single" w:sz="4" w:space="0" w:color="auto"/>
              <w:right w:val="single" w:sz="4" w:space="0" w:color="auto"/>
            </w:tcBorders>
            <w:noWrap/>
            <w:vAlign w:val="center"/>
            <w:hideMark/>
          </w:tcPr>
          <w:p w14:paraId="32AE36E4"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3E7BD6D5" w14:textId="77777777" w:rsidTr="009A2C4D">
        <w:trPr>
          <w:trHeight w:val="330"/>
          <w:jc w:val="center"/>
        </w:trPr>
        <w:tc>
          <w:tcPr>
            <w:tcW w:w="736" w:type="dxa"/>
            <w:tcBorders>
              <w:top w:val="nil"/>
              <w:left w:val="single" w:sz="4" w:space="0" w:color="auto"/>
              <w:bottom w:val="single" w:sz="4" w:space="0" w:color="auto"/>
              <w:right w:val="single" w:sz="4" w:space="0" w:color="auto"/>
            </w:tcBorders>
            <w:noWrap/>
            <w:vAlign w:val="center"/>
            <w:hideMark/>
          </w:tcPr>
          <w:p w14:paraId="273765C8" w14:textId="77777777" w:rsidR="00E73CEA" w:rsidRPr="00E73CEA" w:rsidRDefault="00E73CEA" w:rsidP="009A2C4D">
            <w:pPr>
              <w:jc w:val="center"/>
              <w:rPr>
                <w:color w:val="000000" w:themeColor="text1"/>
                <w:sz w:val="26"/>
                <w:szCs w:val="26"/>
              </w:rPr>
            </w:pPr>
            <w:r w:rsidRPr="00E73CEA">
              <w:rPr>
                <w:color w:val="000000" w:themeColor="text1"/>
                <w:sz w:val="26"/>
                <w:szCs w:val="26"/>
              </w:rPr>
              <w:t>2</w:t>
            </w:r>
          </w:p>
        </w:tc>
        <w:tc>
          <w:tcPr>
            <w:tcW w:w="6205" w:type="dxa"/>
            <w:tcBorders>
              <w:top w:val="nil"/>
              <w:left w:val="nil"/>
              <w:bottom w:val="single" w:sz="4" w:space="0" w:color="auto"/>
              <w:right w:val="single" w:sz="4" w:space="0" w:color="auto"/>
            </w:tcBorders>
            <w:vAlign w:val="center"/>
            <w:hideMark/>
          </w:tcPr>
          <w:p w14:paraId="13486C7F" w14:textId="77777777" w:rsidR="00E73CEA" w:rsidRPr="00E73CEA" w:rsidRDefault="00E73CEA" w:rsidP="009A2C4D">
            <w:pPr>
              <w:rPr>
                <w:color w:val="000000" w:themeColor="text1"/>
                <w:sz w:val="26"/>
                <w:szCs w:val="26"/>
              </w:rPr>
            </w:pPr>
            <w:r w:rsidRPr="00E73CEA">
              <w:rPr>
                <w:color w:val="000000" w:themeColor="text1"/>
                <w:sz w:val="26"/>
                <w:szCs w:val="26"/>
              </w:rPr>
              <w:t>Nội dung đề nghị cấp phép đối với khí thải:</w:t>
            </w:r>
          </w:p>
        </w:tc>
        <w:tc>
          <w:tcPr>
            <w:tcW w:w="1418" w:type="dxa"/>
            <w:tcBorders>
              <w:top w:val="nil"/>
              <w:left w:val="nil"/>
              <w:bottom w:val="single" w:sz="4" w:space="0" w:color="auto"/>
              <w:right w:val="single" w:sz="4" w:space="0" w:color="auto"/>
            </w:tcBorders>
            <w:vAlign w:val="center"/>
            <w:hideMark/>
          </w:tcPr>
          <w:p w14:paraId="5C76F883" w14:textId="77777777" w:rsidR="00E73CEA" w:rsidRPr="00E73CEA" w:rsidRDefault="00E73CEA" w:rsidP="009A2C4D">
            <w:pPr>
              <w:jc w:val="center"/>
              <w:rPr>
                <w:color w:val="000000" w:themeColor="text1"/>
                <w:sz w:val="26"/>
                <w:szCs w:val="26"/>
              </w:rPr>
            </w:pPr>
          </w:p>
        </w:tc>
        <w:tc>
          <w:tcPr>
            <w:tcW w:w="1189" w:type="dxa"/>
            <w:tcBorders>
              <w:top w:val="nil"/>
              <w:left w:val="nil"/>
              <w:bottom w:val="single" w:sz="4" w:space="0" w:color="auto"/>
              <w:right w:val="single" w:sz="4" w:space="0" w:color="auto"/>
            </w:tcBorders>
            <w:noWrap/>
            <w:vAlign w:val="center"/>
            <w:hideMark/>
          </w:tcPr>
          <w:p w14:paraId="5B289227" w14:textId="77777777" w:rsidR="00E73CEA" w:rsidRPr="00E73CEA" w:rsidRDefault="00E73CEA" w:rsidP="009A2C4D">
            <w:pPr>
              <w:jc w:val="center"/>
              <w:rPr>
                <w:color w:val="000000" w:themeColor="text1"/>
                <w:sz w:val="26"/>
                <w:szCs w:val="26"/>
              </w:rPr>
            </w:pPr>
          </w:p>
        </w:tc>
      </w:tr>
      <w:tr w:rsidR="00E73CEA" w:rsidRPr="00E73CEA" w14:paraId="1E580B5D" w14:textId="77777777" w:rsidTr="009A2C4D">
        <w:trPr>
          <w:trHeight w:val="660"/>
          <w:jc w:val="center"/>
        </w:trPr>
        <w:tc>
          <w:tcPr>
            <w:tcW w:w="736" w:type="dxa"/>
            <w:tcBorders>
              <w:top w:val="nil"/>
              <w:left w:val="single" w:sz="4" w:space="0" w:color="auto"/>
              <w:bottom w:val="single" w:sz="4" w:space="0" w:color="auto"/>
              <w:right w:val="single" w:sz="4" w:space="0" w:color="auto"/>
            </w:tcBorders>
            <w:noWrap/>
            <w:vAlign w:val="center"/>
            <w:hideMark/>
          </w:tcPr>
          <w:p w14:paraId="2FED7C1A" w14:textId="77777777" w:rsidR="00E73CEA" w:rsidRPr="00E73CEA" w:rsidRDefault="00E73CEA" w:rsidP="009A2C4D">
            <w:pPr>
              <w:jc w:val="center"/>
              <w:rPr>
                <w:color w:val="000000" w:themeColor="text1"/>
                <w:sz w:val="26"/>
                <w:szCs w:val="26"/>
              </w:rPr>
            </w:pPr>
            <w:r w:rsidRPr="00E73CEA">
              <w:rPr>
                <w:color w:val="000000" w:themeColor="text1"/>
                <w:sz w:val="26"/>
                <w:szCs w:val="26"/>
              </w:rPr>
              <w:t>2.1</w:t>
            </w:r>
          </w:p>
        </w:tc>
        <w:tc>
          <w:tcPr>
            <w:tcW w:w="6205" w:type="dxa"/>
            <w:tcBorders>
              <w:top w:val="nil"/>
              <w:left w:val="nil"/>
              <w:bottom w:val="single" w:sz="4" w:space="0" w:color="auto"/>
              <w:right w:val="single" w:sz="4" w:space="0" w:color="auto"/>
            </w:tcBorders>
            <w:vAlign w:val="center"/>
            <w:hideMark/>
          </w:tcPr>
          <w:p w14:paraId="44BEB94D" w14:textId="77777777" w:rsidR="00E73CEA" w:rsidRPr="00E73CEA" w:rsidRDefault="00E73CEA" w:rsidP="009A2C4D">
            <w:pPr>
              <w:rPr>
                <w:color w:val="000000" w:themeColor="text1"/>
                <w:sz w:val="26"/>
                <w:szCs w:val="26"/>
              </w:rPr>
            </w:pPr>
            <w:r w:rsidRPr="00E73CEA">
              <w:rPr>
                <w:color w:val="000000" w:themeColor="text1"/>
                <w:sz w:val="26"/>
                <w:szCs w:val="26"/>
              </w:rPr>
              <w:t>Nguồn phát sinh khí thải: Nêu rõ từng nguồn phát sinh bụi, khí thải phải xử lý và nguồn phát sinh bụi, khí thải không phải xử lý.</w:t>
            </w:r>
          </w:p>
        </w:tc>
        <w:tc>
          <w:tcPr>
            <w:tcW w:w="1418" w:type="dxa"/>
            <w:tcBorders>
              <w:top w:val="nil"/>
              <w:left w:val="nil"/>
              <w:bottom w:val="single" w:sz="4" w:space="0" w:color="auto"/>
              <w:right w:val="single" w:sz="4" w:space="0" w:color="auto"/>
            </w:tcBorders>
            <w:vAlign w:val="center"/>
            <w:hideMark/>
          </w:tcPr>
          <w:p w14:paraId="63D7A03A" w14:textId="77777777" w:rsidR="00E73CEA" w:rsidRPr="00E73CEA" w:rsidRDefault="00E73CEA" w:rsidP="009A2C4D">
            <w:pPr>
              <w:jc w:val="center"/>
              <w:rPr>
                <w:color w:val="000000" w:themeColor="text1"/>
                <w:sz w:val="26"/>
                <w:szCs w:val="26"/>
              </w:rPr>
            </w:pPr>
            <w:r w:rsidRPr="00E73CEA">
              <w:rPr>
                <w:color w:val="000000" w:themeColor="text1"/>
                <w:sz w:val="26"/>
                <w:szCs w:val="26"/>
              </w:rPr>
              <w:t>Chuyên đề</w:t>
            </w:r>
          </w:p>
        </w:tc>
        <w:tc>
          <w:tcPr>
            <w:tcW w:w="1189" w:type="dxa"/>
            <w:tcBorders>
              <w:top w:val="nil"/>
              <w:left w:val="nil"/>
              <w:bottom w:val="single" w:sz="4" w:space="0" w:color="auto"/>
              <w:right w:val="single" w:sz="4" w:space="0" w:color="auto"/>
            </w:tcBorders>
            <w:noWrap/>
            <w:vAlign w:val="center"/>
            <w:hideMark/>
          </w:tcPr>
          <w:p w14:paraId="622AC86E"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51DAA5BA" w14:textId="77777777" w:rsidTr="009A2C4D">
        <w:trPr>
          <w:trHeight w:val="330"/>
          <w:jc w:val="center"/>
        </w:trPr>
        <w:tc>
          <w:tcPr>
            <w:tcW w:w="736" w:type="dxa"/>
            <w:tcBorders>
              <w:top w:val="nil"/>
              <w:left w:val="single" w:sz="4" w:space="0" w:color="auto"/>
              <w:bottom w:val="single" w:sz="4" w:space="0" w:color="auto"/>
              <w:right w:val="single" w:sz="4" w:space="0" w:color="auto"/>
            </w:tcBorders>
            <w:noWrap/>
            <w:vAlign w:val="center"/>
            <w:hideMark/>
          </w:tcPr>
          <w:p w14:paraId="32B8BBBD" w14:textId="77777777" w:rsidR="00E73CEA" w:rsidRPr="00E73CEA" w:rsidRDefault="00E73CEA" w:rsidP="009A2C4D">
            <w:pPr>
              <w:jc w:val="center"/>
              <w:rPr>
                <w:color w:val="000000" w:themeColor="text1"/>
                <w:sz w:val="26"/>
                <w:szCs w:val="26"/>
              </w:rPr>
            </w:pPr>
            <w:r w:rsidRPr="00E73CEA">
              <w:rPr>
                <w:color w:val="000000" w:themeColor="text1"/>
                <w:sz w:val="26"/>
                <w:szCs w:val="26"/>
              </w:rPr>
              <w:t>2.2</w:t>
            </w:r>
          </w:p>
        </w:tc>
        <w:tc>
          <w:tcPr>
            <w:tcW w:w="6205" w:type="dxa"/>
            <w:tcBorders>
              <w:top w:val="nil"/>
              <w:left w:val="nil"/>
              <w:bottom w:val="single" w:sz="4" w:space="0" w:color="auto"/>
              <w:right w:val="single" w:sz="4" w:space="0" w:color="auto"/>
            </w:tcBorders>
            <w:vAlign w:val="center"/>
            <w:hideMark/>
          </w:tcPr>
          <w:p w14:paraId="74070A0A" w14:textId="77777777" w:rsidR="00E73CEA" w:rsidRPr="00E73CEA" w:rsidRDefault="00E73CEA" w:rsidP="009A2C4D">
            <w:pPr>
              <w:rPr>
                <w:color w:val="000000" w:themeColor="text1"/>
                <w:sz w:val="26"/>
                <w:szCs w:val="26"/>
              </w:rPr>
            </w:pPr>
            <w:r w:rsidRPr="00E73CEA">
              <w:rPr>
                <w:color w:val="000000" w:themeColor="text1"/>
                <w:sz w:val="26"/>
                <w:szCs w:val="26"/>
              </w:rPr>
              <w:t>Lưu lượng xả khí thải tối đa: Nêu rõ lưu lượng xả khí thải tối đa đề nghị cấp phép.</w:t>
            </w:r>
          </w:p>
        </w:tc>
        <w:tc>
          <w:tcPr>
            <w:tcW w:w="1418" w:type="dxa"/>
            <w:tcBorders>
              <w:top w:val="nil"/>
              <w:left w:val="nil"/>
              <w:bottom w:val="single" w:sz="4" w:space="0" w:color="auto"/>
              <w:right w:val="single" w:sz="4" w:space="0" w:color="auto"/>
            </w:tcBorders>
            <w:vAlign w:val="center"/>
            <w:hideMark/>
          </w:tcPr>
          <w:p w14:paraId="4D190D4E" w14:textId="77777777" w:rsidR="00E73CEA" w:rsidRPr="00E73CEA" w:rsidRDefault="00E73CEA" w:rsidP="009A2C4D">
            <w:pPr>
              <w:jc w:val="center"/>
              <w:rPr>
                <w:color w:val="000000" w:themeColor="text1"/>
                <w:sz w:val="26"/>
                <w:szCs w:val="26"/>
              </w:rPr>
            </w:pPr>
            <w:r w:rsidRPr="00E73CEA">
              <w:rPr>
                <w:color w:val="000000" w:themeColor="text1"/>
                <w:sz w:val="26"/>
                <w:szCs w:val="26"/>
              </w:rPr>
              <w:t>Chuyên đề</w:t>
            </w:r>
          </w:p>
        </w:tc>
        <w:tc>
          <w:tcPr>
            <w:tcW w:w="1189" w:type="dxa"/>
            <w:tcBorders>
              <w:top w:val="nil"/>
              <w:left w:val="nil"/>
              <w:bottom w:val="single" w:sz="4" w:space="0" w:color="auto"/>
              <w:right w:val="single" w:sz="4" w:space="0" w:color="auto"/>
            </w:tcBorders>
            <w:noWrap/>
            <w:vAlign w:val="center"/>
            <w:hideMark/>
          </w:tcPr>
          <w:p w14:paraId="552043EC"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43BEA92F" w14:textId="77777777" w:rsidTr="009A2C4D">
        <w:trPr>
          <w:trHeight w:val="660"/>
          <w:jc w:val="center"/>
        </w:trPr>
        <w:tc>
          <w:tcPr>
            <w:tcW w:w="736" w:type="dxa"/>
            <w:tcBorders>
              <w:top w:val="nil"/>
              <w:left w:val="single" w:sz="4" w:space="0" w:color="auto"/>
              <w:bottom w:val="single" w:sz="4" w:space="0" w:color="auto"/>
              <w:right w:val="single" w:sz="4" w:space="0" w:color="auto"/>
            </w:tcBorders>
            <w:noWrap/>
            <w:vAlign w:val="center"/>
            <w:hideMark/>
          </w:tcPr>
          <w:p w14:paraId="4C14A71D" w14:textId="77777777" w:rsidR="00E73CEA" w:rsidRPr="00E73CEA" w:rsidRDefault="00E73CEA" w:rsidP="009A2C4D">
            <w:pPr>
              <w:jc w:val="center"/>
              <w:rPr>
                <w:color w:val="000000" w:themeColor="text1"/>
                <w:sz w:val="26"/>
                <w:szCs w:val="26"/>
              </w:rPr>
            </w:pPr>
            <w:r w:rsidRPr="00E73CEA">
              <w:rPr>
                <w:color w:val="000000" w:themeColor="text1"/>
                <w:sz w:val="26"/>
                <w:szCs w:val="26"/>
              </w:rPr>
              <w:t>2.3</w:t>
            </w:r>
          </w:p>
        </w:tc>
        <w:tc>
          <w:tcPr>
            <w:tcW w:w="6205" w:type="dxa"/>
            <w:tcBorders>
              <w:top w:val="nil"/>
              <w:left w:val="nil"/>
              <w:bottom w:val="single" w:sz="4" w:space="0" w:color="auto"/>
              <w:right w:val="single" w:sz="4" w:space="0" w:color="auto"/>
            </w:tcBorders>
            <w:vAlign w:val="bottom"/>
            <w:hideMark/>
          </w:tcPr>
          <w:p w14:paraId="4F5BD582" w14:textId="77777777" w:rsidR="00E73CEA" w:rsidRPr="00E73CEA" w:rsidRDefault="00E73CEA" w:rsidP="009A2C4D">
            <w:pPr>
              <w:rPr>
                <w:color w:val="000000" w:themeColor="text1"/>
                <w:sz w:val="26"/>
                <w:szCs w:val="26"/>
              </w:rPr>
            </w:pPr>
            <w:r w:rsidRPr="00E73CEA">
              <w:rPr>
                <w:color w:val="000000" w:themeColor="text1"/>
                <w:sz w:val="26"/>
                <w:szCs w:val="26"/>
              </w:rPr>
              <w:t>Dòng khí thải: Nêu rõ số lượng dòng khí thải đề nghị cấp phép (là dòng khí thải sau xử lý được xả ra môi trường)</w:t>
            </w:r>
          </w:p>
        </w:tc>
        <w:tc>
          <w:tcPr>
            <w:tcW w:w="1418" w:type="dxa"/>
            <w:tcBorders>
              <w:top w:val="nil"/>
              <w:left w:val="nil"/>
              <w:bottom w:val="single" w:sz="4" w:space="0" w:color="auto"/>
              <w:right w:val="single" w:sz="4" w:space="0" w:color="auto"/>
            </w:tcBorders>
            <w:vAlign w:val="center"/>
            <w:hideMark/>
          </w:tcPr>
          <w:p w14:paraId="111AAB21" w14:textId="77777777" w:rsidR="00E73CEA" w:rsidRPr="00E73CEA" w:rsidRDefault="00E73CEA" w:rsidP="009A2C4D">
            <w:pPr>
              <w:jc w:val="center"/>
              <w:rPr>
                <w:color w:val="000000" w:themeColor="text1"/>
                <w:sz w:val="26"/>
                <w:szCs w:val="26"/>
              </w:rPr>
            </w:pPr>
            <w:r w:rsidRPr="00E73CEA">
              <w:rPr>
                <w:color w:val="000000" w:themeColor="text1"/>
                <w:sz w:val="26"/>
                <w:szCs w:val="26"/>
              </w:rPr>
              <w:t>Chuyên đề</w:t>
            </w:r>
          </w:p>
        </w:tc>
        <w:tc>
          <w:tcPr>
            <w:tcW w:w="1189" w:type="dxa"/>
            <w:tcBorders>
              <w:top w:val="nil"/>
              <w:left w:val="nil"/>
              <w:bottom w:val="single" w:sz="4" w:space="0" w:color="auto"/>
              <w:right w:val="single" w:sz="4" w:space="0" w:color="auto"/>
            </w:tcBorders>
            <w:noWrap/>
            <w:vAlign w:val="center"/>
            <w:hideMark/>
          </w:tcPr>
          <w:p w14:paraId="4723CEBB"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71DFBD06" w14:textId="77777777" w:rsidTr="009A2C4D">
        <w:trPr>
          <w:trHeight w:val="990"/>
          <w:jc w:val="center"/>
        </w:trPr>
        <w:tc>
          <w:tcPr>
            <w:tcW w:w="736" w:type="dxa"/>
            <w:tcBorders>
              <w:top w:val="nil"/>
              <w:left w:val="single" w:sz="4" w:space="0" w:color="auto"/>
              <w:bottom w:val="single" w:sz="4" w:space="0" w:color="auto"/>
              <w:right w:val="single" w:sz="4" w:space="0" w:color="auto"/>
            </w:tcBorders>
            <w:noWrap/>
            <w:vAlign w:val="center"/>
            <w:hideMark/>
          </w:tcPr>
          <w:p w14:paraId="046D5455" w14:textId="77777777" w:rsidR="00E73CEA" w:rsidRPr="00E73CEA" w:rsidRDefault="00E73CEA" w:rsidP="009A2C4D">
            <w:pPr>
              <w:jc w:val="center"/>
              <w:rPr>
                <w:color w:val="000000" w:themeColor="text1"/>
                <w:sz w:val="26"/>
                <w:szCs w:val="26"/>
              </w:rPr>
            </w:pPr>
            <w:r w:rsidRPr="00E73CEA">
              <w:rPr>
                <w:color w:val="000000" w:themeColor="text1"/>
                <w:sz w:val="26"/>
                <w:szCs w:val="26"/>
              </w:rPr>
              <w:t>2.4</w:t>
            </w:r>
          </w:p>
        </w:tc>
        <w:tc>
          <w:tcPr>
            <w:tcW w:w="6205" w:type="dxa"/>
            <w:tcBorders>
              <w:top w:val="nil"/>
              <w:left w:val="nil"/>
              <w:bottom w:val="single" w:sz="4" w:space="0" w:color="auto"/>
              <w:right w:val="single" w:sz="4" w:space="0" w:color="auto"/>
            </w:tcBorders>
            <w:vAlign w:val="bottom"/>
            <w:hideMark/>
          </w:tcPr>
          <w:p w14:paraId="7148F5B3" w14:textId="77777777" w:rsidR="00E73CEA" w:rsidRPr="00E73CEA" w:rsidRDefault="00E73CEA" w:rsidP="009A2C4D">
            <w:pPr>
              <w:rPr>
                <w:color w:val="000000" w:themeColor="text1"/>
                <w:sz w:val="26"/>
                <w:szCs w:val="26"/>
              </w:rPr>
            </w:pPr>
            <w:r w:rsidRPr="00E73CEA">
              <w:rPr>
                <w:color w:val="000000" w:themeColor="text1"/>
                <w:sz w:val="26"/>
                <w:szCs w:val="26"/>
              </w:rPr>
              <w:t>Các chất ô nhiễm và giá trị giới hạn của các chất ô nhiễm theo dòng khí thải: Nêu rõ các chất ô nhiễm đề nghị cấp phép và giá trị giới hạn của các chất ô nhiễm theo dòng khí thải, đảm bảo phù hợp với tính chất của dự án, nguồn thải và quy chuẩn kỹ thuật môi trường.</w:t>
            </w:r>
          </w:p>
        </w:tc>
        <w:tc>
          <w:tcPr>
            <w:tcW w:w="1418" w:type="dxa"/>
            <w:tcBorders>
              <w:top w:val="nil"/>
              <w:left w:val="nil"/>
              <w:bottom w:val="single" w:sz="4" w:space="0" w:color="auto"/>
              <w:right w:val="single" w:sz="4" w:space="0" w:color="auto"/>
            </w:tcBorders>
            <w:vAlign w:val="center"/>
            <w:hideMark/>
          </w:tcPr>
          <w:p w14:paraId="1706D668" w14:textId="77777777" w:rsidR="00E73CEA" w:rsidRPr="00E73CEA" w:rsidRDefault="00E73CEA" w:rsidP="009A2C4D">
            <w:pPr>
              <w:jc w:val="center"/>
              <w:rPr>
                <w:color w:val="000000" w:themeColor="text1"/>
                <w:sz w:val="26"/>
                <w:szCs w:val="26"/>
              </w:rPr>
            </w:pPr>
            <w:r w:rsidRPr="00E73CEA">
              <w:rPr>
                <w:color w:val="000000" w:themeColor="text1"/>
                <w:sz w:val="26"/>
                <w:szCs w:val="26"/>
              </w:rPr>
              <w:t>Chuyên đề</w:t>
            </w:r>
          </w:p>
        </w:tc>
        <w:tc>
          <w:tcPr>
            <w:tcW w:w="1189" w:type="dxa"/>
            <w:tcBorders>
              <w:top w:val="nil"/>
              <w:left w:val="nil"/>
              <w:bottom w:val="single" w:sz="4" w:space="0" w:color="auto"/>
              <w:right w:val="single" w:sz="4" w:space="0" w:color="auto"/>
            </w:tcBorders>
            <w:noWrap/>
            <w:vAlign w:val="center"/>
            <w:hideMark/>
          </w:tcPr>
          <w:p w14:paraId="7C5C095A"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7AD26107" w14:textId="77777777" w:rsidTr="009A2C4D">
        <w:trPr>
          <w:trHeight w:val="330"/>
          <w:jc w:val="center"/>
        </w:trPr>
        <w:tc>
          <w:tcPr>
            <w:tcW w:w="736" w:type="dxa"/>
            <w:tcBorders>
              <w:top w:val="nil"/>
              <w:left w:val="single" w:sz="4" w:space="0" w:color="auto"/>
              <w:bottom w:val="single" w:sz="4" w:space="0" w:color="auto"/>
              <w:right w:val="single" w:sz="4" w:space="0" w:color="auto"/>
            </w:tcBorders>
            <w:noWrap/>
            <w:vAlign w:val="center"/>
            <w:hideMark/>
          </w:tcPr>
          <w:p w14:paraId="2F638EC9" w14:textId="77777777" w:rsidR="00E73CEA" w:rsidRPr="00E73CEA" w:rsidRDefault="00E73CEA" w:rsidP="009A2C4D">
            <w:pPr>
              <w:jc w:val="center"/>
              <w:rPr>
                <w:color w:val="000000" w:themeColor="text1"/>
                <w:sz w:val="26"/>
                <w:szCs w:val="26"/>
              </w:rPr>
            </w:pPr>
            <w:r w:rsidRPr="00E73CEA">
              <w:rPr>
                <w:color w:val="000000" w:themeColor="text1"/>
                <w:sz w:val="26"/>
                <w:szCs w:val="26"/>
              </w:rPr>
              <w:t>2.5</w:t>
            </w:r>
          </w:p>
        </w:tc>
        <w:tc>
          <w:tcPr>
            <w:tcW w:w="6205" w:type="dxa"/>
            <w:tcBorders>
              <w:top w:val="nil"/>
              <w:left w:val="nil"/>
              <w:bottom w:val="single" w:sz="4" w:space="0" w:color="auto"/>
              <w:right w:val="single" w:sz="4" w:space="0" w:color="auto"/>
            </w:tcBorders>
            <w:noWrap/>
            <w:vAlign w:val="center"/>
            <w:hideMark/>
          </w:tcPr>
          <w:p w14:paraId="19697563" w14:textId="77777777" w:rsidR="00E73CEA" w:rsidRPr="00E73CEA" w:rsidRDefault="00E73CEA" w:rsidP="009A2C4D">
            <w:pPr>
              <w:rPr>
                <w:color w:val="000000" w:themeColor="text1"/>
                <w:sz w:val="26"/>
                <w:szCs w:val="26"/>
              </w:rPr>
            </w:pPr>
            <w:r w:rsidRPr="00E73CEA">
              <w:rPr>
                <w:color w:val="000000" w:themeColor="text1"/>
                <w:sz w:val="26"/>
                <w:szCs w:val="26"/>
              </w:rPr>
              <w:t>Vị trí, phương thức xả khí thải: Ghi rõ vị trí xả khí thải (có tọa độ địa lý), phương thức xả thải.</w:t>
            </w:r>
          </w:p>
        </w:tc>
        <w:tc>
          <w:tcPr>
            <w:tcW w:w="1418" w:type="dxa"/>
            <w:tcBorders>
              <w:top w:val="nil"/>
              <w:left w:val="nil"/>
              <w:bottom w:val="single" w:sz="4" w:space="0" w:color="auto"/>
              <w:right w:val="single" w:sz="4" w:space="0" w:color="auto"/>
            </w:tcBorders>
            <w:vAlign w:val="center"/>
            <w:hideMark/>
          </w:tcPr>
          <w:p w14:paraId="7DC90B90" w14:textId="77777777" w:rsidR="00E73CEA" w:rsidRPr="00E73CEA" w:rsidRDefault="00E73CEA" w:rsidP="009A2C4D">
            <w:pPr>
              <w:jc w:val="center"/>
              <w:rPr>
                <w:color w:val="000000" w:themeColor="text1"/>
                <w:sz w:val="26"/>
                <w:szCs w:val="26"/>
              </w:rPr>
            </w:pPr>
            <w:r w:rsidRPr="00E73CEA">
              <w:rPr>
                <w:color w:val="000000" w:themeColor="text1"/>
                <w:sz w:val="26"/>
                <w:szCs w:val="26"/>
              </w:rPr>
              <w:t>Chuyên đề</w:t>
            </w:r>
          </w:p>
        </w:tc>
        <w:tc>
          <w:tcPr>
            <w:tcW w:w="1189" w:type="dxa"/>
            <w:tcBorders>
              <w:top w:val="nil"/>
              <w:left w:val="nil"/>
              <w:bottom w:val="single" w:sz="4" w:space="0" w:color="auto"/>
              <w:right w:val="single" w:sz="4" w:space="0" w:color="auto"/>
            </w:tcBorders>
            <w:noWrap/>
            <w:vAlign w:val="center"/>
            <w:hideMark/>
          </w:tcPr>
          <w:p w14:paraId="24CD80C9"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23BEB679" w14:textId="77777777" w:rsidTr="009A2C4D">
        <w:trPr>
          <w:trHeight w:val="330"/>
          <w:jc w:val="center"/>
        </w:trPr>
        <w:tc>
          <w:tcPr>
            <w:tcW w:w="736" w:type="dxa"/>
            <w:tcBorders>
              <w:top w:val="nil"/>
              <w:left w:val="single" w:sz="4" w:space="0" w:color="auto"/>
              <w:bottom w:val="single" w:sz="4" w:space="0" w:color="auto"/>
              <w:right w:val="single" w:sz="4" w:space="0" w:color="auto"/>
            </w:tcBorders>
            <w:noWrap/>
            <w:vAlign w:val="center"/>
            <w:hideMark/>
          </w:tcPr>
          <w:p w14:paraId="73E14AB7" w14:textId="77777777" w:rsidR="00E73CEA" w:rsidRPr="00E73CEA" w:rsidRDefault="00E73CEA" w:rsidP="009A2C4D">
            <w:pPr>
              <w:jc w:val="center"/>
              <w:rPr>
                <w:color w:val="000000" w:themeColor="text1"/>
                <w:sz w:val="26"/>
                <w:szCs w:val="26"/>
              </w:rPr>
            </w:pPr>
            <w:r w:rsidRPr="00E73CEA">
              <w:rPr>
                <w:color w:val="000000" w:themeColor="text1"/>
                <w:sz w:val="26"/>
                <w:szCs w:val="26"/>
              </w:rPr>
              <w:t>3</w:t>
            </w:r>
          </w:p>
        </w:tc>
        <w:tc>
          <w:tcPr>
            <w:tcW w:w="6205" w:type="dxa"/>
            <w:tcBorders>
              <w:top w:val="nil"/>
              <w:left w:val="nil"/>
              <w:bottom w:val="single" w:sz="4" w:space="0" w:color="auto"/>
              <w:right w:val="single" w:sz="4" w:space="0" w:color="auto"/>
            </w:tcBorders>
            <w:vAlign w:val="center"/>
            <w:hideMark/>
          </w:tcPr>
          <w:p w14:paraId="24FC5461" w14:textId="77777777" w:rsidR="00E73CEA" w:rsidRPr="00E73CEA" w:rsidRDefault="00E73CEA" w:rsidP="009A2C4D">
            <w:pPr>
              <w:rPr>
                <w:color w:val="000000" w:themeColor="text1"/>
                <w:sz w:val="26"/>
                <w:szCs w:val="26"/>
              </w:rPr>
            </w:pPr>
            <w:r w:rsidRPr="00E73CEA">
              <w:rPr>
                <w:color w:val="000000" w:themeColor="text1"/>
                <w:sz w:val="26"/>
                <w:szCs w:val="26"/>
              </w:rPr>
              <w:t xml:space="preserve">Nội dung đề nghị cấp phép đối với tiếng ồn, độ rung </w:t>
            </w:r>
          </w:p>
        </w:tc>
        <w:tc>
          <w:tcPr>
            <w:tcW w:w="1418" w:type="dxa"/>
            <w:tcBorders>
              <w:top w:val="nil"/>
              <w:left w:val="nil"/>
              <w:bottom w:val="single" w:sz="4" w:space="0" w:color="auto"/>
              <w:right w:val="single" w:sz="4" w:space="0" w:color="auto"/>
            </w:tcBorders>
            <w:vAlign w:val="center"/>
            <w:hideMark/>
          </w:tcPr>
          <w:p w14:paraId="7F3DD77D" w14:textId="77777777" w:rsidR="00E73CEA" w:rsidRPr="00E73CEA" w:rsidRDefault="00E73CEA" w:rsidP="009A2C4D">
            <w:pPr>
              <w:jc w:val="center"/>
              <w:rPr>
                <w:color w:val="000000" w:themeColor="text1"/>
                <w:sz w:val="26"/>
                <w:szCs w:val="26"/>
              </w:rPr>
            </w:pPr>
          </w:p>
        </w:tc>
        <w:tc>
          <w:tcPr>
            <w:tcW w:w="1189" w:type="dxa"/>
            <w:tcBorders>
              <w:top w:val="nil"/>
              <w:left w:val="nil"/>
              <w:bottom w:val="single" w:sz="4" w:space="0" w:color="auto"/>
              <w:right w:val="single" w:sz="4" w:space="0" w:color="auto"/>
            </w:tcBorders>
            <w:noWrap/>
            <w:vAlign w:val="center"/>
            <w:hideMark/>
          </w:tcPr>
          <w:p w14:paraId="0280D6D7" w14:textId="77777777" w:rsidR="00E73CEA" w:rsidRPr="00E73CEA" w:rsidRDefault="00E73CEA" w:rsidP="009A2C4D">
            <w:pPr>
              <w:jc w:val="center"/>
              <w:rPr>
                <w:color w:val="000000" w:themeColor="text1"/>
                <w:sz w:val="26"/>
                <w:szCs w:val="26"/>
              </w:rPr>
            </w:pPr>
          </w:p>
        </w:tc>
      </w:tr>
      <w:tr w:rsidR="00E73CEA" w:rsidRPr="00E73CEA" w14:paraId="2AE78241" w14:textId="77777777" w:rsidTr="009A2C4D">
        <w:trPr>
          <w:trHeight w:val="330"/>
          <w:jc w:val="center"/>
        </w:trPr>
        <w:tc>
          <w:tcPr>
            <w:tcW w:w="736" w:type="dxa"/>
            <w:tcBorders>
              <w:top w:val="nil"/>
              <w:left w:val="single" w:sz="4" w:space="0" w:color="auto"/>
              <w:bottom w:val="single" w:sz="4" w:space="0" w:color="auto"/>
              <w:right w:val="single" w:sz="4" w:space="0" w:color="auto"/>
            </w:tcBorders>
            <w:noWrap/>
            <w:vAlign w:val="center"/>
            <w:hideMark/>
          </w:tcPr>
          <w:p w14:paraId="666AF48F" w14:textId="77777777" w:rsidR="00E73CEA" w:rsidRPr="00E73CEA" w:rsidRDefault="00E73CEA" w:rsidP="009A2C4D">
            <w:pPr>
              <w:jc w:val="center"/>
              <w:rPr>
                <w:color w:val="000000" w:themeColor="text1"/>
                <w:sz w:val="26"/>
                <w:szCs w:val="26"/>
              </w:rPr>
            </w:pPr>
            <w:r w:rsidRPr="00E73CEA">
              <w:rPr>
                <w:color w:val="000000" w:themeColor="text1"/>
                <w:sz w:val="26"/>
                <w:szCs w:val="26"/>
              </w:rPr>
              <w:t>3.1</w:t>
            </w:r>
          </w:p>
        </w:tc>
        <w:tc>
          <w:tcPr>
            <w:tcW w:w="6205" w:type="dxa"/>
            <w:tcBorders>
              <w:top w:val="nil"/>
              <w:left w:val="nil"/>
              <w:bottom w:val="single" w:sz="4" w:space="0" w:color="auto"/>
              <w:right w:val="single" w:sz="4" w:space="0" w:color="auto"/>
            </w:tcBorders>
            <w:vAlign w:val="center"/>
            <w:hideMark/>
          </w:tcPr>
          <w:p w14:paraId="3034F00F" w14:textId="77777777" w:rsidR="00E73CEA" w:rsidRPr="00E73CEA" w:rsidRDefault="00E73CEA" w:rsidP="009A2C4D">
            <w:pPr>
              <w:rPr>
                <w:color w:val="000000" w:themeColor="text1"/>
                <w:sz w:val="26"/>
                <w:szCs w:val="26"/>
              </w:rPr>
            </w:pPr>
            <w:r w:rsidRPr="00E73CEA">
              <w:rPr>
                <w:color w:val="000000" w:themeColor="text1"/>
                <w:sz w:val="26"/>
                <w:szCs w:val="26"/>
              </w:rPr>
              <w:t>Nguồn phát sinh: Nêu rõ từng nguồn phát sinh tiếng ồn, độ rung chính đề nghị cấp phép.</w:t>
            </w:r>
          </w:p>
        </w:tc>
        <w:tc>
          <w:tcPr>
            <w:tcW w:w="1418" w:type="dxa"/>
            <w:tcBorders>
              <w:top w:val="nil"/>
              <w:left w:val="nil"/>
              <w:bottom w:val="single" w:sz="4" w:space="0" w:color="auto"/>
              <w:right w:val="single" w:sz="4" w:space="0" w:color="auto"/>
            </w:tcBorders>
            <w:vAlign w:val="center"/>
            <w:hideMark/>
          </w:tcPr>
          <w:p w14:paraId="79EA4EAE" w14:textId="77777777" w:rsidR="00E73CEA" w:rsidRPr="00E73CEA" w:rsidRDefault="00E73CEA" w:rsidP="009A2C4D">
            <w:pPr>
              <w:jc w:val="center"/>
              <w:rPr>
                <w:color w:val="000000" w:themeColor="text1"/>
                <w:sz w:val="26"/>
                <w:szCs w:val="26"/>
              </w:rPr>
            </w:pPr>
            <w:r w:rsidRPr="00E73CEA">
              <w:rPr>
                <w:color w:val="000000" w:themeColor="text1"/>
                <w:sz w:val="26"/>
                <w:szCs w:val="26"/>
              </w:rPr>
              <w:t>Chuyên đề</w:t>
            </w:r>
          </w:p>
        </w:tc>
        <w:tc>
          <w:tcPr>
            <w:tcW w:w="1189" w:type="dxa"/>
            <w:tcBorders>
              <w:top w:val="nil"/>
              <w:left w:val="nil"/>
              <w:bottom w:val="single" w:sz="4" w:space="0" w:color="auto"/>
              <w:right w:val="single" w:sz="4" w:space="0" w:color="auto"/>
            </w:tcBorders>
            <w:noWrap/>
            <w:vAlign w:val="center"/>
            <w:hideMark/>
          </w:tcPr>
          <w:p w14:paraId="2CD9643F"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52FB2EC0" w14:textId="77777777" w:rsidTr="009A2C4D">
        <w:trPr>
          <w:trHeight w:val="660"/>
          <w:jc w:val="center"/>
        </w:trPr>
        <w:tc>
          <w:tcPr>
            <w:tcW w:w="736" w:type="dxa"/>
            <w:tcBorders>
              <w:top w:val="nil"/>
              <w:left w:val="single" w:sz="4" w:space="0" w:color="auto"/>
              <w:bottom w:val="single" w:sz="4" w:space="0" w:color="auto"/>
              <w:right w:val="single" w:sz="4" w:space="0" w:color="auto"/>
            </w:tcBorders>
            <w:noWrap/>
            <w:vAlign w:val="center"/>
            <w:hideMark/>
          </w:tcPr>
          <w:p w14:paraId="0E7CC864" w14:textId="77777777" w:rsidR="00E73CEA" w:rsidRPr="00E73CEA" w:rsidRDefault="00E73CEA" w:rsidP="009A2C4D">
            <w:pPr>
              <w:jc w:val="center"/>
              <w:rPr>
                <w:color w:val="000000" w:themeColor="text1"/>
                <w:sz w:val="26"/>
                <w:szCs w:val="26"/>
              </w:rPr>
            </w:pPr>
            <w:r w:rsidRPr="00E73CEA">
              <w:rPr>
                <w:color w:val="000000" w:themeColor="text1"/>
                <w:sz w:val="26"/>
                <w:szCs w:val="26"/>
              </w:rPr>
              <w:t>3.2</w:t>
            </w:r>
          </w:p>
        </w:tc>
        <w:tc>
          <w:tcPr>
            <w:tcW w:w="6205" w:type="dxa"/>
            <w:tcBorders>
              <w:top w:val="nil"/>
              <w:left w:val="nil"/>
              <w:bottom w:val="single" w:sz="4" w:space="0" w:color="auto"/>
              <w:right w:val="single" w:sz="4" w:space="0" w:color="auto"/>
            </w:tcBorders>
            <w:vAlign w:val="center"/>
            <w:hideMark/>
          </w:tcPr>
          <w:p w14:paraId="64205076" w14:textId="77777777" w:rsidR="00E73CEA" w:rsidRPr="00E73CEA" w:rsidRDefault="00E73CEA" w:rsidP="009A2C4D">
            <w:pPr>
              <w:rPr>
                <w:color w:val="000000" w:themeColor="text1"/>
                <w:sz w:val="26"/>
                <w:szCs w:val="26"/>
              </w:rPr>
            </w:pPr>
            <w:r w:rsidRPr="00E73CEA">
              <w:rPr>
                <w:color w:val="000000" w:themeColor="text1"/>
                <w:sz w:val="26"/>
                <w:szCs w:val="26"/>
              </w:rPr>
              <w:t>Giá trị giới hạn đối với tiếng ồn, độ rung: Nêu rõ giới hạn đối với tiếng ồn, độ rung theo quy chuẩn kỹ thuật môi trường.</w:t>
            </w:r>
          </w:p>
        </w:tc>
        <w:tc>
          <w:tcPr>
            <w:tcW w:w="1418" w:type="dxa"/>
            <w:tcBorders>
              <w:top w:val="nil"/>
              <w:left w:val="nil"/>
              <w:bottom w:val="single" w:sz="4" w:space="0" w:color="auto"/>
              <w:right w:val="single" w:sz="4" w:space="0" w:color="auto"/>
            </w:tcBorders>
            <w:vAlign w:val="center"/>
            <w:hideMark/>
          </w:tcPr>
          <w:p w14:paraId="46BB982E" w14:textId="77777777" w:rsidR="00E73CEA" w:rsidRPr="00E73CEA" w:rsidRDefault="00E73CEA" w:rsidP="009A2C4D">
            <w:pPr>
              <w:jc w:val="center"/>
              <w:rPr>
                <w:color w:val="000000" w:themeColor="text1"/>
                <w:sz w:val="26"/>
                <w:szCs w:val="26"/>
              </w:rPr>
            </w:pPr>
            <w:r w:rsidRPr="00E73CEA">
              <w:rPr>
                <w:color w:val="000000" w:themeColor="text1"/>
                <w:sz w:val="26"/>
                <w:szCs w:val="26"/>
              </w:rPr>
              <w:t>Chuyên đề</w:t>
            </w:r>
          </w:p>
        </w:tc>
        <w:tc>
          <w:tcPr>
            <w:tcW w:w="1189" w:type="dxa"/>
            <w:tcBorders>
              <w:top w:val="nil"/>
              <w:left w:val="nil"/>
              <w:bottom w:val="single" w:sz="4" w:space="0" w:color="auto"/>
              <w:right w:val="single" w:sz="4" w:space="0" w:color="auto"/>
            </w:tcBorders>
            <w:noWrap/>
            <w:vAlign w:val="center"/>
            <w:hideMark/>
          </w:tcPr>
          <w:p w14:paraId="25CA0A55"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5585D4CA" w14:textId="77777777" w:rsidTr="009A2C4D">
        <w:trPr>
          <w:trHeight w:val="330"/>
          <w:jc w:val="center"/>
        </w:trPr>
        <w:tc>
          <w:tcPr>
            <w:tcW w:w="736" w:type="dxa"/>
            <w:tcBorders>
              <w:top w:val="nil"/>
              <w:left w:val="single" w:sz="4" w:space="0" w:color="auto"/>
              <w:bottom w:val="single" w:sz="4" w:space="0" w:color="auto"/>
              <w:right w:val="single" w:sz="4" w:space="0" w:color="auto"/>
            </w:tcBorders>
            <w:noWrap/>
            <w:vAlign w:val="center"/>
            <w:hideMark/>
          </w:tcPr>
          <w:p w14:paraId="093D6DB8" w14:textId="77777777" w:rsidR="00E73CEA" w:rsidRPr="00E73CEA" w:rsidRDefault="00E73CEA" w:rsidP="009A2C4D">
            <w:pPr>
              <w:jc w:val="center"/>
              <w:rPr>
                <w:color w:val="000000" w:themeColor="text1"/>
                <w:sz w:val="26"/>
                <w:szCs w:val="26"/>
              </w:rPr>
            </w:pPr>
            <w:r w:rsidRPr="00E73CEA">
              <w:rPr>
                <w:color w:val="000000" w:themeColor="text1"/>
                <w:sz w:val="26"/>
                <w:szCs w:val="26"/>
              </w:rPr>
              <w:t>4</w:t>
            </w:r>
          </w:p>
        </w:tc>
        <w:tc>
          <w:tcPr>
            <w:tcW w:w="6205" w:type="dxa"/>
            <w:tcBorders>
              <w:top w:val="nil"/>
              <w:left w:val="nil"/>
              <w:bottom w:val="single" w:sz="4" w:space="0" w:color="auto"/>
              <w:right w:val="single" w:sz="4" w:space="0" w:color="auto"/>
            </w:tcBorders>
            <w:vAlign w:val="center"/>
            <w:hideMark/>
          </w:tcPr>
          <w:p w14:paraId="14A6E9E3" w14:textId="77777777" w:rsidR="00E73CEA" w:rsidRPr="00E73CEA" w:rsidRDefault="00E73CEA" w:rsidP="009A2C4D">
            <w:pPr>
              <w:rPr>
                <w:color w:val="000000" w:themeColor="text1"/>
                <w:sz w:val="26"/>
                <w:szCs w:val="26"/>
              </w:rPr>
            </w:pPr>
            <w:r w:rsidRPr="00E73CEA">
              <w:rPr>
                <w:color w:val="000000" w:themeColor="text1"/>
                <w:sz w:val="26"/>
                <w:szCs w:val="26"/>
              </w:rPr>
              <w:t>Nội dung đề nghị cấp phép của cơ sở thực hiện dịch vụ xử lý chất thải nguy hại</w:t>
            </w:r>
          </w:p>
        </w:tc>
        <w:tc>
          <w:tcPr>
            <w:tcW w:w="1418" w:type="dxa"/>
            <w:tcBorders>
              <w:top w:val="nil"/>
              <w:left w:val="nil"/>
              <w:bottom w:val="single" w:sz="4" w:space="0" w:color="auto"/>
              <w:right w:val="single" w:sz="4" w:space="0" w:color="auto"/>
            </w:tcBorders>
            <w:vAlign w:val="center"/>
            <w:hideMark/>
          </w:tcPr>
          <w:p w14:paraId="62676C39" w14:textId="77777777" w:rsidR="00E73CEA" w:rsidRPr="00E73CEA" w:rsidRDefault="00E73CEA" w:rsidP="009A2C4D">
            <w:pPr>
              <w:jc w:val="center"/>
              <w:rPr>
                <w:color w:val="000000" w:themeColor="text1"/>
                <w:sz w:val="26"/>
                <w:szCs w:val="26"/>
              </w:rPr>
            </w:pPr>
            <w:r w:rsidRPr="00E73CEA">
              <w:rPr>
                <w:color w:val="000000" w:themeColor="text1"/>
                <w:sz w:val="26"/>
                <w:szCs w:val="26"/>
              </w:rPr>
              <w:t> </w:t>
            </w:r>
          </w:p>
        </w:tc>
        <w:tc>
          <w:tcPr>
            <w:tcW w:w="1189" w:type="dxa"/>
            <w:tcBorders>
              <w:top w:val="nil"/>
              <w:left w:val="nil"/>
              <w:bottom w:val="single" w:sz="4" w:space="0" w:color="auto"/>
              <w:right w:val="single" w:sz="4" w:space="0" w:color="auto"/>
            </w:tcBorders>
            <w:noWrap/>
            <w:vAlign w:val="center"/>
            <w:hideMark/>
          </w:tcPr>
          <w:p w14:paraId="34AFC0D7" w14:textId="77777777" w:rsidR="00E73CEA" w:rsidRPr="00E73CEA" w:rsidRDefault="00E73CEA" w:rsidP="009A2C4D">
            <w:pPr>
              <w:jc w:val="center"/>
              <w:rPr>
                <w:color w:val="000000" w:themeColor="text1"/>
                <w:sz w:val="26"/>
                <w:szCs w:val="26"/>
              </w:rPr>
            </w:pPr>
            <w:r w:rsidRPr="00E73CEA">
              <w:rPr>
                <w:color w:val="000000" w:themeColor="text1"/>
                <w:sz w:val="26"/>
                <w:szCs w:val="26"/>
              </w:rPr>
              <w:t> </w:t>
            </w:r>
          </w:p>
        </w:tc>
      </w:tr>
      <w:tr w:rsidR="00E73CEA" w:rsidRPr="00E73CEA" w14:paraId="3416F890" w14:textId="77777777" w:rsidTr="009A2C4D">
        <w:trPr>
          <w:trHeight w:val="660"/>
          <w:jc w:val="center"/>
        </w:trPr>
        <w:tc>
          <w:tcPr>
            <w:tcW w:w="736" w:type="dxa"/>
            <w:tcBorders>
              <w:top w:val="nil"/>
              <w:left w:val="single" w:sz="4" w:space="0" w:color="auto"/>
              <w:bottom w:val="single" w:sz="4" w:space="0" w:color="auto"/>
              <w:right w:val="single" w:sz="4" w:space="0" w:color="auto"/>
            </w:tcBorders>
            <w:noWrap/>
            <w:vAlign w:val="center"/>
            <w:hideMark/>
          </w:tcPr>
          <w:p w14:paraId="0A413DAD" w14:textId="77777777" w:rsidR="00E73CEA" w:rsidRPr="00E73CEA" w:rsidRDefault="00E73CEA" w:rsidP="009A2C4D">
            <w:pPr>
              <w:jc w:val="center"/>
              <w:rPr>
                <w:color w:val="000000" w:themeColor="text1"/>
                <w:sz w:val="26"/>
                <w:szCs w:val="26"/>
              </w:rPr>
            </w:pPr>
            <w:r w:rsidRPr="00E73CEA">
              <w:rPr>
                <w:color w:val="000000" w:themeColor="text1"/>
                <w:sz w:val="26"/>
                <w:szCs w:val="26"/>
              </w:rPr>
              <w:t>4.1</w:t>
            </w:r>
          </w:p>
        </w:tc>
        <w:tc>
          <w:tcPr>
            <w:tcW w:w="6205" w:type="dxa"/>
            <w:tcBorders>
              <w:top w:val="nil"/>
              <w:left w:val="nil"/>
              <w:bottom w:val="single" w:sz="4" w:space="0" w:color="auto"/>
              <w:right w:val="single" w:sz="4" w:space="0" w:color="auto"/>
            </w:tcBorders>
            <w:vAlign w:val="bottom"/>
            <w:hideMark/>
          </w:tcPr>
          <w:p w14:paraId="03E7C5BB" w14:textId="77777777" w:rsidR="00E73CEA" w:rsidRPr="00E73CEA" w:rsidRDefault="00E73CEA" w:rsidP="009A2C4D">
            <w:pPr>
              <w:rPr>
                <w:color w:val="000000" w:themeColor="text1"/>
                <w:sz w:val="26"/>
                <w:szCs w:val="26"/>
              </w:rPr>
            </w:pPr>
            <w:r w:rsidRPr="00E73CEA">
              <w:rPr>
                <w:color w:val="000000" w:themeColor="text1"/>
                <w:sz w:val="26"/>
                <w:szCs w:val="26"/>
              </w:rPr>
              <w:t xml:space="preserve">Công trình, hệ thống thiết bị xử lý chất thải nguy hại: Nêu rõ từng công trình, hệ thống thiết bị xử lý chất thải nguy </w:t>
            </w:r>
            <w:r w:rsidRPr="00E73CEA">
              <w:rPr>
                <w:color w:val="000000" w:themeColor="text1"/>
                <w:sz w:val="26"/>
                <w:szCs w:val="26"/>
              </w:rPr>
              <w:lastRenderedPageBreak/>
              <w:t>hại; quy mô, công suất của từng công trình, phương thức xử lý</w:t>
            </w:r>
          </w:p>
        </w:tc>
        <w:tc>
          <w:tcPr>
            <w:tcW w:w="1418" w:type="dxa"/>
            <w:tcBorders>
              <w:top w:val="nil"/>
              <w:left w:val="nil"/>
              <w:bottom w:val="single" w:sz="4" w:space="0" w:color="auto"/>
              <w:right w:val="single" w:sz="4" w:space="0" w:color="auto"/>
            </w:tcBorders>
            <w:vAlign w:val="center"/>
            <w:hideMark/>
          </w:tcPr>
          <w:p w14:paraId="6D994D08" w14:textId="77777777" w:rsidR="00E73CEA" w:rsidRPr="00E73CEA" w:rsidRDefault="00E73CEA" w:rsidP="009A2C4D">
            <w:pPr>
              <w:jc w:val="center"/>
              <w:rPr>
                <w:color w:val="000000" w:themeColor="text1"/>
                <w:sz w:val="26"/>
                <w:szCs w:val="26"/>
              </w:rPr>
            </w:pPr>
            <w:r w:rsidRPr="00E73CEA">
              <w:rPr>
                <w:color w:val="000000" w:themeColor="text1"/>
                <w:sz w:val="26"/>
                <w:szCs w:val="26"/>
              </w:rPr>
              <w:lastRenderedPageBreak/>
              <w:t>Chuyên đề</w:t>
            </w:r>
          </w:p>
        </w:tc>
        <w:tc>
          <w:tcPr>
            <w:tcW w:w="1189" w:type="dxa"/>
            <w:tcBorders>
              <w:top w:val="nil"/>
              <w:left w:val="nil"/>
              <w:bottom w:val="single" w:sz="4" w:space="0" w:color="auto"/>
              <w:right w:val="single" w:sz="4" w:space="0" w:color="auto"/>
            </w:tcBorders>
            <w:noWrap/>
            <w:vAlign w:val="center"/>
            <w:hideMark/>
          </w:tcPr>
          <w:p w14:paraId="2D2D0B4B"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24CDDFFF" w14:textId="77777777" w:rsidTr="009A2C4D">
        <w:trPr>
          <w:trHeight w:val="660"/>
          <w:jc w:val="center"/>
        </w:trPr>
        <w:tc>
          <w:tcPr>
            <w:tcW w:w="736" w:type="dxa"/>
            <w:tcBorders>
              <w:top w:val="nil"/>
              <w:left w:val="single" w:sz="4" w:space="0" w:color="auto"/>
              <w:bottom w:val="single" w:sz="4" w:space="0" w:color="auto"/>
              <w:right w:val="single" w:sz="4" w:space="0" w:color="auto"/>
            </w:tcBorders>
            <w:noWrap/>
            <w:vAlign w:val="center"/>
            <w:hideMark/>
          </w:tcPr>
          <w:p w14:paraId="704A8E9E" w14:textId="77777777" w:rsidR="00E73CEA" w:rsidRPr="00E73CEA" w:rsidRDefault="00E73CEA" w:rsidP="009A2C4D">
            <w:pPr>
              <w:jc w:val="center"/>
              <w:rPr>
                <w:color w:val="000000" w:themeColor="text1"/>
                <w:sz w:val="26"/>
                <w:szCs w:val="26"/>
              </w:rPr>
            </w:pPr>
            <w:r w:rsidRPr="00E73CEA">
              <w:rPr>
                <w:color w:val="000000" w:themeColor="text1"/>
                <w:sz w:val="26"/>
                <w:szCs w:val="26"/>
              </w:rPr>
              <w:t>4.2</w:t>
            </w:r>
          </w:p>
        </w:tc>
        <w:tc>
          <w:tcPr>
            <w:tcW w:w="6205" w:type="dxa"/>
            <w:tcBorders>
              <w:top w:val="nil"/>
              <w:left w:val="nil"/>
              <w:bottom w:val="single" w:sz="4" w:space="0" w:color="auto"/>
              <w:right w:val="single" w:sz="4" w:space="0" w:color="auto"/>
            </w:tcBorders>
            <w:vAlign w:val="bottom"/>
            <w:hideMark/>
          </w:tcPr>
          <w:p w14:paraId="774E2939" w14:textId="77777777" w:rsidR="00E73CEA" w:rsidRPr="00E73CEA" w:rsidRDefault="00E73CEA" w:rsidP="009A2C4D">
            <w:pPr>
              <w:rPr>
                <w:color w:val="000000" w:themeColor="text1"/>
                <w:sz w:val="26"/>
                <w:szCs w:val="26"/>
              </w:rPr>
            </w:pPr>
            <w:r w:rsidRPr="00E73CEA">
              <w:rPr>
                <w:color w:val="000000" w:themeColor="text1"/>
                <w:sz w:val="26"/>
                <w:szCs w:val="26"/>
              </w:rPr>
              <w:t xml:space="preserve">Mã chất thải nguy hại và khối lượng được phép xử lý: Nêu rõ từng mã chất thải nguy hại và khối lượng đề nghị cấp phép </w:t>
            </w:r>
          </w:p>
        </w:tc>
        <w:tc>
          <w:tcPr>
            <w:tcW w:w="1418" w:type="dxa"/>
            <w:tcBorders>
              <w:top w:val="nil"/>
              <w:left w:val="nil"/>
              <w:bottom w:val="single" w:sz="4" w:space="0" w:color="auto"/>
              <w:right w:val="single" w:sz="4" w:space="0" w:color="auto"/>
            </w:tcBorders>
            <w:vAlign w:val="center"/>
            <w:hideMark/>
          </w:tcPr>
          <w:p w14:paraId="0C906A38" w14:textId="77777777" w:rsidR="00E73CEA" w:rsidRPr="00E73CEA" w:rsidRDefault="00E73CEA" w:rsidP="009A2C4D">
            <w:pPr>
              <w:jc w:val="center"/>
              <w:rPr>
                <w:color w:val="000000" w:themeColor="text1"/>
                <w:sz w:val="26"/>
                <w:szCs w:val="26"/>
              </w:rPr>
            </w:pPr>
            <w:r w:rsidRPr="00E73CEA">
              <w:rPr>
                <w:color w:val="000000" w:themeColor="text1"/>
                <w:sz w:val="26"/>
                <w:szCs w:val="26"/>
              </w:rPr>
              <w:t>Chuyên đề</w:t>
            </w:r>
          </w:p>
        </w:tc>
        <w:tc>
          <w:tcPr>
            <w:tcW w:w="1189" w:type="dxa"/>
            <w:tcBorders>
              <w:top w:val="nil"/>
              <w:left w:val="nil"/>
              <w:bottom w:val="single" w:sz="4" w:space="0" w:color="auto"/>
              <w:right w:val="single" w:sz="4" w:space="0" w:color="auto"/>
            </w:tcBorders>
            <w:noWrap/>
            <w:vAlign w:val="center"/>
            <w:hideMark/>
          </w:tcPr>
          <w:p w14:paraId="1B479939"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6C3FAC84" w14:textId="77777777" w:rsidTr="009A2C4D">
        <w:trPr>
          <w:trHeight w:val="660"/>
          <w:jc w:val="center"/>
        </w:trPr>
        <w:tc>
          <w:tcPr>
            <w:tcW w:w="736" w:type="dxa"/>
            <w:tcBorders>
              <w:top w:val="nil"/>
              <w:left w:val="single" w:sz="4" w:space="0" w:color="auto"/>
              <w:bottom w:val="single" w:sz="4" w:space="0" w:color="auto"/>
              <w:right w:val="single" w:sz="4" w:space="0" w:color="auto"/>
            </w:tcBorders>
            <w:noWrap/>
            <w:vAlign w:val="center"/>
            <w:hideMark/>
          </w:tcPr>
          <w:p w14:paraId="09170DA3" w14:textId="77777777" w:rsidR="00E73CEA" w:rsidRPr="00E73CEA" w:rsidRDefault="00E73CEA" w:rsidP="009A2C4D">
            <w:pPr>
              <w:jc w:val="center"/>
              <w:rPr>
                <w:color w:val="000000" w:themeColor="text1"/>
                <w:sz w:val="26"/>
                <w:szCs w:val="26"/>
              </w:rPr>
            </w:pPr>
            <w:r w:rsidRPr="00E73CEA">
              <w:rPr>
                <w:color w:val="000000" w:themeColor="text1"/>
                <w:sz w:val="26"/>
                <w:szCs w:val="26"/>
              </w:rPr>
              <w:t>4.3</w:t>
            </w:r>
          </w:p>
        </w:tc>
        <w:tc>
          <w:tcPr>
            <w:tcW w:w="6205" w:type="dxa"/>
            <w:tcBorders>
              <w:top w:val="nil"/>
              <w:left w:val="nil"/>
              <w:bottom w:val="single" w:sz="4" w:space="0" w:color="auto"/>
              <w:right w:val="single" w:sz="4" w:space="0" w:color="auto"/>
            </w:tcBorders>
            <w:vAlign w:val="bottom"/>
            <w:hideMark/>
          </w:tcPr>
          <w:p w14:paraId="5472CB14" w14:textId="77777777" w:rsidR="00E73CEA" w:rsidRPr="00E73CEA" w:rsidRDefault="00E73CEA" w:rsidP="009A2C4D">
            <w:pPr>
              <w:rPr>
                <w:color w:val="000000" w:themeColor="text1"/>
                <w:sz w:val="26"/>
                <w:szCs w:val="26"/>
              </w:rPr>
            </w:pPr>
            <w:r w:rsidRPr="00E73CEA">
              <w:rPr>
                <w:color w:val="000000" w:themeColor="text1"/>
                <w:sz w:val="26"/>
                <w:szCs w:val="26"/>
              </w:rPr>
              <w:t>Số lượng trạm trung chuyển chất thải nguy hại: Nêu rõ số lượng trạm trung chuyển chất thải nguy hại đề nghị cấp phép; vị trí, diện tích từng trạm trung chuyển chất thải nguy hại</w:t>
            </w:r>
          </w:p>
        </w:tc>
        <w:tc>
          <w:tcPr>
            <w:tcW w:w="1418" w:type="dxa"/>
            <w:tcBorders>
              <w:top w:val="nil"/>
              <w:left w:val="nil"/>
              <w:bottom w:val="single" w:sz="4" w:space="0" w:color="auto"/>
              <w:right w:val="single" w:sz="4" w:space="0" w:color="auto"/>
            </w:tcBorders>
            <w:vAlign w:val="center"/>
            <w:hideMark/>
          </w:tcPr>
          <w:p w14:paraId="52E5A631" w14:textId="77777777" w:rsidR="00E73CEA" w:rsidRPr="00E73CEA" w:rsidRDefault="00E73CEA" w:rsidP="009A2C4D">
            <w:pPr>
              <w:jc w:val="center"/>
              <w:rPr>
                <w:color w:val="000000" w:themeColor="text1"/>
                <w:sz w:val="26"/>
                <w:szCs w:val="26"/>
              </w:rPr>
            </w:pPr>
            <w:r w:rsidRPr="00E73CEA">
              <w:rPr>
                <w:color w:val="000000" w:themeColor="text1"/>
                <w:sz w:val="26"/>
                <w:szCs w:val="26"/>
              </w:rPr>
              <w:t>Chuyên đề</w:t>
            </w:r>
          </w:p>
        </w:tc>
        <w:tc>
          <w:tcPr>
            <w:tcW w:w="1189" w:type="dxa"/>
            <w:tcBorders>
              <w:top w:val="nil"/>
              <w:left w:val="nil"/>
              <w:bottom w:val="single" w:sz="4" w:space="0" w:color="auto"/>
              <w:right w:val="single" w:sz="4" w:space="0" w:color="auto"/>
            </w:tcBorders>
            <w:noWrap/>
            <w:vAlign w:val="center"/>
            <w:hideMark/>
          </w:tcPr>
          <w:p w14:paraId="4F257D2B"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00B8FA2B" w14:textId="77777777" w:rsidTr="009A2C4D">
        <w:trPr>
          <w:trHeight w:val="660"/>
          <w:jc w:val="center"/>
        </w:trPr>
        <w:tc>
          <w:tcPr>
            <w:tcW w:w="736" w:type="dxa"/>
            <w:tcBorders>
              <w:top w:val="nil"/>
              <w:left w:val="single" w:sz="4" w:space="0" w:color="auto"/>
              <w:bottom w:val="single" w:sz="4" w:space="0" w:color="auto"/>
              <w:right w:val="single" w:sz="4" w:space="0" w:color="auto"/>
            </w:tcBorders>
            <w:noWrap/>
            <w:vAlign w:val="center"/>
            <w:hideMark/>
          </w:tcPr>
          <w:p w14:paraId="61CA323F" w14:textId="77777777" w:rsidR="00E73CEA" w:rsidRPr="00E73CEA" w:rsidRDefault="00E73CEA" w:rsidP="009A2C4D">
            <w:pPr>
              <w:jc w:val="center"/>
              <w:rPr>
                <w:color w:val="000000" w:themeColor="text1"/>
                <w:sz w:val="26"/>
                <w:szCs w:val="26"/>
              </w:rPr>
            </w:pPr>
            <w:r w:rsidRPr="00E73CEA">
              <w:rPr>
                <w:color w:val="000000" w:themeColor="text1"/>
                <w:sz w:val="26"/>
                <w:szCs w:val="26"/>
              </w:rPr>
              <w:t>4.4</w:t>
            </w:r>
          </w:p>
        </w:tc>
        <w:tc>
          <w:tcPr>
            <w:tcW w:w="6205" w:type="dxa"/>
            <w:tcBorders>
              <w:top w:val="nil"/>
              <w:left w:val="nil"/>
              <w:bottom w:val="single" w:sz="4" w:space="0" w:color="auto"/>
              <w:right w:val="single" w:sz="4" w:space="0" w:color="auto"/>
            </w:tcBorders>
            <w:vAlign w:val="bottom"/>
            <w:hideMark/>
          </w:tcPr>
          <w:p w14:paraId="24F6831D" w14:textId="77777777" w:rsidR="00E73CEA" w:rsidRPr="00E73CEA" w:rsidRDefault="00E73CEA" w:rsidP="009A2C4D">
            <w:pPr>
              <w:rPr>
                <w:color w:val="000000" w:themeColor="text1"/>
                <w:sz w:val="26"/>
                <w:szCs w:val="26"/>
              </w:rPr>
            </w:pPr>
            <w:r w:rsidRPr="00E73CEA">
              <w:rPr>
                <w:color w:val="000000" w:themeColor="text1"/>
                <w:sz w:val="26"/>
                <w:szCs w:val="26"/>
              </w:rPr>
              <w:t>Địa bàn hoạt động đối với cơ sở thực hiện dịch vụ xử lý chất thải nguy hại theo tỉnh, thành phố trực thuộc trung ương, vùng kinh tế</w:t>
            </w:r>
          </w:p>
        </w:tc>
        <w:tc>
          <w:tcPr>
            <w:tcW w:w="1418" w:type="dxa"/>
            <w:tcBorders>
              <w:top w:val="nil"/>
              <w:left w:val="nil"/>
              <w:bottom w:val="single" w:sz="4" w:space="0" w:color="auto"/>
              <w:right w:val="single" w:sz="4" w:space="0" w:color="auto"/>
            </w:tcBorders>
            <w:vAlign w:val="center"/>
            <w:hideMark/>
          </w:tcPr>
          <w:p w14:paraId="2010BC6A" w14:textId="77777777" w:rsidR="00E73CEA" w:rsidRPr="00E73CEA" w:rsidRDefault="00E73CEA" w:rsidP="009A2C4D">
            <w:pPr>
              <w:jc w:val="center"/>
              <w:rPr>
                <w:color w:val="000000" w:themeColor="text1"/>
                <w:sz w:val="26"/>
                <w:szCs w:val="26"/>
              </w:rPr>
            </w:pPr>
            <w:r w:rsidRPr="00E73CEA">
              <w:rPr>
                <w:color w:val="000000" w:themeColor="text1"/>
                <w:sz w:val="26"/>
                <w:szCs w:val="26"/>
              </w:rPr>
              <w:t>Chuyên đề</w:t>
            </w:r>
          </w:p>
        </w:tc>
        <w:tc>
          <w:tcPr>
            <w:tcW w:w="1189" w:type="dxa"/>
            <w:tcBorders>
              <w:top w:val="nil"/>
              <w:left w:val="nil"/>
              <w:bottom w:val="single" w:sz="4" w:space="0" w:color="auto"/>
              <w:right w:val="single" w:sz="4" w:space="0" w:color="auto"/>
            </w:tcBorders>
            <w:noWrap/>
            <w:vAlign w:val="center"/>
            <w:hideMark/>
          </w:tcPr>
          <w:p w14:paraId="3D18EFEC"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67F87F98" w14:textId="77777777" w:rsidTr="009A2C4D">
        <w:trPr>
          <w:trHeight w:val="330"/>
          <w:jc w:val="center"/>
        </w:trPr>
        <w:tc>
          <w:tcPr>
            <w:tcW w:w="736" w:type="dxa"/>
            <w:tcBorders>
              <w:top w:val="nil"/>
              <w:left w:val="single" w:sz="4" w:space="0" w:color="auto"/>
              <w:bottom w:val="single" w:sz="4" w:space="0" w:color="auto"/>
              <w:right w:val="single" w:sz="4" w:space="0" w:color="auto"/>
            </w:tcBorders>
            <w:noWrap/>
            <w:vAlign w:val="center"/>
            <w:hideMark/>
          </w:tcPr>
          <w:p w14:paraId="5361F765" w14:textId="77777777" w:rsidR="00E73CEA" w:rsidRPr="00E73CEA" w:rsidRDefault="00E73CEA" w:rsidP="009A2C4D">
            <w:pPr>
              <w:jc w:val="center"/>
              <w:rPr>
                <w:b/>
                <w:bCs/>
                <w:color w:val="000000" w:themeColor="text1"/>
                <w:sz w:val="26"/>
                <w:szCs w:val="26"/>
              </w:rPr>
            </w:pPr>
            <w:r w:rsidRPr="00E73CEA">
              <w:rPr>
                <w:b/>
                <w:bCs/>
                <w:color w:val="000000" w:themeColor="text1"/>
                <w:sz w:val="26"/>
                <w:szCs w:val="26"/>
              </w:rPr>
              <w:t>V</w:t>
            </w:r>
          </w:p>
        </w:tc>
        <w:tc>
          <w:tcPr>
            <w:tcW w:w="6205" w:type="dxa"/>
            <w:tcBorders>
              <w:top w:val="nil"/>
              <w:left w:val="nil"/>
              <w:bottom w:val="single" w:sz="4" w:space="0" w:color="auto"/>
              <w:right w:val="single" w:sz="4" w:space="0" w:color="auto"/>
            </w:tcBorders>
            <w:vAlign w:val="center"/>
            <w:hideMark/>
          </w:tcPr>
          <w:p w14:paraId="705CCB3C" w14:textId="77777777" w:rsidR="00E73CEA" w:rsidRPr="00E73CEA" w:rsidRDefault="00E73CEA" w:rsidP="009A2C4D">
            <w:pPr>
              <w:rPr>
                <w:b/>
                <w:bCs/>
                <w:color w:val="000000" w:themeColor="text1"/>
                <w:sz w:val="26"/>
                <w:szCs w:val="26"/>
              </w:rPr>
            </w:pPr>
            <w:r w:rsidRPr="00E73CEA">
              <w:rPr>
                <w:b/>
                <w:bCs/>
                <w:color w:val="000000" w:themeColor="text1"/>
                <w:sz w:val="26"/>
                <w:szCs w:val="26"/>
              </w:rPr>
              <w:t>Kết quả hoạt động và tình hình thực hiện công tác bảo vệ môi trường của cơ sở</w:t>
            </w:r>
          </w:p>
        </w:tc>
        <w:tc>
          <w:tcPr>
            <w:tcW w:w="1418" w:type="dxa"/>
            <w:tcBorders>
              <w:top w:val="nil"/>
              <w:left w:val="nil"/>
              <w:bottom w:val="single" w:sz="4" w:space="0" w:color="auto"/>
              <w:right w:val="single" w:sz="4" w:space="0" w:color="auto"/>
            </w:tcBorders>
            <w:vAlign w:val="center"/>
            <w:hideMark/>
          </w:tcPr>
          <w:p w14:paraId="32EDB788" w14:textId="77777777" w:rsidR="00E73CEA" w:rsidRPr="00E73CEA" w:rsidRDefault="00E73CEA" w:rsidP="009A2C4D">
            <w:pPr>
              <w:jc w:val="center"/>
              <w:rPr>
                <w:b/>
                <w:bCs/>
                <w:color w:val="000000" w:themeColor="text1"/>
                <w:sz w:val="26"/>
                <w:szCs w:val="26"/>
              </w:rPr>
            </w:pPr>
            <w:r w:rsidRPr="00E73CEA">
              <w:rPr>
                <w:b/>
                <w:bCs/>
                <w:color w:val="000000" w:themeColor="text1"/>
                <w:sz w:val="26"/>
                <w:szCs w:val="26"/>
              </w:rPr>
              <w:t> </w:t>
            </w:r>
          </w:p>
        </w:tc>
        <w:tc>
          <w:tcPr>
            <w:tcW w:w="1189" w:type="dxa"/>
            <w:tcBorders>
              <w:top w:val="nil"/>
              <w:left w:val="nil"/>
              <w:bottom w:val="single" w:sz="4" w:space="0" w:color="auto"/>
              <w:right w:val="single" w:sz="4" w:space="0" w:color="auto"/>
            </w:tcBorders>
            <w:noWrap/>
            <w:vAlign w:val="center"/>
            <w:hideMark/>
          </w:tcPr>
          <w:p w14:paraId="64A6A443" w14:textId="77777777" w:rsidR="00E73CEA" w:rsidRPr="00E73CEA" w:rsidRDefault="00E73CEA" w:rsidP="009A2C4D">
            <w:pPr>
              <w:jc w:val="center"/>
              <w:rPr>
                <w:b/>
                <w:bCs/>
                <w:color w:val="000000" w:themeColor="text1"/>
                <w:sz w:val="26"/>
                <w:szCs w:val="26"/>
              </w:rPr>
            </w:pPr>
            <w:r w:rsidRPr="00E73CEA">
              <w:rPr>
                <w:b/>
                <w:bCs/>
                <w:color w:val="000000" w:themeColor="text1"/>
                <w:sz w:val="26"/>
                <w:szCs w:val="26"/>
              </w:rPr>
              <w:t> </w:t>
            </w:r>
          </w:p>
        </w:tc>
      </w:tr>
      <w:tr w:rsidR="00E73CEA" w:rsidRPr="00E73CEA" w14:paraId="7374DF7A" w14:textId="77777777" w:rsidTr="009A2C4D">
        <w:trPr>
          <w:trHeight w:val="330"/>
          <w:jc w:val="center"/>
        </w:trPr>
        <w:tc>
          <w:tcPr>
            <w:tcW w:w="736" w:type="dxa"/>
            <w:tcBorders>
              <w:top w:val="nil"/>
              <w:left w:val="single" w:sz="4" w:space="0" w:color="auto"/>
              <w:bottom w:val="single" w:sz="4" w:space="0" w:color="auto"/>
              <w:right w:val="single" w:sz="4" w:space="0" w:color="auto"/>
            </w:tcBorders>
            <w:noWrap/>
            <w:vAlign w:val="center"/>
            <w:hideMark/>
          </w:tcPr>
          <w:p w14:paraId="4343E194"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c>
          <w:tcPr>
            <w:tcW w:w="6205" w:type="dxa"/>
            <w:tcBorders>
              <w:top w:val="nil"/>
              <w:left w:val="nil"/>
              <w:bottom w:val="single" w:sz="4" w:space="0" w:color="auto"/>
              <w:right w:val="single" w:sz="4" w:space="0" w:color="auto"/>
            </w:tcBorders>
            <w:vAlign w:val="center"/>
            <w:hideMark/>
          </w:tcPr>
          <w:p w14:paraId="1E31D22B" w14:textId="77777777" w:rsidR="00E73CEA" w:rsidRPr="00E73CEA" w:rsidRDefault="00E73CEA" w:rsidP="009A2C4D">
            <w:pPr>
              <w:rPr>
                <w:color w:val="000000" w:themeColor="text1"/>
                <w:sz w:val="26"/>
                <w:szCs w:val="26"/>
              </w:rPr>
            </w:pPr>
            <w:r w:rsidRPr="00E73CEA">
              <w:rPr>
                <w:color w:val="000000" w:themeColor="text1"/>
                <w:sz w:val="26"/>
                <w:szCs w:val="26"/>
              </w:rPr>
              <w:t xml:space="preserve">Thông tin chung về tình hình thực hiện công tác bảo vệ môi trường </w:t>
            </w:r>
          </w:p>
        </w:tc>
        <w:tc>
          <w:tcPr>
            <w:tcW w:w="1418" w:type="dxa"/>
            <w:tcBorders>
              <w:top w:val="nil"/>
              <w:left w:val="nil"/>
              <w:bottom w:val="single" w:sz="4" w:space="0" w:color="auto"/>
              <w:right w:val="single" w:sz="4" w:space="0" w:color="auto"/>
            </w:tcBorders>
            <w:vAlign w:val="center"/>
            <w:hideMark/>
          </w:tcPr>
          <w:p w14:paraId="78588892" w14:textId="77777777" w:rsidR="00E73CEA" w:rsidRPr="00E73CEA" w:rsidRDefault="00E73CEA" w:rsidP="009A2C4D">
            <w:pPr>
              <w:jc w:val="center"/>
              <w:rPr>
                <w:color w:val="000000" w:themeColor="text1"/>
                <w:sz w:val="26"/>
                <w:szCs w:val="26"/>
              </w:rPr>
            </w:pPr>
            <w:r w:rsidRPr="00E73CEA">
              <w:rPr>
                <w:color w:val="000000" w:themeColor="text1"/>
                <w:sz w:val="26"/>
                <w:szCs w:val="26"/>
              </w:rPr>
              <w:t> </w:t>
            </w:r>
          </w:p>
        </w:tc>
        <w:tc>
          <w:tcPr>
            <w:tcW w:w="1189" w:type="dxa"/>
            <w:tcBorders>
              <w:top w:val="nil"/>
              <w:left w:val="nil"/>
              <w:bottom w:val="single" w:sz="4" w:space="0" w:color="auto"/>
              <w:right w:val="single" w:sz="4" w:space="0" w:color="auto"/>
            </w:tcBorders>
            <w:noWrap/>
            <w:vAlign w:val="center"/>
            <w:hideMark/>
          </w:tcPr>
          <w:p w14:paraId="777C37C8" w14:textId="77777777" w:rsidR="00E73CEA" w:rsidRPr="00E73CEA" w:rsidRDefault="00E73CEA" w:rsidP="009A2C4D">
            <w:pPr>
              <w:jc w:val="center"/>
              <w:rPr>
                <w:color w:val="000000" w:themeColor="text1"/>
                <w:sz w:val="26"/>
                <w:szCs w:val="26"/>
              </w:rPr>
            </w:pPr>
            <w:r w:rsidRPr="00E73CEA">
              <w:rPr>
                <w:color w:val="000000" w:themeColor="text1"/>
                <w:sz w:val="26"/>
                <w:szCs w:val="26"/>
              </w:rPr>
              <w:t> </w:t>
            </w:r>
          </w:p>
        </w:tc>
      </w:tr>
      <w:tr w:rsidR="00E73CEA" w:rsidRPr="00E73CEA" w14:paraId="5C8558B2" w14:textId="77777777" w:rsidTr="009A2C4D">
        <w:trPr>
          <w:trHeight w:val="660"/>
          <w:jc w:val="center"/>
        </w:trPr>
        <w:tc>
          <w:tcPr>
            <w:tcW w:w="736" w:type="dxa"/>
            <w:tcBorders>
              <w:top w:val="nil"/>
              <w:left w:val="single" w:sz="4" w:space="0" w:color="auto"/>
              <w:bottom w:val="single" w:sz="4" w:space="0" w:color="auto"/>
              <w:right w:val="single" w:sz="4" w:space="0" w:color="auto"/>
            </w:tcBorders>
            <w:noWrap/>
            <w:vAlign w:val="center"/>
            <w:hideMark/>
          </w:tcPr>
          <w:p w14:paraId="65AE33D8" w14:textId="77777777" w:rsidR="00E73CEA" w:rsidRPr="00E73CEA" w:rsidRDefault="00E73CEA" w:rsidP="009A2C4D">
            <w:pPr>
              <w:jc w:val="center"/>
              <w:rPr>
                <w:color w:val="000000" w:themeColor="text1"/>
                <w:sz w:val="26"/>
                <w:szCs w:val="26"/>
              </w:rPr>
            </w:pPr>
            <w:r w:rsidRPr="00E73CEA">
              <w:rPr>
                <w:color w:val="000000" w:themeColor="text1"/>
                <w:sz w:val="26"/>
                <w:szCs w:val="26"/>
              </w:rPr>
              <w:t>1.1</w:t>
            </w:r>
          </w:p>
        </w:tc>
        <w:tc>
          <w:tcPr>
            <w:tcW w:w="6205" w:type="dxa"/>
            <w:tcBorders>
              <w:top w:val="nil"/>
              <w:left w:val="nil"/>
              <w:bottom w:val="single" w:sz="4" w:space="0" w:color="auto"/>
              <w:right w:val="single" w:sz="4" w:space="0" w:color="auto"/>
            </w:tcBorders>
            <w:vAlign w:val="bottom"/>
            <w:hideMark/>
          </w:tcPr>
          <w:p w14:paraId="6707CE4B" w14:textId="77777777" w:rsidR="00E73CEA" w:rsidRPr="00E73CEA" w:rsidRDefault="00E73CEA" w:rsidP="009A2C4D">
            <w:pPr>
              <w:rPr>
                <w:color w:val="000000" w:themeColor="text1"/>
                <w:sz w:val="26"/>
                <w:szCs w:val="26"/>
              </w:rPr>
            </w:pPr>
            <w:r w:rsidRPr="00E73CEA">
              <w:rPr>
                <w:color w:val="000000" w:themeColor="text1"/>
                <w:sz w:val="26"/>
                <w:szCs w:val="26"/>
              </w:rPr>
              <w:t>Tóm tắt tình hình tổ chức thực hiện các quy định của pháp luật về bảo vệ môi trường, yêu cầu của cơ quan có thẩm quyền mà chủ cơ sở phải thực hiện</w:t>
            </w:r>
          </w:p>
        </w:tc>
        <w:tc>
          <w:tcPr>
            <w:tcW w:w="1418" w:type="dxa"/>
            <w:tcBorders>
              <w:top w:val="nil"/>
              <w:left w:val="nil"/>
              <w:bottom w:val="single" w:sz="4" w:space="0" w:color="auto"/>
              <w:right w:val="single" w:sz="4" w:space="0" w:color="auto"/>
            </w:tcBorders>
            <w:vAlign w:val="center"/>
            <w:hideMark/>
          </w:tcPr>
          <w:p w14:paraId="3181F182" w14:textId="77777777" w:rsidR="00E73CEA" w:rsidRPr="00E73CEA" w:rsidRDefault="00E73CEA" w:rsidP="009A2C4D">
            <w:pPr>
              <w:jc w:val="center"/>
              <w:rPr>
                <w:color w:val="000000" w:themeColor="text1"/>
                <w:sz w:val="26"/>
                <w:szCs w:val="26"/>
              </w:rPr>
            </w:pPr>
            <w:r w:rsidRPr="00E73CEA">
              <w:rPr>
                <w:color w:val="000000" w:themeColor="text1"/>
                <w:sz w:val="26"/>
                <w:szCs w:val="26"/>
              </w:rPr>
              <w:t>Chuyên đề</w:t>
            </w:r>
          </w:p>
        </w:tc>
        <w:tc>
          <w:tcPr>
            <w:tcW w:w="1189" w:type="dxa"/>
            <w:tcBorders>
              <w:top w:val="nil"/>
              <w:left w:val="nil"/>
              <w:bottom w:val="single" w:sz="4" w:space="0" w:color="auto"/>
              <w:right w:val="single" w:sz="4" w:space="0" w:color="auto"/>
            </w:tcBorders>
            <w:noWrap/>
            <w:vAlign w:val="center"/>
            <w:hideMark/>
          </w:tcPr>
          <w:p w14:paraId="611ACF08"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62D1BCF8" w14:textId="77777777" w:rsidTr="009A2C4D">
        <w:trPr>
          <w:trHeight w:val="660"/>
          <w:jc w:val="center"/>
        </w:trPr>
        <w:tc>
          <w:tcPr>
            <w:tcW w:w="736" w:type="dxa"/>
            <w:tcBorders>
              <w:top w:val="nil"/>
              <w:left w:val="single" w:sz="4" w:space="0" w:color="auto"/>
              <w:bottom w:val="single" w:sz="4" w:space="0" w:color="auto"/>
              <w:right w:val="single" w:sz="4" w:space="0" w:color="auto"/>
            </w:tcBorders>
            <w:noWrap/>
            <w:vAlign w:val="center"/>
            <w:hideMark/>
          </w:tcPr>
          <w:p w14:paraId="02A888FF" w14:textId="77777777" w:rsidR="00E73CEA" w:rsidRPr="00E73CEA" w:rsidRDefault="00E73CEA" w:rsidP="009A2C4D">
            <w:pPr>
              <w:jc w:val="center"/>
              <w:rPr>
                <w:color w:val="000000" w:themeColor="text1"/>
                <w:sz w:val="26"/>
                <w:szCs w:val="26"/>
              </w:rPr>
            </w:pPr>
            <w:r w:rsidRPr="00E73CEA">
              <w:rPr>
                <w:color w:val="000000" w:themeColor="text1"/>
                <w:sz w:val="26"/>
                <w:szCs w:val="26"/>
              </w:rPr>
              <w:t>1.2</w:t>
            </w:r>
          </w:p>
        </w:tc>
        <w:tc>
          <w:tcPr>
            <w:tcW w:w="6205" w:type="dxa"/>
            <w:tcBorders>
              <w:top w:val="nil"/>
              <w:left w:val="nil"/>
              <w:bottom w:val="single" w:sz="4" w:space="0" w:color="auto"/>
              <w:right w:val="single" w:sz="4" w:space="0" w:color="auto"/>
            </w:tcBorders>
            <w:vAlign w:val="bottom"/>
            <w:hideMark/>
          </w:tcPr>
          <w:p w14:paraId="169C5A6F" w14:textId="77777777" w:rsidR="00E73CEA" w:rsidRPr="00E73CEA" w:rsidRDefault="00E73CEA" w:rsidP="009A2C4D">
            <w:pPr>
              <w:rPr>
                <w:color w:val="000000" w:themeColor="text1"/>
                <w:sz w:val="26"/>
                <w:szCs w:val="26"/>
              </w:rPr>
            </w:pPr>
            <w:r w:rsidRPr="00E73CEA">
              <w:rPr>
                <w:color w:val="000000" w:themeColor="text1"/>
                <w:sz w:val="26"/>
                <w:szCs w:val="26"/>
              </w:rPr>
              <w:t>Tóm tắt các vấn đề liên quan đến môi trường (kèm theo các văn bản báo cáo trong Phụ lục) của chủ cơ sở đã gửi cơ quan có thẩm quyền</w:t>
            </w:r>
          </w:p>
        </w:tc>
        <w:tc>
          <w:tcPr>
            <w:tcW w:w="1418" w:type="dxa"/>
            <w:tcBorders>
              <w:top w:val="nil"/>
              <w:left w:val="nil"/>
              <w:bottom w:val="single" w:sz="4" w:space="0" w:color="auto"/>
              <w:right w:val="single" w:sz="4" w:space="0" w:color="auto"/>
            </w:tcBorders>
            <w:vAlign w:val="center"/>
            <w:hideMark/>
          </w:tcPr>
          <w:p w14:paraId="074605DC" w14:textId="77777777" w:rsidR="00E73CEA" w:rsidRPr="00E73CEA" w:rsidRDefault="00E73CEA" w:rsidP="009A2C4D">
            <w:pPr>
              <w:jc w:val="center"/>
              <w:rPr>
                <w:color w:val="000000" w:themeColor="text1"/>
                <w:sz w:val="26"/>
                <w:szCs w:val="26"/>
              </w:rPr>
            </w:pPr>
            <w:r w:rsidRPr="00E73CEA">
              <w:rPr>
                <w:color w:val="000000" w:themeColor="text1"/>
                <w:sz w:val="26"/>
                <w:szCs w:val="26"/>
              </w:rPr>
              <w:t>Chuyên đề</w:t>
            </w:r>
          </w:p>
        </w:tc>
        <w:tc>
          <w:tcPr>
            <w:tcW w:w="1189" w:type="dxa"/>
            <w:tcBorders>
              <w:top w:val="nil"/>
              <w:left w:val="nil"/>
              <w:bottom w:val="single" w:sz="4" w:space="0" w:color="auto"/>
              <w:right w:val="single" w:sz="4" w:space="0" w:color="auto"/>
            </w:tcBorders>
            <w:noWrap/>
            <w:vAlign w:val="center"/>
            <w:hideMark/>
          </w:tcPr>
          <w:p w14:paraId="245B6F83"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44E1F3CA" w14:textId="77777777" w:rsidTr="009A2C4D">
        <w:trPr>
          <w:trHeight w:val="330"/>
          <w:jc w:val="center"/>
        </w:trPr>
        <w:tc>
          <w:tcPr>
            <w:tcW w:w="736" w:type="dxa"/>
            <w:tcBorders>
              <w:top w:val="nil"/>
              <w:left w:val="single" w:sz="4" w:space="0" w:color="auto"/>
              <w:bottom w:val="single" w:sz="4" w:space="0" w:color="auto"/>
              <w:right w:val="single" w:sz="4" w:space="0" w:color="auto"/>
            </w:tcBorders>
            <w:noWrap/>
            <w:vAlign w:val="center"/>
            <w:hideMark/>
          </w:tcPr>
          <w:p w14:paraId="234B61C5" w14:textId="77777777" w:rsidR="00E73CEA" w:rsidRPr="00E73CEA" w:rsidRDefault="00E73CEA" w:rsidP="009A2C4D">
            <w:pPr>
              <w:jc w:val="center"/>
              <w:rPr>
                <w:color w:val="000000" w:themeColor="text1"/>
                <w:sz w:val="26"/>
                <w:szCs w:val="26"/>
              </w:rPr>
            </w:pPr>
            <w:r w:rsidRPr="00E73CEA">
              <w:rPr>
                <w:color w:val="000000" w:themeColor="text1"/>
                <w:sz w:val="26"/>
                <w:szCs w:val="26"/>
              </w:rPr>
              <w:t>2</w:t>
            </w:r>
          </w:p>
        </w:tc>
        <w:tc>
          <w:tcPr>
            <w:tcW w:w="6205" w:type="dxa"/>
            <w:tcBorders>
              <w:top w:val="nil"/>
              <w:left w:val="nil"/>
              <w:bottom w:val="single" w:sz="4" w:space="0" w:color="auto"/>
              <w:right w:val="single" w:sz="4" w:space="0" w:color="auto"/>
            </w:tcBorders>
            <w:vAlign w:val="center"/>
            <w:hideMark/>
          </w:tcPr>
          <w:p w14:paraId="1DF276B8" w14:textId="77777777" w:rsidR="00E73CEA" w:rsidRPr="00E73CEA" w:rsidRDefault="00E73CEA" w:rsidP="009A2C4D">
            <w:pPr>
              <w:rPr>
                <w:color w:val="000000" w:themeColor="text1"/>
                <w:sz w:val="26"/>
                <w:szCs w:val="26"/>
              </w:rPr>
            </w:pPr>
            <w:r w:rsidRPr="00E73CEA">
              <w:rPr>
                <w:color w:val="000000" w:themeColor="text1"/>
                <w:sz w:val="26"/>
                <w:szCs w:val="26"/>
              </w:rPr>
              <w:t>Kết quả hoạt động của công trình xử lý nước thải</w:t>
            </w:r>
          </w:p>
        </w:tc>
        <w:tc>
          <w:tcPr>
            <w:tcW w:w="1418" w:type="dxa"/>
            <w:tcBorders>
              <w:top w:val="nil"/>
              <w:left w:val="nil"/>
              <w:bottom w:val="single" w:sz="4" w:space="0" w:color="auto"/>
              <w:right w:val="single" w:sz="4" w:space="0" w:color="auto"/>
            </w:tcBorders>
            <w:vAlign w:val="center"/>
            <w:hideMark/>
          </w:tcPr>
          <w:p w14:paraId="79C13480" w14:textId="77777777" w:rsidR="00E73CEA" w:rsidRPr="00E73CEA" w:rsidRDefault="00E73CEA" w:rsidP="009A2C4D">
            <w:pPr>
              <w:jc w:val="center"/>
              <w:rPr>
                <w:color w:val="000000" w:themeColor="text1"/>
                <w:sz w:val="26"/>
                <w:szCs w:val="26"/>
              </w:rPr>
            </w:pPr>
            <w:r w:rsidRPr="00E73CEA">
              <w:rPr>
                <w:color w:val="000000" w:themeColor="text1"/>
                <w:sz w:val="26"/>
                <w:szCs w:val="26"/>
              </w:rPr>
              <w:t> </w:t>
            </w:r>
          </w:p>
        </w:tc>
        <w:tc>
          <w:tcPr>
            <w:tcW w:w="1189" w:type="dxa"/>
            <w:tcBorders>
              <w:top w:val="nil"/>
              <w:left w:val="nil"/>
              <w:bottom w:val="single" w:sz="4" w:space="0" w:color="auto"/>
              <w:right w:val="single" w:sz="4" w:space="0" w:color="auto"/>
            </w:tcBorders>
            <w:noWrap/>
            <w:vAlign w:val="center"/>
            <w:hideMark/>
          </w:tcPr>
          <w:p w14:paraId="04081388" w14:textId="77777777" w:rsidR="00E73CEA" w:rsidRPr="00E73CEA" w:rsidRDefault="00E73CEA" w:rsidP="009A2C4D">
            <w:pPr>
              <w:jc w:val="center"/>
              <w:rPr>
                <w:color w:val="000000" w:themeColor="text1"/>
                <w:sz w:val="26"/>
                <w:szCs w:val="26"/>
              </w:rPr>
            </w:pPr>
            <w:r w:rsidRPr="00E73CEA">
              <w:rPr>
                <w:color w:val="000000" w:themeColor="text1"/>
                <w:sz w:val="26"/>
                <w:szCs w:val="26"/>
              </w:rPr>
              <w:t> </w:t>
            </w:r>
          </w:p>
        </w:tc>
      </w:tr>
      <w:tr w:rsidR="00E73CEA" w:rsidRPr="00E73CEA" w14:paraId="2203E356" w14:textId="77777777" w:rsidTr="009A2C4D">
        <w:trPr>
          <w:trHeight w:val="990"/>
          <w:jc w:val="center"/>
        </w:trPr>
        <w:tc>
          <w:tcPr>
            <w:tcW w:w="736" w:type="dxa"/>
            <w:tcBorders>
              <w:top w:val="nil"/>
              <w:left w:val="single" w:sz="4" w:space="0" w:color="auto"/>
              <w:bottom w:val="single" w:sz="4" w:space="0" w:color="auto"/>
              <w:right w:val="single" w:sz="4" w:space="0" w:color="auto"/>
            </w:tcBorders>
            <w:noWrap/>
            <w:vAlign w:val="center"/>
            <w:hideMark/>
          </w:tcPr>
          <w:p w14:paraId="2B526CBE" w14:textId="77777777" w:rsidR="00E73CEA" w:rsidRPr="00E73CEA" w:rsidRDefault="00E73CEA" w:rsidP="009A2C4D">
            <w:pPr>
              <w:jc w:val="center"/>
              <w:rPr>
                <w:color w:val="000000" w:themeColor="text1"/>
                <w:sz w:val="26"/>
                <w:szCs w:val="26"/>
              </w:rPr>
            </w:pPr>
            <w:r w:rsidRPr="00E73CEA">
              <w:rPr>
                <w:color w:val="000000" w:themeColor="text1"/>
                <w:sz w:val="26"/>
                <w:szCs w:val="26"/>
              </w:rPr>
              <w:t>2.1</w:t>
            </w:r>
          </w:p>
        </w:tc>
        <w:tc>
          <w:tcPr>
            <w:tcW w:w="6205" w:type="dxa"/>
            <w:tcBorders>
              <w:top w:val="nil"/>
              <w:left w:val="nil"/>
              <w:bottom w:val="single" w:sz="4" w:space="0" w:color="auto"/>
              <w:right w:val="single" w:sz="4" w:space="0" w:color="auto"/>
            </w:tcBorders>
            <w:vAlign w:val="bottom"/>
            <w:hideMark/>
          </w:tcPr>
          <w:p w14:paraId="14227F21" w14:textId="77777777" w:rsidR="00E73CEA" w:rsidRPr="00E73CEA" w:rsidRDefault="00E73CEA" w:rsidP="009A2C4D">
            <w:pPr>
              <w:rPr>
                <w:color w:val="000000" w:themeColor="text1"/>
                <w:sz w:val="26"/>
                <w:szCs w:val="26"/>
              </w:rPr>
            </w:pPr>
            <w:r w:rsidRPr="00E73CEA">
              <w:rPr>
                <w:color w:val="000000" w:themeColor="text1"/>
                <w:sz w:val="26"/>
                <w:szCs w:val="26"/>
              </w:rPr>
              <w:t>Trên cơ sở báo cáo công tác bảo vệ môi trường hàng năm, chủ cơ sở tổng hợp tóm tắt các thông tin về kết quả hoạt động của công trình xử lý nước thải trong 02 năm gần nhất trước thời điểm lập báo cáo đề xuất, bao gồm:</w:t>
            </w:r>
          </w:p>
        </w:tc>
        <w:tc>
          <w:tcPr>
            <w:tcW w:w="1418" w:type="dxa"/>
            <w:tcBorders>
              <w:top w:val="nil"/>
              <w:left w:val="nil"/>
              <w:bottom w:val="single" w:sz="4" w:space="0" w:color="auto"/>
              <w:right w:val="single" w:sz="4" w:space="0" w:color="auto"/>
            </w:tcBorders>
            <w:vAlign w:val="center"/>
            <w:hideMark/>
          </w:tcPr>
          <w:p w14:paraId="0A73E11E" w14:textId="77777777" w:rsidR="00E73CEA" w:rsidRPr="00E73CEA" w:rsidRDefault="00E73CEA" w:rsidP="009A2C4D">
            <w:pPr>
              <w:jc w:val="center"/>
              <w:rPr>
                <w:color w:val="000000" w:themeColor="text1"/>
                <w:sz w:val="26"/>
                <w:szCs w:val="26"/>
              </w:rPr>
            </w:pPr>
            <w:r w:rsidRPr="00E73CEA">
              <w:rPr>
                <w:color w:val="000000" w:themeColor="text1"/>
                <w:sz w:val="26"/>
                <w:szCs w:val="26"/>
              </w:rPr>
              <w:t> </w:t>
            </w:r>
          </w:p>
        </w:tc>
        <w:tc>
          <w:tcPr>
            <w:tcW w:w="1189" w:type="dxa"/>
            <w:tcBorders>
              <w:top w:val="nil"/>
              <w:left w:val="nil"/>
              <w:bottom w:val="single" w:sz="4" w:space="0" w:color="auto"/>
              <w:right w:val="single" w:sz="4" w:space="0" w:color="auto"/>
            </w:tcBorders>
            <w:noWrap/>
            <w:vAlign w:val="center"/>
            <w:hideMark/>
          </w:tcPr>
          <w:p w14:paraId="1A90045B" w14:textId="77777777" w:rsidR="00E73CEA" w:rsidRPr="00E73CEA" w:rsidRDefault="00E73CEA" w:rsidP="009A2C4D">
            <w:pPr>
              <w:jc w:val="center"/>
              <w:rPr>
                <w:color w:val="000000" w:themeColor="text1"/>
                <w:sz w:val="26"/>
                <w:szCs w:val="26"/>
              </w:rPr>
            </w:pPr>
            <w:r w:rsidRPr="00E73CEA">
              <w:rPr>
                <w:color w:val="000000" w:themeColor="text1"/>
                <w:sz w:val="26"/>
                <w:szCs w:val="26"/>
              </w:rPr>
              <w:t> </w:t>
            </w:r>
          </w:p>
        </w:tc>
      </w:tr>
      <w:tr w:rsidR="00E73CEA" w:rsidRPr="00E73CEA" w14:paraId="31F193DF" w14:textId="77777777" w:rsidTr="009A2C4D">
        <w:trPr>
          <w:trHeight w:val="1650"/>
          <w:jc w:val="center"/>
        </w:trPr>
        <w:tc>
          <w:tcPr>
            <w:tcW w:w="736" w:type="dxa"/>
            <w:tcBorders>
              <w:top w:val="nil"/>
              <w:left w:val="single" w:sz="4" w:space="0" w:color="auto"/>
              <w:bottom w:val="single" w:sz="4" w:space="0" w:color="auto"/>
              <w:right w:val="single" w:sz="4" w:space="0" w:color="auto"/>
            </w:tcBorders>
            <w:noWrap/>
            <w:vAlign w:val="center"/>
            <w:hideMark/>
          </w:tcPr>
          <w:p w14:paraId="0A3530A3" w14:textId="77777777" w:rsidR="00E73CEA" w:rsidRPr="00E73CEA" w:rsidRDefault="00E73CEA" w:rsidP="009A2C4D">
            <w:pPr>
              <w:jc w:val="center"/>
              <w:rPr>
                <w:color w:val="000000" w:themeColor="text1"/>
                <w:sz w:val="26"/>
                <w:szCs w:val="26"/>
              </w:rPr>
            </w:pPr>
            <w:r w:rsidRPr="00E73CEA">
              <w:rPr>
                <w:color w:val="000000" w:themeColor="text1"/>
                <w:sz w:val="26"/>
                <w:szCs w:val="26"/>
              </w:rPr>
              <w:t>2.1.1</w:t>
            </w:r>
          </w:p>
        </w:tc>
        <w:tc>
          <w:tcPr>
            <w:tcW w:w="6205" w:type="dxa"/>
            <w:tcBorders>
              <w:top w:val="nil"/>
              <w:left w:val="nil"/>
              <w:bottom w:val="single" w:sz="4" w:space="0" w:color="auto"/>
              <w:right w:val="single" w:sz="4" w:space="0" w:color="auto"/>
            </w:tcBorders>
            <w:vAlign w:val="bottom"/>
            <w:hideMark/>
          </w:tcPr>
          <w:p w14:paraId="3597A140" w14:textId="77777777" w:rsidR="00E73CEA" w:rsidRPr="00E73CEA" w:rsidRDefault="00E73CEA" w:rsidP="009A2C4D">
            <w:pPr>
              <w:rPr>
                <w:color w:val="000000" w:themeColor="text1"/>
                <w:sz w:val="26"/>
                <w:szCs w:val="26"/>
              </w:rPr>
            </w:pPr>
            <w:r w:rsidRPr="00E73CEA">
              <w:rPr>
                <w:color w:val="000000" w:themeColor="text1"/>
                <w:sz w:val="26"/>
                <w:szCs w:val="26"/>
              </w:rPr>
              <w:t>Tổng hợp thông tin của từng năm về tổng lưu lượng nước thải sinh hoạt; nước thải công nghiệp xả ra ngoài môi trường hoặc đấu nối vào hệ thống xử lý nước thải của khu sản xuất, kinh doanh, dịch vụ tập trung, cụm công nghiệp (đối với các cơ sở nằm trong khu sản xuất, kinh doanh, dịch vụ tập trung, cụm công nghiệp) hoặc chuyển giao cho đơn vị có chức năng để xử lý.</w:t>
            </w:r>
          </w:p>
        </w:tc>
        <w:tc>
          <w:tcPr>
            <w:tcW w:w="1418" w:type="dxa"/>
            <w:tcBorders>
              <w:top w:val="nil"/>
              <w:left w:val="nil"/>
              <w:bottom w:val="single" w:sz="4" w:space="0" w:color="auto"/>
              <w:right w:val="single" w:sz="4" w:space="0" w:color="auto"/>
            </w:tcBorders>
            <w:vAlign w:val="center"/>
            <w:hideMark/>
          </w:tcPr>
          <w:p w14:paraId="1511EB65" w14:textId="77777777" w:rsidR="00E73CEA" w:rsidRPr="00E73CEA" w:rsidRDefault="00E73CEA" w:rsidP="009A2C4D">
            <w:pPr>
              <w:jc w:val="center"/>
              <w:rPr>
                <w:color w:val="000000" w:themeColor="text1"/>
                <w:sz w:val="26"/>
                <w:szCs w:val="26"/>
              </w:rPr>
            </w:pPr>
            <w:r w:rsidRPr="00E73CEA">
              <w:rPr>
                <w:color w:val="000000" w:themeColor="text1"/>
                <w:sz w:val="26"/>
                <w:szCs w:val="26"/>
              </w:rPr>
              <w:t>Chuyên đề</w:t>
            </w:r>
          </w:p>
        </w:tc>
        <w:tc>
          <w:tcPr>
            <w:tcW w:w="1189" w:type="dxa"/>
            <w:tcBorders>
              <w:top w:val="nil"/>
              <w:left w:val="nil"/>
              <w:bottom w:val="single" w:sz="4" w:space="0" w:color="auto"/>
              <w:right w:val="single" w:sz="4" w:space="0" w:color="auto"/>
            </w:tcBorders>
            <w:noWrap/>
            <w:vAlign w:val="center"/>
            <w:hideMark/>
          </w:tcPr>
          <w:p w14:paraId="6B803EAE"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4FCE5494" w14:textId="77777777" w:rsidTr="009A2C4D">
        <w:trPr>
          <w:trHeight w:val="660"/>
          <w:jc w:val="center"/>
        </w:trPr>
        <w:tc>
          <w:tcPr>
            <w:tcW w:w="736" w:type="dxa"/>
            <w:tcBorders>
              <w:top w:val="nil"/>
              <w:left w:val="single" w:sz="4" w:space="0" w:color="auto"/>
              <w:bottom w:val="single" w:sz="4" w:space="0" w:color="auto"/>
              <w:right w:val="single" w:sz="4" w:space="0" w:color="auto"/>
            </w:tcBorders>
            <w:noWrap/>
            <w:vAlign w:val="center"/>
            <w:hideMark/>
          </w:tcPr>
          <w:p w14:paraId="1BC292D4" w14:textId="77777777" w:rsidR="00E73CEA" w:rsidRPr="00E73CEA" w:rsidRDefault="00E73CEA" w:rsidP="009A2C4D">
            <w:pPr>
              <w:jc w:val="center"/>
              <w:rPr>
                <w:color w:val="000000" w:themeColor="text1"/>
                <w:sz w:val="26"/>
                <w:szCs w:val="26"/>
              </w:rPr>
            </w:pPr>
            <w:r w:rsidRPr="00E73CEA">
              <w:rPr>
                <w:color w:val="000000" w:themeColor="text1"/>
                <w:sz w:val="26"/>
                <w:szCs w:val="26"/>
              </w:rPr>
              <w:t>2.1.2</w:t>
            </w:r>
          </w:p>
        </w:tc>
        <w:tc>
          <w:tcPr>
            <w:tcW w:w="6205" w:type="dxa"/>
            <w:tcBorders>
              <w:top w:val="nil"/>
              <w:left w:val="nil"/>
              <w:bottom w:val="single" w:sz="4" w:space="0" w:color="auto"/>
              <w:right w:val="single" w:sz="4" w:space="0" w:color="auto"/>
            </w:tcBorders>
            <w:vAlign w:val="bottom"/>
            <w:hideMark/>
          </w:tcPr>
          <w:p w14:paraId="12878711" w14:textId="77777777" w:rsidR="00E73CEA" w:rsidRPr="00E73CEA" w:rsidRDefault="00E73CEA" w:rsidP="009A2C4D">
            <w:pPr>
              <w:rPr>
                <w:color w:val="000000" w:themeColor="text1"/>
                <w:sz w:val="26"/>
                <w:szCs w:val="26"/>
              </w:rPr>
            </w:pPr>
            <w:r w:rsidRPr="00E73CEA">
              <w:rPr>
                <w:color w:val="000000" w:themeColor="text1"/>
                <w:sz w:val="26"/>
                <w:szCs w:val="26"/>
              </w:rPr>
              <w:t>Tổng hợp thông tin của từng năm về tổng lưu lượng nước trao đổi nhiệt xả ra ngoài môi trường</w:t>
            </w:r>
          </w:p>
        </w:tc>
        <w:tc>
          <w:tcPr>
            <w:tcW w:w="1418" w:type="dxa"/>
            <w:tcBorders>
              <w:top w:val="nil"/>
              <w:left w:val="nil"/>
              <w:bottom w:val="single" w:sz="4" w:space="0" w:color="auto"/>
              <w:right w:val="single" w:sz="4" w:space="0" w:color="auto"/>
            </w:tcBorders>
            <w:vAlign w:val="center"/>
            <w:hideMark/>
          </w:tcPr>
          <w:p w14:paraId="7455458E" w14:textId="77777777" w:rsidR="00E73CEA" w:rsidRPr="00E73CEA" w:rsidRDefault="00E73CEA" w:rsidP="009A2C4D">
            <w:pPr>
              <w:jc w:val="center"/>
              <w:rPr>
                <w:color w:val="000000" w:themeColor="text1"/>
                <w:sz w:val="26"/>
                <w:szCs w:val="26"/>
              </w:rPr>
            </w:pPr>
            <w:r w:rsidRPr="00E73CEA">
              <w:rPr>
                <w:color w:val="000000" w:themeColor="text1"/>
                <w:sz w:val="26"/>
                <w:szCs w:val="26"/>
              </w:rPr>
              <w:t>Chuyên đề</w:t>
            </w:r>
          </w:p>
        </w:tc>
        <w:tc>
          <w:tcPr>
            <w:tcW w:w="1189" w:type="dxa"/>
            <w:tcBorders>
              <w:top w:val="nil"/>
              <w:left w:val="nil"/>
              <w:bottom w:val="single" w:sz="4" w:space="0" w:color="auto"/>
              <w:right w:val="single" w:sz="4" w:space="0" w:color="auto"/>
            </w:tcBorders>
            <w:noWrap/>
            <w:vAlign w:val="center"/>
            <w:hideMark/>
          </w:tcPr>
          <w:p w14:paraId="065A4323"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6A1B6D25" w14:textId="77777777" w:rsidTr="009A2C4D">
        <w:trPr>
          <w:trHeight w:val="1980"/>
          <w:jc w:val="center"/>
        </w:trPr>
        <w:tc>
          <w:tcPr>
            <w:tcW w:w="736" w:type="dxa"/>
            <w:tcBorders>
              <w:top w:val="nil"/>
              <w:left w:val="single" w:sz="4" w:space="0" w:color="auto"/>
              <w:bottom w:val="single" w:sz="4" w:space="0" w:color="auto"/>
              <w:right w:val="single" w:sz="4" w:space="0" w:color="auto"/>
            </w:tcBorders>
            <w:noWrap/>
            <w:vAlign w:val="center"/>
            <w:hideMark/>
          </w:tcPr>
          <w:p w14:paraId="398F9AD1" w14:textId="77777777" w:rsidR="00E73CEA" w:rsidRPr="00E73CEA" w:rsidRDefault="00E73CEA" w:rsidP="009A2C4D">
            <w:pPr>
              <w:jc w:val="center"/>
              <w:rPr>
                <w:color w:val="000000" w:themeColor="text1"/>
                <w:sz w:val="26"/>
                <w:szCs w:val="26"/>
              </w:rPr>
            </w:pPr>
            <w:r w:rsidRPr="00E73CEA">
              <w:rPr>
                <w:color w:val="000000" w:themeColor="text1"/>
                <w:sz w:val="26"/>
                <w:szCs w:val="26"/>
              </w:rPr>
              <w:lastRenderedPageBreak/>
              <w:t>2.1.3</w:t>
            </w:r>
          </w:p>
        </w:tc>
        <w:tc>
          <w:tcPr>
            <w:tcW w:w="6205" w:type="dxa"/>
            <w:tcBorders>
              <w:top w:val="nil"/>
              <w:left w:val="nil"/>
              <w:bottom w:val="single" w:sz="4" w:space="0" w:color="auto"/>
              <w:right w:val="single" w:sz="4" w:space="0" w:color="auto"/>
            </w:tcBorders>
            <w:vAlign w:val="center"/>
            <w:hideMark/>
          </w:tcPr>
          <w:p w14:paraId="553310BA" w14:textId="77777777" w:rsidR="00E73CEA" w:rsidRPr="00E73CEA" w:rsidRDefault="00E73CEA" w:rsidP="009A2C4D">
            <w:pPr>
              <w:rPr>
                <w:color w:val="000000" w:themeColor="text1"/>
                <w:sz w:val="26"/>
                <w:szCs w:val="26"/>
              </w:rPr>
            </w:pPr>
            <w:r w:rsidRPr="00E73CEA">
              <w:rPr>
                <w:color w:val="000000" w:themeColor="text1"/>
                <w:sz w:val="26"/>
                <w:szCs w:val="26"/>
              </w:rPr>
              <w:t>Lập bảng tổng hợp các kết quả quan trắc nước thải định kỳ (trường hợp thuộc đối tượng phải quan trắc nước thải định kỳ) của từng năm, trong đó phải nêu rõ tiêu chuẩn, quy chuẩn kỹ thuật môi trường áp dụng để đánh giá nguồn thải. Trường hợp cơ sở không phải thực hiện quan trắc chất thải theo quy định, lập bảng tổng hợp kết quả quan trắc nước thải bổ sung trong quá trình lập báo cáo đề xuất cấp giấy phép môi trường; nêu rõ tiêu chuẩn, quy chuẩn kỹ thuật môi trường áp dụng để đánh giá nguồn thải.</w:t>
            </w:r>
          </w:p>
        </w:tc>
        <w:tc>
          <w:tcPr>
            <w:tcW w:w="1418" w:type="dxa"/>
            <w:tcBorders>
              <w:top w:val="nil"/>
              <w:left w:val="nil"/>
              <w:bottom w:val="single" w:sz="4" w:space="0" w:color="auto"/>
              <w:right w:val="single" w:sz="4" w:space="0" w:color="auto"/>
            </w:tcBorders>
            <w:vAlign w:val="center"/>
            <w:hideMark/>
          </w:tcPr>
          <w:p w14:paraId="23159061" w14:textId="77777777" w:rsidR="00E73CEA" w:rsidRPr="00E73CEA" w:rsidRDefault="00E73CEA" w:rsidP="009A2C4D">
            <w:pPr>
              <w:jc w:val="center"/>
              <w:rPr>
                <w:color w:val="000000" w:themeColor="text1"/>
                <w:sz w:val="26"/>
                <w:szCs w:val="26"/>
              </w:rPr>
            </w:pPr>
            <w:r w:rsidRPr="00E73CEA">
              <w:rPr>
                <w:color w:val="000000" w:themeColor="text1"/>
                <w:sz w:val="26"/>
                <w:szCs w:val="26"/>
              </w:rPr>
              <w:t>Chuyên đề</w:t>
            </w:r>
          </w:p>
        </w:tc>
        <w:tc>
          <w:tcPr>
            <w:tcW w:w="1189" w:type="dxa"/>
            <w:tcBorders>
              <w:top w:val="nil"/>
              <w:left w:val="nil"/>
              <w:bottom w:val="single" w:sz="4" w:space="0" w:color="auto"/>
              <w:right w:val="single" w:sz="4" w:space="0" w:color="auto"/>
            </w:tcBorders>
            <w:noWrap/>
            <w:vAlign w:val="center"/>
            <w:hideMark/>
          </w:tcPr>
          <w:p w14:paraId="0D50A6CB"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2A4DABDF" w14:textId="77777777" w:rsidTr="009A2C4D">
        <w:trPr>
          <w:trHeight w:val="660"/>
          <w:jc w:val="center"/>
        </w:trPr>
        <w:tc>
          <w:tcPr>
            <w:tcW w:w="736" w:type="dxa"/>
            <w:tcBorders>
              <w:top w:val="nil"/>
              <w:left w:val="single" w:sz="4" w:space="0" w:color="auto"/>
              <w:bottom w:val="single" w:sz="4" w:space="0" w:color="auto"/>
              <w:right w:val="single" w:sz="4" w:space="0" w:color="auto"/>
            </w:tcBorders>
            <w:noWrap/>
            <w:vAlign w:val="center"/>
            <w:hideMark/>
          </w:tcPr>
          <w:p w14:paraId="39371582" w14:textId="77777777" w:rsidR="00E73CEA" w:rsidRPr="00E73CEA" w:rsidRDefault="00E73CEA" w:rsidP="009A2C4D">
            <w:pPr>
              <w:jc w:val="center"/>
              <w:rPr>
                <w:color w:val="000000" w:themeColor="text1"/>
                <w:sz w:val="26"/>
                <w:szCs w:val="26"/>
              </w:rPr>
            </w:pPr>
            <w:r w:rsidRPr="00E73CEA">
              <w:rPr>
                <w:color w:val="000000" w:themeColor="text1"/>
                <w:sz w:val="26"/>
                <w:szCs w:val="26"/>
              </w:rPr>
              <w:t>2.1.4</w:t>
            </w:r>
          </w:p>
        </w:tc>
        <w:tc>
          <w:tcPr>
            <w:tcW w:w="6205" w:type="dxa"/>
            <w:tcBorders>
              <w:top w:val="nil"/>
              <w:left w:val="nil"/>
              <w:bottom w:val="single" w:sz="4" w:space="0" w:color="auto"/>
              <w:right w:val="single" w:sz="4" w:space="0" w:color="auto"/>
            </w:tcBorders>
            <w:noWrap/>
            <w:vAlign w:val="center"/>
            <w:hideMark/>
          </w:tcPr>
          <w:p w14:paraId="1140F9BE" w14:textId="77777777" w:rsidR="00E73CEA" w:rsidRPr="00E73CEA" w:rsidRDefault="00E73CEA" w:rsidP="009A2C4D">
            <w:pPr>
              <w:rPr>
                <w:color w:val="000000" w:themeColor="text1"/>
                <w:sz w:val="26"/>
                <w:szCs w:val="26"/>
              </w:rPr>
            </w:pPr>
            <w:r w:rsidRPr="00E73CEA">
              <w:rPr>
                <w:color w:val="000000" w:themeColor="text1"/>
                <w:sz w:val="26"/>
                <w:szCs w:val="26"/>
              </w:rPr>
              <w:t>Tình trạng và kết quả hoạt động của hệ thống quan trắc nước thải tự động, liên tục (trường hợp thuộc đối tượng phải quan trắc nước thải liên tục, tự động) của từng năm.</w:t>
            </w:r>
          </w:p>
        </w:tc>
        <w:tc>
          <w:tcPr>
            <w:tcW w:w="1418" w:type="dxa"/>
            <w:tcBorders>
              <w:top w:val="nil"/>
              <w:left w:val="nil"/>
              <w:bottom w:val="single" w:sz="4" w:space="0" w:color="auto"/>
              <w:right w:val="single" w:sz="4" w:space="0" w:color="auto"/>
            </w:tcBorders>
            <w:vAlign w:val="center"/>
            <w:hideMark/>
          </w:tcPr>
          <w:p w14:paraId="04B99584" w14:textId="77777777" w:rsidR="00E73CEA" w:rsidRPr="00E73CEA" w:rsidRDefault="00E73CEA" w:rsidP="009A2C4D">
            <w:pPr>
              <w:jc w:val="center"/>
              <w:rPr>
                <w:color w:val="000000" w:themeColor="text1"/>
                <w:sz w:val="26"/>
                <w:szCs w:val="26"/>
              </w:rPr>
            </w:pPr>
            <w:r w:rsidRPr="00E73CEA">
              <w:rPr>
                <w:color w:val="000000" w:themeColor="text1"/>
                <w:sz w:val="26"/>
                <w:szCs w:val="26"/>
              </w:rPr>
              <w:t>Chuyên đề</w:t>
            </w:r>
          </w:p>
        </w:tc>
        <w:tc>
          <w:tcPr>
            <w:tcW w:w="1189" w:type="dxa"/>
            <w:tcBorders>
              <w:top w:val="nil"/>
              <w:left w:val="nil"/>
              <w:bottom w:val="single" w:sz="4" w:space="0" w:color="auto"/>
              <w:right w:val="single" w:sz="4" w:space="0" w:color="auto"/>
            </w:tcBorders>
            <w:noWrap/>
            <w:vAlign w:val="center"/>
            <w:hideMark/>
          </w:tcPr>
          <w:p w14:paraId="5EA991DD"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5DEF854B" w14:textId="77777777" w:rsidTr="009A2C4D">
        <w:trPr>
          <w:trHeight w:val="1320"/>
          <w:jc w:val="center"/>
        </w:trPr>
        <w:tc>
          <w:tcPr>
            <w:tcW w:w="736" w:type="dxa"/>
            <w:tcBorders>
              <w:top w:val="nil"/>
              <w:left w:val="single" w:sz="4" w:space="0" w:color="auto"/>
              <w:bottom w:val="single" w:sz="4" w:space="0" w:color="auto"/>
              <w:right w:val="single" w:sz="4" w:space="0" w:color="auto"/>
            </w:tcBorders>
            <w:noWrap/>
            <w:vAlign w:val="center"/>
            <w:hideMark/>
          </w:tcPr>
          <w:p w14:paraId="00C742A9" w14:textId="77777777" w:rsidR="00E73CEA" w:rsidRPr="00E73CEA" w:rsidRDefault="00E73CEA" w:rsidP="009A2C4D">
            <w:pPr>
              <w:jc w:val="center"/>
              <w:rPr>
                <w:color w:val="000000" w:themeColor="text1"/>
                <w:sz w:val="26"/>
                <w:szCs w:val="26"/>
              </w:rPr>
            </w:pPr>
            <w:r w:rsidRPr="00E73CEA">
              <w:rPr>
                <w:color w:val="000000" w:themeColor="text1"/>
                <w:sz w:val="26"/>
                <w:szCs w:val="26"/>
              </w:rPr>
              <w:t>2.1.5</w:t>
            </w:r>
          </w:p>
        </w:tc>
        <w:tc>
          <w:tcPr>
            <w:tcW w:w="6205" w:type="dxa"/>
            <w:tcBorders>
              <w:top w:val="nil"/>
              <w:left w:val="nil"/>
              <w:bottom w:val="single" w:sz="4" w:space="0" w:color="auto"/>
              <w:right w:val="single" w:sz="4" w:space="0" w:color="auto"/>
            </w:tcBorders>
            <w:vAlign w:val="bottom"/>
            <w:hideMark/>
          </w:tcPr>
          <w:p w14:paraId="77550D28" w14:textId="77777777" w:rsidR="00E73CEA" w:rsidRPr="00E73CEA" w:rsidRDefault="00E73CEA" w:rsidP="009A2C4D">
            <w:pPr>
              <w:rPr>
                <w:color w:val="000000" w:themeColor="text1"/>
                <w:sz w:val="26"/>
                <w:szCs w:val="26"/>
              </w:rPr>
            </w:pPr>
            <w:r w:rsidRPr="00E73CEA">
              <w:rPr>
                <w:color w:val="000000" w:themeColor="text1"/>
                <w:sz w:val="26"/>
                <w:szCs w:val="26"/>
              </w:rPr>
              <w:t>Các sự cố đối với hệ thống xử lý nước thải, các lần kết quả quan trắc nước thải định kỳ, tự động, liên tục vượt quá giá trị giới hạn cho phép trong giấy phép môi trường, giấy phép môi trường thành phần, quy chuẩn kỹ thuật môi trường và nguyên nhân, biện pháp rà soát, khắc phục</w:t>
            </w:r>
          </w:p>
        </w:tc>
        <w:tc>
          <w:tcPr>
            <w:tcW w:w="1418" w:type="dxa"/>
            <w:tcBorders>
              <w:top w:val="nil"/>
              <w:left w:val="nil"/>
              <w:bottom w:val="single" w:sz="4" w:space="0" w:color="auto"/>
              <w:right w:val="single" w:sz="4" w:space="0" w:color="auto"/>
            </w:tcBorders>
            <w:vAlign w:val="center"/>
            <w:hideMark/>
          </w:tcPr>
          <w:p w14:paraId="14E6A77A" w14:textId="77777777" w:rsidR="00E73CEA" w:rsidRPr="00E73CEA" w:rsidRDefault="00E73CEA" w:rsidP="009A2C4D">
            <w:pPr>
              <w:jc w:val="center"/>
              <w:rPr>
                <w:color w:val="000000" w:themeColor="text1"/>
                <w:sz w:val="26"/>
                <w:szCs w:val="26"/>
              </w:rPr>
            </w:pPr>
            <w:r w:rsidRPr="00E73CEA">
              <w:rPr>
                <w:color w:val="000000" w:themeColor="text1"/>
                <w:sz w:val="26"/>
                <w:szCs w:val="26"/>
              </w:rPr>
              <w:t>Chuyên đề</w:t>
            </w:r>
          </w:p>
        </w:tc>
        <w:tc>
          <w:tcPr>
            <w:tcW w:w="1189" w:type="dxa"/>
            <w:tcBorders>
              <w:top w:val="nil"/>
              <w:left w:val="nil"/>
              <w:bottom w:val="single" w:sz="4" w:space="0" w:color="auto"/>
              <w:right w:val="single" w:sz="4" w:space="0" w:color="auto"/>
            </w:tcBorders>
            <w:noWrap/>
            <w:vAlign w:val="center"/>
            <w:hideMark/>
          </w:tcPr>
          <w:p w14:paraId="6FB3C092"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3503F60A" w14:textId="77777777" w:rsidTr="009A2C4D">
        <w:trPr>
          <w:trHeight w:val="660"/>
          <w:jc w:val="center"/>
        </w:trPr>
        <w:tc>
          <w:tcPr>
            <w:tcW w:w="736" w:type="dxa"/>
            <w:tcBorders>
              <w:top w:val="nil"/>
              <w:left w:val="single" w:sz="4" w:space="0" w:color="auto"/>
              <w:bottom w:val="single" w:sz="4" w:space="0" w:color="auto"/>
              <w:right w:val="single" w:sz="4" w:space="0" w:color="auto"/>
            </w:tcBorders>
            <w:noWrap/>
            <w:vAlign w:val="center"/>
            <w:hideMark/>
          </w:tcPr>
          <w:p w14:paraId="48D96995" w14:textId="77777777" w:rsidR="00E73CEA" w:rsidRPr="00E73CEA" w:rsidRDefault="00E73CEA" w:rsidP="009A2C4D">
            <w:pPr>
              <w:jc w:val="center"/>
              <w:rPr>
                <w:color w:val="000000" w:themeColor="text1"/>
                <w:sz w:val="26"/>
                <w:szCs w:val="26"/>
              </w:rPr>
            </w:pPr>
            <w:r w:rsidRPr="00E73CEA">
              <w:rPr>
                <w:color w:val="000000" w:themeColor="text1"/>
                <w:sz w:val="26"/>
                <w:szCs w:val="26"/>
              </w:rPr>
              <w:t>2.1.6</w:t>
            </w:r>
          </w:p>
        </w:tc>
        <w:tc>
          <w:tcPr>
            <w:tcW w:w="6205" w:type="dxa"/>
            <w:tcBorders>
              <w:top w:val="nil"/>
              <w:left w:val="nil"/>
              <w:bottom w:val="single" w:sz="4" w:space="0" w:color="auto"/>
              <w:right w:val="single" w:sz="4" w:space="0" w:color="auto"/>
            </w:tcBorders>
            <w:vAlign w:val="bottom"/>
            <w:hideMark/>
          </w:tcPr>
          <w:p w14:paraId="57B46314" w14:textId="77777777" w:rsidR="00E73CEA" w:rsidRPr="00E73CEA" w:rsidRDefault="00E73CEA" w:rsidP="009A2C4D">
            <w:pPr>
              <w:rPr>
                <w:color w:val="000000" w:themeColor="text1"/>
                <w:sz w:val="26"/>
                <w:szCs w:val="26"/>
              </w:rPr>
            </w:pPr>
            <w:r w:rsidRPr="00E73CEA">
              <w:rPr>
                <w:color w:val="000000" w:themeColor="text1"/>
                <w:sz w:val="26"/>
                <w:szCs w:val="26"/>
              </w:rPr>
              <w:t>Các thời điểm đã thực hiện duy tu, bảo dưỡng, thay thế thiết bị của công trình xử lý nước thải</w:t>
            </w:r>
          </w:p>
        </w:tc>
        <w:tc>
          <w:tcPr>
            <w:tcW w:w="1418" w:type="dxa"/>
            <w:tcBorders>
              <w:top w:val="nil"/>
              <w:left w:val="nil"/>
              <w:bottom w:val="single" w:sz="4" w:space="0" w:color="auto"/>
              <w:right w:val="single" w:sz="4" w:space="0" w:color="auto"/>
            </w:tcBorders>
            <w:vAlign w:val="center"/>
            <w:hideMark/>
          </w:tcPr>
          <w:p w14:paraId="3E49C9F6" w14:textId="77777777" w:rsidR="00E73CEA" w:rsidRPr="00E73CEA" w:rsidRDefault="00E73CEA" w:rsidP="009A2C4D">
            <w:pPr>
              <w:jc w:val="center"/>
              <w:rPr>
                <w:color w:val="000000" w:themeColor="text1"/>
                <w:sz w:val="26"/>
                <w:szCs w:val="26"/>
              </w:rPr>
            </w:pPr>
            <w:r w:rsidRPr="00E73CEA">
              <w:rPr>
                <w:color w:val="000000" w:themeColor="text1"/>
                <w:sz w:val="26"/>
                <w:szCs w:val="26"/>
              </w:rPr>
              <w:t>Chuyên đề</w:t>
            </w:r>
          </w:p>
        </w:tc>
        <w:tc>
          <w:tcPr>
            <w:tcW w:w="1189" w:type="dxa"/>
            <w:tcBorders>
              <w:top w:val="nil"/>
              <w:left w:val="nil"/>
              <w:bottom w:val="single" w:sz="4" w:space="0" w:color="auto"/>
              <w:right w:val="single" w:sz="4" w:space="0" w:color="auto"/>
            </w:tcBorders>
            <w:noWrap/>
            <w:vAlign w:val="center"/>
            <w:hideMark/>
          </w:tcPr>
          <w:p w14:paraId="2FD5B816"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00F79AD2" w14:textId="77777777" w:rsidTr="009A2C4D">
        <w:trPr>
          <w:trHeight w:val="660"/>
          <w:jc w:val="center"/>
        </w:trPr>
        <w:tc>
          <w:tcPr>
            <w:tcW w:w="736" w:type="dxa"/>
            <w:tcBorders>
              <w:top w:val="nil"/>
              <w:left w:val="single" w:sz="4" w:space="0" w:color="auto"/>
              <w:bottom w:val="single" w:sz="4" w:space="0" w:color="auto"/>
              <w:right w:val="single" w:sz="4" w:space="0" w:color="auto"/>
            </w:tcBorders>
            <w:noWrap/>
            <w:vAlign w:val="center"/>
            <w:hideMark/>
          </w:tcPr>
          <w:p w14:paraId="7402B37F" w14:textId="77777777" w:rsidR="00E73CEA" w:rsidRPr="00E73CEA" w:rsidRDefault="00E73CEA" w:rsidP="009A2C4D">
            <w:pPr>
              <w:jc w:val="center"/>
              <w:rPr>
                <w:color w:val="000000" w:themeColor="text1"/>
                <w:sz w:val="26"/>
                <w:szCs w:val="26"/>
              </w:rPr>
            </w:pPr>
            <w:r w:rsidRPr="00E73CEA">
              <w:rPr>
                <w:color w:val="000000" w:themeColor="text1"/>
                <w:sz w:val="26"/>
                <w:szCs w:val="26"/>
              </w:rPr>
              <w:t>2.1.7</w:t>
            </w:r>
          </w:p>
        </w:tc>
        <w:tc>
          <w:tcPr>
            <w:tcW w:w="6205" w:type="dxa"/>
            <w:tcBorders>
              <w:top w:val="nil"/>
              <w:left w:val="nil"/>
              <w:bottom w:val="single" w:sz="4" w:space="0" w:color="auto"/>
              <w:right w:val="single" w:sz="4" w:space="0" w:color="auto"/>
            </w:tcBorders>
            <w:vAlign w:val="bottom"/>
            <w:hideMark/>
          </w:tcPr>
          <w:p w14:paraId="26AD157C" w14:textId="77777777" w:rsidR="00E73CEA" w:rsidRPr="00E73CEA" w:rsidRDefault="00E73CEA" w:rsidP="009A2C4D">
            <w:pPr>
              <w:rPr>
                <w:color w:val="000000" w:themeColor="text1"/>
                <w:sz w:val="26"/>
                <w:szCs w:val="26"/>
              </w:rPr>
            </w:pPr>
            <w:r w:rsidRPr="00E73CEA">
              <w:rPr>
                <w:color w:val="000000" w:themeColor="text1"/>
                <w:sz w:val="26"/>
                <w:szCs w:val="26"/>
              </w:rPr>
              <w:t>Đánh giá tổng hợp về hiệu quả, mức độ phù hợp, khả năng đáp ứng của công trình xử lý nước thải</w:t>
            </w:r>
          </w:p>
        </w:tc>
        <w:tc>
          <w:tcPr>
            <w:tcW w:w="1418" w:type="dxa"/>
            <w:tcBorders>
              <w:top w:val="nil"/>
              <w:left w:val="nil"/>
              <w:bottom w:val="single" w:sz="4" w:space="0" w:color="auto"/>
              <w:right w:val="single" w:sz="4" w:space="0" w:color="auto"/>
            </w:tcBorders>
            <w:vAlign w:val="center"/>
            <w:hideMark/>
          </w:tcPr>
          <w:p w14:paraId="591E03BF" w14:textId="77777777" w:rsidR="00E73CEA" w:rsidRPr="00E73CEA" w:rsidRDefault="00E73CEA" w:rsidP="009A2C4D">
            <w:pPr>
              <w:jc w:val="center"/>
              <w:rPr>
                <w:color w:val="000000" w:themeColor="text1"/>
                <w:sz w:val="26"/>
                <w:szCs w:val="26"/>
              </w:rPr>
            </w:pPr>
            <w:r w:rsidRPr="00E73CEA">
              <w:rPr>
                <w:color w:val="000000" w:themeColor="text1"/>
                <w:sz w:val="26"/>
                <w:szCs w:val="26"/>
              </w:rPr>
              <w:t>Chuyên đề</w:t>
            </w:r>
          </w:p>
        </w:tc>
        <w:tc>
          <w:tcPr>
            <w:tcW w:w="1189" w:type="dxa"/>
            <w:tcBorders>
              <w:top w:val="nil"/>
              <w:left w:val="nil"/>
              <w:bottom w:val="single" w:sz="4" w:space="0" w:color="auto"/>
              <w:right w:val="single" w:sz="4" w:space="0" w:color="auto"/>
            </w:tcBorders>
            <w:noWrap/>
            <w:vAlign w:val="center"/>
            <w:hideMark/>
          </w:tcPr>
          <w:p w14:paraId="6F829E16"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2B9EFAF1" w14:textId="77777777" w:rsidTr="009A2C4D">
        <w:trPr>
          <w:trHeight w:val="330"/>
          <w:jc w:val="center"/>
        </w:trPr>
        <w:tc>
          <w:tcPr>
            <w:tcW w:w="736" w:type="dxa"/>
            <w:tcBorders>
              <w:top w:val="nil"/>
              <w:left w:val="single" w:sz="4" w:space="0" w:color="auto"/>
              <w:bottom w:val="single" w:sz="4" w:space="0" w:color="auto"/>
              <w:right w:val="single" w:sz="4" w:space="0" w:color="auto"/>
            </w:tcBorders>
            <w:noWrap/>
            <w:vAlign w:val="center"/>
            <w:hideMark/>
          </w:tcPr>
          <w:p w14:paraId="35FB2243" w14:textId="77777777" w:rsidR="00E73CEA" w:rsidRPr="00E73CEA" w:rsidRDefault="00E73CEA" w:rsidP="009A2C4D">
            <w:pPr>
              <w:jc w:val="center"/>
              <w:rPr>
                <w:color w:val="000000" w:themeColor="text1"/>
                <w:sz w:val="26"/>
                <w:szCs w:val="26"/>
              </w:rPr>
            </w:pPr>
            <w:r w:rsidRPr="00E73CEA">
              <w:rPr>
                <w:color w:val="000000" w:themeColor="text1"/>
                <w:sz w:val="26"/>
                <w:szCs w:val="26"/>
              </w:rPr>
              <w:t>3</w:t>
            </w:r>
          </w:p>
        </w:tc>
        <w:tc>
          <w:tcPr>
            <w:tcW w:w="6205" w:type="dxa"/>
            <w:tcBorders>
              <w:top w:val="nil"/>
              <w:left w:val="nil"/>
              <w:bottom w:val="single" w:sz="4" w:space="0" w:color="auto"/>
              <w:right w:val="single" w:sz="4" w:space="0" w:color="auto"/>
            </w:tcBorders>
            <w:vAlign w:val="center"/>
            <w:hideMark/>
          </w:tcPr>
          <w:p w14:paraId="7E5E321D" w14:textId="77777777" w:rsidR="00E73CEA" w:rsidRPr="00E73CEA" w:rsidRDefault="00E73CEA" w:rsidP="009A2C4D">
            <w:pPr>
              <w:rPr>
                <w:color w:val="000000" w:themeColor="text1"/>
                <w:sz w:val="26"/>
                <w:szCs w:val="26"/>
              </w:rPr>
            </w:pPr>
            <w:r w:rsidRPr="00E73CEA">
              <w:rPr>
                <w:color w:val="000000" w:themeColor="text1"/>
                <w:sz w:val="26"/>
                <w:szCs w:val="26"/>
              </w:rPr>
              <w:t>Kết quả hoạt động của công trình xử lý bụi, khí thải</w:t>
            </w:r>
          </w:p>
        </w:tc>
        <w:tc>
          <w:tcPr>
            <w:tcW w:w="1418" w:type="dxa"/>
            <w:tcBorders>
              <w:top w:val="nil"/>
              <w:left w:val="nil"/>
              <w:bottom w:val="single" w:sz="4" w:space="0" w:color="auto"/>
              <w:right w:val="single" w:sz="4" w:space="0" w:color="auto"/>
            </w:tcBorders>
            <w:vAlign w:val="center"/>
            <w:hideMark/>
          </w:tcPr>
          <w:p w14:paraId="7EB57CAA" w14:textId="77777777" w:rsidR="00E73CEA" w:rsidRPr="00E73CEA" w:rsidRDefault="00E73CEA" w:rsidP="009A2C4D">
            <w:pPr>
              <w:jc w:val="center"/>
              <w:rPr>
                <w:color w:val="000000" w:themeColor="text1"/>
                <w:sz w:val="26"/>
                <w:szCs w:val="26"/>
              </w:rPr>
            </w:pPr>
            <w:r w:rsidRPr="00E73CEA">
              <w:rPr>
                <w:color w:val="000000" w:themeColor="text1"/>
                <w:sz w:val="26"/>
                <w:szCs w:val="26"/>
              </w:rPr>
              <w:t> </w:t>
            </w:r>
          </w:p>
        </w:tc>
        <w:tc>
          <w:tcPr>
            <w:tcW w:w="1189" w:type="dxa"/>
            <w:tcBorders>
              <w:top w:val="nil"/>
              <w:left w:val="nil"/>
              <w:bottom w:val="single" w:sz="4" w:space="0" w:color="auto"/>
              <w:right w:val="single" w:sz="4" w:space="0" w:color="auto"/>
            </w:tcBorders>
            <w:noWrap/>
            <w:vAlign w:val="center"/>
            <w:hideMark/>
          </w:tcPr>
          <w:p w14:paraId="137C88F6" w14:textId="77777777" w:rsidR="00E73CEA" w:rsidRPr="00E73CEA" w:rsidRDefault="00E73CEA" w:rsidP="009A2C4D">
            <w:pPr>
              <w:jc w:val="center"/>
              <w:rPr>
                <w:color w:val="000000" w:themeColor="text1"/>
                <w:sz w:val="26"/>
                <w:szCs w:val="26"/>
              </w:rPr>
            </w:pPr>
            <w:r w:rsidRPr="00E73CEA">
              <w:rPr>
                <w:color w:val="000000" w:themeColor="text1"/>
                <w:sz w:val="26"/>
                <w:szCs w:val="26"/>
              </w:rPr>
              <w:t> </w:t>
            </w:r>
          </w:p>
        </w:tc>
      </w:tr>
      <w:tr w:rsidR="00E73CEA" w:rsidRPr="00E73CEA" w14:paraId="6446466D" w14:textId="77777777" w:rsidTr="009A2C4D">
        <w:trPr>
          <w:trHeight w:val="990"/>
          <w:jc w:val="center"/>
        </w:trPr>
        <w:tc>
          <w:tcPr>
            <w:tcW w:w="736" w:type="dxa"/>
            <w:tcBorders>
              <w:top w:val="nil"/>
              <w:left w:val="single" w:sz="4" w:space="0" w:color="auto"/>
              <w:bottom w:val="single" w:sz="4" w:space="0" w:color="auto"/>
              <w:right w:val="single" w:sz="4" w:space="0" w:color="auto"/>
            </w:tcBorders>
            <w:noWrap/>
            <w:vAlign w:val="center"/>
            <w:hideMark/>
          </w:tcPr>
          <w:p w14:paraId="0D0DC486" w14:textId="77777777" w:rsidR="00E73CEA" w:rsidRPr="00E73CEA" w:rsidRDefault="00E73CEA" w:rsidP="009A2C4D">
            <w:pPr>
              <w:jc w:val="center"/>
              <w:rPr>
                <w:color w:val="000000" w:themeColor="text1"/>
                <w:sz w:val="26"/>
                <w:szCs w:val="26"/>
              </w:rPr>
            </w:pPr>
            <w:r w:rsidRPr="00E73CEA">
              <w:rPr>
                <w:color w:val="000000" w:themeColor="text1"/>
                <w:sz w:val="26"/>
                <w:szCs w:val="26"/>
              </w:rPr>
              <w:t>3.1</w:t>
            </w:r>
          </w:p>
        </w:tc>
        <w:tc>
          <w:tcPr>
            <w:tcW w:w="6205" w:type="dxa"/>
            <w:tcBorders>
              <w:top w:val="nil"/>
              <w:left w:val="nil"/>
              <w:bottom w:val="single" w:sz="4" w:space="0" w:color="auto"/>
              <w:right w:val="single" w:sz="4" w:space="0" w:color="auto"/>
            </w:tcBorders>
            <w:vAlign w:val="bottom"/>
            <w:hideMark/>
          </w:tcPr>
          <w:p w14:paraId="6438FB67" w14:textId="77777777" w:rsidR="00E73CEA" w:rsidRPr="00E73CEA" w:rsidRDefault="00E73CEA" w:rsidP="009A2C4D">
            <w:pPr>
              <w:rPr>
                <w:color w:val="000000" w:themeColor="text1"/>
                <w:sz w:val="26"/>
                <w:szCs w:val="26"/>
              </w:rPr>
            </w:pPr>
            <w:r w:rsidRPr="00E73CEA">
              <w:rPr>
                <w:color w:val="000000" w:themeColor="text1"/>
                <w:sz w:val="26"/>
                <w:szCs w:val="26"/>
              </w:rPr>
              <w:t>Trên cơ sở báo cáo công tác bảo vệ môi trường hàng năm, chủ cơ sở tổng hợp tóm tắt các thông tin về kết quả hoạt động của công trình xử lý khí thải trong 02 năm gần nhất trước thời điểm lập báo cáo đề xuất, bao gồm:</w:t>
            </w:r>
          </w:p>
        </w:tc>
        <w:tc>
          <w:tcPr>
            <w:tcW w:w="1418" w:type="dxa"/>
            <w:tcBorders>
              <w:top w:val="nil"/>
              <w:left w:val="nil"/>
              <w:bottom w:val="single" w:sz="4" w:space="0" w:color="auto"/>
              <w:right w:val="single" w:sz="4" w:space="0" w:color="auto"/>
            </w:tcBorders>
            <w:vAlign w:val="center"/>
            <w:hideMark/>
          </w:tcPr>
          <w:p w14:paraId="79119D7E" w14:textId="77777777" w:rsidR="00E73CEA" w:rsidRPr="00E73CEA" w:rsidRDefault="00E73CEA" w:rsidP="009A2C4D">
            <w:pPr>
              <w:jc w:val="center"/>
              <w:rPr>
                <w:color w:val="000000" w:themeColor="text1"/>
                <w:sz w:val="26"/>
                <w:szCs w:val="26"/>
              </w:rPr>
            </w:pPr>
            <w:r w:rsidRPr="00E73CEA">
              <w:rPr>
                <w:color w:val="000000" w:themeColor="text1"/>
                <w:sz w:val="26"/>
                <w:szCs w:val="26"/>
              </w:rPr>
              <w:t> </w:t>
            </w:r>
          </w:p>
        </w:tc>
        <w:tc>
          <w:tcPr>
            <w:tcW w:w="1189" w:type="dxa"/>
            <w:tcBorders>
              <w:top w:val="nil"/>
              <w:left w:val="nil"/>
              <w:bottom w:val="single" w:sz="4" w:space="0" w:color="auto"/>
              <w:right w:val="single" w:sz="4" w:space="0" w:color="auto"/>
            </w:tcBorders>
            <w:noWrap/>
            <w:vAlign w:val="center"/>
            <w:hideMark/>
          </w:tcPr>
          <w:p w14:paraId="33D3ED60" w14:textId="77777777" w:rsidR="00E73CEA" w:rsidRPr="00E73CEA" w:rsidRDefault="00E73CEA" w:rsidP="009A2C4D">
            <w:pPr>
              <w:jc w:val="center"/>
              <w:rPr>
                <w:color w:val="000000" w:themeColor="text1"/>
                <w:sz w:val="26"/>
                <w:szCs w:val="26"/>
              </w:rPr>
            </w:pPr>
            <w:r w:rsidRPr="00E73CEA">
              <w:rPr>
                <w:color w:val="000000" w:themeColor="text1"/>
                <w:sz w:val="26"/>
                <w:szCs w:val="26"/>
              </w:rPr>
              <w:t> </w:t>
            </w:r>
          </w:p>
        </w:tc>
      </w:tr>
      <w:tr w:rsidR="00E73CEA" w:rsidRPr="00E73CEA" w14:paraId="4F96CC66" w14:textId="77777777" w:rsidTr="009A2C4D">
        <w:trPr>
          <w:trHeight w:val="1980"/>
          <w:jc w:val="center"/>
        </w:trPr>
        <w:tc>
          <w:tcPr>
            <w:tcW w:w="736" w:type="dxa"/>
            <w:tcBorders>
              <w:top w:val="nil"/>
              <w:left w:val="single" w:sz="4" w:space="0" w:color="auto"/>
              <w:bottom w:val="single" w:sz="4" w:space="0" w:color="auto"/>
              <w:right w:val="single" w:sz="4" w:space="0" w:color="auto"/>
            </w:tcBorders>
            <w:noWrap/>
            <w:vAlign w:val="center"/>
            <w:hideMark/>
          </w:tcPr>
          <w:p w14:paraId="7708B988" w14:textId="77777777" w:rsidR="00E73CEA" w:rsidRPr="00E73CEA" w:rsidRDefault="00E73CEA" w:rsidP="009A2C4D">
            <w:pPr>
              <w:jc w:val="center"/>
              <w:rPr>
                <w:color w:val="000000" w:themeColor="text1"/>
                <w:sz w:val="26"/>
                <w:szCs w:val="26"/>
              </w:rPr>
            </w:pPr>
            <w:r w:rsidRPr="00E73CEA">
              <w:rPr>
                <w:color w:val="000000" w:themeColor="text1"/>
                <w:sz w:val="26"/>
                <w:szCs w:val="26"/>
              </w:rPr>
              <w:t>3.1.1</w:t>
            </w:r>
          </w:p>
        </w:tc>
        <w:tc>
          <w:tcPr>
            <w:tcW w:w="6205" w:type="dxa"/>
            <w:tcBorders>
              <w:top w:val="nil"/>
              <w:left w:val="nil"/>
              <w:bottom w:val="single" w:sz="4" w:space="0" w:color="auto"/>
              <w:right w:val="single" w:sz="4" w:space="0" w:color="auto"/>
            </w:tcBorders>
            <w:vAlign w:val="bottom"/>
            <w:hideMark/>
          </w:tcPr>
          <w:p w14:paraId="24C292DD" w14:textId="77777777" w:rsidR="00E73CEA" w:rsidRPr="00E73CEA" w:rsidRDefault="00E73CEA" w:rsidP="009A2C4D">
            <w:pPr>
              <w:rPr>
                <w:color w:val="000000" w:themeColor="text1"/>
                <w:sz w:val="26"/>
                <w:szCs w:val="26"/>
              </w:rPr>
            </w:pPr>
            <w:r w:rsidRPr="00E73CEA">
              <w:rPr>
                <w:color w:val="000000" w:themeColor="text1"/>
                <w:sz w:val="26"/>
                <w:szCs w:val="26"/>
              </w:rPr>
              <w:t>Lập bảng tổng hợp các kết quả quan trắc khí thải định kỳ (trường hợp thuộc đối tượng phải quan trắc khí thải định kỳ) của từng năm, trong đó phải nêu rõ tiêu chuẩn, quy chuẩn kỹ thuật môi trường áp dụng để đánh giá nguồn thải. Trường hợp cơ sở không phải thực hiện quan trắc chất thải theo quy định, lập bảng tổng hợp kết quả quan trắc khí thải bổ sung trong quá trình lập báo cáo đề xuất cấp giấy phép môi trường; nêu rõ tiêu chuẩn, quy chuẩn kỹ thuật môi trường áp dụng để đánh giá nguồn thải</w:t>
            </w:r>
          </w:p>
        </w:tc>
        <w:tc>
          <w:tcPr>
            <w:tcW w:w="1418" w:type="dxa"/>
            <w:tcBorders>
              <w:top w:val="nil"/>
              <w:left w:val="nil"/>
              <w:bottom w:val="single" w:sz="4" w:space="0" w:color="auto"/>
              <w:right w:val="single" w:sz="4" w:space="0" w:color="auto"/>
            </w:tcBorders>
            <w:vAlign w:val="center"/>
            <w:hideMark/>
          </w:tcPr>
          <w:p w14:paraId="5788F6E2" w14:textId="77777777" w:rsidR="00E73CEA" w:rsidRPr="00E73CEA" w:rsidRDefault="00E73CEA" w:rsidP="009A2C4D">
            <w:pPr>
              <w:jc w:val="center"/>
              <w:rPr>
                <w:color w:val="000000" w:themeColor="text1"/>
                <w:sz w:val="26"/>
                <w:szCs w:val="26"/>
              </w:rPr>
            </w:pPr>
            <w:r w:rsidRPr="00E73CEA">
              <w:rPr>
                <w:color w:val="000000" w:themeColor="text1"/>
                <w:sz w:val="26"/>
                <w:szCs w:val="26"/>
              </w:rPr>
              <w:t>Chuyên đề</w:t>
            </w:r>
          </w:p>
        </w:tc>
        <w:tc>
          <w:tcPr>
            <w:tcW w:w="1189" w:type="dxa"/>
            <w:tcBorders>
              <w:top w:val="nil"/>
              <w:left w:val="nil"/>
              <w:bottom w:val="single" w:sz="4" w:space="0" w:color="auto"/>
              <w:right w:val="single" w:sz="4" w:space="0" w:color="auto"/>
            </w:tcBorders>
            <w:noWrap/>
            <w:vAlign w:val="center"/>
            <w:hideMark/>
          </w:tcPr>
          <w:p w14:paraId="3C742AB2"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04A5E792" w14:textId="77777777" w:rsidTr="009A2C4D">
        <w:trPr>
          <w:trHeight w:val="660"/>
          <w:jc w:val="center"/>
        </w:trPr>
        <w:tc>
          <w:tcPr>
            <w:tcW w:w="736" w:type="dxa"/>
            <w:tcBorders>
              <w:top w:val="nil"/>
              <w:left w:val="single" w:sz="4" w:space="0" w:color="auto"/>
              <w:bottom w:val="single" w:sz="4" w:space="0" w:color="auto"/>
              <w:right w:val="single" w:sz="4" w:space="0" w:color="auto"/>
            </w:tcBorders>
            <w:noWrap/>
            <w:vAlign w:val="center"/>
            <w:hideMark/>
          </w:tcPr>
          <w:p w14:paraId="672C47CF" w14:textId="77777777" w:rsidR="00E73CEA" w:rsidRPr="00E73CEA" w:rsidRDefault="00E73CEA" w:rsidP="009A2C4D">
            <w:pPr>
              <w:jc w:val="center"/>
              <w:rPr>
                <w:color w:val="000000" w:themeColor="text1"/>
                <w:sz w:val="26"/>
                <w:szCs w:val="26"/>
              </w:rPr>
            </w:pPr>
            <w:r w:rsidRPr="00E73CEA">
              <w:rPr>
                <w:color w:val="000000" w:themeColor="text1"/>
                <w:sz w:val="26"/>
                <w:szCs w:val="26"/>
              </w:rPr>
              <w:t>3.1.2</w:t>
            </w:r>
          </w:p>
        </w:tc>
        <w:tc>
          <w:tcPr>
            <w:tcW w:w="6205" w:type="dxa"/>
            <w:tcBorders>
              <w:top w:val="nil"/>
              <w:left w:val="nil"/>
              <w:bottom w:val="single" w:sz="4" w:space="0" w:color="auto"/>
              <w:right w:val="single" w:sz="4" w:space="0" w:color="auto"/>
            </w:tcBorders>
            <w:vAlign w:val="bottom"/>
            <w:hideMark/>
          </w:tcPr>
          <w:p w14:paraId="28CBB97A" w14:textId="77777777" w:rsidR="00E73CEA" w:rsidRPr="00E73CEA" w:rsidRDefault="00E73CEA" w:rsidP="009A2C4D">
            <w:pPr>
              <w:rPr>
                <w:color w:val="000000" w:themeColor="text1"/>
                <w:sz w:val="26"/>
                <w:szCs w:val="26"/>
              </w:rPr>
            </w:pPr>
            <w:r w:rsidRPr="00E73CEA">
              <w:rPr>
                <w:color w:val="000000" w:themeColor="text1"/>
                <w:sz w:val="26"/>
                <w:szCs w:val="26"/>
              </w:rPr>
              <w:t>Tình trạng và kết quả hoạt động của hệ thống quan trắc khí thải tự động, liên tục (trường hợp thuộc đối tượng phải quan trắc khí thải liên tục, tự động) của từng năm</w:t>
            </w:r>
          </w:p>
        </w:tc>
        <w:tc>
          <w:tcPr>
            <w:tcW w:w="1418" w:type="dxa"/>
            <w:tcBorders>
              <w:top w:val="nil"/>
              <w:left w:val="nil"/>
              <w:bottom w:val="single" w:sz="4" w:space="0" w:color="auto"/>
              <w:right w:val="single" w:sz="4" w:space="0" w:color="auto"/>
            </w:tcBorders>
            <w:vAlign w:val="center"/>
            <w:hideMark/>
          </w:tcPr>
          <w:p w14:paraId="2A9738AA" w14:textId="77777777" w:rsidR="00E73CEA" w:rsidRPr="00E73CEA" w:rsidRDefault="00E73CEA" w:rsidP="009A2C4D">
            <w:pPr>
              <w:jc w:val="center"/>
              <w:rPr>
                <w:color w:val="000000" w:themeColor="text1"/>
                <w:sz w:val="26"/>
                <w:szCs w:val="26"/>
              </w:rPr>
            </w:pPr>
            <w:r w:rsidRPr="00E73CEA">
              <w:rPr>
                <w:color w:val="000000" w:themeColor="text1"/>
                <w:sz w:val="26"/>
                <w:szCs w:val="26"/>
              </w:rPr>
              <w:t>Chuyên đề</w:t>
            </w:r>
          </w:p>
        </w:tc>
        <w:tc>
          <w:tcPr>
            <w:tcW w:w="1189" w:type="dxa"/>
            <w:tcBorders>
              <w:top w:val="nil"/>
              <w:left w:val="nil"/>
              <w:bottom w:val="single" w:sz="4" w:space="0" w:color="auto"/>
              <w:right w:val="single" w:sz="4" w:space="0" w:color="auto"/>
            </w:tcBorders>
            <w:noWrap/>
            <w:vAlign w:val="center"/>
            <w:hideMark/>
          </w:tcPr>
          <w:p w14:paraId="0665A635"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5BD40F37" w14:textId="77777777" w:rsidTr="009A2C4D">
        <w:trPr>
          <w:trHeight w:val="1320"/>
          <w:jc w:val="center"/>
        </w:trPr>
        <w:tc>
          <w:tcPr>
            <w:tcW w:w="736" w:type="dxa"/>
            <w:tcBorders>
              <w:top w:val="nil"/>
              <w:left w:val="single" w:sz="4" w:space="0" w:color="auto"/>
              <w:bottom w:val="single" w:sz="4" w:space="0" w:color="auto"/>
              <w:right w:val="single" w:sz="4" w:space="0" w:color="auto"/>
            </w:tcBorders>
            <w:noWrap/>
            <w:vAlign w:val="center"/>
            <w:hideMark/>
          </w:tcPr>
          <w:p w14:paraId="6BB174DF" w14:textId="77777777" w:rsidR="00E73CEA" w:rsidRPr="00E73CEA" w:rsidRDefault="00E73CEA" w:rsidP="009A2C4D">
            <w:pPr>
              <w:jc w:val="center"/>
              <w:rPr>
                <w:color w:val="000000" w:themeColor="text1"/>
                <w:sz w:val="26"/>
                <w:szCs w:val="26"/>
              </w:rPr>
            </w:pPr>
            <w:r w:rsidRPr="00E73CEA">
              <w:rPr>
                <w:color w:val="000000" w:themeColor="text1"/>
                <w:sz w:val="26"/>
                <w:szCs w:val="26"/>
              </w:rPr>
              <w:lastRenderedPageBreak/>
              <w:t>3.1.3</w:t>
            </w:r>
          </w:p>
        </w:tc>
        <w:tc>
          <w:tcPr>
            <w:tcW w:w="6205" w:type="dxa"/>
            <w:tcBorders>
              <w:top w:val="nil"/>
              <w:left w:val="nil"/>
              <w:bottom w:val="single" w:sz="4" w:space="0" w:color="auto"/>
              <w:right w:val="single" w:sz="4" w:space="0" w:color="auto"/>
            </w:tcBorders>
            <w:vAlign w:val="bottom"/>
            <w:hideMark/>
          </w:tcPr>
          <w:p w14:paraId="11DD8EFE" w14:textId="77777777" w:rsidR="00E73CEA" w:rsidRPr="00E73CEA" w:rsidRDefault="00E73CEA" w:rsidP="009A2C4D">
            <w:pPr>
              <w:rPr>
                <w:color w:val="000000" w:themeColor="text1"/>
                <w:sz w:val="26"/>
                <w:szCs w:val="26"/>
              </w:rPr>
            </w:pPr>
            <w:r w:rsidRPr="00E73CEA">
              <w:rPr>
                <w:color w:val="000000" w:themeColor="text1"/>
                <w:sz w:val="26"/>
                <w:szCs w:val="26"/>
              </w:rPr>
              <w:t>Các sự cố đối với hệ thống xử lý khí thải, các lần kết quả quan trắc khí thải định kỳ, tự động, liên tục vượt quá giá trị giới hạn cho phép trong giấy phép môi trường, giấy phép môi trường thành phần, quy chuẩn kỹ thuật môi trường và nguyên nhân, biện pháp rà soát, khắc phục</w:t>
            </w:r>
          </w:p>
        </w:tc>
        <w:tc>
          <w:tcPr>
            <w:tcW w:w="1418" w:type="dxa"/>
            <w:tcBorders>
              <w:top w:val="nil"/>
              <w:left w:val="nil"/>
              <w:bottom w:val="single" w:sz="4" w:space="0" w:color="auto"/>
              <w:right w:val="single" w:sz="4" w:space="0" w:color="auto"/>
            </w:tcBorders>
            <w:vAlign w:val="center"/>
            <w:hideMark/>
          </w:tcPr>
          <w:p w14:paraId="7BC36309" w14:textId="77777777" w:rsidR="00E73CEA" w:rsidRPr="00E73CEA" w:rsidRDefault="00E73CEA" w:rsidP="009A2C4D">
            <w:pPr>
              <w:jc w:val="center"/>
              <w:rPr>
                <w:color w:val="000000" w:themeColor="text1"/>
                <w:sz w:val="26"/>
                <w:szCs w:val="26"/>
              </w:rPr>
            </w:pPr>
            <w:r w:rsidRPr="00E73CEA">
              <w:rPr>
                <w:color w:val="000000" w:themeColor="text1"/>
                <w:sz w:val="26"/>
                <w:szCs w:val="26"/>
              </w:rPr>
              <w:t>Chuyên đề</w:t>
            </w:r>
          </w:p>
        </w:tc>
        <w:tc>
          <w:tcPr>
            <w:tcW w:w="1189" w:type="dxa"/>
            <w:tcBorders>
              <w:top w:val="nil"/>
              <w:left w:val="nil"/>
              <w:bottom w:val="single" w:sz="4" w:space="0" w:color="auto"/>
              <w:right w:val="single" w:sz="4" w:space="0" w:color="auto"/>
            </w:tcBorders>
            <w:noWrap/>
            <w:vAlign w:val="center"/>
            <w:hideMark/>
          </w:tcPr>
          <w:p w14:paraId="11BB5C63"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44565C32" w14:textId="77777777" w:rsidTr="009A2C4D">
        <w:trPr>
          <w:trHeight w:val="660"/>
          <w:jc w:val="center"/>
        </w:trPr>
        <w:tc>
          <w:tcPr>
            <w:tcW w:w="736" w:type="dxa"/>
            <w:tcBorders>
              <w:top w:val="nil"/>
              <w:left w:val="single" w:sz="4" w:space="0" w:color="auto"/>
              <w:bottom w:val="single" w:sz="4" w:space="0" w:color="auto"/>
              <w:right w:val="single" w:sz="4" w:space="0" w:color="auto"/>
            </w:tcBorders>
            <w:noWrap/>
            <w:vAlign w:val="center"/>
            <w:hideMark/>
          </w:tcPr>
          <w:p w14:paraId="7158953B" w14:textId="77777777" w:rsidR="00E73CEA" w:rsidRPr="00E73CEA" w:rsidRDefault="00E73CEA" w:rsidP="009A2C4D">
            <w:pPr>
              <w:jc w:val="center"/>
              <w:rPr>
                <w:color w:val="000000" w:themeColor="text1"/>
                <w:sz w:val="26"/>
                <w:szCs w:val="26"/>
              </w:rPr>
            </w:pPr>
            <w:r w:rsidRPr="00E73CEA">
              <w:rPr>
                <w:color w:val="000000" w:themeColor="text1"/>
                <w:sz w:val="26"/>
                <w:szCs w:val="26"/>
              </w:rPr>
              <w:t>3.1.4</w:t>
            </w:r>
          </w:p>
        </w:tc>
        <w:tc>
          <w:tcPr>
            <w:tcW w:w="6205" w:type="dxa"/>
            <w:tcBorders>
              <w:top w:val="nil"/>
              <w:left w:val="nil"/>
              <w:bottom w:val="single" w:sz="4" w:space="0" w:color="auto"/>
              <w:right w:val="single" w:sz="4" w:space="0" w:color="auto"/>
            </w:tcBorders>
            <w:vAlign w:val="bottom"/>
            <w:hideMark/>
          </w:tcPr>
          <w:p w14:paraId="6E61F9FB" w14:textId="77777777" w:rsidR="00E73CEA" w:rsidRPr="00E73CEA" w:rsidRDefault="00E73CEA" w:rsidP="009A2C4D">
            <w:pPr>
              <w:rPr>
                <w:color w:val="000000" w:themeColor="text1"/>
                <w:sz w:val="26"/>
                <w:szCs w:val="26"/>
              </w:rPr>
            </w:pPr>
            <w:r w:rsidRPr="00E73CEA">
              <w:rPr>
                <w:color w:val="000000" w:themeColor="text1"/>
                <w:sz w:val="26"/>
                <w:szCs w:val="26"/>
              </w:rPr>
              <w:t>Các thời điểm đã thực hiện duy tu, bảo dưỡng, thay thế thiết bị của công trình xử lý bụi, khí thải</w:t>
            </w:r>
          </w:p>
        </w:tc>
        <w:tc>
          <w:tcPr>
            <w:tcW w:w="1418" w:type="dxa"/>
            <w:tcBorders>
              <w:top w:val="nil"/>
              <w:left w:val="nil"/>
              <w:bottom w:val="single" w:sz="4" w:space="0" w:color="auto"/>
              <w:right w:val="single" w:sz="4" w:space="0" w:color="auto"/>
            </w:tcBorders>
            <w:vAlign w:val="center"/>
            <w:hideMark/>
          </w:tcPr>
          <w:p w14:paraId="3FC014A2" w14:textId="77777777" w:rsidR="00E73CEA" w:rsidRPr="00E73CEA" w:rsidRDefault="00E73CEA" w:rsidP="009A2C4D">
            <w:pPr>
              <w:jc w:val="center"/>
              <w:rPr>
                <w:color w:val="000000" w:themeColor="text1"/>
                <w:sz w:val="26"/>
                <w:szCs w:val="26"/>
              </w:rPr>
            </w:pPr>
            <w:r w:rsidRPr="00E73CEA">
              <w:rPr>
                <w:color w:val="000000" w:themeColor="text1"/>
                <w:sz w:val="26"/>
                <w:szCs w:val="26"/>
              </w:rPr>
              <w:t>Chuyên đề</w:t>
            </w:r>
          </w:p>
        </w:tc>
        <w:tc>
          <w:tcPr>
            <w:tcW w:w="1189" w:type="dxa"/>
            <w:tcBorders>
              <w:top w:val="nil"/>
              <w:left w:val="nil"/>
              <w:bottom w:val="single" w:sz="4" w:space="0" w:color="auto"/>
              <w:right w:val="single" w:sz="4" w:space="0" w:color="auto"/>
            </w:tcBorders>
            <w:noWrap/>
            <w:vAlign w:val="center"/>
            <w:hideMark/>
          </w:tcPr>
          <w:p w14:paraId="46E46DD5"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2DC94060" w14:textId="77777777" w:rsidTr="009A2C4D">
        <w:trPr>
          <w:trHeight w:val="660"/>
          <w:jc w:val="center"/>
        </w:trPr>
        <w:tc>
          <w:tcPr>
            <w:tcW w:w="736" w:type="dxa"/>
            <w:tcBorders>
              <w:top w:val="nil"/>
              <w:left w:val="single" w:sz="4" w:space="0" w:color="auto"/>
              <w:bottom w:val="single" w:sz="4" w:space="0" w:color="auto"/>
              <w:right w:val="single" w:sz="4" w:space="0" w:color="auto"/>
            </w:tcBorders>
            <w:noWrap/>
            <w:vAlign w:val="center"/>
            <w:hideMark/>
          </w:tcPr>
          <w:p w14:paraId="401BBF82" w14:textId="77777777" w:rsidR="00E73CEA" w:rsidRPr="00E73CEA" w:rsidRDefault="00E73CEA" w:rsidP="009A2C4D">
            <w:pPr>
              <w:jc w:val="center"/>
              <w:rPr>
                <w:color w:val="000000" w:themeColor="text1"/>
                <w:sz w:val="26"/>
                <w:szCs w:val="26"/>
              </w:rPr>
            </w:pPr>
            <w:r w:rsidRPr="00E73CEA">
              <w:rPr>
                <w:color w:val="000000" w:themeColor="text1"/>
                <w:sz w:val="26"/>
                <w:szCs w:val="26"/>
              </w:rPr>
              <w:t>3.1.5</w:t>
            </w:r>
          </w:p>
        </w:tc>
        <w:tc>
          <w:tcPr>
            <w:tcW w:w="6205" w:type="dxa"/>
            <w:tcBorders>
              <w:top w:val="nil"/>
              <w:left w:val="nil"/>
              <w:bottom w:val="single" w:sz="4" w:space="0" w:color="auto"/>
              <w:right w:val="single" w:sz="4" w:space="0" w:color="auto"/>
            </w:tcBorders>
            <w:vAlign w:val="bottom"/>
            <w:hideMark/>
          </w:tcPr>
          <w:p w14:paraId="038EB3CC" w14:textId="77777777" w:rsidR="00E73CEA" w:rsidRPr="00E73CEA" w:rsidRDefault="00E73CEA" w:rsidP="009A2C4D">
            <w:pPr>
              <w:rPr>
                <w:color w:val="000000" w:themeColor="text1"/>
                <w:sz w:val="26"/>
                <w:szCs w:val="26"/>
              </w:rPr>
            </w:pPr>
            <w:r w:rsidRPr="00E73CEA">
              <w:rPr>
                <w:color w:val="000000" w:themeColor="text1"/>
                <w:sz w:val="26"/>
                <w:szCs w:val="26"/>
              </w:rPr>
              <w:t>Đánh giá tổng hợp về hiệu quả, mức độ phù hợp, khả năng đáp ứng của công trình xử lý bụi, khí thải</w:t>
            </w:r>
          </w:p>
        </w:tc>
        <w:tc>
          <w:tcPr>
            <w:tcW w:w="1418" w:type="dxa"/>
            <w:tcBorders>
              <w:top w:val="nil"/>
              <w:left w:val="nil"/>
              <w:bottom w:val="single" w:sz="4" w:space="0" w:color="auto"/>
              <w:right w:val="single" w:sz="4" w:space="0" w:color="auto"/>
            </w:tcBorders>
            <w:vAlign w:val="center"/>
            <w:hideMark/>
          </w:tcPr>
          <w:p w14:paraId="14945D39" w14:textId="77777777" w:rsidR="00E73CEA" w:rsidRPr="00E73CEA" w:rsidRDefault="00E73CEA" w:rsidP="009A2C4D">
            <w:pPr>
              <w:jc w:val="center"/>
              <w:rPr>
                <w:color w:val="000000" w:themeColor="text1"/>
                <w:sz w:val="26"/>
                <w:szCs w:val="26"/>
              </w:rPr>
            </w:pPr>
            <w:r w:rsidRPr="00E73CEA">
              <w:rPr>
                <w:color w:val="000000" w:themeColor="text1"/>
                <w:sz w:val="26"/>
                <w:szCs w:val="26"/>
              </w:rPr>
              <w:t>Chuyên đề</w:t>
            </w:r>
          </w:p>
        </w:tc>
        <w:tc>
          <w:tcPr>
            <w:tcW w:w="1189" w:type="dxa"/>
            <w:tcBorders>
              <w:top w:val="nil"/>
              <w:left w:val="nil"/>
              <w:bottom w:val="single" w:sz="4" w:space="0" w:color="auto"/>
              <w:right w:val="single" w:sz="4" w:space="0" w:color="auto"/>
            </w:tcBorders>
            <w:noWrap/>
            <w:vAlign w:val="center"/>
            <w:hideMark/>
          </w:tcPr>
          <w:p w14:paraId="1AC90B75"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3654B4A4" w14:textId="77777777" w:rsidTr="009A2C4D">
        <w:trPr>
          <w:trHeight w:val="330"/>
          <w:jc w:val="center"/>
        </w:trPr>
        <w:tc>
          <w:tcPr>
            <w:tcW w:w="736" w:type="dxa"/>
            <w:tcBorders>
              <w:top w:val="nil"/>
              <w:left w:val="single" w:sz="4" w:space="0" w:color="auto"/>
              <w:bottom w:val="single" w:sz="4" w:space="0" w:color="auto"/>
              <w:right w:val="single" w:sz="4" w:space="0" w:color="auto"/>
            </w:tcBorders>
            <w:noWrap/>
            <w:vAlign w:val="center"/>
            <w:hideMark/>
          </w:tcPr>
          <w:p w14:paraId="1CB7778C" w14:textId="77777777" w:rsidR="00E73CEA" w:rsidRPr="00E73CEA" w:rsidRDefault="00E73CEA" w:rsidP="009A2C4D">
            <w:pPr>
              <w:jc w:val="center"/>
              <w:rPr>
                <w:color w:val="000000" w:themeColor="text1"/>
                <w:sz w:val="26"/>
                <w:szCs w:val="26"/>
              </w:rPr>
            </w:pPr>
            <w:r w:rsidRPr="00E73CEA">
              <w:rPr>
                <w:color w:val="000000" w:themeColor="text1"/>
                <w:sz w:val="26"/>
                <w:szCs w:val="26"/>
              </w:rPr>
              <w:t>4</w:t>
            </w:r>
          </w:p>
        </w:tc>
        <w:tc>
          <w:tcPr>
            <w:tcW w:w="6205" w:type="dxa"/>
            <w:tcBorders>
              <w:top w:val="nil"/>
              <w:left w:val="nil"/>
              <w:bottom w:val="single" w:sz="4" w:space="0" w:color="auto"/>
              <w:right w:val="single" w:sz="4" w:space="0" w:color="auto"/>
            </w:tcBorders>
            <w:noWrap/>
            <w:vAlign w:val="bottom"/>
            <w:hideMark/>
          </w:tcPr>
          <w:p w14:paraId="4571F313" w14:textId="77777777" w:rsidR="00E73CEA" w:rsidRPr="00E73CEA" w:rsidRDefault="00E73CEA" w:rsidP="009A2C4D">
            <w:pPr>
              <w:rPr>
                <w:color w:val="000000" w:themeColor="text1"/>
                <w:sz w:val="26"/>
                <w:szCs w:val="26"/>
              </w:rPr>
            </w:pPr>
            <w:r w:rsidRPr="00E73CEA">
              <w:rPr>
                <w:color w:val="000000" w:themeColor="text1"/>
                <w:sz w:val="26"/>
                <w:szCs w:val="26"/>
              </w:rPr>
              <w:t>Kết quả thu gom, xử lý chất thải (đối với cơ sở thực hiện dịch vụ xử lý chất thải)</w:t>
            </w:r>
          </w:p>
        </w:tc>
        <w:tc>
          <w:tcPr>
            <w:tcW w:w="1418" w:type="dxa"/>
            <w:tcBorders>
              <w:top w:val="nil"/>
              <w:left w:val="nil"/>
              <w:bottom w:val="single" w:sz="4" w:space="0" w:color="auto"/>
              <w:right w:val="single" w:sz="4" w:space="0" w:color="auto"/>
            </w:tcBorders>
            <w:vAlign w:val="center"/>
            <w:hideMark/>
          </w:tcPr>
          <w:p w14:paraId="3F87091A" w14:textId="77777777" w:rsidR="00E73CEA" w:rsidRPr="00E73CEA" w:rsidRDefault="00E73CEA" w:rsidP="009A2C4D">
            <w:pPr>
              <w:jc w:val="center"/>
              <w:rPr>
                <w:color w:val="000000" w:themeColor="text1"/>
                <w:sz w:val="26"/>
                <w:szCs w:val="26"/>
              </w:rPr>
            </w:pPr>
            <w:r w:rsidRPr="00E73CEA">
              <w:rPr>
                <w:color w:val="000000" w:themeColor="text1"/>
                <w:sz w:val="26"/>
                <w:szCs w:val="26"/>
              </w:rPr>
              <w:t> </w:t>
            </w:r>
          </w:p>
        </w:tc>
        <w:tc>
          <w:tcPr>
            <w:tcW w:w="1189" w:type="dxa"/>
            <w:tcBorders>
              <w:top w:val="nil"/>
              <w:left w:val="nil"/>
              <w:bottom w:val="single" w:sz="4" w:space="0" w:color="auto"/>
              <w:right w:val="single" w:sz="4" w:space="0" w:color="auto"/>
            </w:tcBorders>
            <w:noWrap/>
            <w:vAlign w:val="center"/>
            <w:hideMark/>
          </w:tcPr>
          <w:p w14:paraId="3A75052F" w14:textId="77777777" w:rsidR="00E73CEA" w:rsidRPr="00E73CEA" w:rsidRDefault="00E73CEA" w:rsidP="009A2C4D">
            <w:pPr>
              <w:jc w:val="center"/>
              <w:rPr>
                <w:color w:val="000000" w:themeColor="text1"/>
                <w:sz w:val="26"/>
                <w:szCs w:val="26"/>
              </w:rPr>
            </w:pPr>
            <w:r w:rsidRPr="00E73CEA">
              <w:rPr>
                <w:color w:val="000000" w:themeColor="text1"/>
                <w:sz w:val="26"/>
                <w:szCs w:val="26"/>
              </w:rPr>
              <w:t> </w:t>
            </w:r>
          </w:p>
        </w:tc>
      </w:tr>
      <w:tr w:rsidR="00E73CEA" w:rsidRPr="00E73CEA" w14:paraId="1FA1D0B2" w14:textId="77777777" w:rsidTr="009A2C4D">
        <w:trPr>
          <w:trHeight w:val="660"/>
          <w:jc w:val="center"/>
        </w:trPr>
        <w:tc>
          <w:tcPr>
            <w:tcW w:w="736" w:type="dxa"/>
            <w:tcBorders>
              <w:top w:val="nil"/>
              <w:left w:val="single" w:sz="4" w:space="0" w:color="auto"/>
              <w:bottom w:val="single" w:sz="4" w:space="0" w:color="auto"/>
              <w:right w:val="single" w:sz="4" w:space="0" w:color="auto"/>
            </w:tcBorders>
            <w:noWrap/>
            <w:vAlign w:val="center"/>
            <w:hideMark/>
          </w:tcPr>
          <w:p w14:paraId="6AA2C5E0" w14:textId="77777777" w:rsidR="00E73CEA" w:rsidRPr="00E73CEA" w:rsidRDefault="00E73CEA" w:rsidP="009A2C4D">
            <w:pPr>
              <w:jc w:val="center"/>
              <w:rPr>
                <w:color w:val="000000" w:themeColor="text1"/>
                <w:sz w:val="26"/>
                <w:szCs w:val="26"/>
              </w:rPr>
            </w:pPr>
            <w:r w:rsidRPr="00E73CEA">
              <w:rPr>
                <w:color w:val="000000" w:themeColor="text1"/>
                <w:sz w:val="26"/>
                <w:szCs w:val="26"/>
              </w:rPr>
              <w:t>4.1</w:t>
            </w:r>
          </w:p>
        </w:tc>
        <w:tc>
          <w:tcPr>
            <w:tcW w:w="6205" w:type="dxa"/>
            <w:tcBorders>
              <w:top w:val="nil"/>
              <w:left w:val="nil"/>
              <w:bottom w:val="single" w:sz="4" w:space="0" w:color="auto"/>
              <w:right w:val="single" w:sz="4" w:space="0" w:color="auto"/>
            </w:tcBorders>
            <w:vAlign w:val="bottom"/>
            <w:hideMark/>
          </w:tcPr>
          <w:p w14:paraId="018E1B77" w14:textId="77777777" w:rsidR="00E73CEA" w:rsidRPr="00E73CEA" w:rsidRDefault="00E73CEA" w:rsidP="009A2C4D">
            <w:pPr>
              <w:rPr>
                <w:color w:val="000000" w:themeColor="text1"/>
                <w:sz w:val="26"/>
                <w:szCs w:val="26"/>
              </w:rPr>
            </w:pPr>
            <w:r w:rsidRPr="00E73CEA">
              <w:rPr>
                <w:color w:val="000000" w:themeColor="text1"/>
                <w:sz w:val="26"/>
                <w:szCs w:val="26"/>
              </w:rPr>
              <w:t>Tổng hợp, thống kê khối lượng chất thải rắn sinh hoạt đã thu gom, xử lý của từng năm (theo từng phương pháp)</w:t>
            </w:r>
          </w:p>
        </w:tc>
        <w:tc>
          <w:tcPr>
            <w:tcW w:w="1418" w:type="dxa"/>
            <w:tcBorders>
              <w:top w:val="nil"/>
              <w:left w:val="nil"/>
              <w:bottom w:val="single" w:sz="4" w:space="0" w:color="auto"/>
              <w:right w:val="single" w:sz="4" w:space="0" w:color="auto"/>
            </w:tcBorders>
            <w:vAlign w:val="center"/>
            <w:hideMark/>
          </w:tcPr>
          <w:p w14:paraId="43C045B9" w14:textId="77777777" w:rsidR="00E73CEA" w:rsidRPr="00E73CEA" w:rsidRDefault="00E73CEA" w:rsidP="009A2C4D">
            <w:pPr>
              <w:jc w:val="center"/>
              <w:rPr>
                <w:color w:val="000000" w:themeColor="text1"/>
                <w:sz w:val="26"/>
                <w:szCs w:val="26"/>
              </w:rPr>
            </w:pPr>
            <w:r w:rsidRPr="00E73CEA">
              <w:rPr>
                <w:color w:val="000000" w:themeColor="text1"/>
                <w:sz w:val="26"/>
                <w:szCs w:val="26"/>
              </w:rPr>
              <w:t>Chuyên đề</w:t>
            </w:r>
          </w:p>
        </w:tc>
        <w:tc>
          <w:tcPr>
            <w:tcW w:w="1189" w:type="dxa"/>
            <w:tcBorders>
              <w:top w:val="nil"/>
              <w:left w:val="nil"/>
              <w:bottom w:val="single" w:sz="4" w:space="0" w:color="auto"/>
              <w:right w:val="single" w:sz="4" w:space="0" w:color="auto"/>
            </w:tcBorders>
            <w:noWrap/>
            <w:vAlign w:val="center"/>
            <w:hideMark/>
          </w:tcPr>
          <w:p w14:paraId="423FAB77"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01B41966" w14:textId="77777777" w:rsidTr="009A2C4D">
        <w:trPr>
          <w:trHeight w:val="660"/>
          <w:jc w:val="center"/>
        </w:trPr>
        <w:tc>
          <w:tcPr>
            <w:tcW w:w="736" w:type="dxa"/>
            <w:tcBorders>
              <w:top w:val="nil"/>
              <w:left w:val="single" w:sz="4" w:space="0" w:color="auto"/>
              <w:bottom w:val="single" w:sz="4" w:space="0" w:color="auto"/>
              <w:right w:val="single" w:sz="4" w:space="0" w:color="auto"/>
            </w:tcBorders>
            <w:noWrap/>
            <w:vAlign w:val="center"/>
            <w:hideMark/>
          </w:tcPr>
          <w:p w14:paraId="1DCFF5B0" w14:textId="77777777" w:rsidR="00E73CEA" w:rsidRPr="00E73CEA" w:rsidRDefault="00E73CEA" w:rsidP="009A2C4D">
            <w:pPr>
              <w:jc w:val="center"/>
              <w:rPr>
                <w:color w:val="000000" w:themeColor="text1"/>
                <w:sz w:val="26"/>
                <w:szCs w:val="26"/>
              </w:rPr>
            </w:pPr>
            <w:r w:rsidRPr="00E73CEA">
              <w:rPr>
                <w:color w:val="000000" w:themeColor="text1"/>
                <w:sz w:val="26"/>
                <w:szCs w:val="26"/>
              </w:rPr>
              <w:t>4.2</w:t>
            </w:r>
          </w:p>
        </w:tc>
        <w:tc>
          <w:tcPr>
            <w:tcW w:w="6205" w:type="dxa"/>
            <w:tcBorders>
              <w:top w:val="nil"/>
              <w:left w:val="nil"/>
              <w:bottom w:val="single" w:sz="4" w:space="0" w:color="auto"/>
              <w:right w:val="single" w:sz="4" w:space="0" w:color="auto"/>
            </w:tcBorders>
            <w:vAlign w:val="bottom"/>
            <w:hideMark/>
          </w:tcPr>
          <w:p w14:paraId="4E111D2E" w14:textId="77777777" w:rsidR="00E73CEA" w:rsidRPr="00E73CEA" w:rsidRDefault="00E73CEA" w:rsidP="009A2C4D">
            <w:pPr>
              <w:rPr>
                <w:color w:val="000000" w:themeColor="text1"/>
                <w:sz w:val="26"/>
                <w:szCs w:val="26"/>
              </w:rPr>
            </w:pPr>
            <w:r w:rsidRPr="00E73CEA">
              <w:rPr>
                <w:color w:val="000000" w:themeColor="text1"/>
                <w:sz w:val="26"/>
                <w:szCs w:val="26"/>
              </w:rPr>
              <w:t>Tổng hợp, thống kê số chủ nguồn thải; khối lượng chất thải rắn công nghiệp thông thường đã thu gom, xử lý của từng năm (theo từng phương pháp)</w:t>
            </w:r>
          </w:p>
        </w:tc>
        <w:tc>
          <w:tcPr>
            <w:tcW w:w="1418" w:type="dxa"/>
            <w:tcBorders>
              <w:top w:val="nil"/>
              <w:left w:val="nil"/>
              <w:bottom w:val="single" w:sz="4" w:space="0" w:color="auto"/>
              <w:right w:val="single" w:sz="4" w:space="0" w:color="auto"/>
            </w:tcBorders>
            <w:vAlign w:val="center"/>
            <w:hideMark/>
          </w:tcPr>
          <w:p w14:paraId="0199490D" w14:textId="77777777" w:rsidR="00E73CEA" w:rsidRPr="00E73CEA" w:rsidRDefault="00E73CEA" w:rsidP="009A2C4D">
            <w:pPr>
              <w:jc w:val="center"/>
              <w:rPr>
                <w:color w:val="000000" w:themeColor="text1"/>
                <w:sz w:val="26"/>
                <w:szCs w:val="26"/>
              </w:rPr>
            </w:pPr>
            <w:r w:rsidRPr="00E73CEA">
              <w:rPr>
                <w:color w:val="000000" w:themeColor="text1"/>
                <w:sz w:val="26"/>
                <w:szCs w:val="26"/>
              </w:rPr>
              <w:t>Chuyên đề</w:t>
            </w:r>
          </w:p>
        </w:tc>
        <w:tc>
          <w:tcPr>
            <w:tcW w:w="1189" w:type="dxa"/>
            <w:tcBorders>
              <w:top w:val="nil"/>
              <w:left w:val="nil"/>
              <w:bottom w:val="single" w:sz="4" w:space="0" w:color="auto"/>
              <w:right w:val="single" w:sz="4" w:space="0" w:color="auto"/>
            </w:tcBorders>
            <w:noWrap/>
            <w:vAlign w:val="center"/>
            <w:hideMark/>
          </w:tcPr>
          <w:p w14:paraId="70943B4E"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316ADDF4" w14:textId="77777777" w:rsidTr="009A2C4D">
        <w:trPr>
          <w:trHeight w:val="660"/>
          <w:jc w:val="center"/>
        </w:trPr>
        <w:tc>
          <w:tcPr>
            <w:tcW w:w="736" w:type="dxa"/>
            <w:tcBorders>
              <w:top w:val="nil"/>
              <w:left w:val="single" w:sz="4" w:space="0" w:color="auto"/>
              <w:bottom w:val="single" w:sz="4" w:space="0" w:color="auto"/>
              <w:right w:val="single" w:sz="4" w:space="0" w:color="auto"/>
            </w:tcBorders>
            <w:noWrap/>
            <w:vAlign w:val="center"/>
            <w:hideMark/>
          </w:tcPr>
          <w:p w14:paraId="753F1905" w14:textId="77777777" w:rsidR="00E73CEA" w:rsidRPr="00E73CEA" w:rsidRDefault="00E73CEA" w:rsidP="009A2C4D">
            <w:pPr>
              <w:jc w:val="center"/>
              <w:rPr>
                <w:color w:val="000000" w:themeColor="text1"/>
                <w:sz w:val="26"/>
                <w:szCs w:val="26"/>
              </w:rPr>
            </w:pPr>
            <w:r w:rsidRPr="00E73CEA">
              <w:rPr>
                <w:color w:val="000000" w:themeColor="text1"/>
                <w:sz w:val="26"/>
                <w:szCs w:val="26"/>
              </w:rPr>
              <w:t>4.3</w:t>
            </w:r>
          </w:p>
        </w:tc>
        <w:tc>
          <w:tcPr>
            <w:tcW w:w="6205" w:type="dxa"/>
            <w:tcBorders>
              <w:top w:val="nil"/>
              <w:left w:val="nil"/>
              <w:bottom w:val="single" w:sz="4" w:space="0" w:color="auto"/>
              <w:right w:val="single" w:sz="4" w:space="0" w:color="auto"/>
            </w:tcBorders>
            <w:vAlign w:val="bottom"/>
            <w:hideMark/>
          </w:tcPr>
          <w:p w14:paraId="10AFD327" w14:textId="77777777" w:rsidR="00E73CEA" w:rsidRPr="00E73CEA" w:rsidRDefault="00E73CEA" w:rsidP="009A2C4D">
            <w:pPr>
              <w:rPr>
                <w:color w:val="000000" w:themeColor="text1"/>
                <w:sz w:val="26"/>
                <w:szCs w:val="26"/>
              </w:rPr>
            </w:pPr>
            <w:r w:rsidRPr="00E73CEA">
              <w:rPr>
                <w:color w:val="000000" w:themeColor="text1"/>
                <w:sz w:val="26"/>
                <w:szCs w:val="26"/>
              </w:rPr>
              <w:t>Tổng hợp, thống kê số chủ nguồn thải; khối lượng chất thải nguy hại đã thu gom, xử lý của từng năm (theo từng phương pháp)</w:t>
            </w:r>
          </w:p>
        </w:tc>
        <w:tc>
          <w:tcPr>
            <w:tcW w:w="1418" w:type="dxa"/>
            <w:tcBorders>
              <w:top w:val="nil"/>
              <w:left w:val="nil"/>
              <w:bottom w:val="single" w:sz="4" w:space="0" w:color="auto"/>
              <w:right w:val="single" w:sz="4" w:space="0" w:color="auto"/>
            </w:tcBorders>
            <w:vAlign w:val="center"/>
            <w:hideMark/>
          </w:tcPr>
          <w:p w14:paraId="44442CCD" w14:textId="77777777" w:rsidR="00E73CEA" w:rsidRPr="00E73CEA" w:rsidRDefault="00E73CEA" w:rsidP="009A2C4D">
            <w:pPr>
              <w:jc w:val="center"/>
              <w:rPr>
                <w:color w:val="000000" w:themeColor="text1"/>
                <w:sz w:val="26"/>
                <w:szCs w:val="26"/>
              </w:rPr>
            </w:pPr>
            <w:r w:rsidRPr="00E73CEA">
              <w:rPr>
                <w:color w:val="000000" w:themeColor="text1"/>
                <w:sz w:val="26"/>
                <w:szCs w:val="26"/>
              </w:rPr>
              <w:t>Chuyên đề</w:t>
            </w:r>
          </w:p>
        </w:tc>
        <w:tc>
          <w:tcPr>
            <w:tcW w:w="1189" w:type="dxa"/>
            <w:tcBorders>
              <w:top w:val="nil"/>
              <w:left w:val="nil"/>
              <w:bottom w:val="single" w:sz="4" w:space="0" w:color="auto"/>
              <w:right w:val="single" w:sz="4" w:space="0" w:color="auto"/>
            </w:tcBorders>
            <w:noWrap/>
            <w:vAlign w:val="center"/>
            <w:hideMark/>
          </w:tcPr>
          <w:p w14:paraId="06777FB4"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4E28F9D4" w14:textId="77777777" w:rsidTr="009A2C4D">
        <w:trPr>
          <w:trHeight w:val="990"/>
          <w:jc w:val="center"/>
        </w:trPr>
        <w:tc>
          <w:tcPr>
            <w:tcW w:w="736" w:type="dxa"/>
            <w:tcBorders>
              <w:top w:val="nil"/>
              <w:left w:val="single" w:sz="4" w:space="0" w:color="auto"/>
              <w:bottom w:val="single" w:sz="4" w:space="0" w:color="auto"/>
              <w:right w:val="single" w:sz="4" w:space="0" w:color="auto"/>
            </w:tcBorders>
            <w:noWrap/>
            <w:vAlign w:val="center"/>
            <w:hideMark/>
          </w:tcPr>
          <w:p w14:paraId="6BD1B101" w14:textId="77777777" w:rsidR="00E73CEA" w:rsidRPr="00E73CEA" w:rsidRDefault="00E73CEA" w:rsidP="009A2C4D">
            <w:pPr>
              <w:jc w:val="center"/>
              <w:rPr>
                <w:color w:val="000000" w:themeColor="text1"/>
                <w:sz w:val="26"/>
                <w:szCs w:val="26"/>
              </w:rPr>
            </w:pPr>
            <w:r w:rsidRPr="00E73CEA">
              <w:rPr>
                <w:color w:val="000000" w:themeColor="text1"/>
                <w:sz w:val="26"/>
                <w:szCs w:val="26"/>
              </w:rPr>
              <w:t>4.4</w:t>
            </w:r>
          </w:p>
        </w:tc>
        <w:tc>
          <w:tcPr>
            <w:tcW w:w="6205" w:type="dxa"/>
            <w:tcBorders>
              <w:top w:val="nil"/>
              <w:left w:val="nil"/>
              <w:bottom w:val="single" w:sz="4" w:space="0" w:color="auto"/>
              <w:right w:val="single" w:sz="4" w:space="0" w:color="auto"/>
            </w:tcBorders>
            <w:vAlign w:val="bottom"/>
            <w:hideMark/>
          </w:tcPr>
          <w:p w14:paraId="66806B9F" w14:textId="77777777" w:rsidR="00E73CEA" w:rsidRPr="00E73CEA" w:rsidRDefault="00E73CEA" w:rsidP="009A2C4D">
            <w:pPr>
              <w:rPr>
                <w:color w:val="000000" w:themeColor="text1"/>
                <w:sz w:val="26"/>
                <w:szCs w:val="26"/>
              </w:rPr>
            </w:pPr>
            <w:r w:rsidRPr="00E73CEA">
              <w:rPr>
                <w:color w:val="000000" w:themeColor="text1"/>
                <w:sz w:val="26"/>
                <w:szCs w:val="26"/>
              </w:rPr>
              <w:t>Các sự cố đối với các công trình, hệ thống, thiết bị xử lý chất thải; nguyên nhân, biện pháp rà soát, khắc phục. Các thời điểm đã thực hiện duy tu, bảo dưỡng, thay thế thiết bị của công trình xử lý bụi, khí thải</w:t>
            </w:r>
          </w:p>
        </w:tc>
        <w:tc>
          <w:tcPr>
            <w:tcW w:w="1418" w:type="dxa"/>
            <w:tcBorders>
              <w:top w:val="nil"/>
              <w:left w:val="nil"/>
              <w:bottom w:val="single" w:sz="4" w:space="0" w:color="auto"/>
              <w:right w:val="single" w:sz="4" w:space="0" w:color="auto"/>
            </w:tcBorders>
            <w:vAlign w:val="center"/>
            <w:hideMark/>
          </w:tcPr>
          <w:p w14:paraId="67ADA121" w14:textId="77777777" w:rsidR="00E73CEA" w:rsidRPr="00E73CEA" w:rsidRDefault="00E73CEA" w:rsidP="009A2C4D">
            <w:pPr>
              <w:jc w:val="center"/>
              <w:rPr>
                <w:color w:val="000000" w:themeColor="text1"/>
                <w:sz w:val="26"/>
                <w:szCs w:val="26"/>
              </w:rPr>
            </w:pPr>
            <w:r w:rsidRPr="00E73CEA">
              <w:rPr>
                <w:color w:val="000000" w:themeColor="text1"/>
                <w:sz w:val="26"/>
                <w:szCs w:val="26"/>
              </w:rPr>
              <w:t>Chuyên đề</w:t>
            </w:r>
          </w:p>
        </w:tc>
        <w:tc>
          <w:tcPr>
            <w:tcW w:w="1189" w:type="dxa"/>
            <w:tcBorders>
              <w:top w:val="nil"/>
              <w:left w:val="nil"/>
              <w:bottom w:val="single" w:sz="4" w:space="0" w:color="auto"/>
              <w:right w:val="single" w:sz="4" w:space="0" w:color="auto"/>
            </w:tcBorders>
            <w:noWrap/>
            <w:vAlign w:val="center"/>
            <w:hideMark/>
          </w:tcPr>
          <w:p w14:paraId="0B0B5E2F"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37575C95" w14:textId="77777777" w:rsidTr="009A2C4D">
        <w:trPr>
          <w:trHeight w:val="330"/>
          <w:jc w:val="center"/>
        </w:trPr>
        <w:tc>
          <w:tcPr>
            <w:tcW w:w="736" w:type="dxa"/>
            <w:tcBorders>
              <w:top w:val="nil"/>
              <w:left w:val="single" w:sz="4" w:space="0" w:color="auto"/>
              <w:bottom w:val="single" w:sz="4" w:space="0" w:color="auto"/>
              <w:right w:val="single" w:sz="4" w:space="0" w:color="auto"/>
            </w:tcBorders>
            <w:noWrap/>
            <w:vAlign w:val="center"/>
            <w:hideMark/>
          </w:tcPr>
          <w:p w14:paraId="1505222B" w14:textId="77777777" w:rsidR="00E73CEA" w:rsidRPr="00E73CEA" w:rsidRDefault="00E73CEA" w:rsidP="009A2C4D">
            <w:pPr>
              <w:jc w:val="center"/>
              <w:rPr>
                <w:color w:val="000000" w:themeColor="text1"/>
                <w:sz w:val="26"/>
                <w:szCs w:val="26"/>
              </w:rPr>
            </w:pPr>
            <w:r w:rsidRPr="00E73CEA">
              <w:rPr>
                <w:color w:val="000000" w:themeColor="text1"/>
                <w:sz w:val="26"/>
                <w:szCs w:val="26"/>
              </w:rPr>
              <w:t>4.5</w:t>
            </w:r>
          </w:p>
        </w:tc>
        <w:tc>
          <w:tcPr>
            <w:tcW w:w="6205" w:type="dxa"/>
            <w:tcBorders>
              <w:top w:val="nil"/>
              <w:left w:val="nil"/>
              <w:bottom w:val="single" w:sz="4" w:space="0" w:color="auto"/>
              <w:right w:val="single" w:sz="4" w:space="0" w:color="auto"/>
            </w:tcBorders>
            <w:vAlign w:val="bottom"/>
            <w:hideMark/>
          </w:tcPr>
          <w:p w14:paraId="00FC9189" w14:textId="77777777" w:rsidR="00E73CEA" w:rsidRPr="00E73CEA" w:rsidRDefault="00E73CEA" w:rsidP="009A2C4D">
            <w:pPr>
              <w:rPr>
                <w:color w:val="000000" w:themeColor="text1"/>
                <w:sz w:val="26"/>
                <w:szCs w:val="26"/>
              </w:rPr>
            </w:pPr>
            <w:r w:rsidRPr="00E73CEA">
              <w:rPr>
                <w:color w:val="000000" w:themeColor="text1"/>
                <w:sz w:val="26"/>
                <w:szCs w:val="26"/>
              </w:rPr>
              <w:t>Đánh giá chung về hiện trạng các hệ thống, công trình, thiết bị xử lý chất thải đã được cấp phép</w:t>
            </w:r>
          </w:p>
        </w:tc>
        <w:tc>
          <w:tcPr>
            <w:tcW w:w="1418" w:type="dxa"/>
            <w:tcBorders>
              <w:top w:val="nil"/>
              <w:left w:val="nil"/>
              <w:bottom w:val="single" w:sz="4" w:space="0" w:color="auto"/>
              <w:right w:val="single" w:sz="4" w:space="0" w:color="auto"/>
            </w:tcBorders>
            <w:vAlign w:val="center"/>
            <w:hideMark/>
          </w:tcPr>
          <w:p w14:paraId="7467D3F0" w14:textId="77777777" w:rsidR="00E73CEA" w:rsidRPr="00E73CEA" w:rsidRDefault="00E73CEA" w:rsidP="009A2C4D">
            <w:pPr>
              <w:jc w:val="center"/>
              <w:rPr>
                <w:color w:val="000000" w:themeColor="text1"/>
                <w:sz w:val="26"/>
                <w:szCs w:val="26"/>
              </w:rPr>
            </w:pPr>
            <w:r w:rsidRPr="00E73CEA">
              <w:rPr>
                <w:color w:val="000000" w:themeColor="text1"/>
                <w:sz w:val="26"/>
                <w:szCs w:val="26"/>
              </w:rPr>
              <w:t>Chuyên đề</w:t>
            </w:r>
          </w:p>
        </w:tc>
        <w:tc>
          <w:tcPr>
            <w:tcW w:w="1189" w:type="dxa"/>
            <w:tcBorders>
              <w:top w:val="nil"/>
              <w:left w:val="nil"/>
              <w:bottom w:val="single" w:sz="4" w:space="0" w:color="auto"/>
              <w:right w:val="single" w:sz="4" w:space="0" w:color="auto"/>
            </w:tcBorders>
            <w:noWrap/>
            <w:vAlign w:val="center"/>
            <w:hideMark/>
          </w:tcPr>
          <w:p w14:paraId="4E3A8D9B"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0DF41FEA" w14:textId="77777777" w:rsidTr="009A2C4D">
        <w:trPr>
          <w:trHeight w:val="660"/>
          <w:jc w:val="center"/>
        </w:trPr>
        <w:tc>
          <w:tcPr>
            <w:tcW w:w="736" w:type="dxa"/>
            <w:tcBorders>
              <w:top w:val="nil"/>
              <w:left w:val="single" w:sz="4" w:space="0" w:color="auto"/>
              <w:bottom w:val="single" w:sz="4" w:space="0" w:color="auto"/>
              <w:right w:val="single" w:sz="4" w:space="0" w:color="auto"/>
            </w:tcBorders>
            <w:noWrap/>
            <w:vAlign w:val="center"/>
            <w:hideMark/>
          </w:tcPr>
          <w:p w14:paraId="2D87A1D6" w14:textId="77777777" w:rsidR="00E73CEA" w:rsidRPr="00E73CEA" w:rsidRDefault="00E73CEA" w:rsidP="009A2C4D">
            <w:pPr>
              <w:jc w:val="center"/>
              <w:rPr>
                <w:color w:val="000000" w:themeColor="text1"/>
                <w:sz w:val="26"/>
                <w:szCs w:val="26"/>
              </w:rPr>
            </w:pPr>
            <w:r w:rsidRPr="00E73CEA">
              <w:rPr>
                <w:color w:val="000000" w:themeColor="text1"/>
                <w:sz w:val="26"/>
                <w:szCs w:val="26"/>
              </w:rPr>
              <w:t>5</w:t>
            </w:r>
          </w:p>
        </w:tc>
        <w:tc>
          <w:tcPr>
            <w:tcW w:w="6205" w:type="dxa"/>
            <w:tcBorders>
              <w:top w:val="nil"/>
              <w:left w:val="nil"/>
              <w:bottom w:val="single" w:sz="4" w:space="0" w:color="auto"/>
              <w:right w:val="single" w:sz="4" w:space="0" w:color="auto"/>
            </w:tcBorders>
            <w:vAlign w:val="bottom"/>
            <w:hideMark/>
          </w:tcPr>
          <w:p w14:paraId="47586330" w14:textId="77777777" w:rsidR="00E73CEA" w:rsidRPr="00E73CEA" w:rsidRDefault="00E73CEA" w:rsidP="009A2C4D">
            <w:pPr>
              <w:rPr>
                <w:color w:val="000000" w:themeColor="text1"/>
                <w:sz w:val="26"/>
                <w:szCs w:val="26"/>
              </w:rPr>
            </w:pPr>
            <w:r w:rsidRPr="00E73CEA">
              <w:rPr>
                <w:color w:val="000000" w:themeColor="text1"/>
                <w:sz w:val="26"/>
                <w:szCs w:val="26"/>
              </w:rPr>
              <w:t>Tình hình phát sinh, xử lý chất thải: Tổng hợp, thống kê khối lượng từng loại chất thải phát sinh, tự xử lý, chuyển giao của từng năm</w:t>
            </w:r>
          </w:p>
        </w:tc>
        <w:tc>
          <w:tcPr>
            <w:tcW w:w="1418" w:type="dxa"/>
            <w:tcBorders>
              <w:top w:val="nil"/>
              <w:left w:val="nil"/>
              <w:bottom w:val="single" w:sz="4" w:space="0" w:color="auto"/>
              <w:right w:val="single" w:sz="4" w:space="0" w:color="auto"/>
            </w:tcBorders>
            <w:vAlign w:val="center"/>
            <w:hideMark/>
          </w:tcPr>
          <w:p w14:paraId="24E1F71D" w14:textId="77777777" w:rsidR="00E73CEA" w:rsidRPr="00E73CEA" w:rsidRDefault="00E73CEA" w:rsidP="009A2C4D">
            <w:pPr>
              <w:jc w:val="center"/>
              <w:rPr>
                <w:color w:val="000000" w:themeColor="text1"/>
                <w:sz w:val="26"/>
                <w:szCs w:val="26"/>
              </w:rPr>
            </w:pPr>
            <w:r w:rsidRPr="00E73CEA">
              <w:rPr>
                <w:color w:val="000000" w:themeColor="text1"/>
                <w:sz w:val="26"/>
                <w:szCs w:val="26"/>
              </w:rPr>
              <w:t>Chuyên đề</w:t>
            </w:r>
          </w:p>
        </w:tc>
        <w:tc>
          <w:tcPr>
            <w:tcW w:w="1189" w:type="dxa"/>
            <w:tcBorders>
              <w:top w:val="nil"/>
              <w:left w:val="nil"/>
              <w:bottom w:val="single" w:sz="4" w:space="0" w:color="auto"/>
              <w:right w:val="single" w:sz="4" w:space="0" w:color="auto"/>
            </w:tcBorders>
            <w:noWrap/>
            <w:vAlign w:val="center"/>
            <w:hideMark/>
          </w:tcPr>
          <w:p w14:paraId="0BD1E2BD"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718EA0AF" w14:textId="77777777" w:rsidTr="009A2C4D">
        <w:trPr>
          <w:trHeight w:val="1320"/>
          <w:jc w:val="center"/>
        </w:trPr>
        <w:tc>
          <w:tcPr>
            <w:tcW w:w="736" w:type="dxa"/>
            <w:tcBorders>
              <w:top w:val="nil"/>
              <w:left w:val="single" w:sz="4" w:space="0" w:color="auto"/>
              <w:bottom w:val="single" w:sz="4" w:space="0" w:color="auto"/>
              <w:right w:val="single" w:sz="4" w:space="0" w:color="auto"/>
            </w:tcBorders>
            <w:noWrap/>
            <w:vAlign w:val="center"/>
            <w:hideMark/>
          </w:tcPr>
          <w:p w14:paraId="697910C6" w14:textId="77777777" w:rsidR="00E73CEA" w:rsidRPr="00E73CEA" w:rsidRDefault="00E73CEA" w:rsidP="009A2C4D">
            <w:pPr>
              <w:jc w:val="center"/>
              <w:rPr>
                <w:color w:val="000000" w:themeColor="text1"/>
                <w:sz w:val="26"/>
                <w:szCs w:val="26"/>
              </w:rPr>
            </w:pPr>
            <w:r w:rsidRPr="00E73CEA">
              <w:rPr>
                <w:color w:val="000000" w:themeColor="text1"/>
                <w:sz w:val="26"/>
                <w:szCs w:val="26"/>
              </w:rPr>
              <w:t>6</w:t>
            </w:r>
          </w:p>
        </w:tc>
        <w:tc>
          <w:tcPr>
            <w:tcW w:w="6205" w:type="dxa"/>
            <w:tcBorders>
              <w:top w:val="nil"/>
              <w:left w:val="nil"/>
              <w:bottom w:val="single" w:sz="4" w:space="0" w:color="auto"/>
              <w:right w:val="single" w:sz="4" w:space="0" w:color="auto"/>
            </w:tcBorders>
            <w:vAlign w:val="center"/>
            <w:hideMark/>
          </w:tcPr>
          <w:p w14:paraId="648561AE" w14:textId="77777777" w:rsidR="00E73CEA" w:rsidRPr="00E73CEA" w:rsidRDefault="00E73CEA" w:rsidP="009A2C4D">
            <w:pPr>
              <w:rPr>
                <w:color w:val="000000" w:themeColor="text1"/>
                <w:sz w:val="26"/>
                <w:szCs w:val="26"/>
              </w:rPr>
            </w:pPr>
            <w:r w:rsidRPr="00E73CEA">
              <w:rPr>
                <w:color w:val="000000" w:themeColor="text1"/>
                <w:sz w:val="26"/>
                <w:szCs w:val="26"/>
              </w:rPr>
              <w:t>Kết quả kiểm tra, thanh tra về bảo vệ môi trường đối với cơ sở: Nêu rõ các đợt kiểm tra, thanh tra về bảo vệ môi trường của cơ quan có thẩm quyền đối với cơ sở trong 02 năm gần nhất trước thời điểm lập báo cáo và đính kèm các quyết định, kết luận kiểm tra, thanh tra (). Trường hợp có vi phạm về bảo vệ môi trường thì nêu rõ việc khắc phục vi phạm</w:t>
            </w:r>
          </w:p>
        </w:tc>
        <w:tc>
          <w:tcPr>
            <w:tcW w:w="1418" w:type="dxa"/>
            <w:tcBorders>
              <w:top w:val="nil"/>
              <w:left w:val="nil"/>
              <w:bottom w:val="single" w:sz="4" w:space="0" w:color="auto"/>
              <w:right w:val="single" w:sz="4" w:space="0" w:color="auto"/>
            </w:tcBorders>
            <w:vAlign w:val="center"/>
            <w:hideMark/>
          </w:tcPr>
          <w:p w14:paraId="6C0143AC" w14:textId="77777777" w:rsidR="00E73CEA" w:rsidRPr="00E73CEA" w:rsidRDefault="00E73CEA" w:rsidP="009A2C4D">
            <w:pPr>
              <w:jc w:val="center"/>
              <w:rPr>
                <w:color w:val="000000" w:themeColor="text1"/>
                <w:sz w:val="26"/>
                <w:szCs w:val="26"/>
              </w:rPr>
            </w:pPr>
            <w:r w:rsidRPr="00E73CEA">
              <w:rPr>
                <w:color w:val="000000" w:themeColor="text1"/>
                <w:sz w:val="26"/>
                <w:szCs w:val="26"/>
              </w:rPr>
              <w:t>Chuyên đề</w:t>
            </w:r>
          </w:p>
        </w:tc>
        <w:tc>
          <w:tcPr>
            <w:tcW w:w="1189" w:type="dxa"/>
            <w:tcBorders>
              <w:top w:val="nil"/>
              <w:left w:val="nil"/>
              <w:bottom w:val="single" w:sz="4" w:space="0" w:color="auto"/>
              <w:right w:val="single" w:sz="4" w:space="0" w:color="auto"/>
            </w:tcBorders>
            <w:noWrap/>
            <w:vAlign w:val="center"/>
            <w:hideMark/>
          </w:tcPr>
          <w:p w14:paraId="078E1A2B"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7B0C4793" w14:textId="77777777" w:rsidTr="009A2C4D">
        <w:trPr>
          <w:trHeight w:val="330"/>
          <w:jc w:val="center"/>
        </w:trPr>
        <w:tc>
          <w:tcPr>
            <w:tcW w:w="736" w:type="dxa"/>
            <w:tcBorders>
              <w:top w:val="nil"/>
              <w:left w:val="single" w:sz="4" w:space="0" w:color="auto"/>
              <w:bottom w:val="single" w:sz="4" w:space="0" w:color="auto"/>
              <w:right w:val="single" w:sz="4" w:space="0" w:color="auto"/>
            </w:tcBorders>
            <w:noWrap/>
            <w:vAlign w:val="center"/>
            <w:hideMark/>
          </w:tcPr>
          <w:p w14:paraId="07B75B34" w14:textId="77777777" w:rsidR="00E73CEA" w:rsidRPr="00E73CEA" w:rsidRDefault="00E73CEA" w:rsidP="009A2C4D">
            <w:pPr>
              <w:jc w:val="center"/>
              <w:rPr>
                <w:b/>
                <w:bCs/>
                <w:color w:val="000000" w:themeColor="text1"/>
                <w:sz w:val="26"/>
                <w:szCs w:val="26"/>
              </w:rPr>
            </w:pPr>
            <w:r w:rsidRPr="00E73CEA">
              <w:rPr>
                <w:b/>
                <w:bCs/>
                <w:color w:val="000000" w:themeColor="text1"/>
                <w:sz w:val="26"/>
                <w:szCs w:val="26"/>
              </w:rPr>
              <w:t>VI</w:t>
            </w:r>
          </w:p>
        </w:tc>
        <w:tc>
          <w:tcPr>
            <w:tcW w:w="6205" w:type="dxa"/>
            <w:tcBorders>
              <w:top w:val="nil"/>
              <w:left w:val="nil"/>
              <w:bottom w:val="single" w:sz="4" w:space="0" w:color="auto"/>
              <w:right w:val="single" w:sz="4" w:space="0" w:color="auto"/>
            </w:tcBorders>
            <w:vAlign w:val="center"/>
            <w:hideMark/>
          </w:tcPr>
          <w:p w14:paraId="203296A9" w14:textId="77777777" w:rsidR="00E73CEA" w:rsidRPr="00E73CEA" w:rsidRDefault="00E73CEA" w:rsidP="009A2C4D">
            <w:pPr>
              <w:rPr>
                <w:b/>
                <w:bCs/>
                <w:color w:val="000000" w:themeColor="text1"/>
                <w:sz w:val="26"/>
                <w:szCs w:val="26"/>
              </w:rPr>
            </w:pPr>
            <w:r w:rsidRPr="00E73CEA">
              <w:rPr>
                <w:b/>
                <w:bCs/>
                <w:color w:val="000000" w:themeColor="text1"/>
                <w:sz w:val="26"/>
                <w:szCs w:val="26"/>
              </w:rPr>
              <w:t>Kế hoạch vận hành thử nghiệm và chương trình quan trắc môi trường của cơ sở</w:t>
            </w:r>
          </w:p>
        </w:tc>
        <w:tc>
          <w:tcPr>
            <w:tcW w:w="1418" w:type="dxa"/>
            <w:tcBorders>
              <w:top w:val="nil"/>
              <w:left w:val="nil"/>
              <w:bottom w:val="single" w:sz="4" w:space="0" w:color="auto"/>
              <w:right w:val="single" w:sz="4" w:space="0" w:color="auto"/>
            </w:tcBorders>
            <w:vAlign w:val="center"/>
            <w:hideMark/>
          </w:tcPr>
          <w:p w14:paraId="4FCA90C9" w14:textId="77777777" w:rsidR="00E73CEA" w:rsidRPr="00E73CEA" w:rsidRDefault="00E73CEA" w:rsidP="009A2C4D">
            <w:pPr>
              <w:jc w:val="center"/>
              <w:rPr>
                <w:b/>
                <w:bCs/>
                <w:color w:val="000000" w:themeColor="text1"/>
                <w:sz w:val="26"/>
                <w:szCs w:val="26"/>
              </w:rPr>
            </w:pPr>
          </w:p>
        </w:tc>
        <w:tc>
          <w:tcPr>
            <w:tcW w:w="1189" w:type="dxa"/>
            <w:tcBorders>
              <w:top w:val="nil"/>
              <w:left w:val="nil"/>
              <w:bottom w:val="single" w:sz="4" w:space="0" w:color="auto"/>
              <w:right w:val="single" w:sz="4" w:space="0" w:color="auto"/>
            </w:tcBorders>
            <w:noWrap/>
            <w:vAlign w:val="center"/>
            <w:hideMark/>
          </w:tcPr>
          <w:p w14:paraId="29213C1F" w14:textId="77777777" w:rsidR="00E73CEA" w:rsidRPr="00E73CEA" w:rsidRDefault="00E73CEA" w:rsidP="009A2C4D">
            <w:pPr>
              <w:jc w:val="center"/>
              <w:rPr>
                <w:b/>
                <w:bCs/>
                <w:color w:val="000000" w:themeColor="text1"/>
                <w:sz w:val="26"/>
                <w:szCs w:val="26"/>
              </w:rPr>
            </w:pPr>
          </w:p>
        </w:tc>
      </w:tr>
      <w:tr w:rsidR="00E73CEA" w:rsidRPr="00E73CEA" w14:paraId="2D169BAD" w14:textId="77777777" w:rsidTr="009A2C4D">
        <w:trPr>
          <w:trHeight w:val="330"/>
          <w:jc w:val="center"/>
        </w:trPr>
        <w:tc>
          <w:tcPr>
            <w:tcW w:w="736" w:type="dxa"/>
            <w:tcBorders>
              <w:top w:val="nil"/>
              <w:left w:val="single" w:sz="4" w:space="0" w:color="auto"/>
              <w:bottom w:val="single" w:sz="4" w:space="0" w:color="auto"/>
              <w:right w:val="single" w:sz="4" w:space="0" w:color="auto"/>
            </w:tcBorders>
            <w:noWrap/>
            <w:vAlign w:val="center"/>
            <w:hideMark/>
          </w:tcPr>
          <w:p w14:paraId="2122DC33"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c>
          <w:tcPr>
            <w:tcW w:w="6205" w:type="dxa"/>
            <w:tcBorders>
              <w:top w:val="nil"/>
              <w:left w:val="nil"/>
              <w:bottom w:val="single" w:sz="4" w:space="0" w:color="auto"/>
              <w:right w:val="single" w:sz="4" w:space="0" w:color="auto"/>
            </w:tcBorders>
            <w:vAlign w:val="center"/>
            <w:hideMark/>
          </w:tcPr>
          <w:p w14:paraId="51664580" w14:textId="77777777" w:rsidR="00E73CEA" w:rsidRPr="00E73CEA" w:rsidRDefault="00E73CEA" w:rsidP="009A2C4D">
            <w:pPr>
              <w:rPr>
                <w:color w:val="000000" w:themeColor="text1"/>
                <w:sz w:val="26"/>
                <w:szCs w:val="26"/>
              </w:rPr>
            </w:pPr>
            <w:r w:rsidRPr="00E73CEA">
              <w:rPr>
                <w:color w:val="000000" w:themeColor="text1"/>
                <w:sz w:val="26"/>
                <w:szCs w:val="26"/>
              </w:rPr>
              <w:t>Kế hoạch vận hành thử nghiệm công trình xử lý chất thải:</w:t>
            </w:r>
          </w:p>
        </w:tc>
        <w:tc>
          <w:tcPr>
            <w:tcW w:w="1418" w:type="dxa"/>
            <w:tcBorders>
              <w:top w:val="nil"/>
              <w:left w:val="nil"/>
              <w:bottom w:val="single" w:sz="4" w:space="0" w:color="auto"/>
              <w:right w:val="single" w:sz="4" w:space="0" w:color="auto"/>
            </w:tcBorders>
            <w:vAlign w:val="center"/>
            <w:hideMark/>
          </w:tcPr>
          <w:p w14:paraId="5B852972" w14:textId="77777777" w:rsidR="00E73CEA" w:rsidRPr="00E73CEA" w:rsidRDefault="00E73CEA" w:rsidP="009A2C4D">
            <w:pPr>
              <w:jc w:val="center"/>
              <w:rPr>
                <w:color w:val="000000" w:themeColor="text1"/>
                <w:sz w:val="26"/>
                <w:szCs w:val="26"/>
              </w:rPr>
            </w:pPr>
          </w:p>
        </w:tc>
        <w:tc>
          <w:tcPr>
            <w:tcW w:w="1189" w:type="dxa"/>
            <w:tcBorders>
              <w:top w:val="nil"/>
              <w:left w:val="nil"/>
              <w:bottom w:val="single" w:sz="4" w:space="0" w:color="auto"/>
              <w:right w:val="single" w:sz="4" w:space="0" w:color="auto"/>
            </w:tcBorders>
            <w:noWrap/>
            <w:vAlign w:val="center"/>
            <w:hideMark/>
          </w:tcPr>
          <w:p w14:paraId="1E93F47A" w14:textId="77777777" w:rsidR="00E73CEA" w:rsidRPr="00E73CEA" w:rsidRDefault="00E73CEA" w:rsidP="009A2C4D">
            <w:pPr>
              <w:jc w:val="center"/>
              <w:rPr>
                <w:color w:val="000000" w:themeColor="text1"/>
                <w:sz w:val="26"/>
                <w:szCs w:val="26"/>
              </w:rPr>
            </w:pPr>
          </w:p>
        </w:tc>
      </w:tr>
      <w:tr w:rsidR="00E73CEA" w:rsidRPr="00E73CEA" w14:paraId="135A34F5" w14:textId="77777777" w:rsidTr="009A2C4D">
        <w:trPr>
          <w:trHeight w:val="1320"/>
          <w:jc w:val="center"/>
        </w:trPr>
        <w:tc>
          <w:tcPr>
            <w:tcW w:w="736" w:type="dxa"/>
            <w:tcBorders>
              <w:top w:val="nil"/>
              <w:left w:val="single" w:sz="4" w:space="0" w:color="auto"/>
              <w:bottom w:val="single" w:sz="4" w:space="0" w:color="auto"/>
              <w:right w:val="single" w:sz="4" w:space="0" w:color="auto"/>
            </w:tcBorders>
            <w:noWrap/>
            <w:vAlign w:val="center"/>
            <w:hideMark/>
          </w:tcPr>
          <w:p w14:paraId="575F0DE5" w14:textId="77777777" w:rsidR="00E73CEA" w:rsidRPr="00E73CEA" w:rsidRDefault="00E73CEA" w:rsidP="009A2C4D">
            <w:pPr>
              <w:jc w:val="center"/>
              <w:rPr>
                <w:color w:val="000000" w:themeColor="text1"/>
                <w:sz w:val="26"/>
                <w:szCs w:val="26"/>
              </w:rPr>
            </w:pPr>
            <w:r w:rsidRPr="00E73CEA">
              <w:rPr>
                <w:color w:val="000000" w:themeColor="text1"/>
                <w:sz w:val="26"/>
                <w:szCs w:val="26"/>
              </w:rPr>
              <w:lastRenderedPageBreak/>
              <w:t>1.1</w:t>
            </w:r>
          </w:p>
        </w:tc>
        <w:tc>
          <w:tcPr>
            <w:tcW w:w="6205" w:type="dxa"/>
            <w:tcBorders>
              <w:top w:val="nil"/>
              <w:left w:val="nil"/>
              <w:bottom w:val="single" w:sz="4" w:space="0" w:color="auto"/>
              <w:right w:val="single" w:sz="4" w:space="0" w:color="auto"/>
            </w:tcBorders>
            <w:vAlign w:val="center"/>
            <w:hideMark/>
          </w:tcPr>
          <w:p w14:paraId="74A4E00E" w14:textId="77777777" w:rsidR="00E73CEA" w:rsidRPr="00E73CEA" w:rsidRDefault="00E73CEA" w:rsidP="009A2C4D">
            <w:pPr>
              <w:rPr>
                <w:color w:val="000000" w:themeColor="text1"/>
                <w:sz w:val="26"/>
                <w:szCs w:val="26"/>
              </w:rPr>
            </w:pPr>
            <w:r w:rsidRPr="00E73CEA">
              <w:rPr>
                <w:color w:val="000000" w:themeColor="text1"/>
                <w:sz w:val="26"/>
                <w:szCs w:val="26"/>
              </w:rPr>
              <w:t>Thời gian dự kiến vận hành thử nghiệm: Lập danh mục chi tiết kế hoạch vận hành thử nghiệm các công trình xử lý chất thải đã hoàn thành của cơ sở, gồm: thời gian bắt đầu, thời gian kết thúc. Công suất dự kiến đạt được của từng hạng mục hoặc của cả cơ sở tại thời điểm kết thúc giai đoạn vận hành thử nghiệm.</w:t>
            </w:r>
          </w:p>
        </w:tc>
        <w:tc>
          <w:tcPr>
            <w:tcW w:w="1418" w:type="dxa"/>
            <w:tcBorders>
              <w:top w:val="nil"/>
              <w:left w:val="nil"/>
              <w:bottom w:val="single" w:sz="4" w:space="0" w:color="auto"/>
              <w:right w:val="single" w:sz="4" w:space="0" w:color="auto"/>
            </w:tcBorders>
            <w:vAlign w:val="center"/>
            <w:hideMark/>
          </w:tcPr>
          <w:p w14:paraId="74347F6E" w14:textId="77777777" w:rsidR="00E73CEA" w:rsidRPr="00E73CEA" w:rsidRDefault="00E73CEA" w:rsidP="009A2C4D">
            <w:pPr>
              <w:jc w:val="center"/>
              <w:rPr>
                <w:color w:val="000000" w:themeColor="text1"/>
                <w:sz w:val="26"/>
                <w:szCs w:val="26"/>
              </w:rPr>
            </w:pPr>
            <w:r w:rsidRPr="00E73CEA">
              <w:rPr>
                <w:color w:val="000000" w:themeColor="text1"/>
                <w:sz w:val="26"/>
                <w:szCs w:val="26"/>
              </w:rPr>
              <w:t>Chuyên đề</w:t>
            </w:r>
          </w:p>
        </w:tc>
        <w:tc>
          <w:tcPr>
            <w:tcW w:w="1189" w:type="dxa"/>
            <w:tcBorders>
              <w:top w:val="nil"/>
              <w:left w:val="nil"/>
              <w:bottom w:val="single" w:sz="4" w:space="0" w:color="auto"/>
              <w:right w:val="single" w:sz="4" w:space="0" w:color="auto"/>
            </w:tcBorders>
            <w:noWrap/>
            <w:vAlign w:val="center"/>
            <w:hideMark/>
          </w:tcPr>
          <w:p w14:paraId="1D099307"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61321D0C" w14:textId="77777777" w:rsidTr="009A2C4D">
        <w:trPr>
          <w:trHeight w:val="330"/>
          <w:jc w:val="center"/>
        </w:trPr>
        <w:tc>
          <w:tcPr>
            <w:tcW w:w="736" w:type="dxa"/>
            <w:tcBorders>
              <w:top w:val="nil"/>
              <w:left w:val="single" w:sz="4" w:space="0" w:color="auto"/>
              <w:bottom w:val="single" w:sz="4" w:space="0" w:color="auto"/>
              <w:right w:val="single" w:sz="4" w:space="0" w:color="auto"/>
            </w:tcBorders>
            <w:noWrap/>
            <w:vAlign w:val="center"/>
            <w:hideMark/>
          </w:tcPr>
          <w:p w14:paraId="06AE6470" w14:textId="77777777" w:rsidR="00E73CEA" w:rsidRPr="00E73CEA" w:rsidRDefault="00E73CEA" w:rsidP="009A2C4D">
            <w:pPr>
              <w:jc w:val="center"/>
              <w:rPr>
                <w:color w:val="000000" w:themeColor="text1"/>
                <w:sz w:val="26"/>
                <w:szCs w:val="26"/>
              </w:rPr>
            </w:pPr>
            <w:r w:rsidRPr="00E73CEA">
              <w:rPr>
                <w:color w:val="000000" w:themeColor="text1"/>
                <w:sz w:val="26"/>
                <w:szCs w:val="26"/>
              </w:rPr>
              <w:t>1.2</w:t>
            </w:r>
          </w:p>
        </w:tc>
        <w:tc>
          <w:tcPr>
            <w:tcW w:w="6205" w:type="dxa"/>
            <w:tcBorders>
              <w:top w:val="nil"/>
              <w:left w:val="nil"/>
              <w:bottom w:val="single" w:sz="4" w:space="0" w:color="auto"/>
              <w:right w:val="single" w:sz="4" w:space="0" w:color="auto"/>
            </w:tcBorders>
            <w:vAlign w:val="center"/>
            <w:hideMark/>
          </w:tcPr>
          <w:p w14:paraId="6B4FD076" w14:textId="77777777" w:rsidR="00E73CEA" w:rsidRPr="00E73CEA" w:rsidRDefault="00E73CEA" w:rsidP="009A2C4D">
            <w:pPr>
              <w:rPr>
                <w:color w:val="000000" w:themeColor="text1"/>
                <w:sz w:val="26"/>
                <w:szCs w:val="26"/>
              </w:rPr>
            </w:pPr>
            <w:r w:rsidRPr="00E73CEA">
              <w:rPr>
                <w:color w:val="000000" w:themeColor="text1"/>
                <w:sz w:val="26"/>
                <w:szCs w:val="26"/>
              </w:rPr>
              <w:t>Kế hoạch quan trắc chất thải, đánh giá hiệu quả xử lý của các công trình, thiết bị xử lý chất thải:</w:t>
            </w:r>
          </w:p>
        </w:tc>
        <w:tc>
          <w:tcPr>
            <w:tcW w:w="1418" w:type="dxa"/>
            <w:tcBorders>
              <w:top w:val="nil"/>
              <w:left w:val="nil"/>
              <w:bottom w:val="single" w:sz="4" w:space="0" w:color="auto"/>
              <w:right w:val="single" w:sz="4" w:space="0" w:color="auto"/>
            </w:tcBorders>
            <w:vAlign w:val="center"/>
            <w:hideMark/>
          </w:tcPr>
          <w:p w14:paraId="6FFD2C69" w14:textId="77777777" w:rsidR="00E73CEA" w:rsidRPr="00E73CEA" w:rsidRDefault="00E73CEA" w:rsidP="009A2C4D">
            <w:pPr>
              <w:jc w:val="center"/>
              <w:rPr>
                <w:color w:val="000000" w:themeColor="text1"/>
                <w:sz w:val="26"/>
                <w:szCs w:val="26"/>
              </w:rPr>
            </w:pPr>
          </w:p>
        </w:tc>
        <w:tc>
          <w:tcPr>
            <w:tcW w:w="1189" w:type="dxa"/>
            <w:tcBorders>
              <w:top w:val="nil"/>
              <w:left w:val="nil"/>
              <w:bottom w:val="single" w:sz="4" w:space="0" w:color="auto"/>
              <w:right w:val="single" w:sz="4" w:space="0" w:color="auto"/>
            </w:tcBorders>
            <w:noWrap/>
            <w:vAlign w:val="center"/>
            <w:hideMark/>
          </w:tcPr>
          <w:p w14:paraId="5E9DA790" w14:textId="77777777" w:rsidR="00E73CEA" w:rsidRPr="00E73CEA" w:rsidRDefault="00E73CEA" w:rsidP="009A2C4D">
            <w:pPr>
              <w:jc w:val="center"/>
              <w:rPr>
                <w:color w:val="000000" w:themeColor="text1"/>
                <w:sz w:val="26"/>
                <w:szCs w:val="26"/>
              </w:rPr>
            </w:pPr>
          </w:p>
        </w:tc>
      </w:tr>
      <w:tr w:rsidR="00E73CEA" w:rsidRPr="00E73CEA" w14:paraId="577D793E" w14:textId="77777777" w:rsidTr="009A2C4D">
        <w:trPr>
          <w:trHeight w:val="660"/>
          <w:jc w:val="center"/>
        </w:trPr>
        <w:tc>
          <w:tcPr>
            <w:tcW w:w="736" w:type="dxa"/>
            <w:tcBorders>
              <w:top w:val="nil"/>
              <w:left w:val="single" w:sz="4" w:space="0" w:color="auto"/>
              <w:bottom w:val="single" w:sz="4" w:space="0" w:color="auto"/>
              <w:right w:val="single" w:sz="4" w:space="0" w:color="auto"/>
            </w:tcBorders>
            <w:vAlign w:val="center"/>
            <w:hideMark/>
          </w:tcPr>
          <w:p w14:paraId="5A91381D" w14:textId="77777777" w:rsidR="00E73CEA" w:rsidRPr="00E73CEA" w:rsidRDefault="00E73CEA" w:rsidP="009A2C4D">
            <w:pPr>
              <w:jc w:val="center"/>
              <w:rPr>
                <w:color w:val="000000" w:themeColor="text1"/>
                <w:sz w:val="26"/>
                <w:szCs w:val="26"/>
              </w:rPr>
            </w:pPr>
            <w:r w:rsidRPr="00E73CEA">
              <w:rPr>
                <w:color w:val="000000" w:themeColor="text1"/>
                <w:sz w:val="26"/>
                <w:szCs w:val="26"/>
              </w:rPr>
              <w:t>1.2.1</w:t>
            </w:r>
          </w:p>
        </w:tc>
        <w:tc>
          <w:tcPr>
            <w:tcW w:w="6205" w:type="dxa"/>
            <w:tcBorders>
              <w:top w:val="nil"/>
              <w:left w:val="nil"/>
              <w:bottom w:val="single" w:sz="4" w:space="0" w:color="auto"/>
              <w:right w:val="single" w:sz="4" w:space="0" w:color="auto"/>
            </w:tcBorders>
            <w:vAlign w:val="center"/>
            <w:hideMark/>
          </w:tcPr>
          <w:p w14:paraId="102299D0" w14:textId="77777777" w:rsidR="00E73CEA" w:rsidRPr="00E73CEA" w:rsidRDefault="00E73CEA" w:rsidP="009A2C4D">
            <w:pPr>
              <w:rPr>
                <w:color w:val="000000" w:themeColor="text1"/>
                <w:sz w:val="26"/>
                <w:szCs w:val="26"/>
              </w:rPr>
            </w:pPr>
            <w:r w:rsidRPr="00E73CEA">
              <w:rPr>
                <w:color w:val="000000" w:themeColor="text1"/>
                <w:sz w:val="26"/>
                <w:szCs w:val="26"/>
              </w:rPr>
              <w:t>Kế hoạch chi tiết về thời gian dự kiến lấy các loại mẫu chất thải trước khi thải ra môi trường hoặc thải ra ngoài phạm vi của công trình, thiết bị xử lý.</w:t>
            </w:r>
          </w:p>
        </w:tc>
        <w:tc>
          <w:tcPr>
            <w:tcW w:w="1418" w:type="dxa"/>
            <w:tcBorders>
              <w:top w:val="nil"/>
              <w:left w:val="nil"/>
              <w:bottom w:val="single" w:sz="4" w:space="0" w:color="auto"/>
              <w:right w:val="single" w:sz="4" w:space="0" w:color="auto"/>
            </w:tcBorders>
            <w:vAlign w:val="center"/>
            <w:hideMark/>
          </w:tcPr>
          <w:p w14:paraId="1A737BE9" w14:textId="77777777" w:rsidR="00E73CEA" w:rsidRPr="00E73CEA" w:rsidRDefault="00E73CEA" w:rsidP="009A2C4D">
            <w:pPr>
              <w:jc w:val="center"/>
              <w:rPr>
                <w:color w:val="000000" w:themeColor="text1"/>
                <w:sz w:val="26"/>
                <w:szCs w:val="26"/>
              </w:rPr>
            </w:pPr>
            <w:r w:rsidRPr="00E73CEA">
              <w:rPr>
                <w:color w:val="000000" w:themeColor="text1"/>
                <w:sz w:val="26"/>
                <w:szCs w:val="26"/>
              </w:rPr>
              <w:t>Chuyên đề</w:t>
            </w:r>
          </w:p>
        </w:tc>
        <w:tc>
          <w:tcPr>
            <w:tcW w:w="1189" w:type="dxa"/>
            <w:tcBorders>
              <w:top w:val="nil"/>
              <w:left w:val="nil"/>
              <w:bottom w:val="single" w:sz="4" w:space="0" w:color="auto"/>
              <w:right w:val="single" w:sz="4" w:space="0" w:color="auto"/>
            </w:tcBorders>
            <w:noWrap/>
            <w:vAlign w:val="center"/>
            <w:hideMark/>
          </w:tcPr>
          <w:p w14:paraId="5B6547B9"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0EA5B528" w14:textId="77777777" w:rsidTr="009A2C4D">
        <w:trPr>
          <w:trHeight w:val="1320"/>
          <w:jc w:val="center"/>
        </w:trPr>
        <w:tc>
          <w:tcPr>
            <w:tcW w:w="736" w:type="dxa"/>
            <w:tcBorders>
              <w:top w:val="nil"/>
              <w:left w:val="single" w:sz="4" w:space="0" w:color="auto"/>
              <w:bottom w:val="single" w:sz="4" w:space="0" w:color="auto"/>
              <w:right w:val="single" w:sz="4" w:space="0" w:color="auto"/>
            </w:tcBorders>
            <w:noWrap/>
            <w:vAlign w:val="center"/>
            <w:hideMark/>
          </w:tcPr>
          <w:p w14:paraId="03A13517" w14:textId="77777777" w:rsidR="00E73CEA" w:rsidRPr="00E73CEA" w:rsidRDefault="00E73CEA" w:rsidP="009A2C4D">
            <w:pPr>
              <w:jc w:val="center"/>
              <w:rPr>
                <w:color w:val="000000" w:themeColor="text1"/>
                <w:sz w:val="26"/>
                <w:szCs w:val="26"/>
              </w:rPr>
            </w:pPr>
            <w:r w:rsidRPr="00E73CEA">
              <w:rPr>
                <w:color w:val="000000" w:themeColor="text1"/>
                <w:sz w:val="26"/>
                <w:szCs w:val="26"/>
              </w:rPr>
              <w:t>1.2.2</w:t>
            </w:r>
          </w:p>
        </w:tc>
        <w:tc>
          <w:tcPr>
            <w:tcW w:w="6205" w:type="dxa"/>
            <w:tcBorders>
              <w:top w:val="nil"/>
              <w:left w:val="nil"/>
              <w:bottom w:val="single" w:sz="4" w:space="0" w:color="auto"/>
              <w:right w:val="single" w:sz="4" w:space="0" w:color="auto"/>
            </w:tcBorders>
            <w:vAlign w:val="center"/>
            <w:hideMark/>
          </w:tcPr>
          <w:p w14:paraId="5A7E669B" w14:textId="77777777" w:rsidR="00E73CEA" w:rsidRPr="00E73CEA" w:rsidRDefault="00E73CEA" w:rsidP="009A2C4D">
            <w:pPr>
              <w:rPr>
                <w:color w:val="000000" w:themeColor="text1"/>
                <w:sz w:val="26"/>
                <w:szCs w:val="26"/>
              </w:rPr>
            </w:pPr>
            <w:r w:rsidRPr="00E73CEA">
              <w:rPr>
                <w:color w:val="000000" w:themeColor="text1"/>
                <w:sz w:val="26"/>
                <w:szCs w:val="26"/>
              </w:rPr>
              <w:t>Kế hoạch đo đạc, lấy và phân tích mẫu chất thải để đánh giá hiệu quả xử lý của công trình, thiết bị xử lý chất thải: Việc đánh giá phải thực hiện cho từng công trình, thiết bị xử lý hợp khối hoặc công trình xử lý chất thải quy mô nhỏ chỉ thực hiện lấy mẫu đơn để quan trắc; thời gian, tần suất lấy mẫu phải thực hiện theo các tiêu chuẩn, quy chuẩn quy định.</w:t>
            </w:r>
          </w:p>
        </w:tc>
        <w:tc>
          <w:tcPr>
            <w:tcW w:w="1418" w:type="dxa"/>
            <w:tcBorders>
              <w:top w:val="nil"/>
              <w:left w:val="nil"/>
              <w:bottom w:val="single" w:sz="4" w:space="0" w:color="auto"/>
              <w:right w:val="single" w:sz="4" w:space="0" w:color="auto"/>
            </w:tcBorders>
            <w:vAlign w:val="center"/>
            <w:hideMark/>
          </w:tcPr>
          <w:p w14:paraId="3E332B70" w14:textId="77777777" w:rsidR="00E73CEA" w:rsidRPr="00E73CEA" w:rsidRDefault="00E73CEA" w:rsidP="009A2C4D">
            <w:pPr>
              <w:jc w:val="center"/>
              <w:rPr>
                <w:color w:val="000000" w:themeColor="text1"/>
                <w:sz w:val="26"/>
                <w:szCs w:val="26"/>
              </w:rPr>
            </w:pPr>
            <w:r w:rsidRPr="00E73CEA">
              <w:rPr>
                <w:color w:val="000000" w:themeColor="text1"/>
                <w:sz w:val="26"/>
                <w:szCs w:val="26"/>
              </w:rPr>
              <w:t>Chuyên đề</w:t>
            </w:r>
          </w:p>
        </w:tc>
        <w:tc>
          <w:tcPr>
            <w:tcW w:w="1189" w:type="dxa"/>
            <w:tcBorders>
              <w:top w:val="nil"/>
              <w:left w:val="nil"/>
              <w:bottom w:val="single" w:sz="4" w:space="0" w:color="auto"/>
              <w:right w:val="single" w:sz="4" w:space="0" w:color="auto"/>
            </w:tcBorders>
            <w:noWrap/>
            <w:vAlign w:val="center"/>
            <w:hideMark/>
          </w:tcPr>
          <w:p w14:paraId="4C164D71"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40437710" w14:textId="77777777" w:rsidTr="009A2C4D">
        <w:trPr>
          <w:trHeight w:val="660"/>
          <w:jc w:val="center"/>
        </w:trPr>
        <w:tc>
          <w:tcPr>
            <w:tcW w:w="736" w:type="dxa"/>
            <w:tcBorders>
              <w:top w:val="nil"/>
              <w:left w:val="single" w:sz="4" w:space="0" w:color="auto"/>
              <w:bottom w:val="single" w:sz="4" w:space="0" w:color="auto"/>
              <w:right w:val="single" w:sz="4" w:space="0" w:color="auto"/>
            </w:tcBorders>
            <w:noWrap/>
            <w:vAlign w:val="center"/>
            <w:hideMark/>
          </w:tcPr>
          <w:p w14:paraId="06236F7D" w14:textId="77777777" w:rsidR="00E73CEA" w:rsidRPr="00E73CEA" w:rsidRDefault="00E73CEA" w:rsidP="009A2C4D">
            <w:pPr>
              <w:jc w:val="center"/>
              <w:rPr>
                <w:color w:val="000000" w:themeColor="text1"/>
                <w:sz w:val="26"/>
                <w:szCs w:val="26"/>
              </w:rPr>
            </w:pPr>
            <w:r w:rsidRPr="00E73CEA">
              <w:rPr>
                <w:color w:val="000000" w:themeColor="text1"/>
                <w:sz w:val="26"/>
                <w:szCs w:val="26"/>
              </w:rPr>
              <w:t>1.2.3</w:t>
            </w:r>
          </w:p>
        </w:tc>
        <w:tc>
          <w:tcPr>
            <w:tcW w:w="6205" w:type="dxa"/>
            <w:tcBorders>
              <w:top w:val="nil"/>
              <w:left w:val="nil"/>
              <w:bottom w:val="single" w:sz="4" w:space="0" w:color="auto"/>
              <w:right w:val="single" w:sz="4" w:space="0" w:color="auto"/>
            </w:tcBorders>
            <w:vAlign w:val="center"/>
            <w:hideMark/>
          </w:tcPr>
          <w:p w14:paraId="1878CB7B" w14:textId="77777777" w:rsidR="00E73CEA" w:rsidRPr="00E73CEA" w:rsidRDefault="00E73CEA" w:rsidP="009A2C4D">
            <w:pPr>
              <w:rPr>
                <w:color w:val="000000" w:themeColor="text1"/>
                <w:sz w:val="26"/>
                <w:szCs w:val="26"/>
              </w:rPr>
            </w:pPr>
            <w:r w:rsidRPr="00E73CEA">
              <w:rPr>
                <w:color w:val="000000" w:themeColor="text1"/>
                <w:sz w:val="26"/>
                <w:szCs w:val="26"/>
              </w:rPr>
              <w:t>Tổ chức có đủ điều kiện hoạt động dịch vụ quan trắc môi trường dự kiến phối hợp để thực hiện kế hoạch</w:t>
            </w:r>
          </w:p>
        </w:tc>
        <w:tc>
          <w:tcPr>
            <w:tcW w:w="1418" w:type="dxa"/>
            <w:tcBorders>
              <w:top w:val="nil"/>
              <w:left w:val="nil"/>
              <w:bottom w:val="single" w:sz="4" w:space="0" w:color="auto"/>
              <w:right w:val="single" w:sz="4" w:space="0" w:color="auto"/>
            </w:tcBorders>
            <w:vAlign w:val="center"/>
            <w:hideMark/>
          </w:tcPr>
          <w:p w14:paraId="6D22E295" w14:textId="77777777" w:rsidR="00E73CEA" w:rsidRPr="00E73CEA" w:rsidRDefault="00E73CEA" w:rsidP="009A2C4D">
            <w:pPr>
              <w:jc w:val="center"/>
              <w:rPr>
                <w:color w:val="000000" w:themeColor="text1"/>
                <w:sz w:val="26"/>
                <w:szCs w:val="26"/>
              </w:rPr>
            </w:pPr>
            <w:r w:rsidRPr="00E73CEA">
              <w:rPr>
                <w:color w:val="000000" w:themeColor="text1"/>
                <w:sz w:val="26"/>
                <w:szCs w:val="26"/>
              </w:rPr>
              <w:t>Chuyên đề</w:t>
            </w:r>
          </w:p>
        </w:tc>
        <w:tc>
          <w:tcPr>
            <w:tcW w:w="1189" w:type="dxa"/>
            <w:tcBorders>
              <w:top w:val="nil"/>
              <w:left w:val="nil"/>
              <w:bottom w:val="single" w:sz="4" w:space="0" w:color="auto"/>
              <w:right w:val="single" w:sz="4" w:space="0" w:color="auto"/>
            </w:tcBorders>
            <w:noWrap/>
            <w:vAlign w:val="center"/>
            <w:hideMark/>
          </w:tcPr>
          <w:p w14:paraId="6E5B511B"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17F93C96" w14:textId="77777777" w:rsidTr="009A2C4D">
        <w:trPr>
          <w:trHeight w:val="330"/>
          <w:jc w:val="center"/>
        </w:trPr>
        <w:tc>
          <w:tcPr>
            <w:tcW w:w="736" w:type="dxa"/>
            <w:tcBorders>
              <w:top w:val="nil"/>
              <w:left w:val="single" w:sz="4" w:space="0" w:color="auto"/>
              <w:bottom w:val="single" w:sz="4" w:space="0" w:color="auto"/>
              <w:right w:val="single" w:sz="4" w:space="0" w:color="auto"/>
            </w:tcBorders>
            <w:noWrap/>
            <w:vAlign w:val="center"/>
            <w:hideMark/>
          </w:tcPr>
          <w:p w14:paraId="773B7D32" w14:textId="77777777" w:rsidR="00E73CEA" w:rsidRPr="00E73CEA" w:rsidRDefault="00E73CEA" w:rsidP="009A2C4D">
            <w:pPr>
              <w:jc w:val="center"/>
              <w:rPr>
                <w:color w:val="000000" w:themeColor="text1"/>
                <w:sz w:val="26"/>
                <w:szCs w:val="26"/>
              </w:rPr>
            </w:pPr>
            <w:r w:rsidRPr="00E73CEA">
              <w:rPr>
                <w:color w:val="000000" w:themeColor="text1"/>
                <w:sz w:val="26"/>
                <w:szCs w:val="26"/>
              </w:rPr>
              <w:t>2</w:t>
            </w:r>
          </w:p>
        </w:tc>
        <w:tc>
          <w:tcPr>
            <w:tcW w:w="6205" w:type="dxa"/>
            <w:tcBorders>
              <w:top w:val="nil"/>
              <w:left w:val="nil"/>
              <w:bottom w:val="single" w:sz="4" w:space="0" w:color="auto"/>
              <w:right w:val="single" w:sz="4" w:space="0" w:color="auto"/>
            </w:tcBorders>
            <w:vAlign w:val="center"/>
            <w:hideMark/>
          </w:tcPr>
          <w:p w14:paraId="403EE5F1" w14:textId="77777777" w:rsidR="00E73CEA" w:rsidRPr="00E73CEA" w:rsidRDefault="00E73CEA" w:rsidP="009A2C4D">
            <w:pPr>
              <w:rPr>
                <w:color w:val="000000" w:themeColor="text1"/>
                <w:sz w:val="26"/>
                <w:szCs w:val="26"/>
              </w:rPr>
            </w:pPr>
            <w:r w:rsidRPr="00E73CEA">
              <w:rPr>
                <w:color w:val="000000" w:themeColor="text1"/>
                <w:sz w:val="26"/>
                <w:szCs w:val="26"/>
              </w:rPr>
              <w:t>Chương trình quan trắc chất thải (tự động, liên tục) theo quy định của pháp luật:</w:t>
            </w:r>
          </w:p>
        </w:tc>
        <w:tc>
          <w:tcPr>
            <w:tcW w:w="1418" w:type="dxa"/>
            <w:tcBorders>
              <w:top w:val="nil"/>
              <w:left w:val="nil"/>
              <w:bottom w:val="single" w:sz="4" w:space="0" w:color="auto"/>
              <w:right w:val="single" w:sz="4" w:space="0" w:color="auto"/>
            </w:tcBorders>
            <w:vAlign w:val="center"/>
            <w:hideMark/>
          </w:tcPr>
          <w:p w14:paraId="48083547" w14:textId="77777777" w:rsidR="00E73CEA" w:rsidRPr="00E73CEA" w:rsidRDefault="00E73CEA" w:rsidP="009A2C4D">
            <w:pPr>
              <w:jc w:val="center"/>
              <w:rPr>
                <w:color w:val="000000" w:themeColor="text1"/>
                <w:sz w:val="26"/>
                <w:szCs w:val="26"/>
              </w:rPr>
            </w:pPr>
          </w:p>
        </w:tc>
        <w:tc>
          <w:tcPr>
            <w:tcW w:w="1189" w:type="dxa"/>
            <w:tcBorders>
              <w:top w:val="nil"/>
              <w:left w:val="nil"/>
              <w:bottom w:val="single" w:sz="4" w:space="0" w:color="auto"/>
              <w:right w:val="single" w:sz="4" w:space="0" w:color="auto"/>
            </w:tcBorders>
            <w:noWrap/>
            <w:vAlign w:val="center"/>
            <w:hideMark/>
          </w:tcPr>
          <w:p w14:paraId="7DF0BFC1" w14:textId="77777777" w:rsidR="00E73CEA" w:rsidRPr="00E73CEA" w:rsidRDefault="00E73CEA" w:rsidP="009A2C4D">
            <w:pPr>
              <w:jc w:val="center"/>
              <w:rPr>
                <w:color w:val="000000" w:themeColor="text1"/>
                <w:sz w:val="26"/>
                <w:szCs w:val="26"/>
              </w:rPr>
            </w:pPr>
          </w:p>
        </w:tc>
      </w:tr>
      <w:tr w:rsidR="00E73CEA" w:rsidRPr="00E73CEA" w14:paraId="723B5FE6" w14:textId="77777777" w:rsidTr="009A2C4D">
        <w:trPr>
          <w:trHeight w:val="330"/>
          <w:jc w:val="center"/>
        </w:trPr>
        <w:tc>
          <w:tcPr>
            <w:tcW w:w="736" w:type="dxa"/>
            <w:tcBorders>
              <w:top w:val="nil"/>
              <w:left w:val="single" w:sz="4" w:space="0" w:color="auto"/>
              <w:bottom w:val="single" w:sz="4" w:space="0" w:color="auto"/>
              <w:right w:val="single" w:sz="4" w:space="0" w:color="auto"/>
            </w:tcBorders>
            <w:noWrap/>
            <w:vAlign w:val="center"/>
            <w:hideMark/>
          </w:tcPr>
          <w:p w14:paraId="4F960881" w14:textId="77777777" w:rsidR="00E73CEA" w:rsidRPr="00E73CEA" w:rsidRDefault="00E73CEA" w:rsidP="009A2C4D">
            <w:pPr>
              <w:jc w:val="center"/>
              <w:rPr>
                <w:color w:val="000000" w:themeColor="text1"/>
                <w:sz w:val="26"/>
                <w:szCs w:val="26"/>
              </w:rPr>
            </w:pPr>
            <w:r w:rsidRPr="00E73CEA">
              <w:rPr>
                <w:color w:val="000000" w:themeColor="text1"/>
                <w:sz w:val="26"/>
                <w:szCs w:val="26"/>
              </w:rPr>
              <w:t>2.1</w:t>
            </w:r>
          </w:p>
        </w:tc>
        <w:tc>
          <w:tcPr>
            <w:tcW w:w="6205" w:type="dxa"/>
            <w:tcBorders>
              <w:top w:val="nil"/>
              <w:left w:val="nil"/>
              <w:bottom w:val="single" w:sz="4" w:space="0" w:color="auto"/>
              <w:right w:val="single" w:sz="4" w:space="0" w:color="auto"/>
            </w:tcBorders>
            <w:vAlign w:val="center"/>
            <w:hideMark/>
          </w:tcPr>
          <w:p w14:paraId="49D117AD" w14:textId="77777777" w:rsidR="00E73CEA" w:rsidRPr="00E73CEA" w:rsidRDefault="00E73CEA" w:rsidP="009A2C4D">
            <w:pPr>
              <w:rPr>
                <w:color w:val="000000" w:themeColor="text1"/>
                <w:sz w:val="26"/>
                <w:szCs w:val="26"/>
              </w:rPr>
            </w:pPr>
            <w:r w:rsidRPr="00E73CEA">
              <w:rPr>
                <w:color w:val="000000" w:themeColor="text1"/>
                <w:sz w:val="26"/>
                <w:szCs w:val="26"/>
              </w:rPr>
              <w:t>Chương trình quan trắc môi trường định kỳ:</w:t>
            </w:r>
          </w:p>
        </w:tc>
        <w:tc>
          <w:tcPr>
            <w:tcW w:w="1418" w:type="dxa"/>
            <w:tcBorders>
              <w:top w:val="nil"/>
              <w:left w:val="nil"/>
              <w:bottom w:val="single" w:sz="4" w:space="0" w:color="auto"/>
              <w:right w:val="single" w:sz="4" w:space="0" w:color="auto"/>
            </w:tcBorders>
            <w:vAlign w:val="center"/>
            <w:hideMark/>
          </w:tcPr>
          <w:p w14:paraId="75862761" w14:textId="77777777" w:rsidR="00E73CEA" w:rsidRPr="00E73CEA" w:rsidRDefault="00E73CEA" w:rsidP="009A2C4D">
            <w:pPr>
              <w:jc w:val="center"/>
              <w:rPr>
                <w:color w:val="000000" w:themeColor="text1"/>
                <w:sz w:val="26"/>
                <w:szCs w:val="26"/>
              </w:rPr>
            </w:pPr>
          </w:p>
        </w:tc>
        <w:tc>
          <w:tcPr>
            <w:tcW w:w="1189" w:type="dxa"/>
            <w:tcBorders>
              <w:top w:val="nil"/>
              <w:left w:val="nil"/>
              <w:bottom w:val="single" w:sz="4" w:space="0" w:color="auto"/>
              <w:right w:val="single" w:sz="4" w:space="0" w:color="auto"/>
            </w:tcBorders>
            <w:noWrap/>
            <w:vAlign w:val="center"/>
            <w:hideMark/>
          </w:tcPr>
          <w:p w14:paraId="36A1A4C8" w14:textId="77777777" w:rsidR="00E73CEA" w:rsidRPr="00E73CEA" w:rsidRDefault="00E73CEA" w:rsidP="009A2C4D">
            <w:pPr>
              <w:jc w:val="center"/>
              <w:rPr>
                <w:color w:val="000000" w:themeColor="text1"/>
                <w:sz w:val="26"/>
                <w:szCs w:val="26"/>
              </w:rPr>
            </w:pPr>
          </w:p>
        </w:tc>
      </w:tr>
      <w:tr w:rsidR="00E73CEA" w:rsidRPr="00E73CEA" w14:paraId="38AC06FB" w14:textId="77777777" w:rsidTr="009A2C4D">
        <w:trPr>
          <w:trHeight w:val="330"/>
          <w:jc w:val="center"/>
        </w:trPr>
        <w:tc>
          <w:tcPr>
            <w:tcW w:w="736" w:type="dxa"/>
            <w:tcBorders>
              <w:top w:val="nil"/>
              <w:left w:val="single" w:sz="4" w:space="0" w:color="auto"/>
              <w:bottom w:val="single" w:sz="4" w:space="0" w:color="auto"/>
              <w:right w:val="single" w:sz="4" w:space="0" w:color="auto"/>
            </w:tcBorders>
            <w:noWrap/>
            <w:vAlign w:val="center"/>
            <w:hideMark/>
          </w:tcPr>
          <w:p w14:paraId="6ADAF330" w14:textId="77777777" w:rsidR="00E73CEA" w:rsidRPr="00E73CEA" w:rsidRDefault="00E73CEA" w:rsidP="009A2C4D">
            <w:pPr>
              <w:jc w:val="center"/>
              <w:rPr>
                <w:color w:val="000000" w:themeColor="text1"/>
                <w:sz w:val="26"/>
                <w:szCs w:val="26"/>
              </w:rPr>
            </w:pPr>
            <w:r w:rsidRPr="00E73CEA">
              <w:rPr>
                <w:color w:val="000000" w:themeColor="text1"/>
                <w:sz w:val="26"/>
                <w:szCs w:val="26"/>
              </w:rPr>
              <w:t>2.1.1</w:t>
            </w:r>
          </w:p>
        </w:tc>
        <w:tc>
          <w:tcPr>
            <w:tcW w:w="6205" w:type="dxa"/>
            <w:tcBorders>
              <w:top w:val="nil"/>
              <w:left w:val="nil"/>
              <w:bottom w:val="single" w:sz="4" w:space="0" w:color="auto"/>
              <w:right w:val="single" w:sz="4" w:space="0" w:color="auto"/>
            </w:tcBorders>
            <w:vAlign w:val="bottom"/>
            <w:hideMark/>
          </w:tcPr>
          <w:p w14:paraId="6CB0635C" w14:textId="77777777" w:rsidR="00E73CEA" w:rsidRPr="00E73CEA" w:rsidRDefault="00E73CEA" w:rsidP="009A2C4D">
            <w:pPr>
              <w:rPr>
                <w:color w:val="000000" w:themeColor="text1"/>
                <w:sz w:val="26"/>
                <w:szCs w:val="26"/>
              </w:rPr>
            </w:pPr>
            <w:r w:rsidRPr="00E73CEA">
              <w:rPr>
                <w:color w:val="000000" w:themeColor="text1"/>
                <w:sz w:val="26"/>
                <w:szCs w:val="26"/>
              </w:rPr>
              <w:t>Quan trắc nước thải: vị trí, tần suất, thông số giám sát, quy chuẩn kỹ thuật áp dụng.</w:t>
            </w:r>
          </w:p>
        </w:tc>
        <w:tc>
          <w:tcPr>
            <w:tcW w:w="1418" w:type="dxa"/>
            <w:tcBorders>
              <w:top w:val="nil"/>
              <w:left w:val="nil"/>
              <w:bottom w:val="single" w:sz="4" w:space="0" w:color="auto"/>
              <w:right w:val="single" w:sz="4" w:space="0" w:color="auto"/>
            </w:tcBorders>
            <w:vAlign w:val="center"/>
            <w:hideMark/>
          </w:tcPr>
          <w:p w14:paraId="45E0A20E" w14:textId="77777777" w:rsidR="00E73CEA" w:rsidRPr="00E73CEA" w:rsidRDefault="00E73CEA" w:rsidP="009A2C4D">
            <w:pPr>
              <w:jc w:val="center"/>
              <w:rPr>
                <w:color w:val="000000" w:themeColor="text1"/>
                <w:sz w:val="26"/>
                <w:szCs w:val="26"/>
              </w:rPr>
            </w:pPr>
            <w:r w:rsidRPr="00E73CEA">
              <w:rPr>
                <w:color w:val="000000" w:themeColor="text1"/>
                <w:sz w:val="26"/>
                <w:szCs w:val="26"/>
              </w:rPr>
              <w:t>Chuyên đề</w:t>
            </w:r>
          </w:p>
        </w:tc>
        <w:tc>
          <w:tcPr>
            <w:tcW w:w="1189" w:type="dxa"/>
            <w:tcBorders>
              <w:top w:val="nil"/>
              <w:left w:val="nil"/>
              <w:bottom w:val="single" w:sz="4" w:space="0" w:color="auto"/>
              <w:right w:val="single" w:sz="4" w:space="0" w:color="auto"/>
            </w:tcBorders>
            <w:noWrap/>
            <w:vAlign w:val="center"/>
            <w:hideMark/>
          </w:tcPr>
          <w:p w14:paraId="55B5C0A3"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3AED61EE" w14:textId="77777777" w:rsidTr="009A2C4D">
        <w:trPr>
          <w:trHeight w:val="660"/>
          <w:jc w:val="center"/>
        </w:trPr>
        <w:tc>
          <w:tcPr>
            <w:tcW w:w="736" w:type="dxa"/>
            <w:tcBorders>
              <w:top w:val="nil"/>
              <w:left w:val="single" w:sz="4" w:space="0" w:color="auto"/>
              <w:bottom w:val="single" w:sz="4" w:space="0" w:color="auto"/>
              <w:right w:val="single" w:sz="4" w:space="0" w:color="auto"/>
            </w:tcBorders>
            <w:vAlign w:val="center"/>
            <w:hideMark/>
          </w:tcPr>
          <w:p w14:paraId="3A9495E3" w14:textId="77777777" w:rsidR="00E73CEA" w:rsidRPr="00E73CEA" w:rsidRDefault="00E73CEA" w:rsidP="009A2C4D">
            <w:pPr>
              <w:jc w:val="center"/>
              <w:rPr>
                <w:color w:val="000000" w:themeColor="text1"/>
                <w:sz w:val="26"/>
                <w:szCs w:val="26"/>
              </w:rPr>
            </w:pPr>
            <w:r w:rsidRPr="00E73CEA">
              <w:rPr>
                <w:color w:val="000000" w:themeColor="text1"/>
                <w:sz w:val="26"/>
                <w:szCs w:val="26"/>
              </w:rPr>
              <w:t>2.1.2</w:t>
            </w:r>
          </w:p>
        </w:tc>
        <w:tc>
          <w:tcPr>
            <w:tcW w:w="6205" w:type="dxa"/>
            <w:tcBorders>
              <w:top w:val="nil"/>
              <w:left w:val="nil"/>
              <w:bottom w:val="single" w:sz="4" w:space="0" w:color="auto"/>
              <w:right w:val="single" w:sz="4" w:space="0" w:color="auto"/>
            </w:tcBorders>
            <w:vAlign w:val="bottom"/>
            <w:hideMark/>
          </w:tcPr>
          <w:p w14:paraId="714702F9" w14:textId="77777777" w:rsidR="00E73CEA" w:rsidRPr="00E73CEA" w:rsidRDefault="00E73CEA" w:rsidP="009A2C4D">
            <w:pPr>
              <w:rPr>
                <w:color w:val="000000" w:themeColor="text1"/>
                <w:sz w:val="26"/>
                <w:szCs w:val="26"/>
              </w:rPr>
            </w:pPr>
            <w:r w:rsidRPr="00E73CEA">
              <w:rPr>
                <w:color w:val="000000" w:themeColor="text1"/>
                <w:sz w:val="26"/>
                <w:szCs w:val="26"/>
              </w:rPr>
              <w:t>Quan trắc bụi, khí thải công nghiệp: vị trí, tần suất, thông số giám sát, quy chuẩn kỹ thuật áp dụng.</w:t>
            </w:r>
          </w:p>
        </w:tc>
        <w:tc>
          <w:tcPr>
            <w:tcW w:w="1418" w:type="dxa"/>
            <w:tcBorders>
              <w:top w:val="nil"/>
              <w:left w:val="nil"/>
              <w:bottom w:val="single" w:sz="4" w:space="0" w:color="auto"/>
              <w:right w:val="single" w:sz="4" w:space="0" w:color="auto"/>
            </w:tcBorders>
            <w:vAlign w:val="center"/>
            <w:hideMark/>
          </w:tcPr>
          <w:p w14:paraId="4C49FEAC" w14:textId="77777777" w:rsidR="00E73CEA" w:rsidRPr="00E73CEA" w:rsidRDefault="00E73CEA" w:rsidP="009A2C4D">
            <w:pPr>
              <w:jc w:val="center"/>
              <w:rPr>
                <w:color w:val="000000" w:themeColor="text1"/>
                <w:sz w:val="26"/>
                <w:szCs w:val="26"/>
              </w:rPr>
            </w:pPr>
            <w:r w:rsidRPr="00E73CEA">
              <w:rPr>
                <w:color w:val="000000" w:themeColor="text1"/>
                <w:sz w:val="26"/>
                <w:szCs w:val="26"/>
              </w:rPr>
              <w:t>Chuyên đề</w:t>
            </w:r>
          </w:p>
        </w:tc>
        <w:tc>
          <w:tcPr>
            <w:tcW w:w="1189" w:type="dxa"/>
            <w:tcBorders>
              <w:top w:val="nil"/>
              <w:left w:val="nil"/>
              <w:bottom w:val="single" w:sz="4" w:space="0" w:color="auto"/>
              <w:right w:val="single" w:sz="4" w:space="0" w:color="auto"/>
            </w:tcBorders>
            <w:noWrap/>
            <w:vAlign w:val="center"/>
            <w:hideMark/>
          </w:tcPr>
          <w:p w14:paraId="4DBBDBD5"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6C15E0BA" w14:textId="77777777" w:rsidTr="009A2C4D">
        <w:trPr>
          <w:trHeight w:val="330"/>
          <w:jc w:val="center"/>
        </w:trPr>
        <w:tc>
          <w:tcPr>
            <w:tcW w:w="736" w:type="dxa"/>
            <w:tcBorders>
              <w:top w:val="nil"/>
              <w:left w:val="single" w:sz="4" w:space="0" w:color="auto"/>
              <w:bottom w:val="single" w:sz="4" w:space="0" w:color="auto"/>
              <w:right w:val="single" w:sz="4" w:space="0" w:color="auto"/>
            </w:tcBorders>
            <w:noWrap/>
            <w:vAlign w:val="center"/>
            <w:hideMark/>
          </w:tcPr>
          <w:p w14:paraId="3FD2C259" w14:textId="77777777" w:rsidR="00E73CEA" w:rsidRPr="00E73CEA" w:rsidRDefault="00E73CEA" w:rsidP="009A2C4D">
            <w:pPr>
              <w:jc w:val="center"/>
              <w:rPr>
                <w:color w:val="000000" w:themeColor="text1"/>
                <w:sz w:val="26"/>
                <w:szCs w:val="26"/>
              </w:rPr>
            </w:pPr>
            <w:r w:rsidRPr="00E73CEA">
              <w:rPr>
                <w:color w:val="000000" w:themeColor="text1"/>
                <w:sz w:val="26"/>
                <w:szCs w:val="26"/>
              </w:rPr>
              <w:t>2.2</w:t>
            </w:r>
          </w:p>
        </w:tc>
        <w:tc>
          <w:tcPr>
            <w:tcW w:w="6205" w:type="dxa"/>
            <w:tcBorders>
              <w:top w:val="nil"/>
              <w:left w:val="nil"/>
              <w:bottom w:val="single" w:sz="4" w:space="0" w:color="auto"/>
              <w:right w:val="single" w:sz="4" w:space="0" w:color="auto"/>
            </w:tcBorders>
            <w:vAlign w:val="center"/>
            <w:hideMark/>
          </w:tcPr>
          <w:p w14:paraId="1376B6D6" w14:textId="77777777" w:rsidR="00E73CEA" w:rsidRPr="00E73CEA" w:rsidRDefault="00E73CEA" w:rsidP="009A2C4D">
            <w:pPr>
              <w:rPr>
                <w:color w:val="000000" w:themeColor="text1"/>
                <w:sz w:val="26"/>
                <w:szCs w:val="26"/>
              </w:rPr>
            </w:pPr>
            <w:r w:rsidRPr="00E73CEA">
              <w:rPr>
                <w:color w:val="000000" w:themeColor="text1"/>
                <w:sz w:val="26"/>
                <w:szCs w:val="26"/>
              </w:rPr>
              <w:t>Chương trình quan trắc tự động, liên tục chất thải:</w:t>
            </w:r>
          </w:p>
        </w:tc>
        <w:tc>
          <w:tcPr>
            <w:tcW w:w="1418" w:type="dxa"/>
            <w:tcBorders>
              <w:top w:val="nil"/>
              <w:left w:val="nil"/>
              <w:bottom w:val="single" w:sz="4" w:space="0" w:color="auto"/>
              <w:right w:val="single" w:sz="4" w:space="0" w:color="auto"/>
            </w:tcBorders>
            <w:vAlign w:val="center"/>
            <w:hideMark/>
          </w:tcPr>
          <w:p w14:paraId="4C50F5CD" w14:textId="77777777" w:rsidR="00E73CEA" w:rsidRPr="00E73CEA" w:rsidRDefault="00E73CEA" w:rsidP="009A2C4D">
            <w:pPr>
              <w:jc w:val="center"/>
              <w:rPr>
                <w:color w:val="000000" w:themeColor="text1"/>
                <w:sz w:val="26"/>
                <w:szCs w:val="26"/>
              </w:rPr>
            </w:pPr>
          </w:p>
        </w:tc>
        <w:tc>
          <w:tcPr>
            <w:tcW w:w="1189" w:type="dxa"/>
            <w:tcBorders>
              <w:top w:val="nil"/>
              <w:left w:val="nil"/>
              <w:bottom w:val="single" w:sz="4" w:space="0" w:color="auto"/>
              <w:right w:val="single" w:sz="4" w:space="0" w:color="auto"/>
            </w:tcBorders>
            <w:vAlign w:val="center"/>
            <w:hideMark/>
          </w:tcPr>
          <w:p w14:paraId="58F28CF1" w14:textId="77777777" w:rsidR="00E73CEA" w:rsidRPr="00E73CEA" w:rsidRDefault="00E73CEA" w:rsidP="009A2C4D">
            <w:pPr>
              <w:jc w:val="center"/>
              <w:rPr>
                <w:color w:val="000000" w:themeColor="text1"/>
                <w:sz w:val="26"/>
                <w:szCs w:val="26"/>
              </w:rPr>
            </w:pPr>
          </w:p>
        </w:tc>
      </w:tr>
      <w:tr w:rsidR="00E73CEA" w:rsidRPr="00E73CEA" w14:paraId="5DE09DED" w14:textId="77777777" w:rsidTr="009A2C4D">
        <w:trPr>
          <w:trHeight w:val="330"/>
          <w:jc w:val="center"/>
        </w:trPr>
        <w:tc>
          <w:tcPr>
            <w:tcW w:w="736" w:type="dxa"/>
            <w:tcBorders>
              <w:top w:val="nil"/>
              <w:left w:val="single" w:sz="4" w:space="0" w:color="auto"/>
              <w:bottom w:val="single" w:sz="4" w:space="0" w:color="auto"/>
              <w:right w:val="single" w:sz="4" w:space="0" w:color="auto"/>
            </w:tcBorders>
            <w:noWrap/>
            <w:vAlign w:val="center"/>
            <w:hideMark/>
          </w:tcPr>
          <w:p w14:paraId="1E5B1DFB" w14:textId="77777777" w:rsidR="00E73CEA" w:rsidRPr="00E73CEA" w:rsidRDefault="00E73CEA" w:rsidP="009A2C4D">
            <w:pPr>
              <w:jc w:val="center"/>
              <w:rPr>
                <w:color w:val="000000" w:themeColor="text1"/>
                <w:sz w:val="26"/>
                <w:szCs w:val="26"/>
              </w:rPr>
            </w:pPr>
            <w:r w:rsidRPr="00E73CEA">
              <w:rPr>
                <w:color w:val="000000" w:themeColor="text1"/>
                <w:sz w:val="26"/>
                <w:szCs w:val="26"/>
              </w:rPr>
              <w:t>2.2.1</w:t>
            </w:r>
          </w:p>
        </w:tc>
        <w:tc>
          <w:tcPr>
            <w:tcW w:w="6205" w:type="dxa"/>
            <w:tcBorders>
              <w:top w:val="nil"/>
              <w:left w:val="nil"/>
              <w:bottom w:val="single" w:sz="4" w:space="0" w:color="auto"/>
              <w:right w:val="single" w:sz="4" w:space="0" w:color="auto"/>
            </w:tcBorders>
            <w:noWrap/>
            <w:vAlign w:val="center"/>
            <w:hideMark/>
          </w:tcPr>
          <w:p w14:paraId="2899FAEE" w14:textId="77777777" w:rsidR="00E73CEA" w:rsidRPr="00E73CEA" w:rsidRDefault="00E73CEA" w:rsidP="009A2C4D">
            <w:pPr>
              <w:rPr>
                <w:color w:val="000000" w:themeColor="text1"/>
                <w:sz w:val="26"/>
                <w:szCs w:val="26"/>
              </w:rPr>
            </w:pPr>
            <w:r w:rsidRPr="00E73CEA">
              <w:rPr>
                <w:color w:val="000000" w:themeColor="text1"/>
                <w:sz w:val="26"/>
                <w:szCs w:val="26"/>
              </w:rPr>
              <w:t>Quan trắc nước thải: thông số quan trắc, quy chuẩn kỹ thuật áp dụng.</w:t>
            </w:r>
          </w:p>
        </w:tc>
        <w:tc>
          <w:tcPr>
            <w:tcW w:w="1418" w:type="dxa"/>
            <w:tcBorders>
              <w:top w:val="nil"/>
              <w:left w:val="nil"/>
              <w:bottom w:val="single" w:sz="4" w:space="0" w:color="auto"/>
              <w:right w:val="single" w:sz="4" w:space="0" w:color="auto"/>
            </w:tcBorders>
            <w:vAlign w:val="center"/>
            <w:hideMark/>
          </w:tcPr>
          <w:p w14:paraId="363C40A6" w14:textId="77777777" w:rsidR="00E73CEA" w:rsidRPr="00E73CEA" w:rsidRDefault="00E73CEA" w:rsidP="009A2C4D">
            <w:pPr>
              <w:jc w:val="center"/>
              <w:rPr>
                <w:color w:val="000000" w:themeColor="text1"/>
                <w:sz w:val="26"/>
                <w:szCs w:val="26"/>
              </w:rPr>
            </w:pPr>
            <w:r w:rsidRPr="00E73CEA">
              <w:rPr>
                <w:color w:val="000000" w:themeColor="text1"/>
                <w:sz w:val="26"/>
                <w:szCs w:val="26"/>
              </w:rPr>
              <w:t>Chuyên đề</w:t>
            </w:r>
          </w:p>
        </w:tc>
        <w:tc>
          <w:tcPr>
            <w:tcW w:w="1189" w:type="dxa"/>
            <w:tcBorders>
              <w:top w:val="nil"/>
              <w:left w:val="nil"/>
              <w:bottom w:val="single" w:sz="4" w:space="0" w:color="auto"/>
              <w:right w:val="single" w:sz="4" w:space="0" w:color="auto"/>
            </w:tcBorders>
            <w:noWrap/>
            <w:vAlign w:val="center"/>
            <w:hideMark/>
          </w:tcPr>
          <w:p w14:paraId="4088DF05"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2A52CDF2" w14:textId="77777777" w:rsidTr="009A2C4D">
        <w:trPr>
          <w:trHeight w:val="660"/>
          <w:jc w:val="center"/>
        </w:trPr>
        <w:tc>
          <w:tcPr>
            <w:tcW w:w="736" w:type="dxa"/>
            <w:tcBorders>
              <w:top w:val="nil"/>
              <w:left w:val="single" w:sz="4" w:space="0" w:color="auto"/>
              <w:bottom w:val="single" w:sz="4" w:space="0" w:color="auto"/>
              <w:right w:val="single" w:sz="4" w:space="0" w:color="auto"/>
            </w:tcBorders>
            <w:noWrap/>
            <w:vAlign w:val="center"/>
            <w:hideMark/>
          </w:tcPr>
          <w:p w14:paraId="0D178882" w14:textId="77777777" w:rsidR="00E73CEA" w:rsidRPr="00E73CEA" w:rsidRDefault="00E73CEA" w:rsidP="009A2C4D">
            <w:pPr>
              <w:jc w:val="center"/>
              <w:rPr>
                <w:color w:val="000000" w:themeColor="text1"/>
                <w:sz w:val="26"/>
                <w:szCs w:val="26"/>
              </w:rPr>
            </w:pPr>
            <w:r w:rsidRPr="00E73CEA">
              <w:rPr>
                <w:color w:val="000000" w:themeColor="text1"/>
                <w:sz w:val="26"/>
                <w:szCs w:val="26"/>
              </w:rPr>
              <w:t>2.2.2</w:t>
            </w:r>
          </w:p>
        </w:tc>
        <w:tc>
          <w:tcPr>
            <w:tcW w:w="6205" w:type="dxa"/>
            <w:tcBorders>
              <w:top w:val="nil"/>
              <w:left w:val="nil"/>
              <w:bottom w:val="single" w:sz="4" w:space="0" w:color="auto"/>
              <w:right w:val="single" w:sz="4" w:space="0" w:color="auto"/>
            </w:tcBorders>
            <w:noWrap/>
            <w:vAlign w:val="center"/>
            <w:hideMark/>
          </w:tcPr>
          <w:p w14:paraId="5ADC9CEC" w14:textId="77777777" w:rsidR="00E73CEA" w:rsidRPr="00E73CEA" w:rsidRDefault="00E73CEA" w:rsidP="009A2C4D">
            <w:pPr>
              <w:rPr>
                <w:color w:val="000000" w:themeColor="text1"/>
                <w:sz w:val="26"/>
                <w:szCs w:val="26"/>
              </w:rPr>
            </w:pPr>
            <w:r w:rsidRPr="00E73CEA">
              <w:rPr>
                <w:color w:val="000000" w:themeColor="text1"/>
                <w:sz w:val="26"/>
                <w:szCs w:val="26"/>
              </w:rPr>
              <w:t>Quan trắc bụi, khí thải công nghiệp: số lượng, thông số giám sát, quy chuẩn kỹ thuật áp dụng.</w:t>
            </w:r>
          </w:p>
        </w:tc>
        <w:tc>
          <w:tcPr>
            <w:tcW w:w="1418" w:type="dxa"/>
            <w:tcBorders>
              <w:top w:val="nil"/>
              <w:left w:val="nil"/>
              <w:bottom w:val="single" w:sz="4" w:space="0" w:color="auto"/>
              <w:right w:val="single" w:sz="4" w:space="0" w:color="auto"/>
            </w:tcBorders>
            <w:vAlign w:val="center"/>
            <w:hideMark/>
          </w:tcPr>
          <w:p w14:paraId="5C7CDE54" w14:textId="77777777" w:rsidR="00E73CEA" w:rsidRPr="00E73CEA" w:rsidRDefault="00E73CEA" w:rsidP="009A2C4D">
            <w:pPr>
              <w:jc w:val="center"/>
              <w:rPr>
                <w:color w:val="000000" w:themeColor="text1"/>
                <w:sz w:val="26"/>
                <w:szCs w:val="26"/>
              </w:rPr>
            </w:pPr>
            <w:r w:rsidRPr="00E73CEA">
              <w:rPr>
                <w:color w:val="000000" w:themeColor="text1"/>
                <w:sz w:val="26"/>
                <w:szCs w:val="26"/>
              </w:rPr>
              <w:t>Chuyên đề</w:t>
            </w:r>
          </w:p>
        </w:tc>
        <w:tc>
          <w:tcPr>
            <w:tcW w:w="1189" w:type="dxa"/>
            <w:tcBorders>
              <w:top w:val="nil"/>
              <w:left w:val="nil"/>
              <w:bottom w:val="single" w:sz="4" w:space="0" w:color="auto"/>
              <w:right w:val="single" w:sz="4" w:space="0" w:color="auto"/>
            </w:tcBorders>
            <w:noWrap/>
            <w:vAlign w:val="center"/>
            <w:hideMark/>
          </w:tcPr>
          <w:p w14:paraId="3D6A1921"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489FECD9" w14:textId="77777777" w:rsidTr="009A2C4D">
        <w:trPr>
          <w:trHeight w:val="660"/>
          <w:jc w:val="center"/>
        </w:trPr>
        <w:tc>
          <w:tcPr>
            <w:tcW w:w="736" w:type="dxa"/>
            <w:tcBorders>
              <w:top w:val="nil"/>
              <w:left w:val="single" w:sz="4" w:space="0" w:color="auto"/>
              <w:bottom w:val="single" w:sz="4" w:space="0" w:color="auto"/>
              <w:right w:val="single" w:sz="4" w:space="0" w:color="auto"/>
            </w:tcBorders>
            <w:noWrap/>
            <w:vAlign w:val="center"/>
            <w:hideMark/>
          </w:tcPr>
          <w:p w14:paraId="45B39747" w14:textId="77777777" w:rsidR="00E73CEA" w:rsidRPr="00E73CEA" w:rsidRDefault="00E73CEA" w:rsidP="009A2C4D">
            <w:pPr>
              <w:jc w:val="center"/>
              <w:rPr>
                <w:color w:val="000000" w:themeColor="text1"/>
                <w:sz w:val="26"/>
                <w:szCs w:val="26"/>
              </w:rPr>
            </w:pPr>
            <w:r w:rsidRPr="00E73CEA">
              <w:rPr>
                <w:color w:val="000000" w:themeColor="text1"/>
                <w:sz w:val="26"/>
                <w:szCs w:val="26"/>
              </w:rPr>
              <w:t>2.3</w:t>
            </w:r>
          </w:p>
        </w:tc>
        <w:tc>
          <w:tcPr>
            <w:tcW w:w="6205" w:type="dxa"/>
            <w:tcBorders>
              <w:top w:val="nil"/>
              <w:left w:val="nil"/>
              <w:bottom w:val="single" w:sz="4" w:space="0" w:color="auto"/>
              <w:right w:val="single" w:sz="4" w:space="0" w:color="auto"/>
            </w:tcBorders>
            <w:vAlign w:val="bottom"/>
            <w:hideMark/>
          </w:tcPr>
          <w:p w14:paraId="15BF5AE2" w14:textId="77777777" w:rsidR="00E73CEA" w:rsidRPr="00E73CEA" w:rsidRDefault="00E73CEA" w:rsidP="009A2C4D">
            <w:pPr>
              <w:rPr>
                <w:color w:val="000000" w:themeColor="text1"/>
                <w:sz w:val="26"/>
                <w:szCs w:val="26"/>
              </w:rPr>
            </w:pPr>
            <w:r w:rsidRPr="00E73CEA">
              <w:rPr>
                <w:color w:val="000000" w:themeColor="text1"/>
                <w:sz w:val="26"/>
                <w:szCs w:val="26"/>
              </w:rPr>
              <w:t>Mô tả hoạt động quan trắc môi trường định kỳ, quan trắc môi trường tự động, liên tục khác theo quy định của pháp luật có liên quan hoặc đề xuất của chủ cơ sở</w:t>
            </w:r>
          </w:p>
        </w:tc>
        <w:tc>
          <w:tcPr>
            <w:tcW w:w="1418" w:type="dxa"/>
            <w:tcBorders>
              <w:top w:val="nil"/>
              <w:left w:val="nil"/>
              <w:bottom w:val="single" w:sz="4" w:space="0" w:color="auto"/>
              <w:right w:val="single" w:sz="4" w:space="0" w:color="auto"/>
            </w:tcBorders>
            <w:vAlign w:val="center"/>
            <w:hideMark/>
          </w:tcPr>
          <w:p w14:paraId="690E4CA4" w14:textId="77777777" w:rsidR="00E73CEA" w:rsidRPr="00E73CEA" w:rsidRDefault="00E73CEA" w:rsidP="009A2C4D">
            <w:pPr>
              <w:jc w:val="center"/>
              <w:rPr>
                <w:color w:val="000000" w:themeColor="text1"/>
                <w:sz w:val="26"/>
                <w:szCs w:val="26"/>
              </w:rPr>
            </w:pPr>
            <w:r w:rsidRPr="00E73CEA">
              <w:rPr>
                <w:color w:val="000000" w:themeColor="text1"/>
                <w:sz w:val="26"/>
                <w:szCs w:val="26"/>
              </w:rPr>
              <w:t>Chuyên đề</w:t>
            </w:r>
          </w:p>
        </w:tc>
        <w:tc>
          <w:tcPr>
            <w:tcW w:w="1189" w:type="dxa"/>
            <w:tcBorders>
              <w:top w:val="nil"/>
              <w:left w:val="nil"/>
              <w:bottom w:val="single" w:sz="4" w:space="0" w:color="auto"/>
              <w:right w:val="single" w:sz="4" w:space="0" w:color="auto"/>
            </w:tcBorders>
            <w:vAlign w:val="center"/>
            <w:hideMark/>
          </w:tcPr>
          <w:p w14:paraId="649F26CA"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575F203E" w14:textId="77777777" w:rsidTr="009A2C4D">
        <w:trPr>
          <w:trHeight w:val="330"/>
          <w:jc w:val="center"/>
        </w:trPr>
        <w:tc>
          <w:tcPr>
            <w:tcW w:w="736" w:type="dxa"/>
            <w:tcBorders>
              <w:top w:val="nil"/>
              <w:left w:val="single" w:sz="4" w:space="0" w:color="auto"/>
              <w:bottom w:val="single" w:sz="4" w:space="0" w:color="auto"/>
              <w:right w:val="single" w:sz="4" w:space="0" w:color="auto"/>
            </w:tcBorders>
            <w:vAlign w:val="center"/>
            <w:hideMark/>
          </w:tcPr>
          <w:p w14:paraId="3A4E1607" w14:textId="77777777" w:rsidR="00E73CEA" w:rsidRPr="00E73CEA" w:rsidRDefault="00E73CEA" w:rsidP="009A2C4D">
            <w:pPr>
              <w:jc w:val="center"/>
              <w:rPr>
                <w:color w:val="000000" w:themeColor="text1"/>
                <w:sz w:val="26"/>
                <w:szCs w:val="26"/>
              </w:rPr>
            </w:pPr>
            <w:r w:rsidRPr="00E73CEA">
              <w:rPr>
                <w:color w:val="000000" w:themeColor="text1"/>
                <w:sz w:val="26"/>
                <w:szCs w:val="26"/>
              </w:rPr>
              <w:t>3</w:t>
            </w:r>
          </w:p>
        </w:tc>
        <w:tc>
          <w:tcPr>
            <w:tcW w:w="6205" w:type="dxa"/>
            <w:tcBorders>
              <w:top w:val="nil"/>
              <w:left w:val="nil"/>
              <w:bottom w:val="single" w:sz="4" w:space="0" w:color="auto"/>
              <w:right w:val="single" w:sz="4" w:space="0" w:color="auto"/>
            </w:tcBorders>
            <w:vAlign w:val="center"/>
            <w:hideMark/>
          </w:tcPr>
          <w:p w14:paraId="60AFD22C" w14:textId="77777777" w:rsidR="00E73CEA" w:rsidRPr="00E73CEA" w:rsidRDefault="00E73CEA" w:rsidP="009A2C4D">
            <w:pPr>
              <w:rPr>
                <w:color w:val="000000" w:themeColor="text1"/>
                <w:sz w:val="26"/>
                <w:szCs w:val="26"/>
              </w:rPr>
            </w:pPr>
            <w:r w:rsidRPr="00E73CEA">
              <w:rPr>
                <w:color w:val="000000" w:themeColor="text1"/>
                <w:sz w:val="26"/>
                <w:szCs w:val="26"/>
              </w:rPr>
              <w:t>Kinh phí thực hiện quan trắc môi trường hằng năm.</w:t>
            </w:r>
          </w:p>
        </w:tc>
        <w:tc>
          <w:tcPr>
            <w:tcW w:w="1418" w:type="dxa"/>
            <w:tcBorders>
              <w:top w:val="nil"/>
              <w:left w:val="nil"/>
              <w:bottom w:val="single" w:sz="4" w:space="0" w:color="auto"/>
              <w:right w:val="single" w:sz="4" w:space="0" w:color="auto"/>
            </w:tcBorders>
            <w:vAlign w:val="center"/>
            <w:hideMark/>
          </w:tcPr>
          <w:p w14:paraId="541ED4B3" w14:textId="77777777" w:rsidR="00E73CEA" w:rsidRPr="00E73CEA" w:rsidRDefault="00E73CEA" w:rsidP="009A2C4D">
            <w:pPr>
              <w:jc w:val="center"/>
              <w:rPr>
                <w:color w:val="000000" w:themeColor="text1"/>
                <w:sz w:val="26"/>
                <w:szCs w:val="26"/>
              </w:rPr>
            </w:pPr>
            <w:r w:rsidRPr="00E73CEA">
              <w:rPr>
                <w:color w:val="000000" w:themeColor="text1"/>
                <w:sz w:val="26"/>
                <w:szCs w:val="26"/>
              </w:rPr>
              <w:t>Chuyên đề</w:t>
            </w:r>
          </w:p>
        </w:tc>
        <w:tc>
          <w:tcPr>
            <w:tcW w:w="1189" w:type="dxa"/>
            <w:tcBorders>
              <w:top w:val="nil"/>
              <w:left w:val="nil"/>
              <w:bottom w:val="single" w:sz="4" w:space="0" w:color="auto"/>
              <w:right w:val="single" w:sz="4" w:space="0" w:color="auto"/>
            </w:tcBorders>
            <w:noWrap/>
            <w:vAlign w:val="center"/>
            <w:hideMark/>
          </w:tcPr>
          <w:p w14:paraId="3DD2B463" w14:textId="77777777" w:rsidR="00E73CEA" w:rsidRPr="00E73CEA" w:rsidRDefault="00E73CEA" w:rsidP="009A2C4D">
            <w:pPr>
              <w:jc w:val="center"/>
              <w:rPr>
                <w:color w:val="000000" w:themeColor="text1"/>
                <w:sz w:val="26"/>
                <w:szCs w:val="26"/>
              </w:rPr>
            </w:pPr>
            <w:r w:rsidRPr="00E73CEA">
              <w:rPr>
                <w:color w:val="000000" w:themeColor="text1"/>
                <w:sz w:val="26"/>
                <w:szCs w:val="26"/>
              </w:rPr>
              <w:t>1</w:t>
            </w:r>
          </w:p>
        </w:tc>
      </w:tr>
      <w:tr w:rsidR="00E73CEA" w:rsidRPr="00E73CEA" w14:paraId="37893F06" w14:textId="77777777" w:rsidTr="009A2C4D">
        <w:trPr>
          <w:trHeight w:val="330"/>
          <w:jc w:val="center"/>
        </w:trPr>
        <w:tc>
          <w:tcPr>
            <w:tcW w:w="736" w:type="dxa"/>
            <w:tcBorders>
              <w:top w:val="nil"/>
              <w:left w:val="single" w:sz="4" w:space="0" w:color="auto"/>
              <w:bottom w:val="single" w:sz="4" w:space="0" w:color="auto"/>
              <w:right w:val="single" w:sz="4" w:space="0" w:color="auto"/>
            </w:tcBorders>
            <w:noWrap/>
            <w:vAlign w:val="center"/>
            <w:hideMark/>
          </w:tcPr>
          <w:p w14:paraId="7764C209" w14:textId="77777777" w:rsidR="00E73CEA" w:rsidRPr="00E73CEA" w:rsidRDefault="00E73CEA" w:rsidP="009A2C4D">
            <w:pPr>
              <w:jc w:val="center"/>
              <w:rPr>
                <w:b/>
                <w:bCs/>
                <w:color w:val="000000" w:themeColor="text1"/>
                <w:sz w:val="26"/>
                <w:szCs w:val="26"/>
              </w:rPr>
            </w:pPr>
            <w:r w:rsidRPr="00E73CEA">
              <w:rPr>
                <w:b/>
                <w:bCs/>
                <w:color w:val="000000" w:themeColor="text1"/>
                <w:sz w:val="26"/>
                <w:szCs w:val="26"/>
              </w:rPr>
              <w:t>VII</w:t>
            </w:r>
          </w:p>
        </w:tc>
        <w:tc>
          <w:tcPr>
            <w:tcW w:w="6205" w:type="dxa"/>
            <w:tcBorders>
              <w:top w:val="nil"/>
              <w:left w:val="nil"/>
              <w:bottom w:val="single" w:sz="4" w:space="0" w:color="auto"/>
              <w:right w:val="single" w:sz="4" w:space="0" w:color="auto"/>
            </w:tcBorders>
            <w:vAlign w:val="center"/>
            <w:hideMark/>
          </w:tcPr>
          <w:p w14:paraId="6F74D977" w14:textId="77777777" w:rsidR="00E73CEA" w:rsidRPr="00E73CEA" w:rsidRDefault="00E73CEA" w:rsidP="009A2C4D">
            <w:pPr>
              <w:rPr>
                <w:b/>
                <w:bCs/>
                <w:color w:val="000000" w:themeColor="text1"/>
                <w:sz w:val="26"/>
                <w:szCs w:val="26"/>
              </w:rPr>
            </w:pPr>
            <w:r w:rsidRPr="00E73CEA">
              <w:rPr>
                <w:b/>
                <w:bCs/>
                <w:color w:val="000000" w:themeColor="text1"/>
                <w:sz w:val="26"/>
                <w:szCs w:val="26"/>
              </w:rPr>
              <w:t>Cam kết của chủ cơ sở</w:t>
            </w:r>
          </w:p>
        </w:tc>
        <w:tc>
          <w:tcPr>
            <w:tcW w:w="1418" w:type="dxa"/>
            <w:tcBorders>
              <w:top w:val="nil"/>
              <w:left w:val="nil"/>
              <w:bottom w:val="single" w:sz="4" w:space="0" w:color="auto"/>
              <w:right w:val="single" w:sz="4" w:space="0" w:color="auto"/>
            </w:tcBorders>
            <w:vAlign w:val="center"/>
            <w:hideMark/>
          </w:tcPr>
          <w:p w14:paraId="70C7905B" w14:textId="77777777" w:rsidR="00E73CEA" w:rsidRPr="00E73CEA" w:rsidRDefault="00E73CEA" w:rsidP="009A2C4D">
            <w:pPr>
              <w:jc w:val="center"/>
              <w:rPr>
                <w:b/>
                <w:bCs/>
                <w:color w:val="000000" w:themeColor="text1"/>
                <w:sz w:val="26"/>
                <w:szCs w:val="26"/>
              </w:rPr>
            </w:pPr>
            <w:r w:rsidRPr="00E73CEA">
              <w:rPr>
                <w:b/>
                <w:bCs/>
                <w:color w:val="000000" w:themeColor="text1"/>
                <w:sz w:val="26"/>
                <w:szCs w:val="26"/>
              </w:rPr>
              <w:t>Chuyên đề</w:t>
            </w:r>
          </w:p>
        </w:tc>
        <w:tc>
          <w:tcPr>
            <w:tcW w:w="1189" w:type="dxa"/>
            <w:tcBorders>
              <w:top w:val="nil"/>
              <w:left w:val="nil"/>
              <w:bottom w:val="single" w:sz="4" w:space="0" w:color="auto"/>
              <w:right w:val="single" w:sz="4" w:space="0" w:color="auto"/>
            </w:tcBorders>
            <w:noWrap/>
            <w:vAlign w:val="center"/>
            <w:hideMark/>
          </w:tcPr>
          <w:p w14:paraId="32F9E314" w14:textId="77777777" w:rsidR="00E73CEA" w:rsidRPr="00E73CEA" w:rsidRDefault="00E73CEA" w:rsidP="009A2C4D">
            <w:pPr>
              <w:jc w:val="center"/>
              <w:rPr>
                <w:b/>
                <w:bCs/>
                <w:color w:val="000000" w:themeColor="text1"/>
                <w:sz w:val="26"/>
                <w:szCs w:val="26"/>
              </w:rPr>
            </w:pPr>
            <w:r w:rsidRPr="00E73CEA">
              <w:rPr>
                <w:b/>
                <w:bCs/>
                <w:color w:val="000000" w:themeColor="text1"/>
                <w:sz w:val="26"/>
                <w:szCs w:val="26"/>
              </w:rPr>
              <w:t>1</w:t>
            </w:r>
          </w:p>
        </w:tc>
      </w:tr>
      <w:tr w:rsidR="00E73CEA" w:rsidRPr="00E73CEA" w14:paraId="70955B54" w14:textId="77777777" w:rsidTr="009A2C4D">
        <w:trPr>
          <w:trHeight w:val="330"/>
          <w:jc w:val="center"/>
        </w:trPr>
        <w:tc>
          <w:tcPr>
            <w:tcW w:w="736" w:type="dxa"/>
            <w:tcBorders>
              <w:top w:val="nil"/>
              <w:left w:val="single" w:sz="4" w:space="0" w:color="auto"/>
              <w:bottom w:val="single" w:sz="4" w:space="0" w:color="auto"/>
              <w:right w:val="single" w:sz="4" w:space="0" w:color="auto"/>
            </w:tcBorders>
            <w:vAlign w:val="bottom"/>
            <w:hideMark/>
          </w:tcPr>
          <w:p w14:paraId="27438AF8" w14:textId="77777777" w:rsidR="00E73CEA" w:rsidRPr="00E73CEA" w:rsidRDefault="00E73CEA" w:rsidP="009A2C4D">
            <w:pPr>
              <w:jc w:val="center"/>
              <w:rPr>
                <w:b/>
                <w:bCs/>
                <w:color w:val="000000" w:themeColor="text1"/>
                <w:sz w:val="26"/>
                <w:szCs w:val="26"/>
              </w:rPr>
            </w:pPr>
            <w:r w:rsidRPr="00E73CEA">
              <w:rPr>
                <w:b/>
                <w:bCs/>
                <w:color w:val="000000" w:themeColor="text1"/>
                <w:sz w:val="26"/>
                <w:szCs w:val="26"/>
              </w:rPr>
              <w:t>VIII</w:t>
            </w:r>
          </w:p>
        </w:tc>
        <w:tc>
          <w:tcPr>
            <w:tcW w:w="6205" w:type="dxa"/>
            <w:tcBorders>
              <w:top w:val="nil"/>
              <w:left w:val="nil"/>
              <w:bottom w:val="single" w:sz="4" w:space="0" w:color="auto"/>
              <w:right w:val="single" w:sz="4" w:space="0" w:color="auto"/>
            </w:tcBorders>
            <w:vAlign w:val="bottom"/>
            <w:hideMark/>
          </w:tcPr>
          <w:p w14:paraId="65371200" w14:textId="77777777" w:rsidR="00E73CEA" w:rsidRPr="00E73CEA" w:rsidRDefault="00E73CEA" w:rsidP="009A2C4D">
            <w:pPr>
              <w:rPr>
                <w:b/>
                <w:bCs/>
                <w:color w:val="000000" w:themeColor="text1"/>
                <w:sz w:val="26"/>
                <w:szCs w:val="26"/>
              </w:rPr>
            </w:pPr>
            <w:r w:rsidRPr="00E73CEA">
              <w:rPr>
                <w:b/>
                <w:bCs/>
                <w:color w:val="000000" w:themeColor="text1"/>
                <w:sz w:val="26"/>
                <w:szCs w:val="26"/>
              </w:rPr>
              <w:t>Đánh máy, in ấn, photo tài liệu, bản vẽ</w:t>
            </w:r>
          </w:p>
        </w:tc>
        <w:tc>
          <w:tcPr>
            <w:tcW w:w="1418" w:type="dxa"/>
            <w:tcBorders>
              <w:top w:val="nil"/>
              <w:left w:val="nil"/>
              <w:bottom w:val="single" w:sz="4" w:space="0" w:color="auto"/>
              <w:right w:val="single" w:sz="4" w:space="0" w:color="auto"/>
            </w:tcBorders>
            <w:vAlign w:val="bottom"/>
            <w:hideMark/>
          </w:tcPr>
          <w:p w14:paraId="0CBA75E6" w14:textId="77777777" w:rsidR="00E73CEA" w:rsidRPr="00E73CEA" w:rsidRDefault="00E73CEA" w:rsidP="009A2C4D">
            <w:pPr>
              <w:jc w:val="center"/>
              <w:rPr>
                <w:b/>
                <w:bCs/>
                <w:color w:val="000000" w:themeColor="text1"/>
                <w:sz w:val="26"/>
                <w:szCs w:val="26"/>
              </w:rPr>
            </w:pPr>
            <w:r w:rsidRPr="00E73CEA">
              <w:rPr>
                <w:b/>
                <w:bCs/>
                <w:color w:val="000000" w:themeColor="text1"/>
                <w:sz w:val="26"/>
                <w:szCs w:val="26"/>
              </w:rPr>
              <w:t>Bộ hồ sơ</w:t>
            </w:r>
          </w:p>
        </w:tc>
        <w:tc>
          <w:tcPr>
            <w:tcW w:w="1189" w:type="dxa"/>
            <w:tcBorders>
              <w:top w:val="nil"/>
              <w:left w:val="nil"/>
              <w:bottom w:val="single" w:sz="4" w:space="0" w:color="auto"/>
              <w:right w:val="single" w:sz="4" w:space="0" w:color="auto"/>
            </w:tcBorders>
            <w:noWrap/>
            <w:vAlign w:val="center"/>
            <w:hideMark/>
          </w:tcPr>
          <w:p w14:paraId="6849C19C" w14:textId="77777777" w:rsidR="00E73CEA" w:rsidRPr="00E73CEA" w:rsidRDefault="00E73CEA" w:rsidP="009A2C4D">
            <w:pPr>
              <w:jc w:val="center"/>
              <w:rPr>
                <w:b/>
                <w:bCs/>
                <w:color w:val="000000" w:themeColor="text1"/>
                <w:sz w:val="26"/>
                <w:szCs w:val="26"/>
              </w:rPr>
            </w:pPr>
            <w:r w:rsidRPr="00E73CEA">
              <w:rPr>
                <w:b/>
                <w:bCs/>
                <w:color w:val="000000" w:themeColor="text1"/>
                <w:sz w:val="26"/>
                <w:szCs w:val="26"/>
              </w:rPr>
              <w:t>7</w:t>
            </w:r>
          </w:p>
        </w:tc>
      </w:tr>
      <w:tr w:rsidR="00E73CEA" w:rsidRPr="00E73CEA" w14:paraId="7197D1B6" w14:textId="77777777" w:rsidTr="009A2C4D">
        <w:trPr>
          <w:trHeight w:val="330"/>
          <w:jc w:val="center"/>
        </w:trPr>
        <w:tc>
          <w:tcPr>
            <w:tcW w:w="736" w:type="dxa"/>
            <w:tcBorders>
              <w:top w:val="nil"/>
              <w:left w:val="single" w:sz="4" w:space="0" w:color="auto"/>
              <w:bottom w:val="single" w:sz="4" w:space="0" w:color="auto"/>
              <w:right w:val="single" w:sz="4" w:space="0" w:color="auto"/>
            </w:tcBorders>
            <w:vAlign w:val="center"/>
            <w:hideMark/>
          </w:tcPr>
          <w:p w14:paraId="2CDDA7AB" w14:textId="77777777" w:rsidR="00E73CEA" w:rsidRPr="00E73CEA" w:rsidRDefault="00E73CEA" w:rsidP="009A2C4D">
            <w:pPr>
              <w:jc w:val="center"/>
              <w:rPr>
                <w:b/>
                <w:bCs/>
                <w:color w:val="000000" w:themeColor="text1"/>
                <w:sz w:val="26"/>
                <w:szCs w:val="26"/>
              </w:rPr>
            </w:pPr>
            <w:r w:rsidRPr="00E73CEA">
              <w:rPr>
                <w:b/>
                <w:bCs/>
                <w:color w:val="000000" w:themeColor="text1"/>
                <w:sz w:val="26"/>
                <w:szCs w:val="26"/>
              </w:rPr>
              <w:lastRenderedPageBreak/>
              <w:t>XIX</w:t>
            </w:r>
          </w:p>
        </w:tc>
        <w:tc>
          <w:tcPr>
            <w:tcW w:w="6205" w:type="dxa"/>
            <w:tcBorders>
              <w:top w:val="nil"/>
              <w:left w:val="nil"/>
              <w:bottom w:val="single" w:sz="4" w:space="0" w:color="auto"/>
              <w:right w:val="single" w:sz="4" w:space="0" w:color="auto"/>
            </w:tcBorders>
            <w:vAlign w:val="bottom"/>
            <w:hideMark/>
          </w:tcPr>
          <w:p w14:paraId="4E76123A" w14:textId="77777777" w:rsidR="00E73CEA" w:rsidRPr="00E73CEA" w:rsidRDefault="00E73CEA" w:rsidP="009A2C4D">
            <w:pPr>
              <w:rPr>
                <w:b/>
                <w:bCs/>
                <w:color w:val="000000" w:themeColor="text1"/>
                <w:sz w:val="26"/>
                <w:szCs w:val="26"/>
              </w:rPr>
            </w:pPr>
            <w:r w:rsidRPr="00E73CEA">
              <w:rPr>
                <w:b/>
                <w:bCs/>
                <w:color w:val="000000" w:themeColor="text1"/>
                <w:sz w:val="26"/>
                <w:szCs w:val="26"/>
              </w:rPr>
              <w:t>Chi phí đi lại tổ chức đoàn kiểm tra thực tế tại dự án cho hội đồng thẩm định</w:t>
            </w:r>
          </w:p>
        </w:tc>
        <w:tc>
          <w:tcPr>
            <w:tcW w:w="1418" w:type="dxa"/>
            <w:tcBorders>
              <w:top w:val="nil"/>
              <w:left w:val="nil"/>
              <w:bottom w:val="single" w:sz="4" w:space="0" w:color="auto"/>
              <w:right w:val="single" w:sz="4" w:space="0" w:color="auto"/>
            </w:tcBorders>
            <w:vAlign w:val="bottom"/>
            <w:hideMark/>
          </w:tcPr>
          <w:p w14:paraId="22A6235F" w14:textId="77777777" w:rsidR="00E73CEA" w:rsidRPr="00E73CEA" w:rsidRDefault="00E73CEA" w:rsidP="009A2C4D">
            <w:pPr>
              <w:jc w:val="center"/>
              <w:rPr>
                <w:b/>
                <w:bCs/>
                <w:color w:val="000000" w:themeColor="text1"/>
                <w:sz w:val="26"/>
                <w:szCs w:val="26"/>
              </w:rPr>
            </w:pPr>
            <w:r w:rsidRPr="00E73CEA">
              <w:rPr>
                <w:b/>
                <w:bCs/>
                <w:color w:val="000000" w:themeColor="text1"/>
                <w:sz w:val="26"/>
                <w:szCs w:val="26"/>
              </w:rPr>
              <w:t>Hồ sơ</w:t>
            </w:r>
          </w:p>
        </w:tc>
        <w:tc>
          <w:tcPr>
            <w:tcW w:w="1189" w:type="dxa"/>
            <w:tcBorders>
              <w:top w:val="nil"/>
              <w:left w:val="nil"/>
              <w:bottom w:val="single" w:sz="4" w:space="0" w:color="auto"/>
              <w:right w:val="single" w:sz="4" w:space="0" w:color="auto"/>
            </w:tcBorders>
            <w:noWrap/>
            <w:vAlign w:val="center"/>
            <w:hideMark/>
          </w:tcPr>
          <w:p w14:paraId="5AA7C75B" w14:textId="77777777" w:rsidR="00E73CEA" w:rsidRPr="00E73CEA" w:rsidRDefault="00E73CEA" w:rsidP="009A2C4D">
            <w:pPr>
              <w:jc w:val="center"/>
              <w:rPr>
                <w:b/>
                <w:bCs/>
                <w:color w:val="000000" w:themeColor="text1"/>
                <w:sz w:val="26"/>
                <w:szCs w:val="26"/>
              </w:rPr>
            </w:pPr>
            <w:r w:rsidRPr="00E73CEA">
              <w:rPr>
                <w:b/>
                <w:bCs/>
                <w:color w:val="000000" w:themeColor="text1"/>
                <w:sz w:val="26"/>
                <w:szCs w:val="26"/>
              </w:rPr>
              <w:t>1</w:t>
            </w:r>
          </w:p>
        </w:tc>
      </w:tr>
      <w:tr w:rsidR="00E73CEA" w:rsidRPr="00E73CEA" w14:paraId="51A179E1" w14:textId="77777777" w:rsidTr="009A2C4D">
        <w:trPr>
          <w:trHeight w:val="330"/>
          <w:jc w:val="center"/>
        </w:trPr>
        <w:tc>
          <w:tcPr>
            <w:tcW w:w="736" w:type="dxa"/>
            <w:tcBorders>
              <w:top w:val="nil"/>
              <w:left w:val="single" w:sz="4" w:space="0" w:color="auto"/>
              <w:bottom w:val="single" w:sz="4" w:space="0" w:color="auto"/>
              <w:right w:val="single" w:sz="4" w:space="0" w:color="auto"/>
            </w:tcBorders>
            <w:vAlign w:val="bottom"/>
            <w:hideMark/>
          </w:tcPr>
          <w:p w14:paraId="68552348" w14:textId="77777777" w:rsidR="00E73CEA" w:rsidRPr="00E73CEA" w:rsidRDefault="00E73CEA" w:rsidP="009A2C4D">
            <w:pPr>
              <w:jc w:val="center"/>
              <w:rPr>
                <w:b/>
                <w:bCs/>
                <w:color w:val="000000" w:themeColor="text1"/>
                <w:sz w:val="26"/>
                <w:szCs w:val="26"/>
              </w:rPr>
            </w:pPr>
            <w:r w:rsidRPr="00E73CEA">
              <w:rPr>
                <w:b/>
                <w:bCs/>
                <w:color w:val="000000" w:themeColor="text1"/>
                <w:sz w:val="26"/>
                <w:szCs w:val="26"/>
              </w:rPr>
              <w:t>X</w:t>
            </w:r>
          </w:p>
        </w:tc>
        <w:tc>
          <w:tcPr>
            <w:tcW w:w="6205" w:type="dxa"/>
            <w:tcBorders>
              <w:top w:val="nil"/>
              <w:left w:val="nil"/>
              <w:bottom w:val="single" w:sz="4" w:space="0" w:color="auto"/>
              <w:right w:val="single" w:sz="4" w:space="0" w:color="auto"/>
            </w:tcBorders>
            <w:vAlign w:val="bottom"/>
            <w:hideMark/>
          </w:tcPr>
          <w:p w14:paraId="25377E37" w14:textId="77777777" w:rsidR="00E73CEA" w:rsidRPr="00E73CEA" w:rsidRDefault="00E73CEA" w:rsidP="009A2C4D">
            <w:pPr>
              <w:rPr>
                <w:b/>
                <w:bCs/>
                <w:color w:val="000000" w:themeColor="text1"/>
                <w:sz w:val="26"/>
                <w:szCs w:val="26"/>
              </w:rPr>
            </w:pPr>
            <w:r w:rsidRPr="00E73CEA">
              <w:rPr>
                <w:b/>
                <w:bCs/>
                <w:color w:val="000000" w:themeColor="text1"/>
                <w:sz w:val="26"/>
                <w:szCs w:val="26"/>
              </w:rPr>
              <w:t>Chi phí tổ chức Họp thẩm định</w:t>
            </w:r>
          </w:p>
        </w:tc>
        <w:tc>
          <w:tcPr>
            <w:tcW w:w="1418" w:type="dxa"/>
            <w:tcBorders>
              <w:top w:val="nil"/>
              <w:left w:val="nil"/>
              <w:bottom w:val="single" w:sz="4" w:space="0" w:color="auto"/>
              <w:right w:val="single" w:sz="4" w:space="0" w:color="auto"/>
            </w:tcBorders>
            <w:vAlign w:val="bottom"/>
            <w:hideMark/>
          </w:tcPr>
          <w:p w14:paraId="5CF1BD86" w14:textId="77777777" w:rsidR="00E73CEA" w:rsidRPr="00E73CEA" w:rsidRDefault="00E73CEA" w:rsidP="009A2C4D">
            <w:pPr>
              <w:jc w:val="center"/>
              <w:rPr>
                <w:b/>
                <w:bCs/>
                <w:color w:val="000000" w:themeColor="text1"/>
                <w:sz w:val="26"/>
                <w:szCs w:val="26"/>
              </w:rPr>
            </w:pPr>
            <w:r w:rsidRPr="00E73CEA">
              <w:rPr>
                <w:b/>
                <w:bCs/>
                <w:color w:val="000000" w:themeColor="text1"/>
                <w:sz w:val="26"/>
                <w:szCs w:val="26"/>
              </w:rPr>
              <w:t>Hồ sơ</w:t>
            </w:r>
          </w:p>
        </w:tc>
        <w:tc>
          <w:tcPr>
            <w:tcW w:w="1189" w:type="dxa"/>
            <w:tcBorders>
              <w:top w:val="nil"/>
              <w:left w:val="nil"/>
              <w:bottom w:val="single" w:sz="4" w:space="0" w:color="auto"/>
              <w:right w:val="single" w:sz="4" w:space="0" w:color="auto"/>
            </w:tcBorders>
            <w:noWrap/>
            <w:vAlign w:val="center"/>
            <w:hideMark/>
          </w:tcPr>
          <w:p w14:paraId="4100AAB3" w14:textId="77777777" w:rsidR="00E73CEA" w:rsidRPr="00E73CEA" w:rsidRDefault="00E73CEA" w:rsidP="009A2C4D">
            <w:pPr>
              <w:jc w:val="center"/>
              <w:rPr>
                <w:b/>
                <w:bCs/>
                <w:color w:val="000000" w:themeColor="text1"/>
                <w:sz w:val="26"/>
                <w:szCs w:val="26"/>
              </w:rPr>
            </w:pPr>
            <w:r w:rsidRPr="00E73CEA">
              <w:rPr>
                <w:b/>
                <w:bCs/>
                <w:color w:val="000000" w:themeColor="text1"/>
                <w:sz w:val="26"/>
                <w:szCs w:val="26"/>
              </w:rPr>
              <w:t>1</w:t>
            </w:r>
          </w:p>
        </w:tc>
      </w:tr>
      <w:tr w:rsidR="00E73CEA" w:rsidRPr="00E73CEA" w14:paraId="48D9EBA5" w14:textId="77777777" w:rsidTr="009A2C4D">
        <w:trPr>
          <w:trHeight w:val="660"/>
          <w:jc w:val="center"/>
        </w:trPr>
        <w:tc>
          <w:tcPr>
            <w:tcW w:w="736" w:type="dxa"/>
            <w:tcBorders>
              <w:top w:val="nil"/>
              <w:left w:val="single" w:sz="4" w:space="0" w:color="auto"/>
              <w:bottom w:val="single" w:sz="4" w:space="0" w:color="auto"/>
              <w:right w:val="single" w:sz="4" w:space="0" w:color="auto"/>
            </w:tcBorders>
            <w:vAlign w:val="center"/>
            <w:hideMark/>
          </w:tcPr>
          <w:p w14:paraId="3ACD994F" w14:textId="77777777" w:rsidR="00E73CEA" w:rsidRPr="00E73CEA" w:rsidRDefault="00E73CEA" w:rsidP="009A2C4D">
            <w:pPr>
              <w:jc w:val="center"/>
              <w:rPr>
                <w:b/>
                <w:bCs/>
                <w:color w:val="000000" w:themeColor="text1"/>
                <w:sz w:val="26"/>
                <w:szCs w:val="26"/>
              </w:rPr>
            </w:pPr>
            <w:r w:rsidRPr="00E73CEA">
              <w:rPr>
                <w:b/>
                <w:bCs/>
                <w:color w:val="000000" w:themeColor="text1"/>
                <w:sz w:val="26"/>
                <w:szCs w:val="26"/>
              </w:rPr>
              <w:t>XI</w:t>
            </w:r>
          </w:p>
        </w:tc>
        <w:tc>
          <w:tcPr>
            <w:tcW w:w="6205" w:type="dxa"/>
            <w:tcBorders>
              <w:top w:val="nil"/>
              <w:left w:val="nil"/>
              <w:bottom w:val="single" w:sz="4" w:space="0" w:color="auto"/>
              <w:right w:val="single" w:sz="4" w:space="0" w:color="auto"/>
            </w:tcBorders>
            <w:vAlign w:val="center"/>
            <w:hideMark/>
          </w:tcPr>
          <w:p w14:paraId="7C7F4D1A" w14:textId="77777777" w:rsidR="00E73CEA" w:rsidRPr="00E73CEA" w:rsidRDefault="00E73CEA" w:rsidP="009A2C4D">
            <w:pPr>
              <w:rPr>
                <w:b/>
                <w:bCs/>
                <w:color w:val="000000" w:themeColor="text1"/>
                <w:sz w:val="26"/>
                <w:szCs w:val="26"/>
              </w:rPr>
            </w:pPr>
            <w:r w:rsidRPr="00E73CEA">
              <w:rPr>
                <w:b/>
                <w:bCs/>
                <w:color w:val="000000" w:themeColor="text1"/>
                <w:sz w:val="26"/>
                <w:szCs w:val="26"/>
              </w:rPr>
              <w:t>Lệ phí thẩm định hồ sơ báo cáo đề xuất cấp giấy phép môi trường theo thông tư số 02/2022/TT-BTC ngày 11 tháng 01 năm 2022 của Bộ Tài chính</w:t>
            </w:r>
          </w:p>
        </w:tc>
        <w:tc>
          <w:tcPr>
            <w:tcW w:w="1418" w:type="dxa"/>
            <w:tcBorders>
              <w:top w:val="nil"/>
              <w:left w:val="nil"/>
              <w:bottom w:val="single" w:sz="4" w:space="0" w:color="auto"/>
              <w:right w:val="single" w:sz="4" w:space="0" w:color="auto"/>
            </w:tcBorders>
            <w:noWrap/>
            <w:vAlign w:val="center"/>
            <w:hideMark/>
          </w:tcPr>
          <w:p w14:paraId="3ABDE3BE" w14:textId="77777777" w:rsidR="00E73CEA" w:rsidRPr="00E73CEA" w:rsidRDefault="00E73CEA" w:rsidP="009A2C4D">
            <w:pPr>
              <w:jc w:val="center"/>
              <w:rPr>
                <w:b/>
                <w:bCs/>
                <w:color w:val="000000" w:themeColor="text1"/>
                <w:sz w:val="26"/>
                <w:szCs w:val="26"/>
              </w:rPr>
            </w:pPr>
            <w:r w:rsidRPr="00E73CEA">
              <w:rPr>
                <w:b/>
                <w:bCs/>
                <w:color w:val="000000" w:themeColor="text1"/>
                <w:sz w:val="26"/>
                <w:szCs w:val="26"/>
              </w:rPr>
              <w:t>Hồ sơ</w:t>
            </w:r>
          </w:p>
        </w:tc>
        <w:tc>
          <w:tcPr>
            <w:tcW w:w="1189" w:type="dxa"/>
            <w:tcBorders>
              <w:top w:val="nil"/>
              <w:left w:val="nil"/>
              <w:bottom w:val="single" w:sz="4" w:space="0" w:color="auto"/>
              <w:right w:val="single" w:sz="4" w:space="0" w:color="auto"/>
            </w:tcBorders>
            <w:noWrap/>
            <w:vAlign w:val="center"/>
            <w:hideMark/>
          </w:tcPr>
          <w:p w14:paraId="21D6CF42" w14:textId="77777777" w:rsidR="00E73CEA" w:rsidRPr="00E73CEA" w:rsidRDefault="00E73CEA" w:rsidP="009A2C4D">
            <w:pPr>
              <w:jc w:val="center"/>
              <w:rPr>
                <w:b/>
                <w:bCs/>
                <w:color w:val="000000" w:themeColor="text1"/>
                <w:sz w:val="26"/>
                <w:szCs w:val="26"/>
              </w:rPr>
            </w:pPr>
            <w:r w:rsidRPr="00E73CEA">
              <w:rPr>
                <w:b/>
                <w:bCs/>
                <w:color w:val="000000" w:themeColor="text1"/>
                <w:sz w:val="26"/>
                <w:szCs w:val="26"/>
              </w:rPr>
              <w:t>1</w:t>
            </w:r>
          </w:p>
        </w:tc>
      </w:tr>
    </w:tbl>
    <w:p w14:paraId="6B31FC85" w14:textId="77777777" w:rsidR="00E73CEA" w:rsidRPr="00E73CEA" w:rsidRDefault="00E73CEA" w:rsidP="00E73CEA">
      <w:pPr>
        <w:spacing w:before="60" w:after="60"/>
        <w:ind w:firstLine="720"/>
        <w:rPr>
          <w:b/>
          <w:bCs/>
          <w:color w:val="000000" w:themeColor="text1"/>
          <w:sz w:val="28"/>
          <w:szCs w:val="28"/>
          <w:lang w:val="it-IT"/>
        </w:rPr>
      </w:pPr>
      <w:r w:rsidRPr="00E73CEA">
        <w:rPr>
          <w:b/>
          <w:color w:val="000000" w:themeColor="text1"/>
          <w:sz w:val="28"/>
          <w:szCs w:val="28"/>
          <w:lang w:val="it-IT"/>
        </w:rPr>
        <w:t>III. Báo cáo và thời gian thực hiện:</w:t>
      </w:r>
    </w:p>
    <w:p w14:paraId="77B16383" w14:textId="77777777" w:rsidR="00E73CEA" w:rsidRPr="00E73CEA" w:rsidRDefault="00E73CEA" w:rsidP="00E73CEA">
      <w:pPr>
        <w:spacing w:before="60" w:after="60"/>
        <w:ind w:firstLine="720"/>
        <w:rPr>
          <w:bCs/>
          <w:iCs/>
          <w:color w:val="000000" w:themeColor="text1"/>
          <w:sz w:val="28"/>
          <w:szCs w:val="28"/>
          <w:lang w:val="it-IT"/>
        </w:rPr>
      </w:pPr>
      <w:r w:rsidRPr="00E73CEA">
        <w:rPr>
          <w:bCs/>
          <w:iCs/>
          <w:color w:val="000000" w:themeColor="text1"/>
          <w:sz w:val="28"/>
          <w:szCs w:val="28"/>
          <w:lang w:val="it-IT"/>
        </w:rPr>
        <w:t>Nhà thầu thực hiện gói thầu phải báo cáo tiến độ với Chủ đầu tư định kỳ và đột xuất cụ thể như sau:</w:t>
      </w:r>
    </w:p>
    <w:p w14:paraId="6B4399B0" w14:textId="77777777" w:rsidR="00E73CEA" w:rsidRPr="00E73CEA" w:rsidRDefault="00E73CEA" w:rsidP="00E73CEA">
      <w:pPr>
        <w:spacing w:before="60" w:after="60"/>
        <w:ind w:firstLine="720"/>
        <w:rPr>
          <w:bCs/>
          <w:iCs/>
          <w:color w:val="000000" w:themeColor="text1"/>
          <w:sz w:val="28"/>
          <w:szCs w:val="28"/>
          <w:lang w:val="it-IT"/>
        </w:rPr>
      </w:pPr>
      <w:r w:rsidRPr="00E73CEA">
        <w:rPr>
          <w:bCs/>
          <w:iCs/>
          <w:color w:val="000000" w:themeColor="text1"/>
          <w:sz w:val="28"/>
          <w:szCs w:val="28"/>
          <w:lang w:val="it-IT"/>
        </w:rPr>
        <w:t>- Sau mỗi hạng mục công việc, Nhà thầu báo cáo kết quả thực hiện thực hiện các bước cho Chủ đầu tư.</w:t>
      </w:r>
    </w:p>
    <w:p w14:paraId="1B6BF3F2" w14:textId="77777777" w:rsidR="00E73CEA" w:rsidRPr="00E73CEA" w:rsidRDefault="00E73CEA" w:rsidP="00E73CEA">
      <w:pPr>
        <w:spacing w:before="60" w:after="60"/>
        <w:ind w:firstLine="720"/>
        <w:rPr>
          <w:iCs/>
          <w:color w:val="000000" w:themeColor="text1"/>
          <w:sz w:val="28"/>
          <w:szCs w:val="28"/>
          <w:lang w:val="it-IT"/>
        </w:rPr>
      </w:pPr>
      <w:r w:rsidRPr="00E73CEA">
        <w:rPr>
          <w:bCs/>
          <w:iCs/>
          <w:color w:val="000000" w:themeColor="text1"/>
          <w:sz w:val="28"/>
          <w:szCs w:val="28"/>
          <w:lang w:val="it-IT"/>
        </w:rPr>
        <w:t>- Phải lập báo cáo đột xuất theo yêu cầu của Chủ đầu tư hoặc các vấn đề phát sinh.</w:t>
      </w:r>
    </w:p>
    <w:p w14:paraId="177A39E6" w14:textId="77777777" w:rsidR="00E73CEA" w:rsidRPr="00E73CEA" w:rsidRDefault="00E73CEA" w:rsidP="00E73CEA">
      <w:pPr>
        <w:spacing w:before="60" w:after="60"/>
        <w:ind w:firstLine="720"/>
        <w:rPr>
          <w:b/>
          <w:color w:val="000000" w:themeColor="text1"/>
          <w:sz w:val="28"/>
          <w:szCs w:val="28"/>
          <w:lang w:val="it-IT"/>
        </w:rPr>
      </w:pPr>
      <w:r w:rsidRPr="00E73CEA">
        <w:rPr>
          <w:b/>
          <w:color w:val="000000" w:themeColor="text1"/>
          <w:sz w:val="28"/>
          <w:szCs w:val="28"/>
          <w:lang w:val="it-IT"/>
        </w:rPr>
        <w:t>IV. Kinh nghiệm và nhân sự của nhà thầu:</w:t>
      </w:r>
    </w:p>
    <w:p w14:paraId="470BDBC2" w14:textId="77777777" w:rsidR="00E73CEA" w:rsidRPr="00E73CEA" w:rsidRDefault="00E73CEA" w:rsidP="00E73CEA">
      <w:pPr>
        <w:spacing w:before="60" w:after="60"/>
        <w:ind w:firstLine="720"/>
        <w:rPr>
          <w:iCs/>
          <w:color w:val="000000" w:themeColor="text1"/>
          <w:sz w:val="28"/>
          <w:szCs w:val="28"/>
          <w:lang w:val="it-IT"/>
        </w:rPr>
      </w:pPr>
      <w:r w:rsidRPr="00E73CEA">
        <w:rPr>
          <w:iCs/>
          <w:color w:val="000000" w:themeColor="text1"/>
          <w:sz w:val="28"/>
          <w:szCs w:val="28"/>
          <w:lang w:val="it-IT"/>
        </w:rPr>
        <w:t>Theo quy định tại Mục 2 Chương III E-HSMT.</w:t>
      </w:r>
    </w:p>
    <w:p w14:paraId="2CFA8BF3" w14:textId="77777777" w:rsidR="00E73CEA" w:rsidRPr="00E73CEA" w:rsidRDefault="00E73CEA" w:rsidP="00E73CEA">
      <w:pPr>
        <w:spacing w:before="60" w:after="60"/>
        <w:ind w:firstLine="720"/>
        <w:rPr>
          <w:b/>
          <w:bCs/>
          <w:color w:val="000000" w:themeColor="text1"/>
          <w:sz w:val="28"/>
          <w:szCs w:val="28"/>
          <w:lang w:val="it-IT"/>
        </w:rPr>
      </w:pPr>
      <w:r w:rsidRPr="00E73CEA">
        <w:rPr>
          <w:b/>
          <w:color w:val="000000" w:themeColor="text1"/>
          <w:sz w:val="28"/>
          <w:szCs w:val="28"/>
          <w:lang w:val="it-IT"/>
        </w:rPr>
        <w:t>V. Trách nhiệm của chủ đầu tư:</w:t>
      </w:r>
    </w:p>
    <w:p w14:paraId="22D7C764" w14:textId="77777777" w:rsidR="00E73CEA" w:rsidRPr="00E73CEA" w:rsidRDefault="00E73CEA" w:rsidP="00E73CEA">
      <w:pPr>
        <w:spacing w:before="60" w:after="60"/>
        <w:ind w:firstLine="720"/>
        <w:rPr>
          <w:bCs/>
          <w:iCs/>
          <w:color w:val="000000" w:themeColor="text1"/>
          <w:sz w:val="28"/>
          <w:szCs w:val="28"/>
          <w:lang w:val="it-IT"/>
        </w:rPr>
      </w:pPr>
      <w:r w:rsidRPr="00E73CEA">
        <w:rPr>
          <w:bCs/>
          <w:iCs/>
          <w:color w:val="000000" w:themeColor="text1"/>
          <w:sz w:val="28"/>
          <w:szCs w:val="28"/>
          <w:lang w:val="it-IT"/>
        </w:rPr>
        <w:t>Cung cấp cho nhà thầu tư vấn các thông tin, tài liệu liên quan đến dự án mà Chủ đầu tư có được trong khoảng thời gian sớm nhất theo đề nghị của nhà thầu tư vấn;</w:t>
      </w:r>
    </w:p>
    <w:p w14:paraId="4B090033" w14:textId="77777777" w:rsidR="00E73CEA" w:rsidRPr="00E73CEA" w:rsidRDefault="00E73CEA" w:rsidP="00E73CEA">
      <w:pPr>
        <w:spacing w:before="60" w:after="60"/>
        <w:ind w:firstLine="720"/>
        <w:rPr>
          <w:bCs/>
          <w:iCs/>
          <w:color w:val="000000" w:themeColor="text1"/>
          <w:sz w:val="28"/>
          <w:szCs w:val="28"/>
          <w:lang w:val="it-IT"/>
        </w:rPr>
      </w:pPr>
      <w:r w:rsidRPr="00E73CEA">
        <w:rPr>
          <w:bCs/>
          <w:iCs/>
          <w:color w:val="000000" w:themeColor="text1"/>
          <w:sz w:val="28"/>
          <w:szCs w:val="28"/>
          <w:lang w:val="it-IT"/>
        </w:rPr>
        <w:t>Hợp tác với nhà thầu tư vấn và tạo điều kiện đến mức tối đa cho nhà thầu tư vấn trong quá trình thực hiện hợp đồng.</w:t>
      </w:r>
    </w:p>
    <w:p w14:paraId="33597933" w14:textId="77777777" w:rsidR="00E73CEA" w:rsidRPr="00E73CEA" w:rsidRDefault="00E73CEA" w:rsidP="00E73CEA">
      <w:pPr>
        <w:spacing w:before="60" w:after="60"/>
        <w:ind w:firstLine="720"/>
        <w:rPr>
          <w:bCs/>
          <w:iCs/>
          <w:color w:val="000000" w:themeColor="text1"/>
          <w:sz w:val="28"/>
          <w:szCs w:val="28"/>
          <w:lang w:val="it-IT"/>
        </w:rPr>
      </w:pPr>
      <w:r w:rsidRPr="00E73CEA">
        <w:rPr>
          <w:bCs/>
          <w:iCs/>
          <w:color w:val="000000" w:themeColor="text1"/>
          <w:sz w:val="28"/>
          <w:szCs w:val="28"/>
          <w:lang w:val="it-IT"/>
        </w:rPr>
        <w:t>Thanh toán cho nhà thầu toàn bộ giá hợp đồng theo đúng các qui định được thoả thuận trong Hợp đồng.</w:t>
      </w:r>
    </w:p>
    <w:p w14:paraId="0A8B56BF" w14:textId="77777777" w:rsidR="00E73CEA" w:rsidRPr="00E73CEA" w:rsidRDefault="00E73CEA" w:rsidP="00E73CEA">
      <w:pPr>
        <w:spacing w:before="60" w:after="60"/>
        <w:ind w:firstLine="720"/>
        <w:rPr>
          <w:bCs/>
          <w:iCs/>
          <w:color w:val="000000" w:themeColor="text1"/>
          <w:sz w:val="28"/>
          <w:szCs w:val="28"/>
          <w:lang w:val="it-IT"/>
        </w:rPr>
      </w:pPr>
      <w:r w:rsidRPr="00E73CEA">
        <w:rPr>
          <w:bCs/>
          <w:iCs/>
          <w:color w:val="000000" w:themeColor="text1"/>
          <w:sz w:val="28"/>
          <w:szCs w:val="28"/>
          <w:lang w:val="it-IT"/>
        </w:rPr>
        <w:t>Chủ đầu tư sẽ trả lời bằng văn bản các đề nghị hay yêu cầu của nhà thầu tư vấn trong vòng 03 ngày làm việc.</w:t>
      </w:r>
    </w:p>
    <w:p w14:paraId="1E8BA03A" w14:textId="77777777" w:rsidR="00E73CEA" w:rsidRPr="00E73CEA" w:rsidRDefault="00E73CEA" w:rsidP="00E73CEA">
      <w:pPr>
        <w:spacing w:before="60" w:after="60"/>
        <w:ind w:firstLine="720"/>
        <w:rPr>
          <w:bCs/>
          <w:iCs/>
          <w:color w:val="000000" w:themeColor="text1"/>
          <w:sz w:val="28"/>
          <w:szCs w:val="28"/>
          <w:lang w:val="it-IT"/>
        </w:rPr>
      </w:pPr>
      <w:r w:rsidRPr="00E73CEA">
        <w:rPr>
          <w:bCs/>
          <w:iCs/>
          <w:color w:val="000000" w:themeColor="text1"/>
          <w:sz w:val="28"/>
          <w:szCs w:val="28"/>
          <w:lang w:val="it-IT"/>
        </w:rPr>
        <w:t xml:space="preserve">Chủ đầu tư có trách nhiệm cử những cá nhân có đủ năng lực và chuyên môn phù hợp với từng công việc để làm việc với nhà thầu tư vấn . </w:t>
      </w:r>
    </w:p>
    <w:p w14:paraId="6D8E8571" w14:textId="77777777" w:rsidR="00E73CEA" w:rsidRPr="00E73CEA" w:rsidRDefault="00E73CEA" w:rsidP="00E73CEA">
      <w:pPr>
        <w:spacing w:before="60" w:after="60"/>
        <w:ind w:firstLine="720"/>
        <w:rPr>
          <w:bCs/>
          <w:iCs/>
          <w:color w:val="000000" w:themeColor="text1"/>
          <w:sz w:val="28"/>
          <w:szCs w:val="28"/>
          <w:lang w:val="it-IT"/>
        </w:rPr>
      </w:pPr>
      <w:r w:rsidRPr="00E73CEA">
        <w:rPr>
          <w:bCs/>
          <w:iCs/>
          <w:color w:val="000000" w:themeColor="text1"/>
          <w:sz w:val="28"/>
          <w:szCs w:val="28"/>
          <w:lang w:val="it-IT"/>
        </w:rPr>
        <w:t>Cùng bàn bạc và đi tới thống nhất trước khi quyết định các vấn đề quan trọng liên quan đến phạm vi công việc của nhà thầu tư vấn;</w:t>
      </w:r>
    </w:p>
    <w:p w14:paraId="0B0155E6" w14:textId="77777777" w:rsidR="00C46BE9" w:rsidRPr="00E73CEA" w:rsidRDefault="00C46BE9">
      <w:pPr>
        <w:rPr>
          <w:color w:val="000000" w:themeColor="text1"/>
        </w:rPr>
      </w:pPr>
    </w:p>
    <w:sectPr w:rsidR="00C46BE9" w:rsidRPr="00E73C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CEA"/>
    <w:rsid w:val="000466A7"/>
    <w:rsid w:val="000B097A"/>
    <w:rsid w:val="000B3EAE"/>
    <w:rsid w:val="000E38D1"/>
    <w:rsid w:val="00185E80"/>
    <w:rsid w:val="001B0EB6"/>
    <w:rsid w:val="002935C7"/>
    <w:rsid w:val="003458DA"/>
    <w:rsid w:val="0059330A"/>
    <w:rsid w:val="006440DB"/>
    <w:rsid w:val="0080042A"/>
    <w:rsid w:val="008A7451"/>
    <w:rsid w:val="00AC2E44"/>
    <w:rsid w:val="00AF2678"/>
    <w:rsid w:val="00C21B39"/>
    <w:rsid w:val="00C46BE9"/>
    <w:rsid w:val="00D75F92"/>
    <w:rsid w:val="00D85ADE"/>
    <w:rsid w:val="00DD3FD9"/>
    <w:rsid w:val="00E73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28888"/>
  <w15:chartTrackingRefBased/>
  <w15:docId w15:val="{E012C042-0E59-49EC-A5ED-6099A662D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CEA"/>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aliases w:val="level 1"/>
    <w:basedOn w:val="Normal"/>
    <w:next w:val="Normal"/>
    <w:link w:val="Heading1Char"/>
    <w:qFormat/>
    <w:rsid w:val="00E73CEA"/>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73CEA"/>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73CEA"/>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73CEA"/>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E73CEA"/>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E73CEA"/>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E73CEA"/>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E73CEA"/>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E73CEA"/>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E73C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3C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3C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3C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3C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3C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3C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3C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3CEA"/>
    <w:rPr>
      <w:rFonts w:eastAsiaTheme="majorEastAsia" w:cstheme="majorBidi"/>
      <w:color w:val="272727" w:themeColor="text1" w:themeTint="D8"/>
    </w:rPr>
  </w:style>
  <w:style w:type="paragraph" w:styleId="Title">
    <w:name w:val="Title"/>
    <w:basedOn w:val="Normal"/>
    <w:next w:val="Normal"/>
    <w:link w:val="TitleChar"/>
    <w:uiPriority w:val="10"/>
    <w:qFormat/>
    <w:rsid w:val="00E73CEA"/>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73C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3CEA"/>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73C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3CEA"/>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E73CEA"/>
    <w:rPr>
      <w:i/>
      <w:iCs/>
      <w:color w:val="404040" w:themeColor="text1" w:themeTint="BF"/>
    </w:rPr>
  </w:style>
  <w:style w:type="paragraph" w:styleId="ListParagraph">
    <w:name w:val="List Paragraph"/>
    <w:basedOn w:val="Normal"/>
    <w:uiPriority w:val="34"/>
    <w:qFormat/>
    <w:rsid w:val="00E73CEA"/>
    <w:pPr>
      <w:spacing w:after="160" w:line="259" w:lineRule="auto"/>
      <w:ind w:left="720"/>
      <w:contextualSpacing/>
      <w:jc w:val="left"/>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E73CEA"/>
    <w:rPr>
      <w:i/>
      <w:iCs/>
      <w:color w:val="2F5496" w:themeColor="accent1" w:themeShade="BF"/>
    </w:rPr>
  </w:style>
  <w:style w:type="paragraph" w:styleId="IntenseQuote">
    <w:name w:val="Intense Quote"/>
    <w:basedOn w:val="Normal"/>
    <w:next w:val="Normal"/>
    <w:link w:val="IntenseQuoteChar"/>
    <w:uiPriority w:val="30"/>
    <w:qFormat/>
    <w:rsid w:val="00E73CE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E73CEA"/>
    <w:rPr>
      <w:i/>
      <w:iCs/>
      <w:color w:val="2F5496" w:themeColor="accent1" w:themeShade="BF"/>
    </w:rPr>
  </w:style>
  <w:style w:type="character" w:styleId="IntenseReference">
    <w:name w:val="Intense Reference"/>
    <w:basedOn w:val="DefaultParagraphFont"/>
    <w:uiPriority w:val="32"/>
    <w:qFormat/>
    <w:rsid w:val="00E73C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3454</Words>
  <Characters>19688</Characters>
  <Application>Microsoft Office Word</Application>
  <DocSecurity>0</DocSecurity>
  <Lines>164</Lines>
  <Paragraphs>46</Paragraphs>
  <ScaleCrop>false</ScaleCrop>
  <Company/>
  <LinksUpToDate>false</LinksUpToDate>
  <CharactersWithSpaces>23096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Dukkyy</dc:creator>
  <cp:keywords/>
  <dc:description/>
  <cp:lastModifiedBy>. Dukkyy</cp:lastModifiedBy>
  <cp:revision>5</cp:revision>
  <dcterms:created xsi:type="dcterms:W3CDTF">2026-02-25T02:50:00Z</dcterms:created>
  <dcterms:modified xsi:type="dcterms:W3CDTF">2026-02-27T09:21:00Z</dcterms:modified>
</cp:coreProperties>
</file>