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3E72" w:rsidRPr="00FA3E72" w:rsidRDefault="00FA3E72" w:rsidP="00FA3E72">
      <w:pPr>
        <w:jc w:val="center"/>
        <w:outlineLvl w:val="0"/>
        <w:rPr>
          <w:b/>
          <w:sz w:val="28"/>
          <w:szCs w:val="28"/>
          <w:lang w:val="nl-NL"/>
        </w:rPr>
      </w:pPr>
      <w:r w:rsidRPr="00FA3E72">
        <w:rPr>
          <w:b/>
          <w:sz w:val="28"/>
          <w:szCs w:val="28"/>
          <w:lang w:val="nl-NL"/>
        </w:rPr>
        <w:t>Phần 2. YÊU CẦU VỀ KỸ THUẬT</w:t>
      </w:r>
    </w:p>
    <w:p w:rsidR="00FA3E72" w:rsidRPr="00FA3E72" w:rsidRDefault="00FA3E72" w:rsidP="00FA3E72">
      <w:pPr>
        <w:widowControl w:val="0"/>
        <w:spacing w:before="120" w:after="120" w:line="264" w:lineRule="auto"/>
        <w:jc w:val="center"/>
        <w:outlineLvl w:val="1"/>
        <w:rPr>
          <w:sz w:val="28"/>
          <w:szCs w:val="28"/>
          <w:lang w:val="nl-NL"/>
        </w:rPr>
      </w:pPr>
      <w:r w:rsidRPr="00FA3E72">
        <w:rPr>
          <w:b/>
          <w:sz w:val="28"/>
          <w:szCs w:val="28"/>
          <w:lang w:val="nl-NL"/>
        </w:rPr>
        <w:t>Chương V. YÊU CẦU VỀ KỸ THUẬT</w:t>
      </w:r>
    </w:p>
    <w:p w:rsidR="00FA3E72" w:rsidRPr="00FA3E72" w:rsidRDefault="00FA3E72" w:rsidP="00FA3E72">
      <w:pPr>
        <w:pStyle w:val="Subtitle"/>
        <w:rPr>
          <w:sz w:val="20"/>
          <w:szCs w:val="32"/>
          <w:lang w:val="nl-NL"/>
        </w:rPr>
      </w:pPr>
    </w:p>
    <w:p w:rsidR="00FA3E72" w:rsidRPr="00FA3E72" w:rsidRDefault="00FA3E72" w:rsidP="00FA3E72">
      <w:pPr>
        <w:pStyle w:val="SectionVIHeader"/>
        <w:widowControl w:val="0"/>
        <w:spacing w:before="60" w:after="60"/>
        <w:ind w:firstLine="709"/>
        <w:jc w:val="both"/>
        <w:rPr>
          <w:sz w:val="28"/>
          <w:szCs w:val="28"/>
          <w:lang w:val="nl-NL"/>
        </w:rPr>
      </w:pPr>
      <w:r w:rsidRPr="00FA3E72">
        <w:rPr>
          <w:sz w:val="28"/>
          <w:szCs w:val="28"/>
          <w:lang w:val="nl-NL"/>
        </w:rPr>
        <w:t>Mục 1. Yêu cầu về kỹ thuật</w:t>
      </w:r>
    </w:p>
    <w:p w:rsidR="00FA3E72" w:rsidRPr="00FA3E72" w:rsidRDefault="00FA3E72" w:rsidP="00FA3E72">
      <w:pPr>
        <w:widowControl w:val="0"/>
        <w:spacing w:before="60" w:after="60"/>
        <w:ind w:firstLine="709"/>
        <w:rPr>
          <w:b/>
          <w:i/>
          <w:sz w:val="28"/>
          <w:szCs w:val="28"/>
          <w:lang w:val="nl-NL"/>
        </w:rPr>
      </w:pPr>
      <w:r w:rsidRPr="00FA3E72">
        <w:rPr>
          <w:b/>
          <w:i/>
          <w:sz w:val="28"/>
          <w:szCs w:val="28"/>
          <w:lang w:val="nl-NL"/>
        </w:rPr>
        <w:t>1.1. Giới thiệu chung về dự án/</w:t>
      </w:r>
      <w:r w:rsidRPr="00FA3E72">
        <w:rPr>
          <w:b/>
          <w:i/>
          <w:sz w:val="28"/>
          <w:szCs w:val="28"/>
        </w:rPr>
        <w:t>dự toán mua sắm</w:t>
      </w:r>
      <w:r w:rsidRPr="00FA3E72">
        <w:rPr>
          <w:b/>
          <w:i/>
          <w:sz w:val="28"/>
          <w:szCs w:val="28"/>
          <w:lang w:val="nl-NL"/>
        </w:rPr>
        <w:t>, gói thầu</w:t>
      </w:r>
    </w:p>
    <w:p w:rsidR="00FA3E72" w:rsidRPr="00FA3E72" w:rsidRDefault="00FA3E72" w:rsidP="00FA3E72">
      <w:pPr>
        <w:spacing w:before="60" w:after="60"/>
        <w:ind w:firstLine="720"/>
        <w:rPr>
          <w:iCs/>
          <w:color w:val="000000"/>
          <w:spacing w:val="-10"/>
          <w:sz w:val="28"/>
          <w:szCs w:val="28"/>
          <w:lang w:val="nl-NL"/>
        </w:rPr>
      </w:pPr>
      <w:bookmarkStart w:id="0" w:name="_Hlk154743134"/>
      <w:r w:rsidRPr="00FA3E72">
        <w:rPr>
          <w:iCs/>
          <w:color w:val="000000"/>
          <w:spacing w:val="-10"/>
          <w:sz w:val="28"/>
          <w:szCs w:val="28"/>
          <w:lang w:val="nl-NL"/>
        </w:rPr>
        <w:t xml:space="preserve">- Chủ đầu tư: Bệnh viện đa khoa khu vực Mai Sơn </w:t>
      </w:r>
    </w:p>
    <w:p w:rsidR="00FA3E72" w:rsidRPr="00FA3E72" w:rsidRDefault="00FA3E72" w:rsidP="00FA3E72">
      <w:pPr>
        <w:spacing w:before="60" w:after="60"/>
        <w:ind w:firstLine="720"/>
        <w:rPr>
          <w:iCs/>
          <w:color w:val="000000"/>
          <w:spacing w:val="-10"/>
          <w:sz w:val="28"/>
          <w:szCs w:val="28"/>
          <w:lang w:val="nl-NL"/>
        </w:rPr>
      </w:pPr>
      <w:r w:rsidRPr="00FA3E72">
        <w:rPr>
          <w:iCs/>
          <w:color w:val="000000"/>
          <w:sz w:val="28"/>
          <w:szCs w:val="28"/>
          <w:lang w:val="nl-NL"/>
        </w:rPr>
        <w:t xml:space="preserve">- Địa chỉ: </w:t>
      </w:r>
      <w:r w:rsidRPr="00FA3E72">
        <w:rPr>
          <w:rFonts w:eastAsia="Calibri"/>
          <w:spacing w:val="3"/>
          <w:sz w:val="28"/>
          <w:szCs w:val="28"/>
          <w:shd w:val="clear" w:color="auto" w:fill="FFFFFF"/>
          <w:lang w:val="en-GB"/>
        </w:rPr>
        <w:t>TK 17, xã Mai Sơn, Tỉnh Sơn La</w:t>
      </w:r>
      <w:r w:rsidRPr="00FA3E72">
        <w:rPr>
          <w:rFonts w:eastAsia="Calibri"/>
          <w:sz w:val="28"/>
          <w:szCs w:val="28"/>
          <w:lang w:val="nl-NL"/>
        </w:rPr>
        <w:t>.</w:t>
      </w:r>
    </w:p>
    <w:p w:rsidR="00FA3E72" w:rsidRPr="00FA3E72" w:rsidRDefault="00FA3E72" w:rsidP="00FA3E72">
      <w:pPr>
        <w:tabs>
          <w:tab w:val="left" w:pos="1215"/>
        </w:tabs>
        <w:spacing w:before="60" w:after="60"/>
        <w:rPr>
          <w:color w:val="000000"/>
          <w:sz w:val="28"/>
          <w:szCs w:val="28"/>
          <w:lang w:val="pt-BR"/>
        </w:rPr>
      </w:pPr>
      <w:r w:rsidRPr="00FA3E72">
        <w:rPr>
          <w:color w:val="000000"/>
          <w:sz w:val="28"/>
          <w:szCs w:val="28"/>
          <w:lang w:val="nl-NL"/>
        </w:rPr>
        <w:t xml:space="preserve">          - Tên gói thầu: </w:t>
      </w:r>
      <w:r w:rsidRPr="00FA3E72">
        <w:rPr>
          <w:color w:val="000000"/>
          <w:sz w:val="28"/>
          <w:szCs w:val="28"/>
          <w:lang w:val="pt-BR"/>
        </w:rPr>
        <w:t xml:space="preserve"> Mua thiết bị y tế năm 2026 của Bệnh viện đa khoa khu vực Mai Sơn</w:t>
      </w:r>
    </w:p>
    <w:p w:rsidR="00FA3E72" w:rsidRPr="00FA3E72" w:rsidRDefault="00FA3E72" w:rsidP="00FA3E72">
      <w:pPr>
        <w:widowControl w:val="0"/>
        <w:spacing w:before="60" w:after="60"/>
        <w:ind w:firstLine="709"/>
        <w:rPr>
          <w:color w:val="000000"/>
          <w:sz w:val="28"/>
          <w:szCs w:val="28"/>
          <w:lang w:val="pt-BR"/>
        </w:rPr>
      </w:pPr>
      <w:r w:rsidRPr="00FA3E72">
        <w:rPr>
          <w:sz w:val="28"/>
          <w:szCs w:val="28"/>
          <w:lang w:val="nl-NL"/>
        </w:rPr>
        <w:t xml:space="preserve">- Nguồn </w:t>
      </w:r>
      <w:r w:rsidRPr="00FA3E72">
        <w:rPr>
          <w:color w:val="000000"/>
          <w:sz w:val="28"/>
          <w:szCs w:val="28"/>
          <w:lang w:val="pt-BR"/>
        </w:rPr>
        <w:t>vốn: Nguồn thu hoạt động sự nghiệp của bệnh viện.</w:t>
      </w:r>
    </w:p>
    <w:p w:rsidR="00FA3E72" w:rsidRPr="00FA3E72" w:rsidRDefault="00FA3E72" w:rsidP="00FA3E72">
      <w:pPr>
        <w:widowControl w:val="0"/>
        <w:spacing w:before="60" w:after="60"/>
        <w:ind w:firstLine="709"/>
        <w:rPr>
          <w:color w:val="000000"/>
          <w:sz w:val="28"/>
          <w:szCs w:val="28"/>
          <w:lang w:val="nl-NL"/>
        </w:rPr>
      </w:pPr>
      <w:r w:rsidRPr="00FA3E72">
        <w:rPr>
          <w:sz w:val="28"/>
          <w:szCs w:val="28"/>
          <w:lang w:val="nl-NL"/>
        </w:rPr>
        <w:t xml:space="preserve">- </w:t>
      </w:r>
      <w:r w:rsidRPr="00FA3E72">
        <w:rPr>
          <w:iCs/>
          <w:sz w:val="28"/>
          <w:lang w:val="nl-NL"/>
        </w:rPr>
        <w:t xml:space="preserve">Phương thức </w:t>
      </w:r>
      <w:r w:rsidRPr="00FA3E72">
        <w:rPr>
          <w:color w:val="000000"/>
          <w:sz w:val="28"/>
          <w:szCs w:val="28"/>
          <w:lang w:val="nl-NL"/>
        </w:rPr>
        <w:t xml:space="preserve">lựa chọn nhà thầu: </w:t>
      </w:r>
      <w:r w:rsidRPr="00FA3E72">
        <w:rPr>
          <w:iCs/>
          <w:color w:val="000000"/>
          <w:sz w:val="28"/>
          <w:lang w:val="nl-NL"/>
        </w:rPr>
        <w:t>Một giai đoạn, một túi hồ sơ</w:t>
      </w:r>
      <w:r w:rsidRPr="00FA3E72">
        <w:rPr>
          <w:color w:val="000000"/>
          <w:sz w:val="32"/>
          <w:szCs w:val="28"/>
          <w:lang w:val="nl-NL"/>
        </w:rPr>
        <w:t>.</w:t>
      </w:r>
    </w:p>
    <w:p w:rsidR="00FA3E72" w:rsidRPr="00FA3E72" w:rsidRDefault="00FA3E72" w:rsidP="00FA3E72">
      <w:pPr>
        <w:spacing w:before="60" w:after="60"/>
        <w:ind w:firstLine="720"/>
        <w:rPr>
          <w:iCs/>
          <w:color w:val="000000"/>
          <w:sz w:val="28"/>
          <w:lang w:val="nl-NL"/>
        </w:rPr>
      </w:pPr>
      <w:r w:rsidRPr="00FA3E72">
        <w:rPr>
          <w:iCs/>
          <w:color w:val="000000"/>
          <w:sz w:val="28"/>
          <w:lang w:val="nl-NL"/>
        </w:rPr>
        <w:t>- Loại hợp đồng: Hợp đồng trọn gói.</w:t>
      </w:r>
    </w:p>
    <w:p w:rsidR="00FA3E72" w:rsidRPr="00FA3E72" w:rsidRDefault="00FA3E72" w:rsidP="00FA3E72">
      <w:pPr>
        <w:spacing w:before="60" w:after="60"/>
        <w:ind w:firstLine="720"/>
        <w:rPr>
          <w:color w:val="000000"/>
          <w:spacing w:val="-8"/>
          <w:sz w:val="28"/>
          <w:szCs w:val="28"/>
          <w:lang w:val="nl-NL"/>
        </w:rPr>
      </w:pPr>
      <w:r w:rsidRPr="00FA3E72">
        <w:rPr>
          <w:color w:val="000000"/>
          <w:spacing w:val="-8"/>
          <w:sz w:val="28"/>
          <w:szCs w:val="28"/>
          <w:lang w:val="nl-NL"/>
        </w:rPr>
        <w:t xml:space="preserve">- Địa điểm thực hiện: </w:t>
      </w:r>
      <w:r w:rsidRPr="00FA3E72">
        <w:rPr>
          <w:iCs/>
          <w:color w:val="000000"/>
          <w:sz w:val="28"/>
          <w:szCs w:val="28"/>
          <w:lang w:val="nl-NL"/>
        </w:rPr>
        <w:t>Bệnh viện đa khoa khu vực Mai Sơn.</w:t>
      </w:r>
    </w:p>
    <w:p w:rsidR="00FA3E72" w:rsidRPr="00FA3E72" w:rsidRDefault="00FA3E72" w:rsidP="00FA3E72">
      <w:pPr>
        <w:widowControl w:val="0"/>
        <w:spacing w:before="60" w:after="60"/>
        <w:ind w:firstLine="709"/>
        <w:rPr>
          <w:iCs/>
          <w:color w:val="000000"/>
          <w:sz w:val="28"/>
          <w:szCs w:val="28"/>
          <w:lang w:val="nl-NL"/>
        </w:rPr>
      </w:pPr>
      <w:r w:rsidRPr="00FA3E72">
        <w:rPr>
          <w:color w:val="000000"/>
          <w:sz w:val="28"/>
          <w:szCs w:val="28"/>
          <w:lang w:val="nl-NL"/>
        </w:rPr>
        <w:t xml:space="preserve">- </w:t>
      </w:r>
      <w:r w:rsidRPr="00FA3E72">
        <w:rPr>
          <w:iCs/>
          <w:color w:val="000000"/>
          <w:sz w:val="28"/>
          <w:szCs w:val="28"/>
          <w:lang w:val="nl-NL"/>
        </w:rPr>
        <w:t xml:space="preserve">Thời gian thực hiện gói thầu: 06 tháng </w:t>
      </w:r>
    </w:p>
    <w:bookmarkEnd w:id="0"/>
    <w:p w:rsidR="00FA3E72" w:rsidRPr="00FA3E72" w:rsidRDefault="00FA3E72" w:rsidP="00FA3E72">
      <w:pPr>
        <w:widowControl w:val="0"/>
        <w:spacing w:before="60" w:after="60"/>
        <w:ind w:firstLine="709"/>
        <w:rPr>
          <w:b/>
          <w:i/>
          <w:sz w:val="28"/>
          <w:szCs w:val="28"/>
          <w:lang w:val="nl-NL"/>
        </w:rPr>
      </w:pPr>
      <w:r w:rsidRPr="00FA3E72">
        <w:rPr>
          <w:b/>
          <w:i/>
          <w:sz w:val="28"/>
          <w:szCs w:val="28"/>
          <w:lang w:val="nl-NL"/>
        </w:rPr>
        <w:t>1.2. Yêu cầu về kỹ thuật</w:t>
      </w:r>
    </w:p>
    <w:p w:rsidR="00FA3E72" w:rsidRPr="00FA3E72" w:rsidRDefault="00FA3E72" w:rsidP="00FA3E72">
      <w:pPr>
        <w:widowControl w:val="0"/>
        <w:spacing w:before="60" w:after="60"/>
        <w:ind w:firstLine="709"/>
        <w:rPr>
          <w:i/>
          <w:spacing w:val="-2"/>
          <w:sz w:val="28"/>
          <w:szCs w:val="28"/>
          <w:lang w:val="nl-NL"/>
        </w:rPr>
      </w:pPr>
      <w:bookmarkStart w:id="1" w:name="_Hlk205834583"/>
      <w:r w:rsidRPr="00FA3E72">
        <w:rPr>
          <w:i/>
          <w:spacing w:val="-2"/>
          <w:sz w:val="28"/>
          <w:szCs w:val="28"/>
          <w:lang w:val="nl-NL"/>
        </w:rPr>
        <w:t xml:space="preserve">a) Yêu cầu về kỹ thuật chung </w:t>
      </w:r>
    </w:p>
    <w:p w:rsidR="00FA3E72" w:rsidRPr="00FA3E72" w:rsidRDefault="00FA3E72" w:rsidP="00FA3E72">
      <w:pPr>
        <w:tabs>
          <w:tab w:val="left" w:pos="810"/>
          <w:tab w:val="left" w:pos="900"/>
        </w:tabs>
        <w:suppressAutoHyphens/>
        <w:spacing w:before="60" w:after="60"/>
        <w:ind w:firstLine="567"/>
        <w:rPr>
          <w:spacing w:val="-8"/>
          <w:sz w:val="28"/>
          <w:szCs w:val="28"/>
          <w:lang w:val="nl-NL"/>
        </w:rPr>
      </w:pPr>
      <w:r w:rsidRPr="00FA3E72">
        <w:rPr>
          <w:spacing w:val="-8"/>
          <w:sz w:val="28"/>
          <w:szCs w:val="28"/>
          <w:lang w:val="nl-NL"/>
        </w:rPr>
        <w:t>-  Hàng hóa</w:t>
      </w:r>
      <w:r w:rsidRPr="00FA3E72">
        <w:rPr>
          <w:spacing w:val="-8"/>
          <w:sz w:val="28"/>
          <w:szCs w:val="28"/>
          <w:lang w:val="vi-VN"/>
        </w:rPr>
        <w:t xml:space="preserve"> </w:t>
      </w:r>
      <w:r w:rsidRPr="00FA3E72">
        <w:rPr>
          <w:spacing w:val="-8"/>
          <w:sz w:val="28"/>
          <w:szCs w:val="28"/>
          <w:lang w:val="nl-NL"/>
        </w:rPr>
        <w:t>chào thầu phải có tên hãng sản xuất, xuất xứ, ký mã hiệu (nếu có) rõ ràng.</w:t>
      </w:r>
    </w:p>
    <w:p w:rsidR="00FA3E72" w:rsidRPr="00FA3E72" w:rsidRDefault="00FA3E72" w:rsidP="00FA3E72">
      <w:pPr>
        <w:widowControl w:val="0"/>
        <w:spacing w:before="60" w:after="60"/>
        <w:ind w:firstLine="709"/>
        <w:rPr>
          <w:i/>
          <w:spacing w:val="-2"/>
          <w:sz w:val="28"/>
          <w:szCs w:val="28"/>
          <w:lang w:val="nl-NL"/>
        </w:rPr>
      </w:pPr>
      <w:r w:rsidRPr="00FA3E72">
        <w:rPr>
          <w:sz w:val="28"/>
          <w:szCs w:val="28"/>
          <w:lang w:val="nl-NL"/>
        </w:rPr>
        <w:t>- Toàn bộ hàng hóa phải mới 100%, chưa qua sử dụng</w:t>
      </w:r>
    </w:p>
    <w:p w:rsidR="00FA3E72" w:rsidRPr="00FA3E72" w:rsidRDefault="00FA3E72" w:rsidP="00FA3E72">
      <w:pPr>
        <w:widowControl w:val="0"/>
        <w:spacing w:before="40" w:after="40"/>
        <w:ind w:firstLine="709"/>
        <w:rPr>
          <w:i/>
          <w:spacing w:val="-2"/>
          <w:sz w:val="28"/>
          <w:szCs w:val="28"/>
          <w:lang w:val="nl-NL"/>
        </w:rPr>
      </w:pPr>
      <w:r w:rsidRPr="00FA3E72">
        <w:rPr>
          <w:i/>
          <w:spacing w:val="-2"/>
          <w:sz w:val="28"/>
          <w:szCs w:val="28"/>
          <w:lang w:val="nl-NL"/>
        </w:rPr>
        <w:t xml:space="preserve">b) Yêu cầu về kỹ thuật cụ thể </w:t>
      </w:r>
      <w:bookmarkEnd w:id="1"/>
    </w:p>
    <w:tbl>
      <w:tblPr>
        <w:tblStyle w:val="TableGrid4"/>
        <w:tblW w:w="9209" w:type="dxa"/>
        <w:tblLook w:val="04A0" w:firstRow="1" w:lastRow="0" w:firstColumn="1" w:lastColumn="0" w:noHBand="0" w:noVBand="1"/>
      </w:tblPr>
      <w:tblGrid>
        <w:gridCol w:w="708"/>
        <w:gridCol w:w="1898"/>
        <w:gridCol w:w="6603"/>
      </w:tblGrid>
      <w:tr w:rsidR="00FA3E72" w:rsidRPr="00FA3E72" w:rsidTr="00DA75C9">
        <w:tc>
          <w:tcPr>
            <w:tcW w:w="708" w:type="dxa"/>
            <w:vAlign w:val="center"/>
          </w:tcPr>
          <w:p w:rsidR="00FA3E72" w:rsidRPr="00FA3E72" w:rsidRDefault="00FA3E72" w:rsidP="00DA75C9">
            <w:pPr>
              <w:spacing w:before="40" w:after="40"/>
              <w:jc w:val="center"/>
              <w:rPr>
                <w:rFonts w:eastAsia="Calibri"/>
                <w:sz w:val="26"/>
                <w:szCs w:val="26"/>
              </w:rPr>
            </w:pPr>
            <w:r w:rsidRPr="00FA3E72">
              <w:rPr>
                <w:b/>
                <w:bCs/>
                <w:sz w:val="26"/>
                <w:szCs w:val="26"/>
              </w:rPr>
              <w:t>STT</w:t>
            </w:r>
          </w:p>
        </w:tc>
        <w:tc>
          <w:tcPr>
            <w:tcW w:w="1898" w:type="dxa"/>
            <w:vAlign w:val="center"/>
          </w:tcPr>
          <w:p w:rsidR="00FA3E72" w:rsidRPr="00FA3E72" w:rsidRDefault="00FA3E72" w:rsidP="00DA75C9">
            <w:pPr>
              <w:spacing w:before="40" w:after="40"/>
              <w:jc w:val="center"/>
              <w:rPr>
                <w:rFonts w:eastAsia="Calibri"/>
                <w:sz w:val="26"/>
                <w:szCs w:val="26"/>
              </w:rPr>
            </w:pPr>
            <w:r w:rsidRPr="00FA3E72">
              <w:rPr>
                <w:b/>
                <w:bCs/>
                <w:sz w:val="26"/>
                <w:szCs w:val="26"/>
              </w:rPr>
              <w:t>Tên hàng hóa</w:t>
            </w:r>
          </w:p>
        </w:tc>
        <w:tc>
          <w:tcPr>
            <w:tcW w:w="6603" w:type="dxa"/>
            <w:vAlign w:val="center"/>
          </w:tcPr>
          <w:p w:rsidR="00FA3E72" w:rsidRPr="00FA3E72" w:rsidRDefault="00FA3E72" w:rsidP="00DA75C9">
            <w:pPr>
              <w:spacing w:before="40" w:after="40"/>
              <w:jc w:val="center"/>
              <w:rPr>
                <w:rFonts w:eastAsia="Calibri"/>
                <w:sz w:val="26"/>
                <w:szCs w:val="26"/>
              </w:rPr>
            </w:pPr>
            <w:r w:rsidRPr="00FA3E72">
              <w:rPr>
                <w:b/>
                <w:bCs/>
                <w:sz w:val="26"/>
                <w:szCs w:val="26"/>
              </w:rPr>
              <w:t>Thông số kỹ thuật và các tiêu chuẩn</w:t>
            </w:r>
          </w:p>
        </w:tc>
      </w:tr>
      <w:tr w:rsidR="00FA3E72" w:rsidRPr="00FA3E72" w:rsidTr="00DA75C9">
        <w:tc>
          <w:tcPr>
            <w:tcW w:w="708" w:type="dxa"/>
            <w:shd w:val="clear" w:color="FFFFFF" w:fill="FFFFFF"/>
            <w:vAlign w:val="center"/>
          </w:tcPr>
          <w:p w:rsidR="00FA3E72" w:rsidRPr="00FA3E72" w:rsidRDefault="00FA3E72" w:rsidP="00DA75C9">
            <w:pPr>
              <w:spacing w:before="40" w:after="40"/>
              <w:jc w:val="center"/>
              <w:rPr>
                <w:rFonts w:eastAsia="Calibri"/>
                <w:sz w:val="26"/>
                <w:szCs w:val="26"/>
              </w:rPr>
            </w:pPr>
            <w:r w:rsidRPr="00FA3E72">
              <w:rPr>
                <w:sz w:val="26"/>
                <w:szCs w:val="26"/>
              </w:rPr>
              <w:t>1</w:t>
            </w:r>
          </w:p>
        </w:tc>
        <w:tc>
          <w:tcPr>
            <w:tcW w:w="1898" w:type="dxa"/>
            <w:vAlign w:val="center"/>
          </w:tcPr>
          <w:p w:rsidR="00FA3E72" w:rsidRPr="00FA3E72" w:rsidRDefault="00FA3E72" w:rsidP="00DA75C9">
            <w:pPr>
              <w:spacing w:before="40" w:after="40"/>
              <w:jc w:val="center"/>
              <w:rPr>
                <w:rFonts w:eastAsia="Calibri"/>
                <w:sz w:val="26"/>
                <w:szCs w:val="26"/>
              </w:rPr>
            </w:pPr>
            <w:r w:rsidRPr="00FA3E72">
              <w:rPr>
                <w:color w:val="000000"/>
                <w:sz w:val="26"/>
                <w:szCs w:val="26"/>
              </w:rPr>
              <w:t>Máy siêu âm điều trị đa tần</w:t>
            </w:r>
          </w:p>
        </w:tc>
        <w:tc>
          <w:tcPr>
            <w:tcW w:w="6603" w:type="dxa"/>
            <w:vAlign w:val="center"/>
          </w:tcPr>
          <w:p w:rsidR="00FA3E72" w:rsidRPr="00FA3E72" w:rsidRDefault="00FA3E72" w:rsidP="00FA3E72">
            <w:pPr>
              <w:spacing w:before="40" w:after="40"/>
              <w:jc w:val="left"/>
              <w:rPr>
                <w:rFonts w:eastAsia="Calibri"/>
                <w:sz w:val="26"/>
                <w:szCs w:val="26"/>
              </w:rPr>
            </w:pPr>
            <w:r w:rsidRPr="00FA3E72">
              <w:rPr>
                <w:color w:val="000000"/>
                <w:sz w:val="26"/>
                <w:szCs w:val="26"/>
              </w:rPr>
              <w:t xml:space="preserve">Yêu cầu cấu hình: </w:t>
            </w:r>
            <w:r w:rsidRPr="00FA3E72">
              <w:rPr>
                <w:color w:val="000000"/>
                <w:sz w:val="26"/>
                <w:szCs w:val="26"/>
              </w:rPr>
              <w:br/>
              <w:t>- Máy chính : 01 Cái</w:t>
            </w:r>
            <w:r w:rsidRPr="00FA3E72">
              <w:rPr>
                <w:color w:val="000000"/>
                <w:sz w:val="26"/>
                <w:szCs w:val="26"/>
              </w:rPr>
              <w:br/>
              <w:t>- Đầu phát sóng siêu âm 4cm2: 01 Cái</w:t>
            </w:r>
            <w:r w:rsidRPr="00FA3E72">
              <w:rPr>
                <w:color w:val="000000"/>
                <w:sz w:val="26"/>
                <w:szCs w:val="26"/>
              </w:rPr>
              <w:br/>
              <w:t>- Gel siêu âm: 01 lọ</w:t>
            </w:r>
            <w:r w:rsidRPr="00FA3E72">
              <w:rPr>
                <w:color w:val="000000"/>
                <w:sz w:val="26"/>
                <w:szCs w:val="26"/>
              </w:rPr>
              <w:br/>
              <w:t>- Cáp nguồn: 01 Cái</w:t>
            </w:r>
            <w:r w:rsidRPr="00FA3E72">
              <w:rPr>
                <w:color w:val="000000"/>
                <w:sz w:val="26"/>
                <w:szCs w:val="26"/>
              </w:rPr>
              <w:br/>
              <w:t>- Tài liệu HDSD: 01 bộ</w:t>
            </w:r>
            <w:r w:rsidRPr="00FA3E72">
              <w:rPr>
                <w:color w:val="000000"/>
                <w:sz w:val="26"/>
                <w:szCs w:val="26"/>
              </w:rPr>
              <w:br/>
              <w:t>Thông số kỹ thuật</w:t>
            </w:r>
            <w:r w:rsidRPr="00FA3E72">
              <w:rPr>
                <w:color w:val="000000"/>
                <w:sz w:val="26"/>
                <w:szCs w:val="26"/>
              </w:rPr>
              <w:br/>
              <w:t>- Nguồn điện : 100- 240-VAC, 50/60 Hz +/- 10 %</w:t>
            </w:r>
            <w:r w:rsidRPr="00FA3E72">
              <w:rPr>
                <w:color w:val="000000"/>
                <w:sz w:val="26"/>
                <w:szCs w:val="26"/>
              </w:rPr>
              <w:br/>
              <w:t>- Công suất tối đa khi hoạt động  : 29 VA</w:t>
            </w:r>
            <w:r w:rsidRPr="00FA3E72">
              <w:rPr>
                <w:color w:val="000000"/>
                <w:sz w:val="26"/>
                <w:szCs w:val="26"/>
              </w:rPr>
              <w:br/>
              <w:t>- Bảo vệ an toàn điện: Cấp I</w:t>
            </w:r>
            <w:r w:rsidRPr="00FA3E72">
              <w:rPr>
                <w:color w:val="000000"/>
                <w:sz w:val="26"/>
                <w:szCs w:val="26"/>
              </w:rPr>
              <w:br/>
              <w:t>- Cách ly điện: loại BF</w:t>
            </w:r>
            <w:r w:rsidRPr="00FA3E72">
              <w:rPr>
                <w:color w:val="000000"/>
                <w:sz w:val="26"/>
                <w:szCs w:val="26"/>
              </w:rPr>
              <w:br/>
              <w:t>- Phân loại MDD: IIa</w:t>
            </w:r>
            <w:r w:rsidRPr="00FA3E72">
              <w:rPr>
                <w:color w:val="000000"/>
                <w:sz w:val="26"/>
                <w:szCs w:val="26"/>
              </w:rPr>
              <w:br/>
              <w:t>- Kiểm tra an toàn: Chứng nhận CE phù hợp với Chỉ thị MDD 93/42/EEC</w:t>
            </w:r>
          </w:p>
        </w:tc>
      </w:tr>
      <w:tr w:rsidR="00FA3E72" w:rsidRPr="00FA3E72" w:rsidTr="00DA75C9">
        <w:tc>
          <w:tcPr>
            <w:tcW w:w="708" w:type="dxa"/>
            <w:shd w:val="clear" w:color="FFFFFF" w:fill="FFFFFF"/>
            <w:vAlign w:val="center"/>
          </w:tcPr>
          <w:p w:rsidR="00FA3E72" w:rsidRPr="00FA3E72" w:rsidRDefault="00FA3E72" w:rsidP="00DA75C9">
            <w:pPr>
              <w:spacing w:before="40" w:after="40"/>
              <w:jc w:val="center"/>
              <w:rPr>
                <w:rFonts w:eastAsia="Calibri"/>
                <w:sz w:val="26"/>
                <w:szCs w:val="26"/>
              </w:rPr>
            </w:pPr>
            <w:r w:rsidRPr="00FA3E72">
              <w:rPr>
                <w:sz w:val="26"/>
                <w:szCs w:val="26"/>
              </w:rPr>
              <w:t>2</w:t>
            </w:r>
          </w:p>
        </w:tc>
        <w:tc>
          <w:tcPr>
            <w:tcW w:w="1898" w:type="dxa"/>
            <w:vAlign w:val="center"/>
          </w:tcPr>
          <w:p w:rsidR="00FA3E72" w:rsidRPr="00FA3E72" w:rsidRDefault="00FA3E72" w:rsidP="00DA75C9">
            <w:pPr>
              <w:spacing w:before="40" w:after="40"/>
              <w:jc w:val="center"/>
              <w:rPr>
                <w:rFonts w:eastAsia="Calibri"/>
                <w:sz w:val="26"/>
                <w:szCs w:val="26"/>
              </w:rPr>
            </w:pPr>
            <w:r w:rsidRPr="00FA3E72">
              <w:rPr>
                <w:color w:val="000000"/>
                <w:sz w:val="26"/>
                <w:szCs w:val="26"/>
              </w:rPr>
              <w:t>Hệ thống kéo giãn cổ cột sống</w:t>
            </w:r>
          </w:p>
        </w:tc>
        <w:tc>
          <w:tcPr>
            <w:tcW w:w="6603" w:type="dxa"/>
            <w:vAlign w:val="center"/>
          </w:tcPr>
          <w:p w:rsidR="00FA3E72" w:rsidRDefault="00FA3E72" w:rsidP="00FA3E72">
            <w:pPr>
              <w:spacing w:before="40" w:after="40"/>
              <w:jc w:val="left"/>
              <w:rPr>
                <w:color w:val="000000"/>
                <w:sz w:val="26"/>
                <w:szCs w:val="26"/>
              </w:rPr>
            </w:pPr>
            <w:r w:rsidRPr="00FA3E72">
              <w:rPr>
                <w:color w:val="000000"/>
                <w:sz w:val="26"/>
                <w:szCs w:val="26"/>
              </w:rPr>
              <w:t xml:space="preserve">Yêu cầu cấu hình: </w:t>
            </w:r>
            <w:r w:rsidRPr="00FA3E72">
              <w:rPr>
                <w:color w:val="000000"/>
                <w:sz w:val="26"/>
                <w:szCs w:val="26"/>
              </w:rPr>
              <w:br/>
              <w:t>- Ghế ngồi kéo cổ: 01 cái</w:t>
            </w:r>
            <w:r w:rsidRPr="00FA3E72">
              <w:rPr>
                <w:color w:val="000000"/>
                <w:sz w:val="26"/>
                <w:szCs w:val="26"/>
              </w:rPr>
              <w:br/>
              <w:t>- Gối kê cổ: 01 cái</w:t>
            </w:r>
            <w:r w:rsidRPr="00FA3E72">
              <w:rPr>
                <w:color w:val="000000"/>
                <w:sz w:val="26"/>
                <w:szCs w:val="26"/>
              </w:rPr>
              <w:br/>
            </w:r>
            <w:r>
              <w:rPr>
                <w:color w:val="000000"/>
                <w:sz w:val="26"/>
                <w:szCs w:val="26"/>
              </w:rPr>
              <w:lastRenderedPageBreak/>
              <w:t>- Gối kê chân: 01 cái</w:t>
            </w:r>
            <w:r>
              <w:rPr>
                <w:color w:val="000000"/>
                <w:sz w:val="26"/>
                <w:szCs w:val="26"/>
              </w:rPr>
              <w:br/>
              <w:t>- Đai cổ: 01 cái</w:t>
            </w:r>
            <w:r>
              <w:rPr>
                <w:color w:val="000000"/>
                <w:sz w:val="26"/>
                <w:szCs w:val="26"/>
              </w:rPr>
              <w:br/>
              <w:t>- Đai ngực: 01 cái</w:t>
            </w:r>
            <w:r>
              <w:rPr>
                <w:color w:val="000000"/>
                <w:sz w:val="26"/>
                <w:szCs w:val="26"/>
              </w:rPr>
              <w:br/>
              <w:t>- Đai thắt lưng</w:t>
            </w:r>
            <w:r w:rsidRPr="00FA3E72">
              <w:rPr>
                <w:color w:val="000000"/>
                <w:sz w:val="26"/>
                <w:szCs w:val="26"/>
              </w:rPr>
              <w:t>: 01 c</w:t>
            </w:r>
            <w:r>
              <w:rPr>
                <w:color w:val="000000"/>
                <w:sz w:val="26"/>
                <w:szCs w:val="26"/>
              </w:rPr>
              <w:t>ái</w:t>
            </w:r>
            <w:r>
              <w:rPr>
                <w:color w:val="000000"/>
                <w:sz w:val="26"/>
                <w:szCs w:val="26"/>
              </w:rPr>
              <w:br/>
              <w:t xml:space="preserve">- Thanh giữ đai </w:t>
            </w:r>
            <w:proofErr w:type="gramStart"/>
            <w:r>
              <w:rPr>
                <w:color w:val="000000"/>
                <w:sz w:val="26"/>
                <w:szCs w:val="26"/>
              </w:rPr>
              <w:t>kéo(</w:t>
            </w:r>
            <w:proofErr w:type="gramEnd"/>
            <w:r>
              <w:rPr>
                <w:color w:val="000000"/>
                <w:sz w:val="26"/>
                <w:szCs w:val="26"/>
              </w:rPr>
              <w:t>lớn/nhỏ)</w:t>
            </w:r>
            <w:r w:rsidRPr="00FA3E72">
              <w:rPr>
                <w:color w:val="000000"/>
                <w:sz w:val="26"/>
                <w:szCs w:val="26"/>
              </w:rPr>
              <w:t>:</w:t>
            </w:r>
            <w:r>
              <w:rPr>
                <w:color w:val="000000"/>
                <w:sz w:val="26"/>
                <w:szCs w:val="26"/>
              </w:rPr>
              <w:t xml:space="preserve"> 01 bộ</w:t>
            </w:r>
            <w:r>
              <w:rPr>
                <w:color w:val="000000"/>
                <w:sz w:val="26"/>
                <w:szCs w:val="26"/>
              </w:rPr>
              <w:br/>
              <w:t xml:space="preserve">- Công tắc dừng </w:t>
            </w:r>
            <w:r w:rsidR="00361A9A">
              <w:rPr>
                <w:color w:val="000000"/>
                <w:sz w:val="26"/>
                <w:szCs w:val="26"/>
              </w:rPr>
              <w:t>khẩn</w:t>
            </w:r>
            <w:bookmarkStart w:id="2" w:name="_GoBack"/>
            <w:bookmarkEnd w:id="2"/>
            <w:r>
              <w:rPr>
                <w:color w:val="000000"/>
                <w:sz w:val="26"/>
                <w:szCs w:val="26"/>
              </w:rPr>
              <w:t xml:space="preserve"> cấp</w:t>
            </w:r>
            <w:r w:rsidRPr="00FA3E72">
              <w:rPr>
                <w:color w:val="000000"/>
                <w:sz w:val="26"/>
                <w:szCs w:val="26"/>
              </w:rPr>
              <w:t>: 01 cái</w:t>
            </w:r>
            <w:r w:rsidRPr="00FA3E72">
              <w:rPr>
                <w:color w:val="000000"/>
                <w:sz w:val="26"/>
                <w:szCs w:val="26"/>
              </w:rPr>
              <w:br/>
              <w:t>Thông số kỹ thuật:</w:t>
            </w:r>
            <w:r w:rsidRPr="00FA3E72">
              <w:rPr>
                <w:color w:val="000000"/>
                <w:sz w:val="26"/>
                <w:szCs w:val="26"/>
              </w:rPr>
              <w:br/>
              <w:t>- Thiết bị kéo giãn cổ cột sống chạy bằng điện được thiết</w:t>
            </w:r>
            <w:r w:rsidRPr="00FA3E72">
              <w:rPr>
                <w:color w:val="000000"/>
                <w:sz w:val="26"/>
                <w:szCs w:val="26"/>
              </w:rPr>
              <w:br/>
              <w:t>kế để sử dụng nhẹ nhàng và dễ dàng. Thiết bị này có thể điều trị đồng thời đốt sống cổ và đốt sống thắt lưng một cách riêng biệt. Có sẵn công tắc dừng khẩn cấp cho mỗi bệnh nhân.</w:t>
            </w:r>
            <w:r w:rsidRPr="00FA3E72">
              <w:rPr>
                <w:color w:val="000000"/>
                <w:sz w:val="26"/>
                <w:szCs w:val="26"/>
              </w:rPr>
              <w:br/>
              <w:t xml:space="preserve">- Hệ thống có 4 chế độ hoạt động khác nhau </w:t>
            </w:r>
          </w:p>
          <w:p w:rsidR="00FA3E72" w:rsidRPr="00FA3E72" w:rsidRDefault="00FA3E72" w:rsidP="00FA3E72">
            <w:pPr>
              <w:spacing w:before="40" w:after="40"/>
              <w:jc w:val="left"/>
              <w:rPr>
                <w:rFonts w:eastAsia="Calibri"/>
                <w:sz w:val="26"/>
                <w:szCs w:val="26"/>
              </w:rPr>
            </w:pPr>
            <w:r w:rsidRPr="00FA3E72">
              <w:rPr>
                <w:color w:val="000000"/>
                <w:sz w:val="26"/>
                <w:szCs w:val="26"/>
              </w:rPr>
              <w:t xml:space="preserve">• Điều khiển bằng hệ thống vi tính </w:t>
            </w:r>
            <w:r w:rsidRPr="00FA3E72">
              <w:rPr>
                <w:color w:val="000000"/>
                <w:sz w:val="26"/>
                <w:szCs w:val="26"/>
              </w:rPr>
              <w:br/>
              <w:t>- Hiệu ứng sưởi ấm nhờ thiết bị làm nóng đặt ở lưng giường</w:t>
            </w:r>
            <w:r w:rsidRPr="00FA3E72">
              <w:rPr>
                <w:color w:val="000000"/>
                <w:sz w:val="26"/>
                <w:szCs w:val="26"/>
              </w:rPr>
              <w:br/>
              <w:t xml:space="preserve">- Vận hành thuận tiện với khóa chuyển số </w:t>
            </w:r>
            <w:r w:rsidRPr="00FA3E72">
              <w:rPr>
                <w:color w:val="000000"/>
                <w:sz w:val="26"/>
                <w:szCs w:val="26"/>
              </w:rPr>
              <w:br/>
              <w:t>- Nếu bệnh nhân di chuyển trong quá trình điều trị, thiết bị sẽ tự động điều chỉnh theo vị trí của bệnh nhân.</w:t>
            </w:r>
            <w:r w:rsidRPr="00FA3E72">
              <w:rPr>
                <w:color w:val="000000"/>
                <w:sz w:val="26"/>
                <w:szCs w:val="26"/>
              </w:rPr>
              <w:br/>
              <w:t>- Luôn duy trì lực kéo cố định để điều trị.</w:t>
            </w:r>
            <w:r w:rsidRPr="00FA3E72">
              <w:rPr>
                <w:color w:val="000000"/>
                <w:sz w:val="26"/>
                <w:szCs w:val="26"/>
              </w:rPr>
              <w:br/>
              <w:t xml:space="preserve">- Nguồn điện: AC 220V ,60Hz </w:t>
            </w:r>
            <w:r w:rsidRPr="00FA3E72">
              <w:rPr>
                <w:color w:val="000000"/>
                <w:sz w:val="26"/>
                <w:szCs w:val="26"/>
              </w:rPr>
              <w:br/>
              <w:t xml:space="preserve">- Công suất tiêu thụ: 120W </w:t>
            </w:r>
            <w:r w:rsidRPr="00FA3E72">
              <w:rPr>
                <w:color w:val="000000"/>
                <w:sz w:val="26"/>
                <w:szCs w:val="26"/>
              </w:rPr>
              <w:br/>
              <w:t xml:space="preserve">- Lực kéo:1~ 80kg </w:t>
            </w:r>
            <w:r w:rsidRPr="00FA3E72">
              <w:rPr>
                <w:color w:val="000000"/>
                <w:sz w:val="26"/>
                <w:szCs w:val="26"/>
              </w:rPr>
              <w:br/>
              <w:t>- Tốc độ kéo: 7mm/giây</w:t>
            </w:r>
            <w:r w:rsidRPr="00FA3E72">
              <w:rPr>
                <w:color w:val="000000"/>
                <w:sz w:val="26"/>
                <w:szCs w:val="26"/>
              </w:rPr>
              <w:br/>
              <w:t>- Thời gian giữ/chờ: 1 ~ 99 giây</w:t>
            </w:r>
            <w:r w:rsidRPr="00FA3E72">
              <w:rPr>
                <w:color w:val="000000"/>
                <w:sz w:val="26"/>
                <w:szCs w:val="26"/>
              </w:rPr>
              <w:br/>
              <w:t xml:space="preserve">- Hiệu ứng nhiệt: (mức 1) 400C/(mức 2)600C </w:t>
            </w:r>
            <w:r w:rsidRPr="00FA3E72">
              <w:rPr>
                <w:color w:val="000000"/>
                <w:sz w:val="26"/>
                <w:szCs w:val="26"/>
              </w:rPr>
              <w:br/>
              <w:t xml:space="preserve">- Thời gian điều trị: 1 ~ 99 phút </w:t>
            </w:r>
          </w:p>
        </w:tc>
      </w:tr>
      <w:tr w:rsidR="00FA3E72" w:rsidRPr="00FA3E72" w:rsidTr="00DA75C9">
        <w:tc>
          <w:tcPr>
            <w:tcW w:w="708" w:type="dxa"/>
            <w:shd w:val="clear" w:color="FFFFFF" w:fill="FFFFFF"/>
            <w:vAlign w:val="center"/>
          </w:tcPr>
          <w:p w:rsidR="00FA3E72" w:rsidRPr="00FA3E72" w:rsidRDefault="00FA3E72" w:rsidP="00DA75C9">
            <w:pPr>
              <w:spacing w:before="40" w:after="40"/>
              <w:jc w:val="center"/>
              <w:rPr>
                <w:rFonts w:eastAsia="Calibri"/>
                <w:sz w:val="26"/>
                <w:szCs w:val="26"/>
              </w:rPr>
            </w:pPr>
            <w:r w:rsidRPr="00FA3E72">
              <w:rPr>
                <w:sz w:val="26"/>
                <w:szCs w:val="26"/>
              </w:rPr>
              <w:lastRenderedPageBreak/>
              <w:t>3</w:t>
            </w:r>
          </w:p>
        </w:tc>
        <w:tc>
          <w:tcPr>
            <w:tcW w:w="1898" w:type="dxa"/>
            <w:vAlign w:val="center"/>
          </w:tcPr>
          <w:p w:rsidR="00FA3E72" w:rsidRPr="00FA3E72" w:rsidRDefault="00FA3E72" w:rsidP="00DA75C9">
            <w:pPr>
              <w:spacing w:before="40" w:after="40"/>
              <w:jc w:val="center"/>
              <w:rPr>
                <w:rFonts w:eastAsia="Calibri"/>
                <w:sz w:val="26"/>
                <w:szCs w:val="26"/>
              </w:rPr>
            </w:pPr>
            <w:r w:rsidRPr="00FA3E72">
              <w:rPr>
                <w:color w:val="000000"/>
                <w:sz w:val="26"/>
                <w:szCs w:val="26"/>
              </w:rPr>
              <w:t>Máy điện trị liệu đa năng  (Máy điện phân thuốc)</w:t>
            </w:r>
          </w:p>
        </w:tc>
        <w:tc>
          <w:tcPr>
            <w:tcW w:w="6603" w:type="dxa"/>
            <w:vAlign w:val="center"/>
          </w:tcPr>
          <w:p w:rsidR="00FA3E72" w:rsidRPr="00FA3E72" w:rsidRDefault="00FA3E72" w:rsidP="00FA3E72">
            <w:pPr>
              <w:spacing w:before="40" w:after="40"/>
              <w:jc w:val="left"/>
              <w:rPr>
                <w:rFonts w:eastAsia="Calibri"/>
                <w:sz w:val="26"/>
                <w:szCs w:val="26"/>
              </w:rPr>
            </w:pPr>
            <w:r w:rsidRPr="00FA3E72">
              <w:rPr>
                <w:color w:val="000000"/>
                <w:sz w:val="26"/>
                <w:szCs w:val="26"/>
              </w:rPr>
              <w:t xml:space="preserve">Yêu cầu cấu hình: </w:t>
            </w:r>
            <w:r w:rsidRPr="00FA3E72">
              <w:rPr>
                <w:color w:val="000000"/>
                <w:sz w:val="26"/>
                <w:szCs w:val="26"/>
              </w:rPr>
              <w:br/>
              <w:t>- Máy chính: 01 máy</w:t>
            </w:r>
            <w:r w:rsidRPr="00FA3E72">
              <w:rPr>
                <w:color w:val="000000"/>
                <w:sz w:val="26"/>
                <w:szCs w:val="26"/>
              </w:rPr>
              <w:br/>
              <w:t>- Dây cáp nguồn : 01 cái</w:t>
            </w:r>
            <w:r w:rsidRPr="00FA3E72">
              <w:rPr>
                <w:color w:val="000000"/>
                <w:sz w:val="26"/>
                <w:szCs w:val="26"/>
              </w:rPr>
              <w:br/>
              <w:t>- Dây cáp bệnh nhân: 02 cái</w:t>
            </w:r>
            <w:r w:rsidRPr="00FA3E72">
              <w:rPr>
                <w:color w:val="000000"/>
                <w:sz w:val="26"/>
                <w:szCs w:val="26"/>
              </w:rPr>
              <w:br/>
              <w:t>- Điện cực cao su: 02 cái</w:t>
            </w:r>
            <w:r w:rsidRPr="00FA3E72">
              <w:rPr>
                <w:color w:val="000000"/>
                <w:sz w:val="26"/>
                <w:szCs w:val="26"/>
              </w:rPr>
              <w:br/>
              <w:t xml:space="preserve">- Cầu chì theo máy: 02 cái - Hướng dẫn sử dụng tiếng Anh + Việt: 01 bộ Thông số kỹ thuật: </w:t>
            </w:r>
            <w:r w:rsidRPr="00FA3E72">
              <w:rPr>
                <w:color w:val="000000"/>
                <w:sz w:val="26"/>
                <w:szCs w:val="26"/>
              </w:rPr>
              <w:br/>
              <w:t>Điện phân thuốc</w:t>
            </w:r>
            <w:r w:rsidRPr="00FA3E72">
              <w:rPr>
                <w:color w:val="000000"/>
                <w:sz w:val="26"/>
                <w:szCs w:val="26"/>
              </w:rPr>
              <w:br/>
              <w:t>- Dạng dòng điện: G/ IG</w:t>
            </w:r>
            <w:r w:rsidRPr="00FA3E72">
              <w:rPr>
                <w:color w:val="000000"/>
                <w:sz w:val="26"/>
                <w:szCs w:val="26"/>
              </w:rPr>
              <w:br/>
              <w:t>- Thời lượng xung IG: 30-300 mSec</w:t>
            </w:r>
            <w:r w:rsidRPr="00FA3E72">
              <w:rPr>
                <w:color w:val="000000"/>
                <w:sz w:val="26"/>
                <w:szCs w:val="26"/>
              </w:rPr>
              <w:br/>
              <w:t>- Thời gian điều trị: 30 phút (mặc định)</w:t>
            </w:r>
            <w:r w:rsidRPr="00FA3E72">
              <w:rPr>
                <w:color w:val="000000"/>
                <w:sz w:val="26"/>
                <w:szCs w:val="26"/>
              </w:rPr>
              <w:br/>
              <w:t>Kích thích thần kinh cơ</w:t>
            </w:r>
            <w:r w:rsidRPr="00FA3E72">
              <w:rPr>
                <w:color w:val="000000"/>
                <w:sz w:val="26"/>
                <w:szCs w:val="26"/>
              </w:rPr>
              <w:br/>
              <w:t>- Dạng dòng điện: F/ SF</w:t>
            </w:r>
            <w:r w:rsidRPr="00FA3E72">
              <w:rPr>
                <w:color w:val="000000"/>
                <w:sz w:val="26"/>
                <w:szCs w:val="26"/>
              </w:rPr>
              <w:br/>
              <w:t>- Tần số/ Độ rộng xung: 50 Hz/ 0,7 mSec</w:t>
            </w:r>
            <w:r w:rsidRPr="00FA3E72">
              <w:rPr>
                <w:color w:val="000000"/>
                <w:sz w:val="26"/>
                <w:szCs w:val="26"/>
              </w:rPr>
              <w:br/>
              <w:t>- Thời gian xung: 1-6 giây (Điều chỉnh liên tục)</w:t>
            </w:r>
            <w:r w:rsidRPr="00FA3E72">
              <w:rPr>
                <w:color w:val="000000"/>
                <w:sz w:val="26"/>
                <w:szCs w:val="26"/>
              </w:rPr>
              <w:br/>
              <w:t>- Dòng điện đầu ra: 0-40 mA</w:t>
            </w:r>
            <w:r w:rsidRPr="00FA3E72">
              <w:rPr>
                <w:color w:val="000000"/>
                <w:sz w:val="26"/>
                <w:szCs w:val="26"/>
              </w:rPr>
              <w:br/>
            </w:r>
            <w:r w:rsidRPr="00FA3E72">
              <w:rPr>
                <w:color w:val="000000"/>
                <w:sz w:val="26"/>
                <w:szCs w:val="26"/>
              </w:rPr>
              <w:lastRenderedPageBreak/>
              <w:t>- Khoảng thời gian: 1-6 giây</w:t>
            </w:r>
            <w:r w:rsidRPr="00FA3E72">
              <w:rPr>
                <w:color w:val="000000"/>
                <w:sz w:val="26"/>
                <w:szCs w:val="26"/>
              </w:rPr>
              <w:br/>
              <w:t>- Điện áp nguồn: 90-270V/ 50-60 Hz</w:t>
            </w:r>
            <w:r w:rsidRPr="00FA3E72">
              <w:rPr>
                <w:color w:val="000000"/>
                <w:sz w:val="26"/>
                <w:szCs w:val="26"/>
              </w:rPr>
              <w:br/>
              <w:t>- Chứng nhận an toàn: Chứng nhận I, loại BF (IEC 60601-1)</w:t>
            </w:r>
          </w:p>
        </w:tc>
      </w:tr>
      <w:tr w:rsidR="00FA3E72" w:rsidRPr="00FA3E72" w:rsidTr="00DA75C9">
        <w:tc>
          <w:tcPr>
            <w:tcW w:w="708" w:type="dxa"/>
            <w:shd w:val="clear" w:color="FFFFFF" w:fill="FFFFFF"/>
            <w:vAlign w:val="center"/>
          </w:tcPr>
          <w:p w:rsidR="00FA3E72" w:rsidRPr="00FA3E72" w:rsidRDefault="00FA3E72" w:rsidP="00DA75C9">
            <w:pPr>
              <w:spacing w:before="40" w:after="40"/>
              <w:jc w:val="center"/>
              <w:rPr>
                <w:rFonts w:eastAsia="Calibri"/>
                <w:sz w:val="26"/>
                <w:szCs w:val="26"/>
              </w:rPr>
            </w:pPr>
            <w:r w:rsidRPr="00FA3E72">
              <w:rPr>
                <w:sz w:val="26"/>
                <w:szCs w:val="26"/>
              </w:rPr>
              <w:lastRenderedPageBreak/>
              <w:t>4</w:t>
            </w:r>
          </w:p>
        </w:tc>
        <w:tc>
          <w:tcPr>
            <w:tcW w:w="1898" w:type="dxa"/>
            <w:vAlign w:val="center"/>
          </w:tcPr>
          <w:p w:rsidR="00FA3E72" w:rsidRPr="00FA3E72" w:rsidRDefault="00FA3E72" w:rsidP="00DA75C9">
            <w:pPr>
              <w:spacing w:before="40" w:after="40"/>
              <w:jc w:val="center"/>
              <w:rPr>
                <w:rFonts w:eastAsia="Calibri"/>
                <w:sz w:val="26"/>
                <w:szCs w:val="26"/>
              </w:rPr>
            </w:pPr>
            <w:r w:rsidRPr="00FA3E72">
              <w:rPr>
                <w:color w:val="000000"/>
                <w:sz w:val="26"/>
                <w:szCs w:val="26"/>
              </w:rPr>
              <w:t>Máy đo khúc xạ tự động</w:t>
            </w:r>
          </w:p>
        </w:tc>
        <w:tc>
          <w:tcPr>
            <w:tcW w:w="6603" w:type="dxa"/>
            <w:vAlign w:val="center"/>
          </w:tcPr>
          <w:p w:rsidR="00FA3E72" w:rsidRPr="00FA3E72" w:rsidRDefault="00FA3E72" w:rsidP="00DA75C9">
            <w:pPr>
              <w:spacing w:before="40" w:after="40"/>
              <w:jc w:val="left"/>
              <w:rPr>
                <w:rFonts w:eastAsia="Calibri"/>
                <w:sz w:val="26"/>
                <w:szCs w:val="26"/>
              </w:rPr>
            </w:pPr>
            <w:r w:rsidRPr="00FA3E72">
              <w:rPr>
                <w:color w:val="000000"/>
                <w:sz w:val="26"/>
                <w:szCs w:val="26"/>
              </w:rPr>
              <w:t xml:space="preserve">Yêu cầu cấu hình: </w:t>
            </w:r>
            <w:r w:rsidRPr="00FA3E72">
              <w:rPr>
                <w:color w:val="000000"/>
                <w:sz w:val="26"/>
                <w:szCs w:val="26"/>
              </w:rPr>
              <w:br/>
              <w:t>Thiết bị cung cấp</w:t>
            </w:r>
            <w:r w:rsidRPr="00FA3E72">
              <w:rPr>
                <w:color w:val="000000"/>
                <w:sz w:val="26"/>
                <w:szCs w:val="26"/>
              </w:rPr>
              <w:br/>
              <w:t>Máy chính: 01 cái</w:t>
            </w:r>
            <w:r w:rsidRPr="00FA3E72">
              <w:rPr>
                <w:color w:val="000000"/>
                <w:sz w:val="26"/>
                <w:szCs w:val="26"/>
              </w:rPr>
              <w:br/>
              <w:t>Cần điều khiển: 01 cái</w:t>
            </w:r>
            <w:r w:rsidRPr="00FA3E72">
              <w:rPr>
                <w:color w:val="000000"/>
                <w:sz w:val="26"/>
                <w:szCs w:val="26"/>
              </w:rPr>
              <w:br/>
              <w:t>Mắt thử chuẩn máy: 01 cái</w:t>
            </w:r>
            <w:r w:rsidRPr="00FA3E72">
              <w:rPr>
                <w:color w:val="000000"/>
                <w:sz w:val="26"/>
                <w:szCs w:val="26"/>
              </w:rPr>
              <w:br/>
              <w:t>Máy in nhiệt tích hợp trong thiết bị: 01 cái</w:t>
            </w:r>
            <w:r w:rsidRPr="00FA3E72">
              <w:rPr>
                <w:color w:val="000000"/>
                <w:sz w:val="26"/>
                <w:szCs w:val="26"/>
              </w:rPr>
              <w:br/>
              <w:t>Giấy in nhiệt: 01 cuộn</w:t>
            </w:r>
            <w:r w:rsidRPr="00FA3E72">
              <w:rPr>
                <w:color w:val="000000"/>
                <w:sz w:val="26"/>
                <w:szCs w:val="26"/>
              </w:rPr>
              <w:br/>
              <w:t>Bạt phủ bụi: 01 cái</w:t>
            </w:r>
            <w:r w:rsidRPr="00FA3E72">
              <w:rPr>
                <w:color w:val="000000"/>
                <w:sz w:val="26"/>
                <w:szCs w:val="26"/>
              </w:rPr>
              <w:br/>
              <w:t>Sách hướng dẫn sử dụng bằng tiếng Anh, tiếng Việt: 01 bộ</w:t>
            </w:r>
            <w:r w:rsidRPr="00FA3E72">
              <w:rPr>
                <w:color w:val="000000"/>
                <w:sz w:val="26"/>
                <w:szCs w:val="26"/>
              </w:rPr>
              <w:br/>
              <w:t>Giá đỡ điều khiển bằng động cơ điện : 01 cái</w:t>
            </w:r>
            <w:r w:rsidRPr="00FA3E72">
              <w:rPr>
                <w:color w:val="000000"/>
                <w:sz w:val="26"/>
                <w:szCs w:val="26"/>
              </w:rPr>
              <w:br/>
              <w:t>Chế độ đo khúc xạ</w:t>
            </w:r>
            <w:r w:rsidRPr="00FA3E72">
              <w:rPr>
                <w:color w:val="000000"/>
                <w:sz w:val="26"/>
                <w:szCs w:val="26"/>
              </w:rPr>
              <w:br/>
              <w:t>Khoảng cách đỉnh: 0.0, 12.0, 13.75, 15.0 mm</w:t>
            </w:r>
            <w:r w:rsidRPr="00FA3E72">
              <w:rPr>
                <w:color w:val="000000"/>
                <w:sz w:val="26"/>
                <w:szCs w:val="26"/>
              </w:rPr>
              <w:br/>
            </w:r>
            <w:r w:rsidRPr="00FA3E72">
              <w:rPr>
                <w:sz w:val="26"/>
                <w:szCs w:val="26"/>
              </w:rPr>
              <w:t>Phạm vi đo độ cầu: ≥ -25.00 ~ +22.00D (mức tăng giảm giá trị 0.12/0.25D)</w:t>
            </w:r>
            <w:r w:rsidRPr="00FA3E72">
              <w:rPr>
                <w:sz w:val="26"/>
                <w:szCs w:val="26"/>
              </w:rPr>
              <w:br/>
              <w:t>Sai số độ cầu: ±0.25D (-10D ~ +10D)</w:t>
            </w:r>
            <w:r w:rsidRPr="00FA3E72">
              <w:rPr>
                <w:sz w:val="26"/>
                <w:szCs w:val="26"/>
              </w:rPr>
              <w:br/>
              <w:t>Phạm vi đo độ loạn: 0 ~ ±10D (mức tăng giảm giá trị 0.12/0.25D)</w:t>
            </w:r>
            <w:r w:rsidRPr="00FA3E72">
              <w:rPr>
                <w:sz w:val="26"/>
                <w:szCs w:val="26"/>
              </w:rPr>
              <w:br/>
            </w:r>
            <w:r w:rsidRPr="00FA3E72">
              <w:rPr>
                <w:color w:val="000000"/>
                <w:sz w:val="26"/>
                <w:szCs w:val="26"/>
              </w:rPr>
              <w:t>Trục: ≥  1 ~ 180 độ mức tăng giảm giá trị 1 độ</w:t>
            </w:r>
            <w:r w:rsidRPr="00FA3E72">
              <w:rPr>
                <w:color w:val="000000"/>
                <w:sz w:val="26"/>
                <w:szCs w:val="26"/>
              </w:rPr>
              <w:br/>
              <w:t>Khoảng cách đồng tử:  ≥ 10 ~ 85mm</w:t>
            </w:r>
            <w:r w:rsidRPr="00FA3E72">
              <w:rPr>
                <w:color w:val="000000"/>
                <w:sz w:val="26"/>
                <w:szCs w:val="26"/>
              </w:rPr>
              <w:br/>
              <w:t>Kích thước đồng tử bé nhất có thể đo: ≤  ϕ2.00mm</w:t>
            </w:r>
            <w:r w:rsidRPr="00FA3E72">
              <w:rPr>
                <w:color w:val="000000"/>
                <w:sz w:val="26"/>
                <w:szCs w:val="26"/>
              </w:rPr>
              <w:br/>
              <w:t>Thông số khác</w:t>
            </w:r>
            <w:r w:rsidRPr="00FA3E72">
              <w:rPr>
                <w:color w:val="000000"/>
                <w:sz w:val="26"/>
                <w:szCs w:val="26"/>
              </w:rPr>
              <w:br/>
              <w:t xml:space="preserve">Màn hình: màn hình màu LCD ≥ 7 inch   </w:t>
            </w:r>
            <w:r w:rsidRPr="00FA3E72">
              <w:rPr>
                <w:color w:val="000000"/>
                <w:sz w:val="26"/>
                <w:szCs w:val="26"/>
              </w:rPr>
              <w:br/>
              <w:t xml:space="preserve">Máy in nhiệt tích hợp </w:t>
            </w:r>
            <w:r w:rsidRPr="00FA3E72">
              <w:rPr>
                <w:color w:val="000000"/>
                <w:sz w:val="26"/>
                <w:szCs w:val="26"/>
              </w:rPr>
              <w:br/>
              <w:t>Tính năng tiết kiệm điện: off, 5, 15 phút (tùy vào cài đặt)</w:t>
            </w:r>
          </w:p>
        </w:tc>
      </w:tr>
      <w:tr w:rsidR="00FA3E72" w:rsidRPr="00FA3E72" w:rsidTr="00DA75C9">
        <w:tc>
          <w:tcPr>
            <w:tcW w:w="708" w:type="dxa"/>
            <w:shd w:val="clear" w:color="FFFFFF" w:fill="FFFFFF"/>
            <w:vAlign w:val="center"/>
          </w:tcPr>
          <w:p w:rsidR="00FA3E72" w:rsidRPr="00FA3E72" w:rsidRDefault="00FA3E72" w:rsidP="00DA75C9">
            <w:pPr>
              <w:spacing w:before="40" w:after="40"/>
              <w:jc w:val="center"/>
              <w:rPr>
                <w:rFonts w:eastAsia="Calibri"/>
                <w:sz w:val="26"/>
                <w:szCs w:val="26"/>
              </w:rPr>
            </w:pPr>
            <w:r w:rsidRPr="00FA3E72">
              <w:rPr>
                <w:sz w:val="26"/>
                <w:szCs w:val="26"/>
              </w:rPr>
              <w:t>5</w:t>
            </w:r>
          </w:p>
        </w:tc>
        <w:tc>
          <w:tcPr>
            <w:tcW w:w="1898" w:type="dxa"/>
            <w:vAlign w:val="center"/>
          </w:tcPr>
          <w:p w:rsidR="00FA3E72" w:rsidRPr="00FA3E72" w:rsidRDefault="00FA3E72" w:rsidP="00DA75C9">
            <w:pPr>
              <w:spacing w:before="40" w:after="40"/>
              <w:jc w:val="center"/>
              <w:rPr>
                <w:rFonts w:eastAsia="Calibri"/>
                <w:sz w:val="26"/>
                <w:szCs w:val="26"/>
              </w:rPr>
            </w:pPr>
            <w:r w:rsidRPr="00FA3E72">
              <w:rPr>
                <w:color w:val="000000"/>
                <w:sz w:val="26"/>
                <w:szCs w:val="26"/>
              </w:rPr>
              <w:t>Máy đo loãng xương  toàn thân</w:t>
            </w:r>
          </w:p>
        </w:tc>
        <w:tc>
          <w:tcPr>
            <w:tcW w:w="6603" w:type="dxa"/>
            <w:vAlign w:val="center"/>
          </w:tcPr>
          <w:p w:rsidR="00FA3E72" w:rsidRPr="00FA3E72" w:rsidRDefault="00FA3E72" w:rsidP="00FA3E72">
            <w:pPr>
              <w:spacing w:before="40" w:after="40"/>
              <w:jc w:val="left"/>
              <w:rPr>
                <w:rFonts w:eastAsia="Calibri"/>
                <w:sz w:val="26"/>
                <w:szCs w:val="26"/>
              </w:rPr>
            </w:pPr>
            <w:r w:rsidRPr="00FA3E72">
              <w:rPr>
                <w:color w:val="000000"/>
                <w:sz w:val="26"/>
                <w:szCs w:val="26"/>
              </w:rPr>
              <w:t xml:space="preserve">Yêu cầu cấu hình: </w:t>
            </w:r>
            <w:r w:rsidRPr="00FA3E72">
              <w:rPr>
                <w:color w:val="000000"/>
                <w:sz w:val="26"/>
                <w:szCs w:val="26"/>
              </w:rPr>
              <w:br/>
              <w:t>-</w:t>
            </w:r>
            <w:r>
              <w:rPr>
                <w:color w:val="000000"/>
                <w:sz w:val="26"/>
                <w:szCs w:val="26"/>
              </w:rPr>
              <w:t xml:space="preserve"> </w:t>
            </w:r>
            <w:r w:rsidRPr="00FA3E72">
              <w:rPr>
                <w:color w:val="000000"/>
                <w:sz w:val="26"/>
                <w:szCs w:val="26"/>
              </w:rPr>
              <w:t>Máy chính kèm phụ kiện tiêu chuẩn: 01 bộ</w:t>
            </w:r>
            <w:r w:rsidRPr="00FA3E72">
              <w:rPr>
                <w:color w:val="000000"/>
                <w:sz w:val="26"/>
                <w:szCs w:val="26"/>
              </w:rPr>
              <w:br/>
              <w:t>- Phantom chuẩn máy: 01 chiếc</w:t>
            </w:r>
            <w:r w:rsidRPr="00FA3E72">
              <w:rPr>
                <w:color w:val="000000"/>
                <w:sz w:val="26"/>
                <w:szCs w:val="26"/>
              </w:rPr>
              <w:br/>
              <w:t>- Tấm định vị tư thế đo: 01 chiếc</w:t>
            </w:r>
            <w:r w:rsidRPr="00FA3E72">
              <w:rPr>
                <w:color w:val="000000"/>
                <w:sz w:val="26"/>
                <w:szCs w:val="26"/>
              </w:rPr>
              <w:br/>
              <w:t>- Phần mềm in kết quả: 01 bộ</w:t>
            </w:r>
            <w:r w:rsidRPr="00FA3E72">
              <w:rPr>
                <w:color w:val="000000"/>
                <w:sz w:val="26"/>
                <w:szCs w:val="26"/>
              </w:rPr>
              <w:br/>
              <w:t>- Bộ máy tính: 01 bộ</w:t>
            </w:r>
            <w:r w:rsidRPr="00FA3E72">
              <w:rPr>
                <w:color w:val="000000"/>
                <w:sz w:val="26"/>
                <w:szCs w:val="26"/>
              </w:rPr>
              <w:br/>
              <w:t>- Máy in màu: 01 chiếc</w:t>
            </w:r>
            <w:r w:rsidRPr="00FA3E72">
              <w:rPr>
                <w:color w:val="000000"/>
                <w:sz w:val="26"/>
                <w:szCs w:val="26"/>
              </w:rPr>
              <w:br/>
              <w:t>- Tài liệu hướng dẫn sử dụng Tiếng Anh + Việt: 01 bộ</w:t>
            </w:r>
            <w:r w:rsidRPr="00FA3E72">
              <w:rPr>
                <w:color w:val="000000"/>
                <w:sz w:val="26"/>
                <w:szCs w:val="26"/>
              </w:rPr>
              <w:br/>
              <w:t>- Phương pháp đo: Hấp thụ tia X năng lượng kép hoặc tương đương</w:t>
            </w:r>
            <w:r w:rsidRPr="00FA3E72">
              <w:rPr>
                <w:color w:val="000000"/>
                <w:sz w:val="26"/>
                <w:szCs w:val="26"/>
              </w:rPr>
              <w:br/>
              <w:t>- Kiểu quét: Chùm tia rẻ quạt hoặc tương đương</w:t>
            </w:r>
            <w:r w:rsidRPr="00FA3E72">
              <w:rPr>
                <w:color w:val="000000"/>
                <w:sz w:val="26"/>
                <w:szCs w:val="26"/>
              </w:rPr>
              <w:br/>
              <w:t xml:space="preserve">- Vị trí quét tiêu chuẩn: cột sống, đùi trái/ phải, Cẳng tay trái/phải  </w:t>
            </w:r>
            <w:r w:rsidRPr="00FA3E72">
              <w:rPr>
                <w:color w:val="000000"/>
                <w:sz w:val="26"/>
                <w:szCs w:val="26"/>
              </w:rPr>
              <w:br/>
              <w:t xml:space="preserve">- Sai số ≤ 1.0%  </w:t>
            </w:r>
            <w:r w:rsidRPr="00FA3E72">
              <w:rPr>
                <w:color w:val="000000"/>
                <w:sz w:val="26"/>
                <w:szCs w:val="26"/>
              </w:rPr>
              <w:br/>
              <w:t xml:space="preserve">+ Thời gian quét: </w:t>
            </w:r>
            <w:r w:rsidRPr="00FA3E72">
              <w:rPr>
                <w:color w:val="000000"/>
                <w:sz w:val="26"/>
                <w:szCs w:val="26"/>
              </w:rPr>
              <w:br/>
            </w:r>
            <w:r w:rsidRPr="00FA3E72">
              <w:rPr>
                <w:color w:val="000000"/>
                <w:sz w:val="26"/>
                <w:szCs w:val="26"/>
              </w:rPr>
              <w:lastRenderedPageBreak/>
              <w:t>+ Cột sống: ≤ 30 giây</w:t>
            </w:r>
            <w:r w:rsidRPr="00FA3E72">
              <w:rPr>
                <w:color w:val="000000"/>
                <w:sz w:val="26"/>
                <w:szCs w:val="26"/>
              </w:rPr>
              <w:br/>
              <w:t xml:space="preserve">+ Xương đùi: ≤ 30 giây  </w:t>
            </w:r>
            <w:r w:rsidRPr="00FA3E72">
              <w:rPr>
                <w:color w:val="000000"/>
                <w:sz w:val="26"/>
                <w:szCs w:val="26"/>
              </w:rPr>
              <w:br/>
              <w:t xml:space="preserve">- Vùng quét ≥ 490mm x 900mm  </w:t>
            </w:r>
            <w:r w:rsidRPr="00FA3E72">
              <w:rPr>
                <w:color w:val="000000"/>
                <w:sz w:val="26"/>
                <w:szCs w:val="26"/>
              </w:rPr>
              <w:br/>
              <w:t xml:space="preserve">- Phương pháp đo: Mật độ xương (BMD), khối lượng xương (BMC) hoặc nhiều hơn  - Có khả năng tương thích DICOM và hỗ trợ kết nối với hệ thống PACS  </w:t>
            </w:r>
            <w:r w:rsidRPr="00FA3E72">
              <w:rPr>
                <w:color w:val="000000"/>
                <w:sz w:val="26"/>
                <w:szCs w:val="26"/>
              </w:rPr>
              <w:br/>
              <w:t xml:space="preserve">- Có Phantom hiệu chỉnh máy hàng ngày  Nguồn tia X: </w:t>
            </w:r>
            <w:r w:rsidRPr="00FA3E72">
              <w:rPr>
                <w:color w:val="000000"/>
                <w:sz w:val="26"/>
                <w:szCs w:val="26"/>
              </w:rPr>
              <w:br/>
              <w:t>- Điện áp: ≥ 90kV</w:t>
            </w:r>
            <w:r w:rsidRPr="00FA3E72">
              <w:rPr>
                <w:color w:val="000000"/>
                <w:sz w:val="26"/>
                <w:szCs w:val="26"/>
              </w:rPr>
              <w:br/>
              <w:t xml:space="preserve">- Cường độ dòng điện: ≥ 3 mA </w:t>
            </w:r>
            <w:r w:rsidRPr="00FA3E72">
              <w:rPr>
                <w:color w:val="000000"/>
                <w:sz w:val="26"/>
                <w:szCs w:val="26"/>
              </w:rPr>
              <w:br/>
              <w:t>Bóng phát tia:</w:t>
            </w:r>
            <w:r w:rsidRPr="00FA3E72">
              <w:rPr>
                <w:color w:val="000000"/>
                <w:sz w:val="26"/>
                <w:szCs w:val="26"/>
              </w:rPr>
              <w:br/>
              <w:t xml:space="preserve">- Loại bóng: Anode cố định hoặc Anode quay </w:t>
            </w:r>
            <w:r w:rsidRPr="00FA3E72">
              <w:rPr>
                <w:color w:val="000000"/>
                <w:sz w:val="26"/>
                <w:szCs w:val="26"/>
              </w:rPr>
              <w:br/>
              <w:t>- Điện áp bóng tối đa: ≥ 110 kV</w:t>
            </w:r>
            <w:r w:rsidRPr="00FA3E72">
              <w:rPr>
                <w:color w:val="000000"/>
                <w:sz w:val="26"/>
                <w:szCs w:val="26"/>
              </w:rPr>
              <w:br/>
              <w:t>- Dòng điện bóng tối đa: ≥ 10 mA</w:t>
            </w:r>
            <w:r w:rsidRPr="00FA3E72">
              <w:rPr>
                <w:color w:val="000000"/>
                <w:sz w:val="26"/>
                <w:szCs w:val="26"/>
              </w:rPr>
              <w:br/>
              <w:t xml:space="preserve">- Trữ lượng nhiệt: ≥ 30KJ  </w:t>
            </w:r>
            <w:r w:rsidRPr="00FA3E72">
              <w:rPr>
                <w:color w:val="000000"/>
                <w:sz w:val="26"/>
                <w:szCs w:val="26"/>
              </w:rPr>
              <w:br/>
              <w:t>Tấm nhận ảnh:</w:t>
            </w:r>
            <w:r w:rsidRPr="00FA3E72">
              <w:rPr>
                <w:color w:val="000000"/>
                <w:sz w:val="26"/>
                <w:szCs w:val="26"/>
              </w:rPr>
              <w:br/>
              <w:t>- Loại: PhotoDiode hoặc Silicon diode hoặc tương đương</w:t>
            </w:r>
            <w:r w:rsidRPr="00FA3E72">
              <w:rPr>
                <w:color w:val="000000"/>
                <w:sz w:val="26"/>
                <w:szCs w:val="26"/>
              </w:rPr>
              <w:br/>
              <w:t xml:space="preserve">- Số kênh thu nhận: ≥ 128 kênh  </w:t>
            </w:r>
            <w:r w:rsidRPr="00FA3E72">
              <w:rPr>
                <w:color w:val="000000"/>
                <w:sz w:val="26"/>
                <w:szCs w:val="26"/>
              </w:rPr>
              <w:br/>
              <w:t xml:space="preserve">Thân máy chính: </w:t>
            </w:r>
            <w:r w:rsidRPr="00FA3E72">
              <w:rPr>
                <w:color w:val="000000"/>
                <w:sz w:val="26"/>
                <w:szCs w:val="26"/>
              </w:rPr>
              <w:br/>
              <w:t>- Kích thước bàn: ≥ (1850 x 800 x 1050) mm</w:t>
            </w:r>
            <w:r w:rsidRPr="00FA3E72">
              <w:rPr>
                <w:color w:val="000000"/>
                <w:sz w:val="26"/>
                <w:szCs w:val="26"/>
              </w:rPr>
              <w:br/>
              <w:t>Hiệu suất</w:t>
            </w:r>
            <w:r w:rsidRPr="00FA3E72">
              <w:rPr>
                <w:color w:val="000000"/>
                <w:sz w:val="26"/>
                <w:szCs w:val="26"/>
              </w:rPr>
              <w:br/>
              <w:t>- Cỡ ảnh cột sống: ≤ 150mm x ≥ 200mm</w:t>
            </w:r>
            <w:r w:rsidRPr="00FA3E72">
              <w:rPr>
                <w:color w:val="000000"/>
                <w:sz w:val="26"/>
                <w:szCs w:val="26"/>
              </w:rPr>
              <w:br/>
              <w:t>Cỡ ảnh xương đùi: ≤ 150mm x ≥ 200mm</w:t>
            </w:r>
            <w:r w:rsidRPr="00FA3E72">
              <w:rPr>
                <w:color w:val="000000"/>
                <w:sz w:val="26"/>
                <w:szCs w:val="26"/>
              </w:rPr>
              <w:br/>
              <w:t>- Sai số: &lt; 1% CV</w:t>
            </w:r>
            <w:r w:rsidRPr="00FA3E72">
              <w:rPr>
                <w:color w:val="000000"/>
                <w:sz w:val="26"/>
                <w:szCs w:val="26"/>
              </w:rPr>
              <w:br/>
              <w:t>- Độ chính xác: ± 1% khoảng lỗi</w:t>
            </w:r>
            <w:r w:rsidRPr="00FA3E72">
              <w:rPr>
                <w:color w:val="000000"/>
                <w:sz w:val="26"/>
                <w:szCs w:val="26"/>
              </w:rPr>
              <w:br/>
              <w:t>- Cân nặng của bệnh nhân: ≥ 135kg</w:t>
            </w:r>
            <w:r w:rsidRPr="00FA3E72">
              <w:rPr>
                <w:color w:val="000000"/>
                <w:sz w:val="26"/>
                <w:szCs w:val="26"/>
              </w:rPr>
              <w:br/>
              <w:t xml:space="preserve">- Thời gian bức xạ tia X: Trong vòng trung bình 30 giây cho mỗi vị trí </w:t>
            </w:r>
            <w:r w:rsidRPr="00FA3E72">
              <w:rPr>
                <w:color w:val="000000"/>
                <w:sz w:val="26"/>
                <w:szCs w:val="26"/>
              </w:rPr>
              <w:br/>
              <w:t>- Phơi nhiễm bức xạ: dưới 1000uSv/ giờ ở mức 1 phút</w:t>
            </w:r>
            <w:r w:rsidRPr="00FA3E72">
              <w:rPr>
                <w:color w:val="000000"/>
                <w:sz w:val="26"/>
                <w:szCs w:val="26"/>
              </w:rPr>
              <w:br/>
              <w:t>Thông số máy tính yêu cầu tối thiểu: Hệ điều hành: Windows 7 trở lên</w:t>
            </w:r>
            <w:r w:rsidRPr="00FA3E72">
              <w:rPr>
                <w:color w:val="000000"/>
                <w:sz w:val="26"/>
                <w:szCs w:val="26"/>
              </w:rPr>
              <w:br/>
              <w:t>- CPU: ≥ 2.0 Ghz</w:t>
            </w:r>
            <w:r w:rsidRPr="00FA3E72">
              <w:rPr>
                <w:color w:val="000000"/>
                <w:sz w:val="26"/>
                <w:szCs w:val="26"/>
              </w:rPr>
              <w:br/>
              <w:t>- RAM: ≥ 16 GB</w:t>
            </w:r>
            <w:r w:rsidRPr="00FA3E72">
              <w:rPr>
                <w:color w:val="000000"/>
                <w:sz w:val="26"/>
                <w:szCs w:val="26"/>
              </w:rPr>
              <w:br/>
              <w:t>- Ổ cứng: ≥ 500 GB</w:t>
            </w:r>
            <w:r w:rsidRPr="00FA3E72">
              <w:rPr>
                <w:color w:val="000000"/>
                <w:sz w:val="26"/>
                <w:szCs w:val="26"/>
              </w:rPr>
              <w:br/>
              <w:t>- Màn hình LCD: ≥ 21  inch</w:t>
            </w:r>
            <w:r w:rsidRPr="00FA3E72">
              <w:rPr>
                <w:color w:val="000000"/>
                <w:sz w:val="26"/>
                <w:szCs w:val="26"/>
              </w:rPr>
              <w:br/>
              <w:t>- Cổng kết nối: USB 2.0 hoặc cao hơn</w:t>
            </w:r>
            <w:r w:rsidRPr="00FA3E72">
              <w:rPr>
                <w:color w:val="000000"/>
                <w:sz w:val="26"/>
                <w:szCs w:val="26"/>
              </w:rPr>
              <w:br/>
              <w:t>Thông số máy in màu tối thiểu:</w:t>
            </w:r>
            <w:r w:rsidRPr="00FA3E72">
              <w:rPr>
                <w:color w:val="000000"/>
                <w:sz w:val="26"/>
                <w:szCs w:val="26"/>
              </w:rPr>
              <w:br/>
              <w:t>- Tốc độ in: ≥ 25 trang A4/phút với in trắng đen, ≥ 10 trang A4/phút với in màu</w:t>
            </w:r>
            <w:r w:rsidRPr="00FA3E72">
              <w:rPr>
                <w:color w:val="000000"/>
                <w:sz w:val="26"/>
                <w:szCs w:val="26"/>
              </w:rPr>
              <w:br/>
              <w:t>- Độ phân giải tối đa: ≥ 5760 x 1440 dpi</w:t>
            </w:r>
            <w:r w:rsidRPr="00FA3E72">
              <w:rPr>
                <w:color w:val="000000"/>
                <w:sz w:val="26"/>
                <w:szCs w:val="26"/>
              </w:rPr>
              <w:br/>
              <w:t>- Khổ giấy có thể sử dụng: A4, A5, A6, B5, 10x15cm, 13x18cm, 9x13cm, Letter, Legal, Half Letter</w:t>
            </w:r>
            <w:r w:rsidRPr="00FA3E72">
              <w:rPr>
                <w:color w:val="000000"/>
                <w:sz w:val="26"/>
                <w:szCs w:val="26"/>
              </w:rPr>
              <w:br/>
              <w:t>- Khay đựng giấy chứa được ≥ 100 tờ giấy A4</w:t>
            </w:r>
            <w:r w:rsidRPr="00FA3E72">
              <w:rPr>
                <w:color w:val="000000"/>
                <w:sz w:val="26"/>
                <w:szCs w:val="26"/>
              </w:rPr>
              <w:br/>
              <w:t>- Tương thích với hệ điều hành Windows</w:t>
            </w:r>
          </w:p>
        </w:tc>
      </w:tr>
      <w:tr w:rsidR="00FA3E72" w:rsidRPr="00FA3E72" w:rsidTr="00DA75C9">
        <w:tc>
          <w:tcPr>
            <w:tcW w:w="708" w:type="dxa"/>
            <w:shd w:val="clear" w:color="FFFFFF" w:fill="FFFFFF"/>
            <w:vAlign w:val="center"/>
          </w:tcPr>
          <w:p w:rsidR="00FA3E72" w:rsidRPr="00FA3E72" w:rsidRDefault="00FA3E72" w:rsidP="00DA75C9">
            <w:pPr>
              <w:spacing w:before="40" w:after="40"/>
              <w:jc w:val="center"/>
              <w:rPr>
                <w:rFonts w:eastAsia="Calibri"/>
                <w:sz w:val="26"/>
                <w:szCs w:val="26"/>
              </w:rPr>
            </w:pPr>
            <w:r w:rsidRPr="00FA3E72">
              <w:rPr>
                <w:sz w:val="26"/>
                <w:szCs w:val="26"/>
              </w:rPr>
              <w:lastRenderedPageBreak/>
              <w:t>6</w:t>
            </w:r>
          </w:p>
        </w:tc>
        <w:tc>
          <w:tcPr>
            <w:tcW w:w="1898" w:type="dxa"/>
            <w:vAlign w:val="center"/>
          </w:tcPr>
          <w:p w:rsidR="00FA3E72" w:rsidRPr="00FA3E72" w:rsidRDefault="00FA3E72" w:rsidP="00DA75C9">
            <w:pPr>
              <w:spacing w:before="40" w:after="40"/>
              <w:jc w:val="center"/>
              <w:rPr>
                <w:rFonts w:eastAsia="Calibri"/>
                <w:sz w:val="26"/>
                <w:szCs w:val="26"/>
              </w:rPr>
            </w:pPr>
            <w:r w:rsidRPr="00FA3E72">
              <w:rPr>
                <w:color w:val="000000"/>
                <w:sz w:val="26"/>
                <w:szCs w:val="26"/>
              </w:rPr>
              <w:t>Bảng thử thị lực</w:t>
            </w:r>
          </w:p>
        </w:tc>
        <w:tc>
          <w:tcPr>
            <w:tcW w:w="6603" w:type="dxa"/>
            <w:vAlign w:val="center"/>
          </w:tcPr>
          <w:p w:rsidR="00FA3E72" w:rsidRPr="00FA3E72" w:rsidRDefault="00FA3E72" w:rsidP="00DA75C9">
            <w:pPr>
              <w:spacing w:before="40" w:after="40"/>
              <w:jc w:val="left"/>
              <w:rPr>
                <w:rFonts w:eastAsia="Calibri"/>
                <w:sz w:val="26"/>
                <w:szCs w:val="26"/>
              </w:rPr>
            </w:pPr>
            <w:r>
              <w:rPr>
                <w:color w:val="000000"/>
                <w:sz w:val="26"/>
                <w:szCs w:val="26"/>
              </w:rPr>
              <w:t xml:space="preserve">Yêu cầu cấu hình: </w:t>
            </w:r>
            <w:r>
              <w:rPr>
                <w:color w:val="000000"/>
                <w:sz w:val="26"/>
                <w:szCs w:val="26"/>
              </w:rPr>
              <w:br/>
            </w:r>
            <w:r w:rsidRPr="00FA3E72">
              <w:rPr>
                <w:color w:val="000000"/>
                <w:sz w:val="26"/>
                <w:szCs w:val="26"/>
              </w:rPr>
              <w:t>Máy chính: 01 cái</w:t>
            </w:r>
            <w:r w:rsidRPr="00FA3E72">
              <w:rPr>
                <w:color w:val="000000"/>
                <w:sz w:val="26"/>
                <w:szCs w:val="26"/>
              </w:rPr>
              <w:br/>
              <w:t>Điều khiển từ xa: 01 cái</w:t>
            </w:r>
            <w:r w:rsidRPr="00FA3E72">
              <w:rPr>
                <w:color w:val="000000"/>
                <w:sz w:val="26"/>
                <w:szCs w:val="26"/>
              </w:rPr>
              <w:br/>
              <w:t>Kính xanh/đỏ: 01 cái</w:t>
            </w:r>
            <w:r w:rsidRPr="00FA3E72">
              <w:rPr>
                <w:color w:val="000000"/>
                <w:sz w:val="26"/>
                <w:szCs w:val="26"/>
              </w:rPr>
              <w:br/>
              <w:t>Tài liệu hướng dẫn sử dụng bằng tiếng Anh, tiếng Việt: 01 bộ</w:t>
            </w:r>
            <w:r w:rsidRPr="00FA3E72">
              <w:rPr>
                <w:color w:val="000000"/>
                <w:sz w:val="26"/>
                <w:szCs w:val="26"/>
              </w:rPr>
              <w:br/>
              <w:t>Màn hình LCD ≥23”</w:t>
            </w:r>
            <w:r w:rsidRPr="00FA3E72">
              <w:rPr>
                <w:color w:val="000000"/>
                <w:sz w:val="26"/>
                <w:szCs w:val="26"/>
              </w:rPr>
              <w:br/>
              <w:t>Yêu cầu kỹ thuật:</w:t>
            </w:r>
            <w:r w:rsidRPr="00FA3E72">
              <w:rPr>
                <w:color w:val="000000"/>
                <w:sz w:val="26"/>
                <w:szCs w:val="26"/>
              </w:rPr>
              <w:br/>
              <w:t>Độ sáng: ≥250 cd/m2</w:t>
            </w:r>
            <w:r w:rsidRPr="00FA3E72">
              <w:rPr>
                <w:color w:val="000000"/>
                <w:sz w:val="26"/>
                <w:szCs w:val="26"/>
              </w:rPr>
              <w:br/>
              <w:t>Giá trị thị lực: 0.04 – 2.0</w:t>
            </w:r>
            <w:r w:rsidRPr="00FA3E72">
              <w:rPr>
                <w:color w:val="000000"/>
                <w:sz w:val="26"/>
                <w:szCs w:val="26"/>
              </w:rPr>
              <w:br/>
              <w:t>Hiển thị tối thiểu các kiểu bảng thử sau: chữ đơn, dòng đơn, cột đơn, toàn màn hình, tương phản</w:t>
            </w:r>
            <w:r w:rsidRPr="00FA3E72">
              <w:rPr>
                <w:color w:val="000000"/>
                <w:sz w:val="26"/>
                <w:szCs w:val="26"/>
              </w:rPr>
              <w:br/>
              <w:t>Khoảng cách thử: ≤2 – ≥7m, mức điều chỉnh 0,1m</w:t>
            </w:r>
            <w:r w:rsidRPr="00FA3E72">
              <w:rPr>
                <w:color w:val="000000"/>
                <w:sz w:val="26"/>
                <w:szCs w:val="26"/>
              </w:rPr>
              <w:br/>
              <w:t>Công suất tiêu thụ ≤ 33W</w:t>
            </w:r>
          </w:p>
        </w:tc>
      </w:tr>
      <w:tr w:rsidR="00FA3E72" w:rsidRPr="00FA3E72" w:rsidTr="00DA75C9">
        <w:tc>
          <w:tcPr>
            <w:tcW w:w="708" w:type="dxa"/>
            <w:shd w:val="clear" w:color="FFFFFF" w:fill="FFFFFF"/>
            <w:vAlign w:val="center"/>
          </w:tcPr>
          <w:p w:rsidR="00FA3E72" w:rsidRPr="00FA3E72" w:rsidRDefault="00FA3E72" w:rsidP="00DA75C9">
            <w:pPr>
              <w:spacing w:before="40" w:after="40"/>
              <w:jc w:val="center"/>
              <w:rPr>
                <w:rFonts w:eastAsia="Calibri"/>
                <w:sz w:val="26"/>
                <w:szCs w:val="26"/>
              </w:rPr>
            </w:pPr>
            <w:r w:rsidRPr="00FA3E72">
              <w:rPr>
                <w:sz w:val="26"/>
                <w:szCs w:val="26"/>
              </w:rPr>
              <w:t>7</w:t>
            </w:r>
          </w:p>
        </w:tc>
        <w:tc>
          <w:tcPr>
            <w:tcW w:w="1898" w:type="dxa"/>
            <w:vAlign w:val="center"/>
          </w:tcPr>
          <w:p w:rsidR="00FA3E72" w:rsidRPr="00FA3E72" w:rsidRDefault="00FA3E72" w:rsidP="00DA75C9">
            <w:pPr>
              <w:spacing w:before="40" w:after="40"/>
              <w:jc w:val="center"/>
              <w:rPr>
                <w:rFonts w:eastAsia="Calibri"/>
                <w:sz w:val="26"/>
                <w:szCs w:val="26"/>
              </w:rPr>
            </w:pPr>
            <w:r w:rsidRPr="00FA3E72">
              <w:rPr>
                <w:color w:val="000000"/>
                <w:sz w:val="26"/>
                <w:szCs w:val="26"/>
              </w:rPr>
              <w:t>Hộp kính thử thị lực</w:t>
            </w:r>
          </w:p>
        </w:tc>
        <w:tc>
          <w:tcPr>
            <w:tcW w:w="6603" w:type="dxa"/>
            <w:vAlign w:val="center"/>
          </w:tcPr>
          <w:p w:rsidR="00FA3E72" w:rsidRPr="00FA3E72" w:rsidRDefault="00FA3E72" w:rsidP="00FA3E72">
            <w:pPr>
              <w:spacing w:before="40" w:after="40"/>
              <w:jc w:val="left"/>
              <w:rPr>
                <w:rFonts w:eastAsia="Calibri"/>
                <w:sz w:val="26"/>
                <w:szCs w:val="26"/>
              </w:rPr>
            </w:pPr>
            <w:r w:rsidRPr="00FA3E72">
              <w:rPr>
                <w:color w:val="000000"/>
                <w:sz w:val="26"/>
                <w:szCs w:val="26"/>
              </w:rPr>
              <w:t xml:space="preserve">Yêu cầu cấu hình: </w:t>
            </w:r>
            <w:r w:rsidRPr="00FA3E72">
              <w:rPr>
                <w:color w:val="000000"/>
                <w:sz w:val="26"/>
                <w:szCs w:val="26"/>
              </w:rPr>
              <w:br/>
              <w:t xml:space="preserve">Mắt kính cầu âm: 40 cặp (từ -0.25D đến -20.00D) </w:t>
            </w:r>
            <w:r w:rsidRPr="00FA3E72">
              <w:rPr>
                <w:color w:val="000000"/>
                <w:sz w:val="26"/>
                <w:szCs w:val="26"/>
              </w:rPr>
              <w:br/>
              <w:t>Mắt kính cầu dương: 40 cặp (từ +0.25D đến +20.00D)</w:t>
            </w:r>
            <w:r w:rsidRPr="00FA3E72">
              <w:rPr>
                <w:color w:val="000000"/>
                <w:sz w:val="26"/>
                <w:szCs w:val="26"/>
              </w:rPr>
              <w:br/>
              <w:t>Mắt kính trụ âm: 20 cặp (từ -0.25D đến -6.00D)</w:t>
            </w:r>
            <w:r w:rsidRPr="00FA3E72">
              <w:rPr>
                <w:color w:val="000000"/>
                <w:sz w:val="26"/>
                <w:szCs w:val="26"/>
              </w:rPr>
              <w:br/>
              <w:t>Mắt kính trụ dương: 20 cặp (từ +0.25D đến +6.00D)</w:t>
            </w:r>
            <w:r w:rsidRPr="00FA3E72">
              <w:rPr>
                <w:color w:val="000000"/>
                <w:sz w:val="26"/>
                <w:szCs w:val="26"/>
              </w:rPr>
              <w:br/>
              <w:t xml:space="preserve">Phụ kiện </w:t>
            </w:r>
            <w:r w:rsidRPr="00FA3E72">
              <w:rPr>
                <w:color w:val="000000"/>
                <w:sz w:val="26"/>
                <w:szCs w:val="26"/>
              </w:rPr>
              <w:br/>
              <w:t xml:space="preserve">14 chiếc: </w:t>
            </w:r>
            <w:r w:rsidRPr="00FA3E72">
              <w:rPr>
                <w:color w:val="000000"/>
                <w:sz w:val="26"/>
                <w:szCs w:val="26"/>
              </w:rPr>
              <w:br/>
              <w:t xml:space="preserve">- kính lọc xanh, đỏ, đen: mỗi loại 1 chiếc; </w:t>
            </w:r>
            <w:r w:rsidRPr="00FA3E72">
              <w:rPr>
                <w:color w:val="000000"/>
                <w:sz w:val="26"/>
                <w:szCs w:val="26"/>
              </w:rPr>
              <w:br/>
              <w:t xml:space="preserve">- kính phẳng: 2 chiếc; </w:t>
            </w:r>
            <w:r w:rsidRPr="00FA3E72">
              <w:rPr>
                <w:color w:val="000000"/>
                <w:sz w:val="26"/>
                <w:szCs w:val="26"/>
              </w:rPr>
              <w:br/>
              <w:t>- kính maddox: 2 chiếc;</w:t>
            </w:r>
            <w:r w:rsidRPr="00FA3E72">
              <w:rPr>
                <w:color w:val="000000"/>
                <w:sz w:val="26"/>
                <w:szCs w:val="26"/>
              </w:rPr>
              <w:br/>
              <w:t>- kính khe: 2 chiếc;</w:t>
            </w:r>
            <w:r w:rsidRPr="00FA3E72">
              <w:rPr>
                <w:color w:val="000000"/>
                <w:sz w:val="26"/>
                <w:szCs w:val="26"/>
              </w:rPr>
              <w:br/>
              <w:t>- kính lỗ: 2 chiếc;</w:t>
            </w:r>
            <w:r w:rsidRPr="00FA3E72">
              <w:rPr>
                <w:color w:val="000000"/>
                <w:sz w:val="26"/>
                <w:szCs w:val="26"/>
              </w:rPr>
              <w:br/>
              <w:t>- kính trụ chéo: 2 chiếc</w:t>
            </w:r>
            <w:r w:rsidRPr="00FA3E72">
              <w:rPr>
                <w:color w:val="000000"/>
                <w:sz w:val="26"/>
                <w:szCs w:val="26"/>
              </w:rPr>
              <w:br/>
              <w:t>- kính mờ: 1 chiếc</w:t>
            </w:r>
            <w:r w:rsidRPr="00FA3E72">
              <w:rPr>
                <w:color w:val="000000"/>
                <w:sz w:val="26"/>
                <w:szCs w:val="26"/>
              </w:rPr>
              <w:br/>
              <w:t>- kính chữ thập: 2 chiếc</w:t>
            </w:r>
            <w:r w:rsidRPr="00FA3E72">
              <w:rPr>
                <w:color w:val="000000"/>
                <w:sz w:val="26"/>
                <w:szCs w:val="26"/>
              </w:rPr>
              <w:br/>
              <w:t>- Lăng kính : 12 chiếc</w:t>
            </w:r>
            <w:r w:rsidRPr="00FA3E72">
              <w:rPr>
                <w:color w:val="000000"/>
                <w:sz w:val="26"/>
                <w:szCs w:val="26"/>
              </w:rPr>
              <w:br/>
              <w:t xml:space="preserve">Yêu cầu kỹ thuật: </w:t>
            </w:r>
            <w:r w:rsidRPr="00FA3E72">
              <w:rPr>
                <w:color w:val="000000"/>
                <w:sz w:val="26"/>
                <w:szCs w:val="26"/>
              </w:rPr>
              <w:br/>
              <w:t xml:space="preserve">- Chất liệu vành mắt kính: kim loại hoặc tương đương </w:t>
            </w:r>
            <w:r w:rsidRPr="00FA3E72">
              <w:rPr>
                <w:color w:val="000000"/>
                <w:sz w:val="26"/>
                <w:szCs w:val="26"/>
              </w:rPr>
              <w:br/>
              <w:t>- Kích thước mắt kính: ≥ 36.5mm</w:t>
            </w:r>
            <w:r w:rsidRPr="00FA3E72">
              <w:rPr>
                <w:color w:val="000000"/>
                <w:sz w:val="26"/>
                <w:szCs w:val="26"/>
              </w:rPr>
              <w:br/>
              <w:t>- Kích thước khay: ≥  53 x 31 x 3,5cm</w:t>
            </w:r>
            <w:r w:rsidRPr="00FA3E72">
              <w:rPr>
                <w:color w:val="000000"/>
                <w:sz w:val="26"/>
                <w:szCs w:val="26"/>
              </w:rPr>
              <w:br/>
              <w:t>- Kích thước hộp: ≥ 56 x 34 x 9cm</w:t>
            </w:r>
          </w:p>
        </w:tc>
      </w:tr>
    </w:tbl>
    <w:p w:rsidR="00FA3E72" w:rsidRPr="00FA3E72" w:rsidRDefault="00FA3E72" w:rsidP="00FA3E72">
      <w:pPr>
        <w:spacing w:before="60" w:after="60"/>
        <w:rPr>
          <w:b/>
          <w:bCs/>
          <w:i/>
          <w:sz w:val="4"/>
          <w:szCs w:val="4"/>
        </w:rPr>
      </w:pPr>
    </w:p>
    <w:p w:rsidR="00FA3E72" w:rsidRPr="00FA3E72" w:rsidRDefault="00FA3E72" w:rsidP="00FA3E72">
      <w:pPr>
        <w:ind w:firstLine="709"/>
        <w:rPr>
          <w:i/>
          <w:sz w:val="28"/>
          <w:szCs w:val="28"/>
          <w:lang w:val="nl-NL"/>
        </w:rPr>
      </w:pPr>
      <w:r w:rsidRPr="00FA3E72">
        <w:rPr>
          <w:i/>
          <w:sz w:val="28"/>
          <w:szCs w:val="28"/>
          <w:lang w:val="nl-NL"/>
        </w:rPr>
        <w:t>Ghi chú:</w:t>
      </w:r>
    </w:p>
    <w:p w:rsidR="00FA3E72" w:rsidRPr="00FA3E72" w:rsidRDefault="00FA3E72" w:rsidP="00FA3E72">
      <w:pPr>
        <w:tabs>
          <w:tab w:val="left" w:pos="900"/>
        </w:tabs>
        <w:spacing w:before="80" w:after="80"/>
        <w:ind w:firstLine="709"/>
        <w:rPr>
          <w:i/>
          <w:sz w:val="28"/>
          <w:szCs w:val="28"/>
          <w:lang w:val="en-GB" w:eastAsia="vi-VN"/>
        </w:rPr>
      </w:pPr>
      <w:r w:rsidRPr="00FA3E72">
        <w:rPr>
          <w:i/>
          <w:sz w:val="28"/>
          <w:szCs w:val="28"/>
          <w:lang w:val="en-GB" w:eastAsia="vi-VN"/>
        </w:rPr>
        <w:t>- Bất kỳ thương hiệu, ký mã hiệu (nếu có) trong danh mục hàng hóa chỉ nhằm minh họa các thông số, tính năng kỹ thuật của hàng hóa. Yêu cầu thông số kỹ thuật là tối thiểu. Nhà thầu có thể chào các hàng hóa khác có thông số, tính năng tương đương hoặc tốt hơn.</w:t>
      </w:r>
    </w:p>
    <w:p w:rsidR="00FA3E72" w:rsidRPr="00FA3E72" w:rsidRDefault="00FA3E72" w:rsidP="00FA3E72">
      <w:pPr>
        <w:spacing w:before="60" w:after="60"/>
        <w:ind w:firstLine="709"/>
        <w:rPr>
          <w:b/>
          <w:i/>
          <w:sz w:val="28"/>
          <w:szCs w:val="28"/>
          <w:lang w:val="nl-NL"/>
        </w:rPr>
      </w:pPr>
      <w:r w:rsidRPr="00FA3E72">
        <w:rPr>
          <w:b/>
          <w:i/>
          <w:sz w:val="28"/>
          <w:szCs w:val="28"/>
          <w:lang w:val="nl-NL"/>
        </w:rPr>
        <w:t>1.3. Các yêu cầu khác</w:t>
      </w:r>
    </w:p>
    <w:p w:rsidR="00FA3E72" w:rsidRPr="00FA3E72" w:rsidRDefault="00FA3E72" w:rsidP="00FA3E72">
      <w:pPr>
        <w:tabs>
          <w:tab w:val="left" w:pos="810"/>
          <w:tab w:val="left" w:pos="900"/>
        </w:tabs>
        <w:suppressAutoHyphens/>
        <w:spacing w:before="60" w:after="60"/>
        <w:ind w:firstLine="567"/>
        <w:rPr>
          <w:bCs/>
          <w:sz w:val="28"/>
          <w:szCs w:val="28"/>
          <w:lang w:val="en-GB"/>
        </w:rPr>
      </w:pPr>
      <w:r w:rsidRPr="00FA3E72">
        <w:rPr>
          <w:sz w:val="28"/>
          <w:szCs w:val="28"/>
          <w:lang w:val="vi-VN"/>
        </w:rPr>
        <w:lastRenderedPageBreak/>
        <w:t>- Hàng hóa chào thầu phải có Catalogue/ tài liệu kĩ thuật đính kèm của Nhà sản xuất</w:t>
      </w:r>
      <w:r w:rsidRPr="00FA3E72">
        <w:rPr>
          <w:sz w:val="28"/>
          <w:szCs w:val="28"/>
          <w:lang w:val="en-GB"/>
        </w:rPr>
        <w:t xml:space="preserve"> (kèm bản dịch Tiếng Việt).</w:t>
      </w:r>
    </w:p>
    <w:p w:rsidR="00FA3E72" w:rsidRPr="00FA3E72" w:rsidRDefault="00FA3E72" w:rsidP="00FA3E72">
      <w:pPr>
        <w:widowControl w:val="0"/>
        <w:tabs>
          <w:tab w:val="right" w:pos="7254"/>
        </w:tabs>
        <w:spacing w:before="60" w:after="60"/>
        <w:ind w:firstLine="567"/>
        <w:rPr>
          <w:sz w:val="28"/>
          <w:szCs w:val="28"/>
        </w:rPr>
      </w:pPr>
      <w:r w:rsidRPr="00FA3E72">
        <w:rPr>
          <w:sz w:val="28"/>
          <w:szCs w:val="28"/>
          <w:lang w:val="en-GB"/>
        </w:rPr>
        <w:t>- Có Giấy phép bán hàng/ ủy quyền bán hàng đối với những mặt hàng là thiết bị y tế</w:t>
      </w:r>
      <w:r w:rsidRPr="00FA3E72">
        <w:rPr>
          <w:rFonts w:eastAsia="Calibri"/>
          <w:sz w:val="28"/>
          <w:szCs w:val="28"/>
          <w:lang w:val="en-GB"/>
        </w:rPr>
        <w:t>.</w:t>
      </w:r>
    </w:p>
    <w:p w:rsidR="00FA3E72" w:rsidRPr="00FA3E72" w:rsidRDefault="00FA3E72" w:rsidP="00FA3E72">
      <w:pPr>
        <w:widowControl w:val="0"/>
        <w:tabs>
          <w:tab w:val="right" w:pos="7254"/>
        </w:tabs>
        <w:spacing w:before="60" w:after="60"/>
        <w:ind w:firstLine="567"/>
        <w:rPr>
          <w:sz w:val="28"/>
          <w:szCs w:val="28"/>
        </w:rPr>
      </w:pPr>
      <w:r w:rsidRPr="00FA3E72">
        <w:rPr>
          <w:sz w:val="28"/>
          <w:szCs w:val="28"/>
          <w:lang w:val="nl-NL"/>
        </w:rPr>
        <w:t>- Nhà thầu phải nộp cùng với E-HSDT:</w:t>
      </w:r>
    </w:p>
    <w:p w:rsidR="00FA3E72" w:rsidRPr="00FA3E72" w:rsidRDefault="00FA3E72" w:rsidP="00FA3E72">
      <w:pPr>
        <w:widowControl w:val="0"/>
        <w:tabs>
          <w:tab w:val="right" w:pos="7254"/>
        </w:tabs>
        <w:spacing w:before="60" w:after="60"/>
        <w:ind w:firstLine="340"/>
        <w:rPr>
          <w:sz w:val="28"/>
          <w:szCs w:val="28"/>
          <w:lang w:val="es-ES"/>
        </w:rPr>
      </w:pPr>
      <w:r w:rsidRPr="00FA3E72">
        <w:rPr>
          <w:sz w:val="28"/>
          <w:szCs w:val="28"/>
          <w:lang w:val="es-ES"/>
        </w:rPr>
        <w:t xml:space="preserve">   + Số phiếu tiếp nhận công bố đủ điều kiện mua bán thiết bị y tế;</w:t>
      </w:r>
    </w:p>
    <w:p w:rsidR="00FA3E72" w:rsidRPr="00FA3E72" w:rsidRDefault="00FA3E72" w:rsidP="00FA3E72">
      <w:pPr>
        <w:widowControl w:val="0"/>
        <w:tabs>
          <w:tab w:val="right" w:pos="7254"/>
        </w:tabs>
        <w:spacing w:before="60" w:after="60"/>
        <w:ind w:firstLine="340"/>
        <w:rPr>
          <w:sz w:val="28"/>
          <w:szCs w:val="28"/>
        </w:rPr>
      </w:pPr>
      <w:r w:rsidRPr="00FA3E72">
        <w:rPr>
          <w:sz w:val="28"/>
          <w:szCs w:val="28"/>
          <w:lang w:val="es-ES"/>
        </w:rPr>
        <w:tab/>
        <w:t xml:space="preserve">   + </w:t>
      </w:r>
      <w:r w:rsidRPr="00FA3E72">
        <w:rPr>
          <w:sz w:val="28"/>
          <w:szCs w:val="28"/>
        </w:rPr>
        <w:t>Số lưu hành hoặc Số giấy phép nhập khẩu phù hợp với thiết bị y tế dự thầu theo quy định của Nghị định số 98/2021/NĐ-CP ngày 08/11/2021, Nghị định số 07/2023/NĐ-CP ngày 03/3/2023 và Nghị định 04/2025/NĐ-CP ngày 01/01/2025 của Chính phủ.</w:t>
      </w:r>
    </w:p>
    <w:p w:rsidR="00FA3E72" w:rsidRPr="00FA3E72" w:rsidRDefault="00FA3E72" w:rsidP="00FA3E72">
      <w:pPr>
        <w:widowControl w:val="0"/>
        <w:spacing w:before="60" w:after="60"/>
        <w:outlineLvl w:val="0"/>
        <w:rPr>
          <w:sz w:val="28"/>
        </w:rPr>
      </w:pPr>
      <w:r w:rsidRPr="00FA3E72">
        <w:rPr>
          <w:sz w:val="28"/>
        </w:rPr>
        <w:t xml:space="preserve">        + Bảng phân loại thiết bị y tế.</w:t>
      </w:r>
    </w:p>
    <w:p w:rsidR="00FA3E72" w:rsidRPr="00FA3E72" w:rsidRDefault="00FA3E72" w:rsidP="00FA3E72">
      <w:pPr>
        <w:pStyle w:val="CommentText"/>
        <w:spacing w:before="120"/>
        <w:ind w:firstLine="720"/>
        <w:jc w:val="both"/>
        <w:rPr>
          <w:sz w:val="28"/>
          <w:szCs w:val="28"/>
        </w:rPr>
      </w:pPr>
      <w:r w:rsidRPr="00FA3E72">
        <w:rPr>
          <w:sz w:val="28"/>
          <w:szCs w:val="28"/>
        </w:rPr>
        <w:t xml:space="preserve">- Thực hiện kiểm định trước khi nghiệm </w:t>
      </w:r>
      <w:proofErr w:type="gramStart"/>
      <w:r w:rsidRPr="00FA3E72">
        <w:rPr>
          <w:sz w:val="28"/>
          <w:szCs w:val="28"/>
        </w:rPr>
        <w:t>thu</w:t>
      </w:r>
      <w:proofErr w:type="gramEnd"/>
      <w:r w:rsidRPr="00FA3E72">
        <w:rPr>
          <w:sz w:val="28"/>
          <w:szCs w:val="28"/>
        </w:rPr>
        <w:t>, bàn giao, đưa vào sử dụng đối với các thiết bị có quy định kiểm định theo quy định của Pháp Luật.</w:t>
      </w:r>
    </w:p>
    <w:p w:rsidR="00FA3E72" w:rsidRPr="00FA3E72" w:rsidRDefault="00FA3E72" w:rsidP="00FA3E72">
      <w:pPr>
        <w:pStyle w:val="CommentText"/>
        <w:spacing w:before="120"/>
        <w:ind w:firstLine="720"/>
        <w:jc w:val="both"/>
        <w:rPr>
          <w:sz w:val="28"/>
          <w:szCs w:val="28"/>
        </w:rPr>
      </w:pPr>
      <w:r w:rsidRPr="00FA3E72">
        <w:rPr>
          <w:sz w:val="28"/>
          <w:szCs w:val="28"/>
        </w:rPr>
        <w:t>- Dịch vụ sau bán hàng: Cho đổi trả và cung cấp hàng thay thế (mới 100%) trong trường hợp khi sử dụng phát hiện hàng bị lỗi (không đúng về quy cách thông số kỹ thuật, quy cách bao gói hoặc kết quả thử nghiệm không đạt các thông số công bố của nhà sản xuất và theo yêu cầu của HSMT…).</w:t>
      </w:r>
    </w:p>
    <w:p w:rsidR="00FA3E72" w:rsidRPr="00FA3E72" w:rsidRDefault="00FA3E72" w:rsidP="00FA3E72">
      <w:pPr>
        <w:pStyle w:val="CommentText"/>
        <w:spacing w:before="120"/>
        <w:ind w:firstLine="720"/>
        <w:jc w:val="both"/>
        <w:rPr>
          <w:sz w:val="28"/>
          <w:szCs w:val="28"/>
        </w:rPr>
      </w:pPr>
      <w:r w:rsidRPr="00FA3E72">
        <w:rPr>
          <w:sz w:val="28"/>
          <w:szCs w:val="28"/>
        </w:rPr>
        <w:t>- Yêu cầu kiểm tra nghiệm thu: Hàng hóa được chủ đầu tư và các bên liên quan kiểm tra bằng cách thức thích hợp (Hàng hóa phải còn nguyên seal, có đầy đủ chứng từ kèm theo Bản gốc hoặc bản sao công chứng Giấy chứng nhận xuất xứ (CO), Giấy chứng nhận chất lượng (CQ); Bản sao tờ khai hải quan, Cataloge, kiểm tra số lượng, kiểm tra các thông số kỹ thuật chính của hàng hóa theo yêu cầu chi tiết kỹ thuật của HSMT của hợp đồng, nhiệt độ bảo quản phù hợp…) khi giao nhận tại chủ đầu tư. Trường hợp phát hiện ra bất cứ sự mất mát, hư hỏng, không đúng chủng loại, chất lượng, quy cách hai bên phải lập biên bản. Khi đó, chủ đầu tư có quyền từ chối không nhận hàng. Nhà thầu phải thực hiện việc đổi, sửa chữa, bổ sung các khiếm khuyết này chậm nhất trong vòng 48 giờ và phải chịu mọi chi phí cho việc cung cấp hàng thay thế, sửa chữa các sai sót phát sinh.</w:t>
      </w:r>
    </w:p>
    <w:p w:rsidR="00FA3E72" w:rsidRPr="00FA3E72" w:rsidRDefault="00FA3E72" w:rsidP="00FA3E72">
      <w:pPr>
        <w:pStyle w:val="CommentText"/>
        <w:spacing w:before="120"/>
        <w:ind w:firstLine="720"/>
        <w:jc w:val="both"/>
        <w:rPr>
          <w:sz w:val="28"/>
          <w:szCs w:val="28"/>
        </w:rPr>
      </w:pPr>
      <w:r w:rsidRPr="00FA3E72">
        <w:rPr>
          <w:sz w:val="28"/>
          <w:szCs w:val="28"/>
        </w:rPr>
        <w:t>- Trong trường hợp nhà thầu không đáp ứng được việc bảo hành thì Chủ đầu tư có quyền thuê nhà thầu khác thực hiện. Toàn bộ kinh phí do nhà thầu chi trả.</w:t>
      </w:r>
    </w:p>
    <w:p w:rsidR="00FA3E72" w:rsidRPr="00FA3E72" w:rsidRDefault="00FA3E72" w:rsidP="00FA3E72">
      <w:pPr>
        <w:pStyle w:val="CommentText"/>
        <w:spacing w:before="120"/>
        <w:ind w:firstLine="720"/>
        <w:jc w:val="both"/>
        <w:rPr>
          <w:sz w:val="28"/>
          <w:szCs w:val="28"/>
        </w:rPr>
      </w:pPr>
      <w:r w:rsidRPr="00FA3E72">
        <w:rPr>
          <w:sz w:val="28"/>
          <w:szCs w:val="28"/>
        </w:rPr>
        <w:t xml:space="preserve">- Nhà thầu phải </w:t>
      </w:r>
      <w:proofErr w:type="gramStart"/>
      <w:r w:rsidRPr="00FA3E72">
        <w:rPr>
          <w:sz w:val="28"/>
          <w:szCs w:val="28"/>
        </w:rPr>
        <w:t>thu</w:t>
      </w:r>
      <w:proofErr w:type="gramEnd"/>
      <w:r w:rsidRPr="00FA3E72">
        <w:rPr>
          <w:sz w:val="28"/>
          <w:szCs w:val="28"/>
        </w:rPr>
        <w:t xml:space="preserve"> hồi hàng hóa không đủ tiêu chuẩn chất lượng.</w:t>
      </w:r>
    </w:p>
    <w:p w:rsidR="00FA3E72" w:rsidRPr="00FA3E72" w:rsidRDefault="00FA3E72" w:rsidP="00FA3E72">
      <w:pPr>
        <w:pStyle w:val="CommentText"/>
        <w:spacing w:before="120"/>
        <w:ind w:firstLine="720"/>
        <w:jc w:val="both"/>
        <w:rPr>
          <w:sz w:val="28"/>
          <w:szCs w:val="28"/>
        </w:rPr>
      </w:pPr>
      <w:r w:rsidRPr="00FA3E72">
        <w:rPr>
          <w:sz w:val="28"/>
          <w:szCs w:val="28"/>
        </w:rPr>
        <w:t>- Nhà thầu phải thực hiện việc lắp đặt hoặc giám sát việc lắp đặt tại hiện trường, chạy thử các máy móc, thiết bị đã cung cấp;</w:t>
      </w:r>
    </w:p>
    <w:p w:rsidR="00FA3E72" w:rsidRPr="00FA3E72" w:rsidRDefault="00FA3E72" w:rsidP="00FA3E72">
      <w:pPr>
        <w:pStyle w:val="CommentText"/>
        <w:spacing w:before="120"/>
        <w:ind w:firstLine="720"/>
        <w:jc w:val="both"/>
        <w:rPr>
          <w:sz w:val="28"/>
          <w:szCs w:val="28"/>
        </w:rPr>
      </w:pPr>
      <w:r w:rsidRPr="00FA3E72">
        <w:rPr>
          <w:sz w:val="28"/>
          <w:szCs w:val="28"/>
        </w:rPr>
        <w:t xml:space="preserve">- Không </w:t>
      </w:r>
      <w:proofErr w:type="gramStart"/>
      <w:r w:rsidRPr="00FA3E72">
        <w:rPr>
          <w:sz w:val="28"/>
          <w:szCs w:val="28"/>
        </w:rPr>
        <w:t>vi</w:t>
      </w:r>
      <w:proofErr w:type="gramEnd"/>
      <w:r w:rsidRPr="00FA3E72">
        <w:rPr>
          <w:sz w:val="28"/>
          <w:szCs w:val="28"/>
        </w:rPr>
        <w:t xml:space="preserve"> phạm các qui định về sở hữu trí tuệ của Việt Nam và Quốc tế;</w:t>
      </w:r>
    </w:p>
    <w:p w:rsidR="00FA3E72" w:rsidRPr="00FA3E72" w:rsidRDefault="00FA3E72" w:rsidP="00FA3E72">
      <w:pPr>
        <w:pStyle w:val="CommentText"/>
        <w:spacing w:before="120"/>
        <w:ind w:firstLine="720"/>
        <w:jc w:val="both"/>
        <w:rPr>
          <w:sz w:val="28"/>
          <w:szCs w:val="28"/>
        </w:rPr>
      </w:pPr>
      <w:r w:rsidRPr="00FA3E72">
        <w:rPr>
          <w:sz w:val="28"/>
          <w:szCs w:val="28"/>
        </w:rPr>
        <w:t xml:space="preserve">- Yêu cầu về kiểm tra, thử nghiệm, đóng gói: phải </w:t>
      </w:r>
      <w:proofErr w:type="gramStart"/>
      <w:r w:rsidRPr="00FA3E72">
        <w:rPr>
          <w:sz w:val="28"/>
          <w:szCs w:val="28"/>
        </w:rPr>
        <w:t>theo</w:t>
      </w:r>
      <w:proofErr w:type="gramEnd"/>
      <w:r w:rsidRPr="00FA3E72">
        <w:rPr>
          <w:sz w:val="28"/>
          <w:szCs w:val="28"/>
        </w:rPr>
        <w:t xml:space="preserve"> đúng quy định của nhà sản xuất;</w:t>
      </w:r>
    </w:p>
    <w:p w:rsidR="00FA3E72" w:rsidRPr="00FA3E72" w:rsidRDefault="00FA3E72" w:rsidP="00FA3E72">
      <w:pPr>
        <w:pStyle w:val="CommentText"/>
        <w:spacing w:before="120"/>
        <w:ind w:firstLine="720"/>
        <w:jc w:val="both"/>
        <w:rPr>
          <w:sz w:val="28"/>
          <w:szCs w:val="28"/>
        </w:rPr>
      </w:pPr>
      <w:r w:rsidRPr="00FA3E72">
        <w:rPr>
          <w:sz w:val="28"/>
          <w:szCs w:val="28"/>
        </w:rPr>
        <w:lastRenderedPageBreak/>
        <w:t xml:space="preserve">- Yêu cầu về vận chuyển: hàng hóa phải được vận chuyển đến người sử dụng và lắp đặt </w:t>
      </w:r>
      <w:proofErr w:type="gramStart"/>
      <w:r w:rsidRPr="00FA3E72">
        <w:rPr>
          <w:sz w:val="28"/>
          <w:szCs w:val="28"/>
        </w:rPr>
        <w:t>theo</w:t>
      </w:r>
      <w:proofErr w:type="gramEnd"/>
      <w:r w:rsidRPr="00FA3E72">
        <w:rPr>
          <w:sz w:val="28"/>
          <w:szCs w:val="28"/>
        </w:rPr>
        <w:t xml:space="preserve"> đúng vị trí, yêu cầu của chủ đầu tư;</w:t>
      </w:r>
    </w:p>
    <w:p w:rsidR="00FA3E72" w:rsidRPr="00FA3E72" w:rsidRDefault="00FA3E72" w:rsidP="00FA3E72">
      <w:pPr>
        <w:pStyle w:val="CommentText"/>
        <w:spacing w:before="120"/>
        <w:ind w:firstLine="720"/>
        <w:jc w:val="both"/>
        <w:rPr>
          <w:sz w:val="28"/>
          <w:szCs w:val="28"/>
        </w:rPr>
      </w:pPr>
      <w:r w:rsidRPr="00FA3E72">
        <w:rPr>
          <w:sz w:val="28"/>
          <w:szCs w:val="28"/>
        </w:rPr>
        <w:t xml:space="preserve">- Yêu cầu nhà thầu phải dịch toàn bộ tài liệu gốc sử dụng tiếng nước ngoài sang tiếng Việt Nam (nhà thầu chịu trách nhiệm về tính chính xác của bản dịch). Trường </w:t>
      </w:r>
      <w:proofErr w:type="gramStart"/>
      <w:r w:rsidRPr="00FA3E72">
        <w:rPr>
          <w:sz w:val="28"/>
          <w:szCs w:val="28"/>
        </w:rPr>
        <w:t>hợp ,</w:t>
      </w:r>
      <w:proofErr w:type="gramEnd"/>
      <w:r w:rsidRPr="00FA3E72">
        <w:rPr>
          <w:sz w:val="28"/>
          <w:szCs w:val="28"/>
        </w:rPr>
        <w:t xml:space="preserve"> chủ đầu tư, tổ chuyên gia phát hiện nhà thầu dịch sai, tùy mức độ, , chủ đầu tư, tổ chuyên gia có thể loại HSDT của nhà thầu. </w:t>
      </w:r>
    </w:p>
    <w:p w:rsidR="00FA3E72" w:rsidRPr="00FA3E72" w:rsidRDefault="00FA3E72" w:rsidP="00FA3E72">
      <w:pPr>
        <w:widowControl w:val="0"/>
        <w:spacing w:before="120"/>
        <w:ind w:firstLine="720"/>
        <w:outlineLvl w:val="0"/>
        <w:rPr>
          <w:sz w:val="28"/>
          <w:szCs w:val="28"/>
        </w:rPr>
      </w:pPr>
      <w:r w:rsidRPr="00FA3E72">
        <w:rPr>
          <w:sz w:val="28"/>
          <w:szCs w:val="28"/>
        </w:rPr>
        <w:t>- Nhà thầu không phải là nhà sản xuất: Chứng minh quan hệ mua bán, giao dịch với Chủ số lưu hành, đảm bảo truy suất nguồn gốc thiết bị y tế.</w:t>
      </w:r>
    </w:p>
    <w:p w:rsidR="00FA3E72" w:rsidRPr="00FA3E72" w:rsidRDefault="00FA3E72" w:rsidP="00FA3E72">
      <w:pPr>
        <w:pStyle w:val="SectionVIHeader"/>
        <w:spacing w:before="60" w:after="60"/>
        <w:ind w:firstLine="709"/>
        <w:jc w:val="left"/>
        <w:rPr>
          <w:sz w:val="28"/>
          <w:szCs w:val="28"/>
          <w:lang w:val="nl-NL"/>
        </w:rPr>
      </w:pPr>
      <w:r w:rsidRPr="00FA3E72">
        <w:rPr>
          <w:sz w:val="28"/>
          <w:szCs w:val="28"/>
          <w:lang w:val="nl-NL"/>
        </w:rPr>
        <w:t>Mục 2. Bản vẽ</w:t>
      </w:r>
    </w:p>
    <w:p w:rsidR="00FA3E72" w:rsidRPr="00FA3E72" w:rsidRDefault="00FA3E72" w:rsidP="00FA3E72">
      <w:pPr>
        <w:pStyle w:val="SectionVIHeader"/>
        <w:spacing w:before="60" w:after="60"/>
        <w:ind w:firstLine="709"/>
        <w:jc w:val="left"/>
        <w:rPr>
          <w:b w:val="0"/>
          <w:bCs/>
          <w:sz w:val="28"/>
          <w:szCs w:val="28"/>
          <w:lang w:val="nl-NL"/>
        </w:rPr>
      </w:pPr>
      <w:r w:rsidRPr="00FA3E72">
        <w:rPr>
          <w:b w:val="0"/>
          <w:bCs/>
          <w:sz w:val="28"/>
          <w:szCs w:val="28"/>
          <w:lang w:val="nl-NL"/>
        </w:rPr>
        <w:t>Không có bản vẽ.</w:t>
      </w:r>
    </w:p>
    <w:p w:rsidR="00FA3E72" w:rsidRPr="00FA3E72" w:rsidRDefault="00FA3E72" w:rsidP="00FA3E72">
      <w:pPr>
        <w:pStyle w:val="SectionVIHeader"/>
        <w:widowControl w:val="0"/>
        <w:spacing w:before="60" w:after="60"/>
        <w:ind w:firstLine="709"/>
        <w:jc w:val="left"/>
        <w:rPr>
          <w:sz w:val="32"/>
          <w:szCs w:val="32"/>
        </w:rPr>
      </w:pPr>
      <w:r w:rsidRPr="00FA3E72">
        <w:rPr>
          <w:sz w:val="28"/>
        </w:rPr>
        <w:t>Mục 3. Kiểm tra và thử nghiệm</w:t>
      </w:r>
    </w:p>
    <w:p w:rsidR="00FA3E72" w:rsidRPr="00FA3E72" w:rsidRDefault="00FA3E72" w:rsidP="00FA3E72">
      <w:pPr>
        <w:spacing w:before="60" w:after="60"/>
        <w:ind w:firstLine="709"/>
        <w:jc w:val="left"/>
        <w:rPr>
          <w:i/>
          <w:iCs/>
          <w:sz w:val="28"/>
        </w:rPr>
      </w:pPr>
      <w:r w:rsidRPr="00FA3E72">
        <w:rPr>
          <w:sz w:val="28"/>
        </w:rPr>
        <w:t xml:space="preserve">Các kiểm tra và thử nghiệm cần tiến hành gồm có: ____ </w:t>
      </w:r>
      <w:r w:rsidRPr="00FA3E72">
        <w:rPr>
          <w:i/>
          <w:iCs/>
          <w:sz w:val="28"/>
        </w:rPr>
        <w:t>[ghi danh sách các kiểm tra và thử nghiệm].</w:t>
      </w:r>
    </w:p>
    <w:p w:rsidR="00BC526C" w:rsidRPr="00FA3E72" w:rsidRDefault="00BC526C"/>
    <w:sectPr w:rsidR="00BC526C" w:rsidRPr="00FA3E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E72"/>
    <w:rsid w:val="00361A9A"/>
    <w:rsid w:val="00BC526C"/>
    <w:rsid w:val="00FA3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F1998E-0EA1-4258-B77C-C65C7E148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3E72"/>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FA3E72"/>
    <w:pPr>
      <w:jc w:val="center"/>
    </w:pPr>
    <w:rPr>
      <w:b/>
      <w:sz w:val="44"/>
    </w:rPr>
  </w:style>
  <w:style w:type="character" w:customStyle="1" w:styleId="SubtitleChar">
    <w:name w:val="Subtitle Char"/>
    <w:basedOn w:val="DefaultParagraphFont"/>
    <w:link w:val="Subtitle"/>
    <w:rsid w:val="00FA3E72"/>
    <w:rPr>
      <w:rFonts w:ascii="Times New Roman" w:eastAsia="Times New Roman" w:hAnsi="Times New Roman" w:cs="Times New Roman"/>
      <w:b/>
      <w:sz w:val="44"/>
      <w:szCs w:val="20"/>
    </w:rPr>
  </w:style>
  <w:style w:type="paragraph" w:styleId="CommentText">
    <w:name w:val="annotation text"/>
    <w:aliases w:val="Char1"/>
    <w:basedOn w:val="Normal"/>
    <w:link w:val="CommentTextChar"/>
    <w:uiPriority w:val="99"/>
    <w:rsid w:val="00FA3E72"/>
    <w:pPr>
      <w:jc w:val="left"/>
    </w:pPr>
    <w:rPr>
      <w:sz w:val="20"/>
    </w:rPr>
  </w:style>
  <w:style w:type="character" w:customStyle="1" w:styleId="CommentTextChar">
    <w:name w:val="Comment Text Char"/>
    <w:aliases w:val="Char1 Char"/>
    <w:basedOn w:val="DefaultParagraphFont"/>
    <w:link w:val="CommentText"/>
    <w:uiPriority w:val="99"/>
    <w:rsid w:val="00FA3E72"/>
    <w:rPr>
      <w:rFonts w:ascii="Times New Roman" w:eastAsia="Times New Roman" w:hAnsi="Times New Roman" w:cs="Times New Roman"/>
      <w:sz w:val="20"/>
      <w:szCs w:val="20"/>
    </w:rPr>
  </w:style>
  <w:style w:type="paragraph" w:customStyle="1" w:styleId="SectionVIHeader">
    <w:name w:val="Section VI. Header"/>
    <w:basedOn w:val="Normal"/>
    <w:rsid w:val="00FA3E72"/>
    <w:pPr>
      <w:spacing w:before="120" w:after="240"/>
      <w:jc w:val="center"/>
    </w:pPr>
    <w:rPr>
      <w:b/>
      <w:sz w:val="36"/>
    </w:rPr>
  </w:style>
  <w:style w:type="table" w:customStyle="1" w:styleId="TableGrid4">
    <w:name w:val="Table Grid4"/>
    <w:basedOn w:val="TableNormal"/>
    <w:next w:val="TableGrid"/>
    <w:uiPriority w:val="59"/>
    <w:rsid w:val="00FA3E72"/>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A3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1527</Words>
  <Characters>8708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2026-02-24T03:14:00Z</dcterms:created>
  <dcterms:modified xsi:type="dcterms:W3CDTF">2026-02-25T08:29:00Z</dcterms:modified>
</cp:coreProperties>
</file>