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1F3" w:rsidRPr="003A21F3" w:rsidRDefault="003A21F3" w:rsidP="003A21F3">
      <w:pPr>
        <w:spacing w:before="120" w:after="120"/>
        <w:jc w:val="center"/>
        <w:outlineLvl w:val="0"/>
        <w:rPr>
          <w:b/>
          <w:bCs/>
          <w:sz w:val="28"/>
          <w:szCs w:val="28"/>
          <w:lang w:val="nl-NL"/>
        </w:rPr>
      </w:pPr>
      <w:bookmarkStart w:id="0" w:name="_Toc104800534"/>
      <w:r w:rsidRPr="003A21F3">
        <w:rPr>
          <w:b/>
          <w:bCs/>
          <w:sz w:val="28"/>
          <w:szCs w:val="28"/>
          <w:lang w:val="nl-NL"/>
        </w:rPr>
        <w:t>Phần 2. YÊU CẦU VỀ KỸ THUẬT</w:t>
      </w:r>
      <w:bookmarkEnd w:id="0"/>
    </w:p>
    <w:p w:rsidR="003A21F3" w:rsidRPr="003A21F3" w:rsidRDefault="003A21F3" w:rsidP="003A21F3">
      <w:pPr>
        <w:spacing w:before="120" w:after="120"/>
        <w:jc w:val="center"/>
        <w:outlineLvl w:val="0"/>
        <w:rPr>
          <w:b/>
          <w:bCs/>
          <w:sz w:val="28"/>
          <w:szCs w:val="28"/>
          <w:lang w:val="nl-NL"/>
        </w:rPr>
      </w:pPr>
      <w:bookmarkStart w:id="1" w:name="_Toc104800535"/>
      <w:bookmarkStart w:id="2" w:name="_GoBack"/>
      <w:bookmarkEnd w:id="2"/>
      <w:r w:rsidRPr="003A21F3">
        <w:rPr>
          <w:b/>
          <w:bCs/>
          <w:sz w:val="28"/>
          <w:szCs w:val="28"/>
          <w:lang w:val="nl-NL"/>
        </w:rPr>
        <w:t>Chương V. YÊU CẦU VỀ KỸ THUẬT</w:t>
      </w:r>
      <w:bookmarkEnd w:id="1"/>
    </w:p>
    <w:p w:rsidR="003A21F3" w:rsidRPr="003A21F3" w:rsidRDefault="003A21F3" w:rsidP="003A21F3">
      <w:pPr>
        <w:spacing w:before="120" w:after="120"/>
        <w:ind w:firstLine="709"/>
        <w:rPr>
          <w:b/>
          <w:sz w:val="28"/>
          <w:szCs w:val="28"/>
          <w:lang w:val="nl-NL"/>
        </w:rPr>
      </w:pPr>
    </w:p>
    <w:p w:rsidR="003A21F3" w:rsidRPr="003A21F3" w:rsidRDefault="003A21F3" w:rsidP="003A21F3">
      <w:pPr>
        <w:spacing w:before="120" w:after="120"/>
        <w:ind w:firstLine="567"/>
        <w:rPr>
          <w:b/>
          <w:sz w:val="28"/>
          <w:szCs w:val="28"/>
          <w:lang w:val="nl-NL"/>
        </w:rPr>
      </w:pPr>
      <w:r w:rsidRPr="003A21F3">
        <w:rPr>
          <w:b/>
          <w:sz w:val="28"/>
          <w:szCs w:val="28"/>
          <w:lang w:val="nl-NL"/>
        </w:rPr>
        <w:t>1. Giới thiệu chung về dự án/dự toán mua sắm, gói thầu:</w:t>
      </w:r>
    </w:p>
    <w:p w:rsidR="003A21F3" w:rsidRPr="003A21F3" w:rsidRDefault="003A21F3" w:rsidP="003A21F3">
      <w:pPr>
        <w:numPr>
          <w:ilvl w:val="0"/>
          <w:numId w:val="1"/>
        </w:numPr>
        <w:tabs>
          <w:tab w:val="left" w:pos="993"/>
        </w:tabs>
        <w:spacing w:before="120" w:line="276" w:lineRule="auto"/>
        <w:ind w:firstLine="567"/>
        <w:rPr>
          <w:bCs/>
          <w:sz w:val="28"/>
          <w:szCs w:val="28"/>
          <w:lang w:val="nl-NL"/>
        </w:rPr>
      </w:pPr>
      <w:r w:rsidRPr="003A21F3">
        <w:rPr>
          <w:spacing w:val="-4"/>
          <w:sz w:val="28"/>
          <w:szCs w:val="28"/>
          <w:lang w:val="nl-NL"/>
        </w:rPr>
        <w:t>Tên dự toán:</w:t>
      </w:r>
      <w:r w:rsidRPr="003A21F3">
        <w:rPr>
          <w:i/>
          <w:spacing w:val="-4"/>
          <w:sz w:val="28"/>
          <w:szCs w:val="28"/>
          <w:lang w:val="nl-NL"/>
        </w:rPr>
        <w:t xml:space="preserve"> </w:t>
      </w:r>
      <w:r w:rsidRPr="003A21F3">
        <w:rPr>
          <w:bCs/>
          <w:sz w:val="28"/>
          <w:szCs w:val="28"/>
          <w:lang w:val="nl-NL"/>
        </w:rPr>
        <w:t>Thuê dịch vụ công nghệ thông tin phục vụ chuyển đổi số trong lĩnh vực bưu chính, viễn thông và tần số vô tuyến điện trên địa bàn Thành phố Hồ Chí Minh.</w:t>
      </w:r>
    </w:p>
    <w:p w:rsidR="003A21F3" w:rsidRPr="003A21F3" w:rsidRDefault="003A21F3" w:rsidP="003A21F3">
      <w:pPr>
        <w:numPr>
          <w:ilvl w:val="0"/>
          <w:numId w:val="1"/>
        </w:numPr>
        <w:tabs>
          <w:tab w:val="left" w:pos="993"/>
        </w:tabs>
        <w:spacing w:before="120" w:line="276" w:lineRule="auto"/>
        <w:ind w:firstLine="567"/>
        <w:rPr>
          <w:bCs/>
          <w:sz w:val="28"/>
          <w:szCs w:val="28"/>
          <w:lang w:val="nl-NL"/>
        </w:rPr>
      </w:pPr>
      <w:r w:rsidRPr="003A21F3">
        <w:rPr>
          <w:bCs/>
          <w:sz w:val="28"/>
          <w:szCs w:val="28"/>
          <w:lang w:val="nl-NL"/>
        </w:rPr>
        <w:t>Tên gói thầu: Thuê dịch vụ công nghệ thông tin phục vụ chuyển đổi số trong lĩnh vực bưu chính, viễn thông và tần số vô tuyến điện trên địa bàn Thành phố Hồ Chí Minh</w:t>
      </w:r>
    </w:p>
    <w:p w:rsidR="003A21F3" w:rsidRPr="003A21F3" w:rsidRDefault="003A21F3" w:rsidP="003A21F3">
      <w:pPr>
        <w:numPr>
          <w:ilvl w:val="0"/>
          <w:numId w:val="1"/>
        </w:numPr>
        <w:tabs>
          <w:tab w:val="left" w:pos="993"/>
        </w:tabs>
        <w:spacing w:before="120" w:line="276" w:lineRule="auto"/>
        <w:ind w:firstLine="567"/>
        <w:rPr>
          <w:bCs/>
          <w:sz w:val="28"/>
          <w:szCs w:val="28"/>
          <w:lang w:val="nl-NL"/>
        </w:rPr>
      </w:pPr>
      <w:r w:rsidRPr="003A21F3">
        <w:rPr>
          <w:bCs/>
          <w:sz w:val="28"/>
          <w:szCs w:val="28"/>
          <w:lang w:val="nl-NL"/>
        </w:rPr>
        <w:t>Nguồn vốn: Nguồn ngân sách nhà nước kinh phí sự nghiệp khoa học, công nghệ, đổi mới sáng tạo và chuyển đổi số (năm 2026-2028):</w:t>
      </w:r>
    </w:p>
    <w:p w:rsidR="003A21F3" w:rsidRPr="003A21F3" w:rsidRDefault="003A21F3" w:rsidP="003A21F3">
      <w:pPr>
        <w:spacing w:before="120" w:line="276" w:lineRule="auto"/>
        <w:ind w:firstLine="567"/>
        <w:jc w:val="left"/>
        <w:rPr>
          <w:bCs/>
          <w:noProof/>
          <w:sz w:val="28"/>
          <w:szCs w:val="28"/>
          <w:lang w:val="nl-NL"/>
        </w:rPr>
      </w:pPr>
      <w:r w:rsidRPr="003A21F3">
        <w:rPr>
          <w:bCs/>
          <w:noProof/>
          <w:sz w:val="28"/>
          <w:szCs w:val="28"/>
          <w:lang w:val="nl-NL"/>
        </w:rPr>
        <w:t>- Năm 2026: 465.375.000 đồng.</w:t>
      </w:r>
    </w:p>
    <w:p w:rsidR="003A21F3" w:rsidRPr="003A21F3" w:rsidRDefault="003A21F3" w:rsidP="003A21F3">
      <w:pPr>
        <w:spacing w:before="120" w:line="276" w:lineRule="auto"/>
        <w:ind w:firstLine="567"/>
        <w:jc w:val="left"/>
        <w:rPr>
          <w:bCs/>
          <w:noProof/>
          <w:sz w:val="28"/>
          <w:szCs w:val="28"/>
          <w:lang w:val="nl-NL"/>
        </w:rPr>
      </w:pPr>
      <w:r w:rsidRPr="003A21F3">
        <w:rPr>
          <w:bCs/>
          <w:noProof/>
          <w:sz w:val="28"/>
          <w:szCs w:val="28"/>
          <w:lang w:val="nl-NL"/>
        </w:rPr>
        <w:t>- Năm 2027: 465.375.000 đồng.</w:t>
      </w:r>
    </w:p>
    <w:p w:rsidR="003A21F3" w:rsidRPr="003A21F3" w:rsidRDefault="003A21F3" w:rsidP="003A21F3">
      <w:pPr>
        <w:spacing w:before="120" w:line="276" w:lineRule="auto"/>
        <w:ind w:firstLine="567"/>
        <w:jc w:val="left"/>
        <w:rPr>
          <w:bCs/>
          <w:noProof/>
          <w:sz w:val="28"/>
          <w:szCs w:val="28"/>
          <w:lang w:val="nl-NL"/>
        </w:rPr>
      </w:pPr>
      <w:r w:rsidRPr="003A21F3">
        <w:rPr>
          <w:bCs/>
          <w:noProof/>
          <w:sz w:val="28"/>
          <w:szCs w:val="28"/>
          <w:lang w:val="nl-NL"/>
        </w:rPr>
        <w:t>- Năm 2028: 465.375.000 đồng.</w:t>
      </w:r>
    </w:p>
    <w:p w:rsidR="003A21F3" w:rsidRPr="003A21F3" w:rsidRDefault="003A21F3" w:rsidP="003A21F3">
      <w:pPr>
        <w:numPr>
          <w:ilvl w:val="0"/>
          <w:numId w:val="1"/>
        </w:numPr>
        <w:tabs>
          <w:tab w:val="left" w:pos="993"/>
        </w:tabs>
        <w:spacing w:before="120" w:line="276" w:lineRule="auto"/>
        <w:ind w:firstLine="567"/>
        <w:rPr>
          <w:bCs/>
          <w:sz w:val="28"/>
          <w:szCs w:val="28"/>
          <w:lang w:val="nl-NL"/>
        </w:rPr>
      </w:pPr>
      <w:r w:rsidRPr="003A21F3">
        <w:rPr>
          <w:bCs/>
          <w:sz w:val="28"/>
          <w:szCs w:val="28"/>
          <w:lang w:val="nl-NL"/>
        </w:rPr>
        <w:t>Hình thức lựa chọn nhà thầu: Chào hàng cạnh tranh qua mạng.</w:t>
      </w:r>
    </w:p>
    <w:p w:rsidR="003A21F3" w:rsidRPr="003A21F3" w:rsidRDefault="003A21F3" w:rsidP="003A21F3">
      <w:pPr>
        <w:numPr>
          <w:ilvl w:val="0"/>
          <w:numId w:val="1"/>
        </w:numPr>
        <w:tabs>
          <w:tab w:val="left" w:pos="993"/>
        </w:tabs>
        <w:spacing w:before="120" w:line="276" w:lineRule="auto"/>
        <w:ind w:firstLine="567"/>
        <w:rPr>
          <w:bCs/>
          <w:sz w:val="28"/>
          <w:szCs w:val="28"/>
          <w:lang w:val="nl-NL"/>
        </w:rPr>
      </w:pPr>
      <w:r w:rsidRPr="003A21F3">
        <w:rPr>
          <w:bCs/>
          <w:sz w:val="28"/>
          <w:szCs w:val="28"/>
          <w:lang w:val="nl-NL"/>
        </w:rPr>
        <w:t>Loại hợp đồng: Trọn gói.</w:t>
      </w:r>
    </w:p>
    <w:p w:rsidR="003A21F3" w:rsidRPr="003A21F3" w:rsidRDefault="003A21F3" w:rsidP="003A21F3">
      <w:pPr>
        <w:numPr>
          <w:ilvl w:val="0"/>
          <w:numId w:val="1"/>
        </w:numPr>
        <w:tabs>
          <w:tab w:val="left" w:pos="993"/>
        </w:tabs>
        <w:spacing w:before="120" w:line="276" w:lineRule="auto"/>
        <w:ind w:firstLine="567"/>
        <w:rPr>
          <w:bCs/>
          <w:sz w:val="28"/>
          <w:szCs w:val="28"/>
          <w:lang w:val="nl-NL"/>
        </w:rPr>
      </w:pPr>
      <w:r w:rsidRPr="003A21F3">
        <w:rPr>
          <w:bCs/>
          <w:sz w:val="28"/>
          <w:szCs w:val="28"/>
          <w:lang w:val="nl-NL"/>
        </w:rPr>
        <w:t>Chủ đầu tư: Sở Khoa học và Công nghệ Thành phố Hồ Chí Minh.</w:t>
      </w:r>
    </w:p>
    <w:p w:rsidR="003A21F3" w:rsidRPr="003A21F3" w:rsidRDefault="003A21F3" w:rsidP="003A21F3">
      <w:pPr>
        <w:numPr>
          <w:ilvl w:val="0"/>
          <w:numId w:val="1"/>
        </w:numPr>
        <w:tabs>
          <w:tab w:val="left" w:pos="993"/>
        </w:tabs>
        <w:spacing w:before="120" w:line="276" w:lineRule="auto"/>
        <w:ind w:firstLine="567"/>
        <w:rPr>
          <w:bCs/>
          <w:sz w:val="28"/>
          <w:szCs w:val="28"/>
          <w:lang w:val="nl-NL"/>
        </w:rPr>
      </w:pPr>
      <w:r w:rsidRPr="003A21F3">
        <w:rPr>
          <w:bCs/>
          <w:sz w:val="28"/>
          <w:szCs w:val="28"/>
          <w:lang w:val="nl-NL"/>
        </w:rPr>
        <w:t>Thời gian thực hiện gói thầu: 36 tháng.</w:t>
      </w:r>
    </w:p>
    <w:p w:rsidR="003A21F3" w:rsidRPr="003A21F3" w:rsidRDefault="003A21F3" w:rsidP="003A21F3">
      <w:pPr>
        <w:numPr>
          <w:ilvl w:val="0"/>
          <w:numId w:val="1"/>
        </w:numPr>
        <w:tabs>
          <w:tab w:val="left" w:pos="993"/>
        </w:tabs>
        <w:spacing w:before="120" w:line="276" w:lineRule="auto"/>
        <w:ind w:firstLine="567"/>
        <w:rPr>
          <w:bCs/>
          <w:sz w:val="28"/>
          <w:szCs w:val="28"/>
          <w:lang w:val="nl-NL"/>
        </w:rPr>
      </w:pPr>
      <w:r w:rsidRPr="003A21F3">
        <w:rPr>
          <w:bCs/>
          <w:sz w:val="28"/>
          <w:szCs w:val="28"/>
          <w:lang w:val="nl-NL"/>
        </w:rPr>
        <w:t>Thời gian khởi tạo dịch vụ: tối đa 01 tháng.</w:t>
      </w:r>
    </w:p>
    <w:p w:rsidR="003A21F3" w:rsidRPr="003A21F3" w:rsidRDefault="003A21F3" w:rsidP="003A21F3">
      <w:pPr>
        <w:numPr>
          <w:ilvl w:val="0"/>
          <w:numId w:val="1"/>
        </w:numPr>
        <w:tabs>
          <w:tab w:val="left" w:pos="993"/>
        </w:tabs>
        <w:spacing w:before="120" w:line="276" w:lineRule="auto"/>
        <w:ind w:firstLine="567"/>
        <w:rPr>
          <w:sz w:val="28"/>
          <w:szCs w:val="28"/>
          <w:lang w:val="nl-NL"/>
        </w:rPr>
      </w:pPr>
      <w:r w:rsidRPr="003A21F3">
        <w:rPr>
          <w:sz w:val="28"/>
          <w:szCs w:val="28"/>
          <w:lang w:val="nl-NL"/>
        </w:rPr>
        <w:t>Tóm tắt công việc chính của gói thầu:</w:t>
      </w:r>
    </w:p>
    <w:p w:rsidR="003A21F3" w:rsidRPr="003A21F3" w:rsidRDefault="003A21F3" w:rsidP="003A21F3">
      <w:pPr>
        <w:spacing w:before="120" w:line="276" w:lineRule="auto"/>
        <w:ind w:firstLine="567"/>
        <w:rPr>
          <w:bCs/>
          <w:noProof/>
          <w:sz w:val="28"/>
          <w:szCs w:val="28"/>
          <w:lang w:val="nl-NL"/>
        </w:rPr>
      </w:pPr>
      <w:r w:rsidRPr="003A21F3">
        <w:rPr>
          <w:bCs/>
          <w:noProof/>
          <w:sz w:val="28"/>
          <w:szCs w:val="28"/>
          <w:lang w:val="nl-NL"/>
        </w:rPr>
        <w:t>- Cung cấp hệ thống quản lý cơ sở dữ liệu bưu chính viễn thông, tần số vô tuyến điện.</w:t>
      </w:r>
    </w:p>
    <w:p w:rsidR="003A21F3" w:rsidRPr="003A21F3" w:rsidRDefault="003A21F3" w:rsidP="003A21F3">
      <w:pPr>
        <w:spacing w:before="120" w:line="276" w:lineRule="auto"/>
        <w:ind w:firstLine="567"/>
        <w:rPr>
          <w:bCs/>
          <w:noProof/>
          <w:sz w:val="28"/>
          <w:szCs w:val="28"/>
          <w:lang w:val="nl-NL"/>
        </w:rPr>
      </w:pPr>
      <w:r w:rsidRPr="003A21F3">
        <w:rPr>
          <w:bCs/>
          <w:noProof/>
          <w:sz w:val="28"/>
          <w:szCs w:val="28"/>
          <w:lang w:val="nl-NL"/>
        </w:rPr>
        <w:t>- Đảm bảo hạ tầng kỹ thuật hệ thống (Thiết lập, cài đặt trên hạ tầng máy chủ (điện toán đám máy) dùng chung của Thành phố hoặc của đơn vị cung cấp dịch vụ; Tích hợp bản đồ số (GIS) dùng chung của Thành phố).</w:t>
      </w:r>
    </w:p>
    <w:p w:rsidR="003A21F3" w:rsidRPr="003A21F3" w:rsidRDefault="003A21F3" w:rsidP="003A21F3">
      <w:pPr>
        <w:spacing w:before="120" w:line="276" w:lineRule="auto"/>
        <w:ind w:firstLine="567"/>
        <w:rPr>
          <w:bCs/>
          <w:noProof/>
          <w:sz w:val="28"/>
          <w:szCs w:val="28"/>
          <w:lang w:val="nl-NL"/>
        </w:rPr>
      </w:pPr>
      <w:r w:rsidRPr="003A21F3">
        <w:rPr>
          <w:bCs/>
          <w:noProof/>
          <w:sz w:val="28"/>
          <w:szCs w:val="28"/>
          <w:lang w:val="nl-NL"/>
        </w:rPr>
        <w:t>- Kết nối, chia sẻ dữ liệu với Bộ Khoa học và Công nghệ; Vụ Bưu chính (quản lý doanh nghiệp Bưu chính), Cục Viễn thông (quản lý doanh nghiệp viễn thông, thông tin thuê bao,…), Cục TSVTĐ (quản lý doanh nghiệp cấp phép sử dụng tần số và thiết bị vô tuyến điện).</w:t>
      </w:r>
    </w:p>
    <w:p w:rsidR="003A21F3" w:rsidRPr="003A21F3" w:rsidRDefault="003A21F3" w:rsidP="003A21F3">
      <w:pPr>
        <w:spacing w:before="120" w:after="120"/>
        <w:ind w:firstLine="567"/>
        <w:rPr>
          <w:b/>
          <w:sz w:val="28"/>
          <w:szCs w:val="28"/>
          <w:lang w:val="nl-NL"/>
        </w:rPr>
      </w:pPr>
      <w:r w:rsidRPr="003A21F3">
        <w:rPr>
          <w:b/>
          <w:sz w:val="28"/>
          <w:szCs w:val="28"/>
          <w:lang w:val="nl-NL"/>
        </w:rPr>
        <w:t>2. Mục tiêu công việc:</w:t>
      </w:r>
    </w:p>
    <w:p w:rsidR="003A21F3" w:rsidRPr="003A21F3" w:rsidRDefault="003A21F3" w:rsidP="003A21F3">
      <w:pPr>
        <w:spacing w:before="120" w:after="120"/>
        <w:ind w:firstLine="567"/>
        <w:rPr>
          <w:bCs/>
          <w:sz w:val="28"/>
          <w:szCs w:val="28"/>
          <w:lang w:val="nl-NL"/>
        </w:rPr>
      </w:pPr>
      <w:r w:rsidRPr="003A21F3">
        <w:rPr>
          <w:bCs/>
          <w:sz w:val="28"/>
          <w:szCs w:val="28"/>
          <w:lang w:val="nl-NL"/>
        </w:rPr>
        <w:lastRenderedPageBreak/>
        <w:t>Thuê dịch vụ công nghệ thông tin phục vụ chuyển đổi số trong lĩnh vực bưu chính, viễn thông và tần số vô tuyến điện trên địa bàn Thành phố Hồ Chí Minh (trọn gói bao gồm hạ tầng cài đặt, vận hành, lưu trữ, sao lưu dữ liệu; đồng bộ dữ liệu từ hệ thống cũ; dịch vụ đảm bảo an toàn thông tin cho hệ thống).</w:t>
      </w:r>
    </w:p>
    <w:p w:rsidR="003A21F3" w:rsidRPr="003A21F3" w:rsidRDefault="003A21F3" w:rsidP="003A21F3">
      <w:pPr>
        <w:spacing w:before="120" w:after="120"/>
        <w:ind w:firstLine="567"/>
        <w:rPr>
          <w:b/>
          <w:sz w:val="28"/>
          <w:szCs w:val="28"/>
          <w:lang w:val="nl-NL"/>
        </w:rPr>
      </w:pPr>
      <w:r w:rsidRPr="003A21F3">
        <w:rPr>
          <w:b/>
          <w:sz w:val="28"/>
          <w:szCs w:val="28"/>
          <w:lang w:val="nl-NL"/>
        </w:rPr>
        <w:t>3. Yêu cầu kỹ thuật của gói thầu:</w:t>
      </w:r>
    </w:p>
    <w:p w:rsidR="003A21F3" w:rsidRPr="003A21F3" w:rsidRDefault="003A21F3" w:rsidP="003A21F3">
      <w:pPr>
        <w:tabs>
          <w:tab w:val="left" w:pos="1080"/>
        </w:tabs>
        <w:spacing w:before="120"/>
        <w:ind w:right="-20" w:firstLine="567"/>
        <w:rPr>
          <w:bCs/>
          <w:sz w:val="28"/>
          <w:szCs w:val="28"/>
          <w:lang w:val="pt-BR"/>
        </w:rPr>
      </w:pPr>
      <w:r w:rsidRPr="003A21F3">
        <w:rPr>
          <w:bCs/>
          <w:sz w:val="28"/>
          <w:szCs w:val="28"/>
          <w:lang w:val="pt-BR"/>
        </w:rPr>
        <w:t>Hệ thống quản lý cơ sở dữ liệu bưu chính viễn thông, tần số vô tuyến điện cần đáp ứng yêu cầu sau:</w:t>
      </w:r>
    </w:p>
    <w:p w:rsidR="003A21F3" w:rsidRPr="003A21F3" w:rsidRDefault="003A21F3" w:rsidP="003A21F3">
      <w:pPr>
        <w:tabs>
          <w:tab w:val="left" w:pos="1080"/>
        </w:tabs>
        <w:spacing w:before="120"/>
        <w:ind w:right="-20" w:firstLine="567"/>
        <w:rPr>
          <w:bCs/>
          <w:sz w:val="28"/>
          <w:szCs w:val="28"/>
          <w:lang w:val="pt-BR"/>
        </w:rPr>
      </w:pPr>
      <w:r w:rsidRPr="003A21F3">
        <w:rPr>
          <w:bCs/>
          <w:sz w:val="28"/>
          <w:szCs w:val="28"/>
          <w:lang w:val="pt-BR"/>
        </w:rPr>
        <w:t>a) Hạ tầng kỹ thuật</w:t>
      </w:r>
    </w:p>
    <w:p w:rsidR="003A21F3" w:rsidRPr="003A21F3" w:rsidRDefault="003A21F3" w:rsidP="003A21F3">
      <w:pPr>
        <w:tabs>
          <w:tab w:val="left" w:pos="1080"/>
        </w:tabs>
        <w:spacing w:before="120"/>
        <w:ind w:right="-20" w:firstLine="567"/>
        <w:rPr>
          <w:bCs/>
          <w:sz w:val="28"/>
          <w:szCs w:val="28"/>
          <w:lang w:val="pt-BR"/>
        </w:rPr>
      </w:pPr>
      <w:r w:rsidRPr="003A21F3">
        <w:rPr>
          <w:bCs/>
          <w:sz w:val="28"/>
          <w:szCs w:val="28"/>
          <w:lang w:val="pt-BR"/>
        </w:rPr>
        <w:t>- Thiết lập, cài đặt trên hạ tầng máy chủ (điện toán đám mây) dùng chung của Thành phố hoặc của đơn vị cung cấp dịch vụ.</w:t>
      </w:r>
    </w:p>
    <w:p w:rsidR="003A21F3" w:rsidRPr="003A21F3" w:rsidRDefault="003A21F3" w:rsidP="003A21F3">
      <w:pPr>
        <w:tabs>
          <w:tab w:val="left" w:pos="1080"/>
        </w:tabs>
        <w:spacing w:before="120"/>
        <w:ind w:right="-20" w:firstLine="567"/>
        <w:rPr>
          <w:bCs/>
          <w:sz w:val="28"/>
          <w:szCs w:val="28"/>
          <w:lang w:val="pt-BR"/>
        </w:rPr>
      </w:pPr>
      <w:r w:rsidRPr="003A21F3">
        <w:rPr>
          <w:bCs/>
          <w:sz w:val="28"/>
          <w:szCs w:val="28"/>
          <w:lang w:val="pt-BR"/>
        </w:rPr>
        <w:t>- Tích hợp bản đồ số (GIS) dùng chung của Thành phố.</w:t>
      </w:r>
    </w:p>
    <w:p w:rsidR="003A21F3" w:rsidRPr="003A21F3" w:rsidRDefault="003A21F3" w:rsidP="003A21F3">
      <w:pPr>
        <w:tabs>
          <w:tab w:val="left" w:pos="1080"/>
        </w:tabs>
        <w:spacing w:before="120"/>
        <w:ind w:right="-20" w:firstLine="567"/>
        <w:rPr>
          <w:bCs/>
          <w:sz w:val="28"/>
          <w:szCs w:val="28"/>
          <w:lang w:val="pt-BR"/>
        </w:rPr>
      </w:pPr>
      <w:r w:rsidRPr="003A21F3">
        <w:rPr>
          <w:bCs/>
          <w:sz w:val="28"/>
          <w:szCs w:val="28"/>
          <w:lang w:val="pt-BR"/>
        </w:rPr>
        <w:t>- Truy cập: ứng dụng (app) và webapp.</w:t>
      </w:r>
    </w:p>
    <w:p w:rsidR="003A21F3" w:rsidRPr="003A21F3" w:rsidRDefault="003A21F3" w:rsidP="003A21F3">
      <w:pPr>
        <w:tabs>
          <w:tab w:val="left" w:pos="1080"/>
        </w:tabs>
        <w:spacing w:before="120"/>
        <w:ind w:right="-20" w:firstLine="567"/>
        <w:rPr>
          <w:bCs/>
          <w:sz w:val="28"/>
          <w:szCs w:val="28"/>
          <w:lang w:val="pt-BR"/>
        </w:rPr>
      </w:pPr>
      <w:r w:rsidRPr="003A21F3">
        <w:rPr>
          <w:bCs/>
          <w:sz w:val="28"/>
          <w:szCs w:val="28"/>
          <w:lang w:val="pt-BR"/>
        </w:rPr>
        <w:t>b) Đối tượng tham gia sử dụng</w:t>
      </w:r>
    </w:p>
    <w:p w:rsidR="003A21F3" w:rsidRPr="003A21F3" w:rsidRDefault="003A21F3" w:rsidP="003A21F3">
      <w:pPr>
        <w:tabs>
          <w:tab w:val="left" w:pos="1080"/>
        </w:tabs>
        <w:spacing w:before="120"/>
        <w:ind w:right="-20" w:firstLine="567"/>
        <w:rPr>
          <w:bCs/>
          <w:sz w:val="28"/>
          <w:szCs w:val="28"/>
          <w:lang w:val="pt-BR"/>
        </w:rPr>
      </w:pPr>
      <w:r w:rsidRPr="003A21F3">
        <w:rPr>
          <w:bCs/>
          <w:sz w:val="28"/>
          <w:szCs w:val="28"/>
          <w:lang w:val="pt-BR"/>
        </w:rPr>
        <w:t>- Sở, ban, ngành, Ủy ban nhân dân cấp xã.</w:t>
      </w:r>
    </w:p>
    <w:p w:rsidR="003A21F3" w:rsidRPr="003A21F3" w:rsidRDefault="003A21F3" w:rsidP="003A21F3">
      <w:pPr>
        <w:tabs>
          <w:tab w:val="left" w:pos="1080"/>
        </w:tabs>
        <w:spacing w:before="120"/>
        <w:ind w:right="-20" w:firstLine="567"/>
        <w:rPr>
          <w:bCs/>
          <w:sz w:val="28"/>
          <w:szCs w:val="28"/>
          <w:lang w:val="pt-BR"/>
        </w:rPr>
      </w:pPr>
      <w:r w:rsidRPr="003A21F3">
        <w:rPr>
          <w:bCs/>
          <w:sz w:val="28"/>
          <w:szCs w:val="28"/>
          <w:lang w:val="pt-BR"/>
        </w:rPr>
        <w:t>- Doanh nghiệp cung cấp dịch vụ và/hoặc hạ tầng trong lĩnh vực bưu chính, viễn thông, tần số vô tuyến điện.</w:t>
      </w:r>
    </w:p>
    <w:p w:rsidR="003A21F3" w:rsidRPr="003A21F3" w:rsidRDefault="003A21F3" w:rsidP="003A21F3">
      <w:pPr>
        <w:tabs>
          <w:tab w:val="left" w:pos="1080"/>
        </w:tabs>
        <w:spacing w:before="120"/>
        <w:ind w:right="-20" w:firstLine="567"/>
        <w:rPr>
          <w:bCs/>
          <w:sz w:val="28"/>
          <w:szCs w:val="28"/>
          <w:lang w:val="pt-BR"/>
        </w:rPr>
      </w:pPr>
      <w:r w:rsidRPr="003A21F3">
        <w:rPr>
          <w:bCs/>
          <w:sz w:val="28"/>
          <w:szCs w:val="28"/>
          <w:lang w:val="pt-BR"/>
        </w:rPr>
        <w:t>c) Chức năng</w:t>
      </w:r>
    </w:p>
    <w:p w:rsidR="003A21F3" w:rsidRPr="003A21F3" w:rsidRDefault="003A21F3" w:rsidP="003A21F3">
      <w:pPr>
        <w:tabs>
          <w:tab w:val="left" w:pos="1080"/>
        </w:tabs>
        <w:spacing w:before="120"/>
        <w:ind w:right="-20" w:firstLine="567"/>
        <w:rPr>
          <w:bCs/>
          <w:sz w:val="28"/>
          <w:szCs w:val="28"/>
          <w:lang w:val="pt-BR"/>
        </w:rPr>
      </w:pPr>
      <w:r w:rsidRPr="003A21F3">
        <w:rPr>
          <w:bCs/>
          <w:sz w:val="28"/>
          <w:szCs w:val="28"/>
          <w:lang w:val="pt-BR"/>
        </w:rPr>
        <w:t>- Quản lý và theo dõi, giám sát thông qua một số Dashboard.</w:t>
      </w:r>
    </w:p>
    <w:p w:rsidR="003A21F3" w:rsidRPr="003A21F3" w:rsidRDefault="003A21F3" w:rsidP="003A21F3">
      <w:pPr>
        <w:tabs>
          <w:tab w:val="left" w:pos="1080"/>
        </w:tabs>
        <w:spacing w:before="120"/>
        <w:ind w:right="-20" w:firstLine="567"/>
        <w:rPr>
          <w:bCs/>
          <w:sz w:val="28"/>
          <w:szCs w:val="28"/>
          <w:lang w:val="pt-BR"/>
        </w:rPr>
      </w:pPr>
      <w:r w:rsidRPr="003A21F3">
        <w:rPr>
          <w:bCs/>
          <w:sz w:val="28"/>
          <w:szCs w:val="28"/>
          <w:lang w:val="pt-BR"/>
        </w:rPr>
        <w:t>- Quản lý/cập nhật thông tin doanh nghiệp, hoạt động của doanh nghiệp trong lĩnh vực bưu chính, viễn thông, tần số vô tuyến điện.</w:t>
      </w:r>
    </w:p>
    <w:p w:rsidR="003A21F3" w:rsidRPr="003A21F3" w:rsidRDefault="003A21F3" w:rsidP="003A21F3">
      <w:pPr>
        <w:tabs>
          <w:tab w:val="left" w:pos="1080"/>
        </w:tabs>
        <w:spacing w:before="120"/>
        <w:ind w:right="-20" w:firstLine="567"/>
        <w:rPr>
          <w:bCs/>
          <w:sz w:val="28"/>
          <w:szCs w:val="28"/>
          <w:lang w:val="pt-BR"/>
        </w:rPr>
      </w:pPr>
      <w:r w:rsidRPr="003A21F3">
        <w:rPr>
          <w:bCs/>
          <w:sz w:val="28"/>
          <w:szCs w:val="28"/>
          <w:lang w:val="pt-BR"/>
        </w:rPr>
        <w:t>- Báo cáo định kỳ/đột xuất, lập biểu mẫu báo cáo, lập phiếu khảo sát, lấy ý kiến; chức năng tổng hợp, thống kê, theo dõi, phân tích/đánh giá số liệu, các chỉ số liên quan đến bưu chính, viễn thông, tần số vô tuyến điện (thực hiện trực tuyến).</w:t>
      </w:r>
    </w:p>
    <w:p w:rsidR="003A21F3" w:rsidRPr="003A21F3" w:rsidRDefault="003A21F3" w:rsidP="003A21F3">
      <w:pPr>
        <w:tabs>
          <w:tab w:val="left" w:pos="1080"/>
        </w:tabs>
        <w:spacing w:before="120"/>
        <w:ind w:right="-20" w:firstLine="567"/>
        <w:rPr>
          <w:bCs/>
          <w:sz w:val="28"/>
          <w:szCs w:val="28"/>
          <w:lang w:val="pt-BR"/>
        </w:rPr>
      </w:pPr>
      <w:r w:rsidRPr="003A21F3">
        <w:rPr>
          <w:bCs/>
          <w:sz w:val="28"/>
          <w:szCs w:val="28"/>
          <w:lang w:val="pt-BR"/>
        </w:rPr>
        <w:t>- Cảnh báo theo thời hạn (liên quan đến cập nhật báo cáo định kỳ, đột xuất…).</w:t>
      </w:r>
    </w:p>
    <w:p w:rsidR="003A21F3" w:rsidRPr="003A21F3" w:rsidRDefault="003A21F3" w:rsidP="003A21F3">
      <w:pPr>
        <w:tabs>
          <w:tab w:val="left" w:pos="1080"/>
        </w:tabs>
        <w:spacing w:before="120"/>
        <w:ind w:right="-20" w:firstLine="567"/>
        <w:rPr>
          <w:bCs/>
          <w:sz w:val="28"/>
          <w:szCs w:val="28"/>
          <w:lang w:val="pt-BR"/>
        </w:rPr>
      </w:pPr>
      <w:r w:rsidRPr="003A21F3">
        <w:rPr>
          <w:bCs/>
          <w:sz w:val="28"/>
          <w:szCs w:val="28"/>
          <w:lang w:val="pt-BR"/>
        </w:rPr>
        <w:t>- Quản lý/cập nhật cơ sở hạ tầng bưu chính - viễn thông thụ động (trực tuyến): vị trí đài/trạm Phát thanh truyền hình, truyền thanh cơ sở, vị trí trạm BTS, vị trí trạm thông tin đa năng, hướng tuyến/độ dài mạng cáp ngầm, vị trí lắp đặt camera, điểm phục vụ bưu chính,… theo phạm vi khu vực, theo địa giới hành chính – Phục vụ, theo doanh nghiệp, theo công nghệ,… phục vụ nhiệm vụ thực hiện quy hoạch Hạ tầng kỹ thuật viễn thông thụ động; thực hiện chiến lược phát triển hạ tầng viễn thông và hạ tầng số, xã hội số.</w:t>
      </w:r>
    </w:p>
    <w:p w:rsidR="003A21F3" w:rsidRPr="003A21F3" w:rsidRDefault="003A21F3" w:rsidP="003A21F3">
      <w:pPr>
        <w:tabs>
          <w:tab w:val="left" w:pos="1080"/>
        </w:tabs>
        <w:spacing w:before="120"/>
        <w:ind w:right="-20" w:firstLine="567"/>
        <w:rPr>
          <w:bCs/>
          <w:sz w:val="28"/>
          <w:szCs w:val="28"/>
          <w:lang w:val="pt-BR"/>
        </w:rPr>
      </w:pPr>
      <w:r w:rsidRPr="003A21F3">
        <w:rPr>
          <w:bCs/>
          <w:sz w:val="28"/>
          <w:szCs w:val="28"/>
          <w:lang w:val="pt-BR"/>
        </w:rPr>
        <w:t>- Kết nối, chia sẻ dữ liệu về giấy phép bưu chính, viễn thông, tần số vô tuyến điện với Bộ Khoa học và Công nghệ; Vụ Bưu chính (quản lý doanh nghiệp Bưu chính), Cục Viễn thông (quản lý doanh nghiệp viễn thông, thông tin thuê bao,…), Cục TSVTĐ (quản lý doanh nghiệp cấp phép sử dụng tần số và thiết bị vô tuyến điện).</w:t>
      </w:r>
    </w:p>
    <w:p w:rsidR="003A21F3" w:rsidRPr="003A21F3" w:rsidRDefault="003A21F3" w:rsidP="003A21F3">
      <w:pPr>
        <w:spacing w:before="120" w:after="120"/>
        <w:ind w:firstLine="567"/>
        <w:rPr>
          <w:bCs/>
          <w:sz w:val="28"/>
          <w:szCs w:val="28"/>
          <w:lang w:val="pt-BR"/>
        </w:rPr>
      </w:pPr>
      <w:r w:rsidRPr="003A21F3">
        <w:rPr>
          <w:bCs/>
          <w:sz w:val="28"/>
          <w:szCs w:val="28"/>
          <w:lang w:val="pt-BR"/>
        </w:rPr>
        <w:t xml:space="preserve">- Quản trị phần mềm, tài khoản,…. </w:t>
      </w:r>
    </w:p>
    <w:p w:rsidR="003A21F3" w:rsidRPr="003A21F3" w:rsidRDefault="003A21F3" w:rsidP="003A21F3">
      <w:pPr>
        <w:spacing w:before="120" w:after="120"/>
        <w:ind w:firstLine="567"/>
        <w:rPr>
          <w:b/>
          <w:sz w:val="28"/>
          <w:szCs w:val="28"/>
          <w:lang w:val="nl-NL"/>
        </w:rPr>
      </w:pPr>
      <w:r w:rsidRPr="003A21F3">
        <w:rPr>
          <w:b/>
          <w:sz w:val="28"/>
          <w:szCs w:val="28"/>
          <w:lang w:val="nl-NL"/>
        </w:rPr>
        <w:lastRenderedPageBreak/>
        <w:t>4. Giải pháp và phương pháp luận:</w:t>
      </w:r>
    </w:p>
    <w:p w:rsidR="003A21F3" w:rsidRPr="003A21F3" w:rsidRDefault="003A21F3" w:rsidP="003A21F3">
      <w:pPr>
        <w:spacing w:before="120" w:after="120"/>
        <w:ind w:firstLine="567"/>
        <w:rPr>
          <w:i/>
          <w:spacing w:val="-2"/>
          <w:sz w:val="28"/>
          <w:szCs w:val="28"/>
          <w:lang w:val="nl-NL"/>
        </w:rPr>
      </w:pPr>
      <w:r w:rsidRPr="003A21F3">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3A21F3" w:rsidRPr="003A21F3" w:rsidRDefault="003A21F3" w:rsidP="003A21F3">
      <w:pPr>
        <w:spacing w:before="120" w:after="120"/>
        <w:ind w:firstLine="567"/>
        <w:rPr>
          <w:i/>
          <w:spacing w:val="-2"/>
          <w:sz w:val="28"/>
          <w:szCs w:val="28"/>
          <w:lang w:val="nl-NL"/>
        </w:rPr>
      </w:pPr>
      <w:r w:rsidRPr="003A21F3">
        <w:rPr>
          <w:i/>
          <w:spacing w:val="-2"/>
          <w:sz w:val="28"/>
          <w:szCs w:val="28"/>
          <w:lang w:val="nl-NL"/>
        </w:rPr>
        <w:t>1. Giải pháp và phương pháp luận;</w:t>
      </w:r>
    </w:p>
    <w:p w:rsidR="003A21F3" w:rsidRPr="003A21F3" w:rsidRDefault="003A21F3" w:rsidP="003A21F3">
      <w:pPr>
        <w:spacing w:before="120" w:after="120"/>
        <w:ind w:firstLine="567"/>
        <w:rPr>
          <w:i/>
          <w:spacing w:val="-2"/>
          <w:sz w:val="28"/>
          <w:szCs w:val="28"/>
          <w:lang w:val="nl-NL"/>
        </w:rPr>
      </w:pPr>
      <w:r w:rsidRPr="003A21F3">
        <w:rPr>
          <w:i/>
          <w:spacing w:val="-2"/>
          <w:sz w:val="28"/>
          <w:szCs w:val="28"/>
          <w:lang w:val="nl-NL"/>
        </w:rPr>
        <w:t>2.  Kế hoạch công tác.</w:t>
      </w:r>
    </w:p>
    <w:sectPr w:rsidR="003A21F3" w:rsidRPr="003A21F3" w:rsidSect="00AB2B0D">
      <w:pgSz w:w="11907" w:h="16840" w:code="9"/>
      <w:pgMar w:top="1134" w:right="1134" w:bottom="1361" w:left="1440" w:header="851" w:footer="312"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altName w:val="Microsoft Sans Serif"/>
    <w:panose1 w:val="020B0304020202020204"/>
    <w:charset w:val="DE"/>
    <w:family w:val="roman"/>
    <w:pitch w:val="variable"/>
    <w:sig w:usb0="01000000" w:usb1="00000000" w:usb2="00000000" w:usb3="00000000" w:csb0="00010000" w:csb1="00000000"/>
  </w:font>
  <w:font w:name="Calibri Light">
    <w:panose1 w:val="020F0302020204030204"/>
    <w:charset w:val="00"/>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01000000" w:usb1="00000000" w:usb2="00000000" w:usb3="00000000" w:csb0="0001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10D73"/>
    <w:multiLevelType w:val="hybridMultilevel"/>
    <w:tmpl w:val="7C3A62DC"/>
    <w:lvl w:ilvl="0" w:tplc="21A054FA">
      <w:start w:val="1"/>
      <w:numFmt w:val="lowerLetter"/>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98"/>
    <w:rsid w:val="000B4B36"/>
    <w:rsid w:val="00215424"/>
    <w:rsid w:val="003A21F3"/>
    <w:rsid w:val="00773E3C"/>
    <w:rsid w:val="00AB2B0D"/>
    <w:rsid w:val="00C3429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ACBE9-56D6-47F6-9EE6-1930485A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29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uiPriority w:val="34"/>
    <w:qFormat/>
    <w:rsid w:val="00C3429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uiPriority w:val="34"/>
    <w:qFormat/>
    <w:rsid w:val="00C3429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Quoc Truong</dc:creator>
  <cp:keywords/>
  <dc:description/>
  <cp:lastModifiedBy>Administrator</cp:lastModifiedBy>
  <cp:revision>2</cp:revision>
  <dcterms:created xsi:type="dcterms:W3CDTF">2026-02-06T08:49:00Z</dcterms:created>
  <dcterms:modified xsi:type="dcterms:W3CDTF">2026-03-04T03:42:00Z</dcterms:modified>
</cp:coreProperties>
</file>