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4677" w14:textId="77777777" w:rsidR="00FD14ED" w:rsidRPr="00541DA4" w:rsidRDefault="00FD14ED" w:rsidP="00FD14ED">
      <w:pPr>
        <w:pStyle w:val="Style11"/>
        <w:tabs>
          <w:tab w:val="left" w:pos="0"/>
          <w:tab w:val="left" w:pos="851"/>
          <w:tab w:val="left" w:pos="1418"/>
        </w:tabs>
        <w:spacing w:before="120" w:after="120" w:line="264" w:lineRule="auto"/>
        <w:ind w:firstLine="567"/>
        <w:jc w:val="center"/>
        <w:rPr>
          <w:b/>
          <w:sz w:val="28"/>
          <w:szCs w:val="28"/>
          <w:lang w:val="vi-VN"/>
        </w:rPr>
      </w:pPr>
      <w:r w:rsidRPr="00541DA4">
        <w:rPr>
          <w:b/>
          <w:sz w:val="28"/>
          <w:szCs w:val="28"/>
          <w:lang w:val="vi-VN"/>
        </w:rPr>
        <w:t>Chương V. YÊU CẦU VỀ KỸ THUẬT</w:t>
      </w:r>
    </w:p>
    <w:p w14:paraId="26F32829" w14:textId="77777777" w:rsidR="00FD14ED" w:rsidRPr="00541DA4" w:rsidRDefault="00FD14ED" w:rsidP="00FD14ED">
      <w:pPr>
        <w:tabs>
          <w:tab w:val="left" w:pos="1418"/>
        </w:tabs>
        <w:spacing w:before="120" w:after="120" w:line="264" w:lineRule="auto"/>
        <w:ind w:firstLine="709"/>
        <w:rPr>
          <w:b/>
          <w:sz w:val="28"/>
          <w:szCs w:val="28"/>
          <w:lang w:val="vi-VN"/>
        </w:rPr>
      </w:pPr>
      <w:r w:rsidRPr="00541DA4">
        <w:rPr>
          <w:b/>
          <w:sz w:val="28"/>
          <w:szCs w:val="28"/>
          <w:lang w:val="vi-VN"/>
        </w:rPr>
        <w:t>I. Giới thiệu về gói thầu</w:t>
      </w:r>
    </w:p>
    <w:p w14:paraId="59587A12" w14:textId="77777777" w:rsidR="00FD14ED" w:rsidRPr="00541DA4" w:rsidRDefault="00FD14ED" w:rsidP="00FD14ED">
      <w:pPr>
        <w:tabs>
          <w:tab w:val="left" w:pos="1418"/>
        </w:tabs>
        <w:spacing w:before="120" w:after="120" w:line="264" w:lineRule="auto"/>
        <w:ind w:firstLine="709"/>
        <w:rPr>
          <w:sz w:val="28"/>
          <w:szCs w:val="28"/>
          <w:lang w:val="vi-VN"/>
        </w:rPr>
      </w:pPr>
      <w:r w:rsidRPr="00541DA4">
        <w:rPr>
          <w:sz w:val="28"/>
          <w:szCs w:val="28"/>
          <w:lang w:val="vi-VN"/>
        </w:rPr>
        <w:t>1. Phạm vi công việc của gói thầu.</w:t>
      </w:r>
    </w:p>
    <w:p w14:paraId="324FE1D3"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Tên chủ đầu tư: Trung tâm Cung ứng dịch vụ sự nghiệp công xã Đèo Gia;</w:t>
      </w:r>
    </w:p>
    <w:p w14:paraId="3D973AF6"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Tên gói thầu: Gói thầu số 05</w:t>
      </w:r>
      <w:r>
        <w:rPr>
          <w:sz w:val="28"/>
          <w:szCs w:val="28"/>
        </w:rPr>
        <w:t xml:space="preserve"> -</w:t>
      </w:r>
      <w:r w:rsidRPr="00541DA4">
        <w:rPr>
          <w:sz w:val="28"/>
          <w:szCs w:val="28"/>
        </w:rPr>
        <w:t xml:space="preserve"> Thi công xây dựng công trình;</w:t>
      </w:r>
    </w:p>
    <w:p w14:paraId="6DBDCB01"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Tóm tắt công việc chính của gói thầu: Thi công xây dựng toàn bộ công trình;</w:t>
      </w:r>
    </w:p>
    <w:p w14:paraId="2521C4D3"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xml:space="preserve">- Nguồn vốn: Vốn Ngân sách tỉnh hỗ trợ và nguồn vốn ngân sách xã </w:t>
      </w:r>
    </w:p>
    <w:p w14:paraId="1B889604"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Hình thức lựa chọn nhà thầu: Đấu thầu rộng rãi, trong nước, qua mạng;</w:t>
      </w:r>
    </w:p>
    <w:p w14:paraId="61EFD63E"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Phương thức lựa chọn nhà thầu: Một giai đoạn, một túi hồ sơ;</w:t>
      </w:r>
    </w:p>
    <w:p w14:paraId="48FAEA9B"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Thời gian tổ chức lựa chọn nhà thầu: 60 ngày;</w:t>
      </w:r>
    </w:p>
    <w:p w14:paraId="5D070D3B"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Thời gian bắt đầu tổ chức lựa chọn nhà thầu: Qúy I năm 2026;</w:t>
      </w:r>
    </w:p>
    <w:p w14:paraId="729370DD" w14:textId="77777777" w:rsidR="00FD14ED" w:rsidRPr="00541DA4" w:rsidRDefault="00FD14ED" w:rsidP="00FD14ED">
      <w:pPr>
        <w:tabs>
          <w:tab w:val="left" w:pos="1418"/>
        </w:tabs>
        <w:spacing w:before="120" w:after="120" w:line="264" w:lineRule="auto"/>
        <w:ind w:firstLine="709"/>
        <w:rPr>
          <w:sz w:val="28"/>
          <w:szCs w:val="28"/>
        </w:rPr>
      </w:pPr>
      <w:r w:rsidRPr="00541DA4">
        <w:rPr>
          <w:sz w:val="28"/>
          <w:szCs w:val="28"/>
        </w:rPr>
        <w:t>- Loại hợp đồng: Trọn gói.</w:t>
      </w:r>
    </w:p>
    <w:p w14:paraId="1D5DC5B9" w14:textId="77777777" w:rsidR="00FD14ED" w:rsidRPr="00541DA4" w:rsidRDefault="00FD14ED" w:rsidP="00FD14ED">
      <w:pPr>
        <w:tabs>
          <w:tab w:val="left" w:pos="1418"/>
        </w:tabs>
        <w:spacing w:before="120" w:after="120" w:line="264" w:lineRule="auto"/>
        <w:ind w:firstLine="709"/>
        <w:rPr>
          <w:b/>
          <w:bCs/>
          <w:sz w:val="28"/>
          <w:szCs w:val="28"/>
        </w:rPr>
      </w:pPr>
      <w:r w:rsidRPr="00541DA4">
        <w:rPr>
          <w:b/>
          <w:bCs/>
          <w:sz w:val="28"/>
          <w:szCs w:val="28"/>
        </w:rPr>
        <w:t>* Mục tiêu, quy mô đầu tư xây dựng</w:t>
      </w:r>
    </w:p>
    <w:p w14:paraId="3177125D" w14:textId="77777777" w:rsidR="00FD14ED" w:rsidRPr="00541DA4" w:rsidRDefault="00FD14ED" w:rsidP="00FD14ED">
      <w:pPr>
        <w:tabs>
          <w:tab w:val="left" w:pos="1418"/>
        </w:tabs>
        <w:spacing w:before="120" w:after="120" w:line="264" w:lineRule="auto"/>
        <w:ind w:firstLine="709"/>
        <w:rPr>
          <w:b/>
          <w:bCs/>
          <w:spacing w:val="-5"/>
          <w:sz w:val="28"/>
          <w:szCs w:val="28"/>
        </w:rPr>
      </w:pPr>
      <w:r w:rsidRPr="00541DA4">
        <w:rPr>
          <w:b/>
          <w:bCs/>
          <w:i/>
          <w:iCs/>
          <w:sz w:val="28"/>
          <w:szCs w:val="28"/>
        </w:rPr>
        <w:t xml:space="preserve"> 1.1. Mục</w:t>
      </w:r>
      <w:r w:rsidRPr="00541DA4">
        <w:rPr>
          <w:b/>
          <w:bCs/>
          <w:i/>
          <w:iCs/>
          <w:spacing w:val="-4"/>
          <w:sz w:val="28"/>
          <w:szCs w:val="28"/>
        </w:rPr>
        <w:t xml:space="preserve"> </w:t>
      </w:r>
      <w:r w:rsidRPr="00541DA4">
        <w:rPr>
          <w:b/>
          <w:bCs/>
          <w:i/>
          <w:iCs/>
          <w:sz w:val="28"/>
          <w:szCs w:val="28"/>
        </w:rPr>
        <w:t>tiêu</w:t>
      </w:r>
      <w:r w:rsidRPr="00541DA4">
        <w:rPr>
          <w:b/>
          <w:bCs/>
          <w:i/>
          <w:iCs/>
          <w:spacing w:val="-3"/>
          <w:sz w:val="28"/>
          <w:szCs w:val="28"/>
        </w:rPr>
        <w:t xml:space="preserve"> </w:t>
      </w:r>
      <w:r w:rsidRPr="00541DA4">
        <w:rPr>
          <w:b/>
          <w:bCs/>
          <w:i/>
          <w:iCs/>
          <w:sz w:val="28"/>
          <w:szCs w:val="28"/>
        </w:rPr>
        <w:t>đầu</w:t>
      </w:r>
      <w:r w:rsidRPr="00541DA4">
        <w:rPr>
          <w:b/>
          <w:bCs/>
          <w:i/>
          <w:iCs/>
          <w:spacing w:val="-5"/>
          <w:sz w:val="28"/>
          <w:szCs w:val="28"/>
        </w:rPr>
        <w:t xml:space="preserve"> tư</w:t>
      </w:r>
      <w:r w:rsidRPr="00541DA4">
        <w:rPr>
          <w:b/>
          <w:bCs/>
          <w:spacing w:val="-5"/>
          <w:sz w:val="28"/>
          <w:szCs w:val="28"/>
        </w:rPr>
        <w:t xml:space="preserve">:  </w:t>
      </w:r>
      <w:r w:rsidRPr="00541DA4">
        <w:rPr>
          <w:sz w:val="28"/>
          <w:szCs w:val="28"/>
        </w:rPr>
        <w:t>Đầu tư xây dựng ngầm, cầu dân sinh nhằm khắc phục tình trạng đứt, gãy giao thông, giúp thôn, bản thoát khỏi tình trạng cô lập trong mùa mưa, lũ; tạo điều kiện thuận lợi cho nhân dân đi lại, góp phần phát triển kinh tế - xã hội vùng đặc biệt khó khăn, giảm nghèo bền vững vùng dân tộc thiểu số và miền núi thu hẹp dần khoảng cách về trình độ phát triển với các vùng khác của huyện; tăng cường khối đoàn kết các dân tộc, giữ vững an ninh chính trị, trật tự - an toàn xã hội.</w:t>
      </w:r>
    </w:p>
    <w:p w14:paraId="4008508D" w14:textId="77777777" w:rsidR="00FD14ED" w:rsidRPr="00541DA4" w:rsidRDefault="00FD14ED" w:rsidP="00FD14ED">
      <w:pPr>
        <w:tabs>
          <w:tab w:val="left" w:pos="1418"/>
        </w:tabs>
        <w:spacing w:before="120" w:after="120" w:line="264" w:lineRule="auto"/>
        <w:ind w:firstLine="709"/>
        <w:rPr>
          <w:b/>
          <w:bCs/>
          <w:i/>
          <w:iCs/>
          <w:spacing w:val="-1"/>
          <w:sz w:val="28"/>
          <w:szCs w:val="28"/>
        </w:rPr>
      </w:pPr>
      <w:r w:rsidRPr="00541DA4">
        <w:rPr>
          <w:b/>
          <w:bCs/>
          <w:i/>
          <w:iCs/>
          <w:sz w:val="28"/>
          <w:szCs w:val="28"/>
        </w:rPr>
        <w:t>1.2. Quy</w:t>
      </w:r>
      <w:r w:rsidRPr="00541DA4">
        <w:rPr>
          <w:b/>
          <w:bCs/>
          <w:i/>
          <w:iCs/>
          <w:spacing w:val="-5"/>
          <w:sz w:val="28"/>
          <w:szCs w:val="28"/>
        </w:rPr>
        <w:t xml:space="preserve"> </w:t>
      </w:r>
      <w:r w:rsidRPr="00541DA4">
        <w:rPr>
          <w:b/>
          <w:bCs/>
          <w:i/>
          <w:iCs/>
          <w:sz w:val="28"/>
          <w:szCs w:val="28"/>
        </w:rPr>
        <w:t>mô đầu</w:t>
      </w:r>
      <w:r w:rsidRPr="00541DA4">
        <w:rPr>
          <w:b/>
          <w:bCs/>
          <w:i/>
          <w:iCs/>
          <w:spacing w:val="-1"/>
          <w:sz w:val="28"/>
          <w:szCs w:val="28"/>
        </w:rPr>
        <w:t xml:space="preserve"> </w:t>
      </w:r>
      <w:r w:rsidRPr="00541DA4">
        <w:rPr>
          <w:b/>
          <w:bCs/>
          <w:i/>
          <w:iCs/>
          <w:sz w:val="28"/>
          <w:szCs w:val="28"/>
        </w:rPr>
        <w:t>tư</w:t>
      </w:r>
      <w:r w:rsidRPr="00541DA4">
        <w:rPr>
          <w:b/>
          <w:bCs/>
          <w:i/>
          <w:iCs/>
          <w:spacing w:val="-5"/>
          <w:sz w:val="28"/>
          <w:szCs w:val="28"/>
        </w:rPr>
        <w:t xml:space="preserve"> </w:t>
      </w:r>
      <w:r w:rsidRPr="00541DA4">
        <w:rPr>
          <w:b/>
          <w:bCs/>
          <w:i/>
          <w:iCs/>
          <w:sz w:val="28"/>
          <w:szCs w:val="28"/>
        </w:rPr>
        <w:t>xây</w:t>
      </w:r>
      <w:r w:rsidRPr="00541DA4">
        <w:rPr>
          <w:b/>
          <w:bCs/>
          <w:i/>
          <w:iCs/>
          <w:spacing w:val="-5"/>
          <w:sz w:val="28"/>
          <w:szCs w:val="28"/>
        </w:rPr>
        <w:t xml:space="preserve"> </w:t>
      </w:r>
      <w:r w:rsidRPr="00541DA4">
        <w:rPr>
          <w:b/>
          <w:bCs/>
          <w:i/>
          <w:iCs/>
          <w:sz w:val="28"/>
          <w:szCs w:val="28"/>
        </w:rPr>
        <w:t>dựng</w:t>
      </w:r>
      <w:r w:rsidRPr="00541DA4">
        <w:rPr>
          <w:b/>
          <w:bCs/>
          <w:i/>
          <w:iCs/>
          <w:spacing w:val="-1"/>
          <w:sz w:val="28"/>
          <w:szCs w:val="28"/>
        </w:rPr>
        <w:t>:</w:t>
      </w:r>
    </w:p>
    <w:p w14:paraId="1A07181A" w14:textId="77777777" w:rsidR="00FD14ED" w:rsidRPr="00541DA4" w:rsidRDefault="00FD14ED" w:rsidP="00FD14ED">
      <w:pPr>
        <w:tabs>
          <w:tab w:val="left" w:pos="1418"/>
        </w:tabs>
        <w:spacing w:before="120" w:after="120" w:line="264" w:lineRule="auto"/>
        <w:ind w:firstLine="709"/>
        <w:rPr>
          <w:spacing w:val="4"/>
          <w:sz w:val="28"/>
          <w:szCs w:val="28"/>
          <w:lang w:val="pt-BR"/>
        </w:rPr>
      </w:pPr>
      <w:r w:rsidRPr="00541DA4">
        <w:rPr>
          <w:color w:val="000000"/>
          <w:spacing w:val="4"/>
          <w:sz w:val="28"/>
          <w:szCs w:val="28"/>
        </w:rPr>
        <w:t xml:space="preserve">9.1. Quy mô: </w:t>
      </w:r>
      <w:r w:rsidRPr="00541DA4">
        <w:rPr>
          <w:color w:val="000000"/>
          <w:sz w:val="28"/>
          <w:szCs w:val="28"/>
        </w:rPr>
        <w:t>Đầu tư xây dựng mới Cầu dân sinh Tân Tiến với chiều dài cầu 24m, đường dẫn dài 100m rộng 5,5m, mặt cầu rộng 7m</w:t>
      </w:r>
      <w:r w:rsidRPr="00541DA4">
        <w:rPr>
          <w:spacing w:val="4"/>
          <w:sz w:val="28"/>
          <w:szCs w:val="28"/>
          <w:lang w:val="pt-BR"/>
        </w:rPr>
        <w:t>.</w:t>
      </w:r>
    </w:p>
    <w:p w14:paraId="1D345FFC" w14:textId="77777777" w:rsidR="00FD14ED" w:rsidRPr="00541DA4" w:rsidRDefault="00FD14ED" w:rsidP="00FD14ED">
      <w:pPr>
        <w:tabs>
          <w:tab w:val="left" w:pos="1418"/>
        </w:tabs>
        <w:spacing w:before="120" w:after="120" w:line="264" w:lineRule="auto"/>
        <w:ind w:firstLine="709"/>
        <w:rPr>
          <w:sz w:val="28"/>
          <w:szCs w:val="28"/>
          <w:lang w:val="pt-BR"/>
        </w:rPr>
      </w:pPr>
      <w:r w:rsidRPr="00541DA4">
        <w:rPr>
          <w:sz w:val="28"/>
          <w:szCs w:val="28"/>
          <w:lang w:val="pt-BR"/>
        </w:rPr>
        <w:t>9.2. Giải pháp thiết kế chủ yếu</w:t>
      </w:r>
      <w:bookmarkStart w:id="0" w:name="_Hlk117608988"/>
      <w:bookmarkStart w:id="1" w:name="_Hlk112573614"/>
    </w:p>
    <w:p w14:paraId="7D530569" w14:textId="77777777" w:rsidR="00FD14ED" w:rsidRPr="00541DA4" w:rsidRDefault="00FD14ED" w:rsidP="00FD14ED">
      <w:pPr>
        <w:tabs>
          <w:tab w:val="left" w:pos="1418"/>
        </w:tabs>
        <w:spacing w:before="120" w:after="120" w:line="264" w:lineRule="auto"/>
        <w:ind w:firstLine="709"/>
        <w:rPr>
          <w:spacing w:val="-4"/>
          <w:sz w:val="28"/>
          <w:szCs w:val="28"/>
          <w:lang w:val="de-AT"/>
        </w:rPr>
      </w:pPr>
      <w:r w:rsidRPr="00541DA4">
        <w:rPr>
          <w:spacing w:val="-4"/>
          <w:sz w:val="28"/>
          <w:szCs w:val="28"/>
          <w:lang w:val="de-AT"/>
        </w:rPr>
        <w:t>a. Phần cầu:</w:t>
      </w:r>
    </w:p>
    <w:p w14:paraId="75037631"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Thiết kế xây dựng mới cầu dân sinh Tân Tiến bằng BTCT DƯL, bề rộng cầu Bc=8,0m (0,5+7,0+0,5), sơ đồ nhịp (1x24)m, chiều dài cầu tính đến đuôi mố Lc=38,08m.</w:t>
      </w:r>
    </w:p>
    <w:p w14:paraId="20DA291E"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Tải trọng thiết kế: HL-93.</w:t>
      </w:r>
    </w:p>
    <w:p w14:paraId="6C682C5A"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Tần suất lũ thiết kế P = 4%.</w:t>
      </w:r>
    </w:p>
    <w:p w14:paraId="737A6B55"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lastRenderedPageBreak/>
        <w:t>* Kết cấu phần trên:</w:t>
      </w:r>
    </w:p>
    <w:p w14:paraId="3A7498C9"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Dầm I BTCT DƯL đúc sẵn L=24m, có chiều cao h=1,45m; mặt cắt ngang gồm 4 dầm cách nhau 1,95m, bê tông dầm có f’c=40Mpa.</w:t>
      </w:r>
    </w:p>
    <w:p w14:paraId="26162911"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Bản mặt cầu bằng BTCT 30Mpa có chiều dày min 20cm.</w:t>
      </w:r>
    </w:p>
    <w:p w14:paraId="3B32470B"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Lớp phủ mặt cầu bằng bê tông lưới thép dày 7cm có độ chống thấm B8.</w:t>
      </w:r>
    </w:p>
    <w:p w14:paraId="12DC50FB"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Kết cấu phần dưới:</w:t>
      </w:r>
    </w:p>
    <w:p w14:paraId="291B7AD0"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Mố cầu được thiết kế kiểu mố chữ U bằng BTCT 30MPa, móng dự kiến trên hệ cọc khoan nhồi đường kính D=1,0m chiều dài cọc dự kiến 11,0m cho mố M1 và 11,0m cho mố M2.</w:t>
      </w:r>
    </w:p>
    <w:p w14:paraId="1E4337EF"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Kết cấu khác:</w:t>
      </w:r>
    </w:p>
    <w:p w14:paraId="13C59269"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Gối cầu cao su cốt bản thép.</w:t>
      </w:r>
    </w:p>
    <w:p w14:paraId="1D8E7DAB"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Khe co giãn răng lược.</w:t>
      </w:r>
    </w:p>
    <w:p w14:paraId="7E77D372"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Lan can tay vịn bằng thép hình và thép ống mạ kẽm</w:t>
      </w:r>
    </w:p>
    <w:p w14:paraId="55F7C3CF"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Bản dẫn bằng BTCT 25Mpa; bản dẫn liên kết với mố bằng chốt thép D25.</w:t>
      </w:r>
    </w:p>
    <w:p w14:paraId="1D1FBEBB"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Tứ nón bằng đá hộc xây vữa XMCV M100# dày 30cm trên nền đá dăm đệm 10cm</w:t>
      </w:r>
    </w:p>
    <w:p w14:paraId="65E4E04D"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xml:space="preserve">- Gia cố tứ nón, taluy nền đường dùng bê tông xi măng 15Mpa đổ tại chỗ dày 15cm kết hợp lưới thép B40, trên lớp lót ni lông; chây khay bằng bê tông xi măng 15Mpa trên lớp đá dăm đệm dày 10cm; </w:t>
      </w:r>
    </w:p>
    <w:p w14:paraId="187DD80C"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Kết cấu đường đầu cầu thiết kế đồng bộ với kết cấu áo đường toàn tuyến.</w:t>
      </w:r>
      <w:bookmarkEnd w:id="0"/>
    </w:p>
    <w:p w14:paraId="2ED5F151" w14:textId="77777777" w:rsidR="00FD14ED" w:rsidRPr="00541DA4" w:rsidRDefault="00FD14ED" w:rsidP="00FD14ED">
      <w:pPr>
        <w:tabs>
          <w:tab w:val="left" w:pos="1418"/>
        </w:tabs>
        <w:spacing w:before="120" w:after="120" w:line="264" w:lineRule="auto"/>
        <w:ind w:firstLine="709"/>
        <w:rPr>
          <w:spacing w:val="-8"/>
          <w:sz w:val="28"/>
          <w:szCs w:val="28"/>
          <w:lang w:val="de-AT"/>
        </w:rPr>
      </w:pPr>
      <w:r w:rsidRPr="00541DA4">
        <w:rPr>
          <w:spacing w:val="-8"/>
          <w:sz w:val="28"/>
          <w:szCs w:val="28"/>
          <w:lang w:val="de-AT"/>
        </w:rPr>
        <w:t>- Bố trí biển báo tên ngầm đầu cầu tuân thủ theo: Quy chuẩn kỹ thuật Quốc gia QCVN 41: 2024/BGTVT về báo hiệu đường bộ; TCVN 7887:2018 về màng phản quang dùng cho biển báo.</w:t>
      </w:r>
    </w:p>
    <w:p w14:paraId="609789AA" w14:textId="77777777" w:rsidR="00FD14ED" w:rsidRPr="00541DA4" w:rsidRDefault="00FD14ED" w:rsidP="00FD14ED">
      <w:pPr>
        <w:tabs>
          <w:tab w:val="left" w:pos="1418"/>
        </w:tabs>
        <w:spacing w:before="120" w:after="120" w:line="264" w:lineRule="auto"/>
        <w:ind w:firstLine="709"/>
        <w:rPr>
          <w:spacing w:val="-4"/>
          <w:sz w:val="28"/>
          <w:szCs w:val="28"/>
          <w:lang w:val="de-AT"/>
        </w:rPr>
      </w:pPr>
      <w:r w:rsidRPr="00541DA4">
        <w:rPr>
          <w:spacing w:val="-4"/>
          <w:sz w:val="28"/>
          <w:szCs w:val="28"/>
          <w:lang w:val="de-AT"/>
        </w:rPr>
        <w:t>b. Phần đường hai đầu ngầm:</w:t>
      </w:r>
    </w:p>
    <w:p w14:paraId="30892569"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Thiết kế bình đồ tuyến</w:t>
      </w:r>
    </w:p>
    <w:p w14:paraId="186D0124"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Tuyến thiết kế trên cơ sở bản bám theo đường hiện có, tận dụng tối đa nền đường cũ. Tổng chiều dài tuyến L = 197,5m (bao gồm cả cầu).</w:t>
      </w:r>
    </w:p>
    <w:p w14:paraId="28D18D4F" w14:textId="77777777" w:rsidR="00FD14ED" w:rsidRPr="00541DA4" w:rsidRDefault="00FD14ED" w:rsidP="00FD14ED">
      <w:pPr>
        <w:tabs>
          <w:tab w:val="left" w:pos="1418"/>
        </w:tabs>
        <w:spacing w:before="120" w:after="120" w:line="264" w:lineRule="auto"/>
        <w:ind w:firstLine="709"/>
        <w:rPr>
          <w:sz w:val="28"/>
          <w:szCs w:val="28"/>
          <w:lang w:val="es-ES"/>
        </w:rPr>
      </w:pPr>
      <w:r w:rsidRPr="00541DA4">
        <w:rPr>
          <w:sz w:val="28"/>
          <w:szCs w:val="28"/>
          <w:lang w:val="de-AT"/>
        </w:rPr>
        <w:t xml:space="preserve">+ </w:t>
      </w:r>
      <w:r w:rsidRPr="00541DA4">
        <w:rPr>
          <w:sz w:val="28"/>
          <w:szCs w:val="28"/>
          <w:lang w:val="es-ES"/>
        </w:rPr>
        <w:t>Điểm đầu tuyến Km0+0.00. Điểm cuối tuyến Km0+197,5 thuộc địa phận thôn Tân Tiến, xã Đèo Gia.</w:t>
      </w:r>
    </w:p>
    <w:p w14:paraId="0A26D144" w14:textId="77777777" w:rsidR="00FD14ED" w:rsidRPr="00541DA4" w:rsidRDefault="00FD14ED" w:rsidP="00FD14ED">
      <w:pPr>
        <w:tabs>
          <w:tab w:val="left" w:pos="1418"/>
        </w:tabs>
        <w:spacing w:before="120" w:after="120" w:line="264" w:lineRule="auto"/>
        <w:ind w:firstLine="709"/>
        <w:rPr>
          <w:sz w:val="28"/>
          <w:szCs w:val="28"/>
          <w:lang w:val="es-ES"/>
        </w:rPr>
      </w:pPr>
      <w:r w:rsidRPr="00541DA4">
        <w:rPr>
          <w:sz w:val="28"/>
          <w:szCs w:val="28"/>
          <w:lang w:val="es-ES"/>
        </w:rPr>
        <w:t>- Tổng chiều dài phần đường dẫn L=159,42m (không tính phạm vi cầu).</w:t>
      </w:r>
      <w:bookmarkEnd w:id="1"/>
    </w:p>
    <w:p w14:paraId="0E36CEB6"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lastRenderedPageBreak/>
        <w:t>* Thiết kế trắc dọc tuyến</w:t>
      </w:r>
    </w:p>
    <w:p w14:paraId="67A4C7A6"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Theo điều tra mực nước lũ lịch sử là 16,05m và dựa trên mực nước thiết kế 4% là 16,13, chọn cao độ mực nước thiết kế là Htk= 16,13m.</w:t>
      </w:r>
    </w:p>
    <w:p w14:paraId="378C199A"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Độ dốc dốc dọc lớn nhất: 3,78%</w:t>
      </w:r>
    </w:p>
    <w:p w14:paraId="14BEEACF" w14:textId="77777777" w:rsidR="00FD14ED" w:rsidRPr="00541DA4" w:rsidRDefault="00FD14ED" w:rsidP="00FD14ED">
      <w:pPr>
        <w:tabs>
          <w:tab w:val="left" w:pos="1418"/>
        </w:tabs>
        <w:spacing w:before="120" w:after="120" w:line="264" w:lineRule="auto"/>
        <w:ind w:firstLine="709"/>
        <w:rPr>
          <w:sz w:val="28"/>
          <w:szCs w:val="28"/>
          <w:lang w:val="de-AT"/>
        </w:rPr>
      </w:pPr>
      <w:r w:rsidRPr="00541DA4">
        <w:rPr>
          <w:sz w:val="28"/>
          <w:szCs w:val="28"/>
          <w:lang w:val="de-AT"/>
        </w:rPr>
        <w:t>* Thiết kế mặt cắt ngang và nền đường</w:t>
      </w:r>
      <w:bookmarkStart w:id="2" w:name="_Hlk112573668"/>
    </w:p>
    <w:p w14:paraId="7B42D413" w14:textId="77777777" w:rsidR="00FD14ED" w:rsidRPr="00541DA4" w:rsidRDefault="00FD14ED" w:rsidP="00FD14ED">
      <w:pPr>
        <w:pStyle w:val="Heading5"/>
        <w:spacing w:before="60"/>
        <w:ind w:firstLine="567"/>
        <w:jc w:val="both"/>
        <w:rPr>
          <w:rFonts w:ascii="Times New Roman" w:hAnsi="Times New Roman"/>
          <w:sz w:val="28"/>
          <w:szCs w:val="28"/>
          <w:lang w:val="nl-NL"/>
        </w:rPr>
      </w:pPr>
      <w:r w:rsidRPr="00541DA4">
        <w:rPr>
          <w:rFonts w:ascii="Times New Roman" w:hAnsi="Times New Roman"/>
          <w:sz w:val="28"/>
          <w:szCs w:val="28"/>
          <w:lang w:val="nl-NL"/>
        </w:rPr>
        <w:t>- Quy mô mặt cắt ngang:</w:t>
      </w:r>
    </w:p>
    <w:p w14:paraId="4DCEC4AD" w14:textId="77777777" w:rsidR="00FD14ED" w:rsidRPr="00541DA4" w:rsidRDefault="00FD14ED" w:rsidP="00FD14ED">
      <w:pPr>
        <w:pStyle w:val="Heading5"/>
        <w:spacing w:before="60"/>
        <w:ind w:firstLine="567"/>
        <w:jc w:val="both"/>
        <w:rPr>
          <w:rFonts w:ascii="Times New Roman" w:hAnsi="Times New Roman"/>
          <w:sz w:val="28"/>
          <w:szCs w:val="28"/>
          <w:lang w:val="es-ES"/>
        </w:rPr>
      </w:pPr>
      <w:r w:rsidRPr="00541DA4">
        <w:rPr>
          <w:rFonts w:ascii="Times New Roman" w:hAnsi="Times New Roman"/>
          <w:sz w:val="28"/>
          <w:szCs w:val="28"/>
          <w:lang w:val="es-ES"/>
        </w:rPr>
        <w:t>+ Bề rộng nền đường: B</w:t>
      </w:r>
      <w:r w:rsidRPr="00541DA4">
        <w:rPr>
          <w:rFonts w:ascii="Times New Roman" w:hAnsi="Times New Roman"/>
          <w:sz w:val="28"/>
          <w:szCs w:val="28"/>
          <w:vertAlign w:val="subscript"/>
          <w:lang w:val="es-ES"/>
        </w:rPr>
        <w:t>nền</w:t>
      </w:r>
      <w:r w:rsidRPr="00541DA4">
        <w:rPr>
          <w:rFonts w:ascii="Times New Roman" w:hAnsi="Times New Roman"/>
          <w:sz w:val="28"/>
          <w:szCs w:val="28"/>
          <w:lang w:val="es-ES"/>
        </w:rPr>
        <w:t xml:space="preserve"> = 6.5m (không kể rãnh dọc). </w:t>
      </w:r>
    </w:p>
    <w:p w14:paraId="105C10B8" w14:textId="77777777" w:rsidR="00FD14ED" w:rsidRPr="00541DA4" w:rsidRDefault="00FD14ED" w:rsidP="00FD14ED">
      <w:pPr>
        <w:pStyle w:val="Heading5"/>
        <w:spacing w:before="60"/>
        <w:ind w:firstLine="567"/>
        <w:jc w:val="both"/>
        <w:rPr>
          <w:rFonts w:ascii="Times New Roman" w:hAnsi="Times New Roman"/>
          <w:sz w:val="28"/>
          <w:szCs w:val="28"/>
          <w:lang w:val="es-ES"/>
        </w:rPr>
      </w:pPr>
      <w:r w:rsidRPr="00541DA4">
        <w:rPr>
          <w:rFonts w:ascii="Times New Roman" w:hAnsi="Times New Roman"/>
          <w:sz w:val="28"/>
          <w:szCs w:val="28"/>
          <w:lang w:val="es-ES"/>
        </w:rPr>
        <w:t>+ Bề rộng mặt đường: B</w:t>
      </w:r>
      <w:r w:rsidRPr="00541DA4">
        <w:rPr>
          <w:rFonts w:ascii="Times New Roman" w:hAnsi="Times New Roman"/>
          <w:sz w:val="28"/>
          <w:szCs w:val="28"/>
          <w:vertAlign w:val="subscript"/>
          <w:lang w:val="es-ES"/>
        </w:rPr>
        <w:t xml:space="preserve">mặt </w:t>
      </w:r>
      <w:r w:rsidRPr="00541DA4">
        <w:rPr>
          <w:rFonts w:ascii="Times New Roman" w:hAnsi="Times New Roman"/>
          <w:sz w:val="28"/>
          <w:szCs w:val="28"/>
          <w:lang w:val="es-ES"/>
        </w:rPr>
        <w:t>= 5,5m.</w:t>
      </w:r>
    </w:p>
    <w:p w14:paraId="36FA1D97"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Lề đường: B</w:t>
      </w:r>
      <w:r w:rsidRPr="00541DA4">
        <w:rPr>
          <w:rFonts w:ascii="Times New Roman" w:hAnsi="Times New Roman"/>
          <w:sz w:val="28"/>
          <w:szCs w:val="28"/>
          <w:vertAlign w:val="subscript"/>
          <w:lang w:val="de-AT"/>
        </w:rPr>
        <w:t>lề</w:t>
      </w:r>
      <w:r w:rsidRPr="00541DA4">
        <w:rPr>
          <w:rFonts w:ascii="Times New Roman" w:hAnsi="Times New Roman"/>
          <w:sz w:val="28"/>
          <w:szCs w:val="28"/>
          <w:lang w:val="de-AT"/>
        </w:rPr>
        <w:t>= 2x0,5m. Gia cố lề 2x0,5m, kết cấu như mặt đường.</w:t>
      </w:r>
      <w:bookmarkEnd w:id="2"/>
    </w:p>
    <w:p w14:paraId="344DECEB"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Độ dốc ngang mặt đường: Imặt = 2%.</w:t>
      </w:r>
    </w:p>
    <w:p w14:paraId="2C86BCA7"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xml:space="preserve">- Ta luy nền đường: </w:t>
      </w:r>
    </w:p>
    <w:p w14:paraId="48001EDF"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Độ dốc mái ta luy nền đường đắp: &gt;= 1/1,0</w:t>
      </w:r>
    </w:p>
    <w:p w14:paraId="47AD2070"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xml:space="preserve">+ Loại vật liệu đắp: dùng đất cấp phối đồi đủ tiêu chuẩn để đắp nền. </w:t>
      </w:r>
    </w:p>
    <w:p w14:paraId="57C230D8"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Độ chặt nền đắp yêu cầu đạt Kyc&gt;=0,95.</w:t>
      </w:r>
    </w:p>
    <w:p w14:paraId="4FD8A53C"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xml:space="preserve">+ Trước khi đắp phải tiến hành xử lý tốt nền đất tự nhiên để đảm bảo ổn định lâu dài cho nền đường: </w:t>
      </w:r>
    </w:p>
    <w:p w14:paraId="4547D5AC"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Kết cấu áo đường:</w:t>
      </w:r>
    </w:p>
    <w:p w14:paraId="6FDD1062"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Mặt đường BTXM mác 250 đá 2x4 dày 20cm.</w:t>
      </w:r>
    </w:p>
    <w:p w14:paraId="0ECA64D5"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Lót giấy dầu.</w:t>
      </w:r>
    </w:p>
    <w:p w14:paraId="058B0225"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Móng CPĐD loại I dày 15cm.</w:t>
      </w:r>
    </w:p>
    <w:p w14:paraId="40DDF2D9" w14:textId="77777777" w:rsidR="00FD14ED" w:rsidRPr="00541DA4" w:rsidRDefault="00FD14ED" w:rsidP="00FD14ED">
      <w:pPr>
        <w:pStyle w:val="Heading5"/>
        <w:spacing w:before="60"/>
        <w:ind w:firstLine="567"/>
        <w:jc w:val="both"/>
        <w:rPr>
          <w:rFonts w:ascii="Times New Roman" w:hAnsi="Times New Roman"/>
          <w:sz w:val="28"/>
          <w:szCs w:val="28"/>
          <w:lang w:val="de-AT"/>
        </w:rPr>
      </w:pPr>
      <w:r w:rsidRPr="00541DA4">
        <w:rPr>
          <w:rFonts w:ascii="Times New Roman" w:hAnsi="Times New Roman"/>
          <w:sz w:val="28"/>
          <w:szCs w:val="28"/>
          <w:lang w:val="de-AT"/>
        </w:rPr>
        <w:t>* Hệ thống thoát nước</w:t>
      </w:r>
    </w:p>
    <w:p w14:paraId="1DBA4B85" w14:textId="77777777" w:rsidR="00FD14ED" w:rsidRPr="00541DA4" w:rsidRDefault="00FD14ED" w:rsidP="00FD14ED">
      <w:pPr>
        <w:pStyle w:val="Heading5"/>
        <w:spacing w:before="60"/>
        <w:ind w:firstLine="567"/>
        <w:jc w:val="both"/>
        <w:rPr>
          <w:rFonts w:ascii="Times New Roman" w:hAnsi="Times New Roman"/>
          <w:sz w:val="28"/>
          <w:szCs w:val="28"/>
          <w:lang w:val="nl-NL"/>
        </w:rPr>
      </w:pPr>
      <w:r w:rsidRPr="00541DA4">
        <w:rPr>
          <w:rFonts w:ascii="Times New Roman" w:hAnsi="Times New Roman"/>
          <w:sz w:val="28"/>
          <w:szCs w:val="28"/>
          <w:lang w:val="nl-NL"/>
        </w:rPr>
        <w:t>- Thoát nước mặt cầu: Trên cầu mặt cắt ngang dốc hai mái 2% và bố trí các ống thoát nước trực tiếp D150 được bố trí ở cả 2 bên và cách nhau từ 6,25-7,0m.</w:t>
      </w:r>
    </w:p>
    <w:p w14:paraId="0EEFFB3F" w14:textId="77777777" w:rsidR="00FD14ED" w:rsidRPr="00541DA4" w:rsidRDefault="00FD14ED" w:rsidP="00FD14ED">
      <w:pPr>
        <w:spacing w:before="60" w:after="60"/>
        <w:ind w:firstLine="567"/>
        <w:rPr>
          <w:sz w:val="28"/>
          <w:szCs w:val="28"/>
          <w:lang w:val="es-ES"/>
        </w:rPr>
      </w:pPr>
      <w:r w:rsidRPr="00541DA4">
        <w:rPr>
          <w:spacing w:val="-4"/>
          <w:sz w:val="28"/>
          <w:szCs w:val="28"/>
          <w:lang w:val="de-AT"/>
        </w:rPr>
        <w:t xml:space="preserve">* </w:t>
      </w:r>
      <w:r w:rsidRPr="00541DA4">
        <w:rPr>
          <w:sz w:val="28"/>
          <w:szCs w:val="28"/>
          <w:lang w:val="pt-BR"/>
        </w:rPr>
        <w:t>An toàn giao thông:</w:t>
      </w:r>
      <w:r w:rsidRPr="00541DA4">
        <w:rPr>
          <w:sz w:val="28"/>
          <w:szCs w:val="28"/>
          <w:lang w:val="es-ES"/>
        </w:rPr>
        <w:t xml:space="preserve"> Thiết kế hệ thống an toàn giao thông theo Quy chuẩn kỹ thuật quốc gia về báo hiệu đường bộ QCVN 41:2024/BGTVT.</w:t>
      </w:r>
    </w:p>
    <w:p w14:paraId="27864FC5" w14:textId="77777777" w:rsidR="00FD14ED" w:rsidRPr="00541DA4" w:rsidRDefault="00FD14ED" w:rsidP="00FD14ED">
      <w:pPr>
        <w:pStyle w:val="BodyText"/>
        <w:spacing w:before="60" w:after="60" w:line="288" w:lineRule="auto"/>
        <w:ind w:left="568"/>
        <w:rPr>
          <w:sz w:val="28"/>
          <w:szCs w:val="28"/>
        </w:rPr>
      </w:pPr>
      <w:r w:rsidRPr="00541DA4">
        <w:rPr>
          <w:sz w:val="28"/>
          <w:szCs w:val="28"/>
        </w:rPr>
        <w:t>*</w:t>
      </w:r>
      <w:r w:rsidRPr="00541DA4">
        <w:rPr>
          <w:spacing w:val="-3"/>
          <w:sz w:val="28"/>
          <w:szCs w:val="28"/>
        </w:rPr>
        <w:t xml:space="preserve"> </w:t>
      </w:r>
      <w:r w:rsidRPr="00541DA4">
        <w:rPr>
          <w:sz w:val="28"/>
          <w:szCs w:val="28"/>
        </w:rPr>
        <w:t>Các</w:t>
      </w:r>
      <w:r w:rsidRPr="00541DA4">
        <w:rPr>
          <w:spacing w:val="-1"/>
          <w:sz w:val="28"/>
          <w:szCs w:val="28"/>
        </w:rPr>
        <w:t xml:space="preserve"> </w:t>
      </w:r>
      <w:r w:rsidRPr="00541DA4">
        <w:rPr>
          <w:sz w:val="28"/>
          <w:szCs w:val="28"/>
        </w:rPr>
        <w:t>chi</w:t>
      </w:r>
      <w:r w:rsidRPr="00541DA4">
        <w:rPr>
          <w:spacing w:val="-3"/>
          <w:sz w:val="28"/>
          <w:szCs w:val="28"/>
        </w:rPr>
        <w:t xml:space="preserve"> </w:t>
      </w:r>
      <w:r w:rsidRPr="00541DA4">
        <w:rPr>
          <w:sz w:val="28"/>
          <w:szCs w:val="28"/>
        </w:rPr>
        <w:t>tiết</w:t>
      </w:r>
      <w:r w:rsidRPr="00541DA4">
        <w:rPr>
          <w:spacing w:val="-3"/>
          <w:sz w:val="28"/>
          <w:szCs w:val="28"/>
        </w:rPr>
        <w:t xml:space="preserve"> </w:t>
      </w:r>
      <w:r w:rsidRPr="00541DA4">
        <w:rPr>
          <w:sz w:val="28"/>
          <w:szCs w:val="28"/>
        </w:rPr>
        <w:t>khác</w:t>
      </w:r>
      <w:r w:rsidRPr="00541DA4">
        <w:rPr>
          <w:spacing w:val="-1"/>
          <w:sz w:val="28"/>
          <w:szCs w:val="28"/>
        </w:rPr>
        <w:t xml:space="preserve"> </w:t>
      </w:r>
      <w:r w:rsidRPr="00541DA4">
        <w:rPr>
          <w:sz w:val="28"/>
          <w:szCs w:val="28"/>
        </w:rPr>
        <w:t>xem thêm</w:t>
      </w:r>
      <w:r w:rsidRPr="00541DA4">
        <w:rPr>
          <w:spacing w:val="-6"/>
          <w:sz w:val="28"/>
          <w:szCs w:val="28"/>
        </w:rPr>
        <w:t xml:space="preserve"> </w:t>
      </w:r>
      <w:r w:rsidRPr="00541DA4">
        <w:rPr>
          <w:sz w:val="28"/>
          <w:szCs w:val="28"/>
        </w:rPr>
        <w:t>bản vẽ thiết</w:t>
      </w:r>
      <w:r w:rsidRPr="00541DA4">
        <w:rPr>
          <w:spacing w:val="-3"/>
          <w:sz w:val="28"/>
          <w:szCs w:val="28"/>
        </w:rPr>
        <w:t xml:space="preserve"> </w:t>
      </w:r>
      <w:r w:rsidRPr="00541DA4">
        <w:rPr>
          <w:sz w:val="28"/>
          <w:szCs w:val="28"/>
        </w:rPr>
        <w:t>kế</w:t>
      </w:r>
      <w:r w:rsidRPr="00541DA4">
        <w:rPr>
          <w:spacing w:val="-1"/>
          <w:sz w:val="28"/>
          <w:szCs w:val="28"/>
        </w:rPr>
        <w:t xml:space="preserve"> </w:t>
      </w:r>
      <w:r w:rsidRPr="00541DA4">
        <w:rPr>
          <w:sz w:val="28"/>
          <w:szCs w:val="28"/>
        </w:rPr>
        <w:t xml:space="preserve">thi </w:t>
      </w:r>
      <w:r w:rsidRPr="00541DA4">
        <w:rPr>
          <w:spacing w:val="-2"/>
          <w:sz w:val="28"/>
          <w:szCs w:val="28"/>
        </w:rPr>
        <w:t>công.</w:t>
      </w:r>
    </w:p>
    <w:p w14:paraId="66AEEEAA" w14:textId="77777777" w:rsidR="00FD14ED" w:rsidRPr="00541DA4" w:rsidRDefault="00FD14ED" w:rsidP="00FD14ED">
      <w:pPr>
        <w:widowControl w:val="0"/>
        <w:tabs>
          <w:tab w:val="left" w:pos="1418"/>
        </w:tabs>
        <w:spacing w:before="120" w:after="120" w:line="264" w:lineRule="auto"/>
        <w:ind w:firstLine="709"/>
        <w:jc w:val="center"/>
        <w:rPr>
          <w:i/>
          <w:iCs/>
          <w:sz w:val="28"/>
          <w:szCs w:val="28"/>
        </w:rPr>
      </w:pPr>
      <w:r w:rsidRPr="00541DA4">
        <w:rPr>
          <w:i/>
          <w:iCs/>
          <w:sz w:val="28"/>
          <w:szCs w:val="28"/>
        </w:rPr>
        <w:t xml:space="preserve"> (Chi tiết theo Bản vẽ kèm theo)</w:t>
      </w:r>
    </w:p>
    <w:p w14:paraId="6006CF24" w14:textId="77777777" w:rsidR="00FD14ED" w:rsidRPr="00541DA4" w:rsidRDefault="00FD14ED" w:rsidP="00FD14ED">
      <w:pPr>
        <w:widowControl w:val="0"/>
        <w:spacing w:before="60" w:after="60" w:line="288" w:lineRule="auto"/>
        <w:ind w:firstLine="709"/>
        <w:rPr>
          <w:sz w:val="28"/>
          <w:szCs w:val="28"/>
        </w:rPr>
      </w:pPr>
      <w:r w:rsidRPr="00541DA4">
        <w:rPr>
          <w:sz w:val="28"/>
          <w:szCs w:val="28"/>
        </w:rPr>
        <w:t>2. Thời hạn hoàn thành:</w:t>
      </w:r>
      <w:r w:rsidRPr="00541DA4">
        <w:rPr>
          <w:color w:val="FF0000"/>
          <w:sz w:val="28"/>
          <w:szCs w:val="28"/>
          <w:lang w:val="vi-VN"/>
        </w:rPr>
        <w:t xml:space="preserve"> </w:t>
      </w:r>
      <w:r w:rsidRPr="00541DA4">
        <w:rPr>
          <w:color w:val="FF0000"/>
          <w:sz w:val="28"/>
          <w:szCs w:val="28"/>
        </w:rPr>
        <w:t>180 ngày.</w:t>
      </w:r>
    </w:p>
    <w:p w14:paraId="00457AB0" w14:textId="77777777" w:rsidR="00FD14ED" w:rsidRPr="00541DA4" w:rsidRDefault="00FD14ED" w:rsidP="00FD14ED">
      <w:pPr>
        <w:widowControl w:val="0"/>
        <w:spacing w:before="120" w:after="120" w:line="264" w:lineRule="auto"/>
        <w:ind w:firstLine="709"/>
        <w:rPr>
          <w:b/>
          <w:sz w:val="28"/>
          <w:szCs w:val="28"/>
          <w:lang w:val="vi-VN"/>
        </w:rPr>
      </w:pPr>
      <w:r w:rsidRPr="00541DA4">
        <w:rPr>
          <w:b/>
          <w:sz w:val="28"/>
          <w:szCs w:val="28"/>
          <w:lang w:val="vi-VN"/>
        </w:rPr>
        <w:t>II. Yêu cầu về tiến độ thực hiện</w:t>
      </w:r>
    </w:p>
    <w:p w14:paraId="048066EA" w14:textId="77777777" w:rsidR="00FD14ED" w:rsidRPr="00541DA4" w:rsidRDefault="00FD14ED" w:rsidP="00FD14ED">
      <w:pPr>
        <w:widowControl w:val="0"/>
        <w:spacing w:before="60" w:after="60" w:line="288" w:lineRule="auto"/>
        <w:ind w:firstLine="709"/>
        <w:rPr>
          <w:sz w:val="28"/>
          <w:szCs w:val="28"/>
        </w:rPr>
      </w:pPr>
      <w:r w:rsidRPr="00541DA4">
        <w:rPr>
          <w:bCs/>
          <w:sz w:val="28"/>
          <w:szCs w:val="28"/>
        </w:rPr>
        <w:t xml:space="preserve">Không quá: </w:t>
      </w:r>
      <w:r w:rsidRPr="00541DA4">
        <w:rPr>
          <w:color w:val="FF0000"/>
          <w:sz w:val="28"/>
          <w:szCs w:val="28"/>
        </w:rPr>
        <w:t>180 ngày.</w:t>
      </w:r>
    </w:p>
    <w:p w14:paraId="4CF8E298" w14:textId="77777777" w:rsidR="00FD14ED" w:rsidRPr="00541DA4" w:rsidRDefault="00FD14ED" w:rsidP="00FD14ED">
      <w:pPr>
        <w:widowControl w:val="0"/>
        <w:tabs>
          <w:tab w:val="left" w:pos="700"/>
        </w:tabs>
        <w:spacing w:before="120" w:after="120" w:line="264" w:lineRule="auto"/>
        <w:ind w:firstLine="709"/>
        <w:rPr>
          <w:b/>
          <w:bCs/>
          <w:sz w:val="28"/>
          <w:szCs w:val="28"/>
        </w:rPr>
      </w:pPr>
      <w:r w:rsidRPr="00541DA4">
        <w:rPr>
          <w:b/>
          <w:bCs/>
          <w:sz w:val="28"/>
          <w:szCs w:val="28"/>
        </w:rPr>
        <w:lastRenderedPageBreak/>
        <w:t>III. Yêu cầu về kỹ thuật/chỉ dẫn kỹ thuật</w:t>
      </w:r>
    </w:p>
    <w:p w14:paraId="0319C34A" w14:textId="77777777" w:rsidR="00FD14ED" w:rsidRPr="00541DA4" w:rsidRDefault="00FD14ED" w:rsidP="00FD14ED">
      <w:pPr>
        <w:widowControl w:val="0"/>
        <w:spacing w:before="120" w:line="300" w:lineRule="exact"/>
        <w:ind w:firstLine="567"/>
        <w:rPr>
          <w:sz w:val="28"/>
          <w:szCs w:val="28"/>
          <w:lang w:val="es-ES"/>
        </w:rPr>
      </w:pPr>
      <w:r w:rsidRPr="00541DA4">
        <w:rPr>
          <w:sz w:val="28"/>
          <w:szCs w:val="28"/>
          <w:lang w:val="es-ES"/>
        </w:rPr>
        <w:t xml:space="preserve">Toàn bộ các yêu cầu về mặt kỹ thuật/chỉ dẫn kỹ thuật phải được </w:t>
      </w:r>
      <w:r w:rsidRPr="00541DA4" w:rsidDel="00D20538">
        <w:rPr>
          <w:sz w:val="28"/>
          <w:szCs w:val="28"/>
          <w:lang w:val="es-ES"/>
        </w:rPr>
        <w:t>so</w:t>
      </w:r>
      <w:r w:rsidRPr="00541DA4">
        <w:rPr>
          <w:sz w:val="28"/>
          <w:szCs w:val="28"/>
          <w:lang w:val="es-ES"/>
        </w:rPr>
        <w:t>ạ</w:t>
      </w:r>
      <w:r w:rsidRPr="00541DA4" w:rsidDel="00D20538">
        <w:rPr>
          <w:sz w:val="28"/>
          <w:szCs w:val="28"/>
          <w:lang w:val="es-ES"/>
        </w:rPr>
        <w:t>n th</w:t>
      </w:r>
      <w:r w:rsidRPr="00541DA4">
        <w:rPr>
          <w:sz w:val="28"/>
          <w:szCs w:val="28"/>
          <w:lang w:val="es-ES"/>
        </w:rPr>
        <w:t>ả</w:t>
      </w:r>
      <w:r w:rsidRPr="00541DA4" w:rsidDel="00D20538">
        <w:rPr>
          <w:sz w:val="28"/>
          <w:szCs w:val="28"/>
          <w:lang w:val="es-ES"/>
        </w:rPr>
        <w:t>o</w:t>
      </w:r>
      <w:r w:rsidRPr="00541DA4">
        <w:rPr>
          <w:sz w:val="28"/>
          <w:szCs w:val="28"/>
          <w:lang w:val="es-ES"/>
        </w:rPr>
        <w:t xml:space="preserve"> dựa trên cơ sở quy mô, tính chất của dự án, gói thầu và tuân thủ quy định của pháp luật xây dựng chuyên ngành về quản lý chất lượng công trình xây dựng. </w:t>
      </w:r>
    </w:p>
    <w:p w14:paraId="0E65A7F5" w14:textId="77777777" w:rsidR="00FD14ED" w:rsidRPr="00541DA4" w:rsidRDefault="00FD14ED" w:rsidP="00FD14ED">
      <w:pPr>
        <w:pStyle w:val="Heading4"/>
        <w:ind w:firstLine="720"/>
        <w:rPr>
          <w:rFonts w:ascii="Times New Roman Bold" w:hAnsi="Times New Roman Bold"/>
          <w:spacing w:val="-4"/>
          <w:sz w:val="28"/>
          <w:szCs w:val="28"/>
          <w:lang w:val="vi-VN"/>
        </w:rPr>
      </w:pPr>
      <w:r w:rsidRPr="00541DA4">
        <w:rPr>
          <w:rFonts w:ascii="Times New Roman Bold" w:hAnsi="Times New Roman Bold"/>
          <w:spacing w:val="-4"/>
          <w:sz w:val="28"/>
          <w:szCs w:val="28"/>
          <w:lang w:val="vi-VN"/>
        </w:rPr>
        <w:t>1. Quy trình, quy phạm áp dụng cho việc thi công, nghiệm thu công trình</w:t>
      </w:r>
    </w:p>
    <w:p w14:paraId="6CE90CB7" w14:textId="77777777" w:rsidR="00FD14ED" w:rsidRPr="00541DA4" w:rsidRDefault="00FD14ED" w:rsidP="00FD14ED">
      <w:pPr>
        <w:rPr>
          <w:sz w:val="28"/>
          <w:szCs w:val="28"/>
          <w:lang w:val="vi-VN"/>
        </w:rPr>
      </w:pPr>
      <w:r w:rsidRPr="00541DA4">
        <w:rPr>
          <w:sz w:val="28"/>
          <w:szCs w:val="28"/>
          <w:lang w:val="vi-VN"/>
        </w:rPr>
        <w:tab/>
        <w:t>Nhà thầu phải tuân thủ các quy trình, quy phạm áp dụng cho việc thi công và nghiệm thu công trình, bao gồm:</w:t>
      </w: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6090"/>
        <w:gridCol w:w="2556"/>
      </w:tblGrid>
      <w:tr w:rsidR="00FD14ED" w:rsidRPr="00541DA4" w14:paraId="34251558" w14:textId="77777777" w:rsidTr="00FF3F48">
        <w:tc>
          <w:tcPr>
            <w:tcW w:w="709" w:type="dxa"/>
          </w:tcPr>
          <w:p w14:paraId="4399A77D" w14:textId="77777777" w:rsidR="00FD14ED" w:rsidRPr="00541DA4" w:rsidRDefault="00FD14ED" w:rsidP="00FF3F48">
            <w:pPr>
              <w:spacing w:before="60" w:after="60"/>
              <w:jc w:val="center"/>
              <w:rPr>
                <w:sz w:val="26"/>
                <w:szCs w:val="26"/>
              </w:rPr>
            </w:pPr>
            <w:r w:rsidRPr="00541DA4">
              <w:rPr>
                <w:b/>
                <w:sz w:val="26"/>
                <w:szCs w:val="26"/>
                <w:lang w:val="nl-NL"/>
              </w:rPr>
              <w:t>III</w:t>
            </w:r>
          </w:p>
        </w:tc>
        <w:tc>
          <w:tcPr>
            <w:tcW w:w="6090" w:type="dxa"/>
          </w:tcPr>
          <w:p w14:paraId="78BB4C89" w14:textId="77777777" w:rsidR="00FD14ED" w:rsidRPr="00541DA4" w:rsidRDefault="00FD14ED" w:rsidP="00FF3F48">
            <w:pPr>
              <w:spacing w:before="60" w:after="60"/>
              <w:rPr>
                <w:sz w:val="26"/>
                <w:szCs w:val="26"/>
                <w:lang w:eastAsia="vi-VN"/>
              </w:rPr>
            </w:pPr>
            <w:r w:rsidRPr="00541DA4">
              <w:rPr>
                <w:b/>
                <w:sz w:val="26"/>
                <w:szCs w:val="26"/>
                <w:lang w:val="nl-NL"/>
              </w:rPr>
              <w:t>Tiêu chuẩn áp dụng cho công tác thi công, nghiệm thu, bảo trì</w:t>
            </w:r>
          </w:p>
        </w:tc>
        <w:tc>
          <w:tcPr>
            <w:tcW w:w="2556" w:type="dxa"/>
          </w:tcPr>
          <w:p w14:paraId="447413B6" w14:textId="77777777" w:rsidR="00FD14ED" w:rsidRPr="00541DA4" w:rsidRDefault="00FD14ED" w:rsidP="00FF3F48">
            <w:pPr>
              <w:spacing w:before="60" w:after="60"/>
              <w:ind w:firstLine="9"/>
              <w:jc w:val="center"/>
              <w:rPr>
                <w:sz w:val="26"/>
                <w:szCs w:val="26"/>
                <w:lang w:eastAsia="vi-VN"/>
              </w:rPr>
            </w:pPr>
          </w:p>
        </w:tc>
      </w:tr>
      <w:tr w:rsidR="00FD14ED" w:rsidRPr="00541DA4" w14:paraId="621D1690" w14:textId="77777777" w:rsidTr="00FF3F48">
        <w:tc>
          <w:tcPr>
            <w:tcW w:w="709" w:type="dxa"/>
          </w:tcPr>
          <w:p w14:paraId="0DB09DD9" w14:textId="77777777" w:rsidR="00FD14ED" w:rsidRPr="00541DA4" w:rsidRDefault="00FD14ED" w:rsidP="00FF3F48">
            <w:pPr>
              <w:spacing w:before="60" w:after="60"/>
              <w:jc w:val="center"/>
              <w:rPr>
                <w:bCs/>
                <w:sz w:val="26"/>
                <w:szCs w:val="26"/>
                <w:lang w:val="nl-NL"/>
              </w:rPr>
            </w:pPr>
            <w:r w:rsidRPr="00541DA4">
              <w:rPr>
                <w:bCs/>
                <w:sz w:val="26"/>
                <w:szCs w:val="26"/>
                <w:lang w:val="nl-NL"/>
              </w:rPr>
              <w:t>1</w:t>
            </w:r>
          </w:p>
        </w:tc>
        <w:tc>
          <w:tcPr>
            <w:tcW w:w="6090" w:type="dxa"/>
          </w:tcPr>
          <w:p w14:paraId="4BA44F3E"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Phương pháp xác định chỉ số CBR của nền đất và các lớp móng đường bằng vật liệu rời tại hiện trường</w:t>
            </w:r>
          </w:p>
        </w:tc>
        <w:tc>
          <w:tcPr>
            <w:tcW w:w="2556" w:type="dxa"/>
          </w:tcPr>
          <w:p w14:paraId="7980ED50"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8821:2011</w:t>
            </w:r>
          </w:p>
        </w:tc>
      </w:tr>
      <w:tr w:rsidR="00FD14ED" w:rsidRPr="00541DA4" w14:paraId="565885E5" w14:textId="77777777" w:rsidTr="00FF3F48">
        <w:tc>
          <w:tcPr>
            <w:tcW w:w="709" w:type="dxa"/>
          </w:tcPr>
          <w:p w14:paraId="10F77FF0" w14:textId="77777777" w:rsidR="00FD14ED" w:rsidRPr="00541DA4" w:rsidRDefault="00FD14ED" w:rsidP="00FF3F48">
            <w:pPr>
              <w:spacing w:before="60" w:after="60"/>
              <w:jc w:val="center"/>
              <w:rPr>
                <w:bCs/>
                <w:sz w:val="26"/>
                <w:szCs w:val="26"/>
                <w:lang w:val="nl-NL"/>
              </w:rPr>
            </w:pPr>
            <w:r w:rsidRPr="00541DA4">
              <w:rPr>
                <w:bCs/>
                <w:sz w:val="26"/>
                <w:szCs w:val="26"/>
                <w:lang w:val="nl-NL"/>
              </w:rPr>
              <w:t>2</w:t>
            </w:r>
          </w:p>
        </w:tc>
        <w:tc>
          <w:tcPr>
            <w:tcW w:w="6090" w:type="dxa"/>
          </w:tcPr>
          <w:p w14:paraId="01F3C3B4"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Lớp móng cấp phối đá dăm trong kết cấu áo đường - Thi công và nghiệm thu</w:t>
            </w:r>
          </w:p>
        </w:tc>
        <w:tc>
          <w:tcPr>
            <w:tcW w:w="2556" w:type="dxa"/>
          </w:tcPr>
          <w:p w14:paraId="7FA775A0"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8859:2023</w:t>
            </w:r>
          </w:p>
        </w:tc>
      </w:tr>
      <w:tr w:rsidR="00FD14ED" w:rsidRPr="00541DA4" w14:paraId="4B16E7C2" w14:textId="77777777" w:rsidTr="00FF3F48">
        <w:tc>
          <w:tcPr>
            <w:tcW w:w="709" w:type="dxa"/>
          </w:tcPr>
          <w:p w14:paraId="1D157C08" w14:textId="77777777" w:rsidR="00FD14ED" w:rsidRPr="00541DA4" w:rsidRDefault="00FD14ED" w:rsidP="00FF3F48">
            <w:pPr>
              <w:spacing w:before="60" w:after="60"/>
              <w:jc w:val="center"/>
              <w:rPr>
                <w:bCs/>
                <w:sz w:val="26"/>
                <w:szCs w:val="26"/>
                <w:lang w:val="nl-NL"/>
              </w:rPr>
            </w:pPr>
            <w:r w:rsidRPr="00541DA4">
              <w:rPr>
                <w:bCs/>
                <w:sz w:val="26"/>
                <w:szCs w:val="26"/>
                <w:lang w:val="nl-NL"/>
              </w:rPr>
              <w:t>3</w:t>
            </w:r>
          </w:p>
        </w:tc>
        <w:tc>
          <w:tcPr>
            <w:tcW w:w="6090" w:type="dxa"/>
          </w:tcPr>
          <w:p w14:paraId="5C441094"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Móng cấp phối đá dăm và cấp phối thiên nhiên gia cố xi măng trong kết cấu áo đường ô tô – Thi công và nghiệm thu</w:t>
            </w:r>
          </w:p>
        </w:tc>
        <w:tc>
          <w:tcPr>
            <w:tcW w:w="2556" w:type="dxa"/>
          </w:tcPr>
          <w:p w14:paraId="3A3CD728"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8858:2023</w:t>
            </w:r>
          </w:p>
        </w:tc>
      </w:tr>
      <w:tr w:rsidR="00FD14ED" w:rsidRPr="00541DA4" w14:paraId="29F9D210" w14:textId="77777777" w:rsidTr="00FF3F48">
        <w:tc>
          <w:tcPr>
            <w:tcW w:w="709" w:type="dxa"/>
          </w:tcPr>
          <w:p w14:paraId="48C5C93B" w14:textId="77777777" w:rsidR="00FD14ED" w:rsidRPr="00541DA4" w:rsidRDefault="00FD14ED" w:rsidP="00FF3F48">
            <w:pPr>
              <w:spacing w:before="60" w:after="60"/>
              <w:jc w:val="center"/>
              <w:rPr>
                <w:bCs/>
                <w:sz w:val="26"/>
                <w:szCs w:val="26"/>
                <w:lang w:val="nl-NL"/>
              </w:rPr>
            </w:pPr>
            <w:r w:rsidRPr="00541DA4">
              <w:rPr>
                <w:bCs/>
                <w:sz w:val="26"/>
                <w:szCs w:val="26"/>
                <w:lang w:val="nl-NL"/>
              </w:rPr>
              <w:t>4</w:t>
            </w:r>
          </w:p>
        </w:tc>
        <w:tc>
          <w:tcPr>
            <w:tcW w:w="6090" w:type="dxa"/>
          </w:tcPr>
          <w:p w14:paraId="66C5A869"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Áo đường mềm - Xác định mô đun đàn hồi của nền đất và các lớp kết cấu áo đường bằng phương pháp sử dụng tấm ép cứng</w:t>
            </w:r>
          </w:p>
        </w:tc>
        <w:tc>
          <w:tcPr>
            <w:tcW w:w="2556" w:type="dxa"/>
          </w:tcPr>
          <w:p w14:paraId="47DAA507"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8861:2011</w:t>
            </w:r>
          </w:p>
        </w:tc>
      </w:tr>
      <w:tr w:rsidR="00FD14ED" w:rsidRPr="00541DA4" w14:paraId="619F983F" w14:textId="77777777" w:rsidTr="00FF3F48">
        <w:tc>
          <w:tcPr>
            <w:tcW w:w="709" w:type="dxa"/>
          </w:tcPr>
          <w:p w14:paraId="6FFC8574" w14:textId="77777777" w:rsidR="00FD14ED" w:rsidRPr="00541DA4" w:rsidRDefault="00FD14ED" w:rsidP="00FF3F48">
            <w:pPr>
              <w:spacing w:before="60" w:after="60"/>
              <w:jc w:val="center"/>
              <w:rPr>
                <w:bCs/>
                <w:sz w:val="26"/>
                <w:szCs w:val="26"/>
                <w:lang w:val="nl-NL"/>
              </w:rPr>
            </w:pPr>
            <w:r w:rsidRPr="00541DA4">
              <w:rPr>
                <w:bCs/>
                <w:sz w:val="26"/>
                <w:szCs w:val="26"/>
                <w:lang w:val="nl-NL"/>
              </w:rPr>
              <w:t>5</w:t>
            </w:r>
          </w:p>
        </w:tc>
        <w:tc>
          <w:tcPr>
            <w:tcW w:w="6090" w:type="dxa"/>
          </w:tcPr>
          <w:p w14:paraId="4598A495"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Lớp kết cấu áo đường ô tô bằng cấp phối thiên nhiên - Vật liệu, thi công và nghiệm thu</w:t>
            </w:r>
          </w:p>
        </w:tc>
        <w:tc>
          <w:tcPr>
            <w:tcW w:w="2556" w:type="dxa"/>
          </w:tcPr>
          <w:p w14:paraId="0BEEC245"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8857:2011</w:t>
            </w:r>
          </w:p>
        </w:tc>
      </w:tr>
      <w:tr w:rsidR="00FD14ED" w:rsidRPr="00541DA4" w14:paraId="3000B33A" w14:textId="77777777" w:rsidTr="00FF3F48">
        <w:tc>
          <w:tcPr>
            <w:tcW w:w="709" w:type="dxa"/>
          </w:tcPr>
          <w:p w14:paraId="42A09828" w14:textId="77777777" w:rsidR="00FD14ED" w:rsidRPr="00541DA4" w:rsidRDefault="00FD14ED" w:rsidP="00FF3F48">
            <w:pPr>
              <w:spacing w:before="60" w:after="60"/>
              <w:jc w:val="center"/>
              <w:rPr>
                <w:bCs/>
                <w:sz w:val="26"/>
                <w:szCs w:val="26"/>
                <w:lang w:val="nl-NL"/>
              </w:rPr>
            </w:pPr>
            <w:r w:rsidRPr="00541DA4">
              <w:rPr>
                <w:bCs/>
                <w:sz w:val="26"/>
                <w:szCs w:val="26"/>
                <w:lang w:val="nl-NL"/>
              </w:rPr>
              <w:t>6</w:t>
            </w:r>
          </w:p>
        </w:tc>
        <w:tc>
          <w:tcPr>
            <w:tcW w:w="6090" w:type="dxa"/>
          </w:tcPr>
          <w:p w14:paraId="25FA0642"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Mặt đường ô tô - Xác định độ nhám mặt đường bằng phương pháp rắc cát - Thử nghiệm</w:t>
            </w:r>
          </w:p>
        </w:tc>
        <w:tc>
          <w:tcPr>
            <w:tcW w:w="2556" w:type="dxa"/>
          </w:tcPr>
          <w:p w14:paraId="03CECFA6"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8866:2011</w:t>
            </w:r>
          </w:p>
        </w:tc>
      </w:tr>
      <w:tr w:rsidR="00FD14ED" w:rsidRPr="00541DA4" w14:paraId="5BF57CAB" w14:textId="77777777" w:rsidTr="00FF3F48">
        <w:tc>
          <w:tcPr>
            <w:tcW w:w="709" w:type="dxa"/>
          </w:tcPr>
          <w:p w14:paraId="25E87A16" w14:textId="77777777" w:rsidR="00FD14ED" w:rsidRPr="00541DA4" w:rsidRDefault="00FD14ED" w:rsidP="00FF3F48">
            <w:pPr>
              <w:spacing w:before="60" w:after="60"/>
              <w:jc w:val="center"/>
              <w:rPr>
                <w:bCs/>
                <w:sz w:val="26"/>
                <w:szCs w:val="26"/>
                <w:lang w:val="nl-NL"/>
              </w:rPr>
            </w:pPr>
            <w:r w:rsidRPr="00541DA4">
              <w:rPr>
                <w:bCs/>
                <w:sz w:val="26"/>
                <w:szCs w:val="26"/>
                <w:lang w:val="nl-NL"/>
              </w:rPr>
              <w:t>7</w:t>
            </w:r>
          </w:p>
        </w:tc>
        <w:tc>
          <w:tcPr>
            <w:tcW w:w="6090" w:type="dxa"/>
          </w:tcPr>
          <w:p w14:paraId="62A05271"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Mặt đường ô tô - Phương pháp đo và đánh giá xác định độ bằng phẳng theo chỉ số độ gồ ghề quốc tế IRI</w:t>
            </w:r>
          </w:p>
        </w:tc>
        <w:tc>
          <w:tcPr>
            <w:tcW w:w="2556" w:type="dxa"/>
          </w:tcPr>
          <w:p w14:paraId="3B879896"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8865:2011</w:t>
            </w:r>
          </w:p>
        </w:tc>
      </w:tr>
      <w:tr w:rsidR="00FD14ED" w:rsidRPr="00541DA4" w14:paraId="43123EF9" w14:textId="77777777" w:rsidTr="00FF3F48">
        <w:tc>
          <w:tcPr>
            <w:tcW w:w="709" w:type="dxa"/>
          </w:tcPr>
          <w:p w14:paraId="73BCA594" w14:textId="77777777" w:rsidR="00FD14ED" w:rsidRPr="00541DA4" w:rsidRDefault="00FD14ED" w:rsidP="00FF3F48">
            <w:pPr>
              <w:spacing w:before="60" w:after="60"/>
              <w:jc w:val="center"/>
              <w:rPr>
                <w:bCs/>
                <w:sz w:val="26"/>
                <w:szCs w:val="26"/>
                <w:lang w:val="nl-NL"/>
              </w:rPr>
            </w:pPr>
            <w:r w:rsidRPr="00541DA4">
              <w:rPr>
                <w:bCs/>
                <w:sz w:val="26"/>
                <w:szCs w:val="26"/>
                <w:lang w:val="nl-NL"/>
              </w:rPr>
              <w:t>8</w:t>
            </w:r>
          </w:p>
        </w:tc>
        <w:tc>
          <w:tcPr>
            <w:tcW w:w="6090" w:type="dxa"/>
          </w:tcPr>
          <w:p w14:paraId="27290977"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Mặt đường ô tô xác định bằng phẳng bằng thước dài 3m</w:t>
            </w:r>
          </w:p>
        </w:tc>
        <w:tc>
          <w:tcPr>
            <w:tcW w:w="2556" w:type="dxa"/>
          </w:tcPr>
          <w:p w14:paraId="6C5CE6E1"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8864:2011</w:t>
            </w:r>
          </w:p>
        </w:tc>
      </w:tr>
      <w:tr w:rsidR="00FD14ED" w:rsidRPr="00541DA4" w14:paraId="292DC28B" w14:textId="77777777" w:rsidTr="00FF3F48">
        <w:tc>
          <w:tcPr>
            <w:tcW w:w="709" w:type="dxa"/>
          </w:tcPr>
          <w:p w14:paraId="2E06AC67" w14:textId="77777777" w:rsidR="00FD14ED" w:rsidRPr="00541DA4" w:rsidRDefault="00FD14ED" w:rsidP="00FF3F48">
            <w:pPr>
              <w:spacing w:before="60" w:after="60"/>
              <w:jc w:val="center"/>
              <w:rPr>
                <w:bCs/>
                <w:sz w:val="26"/>
                <w:szCs w:val="26"/>
                <w:lang w:val="nl-NL"/>
              </w:rPr>
            </w:pPr>
            <w:r w:rsidRPr="00541DA4">
              <w:rPr>
                <w:bCs/>
                <w:sz w:val="26"/>
                <w:szCs w:val="26"/>
                <w:lang w:val="nl-NL"/>
              </w:rPr>
              <w:t>9</w:t>
            </w:r>
          </w:p>
        </w:tc>
        <w:tc>
          <w:tcPr>
            <w:tcW w:w="6090" w:type="dxa"/>
          </w:tcPr>
          <w:p w14:paraId="5110AC01" w14:textId="77777777" w:rsidR="00FD14ED" w:rsidRPr="00541DA4" w:rsidRDefault="00FD14ED" w:rsidP="00FF3F48">
            <w:pPr>
              <w:spacing w:before="60" w:after="60"/>
              <w:rPr>
                <w:bCs/>
                <w:sz w:val="26"/>
                <w:szCs w:val="26"/>
                <w:lang w:val="es-ES"/>
              </w:rPr>
            </w:pPr>
            <w:r w:rsidRPr="00541DA4">
              <w:rPr>
                <w:bCs/>
                <w:sz w:val="26"/>
                <w:szCs w:val="26"/>
                <w:lang w:val="es-ES"/>
              </w:rPr>
              <w:t>Mặt đường ô tô – xác định sức kháng trượt của bề mặt đường bằng phương pháp con lắc Anh.</w:t>
            </w:r>
          </w:p>
        </w:tc>
        <w:tc>
          <w:tcPr>
            <w:tcW w:w="2556" w:type="dxa"/>
          </w:tcPr>
          <w:p w14:paraId="07A3923C"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10271:2014</w:t>
            </w:r>
          </w:p>
        </w:tc>
      </w:tr>
      <w:tr w:rsidR="00FD14ED" w:rsidRPr="00541DA4" w14:paraId="43B4F7A4" w14:textId="77777777" w:rsidTr="00FF3F48">
        <w:tc>
          <w:tcPr>
            <w:tcW w:w="709" w:type="dxa"/>
          </w:tcPr>
          <w:p w14:paraId="5B8D118E" w14:textId="77777777" w:rsidR="00FD14ED" w:rsidRPr="00541DA4" w:rsidRDefault="00FD14ED" w:rsidP="00FF3F48">
            <w:pPr>
              <w:spacing w:before="60" w:after="60"/>
              <w:jc w:val="center"/>
              <w:rPr>
                <w:bCs/>
                <w:sz w:val="26"/>
                <w:szCs w:val="26"/>
                <w:lang w:val="nl-NL"/>
              </w:rPr>
            </w:pPr>
            <w:r w:rsidRPr="00541DA4">
              <w:rPr>
                <w:bCs/>
                <w:sz w:val="26"/>
                <w:szCs w:val="26"/>
                <w:lang w:val="nl-NL"/>
              </w:rPr>
              <w:t>10</w:t>
            </w:r>
          </w:p>
        </w:tc>
        <w:tc>
          <w:tcPr>
            <w:tcW w:w="6090" w:type="dxa"/>
          </w:tcPr>
          <w:p w14:paraId="4DE7643B" w14:textId="77777777" w:rsidR="00FD14ED" w:rsidRPr="00541DA4" w:rsidRDefault="00FD14ED" w:rsidP="00FF3F48">
            <w:pPr>
              <w:spacing w:before="60" w:after="60"/>
              <w:rPr>
                <w:bCs/>
                <w:sz w:val="26"/>
                <w:szCs w:val="26"/>
                <w:lang w:val="es-ES"/>
              </w:rPr>
            </w:pPr>
            <w:r w:rsidRPr="00541DA4">
              <w:rPr>
                <w:bCs/>
                <w:sz w:val="26"/>
                <w:szCs w:val="26"/>
                <w:lang w:val="es-ES"/>
              </w:rPr>
              <w:t>Mặt đường đá dăm thấm nhập nhựa nóng thi công và nghiệm thu</w:t>
            </w:r>
          </w:p>
        </w:tc>
        <w:tc>
          <w:tcPr>
            <w:tcW w:w="2556" w:type="dxa"/>
          </w:tcPr>
          <w:p w14:paraId="40FCF7A3" w14:textId="77777777" w:rsidR="00FD14ED" w:rsidRPr="00541DA4" w:rsidRDefault="00623B0E" w:rsidP="00FF3F48">
            <w:pPr>
              <w:spacing w:before="60" w:after="60"/>
              <w:ind w:firstLine="9"/>
              <w:jc w:val="center"/>
              <w:rPr>
                <w:sz w:val="26"/>
                <w:szCs w:val="26"/>
                <w:lang w:val="es-ES"/>
              </w:rPr>
            </w:pPr>
            <w:hyperlink r:id="rId4" w:history="1">
              <w:r w:rsidR="00FD14ED" w:rsidRPr="00541DA4">
                <w:rPr>
                  <w:sz w:val="26"/>
                  <w:szCs w:val="26"/>
                  <w:lang w:val="es-ES"/>
                </w:rPr>
                <w:t>TCVN 8809:2011</w:t>
              </w:r>
            </w:hyperlink>
          </w:p>
        </w:tc>
      </w:tr>
      <w:tr w:rsidR="00FD14ED" w:rsidRPr="00541DA4" w14:paraId="3A59ADD6" w14:textId="77777777" w:rsidTr="00FF3F48">
        <w:tc>
          <w:tcPr>
            <w:tcW w:w="709" w:type="dxa"/>
          </w:tcPr>
          <w:p w14:paraId="108D16BD" w14:textId="77777777" w:rsidR="00FD14ED" w:rsidRPr="00541DA4" w:rsidRDefault="00FD14ED" w:rsidP="00FF3F48">
            <w:pPr>
              <w:spacing w:before="60" w:after="60"/>
              <w:jc w:val="center"/>
              <w:rPr>
                <w:bCs/>
                <w:sz w:val="26"/>
                <w:szCs w:val="26"/>
                <w:lang w:val="nl-NL"/>
              </w:rPr>
            </w:pPr>
            <w:r w:rsidRPr="00541DA4">
              <w:rPr>
                <w:bCs/>
                <w:sz w:val="26"/>
                <w:szCs w:val="26"/>
                <w:lang w:val="nl-NL"/>
              </w:rPr>
              <w:t>11</w:t>
            </w:r>
          </w:p>
        </w:tc>
        <w:tc>
          <w:tcPr>
            <w:tcW w:w="6090" w:type="dxa"/>
          </w:tcPr>
          <w:p w14:paraId="0FAE0111" w14:textId="77777777" w:rsidR="00FD14ED" w:rsidRPr="00541DA4" w:rsidRDefault="00FD14ED" w:rsidP="00FF3F48">
            <w:pPr>
              <w:spacing w:before="60" w:after="60"/>
              <w:rPr>
                <w:bCs/>
                <w:sz w:val="26"/>
                <w:szCs w:val="26"/>
                <w:lang w:val="es-ES"/>
              </w:rPr>
            </w:pPr>
            <w:r w:rsidRPr="00541DA4">
              <w:rPr>
                <w:bCs/>
                <w:sz w:val="26"/>
                <w:szCs w:val="26"/>
                <w:lang w:val="es-ES"/>
              </w:rPr>
              <w:t>Quy trình thí nghiệm xác định cường độ kéo khi ép chẻ của vật liệu hạt liên kết bằng các chất kết dính.</w:t>
            </w:r>
          </w:p>
        </w:tc>
        <w:tc>
          <w:tcPr>
            <w:tcW w:w="2556" w:type="dxa"/>
          </w:tcPr>
          <w:p w14:paraId="216BA9B1"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8862:2011</w:t>
            </w:r>
          </w:p>
        </w:tc>
      </w:tr>
      <w:tr w:rsidR="00FD14ED" w:rsidRPr="00541DA4" w14:paraId="6B0A1954" w14:textId="77777777" w:rsidTr="00FF3F48">
        <w:tc>
          <w:tcPr>
            <w:tcW w:w="709" w:type="dxa"/>
          </w:tcPr>
          <w:p w14:paraId="1D6ECFF9" w14:textId="77777777" w:rsidR="00FD14ED" w:rsidRPr="00541DA4" w:rsidRDefault="00FD14ED" w:rsidP="00FF3F48">
            <w:pPr>
              <w:spacing w:before="60" w:after="60"/>
              <w:jc w:val="center"/>
              <w:rPr>
                <w:bCs/>
                <w:sz w:val="26"/>
                <w:szCs w:val="26"/>
                <w:lang w:val="nl-NL"/>
              </w:rPr>
            </w:pPr>
            <w:r w:rsidRPr="00541DA4">
              <w:rPr>
                <w:bCs/>
                <w:sz w:val="26"/>
                <w:szCs w:val="26"/>
                <w:lang w:val="nl-NL"/>
              </w:rPr>
              <w:t>12</w:t>
            </w:r>
          </w:p>
        </w:tc>
        <w:tc>
          <w:tcPr>
            <w:tcW w:w="6090" w:type="dxa"/>
          </w:tcPr>
          <w:p w14:paraId="3F2D4625"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Sửa chữa kết cấu áo đường bằng hỗn hợp đá dăm đen rải nóng – Thi công và nghiệm thu</w:t>
            </w:r>
          </w:p>
        </w:tc>
        <w:tc>
          <w:tcPr>
            <w:tcW w:w="2556" w:type="dxa"/>
          </w:tcPr>
          <w:p w14:paraId="46E8C63E"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TCCS 06:2013/TCĐBVN</w:t>
            </w:r>
          </w:p>
        </w:tc>
      </w:tr>
      <w:tr w:rsidR="00FD14ED" w:rsidRPr="00541DA4" w14:paraId="19C83EB4" w14:textId="77777777" w:rsidTr="00FF3F48">
        <w:tc>
          <w:tcPr>
            <w:tcW w:w="709" w:type="dxa"/>
          </w:tcPr>
          <w:p w14:paraId="7D7A9F6D" w14:textId="77777777" w:rsidR="00FD14ED" w:rsidRPr="00541DA4" w:rsidRDefault="00FD14ED" w:rsidP="00FF3F48">
            <w:pPr>
              <w:spacing w:before="60" w:after="60"/>
              <w:jc w:val="center"/>
              <w:rPr>
                <w:bCs/>
                <w:sz w:val="26"/>
                <w:szCs w:val="26"/>
                <w:lang w:val="nl-NL"/>
              </w:rPr>
            </w:pPr>
            <w:r w:rsidRPr="00541DA4">
              <w:rPr>
                <w:bCs/>
                <w:sz w:val="26"/>
                <w:szCs w:val="26"/>
                <w:lang w:val="nl-NL"/>
              </w:rPr>
              <w:t>13</w:t>
            </w:r>
          </w:p>
        </w:tc>
        <w:tc>
          <w:tcPr>
            <w:tcW w:w="6090" w:type="dxa"/>
          </w:tcPr>
          <w:p w14:paraId="644318CC"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Nền đường ô tô - Thi công và nghiệm thu</w:t>
            </w:r>
          </w:p>
        </w:tc>
        <w:tc>
          <w:tcPr>
            <w:tcW w:w="2556" w:type="dxa"/>
          </w:tcPr>
          <w:p w14:paraId="7D1B4237" w14:textId="77777777" w:rsidR="00FD14ED" w:rsidRPr="00541DA4" w:rsidRDefault="00FD14ED" w:rsidP="00FF3F48">
            <w:pPr>
              <w:spacing w:before="60" w:after="60"/>
              <w:ind w:firstLine="9"/>
              <w:jc w:val="center"/>
              <w:rPr>
                <w:sz w:val="26"/>
                <w:szCs w:val="26"/>
                <w:lang w:val="es-ES"/>
              </w:rPr>
            </w:pPr>
            <w:r w:rsidRPr="00541DA4">
              <w:rPr>
                <w:sz w:val="26"/>
                <w:szCs w:val="26"/>
                <w:lang w:val="es-ES"/>
              </w:rPr>
              <w:t>TCVN 9436:2012</w:t>
            </w:r>
          </w:p>
        </w:tc>
      </w:tr>
      <w:tr w:rsidR="00FD14ED" w:rsidRPr="00541DA4" w14:paraId="0BEEE81E" w14:textId="77777777" w:rsidTr="00FF3F48">
        <w:tc>
          <w:tcPr>
            <w:tcW w:w="709" w:type="dxa"/>
          </w:tcPr>
          <w:p w14:paraId="321A49A5" w14:textId="77777777" w:rsidR="00FD14ED" w:rsidRPr="00541DA4" w:rsidRDefault="00FD14ED" w:rsidP="00FF3F48">
            <w:pPr>
              <w:spacing w:before="60" w:after="60"/>
              <w:jc w:val="center"/>
              <w:rPr>
                <w:bCs/>
                <w:sz w:val="26"/>
                <w:szCs w:val="26"/>
                <w:lang w:val="nl-NL"/>
              </w:rPr>
            </w:pPr>
            <w:r w:rsidRPr="00541DA4">
              <w:rPr>
                <w:bCs/>
                <w:sz w:val="26"/>
                <w:szCs w:val="26"/>
                <w:lang w:val="nl-NL"/>
              </w:rPr>
              <w:lastRenderedPageBreak/>
              <w:t>14</w:t>
            </w:r>
          </w:p>
        </w:tc>
        <w:tc>
          <w:tcPr>
            <w:tcW w:w="6090" w:type="dxa"/>
          </w:tcPr>
          <w:p w14:paraId="35881902" w14:textId="77777777" w:rsidR="00FD14ED" w:rsidRPr="00541DA4" w:rsidRDefault="00FD14ED" w:rsidP="00FF3F48">
            <w:pPr>
              <w:spacing w:before="60" w:after="60"/>
              <w:rPr>
                <w:bCs/>
                <w:sz w:val="26"/>
                <w:szCs w:val="26"/>
                <w:lang w:val="es-ES"/>
              </w:rPr>
            </w:pPr>
            <w:r w:rsidRPr="00541DA4">
              <w:rPr>
                <w:bCs/>
                <w:sz w:val="26"/>
                <w:szCs w:val="26"/>
                <w:lang w:val="nl-NL"/>
              </w:rPr>
              <w:t>Thi công và nghiệm thu mặt đường bê tông xi măng trong xây dựng công trình giao thông</w:t>
            </w:r>
          </w:p>
        </w:tc>
        <w:tc>
          <w:tcPr>
            <w:tcW w:w="2556" w:type="dxa"/>
          </w:tcPr>
          <w:p w14:paraId="413421F1" w14:textId="77777777" w:rsidR="00FD14ED" w:rsidRPr="00541DA4" w:rsidRDefault="00FD14ED" w:rsidP="00FF3F48">
            <w:pPr>
              <w:tabs>
                <w:tab w:val="left" w:pos="284"/>
              </w:tabs>
              <w:spacing w:before="60" w:after="60"/>
              <w:jc w:val="center"/>
              <w:rPr>
                <w:bCs/>
                <w:sz w:val="26"/>
                <w:szCs w:val="26"/>
                <w:lang w:val="pt-BR"/>
              </w:rPr>
            </w:pPr>
            <w:r w:rsidRPr="00541DA4">
              <w:rPr>
                <w:bCs/>
                <w:sz w:val="26"/>
                <w:szCs w:val="26"/>
                <w:lang w:val="pt-BR"/>
              </w:rPr>
              <w:t>TCCS 40:2022/</w:t>
            </w:r>
          </w:p>
          <w:p w14:paraId="0806E795" w14:textId="77777777" w:rsidR="00FD14ED" w:rsidRPr="00541DA4" w:rsidRDefault="00FD14ED" w:rsidP="00FF3F48">
            <w:pPr>
              <w:spacing w:before="60" w:after="60"/>
              <w:ind w:firstLine="9"/>
              <w:jc w:val="center"/>
              <w:rPr>
                <w:sz w:val="26"/>
                <w:szCs w:val="26"/>
                <w:lang w:val="es-ES"/>
              </w:rPr>
            </w:pPr>
            <w:r w:rsidRPr="00541DA4">
              <w:rPr>
                <w:bCs/>
                <w:sz w:val="26"/>
                <w:szCs w:val="26"/>
                <w:lang w:val="pt-BR"/>
              </w:rPr>
              <w:t>TCĐBVN</w:t>
            </w:r>
          </w:p>
        </w:tc>
      </w:tr>
      <w:tr w:rsidR="00FD14ED" w:rsidRPr="00541DA4" w14:paraId="0AEEF496" w14:textId="77777777" w:rsidTr="00FF3F48">
        <w:tc>
          <w:tcPr>
            <w:tcW w:w="709" w:type="dxa"/>
          </w:tcPr>
          <w:p w14:paraId="674B8815" w14:textId="77777777" w:rsidR="00FD14ED" w:rsidRPr="00541DA4" w:rsidRDefault="00FD14ED" w:rsidP="00FF3F48">
            <w:pPr>
              <w:spacing w:before="60" w:after="60"/>
              <w:jc w:val="center"/>
              <w:rPr>
                <w:bCs/>
                <w:sz w:val="26"/>
                <w:szCs w:val="26"/>
                <w:lang w:val="nl-NL"/>
              </w:rPr>
            </w:pPr>
            <w:r w:rsidRPr="00541DA4">
              <w:rPr>
                <w:bCs/>
                <w:sz w:val="26"/>
                <w:szCs w:val="26"/>
                <w:lang w:val="nl-NL"/>
              </w:rPr>
              <w:t>15</w:t>
            </w:r>
          </w:p>
        </w:tc>
        <w:tc>
          <w:tcPr>
            <w:tcW w:w="6090" w:type="dxa"/>
          </w:tcPr>
          <w:p w14:paraId="57B08EE1" w14:textId="77777777" w:rsidR="00FD14ED" w:rsidRPr="00541DA4" w:rsidRDefault="00FD14ED" w:rsidP="00FF3F48">
            <w:pPr>
              <w:spacing w:before="60" w:after="60"/>
              <w:rPr>
                <w:bCs/>
                <w:sz w:val="26"/>
                <w:szCs w:val="26"/>
                <w:lang w:val="nl-NL"/>
              </w:rPr>
            </w:pPr>
            <w:r w:rsidRPr="00541DA4">
              <w:rPr>
                <w:bCs/>
                <w:sz w:val="26"/>
                <w:szCs w:val="26"/>
                <w:lang w:val="es-ES"/>
              </w:rPr>
              <w:t xml:space="preserve">Thi công cầu đường bộ </w:t>
            </w:r>
          </w:p>
        </w:tc>
        <w:tc>
          <w:tcPr>
            <w:tcW w:w="2556" w:type="dxa"/>
          </w:tcPr>
          <w:p w14:paraId="2B66343E" w14:textId="77777777" w:rsidR="00FD14ED" w:rsidRPr="00541DA4" w:rsidRDefault="00FD14ED" w:rsidP="00FF3F48">
            <w:pPr>
              <w:tabs>
                <w:tab w:val="left" w:pos="284"/>
              </w:tabs>
              <w:spacing w:before="60" w:after="60"/>
              <w:jc w:val="center"/>
              <w:rPr>
                <w:bCs/>
                <w:sz w:val="26"/>
                <w:szCs w:val="26"/>
                <w:lang w:val="pt-BR"/>
              </w:rPr>
            </w:pPr>
            <w:r w:rsidRPr="00541DA4">
              <w:rPr>
                <w:sz w:val="26"/>
                <w:szCs w:val="26"/>
                <w:lang w:val="es-ES"/>
              </w:rPr>
              <w:t>TCVN 12885:2020</w:t>
            </w:r>
          </w:p>
        </w:tc>
      </w:tr>
      <w:tr w:rsidR="00FD14ED" w:rsidRPr="00541DA4" w14:paraId="56197435" w14:textId="77777777" w:rsidTr="00FF3F48">
        <w:tc>
          <w:tcPr>
            <w:tcW w:w="709" w:type="dxa"/>
          </w:tcPr>
          <w:p w14:paraId="0C29CB9A" w14:textId="77777777" w:rsidR="00FD14ED" w:rsidRPr="00541DA4" w:rsidRDefault="00FD14ED" w:rsidP="00FF3F48">
            <w:pPr>
              <w:spacing w:before="60" w:after="60"/>
              <w:jc w:val="center"/>
              <w:rPr>
                <w:bCs/>
                <w:sz w:val="26"/>
                <w:szCs w:val="26"/>
                <w:lang w:val="nl-NL"/>
              </w:rPr>
            </w:pPr>
            <w:r w:rsidRPr="00541DA4">
              <w:rPr>
                <w:bCs/>
                <w:sz w:val="26"/>
                <w:szCs w:val="26"/>
                <w:lang w:val="nl-NL"/>
              </w:rPr>
              <w:t>16</w:t>
            </w:r>
          </w:p>
        </w:tc>
        <w:tc>
          <w:tcPr>
            <w:tcW w:w="6090" w:type="dxa"/>
          </w:tcPr>
          <w:p w14:paraId="3A7493C2" w14:textId="77777777" w:rsidR="00FD14ED" w:rsidRPr="00541DA4" w:rsidRDefault="00FD14ED" w:rsidP="00FF3F48">
            <w:pPr>
              <w:spacing w:before="60" w:after="60"/>
              <w:rPr>
                <w:bCs/>
                <w:sz w:val="26"/>
                <w:szCs w:val="26"/>
                <w:lang w:val="es-ES"/>
              </w:rPr>
            </w:pPr>
            <w:r w:rsidRPr="00541DA4">
              <w:rPr>
                <w:bCs/>
                <w:sz w:val="26"/>
                <w:szCs w:val="26"/>
                <w:lang w:val="es-ES"/>
              </w:rPr>
              <w:t>Khe co giãn răng lược – Yêu cầu kỹ thuật và phương pháp thử.</w:t>
            </w:r>
          </w:p>
        </w:tc>
        <w:tc>
          <w:tcPr>
            <w:tcW w:w="2556" w:type="dxa"/>
          </w:tcPr>
          <w:p w14:paraId="255557E3"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13067:2020</w:t>
            </w:r>
          </w:p>
        </w:tc>
      </w:tr>
      <w:tr w:rsidR="00FD14ED" w:rsidRPr="00541DA4" w14:paraId="08F5844A" w14:textId="77777777" w:rsidTr="00FF3F48">
        <w:tc>
          <w:tcPr>
            <w:tcW w:w="709" w:type="dxa"/>
          </w:tcPr>
          <w:p w14:paraId="298BFFCE" w14:textId="77777777" w:rsidR="00FD14ED" w:rsidRPr="00541DA4" w:rsidRDefault="00FD14ED" w:rsidP="00FF3F48">
            <w:pPr>
              <w:spacing w:before="60" w:after="60"/>
              <w:jc w:val="center"/>
              <w:rPr>
                <w:bCs/>
                <w:sz w:val="26"/>
                <w:szCs w:val="26"/>
                <w:lang w:val="nl-NL"/>
              </w:rPr>
            </w:pPr>
            <w:r w:rsidRPr="00541DA4">
              <w:rPr>
                <w:bCs/>
                <w:sz w:val="26"/>
                <w:szCs w:val="26"/>
                <w:lang w:val="nl-NL"/>
              </w:rPr>
              <w:t>17</w:t>
            </w:r>
          </w:p>
        </w:tc>
        <w:tc>
          <w:tcPr>
            <w:tcW w:w="6090" w:type="dxa"/>
          </w:tcPr>
          <w:p w14:paraId="7AE1408C" w14:textId="77777777" w:rsidR="00FD14ED" w:rsidRPr="00541DA4" w:rsidRDefault="00FD14ED" w:rsidP="00FF3F48">
            <w:pPr>
              <w:spacing w:before="60" w:after="60"/>
              <w:rPr>
                <w:bCs/>
                <w:sz w:val="26"/>
                <w:szCs w:val="26"/>
                <w:lang w:val="es-ES"/>
              </w:rPr>
            </w:pPr>
            <w:r w:rsidRPr="00541DA4">
              <w:rPr>
                <w:bCs/>
                <w:sz w:val="26"/>
                <w:szCs w:val="26"/>
                <w:lang w:val="es-ES"/>
              </w:rPr>
              <w:t>Gối cống bê tông đúc sẵn</w:t>
            </w:r>
          </w:p>
        </w:tc>
        <w:tc>
          <w:tcPr>
            <w:tcW w:w="2556" w:type="dxa"/>
          </w:tcPr>
          <w:p w14:paraId="2E763C56"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10799:2015</w:t>
            </w:r>
          </w:p>
        </w:tc>
      </w:tr>
      <w:tr w:rsidR="00FD14ED" w:rsidRPr="00541DA4" w14:paraId="37DAD43A" w14:textId="77777777" w:rsidTr="00FF3F48">
        <w:tc>
          <w:tcPr>
            <w:tcW w:w="709" w:type="dxa"/>
          </w:tcPr>
          <w:p w14:paraId="4DE0C494" w14:textId="77777777" w:rsidR="00FD14ED" w:rsidRPr="00541DA4" w:rsidRDefault="00FD14ED" w:rsidP="00FF3F48">
            <w:pPr>
              <w:spacing w:before="60" w:after="60"/>
              <w:jc w:val="center"/>
              <w:rPr>
                <w:bCs/>
                <w:sz w:val="26"/>
                <w:szCs w:val="26"/>
                <w:lang w:val="nl-NL"/>
              </w:rPr>
            </w:pPr>
            <w:r w:rsidRPr="00541DA4">
              <w:rPr>
                <w:bCs/>
                <w:sz w:val="26"/>
                <w:szCs w:val="26"/>
                <w:lang w:val="nl-NL"/>
              </w:rPr>
              <w:t>18</w:t>
            </w:r>
          </w:p>
        </w:tc>
        <w:tc>
          <w:tcPr>
            <w:tcW w:w="6090" w:type="dxa"/>
          </w:tcPr>
          <w:p w14:paraId="42E2365C"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Kết cấu cầu thép - Yêu cầu kỹ thuật chung về chế tạo, lắp ráp và nghiệm thu</w:t>
            </w:r>
          </w:p>
        </w:tc>
        <w:tc>
          <w:tcPr>
            <w:tcW w:w="2556" w:type="dxa"/>
          </w:tcPr>
          <w:p w14:paraId="7B4C4408"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10307:2014</w:t>
            </w:r>
          </w:p>
        </w:tc>
      </w:tr>
      <w:tr w:rsidR="00FD14ED" w:rsidRPr="00541DA4" w14:paraId="5B7F8FC6" w14:textId="77777777" w:rsidTr="00FF3F48">
        <w:tc>
          <w:tcPr>
            <w:tcW w:w="709" w:type="dxa"/>
          </w:tcPr>
          <w:p w14:paraId="610C8F82" w14:textId="77777777" w:rsidR="00FD14ED" w:rsidRPr="00541DA4" w:rsidRDefault="00FD14ED" w:rsidP="00FF3F48">
            <w:pPr>
              <w:spacing w:before="60" w:after="60"/>
              <w:jc w:val="center"/>
              <w:rPr>
                <w:bCs/>
                <w:sz w:val="26"/>
                <w:szCs w:val="26"/>
                <w:lang w:val="nl-NL"/>
              </w:rPr>
            </w:pPr>
            <w:r w:rsidRPr="00541DA4">
              <w:rPr>
                <w:bCs/>
                <w:sz w:val="26"/>
                <w:szCs w:val="26"/>
                <w:lang w:val="nl-NL"/>
              </w:rPr>
              <w:t>19</w:t>
            </w:r>
          </w:p>
        </w:tc>
        <w:tc>
          <w:tcPr>
            <w:tcW w:w="6090" w:type="dxa"/>
          </w:tcPr>
          <w:p w14:paraId="39EA5148"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Vật liệu kim loại - Thử kéo – Phần 1: Phương pháp thử ở nhiệt độ phòng</w:t>
            </w:r>
          </w:p>
        </w:tc>
        <w:tc>
          <w:tcPr>
            <w:tcW w:w="2556" w:type="dxa"/>
          </w:tcPr>
          <w:p w14:paraId="6D3D15F0"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197-1:2014</w:t>
            </w:r>
          </w:p>
        </w:tc>
      </w:tr>
      <w:tr w:rsidR="00FD14ED" w:rsidRPr="00541DA4" w14:paraId="4E0F34FA" w14:textId="77777777" w:rsidTr="00FF3F48">
        <w:tc>
          <w:tcPr>
            <w:tcW w:w="709" w:type="dxa"/>
          </w:tcPr>
          <w:p w14:paraId="47BB74DF" w14:textId="77777777" w:rsidR="00FD14ED" w:rsidRPr="00541DA4" w:rsidRDefault="00FD14ED" w:rsidP="00FF3F48">
            <w:pPr>
              <w:spacing w:before="60" w:after="60"/>
              <w:jc w:val="center"/>
              <w:rPr>
                <w:bCs/>
                <w:sz w:val="26"/>
                <w:szCs w:val="26"/>
                <w:lang w:val="nl-NL"/>
              </w:rPr>
            </w:pPr>
            <w:r w:rsidRPr="00541DA4">
              <w:rPr>
                <w:bCs/>
                <w:sz w:val="26"/>
                <w:szCs w:val="26"/>
                <w:lang w:val="nl-NL"/>
              </w:rPr>
              <w:t>20</w:t>
            </w:r>
          </w:p>
        </w:tc>
        <w:tc>
          <w:tcPr>
            <w:tcW w:w="6090" w:type="dxa"/>
          </w:tcPr>
          <w:p w14:paraId="7D7F75F6" w14:textId="77777777" w:rsidR="00FD14ED" w:rsidRPr="00541DA4" w:rsidRDefault="00FD14ED" w:rsidP="00FF3F48">
            <w:pPr>
              <w:spacing w:before="60" w:after="60"/>
              <w:rPr>
                <w:bCs/>
                <w:sz w:val="26"/>
                <w:szCs w:val="26"/>
                <w:lang w:val="es-ES"/>
              </w:rPr>
            </w:pPr>
            <w:r w:rsidRPr="00541DA4">
              <w:rPr>
                <w:bCs/>
                <w:sz w:val="26"/>
                <w:szCs w:val="26"/>
                <w:lang w:val="es-ES"/>
              </w:rPr>
              <w:t>Cọc ván thép cán nóng hàn được</w:t>
            </w:r>
          </w:p>
        </w:tc>
        <w:tc>
          <w:tcPr>
            <w:tcW w:w="2556" w:type="dxa"/>
          </w:tcPr>
          <w:p w14:paraId="1DDD4E3D"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9686:2013</w:t>
            </w:r>
          </w:p>
        </w:tc>
      </w:tr>
      <w:tr w:rsidR="00FD14ED" w:rsidRPr="00541DA4" w14:paraId="4D8797EF" w14:textId="77777777" w:rsidTr="00FF3F48">
        <w:tc>
          <w:tcPr>
            <w:tcW w:w="709" w:type="dxa"/>
          </w:tcPr>
          <w:p w14:paraId="38704B37" w14:textId="77777777" w:rsidR="00FD14ED" w:rsidRPr="00541DA4" w:rsidRDefault="00FD14ED" w:rsidP="00FF3F48">
            <w:pPr>
              <w:spacing w:before="60" w:after="60"/>
              <w:jc w:val="center"/>
              <w:rPr>
                <w:bCs/>
                <w:sz w:val="26"/>
                <w:szCs w:val="26"/>
                <w:lang w:val="nl-NL"/>
              </w:rPr>
            </w:pPr>
            <w:r w:rsidRPr="00541DA4">
              <w:rPr>
                <w:bCs/>
                <w:sz w:val="26"/>
                <w:szCs w:val="26"/>
                <w:lang w:val="nl-NL"/>
              </w:rPr>
              <w:t>21</w:t>
            </w:r>
          </w:p>
        </w:tc>
        <w:tc>
          <w:tcPr>
            <w:tcW w:w="6090" w:type="dxa"/>
          </w:tcPr>
          <w:p w14:paraId="47024224"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Kết cấu gạch đá. Tiêu chuẩn thi công và nghiệm thu</w:t>
            </w:r>
          </w:p>
        </w:tc>
        <w:tc>
          <w:tcPr>
            <w:tcW w:w="2556" w:type="dxa"/>
          </w:tcPr>
          <w:p w14:paraId="3CB02BA8"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4085:2011</w:t>
            </w:r>
          </w:p>
        </w:tc>
      </w:tr>
      <w:tr w:rsidR="00FD14ED" w:rsidRPr="00541DA4" w14:paraId="4252F820" w14:textId="77777777" w:rsidTr="00FF3F48">
        <w:tc>
          <w:tcPr>
            <w:tcW w:w="709" w:type="dxa"/>
          </w:tcPr>
          <w:p w14:paraId="65DC85BC" w14:textId="77777777" w:rsidR="00FD14ED" w:rsidRPr="00541DA4" w:rsidRDefault="00FD14ED" w:rsidP="00FF3F48">
            <w:pPr>
              <w:spacing w:before="60" w:after="60"/>
              <w:jc w:val="center"/>
              <w:rPr>
                <w:bCs/>
                <w:sz w:val="26"/>
                <w:szCs w:val="26"/>
                <w:lang w:val="nl-NL"/>
              </w:rPr>
            </w:pPr>
            <w:r w:rsidRPr="00541DA4">
              <w:rPr>
                <w:bCs/>
                <w:sz w:val="26"/>
                <w:szCs w:val="26"/>
                <w:lang w:val="nl-NL"/>
              </w:rPr>
              <w:t>22</w:t>
            </w:r>
          </w:p>
        </w:tc>
        <w:tc>
          <w:tcPr>
            <w:tcW w:w="6090" w:type="dxa"/>
          </w:tcPr>
          <w:p w14:paraId="58037C4D"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Kết cấu bê tông và bê tông cốt thép toàn khối. Quy phạm thi công và nghiệm thu</w:t>
            </w:r>
          </w:p>
        </w:tc>
        <w:tc>
          <w:tcPr>
            <w:tcW w:w="2556" w:type="dxa"/>
          </w:tcPr>
          <w:p w14:paraId="18C46B3E"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4453:1995</w:t>
            </w:r>
          </w:p>
        </w:tc>
      </w:tr>
      <w:tr w:rsidR="00FD14ED" w:rsidRPr="00541DA4" w14:paraId="1C564747" w14:textId="77777777" w:rsidTr="00FF3F48">
        <w:tc>
          <w:tcPr>
            <w:tcW w:w="709" w:type="dxa"/>
          </w:tcPr>
          <w:p w14:paraId="0405ABDC" w14:textId="77777777" w:rsidR="00FD14ED" w:rsidRPr="00541DA4" w:rsidRDefault="00FD14ED" w:rsidP="00FF3F48">
            <w:pPr>
              <w:spacing w:before="60" w:after="60"/>
              <w:jc w:val="center"/>
              <w:rPr>
                <w:bCs/>
                <w:sz w:val="26"/>
                <w:szCs w:val="26"/>
                <w:lang w:val="nl-NL"/>
              </w:rPr>
            </w:pPr>
            <w:r w:rsidRPr="00541DA4">
              <w:rPr>
                <w:bCs/>
                <w:sz w:val="26"/>
                <w:szCs w:val="26"/>
                <w:lang w:val="nl-NL"/>
              </w:rPr>
              <w:t>32</w:t>
            </w:r>
          </w:p>
        </w:tc>
        <w:tc>
          <w:tcPr>
            <w:tcW w:w="6090" w:type="dxa"/>
          </w:tcPr>
          <w:p w14:paraId="689ECE4B"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Bê tông khối lớn - Thi công và nghiệm thu</w:t>
            </w:r>
          </w:p>
        </w:tc>
        <w:tc>
          <w:tcPr>
            <w:tcW w:w="2556" w:type="dxa"/>
          </w:tcPr>
          <w:p w14:paraId="2F5CF601"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9341:2012</w:t>
            </w:r>
          </w:p>
        </w:tc>
      </w:tr>
      <w:tr w:rsidR="00FD14ED" w:rsidRPr="00541DA4" w14:paraId="56FCB43D" w14:textId="77777777" w:rsidTr="00FF3F48">
        <w:tc>
          <w:tcPr>
            <w:tcW w:w="709" w:type="dxa"/>
          </w:tcPr>
          <w:p w14:paraId="34F92A23" w14:textId="77777777" w:rsidR="00FD14ED" w:rsidRPr="00541DA4" w:rsidRDefault="00FD14ED" w:rsidP="00FF3F48">
            <w:pPr>
              <w:spacing w:before="60" w:after="60"/>
              <w:jc w:val="center"/>
              <w:rPr>
                <w:bCs/>
                <w:sz w:val="26"/>
                <w:szCs w:val="26"/>
                <w:lang w:val="nl-NL"/>
              </w:rPr>
            </w:pPr>
            <w:r w:rsidRPr="00541DA4">
              <w:rPr>
                <w:bCs/>
                <w:sz w:val="26"/>
                <w:szCs w:val="26"/>
                <w:lang w:val="nl-NL"/>
              </w:rPr>
              <w:t>33</w:t>
            </w:r>
          </w:p>
        </w:tc>
        <w:tc>
          <w:tcPr>
            <w:tcW w:w="6090" w:type="dxa"/>
          </w:tcPr>
          <w:p w14:paraId="55D25528"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Kết cấu bê tông và bê tông cốt thép. Điều kiện kỹ thuật tối thiểu để thi công và nghiệm thu</w:t>
            </w:r>
          </w:p>
        </w:tc>
        <w:tc>
          <w:tcPr>
            <w:tcW w:w="2556" w:type="dxa"/>
          </w:tcPr>
          <w:p w14:paraId="0119D493"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5724:1993</w:t>
            </w:r>
          </w:p>
        </w:tc>
      </w:tr>
      <w:tr w:rsidR="00FD14ED" w:rsidRPr="00541DA4" w14:paraId="74F67E43" w14:textId="77777777" w:rsidTr="00FF3F48">
        <w:tc>
          <w:tcPr>
            <w:tcW w:w="709" w:type="dxa"/>
          </w:tcPr>
          <w:p w14:paraId="379B61C7" w14:textId="77777777" w:rsidR="00FD14ED" w:rsidRPr="00541DA4" w:rsidRDefault="00FD14ED" w:rsidP="00FF3F48">
            <w:pPr>
              <w:spacing w:before="60" w:after="60"/>
              <w:jc w:val="center"/>
              <w:rPr>
                <w:bCs/>
                <w:sz w:val="26"/>
                <w:szCs w:val="26"/>
                <w:lang w:val="nl-NL"/>
              </w:rPr>
            </w:pPr>
            <w:r w:rsidRPr="00541DA4">
              <w:rPr>
                <w:bCs/>
                <w:sz w:val="26"/>
                <w:szCs w:val="26"/>
                <w:lang w:val="nl-NL"/>
              </w:rPr>
              <w:t>34</w:t>
            </w:r>
          </w:p>
        </w:tc>
        <w:tc>
          <w:tcPr>
            <w:tcW w:w="6090" w:type="dxa"/>
          </w:tcPr>
          <w:p w14:paraId="5F02D786"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Sản phẩm bê tông cốt thép ứng lực trước – Yêu cầu kỹ thuật và kiểm tra chấp nhận</w:t>
            </w:r>
          </w:p>
        </w:tc>
        <w:tc>
          <w:tcPr>
            <w:tcW w:w="2556" w:type="dxa"/>
          </w:tcPr>
          <w:p w14:paraId="0B130D6B"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9114:2019</w:t>
            </w:r>
          </w:p>
        </w:tc>
      </w:tr>
      <w:tr w:rsidR="00FD14ED" w:rsidRPr="00541DA4" w14:paraId="796B7228" w14:textId="77777777" w:rsidTr="00FF3F48">
        <w:tc>
          <w:tcPr>
            <w:tcW w:w="709" w:type="dxa"/>
          </w:tcPr>
          <w:p w14:paraId="2F56B99E" w14:textId="77777777" w:rsidR="00FD14ED" w:rsidRPr="00541DA4" w:rsidRDefault="00FD14ED" w:rsidP="00FF3F48">
            <w:pPr>
              <w:spacing w:before="60" w:after="60"/>
              <w:jc w:val="center"/>
              <w:rPr>
                <w:bCs/>
                <w:sz w:val="26"/>
                <w:szCs w:val="26"/>
                <w:lang w:val="nl-NL"/>
              </w:rPr>
            </w:pPr>
            <w:r w:rsidRPr="00541DA4">
              <w:rPr>
                <w:bCs/>
                <w:sz w:val="26"/>
                <w:szCs w:val="26"/>
                <w:lang w:val="nl-NL"/>
              </w:rPr>
              <w:t>35</w:t>
            </w:r>
          </w:p>
        </w:tc>
        <w:tc>
          <w:tcPr>
            <w:tcW w:w="6090" w:type="dxa"/>
          </w:tcPr>
          <w:p w14:paraId="2D1B9DD1"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Kết cấu bê tông và bê tông cốt thép lắp ghép - Thi công và nghiệm thu</w:t>
            </w:r>
          </w:p>
        </w:tc>
        <w:tc>
          <w:tcPr>
            <w:tcW w:w="2556" w:type="dxa"/>
          </w:tcPr>
          <w:p w14:paraId="17823657"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9115:2019</w:t>
            </w:r>
          </w:p>
        </w:tc>
      </w:tr>
      <w:tr w:rsidR="00FD14ED" w:rsidRPr="00541DA4" w14:paraId="2DCF0F6D" w14:textId="77777777" w:rsidTr="00FF3F48">
        <w:tc>
          <w:tcPr>
            <w:tcW w:w="709" w:type="dxa"/>
          </w:tcPr>
          <w:p w14:paraId="2A075E78" w14:textId="77777777" w:rsidR="00FD14ED" w:rsidRPr="00541DA4" w:rsidRDefault="00FD14ED" w:rsidP="00FF3F48">
            <w:pPr>
              <w:spacing w:before="60" w:after="60"/>
              <w:jc w:val="center"/>
              <w:rPr>
                <w:bCs/>
                <w:sz w:val="26"/>
                <w:szCs w:val="26"/>
                <w:lang w:val="nl-NL"/>
              </w:rPr>
            </w:pPr>
            <w:r w:rsidRPr="00541DA4">
              <w:rPr>
                <w:bCs/>
                <w:sz w:val="26"/>
                <w:szCs w:val="26"/>
                <w:lang w:val="nl-NL"/>
              </w:rPr>
              <w:t>36</w:t>
            </w:r>
          </w:p>
        </w:tc>
        <w:tc>
          <w:tcPr>
            <w:tcW w:w="6090" w:type="dxa"/>
          </w:tcPr>
          <w:p w14:paraId="77BFF7D5"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nl-NL"/>
              </w:rPr>
              <w:t>Quy trình lập thiết kế tổ chức xây dựng và thiết kế tổ chức thi công</w:t>
            </w:r>
          </w:p>
        </w:tc>
        <w:tc>
          <w:tcPr>
            <w:tcW w:w="2556" w:type="dxa"/>
          </w:tcPr>
          <w:p w14:paraId="1A93A935"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pt-BR"/>
              </w:rPr>
              <w:t>TCVN 4252:201</w:t>
            </w:r>
            <w:r w:rsidRPr="00541DA4">
              <w:rPr>
                <w:bCs/>
                <w:sz w:val="26"/>
                <w:szCs w:val="26"/>
                <w:lang w:val="pt-BR"/>
              </w:rPr>
              <w:t>2</w:t>
            </w:r>
          </w:p>
        </w:tc>
      </w:tr>
      <w:tr w:rsidR="00FD14ED" w:rsidRPr="00541DA4" w14:paraId="67E84D47" w14:textId="77777777" w:rsidTr="00FF3F48">
        <w:tc>
          <w:tcPr>
            <w:tcW w:w="709" w:type="dxa"/>
          </w:tcPr>
          <w:p w14:paraId="7B8F92C6" w14:textId="77777777" w:rsidR="00FD14ED" w:rsidRPr="00541DA4" w:rsidRDefault="00FD14ED" w:rsidP="00FF3F48">
            <w:pPr>
              <w:spacing w:before="60" w:after="60"/>
              <w:jc w:val="center"/>
              <w:rPr>
                <w:bCs/>
                <w:sz w:val="26"/>
                <w:szCs w:val="26"/>
                <w:lang w:val="nl-NL"/>
              </w:rPr>
            </w:pPr>
            <w:r w:rsidRPr="00541DA4">
              <w:rPr>
                <w:bCs/>
                <w:sz w:val="26"/>
                <w:szCs w:val="26"/>
                <w:lang w:val="nl-NL"/>
              </w:rPr>
              <w:t>37</w:t>
            </w:r>
          </w:p>
        </w:tc>
        <w:tc>
          <w:tcPr>
            <w:tcW w:w="6090" w:type="dxa"/>
          </w:tcPr>
          <w:p w14:paraId="4DFEAF63" w14:textId="77777777" w:rsidR="00FD14ED" w:rsidRPr="00541DA4" w:rsidRDefault="00FD14ED" w:rsidP="00FF3F48">
            <w:pPr>
              <w:spacing w:before="60" w:after="60"/>
              <w:rPr>
                <w:bCs/>
                <w:sz w:val="26"/>
                <w:szCs w:val="26"/>
                <w:lang w:val="nl-NL"/>
              </w:rPr>
            </w:pPr>
            <w:r w:rsidRPr="00541DA4">
              <w:rPr>
                <w:bCs/>
                <w:sz w:val="26"/>
                <w:szCs w:val="26"/>
                <w:shd w:val="clear" w:color="auto" w:fill="FFFFFF"/>
                <w:lang w:val="nl-NL"/>
              </w:rPr>
              <w:t>Kết cấu bê tông và bê tông cốt thép. Hướng dẫn công tác bảo trì</w:t>
            </w:r>
          </w:p>
        </w:tc>
        <w:tc>
          <w:tcPr>
            <w:tcW w:w="2556" w:type="dxa"/>
          </w:tcPr>
          <w:p w14:paraId="3E9B53BD" w14:textId="77777777" w:rsidR="00FD14ED" w:rsidRPr="00541DA4" w:rsidRDefault="00FD14ED" w:rsidP="00FF3F48">
            <w:pPr>
              <w:tabs>
                <w:tab w:val="left" w:pos="284"/>
              </w:tabs>
              <w:spacing w:before="60" w:after="60"/>
              <w:jc w:val="center"/>
              <w:rPr>
                <w:sz w:val="26"/>
                <w:szCs w:val="26"/>
                <w:lang w:val="pt-BR"/>
              </w:rPr>
            </w:pPr>
            <w:r w:rsidRPr="00541DA4">
              <w:rPr>
                <w:sz w:val="26"/>
                <w:szCs w:val="26"/>
                <w:lang w:val="es-ES"/>
              </w:rPr>
              <w:t>TCVN 9343:2012</w:t>
            </w:r>
          </w:p>
        </w:tc>
      </w:tr>
      <w:tr w:rsidR="00FD14ED" w:rsidRPr="00541DA4" w14:paraId="787326A5" w14:textId="77777777" w:rsidTr="00FF3F48">
        <w:tc>
          <w:tcPr>
            <w:tcW w:w="709" w:type="dxa"/>
          </w:tcPr>
          <w:p w14:paraId="55E991E8" w14:textId="77777777" w:rsidR="00FD14ED" w:rsidRPr="00541DA4" w:rsidRDefault="00FD14ED" w:rsidP="00FF3F48">
            <w:pPr>
              <w:spacing w:before="60" w:after="60"/>
              <w:jc w:val="center"/>
              <w:rPr>
                <w:bCs/>
                <w:sz w:val="26"/>
                <w:szCs w:val="26"/>
                <w:lang w:val="nl-NL"/>
              </w:rPr>
            </w:pPr>
            <w:r w:rsidRPr="00541DA4">
              <w:rPr>
                <w:bCs/>
                <w:sz w:val="26"/>
                <w:szCs w:val="26"/>
                <w:lang w:val="nl-NL"/>
              </w:rPr>
              <w:t>38</w:t>
            </w:r>
          </w:p>
        </w:tc>
        <w:tc>
          <w:tcPr>
            <w:tcW w:w="6090" w:type="dxa"/>
          </w:tcPr>
          <w:p w14:paraId="7C8F4772"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es-ES"/>
              </w:rPr>
              <w:t>Bê tông - Yêu cầu bảo dưỡng ẩm tự nhiên</w:t>
            </w:r>
          </w:p>
        </w:tc>
        <w:tc>
          <w:tcPr>
            <w:tcW w:w="2556" w:type="dxa"/>
          </w:tcPr>
          <w:p w14:paraId="1FB4DC46"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8828:2011</w:t>
            </w:r>
          </w:p>
        </w:tc>
      </w:tr>
      <w:tr w:rsidR="00FD14ED" w:rsidRPr="00541DA4" w14:paraId="75A07E04" w14:textId="77777777" w:rsidTr="00FF3F48">
        <w:tc>
          <w:tcPr>
            <w:tcW w:w="709" w:type="dxa"/>
          </w:tcPr>
          <w:p w14:paraId="749E7123" w14:textId="77777777" w:rsidR="00FD14ED" w:rsidRPr="00541DA4" w:rsidRDefault="00FD14ED" w:rsidP="00FF3F48">
            <w:pPr>
              <w:spacing w:before="60" w:after="60"/>
              <w:jc w:val="center"/>
              <w:rPr>
                <w:bCs/>
                <w:sz w:val="26"/>
                <w:szCs w:val="26"/>
                <w:lang w:val="nl-NL"/>
              </w:rPr>
            </w:pPr>
            <w:r w:rsidRPr="00541DA4">
              <w:rPr>
                <w:bCs/>
                <w:sz w:val="26"/>
                <w:szCs w:val="26"/>
                <w:lang w:val="nl-NL"/>
              </w:rPr>
              <w:t>39</w:t>
            </w:r>
          </w:p>
        </w:tc>
        <w:tc>
          <w:tcPr>
            <w:tcW w:w="6090" w:type="dxa"/>
          </w:tcPr>
          <w:p w14:paraId="7D674CD0" w14:textId="77777777" w:rsidR="00FD14ED" w:rsidRPr="00541DA4" w:rsidRDefault="00FD14ED" w:rsidP="00FF3F48">
            <w:pPr>
              <w:spacing w:before="60" w:after="60"/>
              <w:rPr>
                <w:bCs/>
                <w:sz w:val="26"/>
                <w:szCs w:val="26"/>
                <w:shd w:val="clear" w:color="auto" w:fill="FFFFFF"/>
                <w:lang w:val="es-ES"/>
              </w:rPr>
            </w:pPr>
            <w:r w:rsidRPr="00541DA4">
              <w:rPr>
                <w:bCs/>
                <w:sz w:val="26"/>
                <w:szCs w:val="26"/>
                <w:lang w:val="nl-NL"/>
              </w:rPr>
              <w:t>Tiêu chuẩn thử tải cầu đường bộ</w:t>
            </w:r>
          </w:p>
        </w:tc>
        <w:tc>
          <w:tcPr>
            <w:tcW w:w="2556" w:type="dxa"/>
          </w:tcPr>
          <w:p w14:paraId="7EFAC690" w14:textId="77777777" w:rsidR="00FD14ED" w:rsidRPr="00541DA4" w:rsidRDefault="00FD14ED" w:rsidP="00FF3F48">
            <w:pPr>
              <w:tabs>
                <w:tab w:val="left" w:pos="284"/>
              </w:tabs>
              <w:spacing w:before="60" w:after="60"/>
              <w:jc w:val="center"/>
              <w:rPr>
                <w:sz w:val="26"/>
                <w:szCs w:val="26"/>
                <w:lang w:val="es-ES"/>
              </w:rPr>
            </w:pPr>
            <w:r w:rsidRPr="00541DA4">
              <w:rPr>
                <w:bCs/>
                <w:sz w:val="26"/>
                <w:szCs w:val="26"/>
                <w:lang w:val="pt-BR"/>
              </w:rPr>
              <w:t>TCCS 04:2011/TCĐBVN</w:t>
            </w:r>
          </w:p>
        </w:tc>
      </w:tr>
      <w:tr w:rsidR="00FD14ED" w:rsidRPr="00541DA4" w14:paraId="1342386C" w14:textId="77777777" w:rsidTr="00FF3F48">
        <w:tc>
          <w:tcPr>
            <w:tcW w:w="709" w:type="dxa"/>
          </w:tcPr>
          <w:p w14:paraId="290F5B76" w14:textId="77777777" w:rsidR="00FD14ED" w:rsidRPr="00541DA4" w:rsidRDefault="00FD14ED" w:rsidP="00FF3F48">
            <w:pPr>
              <w:spacing w:before="60" w:after="60"/>
              <w:jc w:val="center"/>
              <w:rPr>
                <w:bCs/>
                <w:sz w:val="26"/>
                <w:szCs w:val="26"/>
                <w:lang w:val="nl-NL"/>
              </w:rPr>
            </w:pPr>
            <w:r w:rsidRPr="00541DA4">
              <w:rPr>
                <w:bCs/>
                <w:sz w:val="26"/>
                <w:szCs w:val="26"/>
                <w:lang w:val="nl-NL"/>
              </w:rPr>
              <w:t>40</w:t>
            </w:r>
          </w:p>
        </w:tc>
        <w:tc>
          <w:tcPr>
            <w:tcW w:w="6090" w:type="dxa"/>
          </w:tcPr>
          <w:p w14:paraId="4D348905" w14:textId="77777777" w:rsidR="00FD14ED" w:rsidRPr="00541DA4" w:rsidRDefault="00FD14ED" w:rsidP="00FF3F48">
            <w:pPr>
              <w:spacing w:before="60" w:after="60"/>
              <w:rPr>
                <w:bCs/>
                <w:sz w:val="26"/>
                <w:szCs w:val="26"/>
                <w:lang w:val="nl-NL"/>
              </w:rPr>
            </w:pPr>
            <w:r w:rsidRPr="00541DA4">
              <w:rPr>
                <w:bCs/>
                <w:sz w:val="26"/>
                <w:szCs w:val="26"/>
                <w:lang w:val="nl-NL"/>
              </w:rPr>
              <w:t>Đánh giá tải trọng khai thác cầu đường bộ</w:t>
            </w:r>
          </w:p>
        </w:tc>
        <w:tc>
          <w:tcPr>
            <w:tcW w:w="2556" w:type="dxa"/>
          </w:tcPr>
          <w:p w14:paraId="737965C5" w14:textId="77777777" w:rsidR="00FD14ED" w:rsidRPr="00541DA4" w:rsidRDefault="00FD14ED" w:rsidP="00FF3F48">
            <w:pPr>
              <w:tabs>
                <w:tab w:val="left" w:pos="284"/>
              </w:tabs>
              <w:spacing w:before="60" w:after="60"/>
              <w:jc w:val="center"/>
              <w:rPr>
                <w:bCs/>
                <w:sz w:val="26"/>
                <w:szCs w:val="26"/>
                <w:lang w:val="pt-BR"/>
              </w:rPr>
            </w:pPr>
            <w:r w:rsidRPr="00541DA4">
              <w:rPr>
                <w:bCs/>
                <w:sz w:val="26"/>
                <w:szCs w:val="26"/>
                <w:lang w:val="pt-BR"/>
              </w:rPr>
              <w:t>TCVN 12882:2020</w:t>
            </w:r>
          </w:p>
        </w:tc>
      </w:tr>
      <w:tr w:rsidR="00FD14ED" w:rsidRPr="00541DA4" w14:paraId="45AB1ADA" w14:textId="77777777" w:rsidTr="00FF3F48">
        <w:tc>
          <w:tcPr>
            <w:tcW w:w="709" w:type="dxa"/>
          </w:tcPr>
          <w:p w14:paraId="6E7B3277" w14:textId="77777777" w:rsidR="00FD14ED" w:rsidRPr="00541DA4" w:rsidRDefault="00FD14ED" w:rsidP="00FF3F48">
            <w:pPr>
              <w:spacing w:before="60" w:after="60"/>
              <w:jc w:val="center"/>
              <w:rPr>
                <w:bCs/>
                <w:sz w:val="26"/>
                <w:szCs w:val="26"/>
                <w:lang w:val="nl-NL"/>
              </w:rPr>
            </w:pPr>
            <w:r w:rsidRPr="00541DA4">
              <w:rPr>
                <w:bCs/>
                <w:sz w:val="26"/>
                <w:szCs w:val="26"/>
                <w:lang w:val="nl-NL"/>
              </w:rPr>
              <w:t>41</w:t>
            </w:r>
          </w:p>
        </w:tc>
        <w:tc>
          <w:tcPr>
            <w:tcW w:w="6090" w:type="dxa"/>
          </w:tcPr>
          <w:p w14:paraId="074BF805" w14:textId="77777777" w:rsidR="00FD14ED" w:rsidRPr="00541DA4" w:rsidRDefault="00FD14ED" w:rsidP="00FF3F48">
            <w:pPr>
              <w:spacing w:before="60" w:after="60"/>
              <w:rPr>
                <w:bCs/>
                <w:sz w:val="26"/>
                <w:szCs w:val="26"/>
                <w:lang w:val="nl-NL"/>
              </w:rPr>
            </w:pPr>
            <w:r w:rsidRPr="00541DA4">
              <w:rPr>
                <w:bCs/>
                <w:sz w:val="26"/>
                <w:szCs w:val="26"/>
                <w:shd w:val="clear" w:color="auto" w:fill="FFFFFF"/>
                <w:lang w:val="nl-NL"/>
              </w:rPr>
              <w:t>Đóng và ép cọc - Thi công và nghiệm thu</w:t>
            </w:r>
          </w:p>
        </w:tc>
        <w:tc>
          <w:tcPr>
            <w:tcW w:w="2556" w:type="dxa"/>
          </w:tcPr>
          <w:p w14:paraId="087683CE" w14:textId="77777777" w:rsidR="00FD14ED" w:rsidRPr="00541DA4" w:rsidRDefault="00FD14ED" w:rsidP="00FF3F48">
            <w:pPr>
              <w:tabs>
                <w:tab w:val="left" w:pos="284"/>
              </w:tabs>
              <w:spacing w:before="60" w:after="60"/>
              <w:jc w:val="center"/>
              <w:rPr>
                <w:bCs/>
                <w:sz w:val="26"/>
                <w:szCs w:val="26"/>
                <w:lang w:val="pt-BR"/>
              </w:rPr>
            </w:pPr>
            <w:r w:rsidRPr="00541DA4">
              <w:rPr>
                <w:sz w:val="26"/>
                <w:szCs w:val="26"/>
                <w:lang w:val="es-ES"/>
              </w:rPr>
              <w:t>TCVN 9394:2012</w:t>
            </w:r>
          </w:p>
        </w:tc>
      </w:tr>
      <w:tr w:rsidR="00FD14ED" w:rsidRPr="00541DA4" w14:paraId="316DDACC" w14:textId="77777777" w:rsidTr="00FF3F48">
        <w:tc>
          <w:tcPr>
            <w:tcW w:w="709" w:type="dxa"/>
          </w:tcPr>
          <w:p w14:paraId="5031ECB2" w14:textId="77777777" w:rsidR="00FD14ED" w:rsidRPr="00541DA4" w:rsidRDefault="00FD14ED" w:rsidP="00FF3F48">
            <w:pPr>
              <w:spacing w:before="60" w:after="60"/>
              <w:jc w:val="center"/>
              <w:rPr>
                <w:bCs/>
                <w:sz w:val="26"/>
                <w:szCs w:val="26"/>
                <w:lang w:val="nl-NL"/>
              </w:rPr>
            </w:pPr>
            <w:r w:rsidRPr="00541DA4">
              <w:rPr>
                <w:bCs/>
                <w:sz w:val="26"/>
                <w:szCs w:val="26"/>
                <w:lang w:val="nl-NL"/>
              </w:rPr>
              <w:t>42</w:t>
            </w:r>
          </w:p>
        </w:tc>
        <w:tc>
          <w:tcPr>
            <w:tcW w:w="6090" w:type="dxa"/>
          </w:tcPr>
          <w:p w14:paraId="265237CA"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Sơn bảo vệ kết cấu thép - Quy trình thi công và nghiệm thu</w:t>
            </w:r>
          </w:p>
        </w:tc>
        <w:tc>
          <w:tcPr>
            <w:tcW w:w="2556" w:type="dxa"/>
          </w:tcPr>
          <w:p w14:paraId="3B331308"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8790:2011</w:t>
            </w:r>
          </w:p>
        </w:tc>
      </w:tr>
      <w:tr w:rsidR="00FD14ED" w:rsidRPr="00541DA4" w14:paraId="585200D4" w14:textId="77777777" w:rsidTr="00FF3F48">
        <w:tc>
          <w:tcPr>
            <w:tcW w:w="709" w:type="dxa"/>
          </w:tcPr>
          <w:p w14:paraId="5E6F831F" w14:textId="77777777" w:rsidR="00FD14ED" w:rsidRPr="00541DA4" w:rsidRDefault="00FD14ED" w:rsidP="00FF3F48">
            <w:pPr>
              <w:spacing w:before="60" w:after="60"/>
              <w:jc w:val="center"/>
              <w:rPr>
                <w:bCs/>
                <w:sz w:val="26"/>
                <w:szCs w:val="26"/>
                <w:lang w:val="nl-NL"/>
              </w:rPr>
            </w:pPr>
            <w:r w:rsidRPr="00541DA4">
              <w:rPr>
                <w:bCs/>
                <w:sz w:val="26"/>
                <w:szCs w:val="26"/>
                <w:lang w:val="nl-NL"/>
              </w:rPr>
              <w:lastRenderedPageBreak/>
              <w:t>43</w:t>
            </w:r>
          </w:p>
        </w:tc>
        <w:tc>
          <w:tcPr>
            <w:tcW w:w="6090" w:type="dxa"/>
          </w:tcPr>
          <w:p w14:paraId="7706333F"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Sơn và lớp phủ bảo vệ kim loại. Phương pháp thử trong điều kiện tự nhiên (phần 1 đến phần 14)</w:t>
            </w:r>
          </w:p>
        </w:tc>
        <w:tc>
          <w:tcPr>
            <w:tcW w:w="2556" w:type="dxa"/>
          </w:tcPr>
          <w:p w14:paraId="43E8E2CF"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8785-1:2011 đến TCVN 8785-14:2011</w:t>
            </w:r>
          </w:p>
        </w:tc>
      </w:tr>
      <w:tr w:rsidR="00FD14ED" w:rsidRPr="00541DA4" w14:paraId="7E0B243C" w14:textId="77777777" w:rsidTr="00FF3F48">
        <w:tc>
          <w:tcPr>
            <w:tcW w:w="709" w:type="dxa"/>
          </w:tcPr>
          <w:p w14:paraId="5CF6B8DA" w14:textId="77777777" w:rsidR="00FD14ED" w:rsidRPr="00541DA4" w:rsidRDefault="00FD14ED" w:rsidP="00FF3F48">
            <w:pPr>
              <w:spacing w:before="60" w:after="60"/>
              <w:jc w:val="center"/>
              <w:rPr>
                <w:bCs/>
                <w:sz w:val="26"/>
                <w:szCs w:val="26"/>
                <w:lang w:val="nl-NL"/>
              </w:rPr>
            </w:pPr>
            <w:r w:rsidRPr="00541DA4">
              <w:rPr>
                <w:bCs/>
                <w:sz w:val="26"/>
                <w:szCs w:val="26"/>
                <w:lang w:val="nl-NL"/>
              </w:rPr>
              <w:t>44</w:t>
            </w:r>
          </w:p>
        </w:tc>
        <w:tc>
          <w:tcPr>
            <w:tcW w:w="6090" w:type="dxa"/>
          </w:tcPr>
          <w:p w14:paraId="001E7C5C"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nặng. Phương pháp thử không phá hủy. Xác định cường độ nén sử dụng kết hợp máy đo siêu âm và súng bật nẩy</w:t>
            </w:r>
          </w:p>
        </w:tc>
        <w:tc>
          <w:tcPr>
            <w:tcW w:w="2556" w:type="dxa"/>
          </w:tcPr>
          <w:p w14:paraId="2C957DE2"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9335:2012</w:t>
            </w:r>
          </w:p>
        </w:tc>
      </w:tr>
      <w:tr w:rsidR="00FD14ED" w:rsidRPr="00541DA4" w14:paraId="29B92967" w14:textId="77777777" w:rsidTr="00FF3F48">
        <w:tc>
          <w:tcPr>
            <w:tcW w:w="709" w:type="dxa"/>
          </w:tcPr>
          <w:p w14:paraId="0C7A17EC" w14:textId="77777777" w:rsidR="00FD14ED" w:rsidRPr="00541DA4" w:rsidRDefault="00FD14ED" w:rsidP="00FF3F48">
            <w:pPr>
              <w:spacing w:before="60" w:after="60"/>
              <w:jc w:val="center"/>
              <w:rPr>
                <w:bCs/>
                <w:sz w:val="26"/>
                <w:szCs w:val="26"/>
                <w:lang w:val="nl-NL"/>
              </w:rPr>
            </w:pPr>
            <w:r w:rsidRPr="00541DA4">
              <w:rPr>
                <w:bCs/>
                <w:sz w:val="26"/>
                <w:szCs w:val="26"/>
                <w:lang w:val="nl-NL"/>
              </w:rPr>
              <w:t>45</w:t>
            </w:r>
          </w:p>
        </w:tc>
        <w:tc>
          <w:tcPr>
            <w:tcW w:w="6090" w:type="dxa"/>
          </w:tcPr>
          <w:p w14:paraId="42F4719B"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Cọc - Phương pháp thử nghiệm hiện trường bằng tải trọng tĩnh ép dọc trục</w:t>
            </w:r>
          </w:p>
        </w:tc>
        <w:tc>
          <w:tcPr>
            <w:tcW w:w="2556" w:type="dxa"/>
          </w:tcPr>
          <w:p w14:paraId="36B71BFA"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9393:2012</w:t>
            </w:r>
          </w:p>
        </w:tc>
      </w:tr>
      <w:tr w:rsidR="00FD14ED" w:rsidRPr="00541DA4" w14:paraId="2B8184A4" w14:textId="77777777" w:rsidTr="00FF3F48">
        <w:tc>
          <w:tcPr>
            <w:tcW w:w="709" w:type="dxa"/>
          </w:tcPr>
          <w:p w14:paraId="3F761741" w14:textId="77777777" w:rsidR="00FD14ED" w:rsidRPr="00541DA4" w:rsidRDefault="00FD14ED" w:rsidP="00FF3F48">
            <w:pPr>
              <w:spacing w:before="60" w:after="60"/>
              <w:jc w:val="center"/>
              <w:rPr>
                <w:bCs/>
                <w:sz w:val="26"/>
                <w:szCs w:val="26"/>
                <w:lang w:val="nl-NL"/>
              </w:rPr>
            </w:pPr>
            <w:r w:rsidRPr="00541DA4">
              <w:rPr>
                <w:bCs/>
                <w:sz w:val="26"/>
                <w:szCs w:val="26"/>
                <w:lang w:val="nl-NL"/>
              </w:rPr>
              <w:t>46</w:t>
            </w:r>
          </w:p>
        </w:tc>
        <w:tc>
          <w:tcPr>
            <w:tcW w:w="6090" w:type="dxa"/>
          </w:tcPr>
          <w:p w14:paraId="3066F35A"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Cọc – Phương pháp thử động biến dạng lớn</w:t>
            </w:r>
          </w:p>
        </w:tc>
        <w:tc>
          <w:tcPr>
            <w:tcW w:w="2556" w:type="dxa"/>
          </w:tcPr>
          <w:p w14:paraId="78929C42"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11321:2016</w:t>
            </w:r>
          </w:p>
        </w:tc>
      </w:tr>
      <w:tr w:rsidR="00FD14ED" w:rsidRPr="00541DA4" w14:paraId="396847A1" w14:textId="77777777" w:rsidTr="00FF3F48">
        <w:tc>
          <w:tcPr>
            <w:tcW w:w="709" w:type="dxa"/>
          </w:tcPr>
          <w:p w14:paraId="22CA5A60" w14:textId="77777777" w:rsidR="00FD14ED" w:rsidRPr="00541DA4" w:rsidRDefault="00FD14ED" w:rsidP="00FF3F48">
            <w:pPr>
              <w:spacing w:before="60" w:after="60"/>
              <w:jc w:val="center"/>
              <w:rPr>
                <w:bCs/>
                <w:sz w:val="26"/>
                <w:szCs w:val="26"/>
                <w:lang w:val="nl-NL"/>
              </w:rPr>
            </w:pPr>
            <w:r w:rsidRPr="00541DA4">
              <w:rPr>
                <w:bCs/>
                <w:sz w:val="26"/>
                <w:szCs w:val="26"/>
                <w:lang w:val="nl-NL"/>
              </w:rPr>
              <w:t>47</w:t>
            </w:r>
          </w:p>
        </w:tc>
        <w:tc>
          <w:tcPr>
            <w:tcW w:w="6090" w:type="dxa"/>
          </w:tcPr>
          <w:p w14:paraId="47F9E3B3"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An toàn thi công cầu</w:t>
            </w:r>
          </w:p>
        </w:tc>
        <w:tc>
          <w:tcPr>
            <w:tcW w:w="2556" w:type="dxa"/>
          </w:tcPr>
          <w:p w14:paraId="58A12729"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8774:2012</w:t>
            </w:r>
          </w:p>
        </w:tc>
      </w:tr>
      <w:tr w:rsidR="00FD14ED" w:rsidRPr="00541DA4" w14:paraId="7158B17C" w14:textId="77777777" w:rsidTr="00FF3F48">
        <w:tc>
          <w:tcPr>
            <w:tcW w:w="709" w:type="dxa"/>
          </w:tcPr>
          <w:p w14:paraId="7090CF5D" w14:textId="77777777" w:rsidR="00FD14ED" w:rsidRPr="00541DA4" w:rsidRDefault="00FD14ED" w:rsidP="00FF3F48">
            <w:pPr>
              <w:spacing w:before="60" w:after="60"/>
              <w:jc w:val="center"/>
              <w:rPr>
                <w:bCs/>
                <w:sz w:val="26"/>
                <w:szCs w:val="26"/>
                <w:lang w:val="nl-NL"/>
              </w:rPr>
            </w:pPr>
            <w:r w:rsidRPr="00541DA4">
              <w:rPr>
                <w:bCs/>
                <w:sz w:val="26"/>
                <w:szCs w:val="26"/>
                <w:lang w:val="nl-NL"/>
              </w:rPr>
              <w:t>48</w:t>
            </w:r>
          </w:p>
        </w:tc>
        <w:tc>
          <w:tcPr>
            <w:tcW w:w="6090" w:type="dxa"/>
          </w:tcPr>
          <w:p w14:paraId="7E7027DB" w14:textId="77777777" w:rsidR="00FD14ED" w:rsidRPr="00541DA4" w:rsidRDefault="00FD14ED" w:rsidP="00FF3F48">
            <w:pPr>
              <w:spacing w:before="60" w:after="60"/>
              <w:rPr>
                <w:bCs/>
                <w:sz w:val="26"/>
                <w:szCs w:val="26"/>
                <w:lang w:val="es-ES"/>
              </w:rPr>
            </w:pPr>
            <w:r w:rsidRPr="00541DA4">
              <w:rPr>
                <w:bCs/>
                <w:sz w:val="26"/>
                <w:szCs w:val="26"/>
                <w:lang w:val="es-ES"/>
              </w:rPr>
              <w:t>Cáp điện lực đi ngầm trong đất. Phương pháp lắp đặt</w:t>
            </w:r>
          </w:p>
        </w:tc>
        <w:tc>
          <w:tcPr>
            <w:tcW w:w="2556" w:type="dxa"/>
          </w:tcPr>
          <w:p w14:paraId="2FB5ED2D"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7997:2009</w:t>
            </w:r>
          </w:p>
        </w:tc>
      </w:tr>
      <w:tr w:rsidR="00FD14ED" w:rsidRPr="00541DA4" w14:paraId="0E1A5804" w14:textId="77777777" w:rsidTr="00FF3F48">
        <w:tc>
          <w:tcPr>
            <w:tcW w:w="709" w:type="dxa"/>
          </w:tcPr>
          <w:p w14:paraId="729DCF97" w14:textId="77777777" w:rsidR="00FD14ED" w:rsidRPr="00541DA4" w:rsidRDefault="00FD14ED" w:rsidP="00FF3F48">
            <w:pPr>
              <w:spacing w:before="60" w:after="60"/>
              <w:jc w:val="center"/>
              <w:rPr>
                <w:bCs/>
                <w:sz w:val="26"/>
                <w:szCs w:val="26"/>
                <w:lang w:val="nl-NL"/>
              </w:rPr>
            </w:pPr>
            <w:r w:rsidRPr="00541DA4">
              <w:rPr>
                <w:bCs/>
                <w:sz w:val="26"/>
                <w:szCs w:val="26"/>
                <w:lang w:val="nl-NL"/>
              </w:rPr>
              <w:t>49</w:t>
            </w:r>
          </w:p>
        </w:tc>
        <w:tc>
          <w:tcPr>
            <w:tcW w:w="6090" w:type="dxa"/>
          </w:tcPr>
          <w:p w14:paraId="2B31C347" w14:textId="77777777" w:rsidR="00FD14ED" w:rsidRPr="00541DA4" w:rsidRDefault="00FD14ED" w:rsidP="00FF3F48">
            <w:pPr>
              <w:spacing w:before="60" w:after="60"/>
              <w:rPr>
                <w:bCs/>
                <w:sz w:val="26"/>
                <w:szCs w:val="26"/>
                <w:lang w:val="es-ES"/>
              </w:rPr>
            </w:pPr>
            <w:r w:rsidRPr="00541DA4">
              <w:rPr>
                <w:bCs/>
                <w:spacing w:val="-4"/>
                <w:sz w:val="26"/>
                <w:szCs w:val="26"/>
                <w:lang w:val="nl-NL"/>
              </w:rPr>
              <w:t>Sợi quang dùng cho mạng viễn thông - Yêu cầu kỹ thuật chung</w:t>
            </w:r>
          </w:p>
        </w:tc>
        <w:tc>
          <w:tcPr>
            <w:tcW w:w="2556" w:type="dxa"/>
          </w:tcPr>
          <w:p w14:paraId="2F1D322B" w14:textId="77777777" w:rsidR="00FD14ED" w:rsidRPr="00541DA4" w:rsidRDefault="00FD14ED" w:rsidP="00FF3F48">
            <w:pPr>
              <w:tabs>
                <w:tab w:val="left" w:pos="284"/>
              </w:tabs>
              <w:spacing w:before="60" w:after="60"/>
              <w:jc w:val="center"/>
              <w:rPr>
                <w:sz w:val="26"/>
                <w:szCs w:val="26"/>
                <w:lang w:val="es-ES"/>
              </w:rPr>
            </w:pPr>
            <w:r w:rsidRPr="00541DA4">
              <w:rPr>
                <w:spacing w:val="-4"/>
                <w:sz w:val="26"/>
                <w:szCs w:val="26"/>
              </w:rPr>
              <w:t>TCVN 8665:2011</w:t>
            </w:r>
          </w:p>
        </w:tc>
      </w:tr>
      <w:tr w:rsidR="00FD14ED" w:rsidRPr="00541DA4" w14:paraId="16060E05" w14:textId="77777777" w:rsidTr="00FF3F48">
        <w:tc>
          <w:tcPr>
            <w:tcW w:w="709" w:type="dxa"/>
          </w:tcPr>
          <w:p w14:paraId="23AF545E" w14:textId="77777777" w:rsidR="00FD14ED" w:rsidRPr="00541DA4" w:rsidRDefault="00FD14ED" w:rsidP="00FF3F48">
            <w:pPr>
              <w:spacing w:before="60" w:after="60"/>
              <w:jc w:val="center"/>
              <w:rPr>
                <w:bCs/>
                <w:sz w:val="26"/>
                <w:szCs w:val="26"/>
                <w:lang w:val="nl-NL"/>
              </w:rPr>
            </w:pPr>
            <w:r w:rsidRPr="00541DA4">
              <w:rPr>
                <w:bCs/>
                <w:sz w:val="26"/>
                <w:szCs w:val="26"/>
                <w:lang w:val="nl-NL"/>
              </w:rPr>
              <w:t>50</w:t>
            </w:r>
          </w:p>
        </w:tc>
        <w:tc>
          <w:tcPr>
            <w:tcW w:w="6090" w:type="dxa"/>
          </w:tcPr>
          <w:p w14:paraId="1844557F" w14:textId="77777777" w:rsidR="00FD14ED" w:rsidRPr="00541DA4" w:rsidRDefault="00FD14ED" w:rsidP="00FF3F48">
            <w:pPr>
              <w:spacing w:before="60" w:after="60"/>
              <w:rPr>
                <w:bCs/>
                <w:spacing w:val="-4"/>
                <w:sz w:val="26"/>
                <w:szCs w:val="26"/>
                <w:lang w:val="nl-NL"/>
              </w:rPr>
            </w:pPr>
            <w:r w:rsidRPr="00541DA4">
              <w:rPr>
                <w:bCs/>
                <w:sz w:val="26"/>
                <w:szCs w:val="26"/>
                <w:lang w:val="es-ES"/>
              </w:rPr>
              <w:t>Công tác hoàn thiện trong xây dựng - Thi công và nghiệm thu. Phần 1: Công tác lát và láng trong xây dựng</w:t>
            </w:r>
          </w:p>
        </w:tc>
        <w:tc>
          <w:tcPr>
            <w:tcW w:w="2556" w:type="dxa"/>
          </w:tcPr>
          <w:p w14:paraId="10909739" w14:textId="77777777" w:rsidR="00FD14ED" w:rsidRPr="00541DA4" w:rsidRDefault="00FD14ED" w:rsidP="00FF3F48">
            <w:pPr>
              <w:tabs>
                <w:tab w:val="left" w:pos="284"/>
              </w:tabs>
              <w:spacing w:before="60" w:after="60"/>
              <w:jc w:val="center"/>
              <w:rPr>
                <w:spacing w:val="-4"/>
                <w:sz w:val="26"/>
                <w:szCs w:val="26"/>
              </w:rPr>
            </w:pPr>
            <w:r w:rsidRPr="00541DA4">
              <w:rPr>
                <w:sz w:val="26"/>
                <w:szCs w:val="26"/>
                <w:lang w:val="es-ES"/>
              </w:rPr>
              <w:t>TCVN 9377-1:2012</w:t>
            </w:r>
          </w:p>
        </w:tc>
      </w:tr>
      <w:tr w:rsidR="00FD14ED" w:rsidRPr="00541DA4" w14:paraId="59337897" w14:textId="77777777" w:rsidTr="00FF3F48">
        <w:tc>
          <w:tcPr>
            <w:tcW w:w="709" w:type="dxa"/>
          </w:tcPr>
          <w:p w14:paraId="0154A505" w14:textId="77777777" w:rsidR="00FD14ED" w:rsidRPr="00541DA4" w:rsidRDefault="00FD14ED" w:rsidP="00FF3F48">
            <w:pPr>
              <w:spacing w:before="60" w:after="60"/>
              <w:jc w:val="center"/>
              <w:rPr>
                <w:bCs/>
                <w:sz w:val="26"/>
                <w:szCs w:val="26"/>
                <w:lang w:val="nl-NL"/>
              </w:rPr>
            </w:pPr>
            <w:r w:rsidRPr="00541DA4">
              <w:rPr>
                <w:bCs/>
                <w:sz w:val="26"/>
                <w:szCs w:val="26"/>
                <w:lang w:val="nl-NL"/>
              </w:rPr>
              <w:t>51</w:t>
            </w:r>
          </w:p>
        </w:tc>
        <w:tc>
          <w:tcPr>
            <w:tcW w:w="6090" w:type="dxa"/>
          </w:tcPr>
          <w:p w14:paraId="274B6412" w14:textId="77777777" w:rsidR="00FD14ED" w:rsidRPr="00541DA4" w:rsidRDefault="00FD14ED" w:rsidP="00FF3F48">
            <w:pPr>
              <w:spacing w:before="60" w:after="60"/>
              <w:rPr>
                <w:bCs/>
                <w:sz w:val="26"/>
                <w:szCs w:val="26"/>
                <w:lang w:val="es-ES"/>
              </w:rPr>
            </w:pPr>
            <w:r w:rsidRPr="00541DA4">
              <w:rPr>
                <w:bCs/>
                <w:sz w:val="26"/>
                <w:szCs w:val="26"/>
                <w:lang w:val="es-ES"/>
              </w:rPr>
              <w:t>Trang thiết bị an toàn giao thông đường bộ - Đinh phản quang - Yêu cầu kỹ thuật và phương pháp thử</w:t>
            </w:r>
          </w:p>
        </w:tc>
        <w:tc>
          <w:tcPr>
            <w:tcW w:w="2556" w:type="dxa"/>
          </w:tcPr>
          <w:p w14:paraId="124AC34F"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12584:2019</w:t>
            </w:r>
          </w:p>
        </w:tc>
      </w:tr>
      <w:tr w:rsidR="00FD14ED" w:rsidRPr="00541DA4" w14:paraId="61F9DB31" w14:textId="77777777" w:rsidTr="00FF3F48">
        <w:tc>
          <w:tcPr>
            <w:tcW w:w="709" w:type="dxa"/>
          </w:tcPr>
          <w:p w14:paraId="26A6149B" w14:textId="77777777" w:rsidR="00FD14ED" w:rsidRPr="00541DA4" w:rsidRDefault="00FD14ED" w:rsidP="00FF3F48">
            <w:pPr>
              <w:spacing w:before="60" w:after="60"/>
              <w:jc w:val="center"/>
              <w:rPr>
                <w:bCs/>
                <w:sz w:val="26"/>
                <w:szCs w:val="26"/>
                <w:lang w:val="nl-NL"/>
              </w:rPr>
            </w:pPr>
            <w:r w:rsidRPr="00541DA4">
              <w:rPr>
                <w:bCs/>
                <w:sz w:val="26"/>
                <w:szCs w:val="26"/>
                <w:lang w:val="nl-NL"/>
              </w:rPr>
              <w:t>52</w:t>
            </w:r>
          </w:p>
        </w:tc>
        <w:tc>
          <w:tcPr>
            <w:tcW w:w="6090" w:type="dxa"/>
          </w:tcPr>
          <w:p w14:paraId="4C715513" w14:textId="77777777" w:rsidR="00FD14ED" w:rsidRPr="00541DA4" w:rsidRDefault="00FD14ED" w:rsidP="00FF3F48">
            <w:pPr>
              <w:spacing w:before="60" w:after="60"/>
              <w:rPr>
                <w:bCs/>
                <w:sz w:val="26"/>
                <w:szCs w:val="26"/>
                <w:lang w:val="es-ES"/>
              </w:rPr>
            </w:pPr>
            <w:r w:rsidRPr="00541DA4">
              <w:rPr>
                <w:bCs/>
                <w:sz w:val="26"/>
                <w:szCs w:val="26"/>
                <w:lang w:val="es-ES"/>
              </w:rPr>
              <w:t>Trang thiết bị an toàn giao thông đường bộ - Thiết bị dẫn hướng và tấm phản quang - Yêu cầu kỹ thuật và phương pháp thử</w:t>
            </w:r>
          </w:p>
        </w:tc>
        <w:tc>
          <w:tcPr>
            <w:tcW w:w="2556" w:type="dxa"/>
          </w:tcPr>
          <w:p w14:paraId="32D9A0C8"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12585:2019</w:t>
            </w:r>
          </w:p>
        </w:tc>
      </w:tr>
      <w:tr w:rsidR="00FD14ED" w:rsidRPr="00541DA4" w14:paraId="17EEBDA0" w14:textId="77777777" w:rsidTr="00FF3F48">
        <w:tc>
          <w:tcPr>
            <w:tcW w:w="709" w:type="dxa"/>
          </w:tcPr>
          <w:p w14:paraId="495ACC07" w14:textId="77777777" w:rsidR="00FD14ED" w:rsidRPr="00541DA4" w:rsidRDefault="00FD14ED" w:rsidP="00FF3F48">
            <w:pPr>
              <w:spacing w:before="60" w:after="60"/>
              <w:jc w:val="center"/>
              <w:rPr>
                <w:bCs/>
                <w:sz w:val="26"/>
                <w:szCs w:val="26"/>
                <w:lang w:val="nl-NL"/>
              </w:rPr>
            </w:pPr>
            <w:r w:rsidRPr="00541DA4">
              <w:rPr>
                <w:bCs/>
                <w:sz w:val="26"/>
                <w:szCs w:val="26"/>
                <w:lang w:val="nl-NL"/>
              </w:rPr>
              <w:t>53</w:t>
            </w:r>
          </w:p>
        </w:tc>
        <w:tc>
          <w:tcPr>
            <w:tcW w:w="6090" w:type="dxa"/>
          </w:tcPr>
          <w:p w14:paraId="3B521198" w14:textId="77777777" w:rsidR="00FD14ED" w:rsidRPr="00541DA4" w:rsidRDefault="00FD14ED" w:rsidP="00FF3F48">
            <w:pPr>
              <w:spacing w:before="60" w:after="60"/>
              <w:rPr>
                <w:bCs/>
                <w:sz w:val="26"/>
                <w:szCs w:val="26"/>
                <w:lang w:val="es-ES"/>
              </w:rPr>
            </w:pPr>
            <w:r w:rsidRPr="00541DA4">
              <w:rPr>
                <w:bCs/>
                <w:sz w:val="26"/>
                <w:szCs w:val="26"/>
                <w:lang w:val="es-ES"/>
              </w:rPr>
              <w:t>Trang thiết bị an toàn giao thông đường bộ - Tấm chống chói - Yêu cầu kỹ thuật và phương pháp thử</w:t>
            </w:r>
          </w:p>
        </w:tc>
        <w:tc>
          <w:tcPr>
            <w:tcW w:w="2556" w:type="dxa"/>
          </w:tcPr>
          <w:p w14:paraId="5679C105"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12586:2019</w:t>
            </w:r>
          </w:p>
        </w:tc>
      </w:tr>
      <w:tr w:rsidR="00FD14ED" w:rsidRPr="00541DA4" w14:paraId="07234340" w14:textId="77777777" w:rsidTr="00FF3F48">
        <w:tc>
          <w:tcPr>
            <w:tcW w:w="709" w:type="dxa"/>
          </w:tcPr>
          <w:p w14:paraId="3CED70AD" w14:textId="77777777" w:rsidR="00FD14ED" w:rsidRPr="00541DA4" w:rsidRDefault="00FD14ED" w:rsidP="00FF3F48">
            <w:pPr>
              <w:spacing w:before="60" w:after="60"/>
              <w:jc w:val="center"/>
              <w:rPr>
                <w:bCs/>
                <w:sz w:val="26"/>
                <w:szCs w:val="26"/>
                <w:lang w:val="nl-NL"/>
              </w:rPr>
            </w:pPr>
            <w:r w:rsidRPr="00541DA4">
              <w:rPr>
                <w:bCs/>
                <w:sz w:val="26"/>
                <w:szCs w:val="26"/>
                <w:lang w:val="nl-NL"/>
              </w:rPr>
              <w:t>54</w:t>
            </w:r>
          </w:p>
        </w:tc>
        <w:tc>
          <w:tcPr>
            <w:tcW w:w="6090" w:type="dxa"/>
          </w:tcPr>
          <w:p w14:paraId="7C08769C" w14:textId="77777777" w:rsidR="00FD14ED" w:rsidRPr="00541DA4" w:rsidRDefault="00FD14ED" w:rsidP="00FF3F48">
            <w:pPr>
              <w:spacing w:before="60" w:after="60"/>
              <w:rPr>
                <w:bCs/>
                <w:sz w:val="26"/>
                <w:szCs w:val="26"/>
                <w:lang w:val="es-ES"/>
              </w:rPr>
            </w:pPr>
            <w:r w:rsidRPr="00541DA4">
              <w:rPr>
                <w:bCs/>
                <w:sz w:val="26"/>
                <w:szCs w:val="26"/>
                <w:lang w:val="es-ES"/>
              </w:rPr>
              <w:t>Trang thiết bị an toàn giao thông đường bộ - Trụ dẻo phân làn - Yêu cầu kỹ thuật và phương pháp thử</w:t>
            </w:r>
          </w:p>
        </w:tc>
        <w:tc>
          <w:tcPr>
            <w:tcW w:w="2556" w:type="dxa"/>
          </w:tcPr>
          <w:p w14:paraId="6BBB2FBD"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12587:2019</w:t>
            </w:r>
          </w:p>
        </w:tc>
      </w:tr>
      <w:tr w:rsidR="00FD14ED" w:rsidRPr="00541DA4" w14:paraId="215E06DA" w14:textId="77777777" w:rsidTr="00FF3F48">
        <w:tc>
          <w:tcPr>
            <w:tcW w:w="709" w:type="dxa"/>
          </w:tcPr>
          <w:p w14:paraId="6ED79CC7" w14:textId="77777777" w:rsidR="00FD14ED" w:rsidRPr="00541DA4" w:rsidRDefault="00FD14ED" w:rsidP="00FF3F48">
            <w:pPr>
              <w:spacing w:before="60" w:after="60"/>
              <w:jc w:val="center"/>
              <w:rPr>
                <w:bCs/>
                <w:sz w:val="26"/>
                <w:szCs w:val="26"/>
                <w:lang w:val="nl-NL"/>
              </w:rPr>
            </w:pPr>
            <w:r w:rsidRPr="00541DA4">
              <w:rPr>
                <w:bCs/>
                <w:sz w:val="26"/>
                <w:szCs w:val="26"/>
                <w:lang w:val="nl-NL"/>
              </w:rPr>
              <w:t>55</w:t>
            </w:r>
          </w:p>
        </w:tc>
        <w:tc>
          <w:tcPr>
            <w:tcW w:w="6090" w:type="dxa"/>
          </w:tcPr>
          <w:p w14:paraId="60A676C7" w14:textId="77777777" w:rsidR="00FD14ED" w:rsidRPr="00541DA4" w:rsidRDefault="00FD14ED" w:rsidP="00FF3F48">
            <w:pPr>
              <w:spacing w:before="60" w:after="60"/>
              <w:rPr>
                <w:bCs/>
                <w:sz w:val="26"/>
                <w:szCs w:val="26"/>
                <w:lang w:val="es-ES"/>
              </w:rPr>
            </w:pPr>
            <w:r w:rsidRPr="00541DA4">
              <w:rPr>
                <w:bCs/>
                <w:sz w:val="26"/>
                <w:szCs w:val="26"/>
                <w:lang w:val="es-ES"/>
              </w:rPr>
              <w:t>Trang thiết bị an toàn giao thông đường bộ - Dải phân cách và lan can phòng hộ - Kích thước và hình dạng</w:t>
            </w:r>
          </w:p>
        </w:tc>
        <w:tc>
          <w:tcPr>
            <w:tcW w:w="2556" w:type="dxa"/>
          </w:tcPr>
          <w:p w14:paraId="6D278D20"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12681:2019</w:t>
            </w:r>
          </w:p>
        </w:tc>
      </w:tr>
      <w:tr w:rsidR="00FD14ED" w:rsidRPr="00541DA4" w14:paraId="5016E325" w14:textId="77777777" w:rsidTr="00FF3F48">
        <w:tc>
          <w:tcPr>
            <w:tcW w:w="709" w:type="dxa"/>
          </w:tcPr>
          <w:p w14:paraId="2F39A759" w14:textId="77777777" w:rsidR="00FD14ED" w:rsidRPr="00541DA4" w:rsidRDefault="00FD14ED" w:rsidP="00FF3F48">
            <w:pPr>
              <w:spacing w:before="60" w:after="60"/>
              <w:jc w:val="center"/>
              <w:rPr>
                <w:bCs/>
                <w:sz w:val="26"/>
                <w:szCs w:val="26"/>
                <w:lang w:val="nl-NL"/>
              </w:rPr>
            </w:pPr>
            <w:r w:rsidRPr="00541DA4">
              <w:rPr>
                <w:bCs/>
                <w:sz w:val="26"/>
                <w:szCs w:val="26"/>
                <w:lang w:val="nl-NL"/>
              </w:rPr>
              <w:t>56</w:t>
            </w:r>
          </w:p>
        </w:tc>
        <w:tc>
          <w:tcPr>
            <w:tcW w:w="6090" w:type="dxa"/>
          </w:tcPr>
          <w:p w14:paraId="51D5C61E" w14:textId="77777777" w:rsidR="00FD14ED" w:rsidRPr="00541DA4" w:rsidRDefault="00FD14ED" w:rsidP="00FF3F48">
            <w:pPr>
              <w:spacing w:before="60" w:after="60"/>
              <w:rPr>
                <w:bCs/>
                <w:sz w:val="26"/>
                <w:szCs w:val="26"/>
                <w:lang w:val="es-ES"/>
              </w:rPr>
            </w:pPr>
            <w:r w:rsidRPr="00541DA4">
              <w:rPr>
                <w:bCs/>
                <w:sz w:val="26"/>
                <w:szCs w:val="26"/>
                <w:lang w:val="es-ES"/>
              </w:rPr>
              <w:t>Trang thiết bị an toàn giao thông đường bộ - Đèn cảnh báo an toàn</w:t>
            </w:r>
          </w:p>
        </w:tc>
        <w:tc>
          <w:tcPr>
            <w:tcW w:w="2556" w:type="dxa"/>
          </w:tcPr>
          <w:p w14:paraId="111E3D00" w14:textId="77777777" w:rsidR="00FD14ED" w:rsidRPr="00541DA4" w:rsidRDefault="00623B0E" w:rsidP="00FF3F48">
            <w:pPr>
              <w:tabs>
                <w:tab w:val="left" w:pos="284"/>
              </w:tabs>
              <w:spacing w:before="60" w:after="60"/>
              <w:jc w:val="center"/>
              <w:rPr>
                <w:sz w:val="26"/>
                <w:szCs w:val="26"/>
                <w:lang w:val="es-ES"/>
              </w:rPr>
            </w:pPr>
            <w:hyperlink r:id="rId5" w:history="1">
              <w:r w:rsidR="00FD14ED" w:rsidRPr="00541DA4">
                <w:rPr>
                  <w:sz w:val="26"/>
                  <w:szCs w:val="26"/>
                  <w:lang w:val="es-ES"/>
                </w:rPr>
                <w:t>TCVN 12680:2019</w:t>
              </w:r>
            </w:hyperlink>
          </w:p>
        </w:tc>
      </w:tr>
      <w:tr w:rsidR="00FD14ED" w:rsidRPr="00541DA4" w14:paraId="3FDE4424" w14:textId="77777777" w:rsidTr="00FF3F48">
        <w:tc>
          <w:tcPr>
            <w:tcW w:w="709" w:type="dxa"/>
          </w:tcPr>
          <w:p w14:paraId="1914DA7C" w14:textId="77777777" w:rsidR="00FD14ED" w:rsidRPr="00541DA4" w:rsidRDefault="00FD14ED" w:rsidP="00FF3F48">
            <w:pPr>
              <w:spacing w:before="60" w:after="60"/>
              <w:jc w:val="center"/>
              <w:rPr>
                <w:bCs/>
                <w:sz w:val="26"/>
                <w:szCs w:val="26"/>
                <w:lang w:val="nl-NL"/>
              </w:rPr>
            </w:pPr>
            <w:r w:rsidRPr="00541DA4">
              <w:rPr>
                <w:bCs/>
                <w:sz w:val="26"/>
                <w:szCs w:val="26"/>
                <w:lang w:val="nl-NL"/>
              </w:rPr>
              <w:t>57</w:t>
            </w:r>
          </w:p>
        </w:tc>
        <w:tc>
          <w:tcPr>
            <w:tcW w:w="6090" w:type="dxa"/>
          </w:tcPr>
          <w:p w14:paraId="500E8AEE" w14:textId="77777777" w:rsidR="00FD14ED" w:rsidRPr="00541DA4" w:rsidRDefault="00FD14ED" w:rsidP="00FF3F48">
            <w:pPr>
              <w:spacing w:before="60" w:after="60"/>
              <w:rPr>
                <w:bCs/>
                <w:sz w:val="26"/>
                <w:szCs w:val="26"/>
                <w:lang w:val="es-ES"/>
              </w:rPr>
            </w:pPr>
            <w:r w:rsidRPr="00541DA4">
              <w:rPr>
                <w:bCs/>
                <w:sz w:val="26"/>
                <w:szCs w:val="26"/>
                <w:lang w:val="es-ES"/>
              </w:rPr>
              <w:t>Sơn tín hiệu giao thông - Vật liệu kẻ đường phản quang nhiệt dẻo - Yêu cầu kỹ thuật, phương pháp thử, thi công và nghiệm thu</w:t>
            </w:r>
          </w:p>
        </w:tc>
        <w:tc>
          <w:tcPr>
            <w:tcW w:w="2556" w:type="dxa"/>
          </w:tcPr>
          <w:p w14:paraId="58F4BC07" w14:textId="77777777" w:rsidR="00FD14ED" w:rsidRPr="00541DA4" w:rsidRDefault="00FD14ED" w:rsidP="00FF3F48">
            <w:pPr>
              <w:tabs>
                <w:tab w:val="left" w:pos="284"/>
              </w:tabs>
              <w:spacing w:before="60" w:after="60"/>
              <w:jc w:val="center"/>
            </w:pPr>
            <w:r w:rsidRPr="00541DA4">
              <w:rPr>
                <w:sz w:val="26"/>
                <w:szCs w:val="26"/>
                <w:lang w:val="es-ES"/>
              </w:rPr>
              <w:t>TCVN 8791:2011</w:t>
            </w:r>
          </w:p>
        </w:tc>
      </w:tr>
      <w:tr w:rsidR="00FD14ED" w:rsidRPr="00541DA4" w14:paraId="7B284128" w14:textId="77777777" w:rsidTr="00FF3F48">
        <w:tc>
          <w:tcPr>
            <w:tcW w:w="709" w:type="dxa"/>
          </w:tcPr>
          <w:p w14:paraId="4CE8EC9F" w14:textId="77777777" w:rsidR="00FD14ED" w:rsidRPr="00541DA4" w:rsidRDefault="00FD14ED" w:rsidP="00FF3F48">
            <w:pPr>
              <w:spacing w:before="60" w:after="60"/>
              <w:jc w:val="center"/>
              <w:rPr>
                <w:bCs/>
                <w:sz w:val="26"/>
                <w:szCs w:val="26"/>
                <w:lang w:val="nl-NL"/>
              </w:rPr>
            </w:pPr>
            <w:r w:rsidRPr="00541DA4">
              <w:rPr>
                <w:bCs/>
                <w:sz w:val="26"/>
                <w:szCs w:val="26"/>
                <w:lang w:val="nl-NL"/>
              </w:rPr>
              <w:t>58</w:t>
            </w:r>
          </w:p>
        </w:tc>
        <w:tc>
          <w:tcPr>
            <w:tcW w:w="6090" w:type="dxa"/>
          </w:tcPr>
          <w:p w14:paraId="1ECA7DE9" w14:textId="77777777" w:rsidR="00FD14ED" w:rsidRPr="00541DA4" w:rsidRDefault="00FD14ED" w:rsidP="00FF3F48">
            <w:pPr>
              <w:spacing w:before="60" w:after="60"/>
              <w:rPr>
                <w:bCs/>
                <w:sz w:val="26"/>
                <w:szCs w:val="26"/>
                <w:lang w:val="es-ES"/>
              </w:rPr>
            </w:pPr>
            <w:r w:rsidRPr="00541DA4">
              <w:rPr>
                <w:bCs/>
                <w:sz w:val="26"/>
                <w:szCs w:val="26"/>
                <w:lang w:val="es-ES"/>
              </w:rPr>
              <w:t>Sơn tín hiệu giao thông – Sơn vạch đường hệ nước – Yêu cầu kỹ thuật và phương pháp thử</w:t>
            </w:r>
          </w:p>
        </w:tc>
        <w:tc>
          <w:tcPr>
            <w:tcW w:w="2556" w:type="dxa"/>
          </w:tcPr>
          <w:p w14:paraId="594D0792"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8786:2011</w:t>
            </w:r>
          </w:p>
        </w:tc>
      </w:tr>
      <w:tr w:rsidR="00FD14ED" w:rsidRPr="00541DA4" w14:paraId="71A44C08" w14:textId="77777777" w:rsidTr="00FF3F48">
        <w:tc>
          <w:tcPr>
            <w:tcW w:w="709" w:type="dxa"/>
          </w:tcPr>
          <w:p w14:paraId="5258828F" w14:textId="77777777" w:rsidR="00FD14ED" w:rsidRPr="00541DA4" w:rsidRDefault="00FD14ED" w:rsidP="00FF3F48">
            <w:pPr>
              <w:spacing w:before="60" w:after="60"/>
              <w:jc w:val="center"/>
              <w:rPr>
                <w:bCs/>
                <w:sz w:val="26"/>
                <w:szCs w:val="26"/>
                <w:lang w:val="nl-NL"/>
              </w:rPr>
            </w:pPr>
            <w:r w:rsidRPr="00541DA4">
              <w:rPr>
                <w:bCs/>
                <w:sz w:val="26"/>
                <w:szCs w:val="26"/>
                <w:lang w:val="nl-NL"/>
              </w:rPr>
              <w:t>59</w:t>
            </w:r>
          </w:p>
        </w:tc>
        <w:tc>
          <w:tcPr>
            <w:tcW w:w="6090" w:type="dxa"/>
          </w:tcPr>
          <w:p w14:paraId="28957880" w14:textId="77777777" w:rsidR="00FD14ED" w:rsidRPr="00541DA4" w:rsidRDefault="00FD14ED" w:rsidP="00FF3F48">
            <w:pPr>
              <w:spacing w:before="60" w:after="60"/>
              <w:rPr>
                <w:bCs/>
                <w:sz w:val="26"/>
                <w:szCs w:val="26"/>
                <w:lang w:val="es-ES"/>
              </w:rPr>
            </w:pPr>
            <w:r w:rsidRPr="00541DA4">
              <w:rPr>
                <w:bCs/>
                <w:sz w:val="26"/>
                <w:szCs w:val="26"/>
                <w:lang w:val="es-ES"/>
              </w:rPr>
              <w:t>Sơn tín hiệu giao thông – Sơn vạch đường hệ dung môi – Yêu cầu kỹ thuật và phương pháp thử</w:t>
            </w:r>
          </w:p>
        </w:tc>
        <w:tc>
          <w:tcPr>
            <w:tcW w:w="2556" w:type="dxa"/>
          </w:tcPr>
          <w:p w14:paraId="093C8418"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8787:2011</w:t>
            </w:r>
          </w:p>
        </w:tc>
      </w:tr>
      <w:tr w:rsidR="00FD14ED" w:rsidRPr="00541DA4" w14:paraId="63C5C1D1" w14:textId="77777777" w:rsidTr="00FF3F48">
        <w:tc>
          <w:tcPr>
            <w:tcW w:w="709" w:type="dxa"/>
          </w:tcPr>
          <w:p w14:paraId="4705BB67" w14:textId="77777777" w:rsidR="00FD14ED" w:rsidRPr="00541DA4" w:rsidRDefault="00FD14ED" w:rsidP="00FF3F48">
            <w:pPr>
              <w:spacing w:before="60" w:after="60"/>
              <w:jc w:val="center"/>
              <w:rPr>
                <w:bCs/>
                <w:sz w:val="26"/>
                <w:szCs w:val="26"/>
                <w:lang w:val="nl-NL"/>
              </w:rPr>
            </w:pPr>
            <w:r w:rsidRPr="00541DA4">
              <w:rPr>
                <w:bCs/>
                <w:sz w:val="26"/>
                <w:szCs w:val="26"/>
                <w:lang w:val="nl-NL"/>
              </w:rPr>
              <w:lastRenderedPageBreak/>
              <w:t>60</w:t>
            </w:r>
          </w:p>
        </w:tc>
        <w:tc>
          <w:tcPr>
            <w:tcW w:w="6090" w:type="dxa"/>
          </w:tcPr>
          <w:p w14:paraId="41F338DB"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Sơn tín hiệu giao thông - Sơn vạch đường hệ dung môi và hệ nước - Quy trình thi công và nghiệm thu</w:t>
            </w:r>
          </w:p>
        </w:tc>
        <w:tc>
          <w:tcPr>
            <w:tcW w:w="2556" w:type="dxa"/>
          </w:tcPr>
          <w:p w14:paraId="2AD90C9E"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8788:2011</w:t>
            </w:r>
          </w:p>
        </w:tc>
      </w:tr>
      <w:tr w:rsidR="00FD14ED" w:rsidRPr="00541DA4" w14:paraId="653927ED" w14:textId="77777777" w:rsidTr="00FF3F48">
        <w:tc>
          <w:tcPr>
            <w:tcW w:w="709" w:type="dxa"/>
          </w:tcPr>
          <w:p w14:paraId="34A96683" w14:textId="77777777" w:rsidR="00FD14ED" w:rsidRPr="00541DA4" w:rsidRDefault="00FD14ED" w:rsidP="00FF3F48">
            <w:pPr>
              <w:spacing w:before="60" w:after="60"/>
              <w:jc w:val="center"/>
              <w:rPr>
                <w:bCs/>
                <w:sz w:val="26"/>
                <w:szCs w:val="26"/>
                <w:lang w:val="nl-NL"/>
              </w:rPr>
            </w:pPr>
            <w:r w:rsidRPr="00541DA4">
              <w:rPr>
                <w:bCs/>
                <w:sz w:val="26"/>
                <w:szCs w:val="26"/>
                <w:lang w:val="nl-NL"/>
              </w:rPr>
              <w:t>61</w:t>
            </w:r>
          </w:p>
        </w:tc>
        <w:tc>
          <w:tcPr>
            <w:tcW w:w="6090" w:type="dxa"/>
          </w:tcPr>
          <w:p w14:paraId="61CE8588"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Gờ giảm tốc, gồ giảm tốc trên đường bộ - Yêu cầu thiết kế</w:t>
            </w:r>
          </w:p>
        </w:tc>
        <w:tc>
          <w:tcPr>
            <w:tcW w:w="2556" w:type="dxa"/>
          </w:tcPr>
          <w:p w14:paraId="4AE5995B"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TCCS 34:2020/TCĐBVN</w:t>
            </w:r>
          </w:p>
        </w:tc>
      </w:tr>
      <w:tr w:rsidR="00FD14ED" w:rsidRPr="00541DA4" w14:paraId="1696CC1C" w14:textId="77777777" w:rsidTr="00FF3F48">
        <w:tc>
          <w:tcPr>
            <w:tcW w:w="709" w:type="dxa"/>
          </w:tcPr>
          <w:p w14:paraId="5CBD9034" w14:textId="77777777" w:rsidR="00FD14ED" w:rsidRPr="00541DA4" w:rsidRDefault="00FD14ED" w:rsidP="00FF3F48">
            <w:pPr>
              <w:spacing w:before="60" w:after="60"/>
              <w:jc w:val="center"/>
              <w:rPr>
                <w:bCs/>
                <w:sz w:val="26"/>
                <w:szCs w:val="26"/>
                <w:lang w:val="nl-NL"/>
              </w:rPr>
            </w:pPr>
            <w:r w:rsidRPr="00541DA4">
              <w:rPr>
                <w:bCs/>
                <w:sz w:val="26"/>
                <w:szCs w:val="26"/>
                <w:lang w:val="nl-NL"/>
              </w:rPr>
              <w:t>62</w:t>
            </w:r>
          </w:p>
        </w:tc>
        <w:tc>
          <w:tcPr>
            <w:tcW w:w="6090" w:type="dxa"/>
          </w:tcPr>
          <w:p w14:paraId="6F520450" w14:textId="77777777" w:rsidR="00FD14ED" w:rsidRPr="00541DA4" w:rsidRDefault="00FD14ED" w:rsidP="00FF3F48">
            <w:pPr>
              <w:spacing w:before="60" w:after="60"/>
              <w:rPr>
                <w:bCs/>
                <w:sz w:val="26"/>
                <w:szCs w:val="26"/>
                <w:lang w:val="es-ES"/>
              </w:rPr>
            </w:pPr>
            <w:r w:rsidRPr="00541DA4">
              <w:rPr>
                <w:bCs/>
                <w:sz w:val="26"/>
                <w:szCs w:val="26"/>
                <w:lang w:val="es-ES"/>
              </w:rPr>
              <w:t>Vật liệu kẻ đường phản quang - Màu sắc - Yêu cầu kỹ thuật và phương pháp thử</w:t>
            </w:r>
          </w:p>
        </w:tc>
        <w:tc>
          <w:tcPr>
            <w:tcW w:w="2556" w:type="dxa"/>
          </w:tcPr>
          <w:p w14:paraId="387C60B5" w14:textId="77777777" w:rsidR="00FD14ED" w:rsidRPr="00541DA4" w:rsidRDefault="00FD14ED" w:rsidP="00FF3F48">
            <w:pPr>
              <w:tabs>
                <w:tab w:val="left" w:pos="284"/>
              </w:tabs>
              <w:spacing w:before="60" w:after="60"/>
              <w:jc w:val="center"/>
              <w:rPr>
                <w:sz w:val="26"/>
                <w:szCs w:val="26"/>
                <w:lang w:val="es-ES"/>
              </w:rPr>
            </w:pPr>
            <w:r w:rsidRPr="00541DA4">
              <w:rPr>
                <w:sz w:val="26"/>
                <w:szCs w:val="26"/>
                <w:lang w:val="es-ES"/>
              </w:rPr>
              <w:t>TCVN 10832:2015</w:t>
            </w:r>
          </w:p>
        </w:tc>
      </w:tr>
      <w:tr w:rsidR="00FD14ED" w:rsidRPr="00541DA4" w14:paraId="58F0AD5F" w14:textId="77777777" w:rsidTr="00FF3F48">
        <w:tc>
          <w:tcPr>
            <w:tcW w:w="709" w:type="dxa"/>
          </w:tcPr>
          <w:p w14:paraId="3221052C" w14:textId="77777777" w:rsidR="00FD14ED" w:rsidRPr="00541DA4" w:rsidRDefault="00FD14ED" w:rsidP="00FF3F48">
            <w:pPr>
              <w:spacing w:before="60" w:after="60"/>
              <w:jc w:val="center"/>
              <w:rPr>
                <w:bCs/>
                <w:sz w:val="26"/>
                <w:szCs w:val="26"/>
                <w:lang w:val="nl-NL"/>
              </w:rPr>
            </w:pPr>
            <w:r w:rsidRPr="00541DA4">
              <w:rPr>
                <w:bCs/>
                <w:sz w:val="26"/>
                <w:szCs w:val="26"/>
                <w:lang w:val="nl-NL"/>
              </w:rPr>
              <w:t>79</w:t>
            </w:r>
          </w:p>
        </w:tc>
        <w:tc>
          <w:tcPr>
            <w:tcW w:w="6090" w:type="dxa"/>
          </w:tcPr>
          <w:p w14:paraId="37D028E6" w14:textId="77777777" w:rsidR="00FD14ED" w:rsidRPr="00541DA4" w:rsidRDefault="00FD14ED" w:rsidP="00FF3F48">
            <w:pPr>
              <w:spacing w:before="60" w:after="60"/>
              <w:rPr>
                <w:bCs/>
                <w:sz w:val="26"/>
                <w:szCs w:val="26"/>
                <w:lang w:val="es-ES"/>
              </w:rPr>
            </w:pPr>
            <w:r w:rsidRPr="00541DA4">
              <w:rPr>
                <w:bCs/>
                <w:sz w:val="26"/>
                <w:szCs w:val="26"/>
                <w:lang w:val="es-ES"/>
              </w:rPr>
              <w:t>Quy trình đo áp lực nước lỗ rỗng trong đất</w:t>
            </w:r>
          </w:p>
        </w:tc>
        <w:tc>
          <w:tcPr>
            <w:tcW w:w="2556" w:type="dxa"/>
          </w:tcPr>
          <w:p w14:paraId="47BDD712"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8869:2011</w:t>
            </w:r>
          </w:p>
        </w:tc>
      </w:tr>
      <w:tr w:rsidR="00FD14ED" w:rsidRPr="00541DA4" w14:paraId="57084968" w14:textId="77777777" w:rsidTr="00FF3F48">
        <w:tc>
          <w:tcPr>
            <w:tcW w:w="709" w:type="dxa"/>
          </w:tcPr>
          <w:p w14:paraId="2437FB91" w14:textId="77777777" w:rsidR="00FD14ED" w:rsidRPr="00541DA4" w:rsidRDefault="00FD14ED" w:rsidP="00FF3F48">
            <w:pPr>
              <w:spacing w:before="60" w:after="60"/>
              <w:jc w:val="center"/>
              <w:rPr>
                <w:bCs/>
                <w:sz w:val="26"/>
                <w:szCs w:val="26"/>
                <w:lang w:val="nl-NL"/>
              </w:rPr>
            </w:pPr>
            <w:r w:rsidRPr="00541DA4">
              <w:rPr>
                <w:bCs/>
                <w:sz w:val="26"/>
                <w:szCs w:val="26"/>
                <w:lang w:val="nl-NL"/>
              </w:rPr>
              <w:t>80</w:t>
            </w:r>
          </w:p>
        </w:tc>
        <w:tc>
          <w:tcPr>
            <w:tcW w:w="6090" w:type="dxa"/>
          </w:tcPr>
          <w:p w14:paraId="12BAAC4A" w14:textId="77777777" w:rsidR="00FD14ED" w:rsidRPr="00541DA4" w:rsidRDefault="00FD14ED" w:rsidP="00FF3F48">
            <w:pPr>
              <w:spacing w:before="60" w:after="60"/>
              <w:rPr>
                <w:bCs/>
                <w:sz w:val="26"/>
                <w:szCs w:val="26"/>
                <w:lang w:val="es-ES"/>
              </w:rPr>
            </w:pPr>
            <w:r w:rsidRPr="00541DA4">
              <w:rPr>
                <w:bCs/>
                <w:sz w:val="26"/>
                <w:szCs w:val="26"/>
                <w:lang w:val="es-ES"/>
              </w:rPr>
              <w:t>Công tác đất - Thi công và nghiệm thu</w:t>
            </w:r>
          </w:p>
        </w:tc>
        <w:tc>
          <w:tcPr>
            <w:tcW w:w="2556" w:type="dxa"/>
          </w:tcPr>
          <w:p w14:paraId="1E7058B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4447:2012</w:t>
            </w:r>
          </w:p>
        </w:tc>
      </w:tr>
      <w:tr w:rsidR="00FD14ED" w:rsidRPr="00541DA4" w14:paraId="7761901F" w14:textId="77777777" w:rsidTr="00FF3F48">
        <w:tc>
          <w:tcPr>
            <w:tcW w:w="709" w:type="dxa"/>
          </w:tcPr>
          <w:p w14:paraId="73F50E51" w14:textId="77777777" w:rsidR="00FD14ED" w:rsidRPr="00541DA4" w:rsidRDefault="00FD14ED" w:rsidP="00FF3F48">
            <w:pPr>
              <w:spacing w:before="60" w:after="60"/>
              <w:jc w:val="center"/>
              <w:rPr>
                <w:bCs/>
                <w:sz w:val="26"/>
                <w:szCs w:val="26"/>
                <w:lang w:val="nl-NL"/>
              </w:rPr>
            </w:pPr>
            <w:r w:rsidRPr="00541DA4">
              <w:rPr>
                <w:bCs/>
                <w:sz w:val="26"/>
                <w:szCs w:val="26"/>
                <w:lang w:val="nl-NL"/>
              </w:rPr>
              <w:t>81</w:t>
            </w:r>
          </w:p>
        </w:tc>
        <w:tc>
          <w:tcPr>
            <w:tcW w:w="6090" w:type="dxa"/>
          </w:tcPr>
          <w:p w14:paraId="1B333D14" w14:textId="77777777" w:rsidR="00FD14ED" w:rsidRPr="00541DA4" w:rsidRDefault="00FD14ED" w:rsidP="00FF3F48">
            <w:pPr>
              <w:spacing w:before="60" w:after="60"/>
              <w:rPr>
                <w:bCs/>
                <w:sz w:val="26"/>
                <w:szCs w:val="26"/>
                <w:lang w:val="es-ES"/>
              </w:rPr>
            </w:pPr>
            <w:r w:rsidRPr="00541DA4">
              <w:rPr>
                <w:bCs/>
                <w:sz w:val="26"/>
                <w:szCs w:val="26"/>
                <w:lang w:val="es-ES"/>
              </w:rPr>
              <w:t>Đất xây dựng - Phương pháp xác định khối lượng riêng trong phòng thí nghiệm</w:t>
            </w:r>
          </w:p>
        </w:tc>
        <w:tc>
          <w:tcPr>
            <w:tcW w:w="2556" w:type="dxa"/>
          </w:tcPr>
          <w:p w14:paraId="17BAE14A"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4195:2012</w:t>
            </w:r>
          </w:p>
        </w:tc>
      </w:tr>
      <w:tr w:rsidR="00FD14ED" w:rsidRPr="00541DA4" w14:paraId="03B58CBF" w14:textId="77777777" w:rsidTr="00FF3F48">
        <w:tc>
          <w:tcPr>
            <w:tcW w:w="709" w:type="dxa"/>
          </w:tcPr>
          <w:p w14:paraId="74E2F6F6" w14:textId="77777777" w:rsidR="00FD14ED" w:rsidRPr="00541DA4" w:rsidRDefault="00FD14ED" w:rsidP="00FF3F48">
            <w:pPr>
              <w:spacing w:before="60" w:after="60"/>
              <w:jc w:val="center"/>
              <w:rPr>
                <w:bCs/>
                <w:sz w:val="26"/>
                <w:szCs w:val="26"/>
                <w:lang w:val="nl-NL"/>
              </w:rPr>
            </w:pPr>
            <w:r w:rsidRPr="00541DA4">
              <w:rPr>
                <w:bCs/>
                <w:sz w:val="26"/>
                <w:szCs w:val="26"/>
                <w:lang w:val="nl-NL"/>
              </w:rPr>
              <w:t>82</w:t>
            </w:r>
          </w:p>
        </w:tc>
        <w:tc>
          <w:tcPr>
            <w:tcW w:w="6090" w:type="dxa"/>
          </w:tcPr>
          <w:p w14:paraId="42292564" w14:textId="77777777" w:rsidR="00FD14ED" w:rsidRPr="00541DA4" w:rsidRDefault="00FD14ED" w:rsidP="00FF3F48">
            <w:pPr>
              <w:spacing w:before="60" w:after="60"/>
              <w:rPr>
                <w:bCs/>
                <w:sz w:val="26"/>
                <w:szCs w:val="26"/>
                <w:lang w:val="es-ES"/>
              </w:rPr>
            </w:pPr>
            <w:r w:rsidRPr="00541DA4">
              <w:rPr>
                <w:bCs/>
                <w:sz w:val="26"/>
                <w:szCs w:val="26"/>
                <w:lang w:val="es-ES"/>
              </w:rPr>
              <w:t>Đất xây dựng - Phương pháp xác định độ ẩm và độ hút ẩm trong phòng thí nghiệm</w:t>
            </w:r>
          </w:p>
        </w:tc>
        <w:tc>
          <w:tcPr>
            <w:tcW w:w="2556" w:type="dxa"/>
          </w:tcPr>
          <w:p w14:paraId="3F8C4811"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4196:2012</w:t>
            </w:r>
          </w:p>
        </w:tc>
      </w:tr>
      <w:tr w:rsidR="00FD14ED" w:rsidRPr="00541DA4" w14:paraId="65828EC3" w14:textId="77777777" w:rsidTr="00FF3F48">
        <w:tc>
          <w:tcPr>
            <w:tcW w:w="709" w:type="dxa"/>
          </w:tcPr>
          <w:p w14:paraId="66E52352" w14:textId="77777777" w:rsidR="00FD14ED" w:rsidRPr="00541DA4" w:rsidRDefault="00FD14ED" w:rsidP="00FF3F48">
            <w:pPr>
              <w:spacing w:before="60" w:after="60"/>
              <w:jc w:val="center"/>
              <w:rPr>
                <w:bCs/>
                <w:sz w:val="26"/>
                <w:szCs w:val="26"/>
                <w:lang w:val="nl-NL"/>
              </w:rPr>
            </w:pPr>
            <w:r w:rsidRPr="00541DA4">
              <w:rPr>
                <w:bCs/>
                <w:sz w:val="26"/>
                <w:szCs w:val="26"/>
                <w:lang w:val="nl-NL"/>
              </w:rPr>
              <w:t>83</w:t>
            </w:r>
          </w:p>
        </w:tc>
        <w:tc>
          <w:tcPr>
            <w:tcW w:w="6090" w:type="dxa"/>
          </w:tcPr>
          <w:p w14:paraId="7F88F9DF" w14:textId="77777777" w:rsidR="00FD14ED" w:rsidRPr="00541DA4" w:rsidRDefault="00FD14ED" w:rsidP="00FF3F48">
            <w:pPr>
              <w:spacing w:before="60" w:after="60"/>
              <w:rPr>
                <w:bCs/>
                <w:sz w:val="26"/>
                <w:szCs w:val="26"/>
                <w:lang w:val="es-ES"/>
              </w:rPr>
            </w:pPr>
            <w:r w:rsidRPr="00541DA4">
              <w:rPr>
                <w:bCs/>
                <w:sz w:val="26"/>
                <w:szCs w:val="26"/>
                <w:lang w:val="es-ES"/>
              </w:rPr>
              <w:t>Đất xây dựng - Phương pháp xác định giới hạn dẻo và giới hạn chảy trong phòng thí nghiệm</w:t>
            </w:r>
          </w:p>
        </w:tc>
        <w:tc>
          <w:tcPr>
            <w:tcW w:w="2556" w:type="dxa"/>
          </w:tcPr>
          <w:p w14:paraId="44E6CE3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4197:2012</w:t>
            </w:r>
          </w:p>
        </w:tc>
      </w:tr>
      <w:tr w:rsidR="00FD14ED" w:rsidRPr="00541DA4" w14:paraId="36E609BF" w14:textId="77777777" w:rsidTr="00FF3F48">
        <w:tc>
          <w:tcPr>
            <w:tcW w:w="709" w:type="dxa"/>
          </w:tcPr>
          <w:p w14:paraId="5CABCD2B" w14:textId="77777777" w:rsidR="00FD14ED" w:rsidRPr="00541DA4" w:rsidRDefault="00FD14ED" w:rsidP="00FF3F48">
            <w:pPr>
              <w:spacing w:before="60" w:after="60"/>
              <w:jc w:val="center"/>
              <w:rPr>
                <w:bCs/>
                <w:sz w:val="26"/>
                <w:szCs w:val="26"/>
                <w:lang w:val="nl-NL"/>
              </w:rPr>
            </w:pPr>
            <w:r w:rsidRPr="00541DA4">
              <w:rPr>
                <w:bCs/>
                <w:sz w:val="26"/>
                <w:szCs w:val="26"/>
                <w:lang w:val="nl-NL"/>
              </w:rPr>
              <w:t>84</w:t>
            </w:r>
          </w:p>
        </w:tc>
        <w:tc>
          <w:tcPr>
            <w:tcW w:w="6090" w:type="dxa"/>
          </w:tcPr>
          <w:p w14:paraId="45EACDE7" w14:textId="77777777" w:rsidR="00FD14ED" w:rsidRPr="00541DA4" w:rsidRDefault="00FD14ED" w:rsidP="00FF3F48">
            <w:pPr>
              <w:spacing w:before="60" w:after="60"/>
              <w:rPr>
                <w:bCs/>
                <w:sz w:val="26"/>
                <w:szCs w:val="26"/>
                <w:lang w:val="es-ES"/>
              </w:rPr>
            </w:pPr>
            <w:r w:rsidRPr="00541DA4">
              <w:rPr>
                <w:bCs/>
                <w:sz w:val="26"/>
                <w:szCs w:val="26"/>
                <w:lang w:val="es-ES"/>
              </w:rPr>
              <w:t>Đất xây dựng – Các phương pháp xác định thành phần hạt trong phòng thí nghiệm</w:t>
            </w:r>
          </w:p>
        </w:tc>
        <w:tc>
          <w:tcPr>
            <w:tcW w:w="2556" w:type="dxa"/>
          </w:tcPr>
          <w:p w14:paraId="5BE9E43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4198:2014</w:t>
            </w:r>
          </w:p>
        </w:tc>
      </w:tr>
      <w:tr w:rsidR="00FD14ED" w:rsidRPr="00541DA4" w14:paraId="6CE4AB3A" w14:textId="77777777" w:rsidTr="00FF3F48">
        <w:tc>
          <w:tcPr>
            <w:tcW w:w="709" w:type="dxa"/>
          </w:tcPr>
          <w:p w14:paraId="3210BB74" w14:textId="77777777" w:rsidR="00FD14ED" w:rsidRPr="00541DA4" w:rsidRDefault="00FD14ED" w:rsidP="00FF3F48">
            <w:pPr>
              <w:spacing w:before="60" w:after="60"/>
              <w:jc w:val="center"/>
              <w:rPr>
                <w:bCs/>
                <w:sz w:val="26"/>
                <w:szCs w:val="26"/>
                <w:lang w:val="nl-NL"/>
              </w:rPr>
            </w:pPr>
            <w:r w:rsidRPr="00541DA4">
              <w:rPr>
                <w:bCs/>
                <w:sz w:val="26"/>
                <w:szCs w:val="26"/>
                <w:lang w:val="nl-NL"/>
              </w:rPr>
              <w:t>85</w:t>
            </w:r>
          </w:p>
        </w:tc>
        <w:tc>
          <w:tcPr>
            <w:tcW w:w="6090" w:type="dxa"/>
          </w:tcPr>
          <w:p w14:paraId="46F42D87"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Đất xây dựng. Phương pháp xác định sức chống cắt trên máy cắt phẳng trong phòng thí nghiệm</w:t>
            </w:r>
          </w:p>
        </w:tc>
        <w:tc>
          <w:tcPr>
            <w:tcW w:w="2556" w:type="dxa"/>
          </w:tcPr>
          <w:p w14:paraId="20836C76"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4199:1995</w:t>
            </w:r>
          </w:p>
        </w:tc>
      </w:tr>
      <w:tr w:rsidR="00FD14ED" w:rsidRPr="00541DA4" w14:paraId="0A4C83CB" w14:textId="77777777" w:rsidTr="00FF3F48">
        <w:tc>
          <w:tcPr>
            <w:tcW w:w="709" w:type="dxa"/>
          </w:tcPr>
          <w:p w14:paraId="1B89D166" w14:textId="77777777" w:rsidR="00FD14ED" w:rsidRPr="00541DA4" w:rsidRDefault="00FD14ED" w:rsidP="00FF3F48">
            <w:pPr>
              <w:spacing w:before="60" w:after="60"/>
              <w:jc w:val="center"/>
              <w:rPr>
                <w:bCs/>
                <w:sz w:val="26"/>
                <w:szCs w:val="26"/>
                <w:lang w:val="nl-NL"/>
              </w:rPr>
            </w:pPr>
            <w:r w:rsidRPr="00541DA4">
              <w:rPr>
                <w:bCs/>
                <w:sz w:val="26"/>
                <w:szCs w:val="26"/>
                <w:lang w:val="nl-NL"/>
              </w:rPr>
              <w:t>86</w:t>
            </w:r>
          </w:p>
        </w:tc>
        <w:tc>
          <w:tcPr>
            <w:tcW w:w="6090" w:type="dxa"/>
          </w:tcPr>
          <w:p w14:paraId="1132FD51"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Đất xây dựng – Phương pháp xác định tính nén lún trong phòng thí nghiệm</w:t>
            </w:r>
          </w:p>
        </w:tc>
        <w:tc>
          <w:tcPr>
            <w:tcW w:w="2556" w:type="dxa"/>
          </w:tcPr>
          <w:p w14:paraId="6C2CB5EF" w14:textId="77777777" w:rsidR="00FD14ED" w:rsidRPr="00541DA4" w:rsidRDefault="00FD14ED" w:rsidP="00FF3F48">
            <w:pPr>
              <w:tabs>
                <w:tab w:val="left" w:pos="284"/>
              </w:tabs>
              <w:spacing w:before="60" w:after="60"/>
              <w:jc w:val="center"/>
              <w:textAlignment w:val="baseline"/>
              <w:rPr>
                <w:sz w:val="26"/>
                <w:szCs w:val="26"/>
                <w:lang w:val="es-ES"/>
              </w:rPr>
            </w:pPr>
            <w:r w:rsidRPr="00541DA4">
              <w:rPr>
                <w:bCs/>
                <w:sz w:val="26"/>
                <w:szCs w:val="26"/>
                <w:lang w:val="es-ES"/>
              </w:rPr>
              <w:t>TCVN 4200:2012</w:t>
            </w:r>
          </w:p>
        </w:tc>
      </w:tr>
      <w:tr w:rsidR="00FD14ED" w:rsidRPr="00541DA4" w14:paraId="5BE4CF81" w14:textId="77777777" w:rsidTr="00FF3F48">
        <w:tc>
          <w:tcPr>
            <w:tcW w:w="709" w:type="dxa"/>
          </w:tcPr>
          <w:p w14:paraId="3468C0DD" w14:textId="77777777" w:rsidR="00FD14ED" w:rsidRPr="00541DA4" w:rsidRDefault="00FD14ED" w:rsidP="00FF3F48">
            <w:pPr>
              <w:spacing w:before="60" w:after="60"/>
              <w:jc w:val="center"/>
              <w:rPr>
                <w:bCs/>
                <w:sz w:val="26"/>
                <w:szCs w:val="26"/>
                <w:lang w:val="nl-NL"/>
              </w:rPr>
            </w:pPr>
            <w:r w:rsidRPr="00541DA4">
              <w:rPr>
                <w:bCs/>
                <w:sz w:val="26"/>
                <w:szCs w:val="26"/>
                <w:lang w:val="nl-NL"/>
              </w:rPr>
              <w:t>87</w:t>
            </w:r>
          </w:p>
        </w:tc>
        <w:tc>
          <w:tcPr>
            <w:tcW w:w="6090" w:type="dxa"/>
          </w:tcPr>
          <w:p w14:paraId="31BBA804"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Đất xây dựng - Phương pháp xác định khối lượng thể tích trong phòng thí nghiệm</w:t>
            </w:r>
          </w:p>
        </w:tc>
        <w:tc>
          <w:tcPr>
            <w:tcW w:w="2556" w:type="dxa"/>
          </w:tcPr>
          <w:p w14:paraId="0729711B" w14:textId="77777777" w:rsidR="00FD14ED" w:rsidRPr="00541DA4" w:rsidRDefault="00FD14ED" w:rsidP="00FF3F48">
            <w:pPr>
              <w:tabs>
                <w:tab w:val="left" w:pos="284"/>
              </w:tabs>
              <w:spacing w:before="60" w:after="60"/>
              <w:jc w:val="center"/>
              <w:textAlignment w:val="baseline"/>
              <w:rPr>
                <w:bCs/>
                <w:sz w:val="26"/>
                <w:szCs w:val="26"/>
                <w:lang w:val="es-ES"/>
              </w:rPr>
            </w:pPr>
            <w:r w:rsidRPr="00541DA4">
              <w:rPr>
                <w:sz w:val="26"/>
                <w:szCs w:val="26"/>
                <w:lang w:val="es-ES"/>
              </w:rPr>
              <w:t>TCVN 4202:2012</w:t>
            </w:r>
          </w:p>
        </w:tc>
      </w:tr>
      <w:tr w:rsidR="00FD14ED" w:rsidRPr="00541DA4" w14:paraId="56F4A229" w14:textId="77777777" w:rsidTr="00FF3F48">
        <w:tc>
          <w:tcPr>
            <w:tcW w:w="709" w:type="dxa"/>
          </w:tcPr>
          <w:p w14:paraId="73F978A1" w14:textId="77777777" w:rsidR="00FD14ED" w:rsidRPr="00541DA4" w:rsidRDefault="00FD14ED" w:rsidP="00FF3F48">
            <w:pPr>
              <w:spacing w:before="60" w:after="60"/>
              <w:jc w:val="center"/>
              <w:rPr>
                <w:bCs/>
                <w:sz w:val="26"/>
                <w:szCs w:val="26"/>
                <w:lang w:val="nl-NL"/>
              </w:rPr>
            </w:pPr>
            <w:r w:rsidRPr="00541DA4">
              <w:rPr>
                <w:bCs/>
                <w:sz w:val="26"/>
                <w:szCs w:val="26"/>
                <w:lang w:val="nl-NL"/>
              </w:rPr>
              <w:t>88</w:t>
            </w:r>
          </w:p>
        </w:tc>
        <w:tc>
          <w:tcPr>
            <w:tcW w:w="6090" w:type="dxa"/>
          </w:tcPr>
          <w:p w14:paraId="4495A07D"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Đất xây dựng - Phương pháp xác định mô đun biến dạng tại hiện trường bằng tấm nén phẳng</w:t>
            </w:r>
          </w:p>
        </w:tc>
        <w:tc>
          <w:tcPr>
            <w:tcW w:w="2556" w:type="dxa"/>
          </w:tcPr>
          <w:p w14:paraId="3B3AB9BF"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9354:2012</w:t>
            </w:r>
          </w:p>
        </w:tc>
      </w:tr>
      <w:tr w:rsidR="00FD14ED" w:rsidRPr="00541DA4" w14:paraId="394886A3" w14:textId="77777777" w:rsidTr="00FF3F48">
        <w:tc>
          <w:tcPr>
            <w:tcW w:w="709" w:type="dxa"/>
          </w:tcPr>
          <w:p w14:paraId="01FDED91" w14:textId="77777777" w:rsidR="00FD14ED" w:rsidRPr="00541DA4" w:rsidRDefault="00FD14ED" w:rsidP="00FF3F48">
            <w:pPr>
              <w:spacing w:before="60" w:after="60"/>
              <w:jc w:val="center"/>
              <w:rPr>
                <w:bCs/>
                <w:sz w:val="26"/>
                <w:szCs w:val="26"/>
                <w:lang w:val="nl-NL"/>
              </w:rPr>
            </w:pPr>
            <w:r w:rsidRPr="00541DA4">
              <w:rPr>
                <w:bCs/>
                <w:sz w:val="26"/>
                <w:szCs w:val="26"/>
                <w:lang w:val="nl-NL"/>
              </w:rPr>
              <w:t>89</w:t>
            </w:r>
          </w:p>
        </w:tc>
        <w:tc>
          <w:tcPr>
            <w:tcW w:w="6090" w:type="dxa"/>
          </w:tcPr>
          <w:p w14:paraId="058F9205"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Đất, chất thải sinh học đã xử lý và bùn - Xác định pH</w:t>
            </w:r>
            <w:r w:rsidRPr="00541DA4">
              <w:rPr>
                <w:bCs/>
                <w:sz w:val="26"/>
                <w:szCs w:val="26"/>
                <w:lang w:val="es-ES"/>
              </w:rPr>
              <w:t xml:space="preserve"> </w:t>
            </w:r>
          </w:p>
        </w:tc>
        <w:tc>
          <w:tcPr>
            <w:tcW w:w="2556" w:type="dxa"/>
          </w:tcPr>
          <w:p w14:paraId="6FE18216"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5979:2021</w:t>
            </w:r>
          </w:p>
        </w:tc>
      </w:tr>
      <w:tr w:rsidR="00FD14ED" w:rsidRPr="00541DA4" w14:paraId="7AC89F02" w14:textId="77777777" w:rsidTr="00FF3F48">
        <w:tc>
          <w:tcPr>
            <w:tcW w:w="709" w:type="dxa"/>
          </w:tcPr>
          <w:p w14:paraId="2E61E120" w14:textId="77777777" w:rsidR="00FD14ED" w:rsidRPr="00541DA4" w:rsidRDefault="00FD14ED" w:rsidP="00FF3F48">
            <w:pPr>
              <w:spacing w:before="60" w:after="60"/>
              <w:jc w:val="center"/>
              <w:rPr>
                <w:bCs/>
                <w:sz w:val="26"/>
                <w:szCs w:val="26"/>
                <w:lang w:val="nl-NL"/>
              </w:rPr>
            </w:pPr>
            <w:r w:rsidRPr="00541DA4">
              <w:rPr>
                <w:bCs/>
                <w:sz w:val="26"/>
                <w:szCs w:val="26"/>
                <w:lang w:val="nl-NL"/>
              </w:rPr>
              <w:t>90</w:t>
            </w:r>
          </w:p>
        </w:tc>
        <w:tc>
          <w:tcPr>
            <w:tcW w:w="6090" w:type="dxa"/>
          </w:tcPr>
          <w:p w14:paraId="7C064E28"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Vật liệu nền, móng mặt đường – Phương pháp xác định tỷ số CBR trong phòng thí nghiệm</w:t>
            </w:r>
          </w:p>
        </w:tc>
        <w:tc>
          <w:tcPr>
            <w:tcW w:w="2556" w:type="dxa"/>
          </w:tcPr>
          <w:p w14:paraId="18F143F4"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12792:2020</w:t>
            </w:r>
          </w:p>
        </w:tc>
      </w:tr>
      <w:tr w:rsidR="00FD14ED" w:rsidRPr="00541DA4" w14:paraId="0C7F7709" w14:textId="77777777" w:rsidTr="00FF3F48">
        <w:tc>
          <w:tcPr>
            <w:tcW w:w="709" w:type="dxa"/>
          </w:tcPr>
          <w:p w14:paraId="7D8918D8" w14:textId="77777777" w:rsidR="00FD14ED" w:rsidRPr="00541DA4" w:rsidRDefault="00FD14ED" w:rsidP="00FF3F48">
            <w:pPr>
              <w:spacing w:before="60" w:after="60"/>
              <w:jc w:val="center"/>
              <w:rPr>
                <w:bCs/>
                <w:sz w:val="26"/>
                <w:szCs w:val="26"/>
                <w:lang w:val="nl-NL"/>
              </w:rPr>
            </w:pPr>
            <w:r w:rsidRPr="00541DA4">
              <w:rPr>
                <w:bCs/>
                <w:sz w:val="26"/>
                <w:szCs w:val="26"/>
                <w:lang w:val="nl-NL"/>
              </w:rPr>
              <w:t>91</w:t>
            </w:r>
          </w:p>
        </w:tc>
        <w:tc>
          <w:tcPr>
            <w:tcW w:w="6090" w:type="dxa"/>
          </w:tcPr>
          <w:p w14:paraId="0F8AFFE5" w14:textId="77777777" w:rsidR="00FD14ED" w:rsidRPr="00541DA4" w:rsidRDefault="00FD14ED" w:rsidP="00FF3F48">
            <w:pPr>
              <w:spacing w:before="60" w:after="60"/>
              <w:rPr>
                <w:bCs/>
                <w:sz w:val="26"/>
                <w:szCs w:val="26"/>
                <w:lang w:val="es-ES"/>
              </w:rPr>
            </w:pPr>
            <w:r w:rsidRPr="00541DA4">
              <w:rPr>
                <w:bCs/>
                <w:sz w:val="26"/>
                <w:szCs w:val="26"/>
                <w:lang w:val="es-ES"/>
              </w:rPr>
              <w:t>Xác định độ chặt của đất tại hiện trường bằng phương pháp dao đai</w:t>
            </w:r>
          </w:p>
        </w:tc>
        <w:tc>
          <w:tcPr>
            <w:tcW w:w="2556" w:type="dxa"/>
          </w:tcPr>
          <w:p w14:paraId="6287BD8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12791:2020</w:t>
            </w:r>
          </w:p>
        </w:tc>
      </w:tr>
      <w:tr w:rsidR="00FD14ED" w:rsidRPr="00541DA4" w14:paraId="29F212FF" w14:textId="77777777" w:rsidTr="00FF3F48">
        <w:tc>
          <w:tcPr>
            <w:tcW w:w="709" w:type="dxa"/>
          </w:tcPr>
          <w:p w14:paraId="11063936" w14:textId="77777777" w:rsidR="00FD14ED" w:rsidRPr="00541DA4" w:rsidRDefault="00FD14ED" w:rsidP="00FF3F48">
            <w:pPr>
              <w:spacing w:before="60" w:after="60"/>
              <w:jc w:val="center"/>
              <w:rPr>
                <w:bCs/>
                <w:sz w:val="26"/>
                <w:szCs w:val="26"/>
                <w:lang w:val="nl-NL"/>
              </w:rPr>
            </w:pPr>
            <w:r w:rsidRPr="00541DA4">
              <w:rPr>
                <w:bCs/>
                <w:sz w:val="26"/>
                <w:szCs w:val="26"/>
                <w:lang w:val="nl-NL"/>
              </w:rPr>
              <w:t>92</w:t>
            </w:r>
          </w:p>
        </w:tc>
        <w:tc>
          <w:tcPr>
            <w:tcW w:w="6090" w:type="dxa"/>
          </w:tcPr>
          <w:p w14:paraId="36CD9526" w14:textId="77777777" w:rsidR="00FD14ED" w:rsidRPr="00541DA4" w:rsidRDefault="00FD14ED" w:rsidP="00FF3F48">
            <w:pPr>
              <w:spacing w:before="60" w:after="60"/>
              <w:rPr>
                <w:bCs/>
                <w:sz w:val="26"/>
                <w:szCs w:val="26"/>
                <w:lang w:val="es-ES"/>
              </w:rPr>
            </w:pPr>
            <w:r w:rsidRPr="00541DA4">
              <w:rPr>
                <w:bCs/>
                <w:sz w:val="26"/>
                <w:szCs w:val="26"/>
                <w:lang w:val="es-ES"/>
              </w:rPr>
              <w:t>Đất, đá dăm dùng trong công trình giao thông – Đầm nén Proctor</w:t>
            </w:r>
          </w:p>
        </w:tc>
        <w:tc>
          <w:tcPr>
            <w:tcW w:w="2556" w:type="dxa"/>
          </w:tcPr>
          <w:p w14:paraId="07DFA60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12790 :2020</w:t>
            </w:r>
          </w:p>
        </w:tc>
      </w:tr>
      <w:tr w:rsidR="00FD14ED" w:rsidRPr="00541DA4" w14:paraId="0B87E6C5" w14:textId="77777777" w:rsidTr="00FF3F48">
        <w:tc>
          <w:tcPr>
            <w:tcW w:w="709" w:type="dxa"/>
          </w:tcPr>
          <w:p w14:paraId="46CF850C" w14:textId="77777777" w:rsidR="00FD14ED" w:rsidRPr="00541DA4" w:rsidRDefault="00FD14ED" w:rsidP="00FF3F48">
            <w:pPr>
              <w:spacing w:before="60" w:after="60"/>
              <w:jc w:val="center"/>
              <w:rPr>
                <w:bCs/>
                <w:sz w:val="26"/>
                <w:szCs w:val="26"/>
                <w:lang w:val="nl-NL"/>
              </w:rPr>
            </w:pPr>
            <w:r w:rsidRPr="00541DA4">
              <w:rPr>
                <w:bCs/>
                <w:sz w:val="26"/>
                <w:szCs w:val="26"/>
                <w:lang w:val="nl-NL"/>
              </w:rPr>
              <w:t>93</w:t>
            </w:r>
          </w:p>
        </w:tc>
        <w:tc>
          <w:tcPr>
            <w:tcW w:w="6090" w:type="dxa"/>
          </w:tcPr>
          <w:p w14:paraId="222FF0FB" w14:textId="77777777" w:rsidR="00FD14ED" w:rsidRPr="00541DA4" w:rsidRDefault="00FD14ED" w:rsidP="00FF3F48">
            <w:pPr>
              <w:spacing w:before="60" w:after="60"/>
              <w:rPr>
                <w:bCs/>
                <w:sz w:val="26"/>
                <w:szCs w:val="26"/>
                <w:lang w:val="es-ES"/>
              </w:rPr>
            </w:pPr>
            <w:r w:rsidRPr="00541DA4">
              <w:rPr>
                <w:bCs/>
                <w:sz w:val="26"/>
                <w:szCs w:val="26"/>
                <w:lang w:val="es-ES"/>
              </w:rPr>
              <w:t>Vải địa kỹ thuật - Phương pháp thử (từ phần 1 đến  phần 6)</w:t>
            </w:r>
          </w:p>
        </w:tc>
        <w:tc>
          <w:tcPr>
            <w:tcW w:w="2556" w:type="dxa"/>
          </w:tcPr>
          <w:p w14:paraId="243C9BEF"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8871-1:2011 đến</w:t>
            </w:r>
          </w:p>
          <w:p w14:paraId="4436F5F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8871-6:2011</w:t>
            </w:r>
          </w:p>
        </w:tc>
      </w:tr>
      <w:tr w:rsidR="00FD14ED" w:rsidRPr="00541DA4" w14:paraId="639600D7" w14:textId="77777777" w:rsidTr="00FF3F48">
        <w:tc>
          <w:tcPr>
            <w:tcW w:w="709" w:type="dxa"/>
          </w:tcPr>
          <w:p w14:paraId="77ACD0B4" w14:textId="77777777" w:rsidR="00FD14ED" w:rsidRPr="00541DA4" w:rsidRDefault="00FD14ED" w:rsidP="00FF3F48">
            <w:pPr>
              <w:spacing w:before="60" w:after="60"/>
              <w:jc w:val="center"/>
              <w:rPr>
                <w:bCs/>
                <w:sz w:val="26"/>
                <w:szCs w:val="26"/>
                <w:lang w:val="nl-NL"/>
              </w:rPr>
            </w:pPr>
            <w:r w:rsidRPr="00541DA4">
              <w:rPr>
                <w:bCs/>
                <w:sz w:val="26"/>
                <w:szCs w:val="26"/>
                <w:lang w:val="nl-NL"/>
              </w:rPr>
              <w:lastRenderedPageBreak/>
              <w:t>94</w:t>
            </w:r>
          </w:p>
        </w:tc>
        <w:tc>
          <w:tcPr>
            <w:tcW w:w="6090" w:type="dxa"/>
          </w:tcPr>
          <w:p w14:paraId="3BCF91FC" w14:textId="77777777" w:rsidR="00FD14ED" w:rsidRPr="00541DA4" w:rsidRDefault="00FD14ED" w:rsidP="00FF3F48">
            <w:pPr>
              <w:spacing w:before="60" w:after="60"/>
              <w:rPr>
                <w:bCs/>
                <w:sz w:val="26"/>
                <w:szCs w:val="26"/>
                <w:lang w:val="es-ES"/>
              </w:rPr>
            </w:pPr>
            <w:r w:rsidRPr="00541DA4">
              <w:rPr>
                <w:bCs/>
                <w:sz w:val="26"/>
                <w:szCs w:val="26"/>
                <w:lang w:val="es-ES"/>
              </w:rPr>
              <w:t>Thép tấm kết cấu cán nóng có giới hạn chảy cao</w:t>
            </w:r>
          </w:p>
        </w:tc>
        <w:tc>
          <w:tcPr>
            <w:tcW w:w="2556" w:type="dxa"/>
          </w:tcPr>
          <w:p w14:paraId="25204F7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6523:2018</w:t>
            </w:r>
          </w:p>
        </w:tc>
      </w:tr>
      <w:tr w:rsidR="00FD14ED" w:rsidRPr="00541DA4" w14:paraId="60554C4B" w14:textId="77777777" w:rsidTr="00FF3F48">
        <w:tc>
          <w:tcPr>
            <w:tcW w:w="709" w:type="dxa"/>
          </w:tcPr>
          <w:p w14:paraId="0CAB2C2C" w14:textId="77777777" w:rsidR="00FD14ED" w:rsidRPr="00541DA4" w:rsidRDefault="00FD14ED" w:rsidP="00FF3F48">
            <w:pPr>
              <w:spacing w:before="60" w:after="60"/>
              <w:jc w:val="center"/>
              <w:rPr>
                <w:bCs/>
                <w:sz w:val="26"/>
                <w:szCs w:val="26"/>
                <w:lang w:val="nl-NL"/>
              </w:rPr>
            </w:pPr>
            <w:r w:rsidRPr="00541DA4">
              <w:rPr>
                <w:bCs/>
                <w:sz w:val="26"/>
                <w:szCs w:val="26"/>
                <w:lang w:val="nl-NL"/>
              </w:rPr>
              <w:t>95</w:t>
            </w:r>
          </w:p>
        </w:tc>
        <w:tc>
          <w:tcPr>
            <w:tcW w:w="6090" w:type="dxa"/>
          </w:tcPr>
          <w:p w14:paraId="1DCA5553" w14:textId="77777777" w:rsidR="00FD14ED" w:rsidRPr="00541DA4" w:rsidRDefault="00FD14ED" w:rsidP="00FF3F48">
            <w:pPr>
              <w:spacing w:before="60" w:after="60"/>
              <w:rPr>
                <w:bCs/>
                <w:sz w:val="26"/>
                <w:szCs w:val="26"/>
                <w:lang w:val="es-ES"/>
              </w:rPr>
            </w:pPr>
            <w:r w:rsidRPr="00541DA4">
              <w:rPr>
                <w:bCs/>
                <w:sz w:val="26"/>
                <w:szCs w:val="26"/>
                <w:lang w:val="es-ES"/>
              </w:rPr>
              <w:t>Thép thanh cốt bê tông – Thử uốn và uốn lại không hoàn toàn</w:t>
            </w:r>
          </w:p>
        </w:tc>
        <w:tc>
          <w:tcPr>
            <w:tcW w:w="2556" w:type="dxa"/>
          </w:tcPr>
          <w:p w14:paraId="7638139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6287:1997</w:t>
            </w:r>
          </w:p>
        </w:tc>
      </w:tr>
      <w:tr w:rsidR="00FD14ED" w:rsidRPr="00541DA4" w14:paraId="0F895FC1" w14:textId="77777777" w:rsidTr="00FF3F48">
        <w:tc>
          <w:tcPr>
            <w:tcW w:w="709" w:type="dxa"/>
          </w:tcPr>
          <w:p w14:paraId="435CC691" w14:textId="77777777" w:rsidR="00FD14ED" w:rsidRPr="00541DA4" w:rsidRDefault="00FD14ED" w:rsidP="00FF3F48">
            <w:pPr>
              <w:spacing w:before="60" w:after="60"/>
              <w:jc w:val="center"/>
              <w:rPr>
                <w:bCs/>
                <w:sz w:val="26"/>
                <w:szCs w:val="26"/>
                <w:lang w:val="nl-NL"/>
              </w:rPr>
            </w:pPr>
            <w:r w:rsidRPr="00541DA4">
              <w:rPr>
                <w:bCs/>
                <w:sz w:val="26"/>
                <w:szCs w:val="26"/>
                <w:lang w:val="nl-NL"/>
              </w:rPr>
              <w:t>96</w:t>
            </w:r>
          </w:p>
        </w:tc>
        <w:tc>
          <w:tcPr>
            <w:tcW w:w="6090" w:type="dxa"/>
          </w:tcPr>
          <w:p w14:paraId="593A830A" w14:textId="77777777" w:rsidR="00FD14ED" w:rsidRPr="00541DA4" w:rsidRDefault="00FD14ED" w:rsidP="00FF3F48">
            <w:pPr>
              <w:spacing w:before="60" w:after="60"/>
              <w:rPr>
                <w:bCs/>
                <w:sz w:val="26"/>
                <w:szCs w:val="26"/>
                <w:lang w:val="es-ES"/>
              </w:rPr>
            </w:pPr>
            <w:r w:rsidRPr="00541DA4">
              <w:rPr>
                <w:bCs/>
                <w:sz w:val="26"/>
                <w:szCs w:val="26"/>
                <w:lang w:val="es-ES"/>
              </w:rPr>
              <w:t>Cốt liệu cho bê tông và vữa - Yêu cầu kỹ thuật</w:t>
            </w:r>
          </w:p>
        </w:tc>
        <w:tc>
          <w:tcPr>
            <w:tcW w:w="2556" w:type="dxa"/>
          </w:tcPr>
          <w:p w14:paraId="34C1F2B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7570:2006</w:t>
            </w:r>
          </w:p>
        </w:tc>
      </w:tr>
      <w:tr w:rsidR="00FD14ED" w:rsidRPr="00541DA4" w14:paraId="2D7158B2" w14:textId="77777777" w:rsidTr="00FF3F48">
        <w:tc>
          <w:tcPr>
            <w:tcW w:w="709" w:type="dxa"/>
          </w:tcPr>
          <w:p w14:paraId="242B199A" w14:textId="77777777" w:rsidR="00FD14ED" w:rsidRPr="00541DA4" w:rsidRDefault="00FD14ED" w:rsidP="00FF3F48">
            <w:pPr>
              <w:spacing w:before="60" w:after="60"/>
              <w:jc w:val="center"/>
              <w:rPr>
                <w:bCs/>
                <w:sz w:val="26"/>
                <w:szCs w:val="26"/>
                <w:lang w:val="nl-NL"/>
              </w:rPr>
            </w:pPr>
            <w:r w:rsidRPr="00541DA4">
              <w:rPr>
                <w:bCs/>
                <w:sz w:val="26"/>
                <w:szCs w:val="26"/>
                <w:lang w:val="nl-NL"/>
              </w:rPr>
              <w:t>97</w:t>
            </w:r>
          </w:p>
        </w:tc>
        <w:tc>
          <w:tcPr>
            <w:tcW w:w="6090" w:type="dxa"/>
          </w:tcPr>
          <w:p w14:paraId="2481DC0C" w14:textId="77777777" w:rsidR="00FD14ED" w:rsidRPr="00541DA4" w:rsidRDefault="00FD14ED" w:rsidP="00FF3F48">
            <w:pPr>
              <w:spacing w:before="60" w:after="60"/>
              <w:rPr>
                <w:bCs/>
                <w:sz w:val="26"/>
                <w:szCs w:val="26"/>
                <w:lang w:val="es-ES"/>
              </w:rPr>
            </w:pPr>
            <w:r w:rsidRPr="00541DA4">
              <w:rPr>
                <w:bCs/>
                <w:sz w:val="26"/>
                <w:szCs w:val="26"/>
                <w:lang w:val="es-ES"/>
              </w:rPr>
              <w:t>Cốt liệu cho bê tông và vữa - Phương pháp thử (từ phần 1 đến 20)</w:t>
            </w:r>
          </w:p>
        </w:tc>
        <w:tc>
          <w:tcPr>
            <w:tcW w:w="2556" w:type="dxa"/>
          </w:tcPr>
          <w:p w14:paraId="24E38D8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7572-1:2006 đến</w:t>
            </w:r>
          </w:p>
          <w:p w14:paraId="48BA483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7572-20:2006</w:t>
            </w:r>
          </w:p>
        </w:tc>
      </w:tr>
      <w:tr w:rsidR="00FD14ED" w:rsidRPr="00541DA4" w14:paraId="76511584" w14:textId="77777777" w:rsidTr="00FF3F48">
        <w:tc>
          <w:tcPr>
            <w:tcW w:w="709" w:type="dxa"/>
          </w:tcPr>
          <w:p w14:paraId="70648206" w14:textId="77777777" w:rsidR="00FD14ED" w:rsidRPr="00541DA4" w:rsidRDefault="00FD14ED" w:rsidP="00FF3F48">
            <w:pPr>
              <w:spacing w:before="60" w:after="60"/>
              <w:jc w:val="center"/>
              <w:rPr>
                <w:bCs/>
                <w:sz w:val="26"/>
                <w:szCs w:val="26"/>
                <w:lang w:val="nl-NL"/>
              </w:rPr>
            </w:pPr>
            <w:r w:rsidRPr="00541DA4">
              <w:rPr>
                <w:bCs/>
                <w:sz w:val="26"/>
                <w:szCs w:val="26"/>
                <w:lang w:val="nl-NL"/>
              </w:rPr>
              <w:t>98</w:t>
            </w:r>
          </w:p>
        </w:tc>
        <w:tc>
          <w:tcPr>
            <w:tcW w:w="6090" w:type="dxa"/>
          </w:tcPr>
          <w:p w14:paraId="5ADD0675" w14:textId="77777777" w:rsidR="00FD14ED" w:rsidRPr="00541DA4" w:rsidRDefault="00FD14ED" w:rsidP="00FF3F48">
            <w:pPr>
              <w:spacing w:before="60" w:after="60"/>
              <w:rPr>
                <w:bCs/>
                <w:sz w:val="26"/>
                <w:szCs w:val="26"/>
                <w:lang w:val="es-ES"/>
              </w:rPr>
            </w:pPr>
            <w:r w:rsidRPr="00541DA4">
              <w:rPr>
                <w:bCs/>
                <w:sz w:val="26"/>
                <w:szCs w:val="26"/>
                <w:lang w:val="es-ES"/>
              </w:rPr>
              <w:t>Cốt liệu cho bê tông và vữa - Phương pháp thử (phần 21 và phần 22)</w:t>
            </w:r>
          </w:p>
        </w:tc>
        <w:tc>
          <w:tcPr>
            <w:tcW w:w="2556" w:type="dxa"/>
          </w:tcPr>
          <w:p w14:paraId="6C4D8E1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7572-21, 22:2018</w:t>
            </w:r>
          </w:p>
        </w:tc>
      </w:tr>
      <w:tr w:rsidR="00FD14ED" w:rsidRPr="00541DA4" w14:paraId="7D45C92B" w14:textId="77777777" w:rsidTr="00FF3F48">
        <w:tc>
          <w:tcPr>
            <w:tcW w:w="709" w:type="dxa"/>
          </w:tcPr>
          <w:p w14:paraId="1FB37140" w14:textId="77777777" w:rsidR="00FD14ED" w:rsidRPr="00541DA4" w:rsidRDefault="00FD14ED" w:rsidP="00FF3F48">
            <w:pPr>
              <w:spacing w:before="60" w:after="60"/>
              <w:jc w:val="center"/>
              <w:rPr>
                <w:bCs/>
                <w:sz w:val="26"/>
                <w:szCs w:val="26"/>
                <w:lang w:val="nl-NL"/>
              </w:rPr>
            </w:pPr>
            <w:r w:rsidRPr="00541DA4">
              <w:rPr>
                <w:bCs/>
                <w:sz w:val="26"/>
                <w:szCs w:val="26"/>
                <w:lang w:val="nl-NL"/>
              </w:rPr>
              <w:t>99</w:t>
            </w:r>
          </w:p>
        </w:tc>
        <w:tc>
          <w:tcPr>
            <w:tcW w:w="6090" w:type="dxa"/>
          </w:tcPr>
          <w:p w14:paraId="420C6750"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Hỗn hợp bê tông và bê tông - Lấy mẫu, chế tạo và bảo dưỡng mẫu thử</w:t>
            </w:r>
          </w:p>
        </w:tc>
        <w:tc>
          <w:tcPr>
            <w:tcW w:w="2556" w:type="dxa"/>
          </w:tcPr>
          <w:p w14:paraId="70E43157"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3105:2022</w:t>
            </w:r>
          </w:p>
        </w:tc>
      </w:tr>
      <w:tr w:rsidR="00FD14ED" w:rsidRPr="00541DA4" w14:paraId="64627380" w14:textId="77777777" w:rsidTr="00FF3F48">
        <w:tc>
          <w:tcPr>
            <w:tcW w:w="709" w:type="dxa"/>
          </w:tcPr>
          <w:p w14:paraId="79436C7B" w14:textId="77777777" w:rsidR="00FD14ED" w:rsidRPr="00541DA4" w:rsidRDefault="00FD14ED" w:rsidP="00FF3F48">
            <w:pPr>
              <w:spacing w:before="60" w:after="60"/>
              <w:jc w:val="center"/>
              <w:rPr>
                <w:bCs/>
                <w:sz w:val="26"/>
                <w:szCs w:val="26"/>
                <w:lang w:val="nl-NL"/>
              </w:rPr>
            </w:pPr>
            <w:r w:rsidRPr="00541DA4">
              <w:rPr>
                <w:bCs/>
                <w:sz w:val="26"/>
                <w:szCs w:val="26"/>
                <w:lang w:val="nl-NL"/>
              </w:rPr>
              <w:t>100</w:t>
            </w:r>
          </w:p>
        </w:tc>
        <w:tc>
          <w:tcPr>
            <w:tcW w:w="6090" w:type="dxa"/>
          </w:tcPr>
          <w:p w14:paraId="2AA5A03F"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es-ES"/>
              </w:rPr>
              <w:t>Hỗn hợp bê tông - Phương pháp xác định độ sụt</w:t>
            </w:r>
          </w:p>
        </w:tc>
        <w:tc>
          <w:tcPr>
            <w:tcW w:w="2556" w:type="dxa"/>
          </w:tcPr>
          <w:p w14:paraId="2F016A94"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3106:2022</w:t>
            </w:r>
          </w:p>
        </w:tc>
      </w:tr>
      <w:tr w:rsidR="00FD14ED" w:rsidRPr="00541DA4" w14:paraId="1FABD564" w14:textId="77777777" w:rsidTr="00FF3F48">
        <w:tc>
          <w:tcPr>
            <w:tcW w:w="709" w:type="dxa"/>
          </w:tcPr>
          <w:p w14:paraId="2FF5D722" w14:textId="77777777" w:rsidR="00FD14ED" w:rsidRPr="00541DA4" w:rsidRDefault="00FD14ED" w:rsidP="00FF3F48">
            <w:pPr>
              <w:spacing w:before="60" w:after="60"/>
              <w:jc w:val="center"/>
              <w:rPr>
                <w:bCs/>
                <w:sz w:val="26"/>
                <w:szCs w:val="26"/>
                <w:lang w:val="nl-NL"/>
              </w:rPr>
            </w:pPr>
            <w:r w:rsidRPr="00541DA4">
              <w:rPr>
                <w:bCs/>
                <w:sz w:val="26"/>
                <w:szCs w:val="26"/>
                <w:lang w:val="nl-NL"/>
              </w:rPr>
              <w:t>101</w:t>
            </w:r>
          </w:p>
        </w:tc>
        <w:tc>
          <w:tcPr>
            <w:tcW w:w="6090" w:type="dxa"/>
          </w:tcPr>
          <w:p w14:paraId="054B00D5" w14:textId="77777777" w:rsidR="00FD14ED" w:rsidRPr="00541DA4" w:rsidRDefault="00FD14ED" w:rsidP="00FF3F48">
            <w:pPr>
              <w:spacing w:before="60" w:after="60"/>
              <w:rPr>
                <w:bCs/>
                <w:sz w:val="26"/>
                <w:szCs w:val="26"/>
                <w:shd w:val="clear" w:color="auto" w:fill="FFFFFF"/>
                <w:lang w:val="es-ES"/>
              </w:rPr>
            </w:pPr>
            <w:r w:rsidRPr="00541DA4">
              <w:rPr>
                <w:bCs/>
                <w:sz w:val="26"/>
                <w:szCs w:val="26"/>
                <w:shd w:val="clear" w:color="auto" w:fill="FFFFFF"/>
                <w:lang w:val="es-ES"/>
              </w:rPr>
              <w:t>Hỗn hợp bê tông - Phương pháp xác định độ cứng Vebe</w:t>
            </w:r>
          </w:p>
        </w:tc>
        <w:tc>
          <w:tcPr>
            <w:tcW w:w="2556" w:type="dxa"/>
          </w:tcPr>
          <w:p w14:paraId="296B97D0"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3107:2022</w:t>
            </w:r>
          </w:p>
        </w:tc>
      </w:tr>
      <w:tr w:rsidR="00FD14ED" w:rsidRPr="00541DA4" w14:paraId="3CF4488C" w14:textId="77777777" w:rsidTr="00FF3F48">
        <w:tc>
          <w:tcPr>
            <w:tcW w:w="709" w:type="dxa"/>
          </w:tcPr>
          <w:p w14:paraId="1E26141A" w14:textId="77777777" w:rsidR="00FD14ED" w:rsidRPr="00541DA4" w:rsidRDefault="00FD14ED" w:rsidP="00FF3F48">
            <w:pPr>
              <w:spacing w:before="60" w:after="60"/>
              <w:jc w:val="center"/>
              <w:rPr>
                <w:bCs/>
                <w:sz w:val="26"/>
                <w:szCs w:val="26"/>
                <w:lang w:val="nl-NL"/>
              </w:rPr>
            </w:pPr>
            <w:r w:rsidRPr="00541DA4">
              <w:rPr>
                <w:bCs/>
                <w:sz w:val="26"/>
                <w:szCs w:val="26"/>
                <w:lang w:val="nl-NL"/>
              </w:rPr>
              <w:t>102</w:t>
            </w:r>
          </w:p>
        </w:tc>
        <w:tc>
          <w:tcPr>
            <w:tcW w:w="6090" w:type="dxa"/>
          </w:tcPr>
          <w:p w14:paraId="35DDFAD2" w14:textId="77777777" w:rsidR="00FD14ED" w:rsidRPr="00541DA4" w:rsidRDefault="00FD14ED" w:rsidP="00FF3F48">
            <w:pPr>
              <w:spacing w:before="60" w:after="60"/>
              <w:rPr>
                <w:bCs/>
                <w:sz w:val="26"/>
                <w:szCs w:val="26"/>
                <w:shd w:val="clear" w:color="auto" w:fill="FFFFFF"/>
                <w:lang w:val="es-ES"/>
              </w:rPr>
            </w:pPr>
            <w:r w:rsidRPr="00541DA4">
              <w:rPr>
                <w:bCs/>
                <w:sz w:val="26"/>
                <w:szCs w:val="26"/>
                <w:shd w:val="clear" w:color="auto" w:fill="FFFFFF"/>
                <w:lang w:val="nl-NL"/>
              </w:rPr>
              <w:t>Hỗn hợp bê tông nặng. Phương pháp xác định khối lượng thể tích</w:t>
            </w:r>
          </w:p>
        </w:tc>
        <w:tc>
          <w:tcPr>
            <w:tcW w:w="2556" w:type="dxa"/>
          </w:tcPr>
          <w:p w14:paraId="1FEC07CF"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3108:1993</w:t>
            </w:r>
          </w:p>
        </w:tc>
      </w:tr>
      <w:tr w:rsidR="00FD14ED" w:rsidRPr="00541DA4" w14:paraId="5DF0EFEC" w14:textId="77777777" w:rsidTr="00FF3F48">
        <w:tc>
          <w:tcPr>
            <w:tcW w:w="709" w:type="dxa"/>
          </w:tcPr>
          <w:p w14:paraId="028FED1E" w14:textId="77777777" w:rsidR="00FD14ED" w:rsidRPr="00541DA4" w:rsidRDefault="00FD14ED" w:rsidP="00FF3F48">
            <w:pPr>
              <w:spacing w:before="60" w:after="60"/>
              <w:jc w:val="center"/>
              <w:rPr>
                <w:bCs/>
                <w:sz w:val="26"/>
                <w:szCs w:val="26"/>
                <w:lang w:val="nl-NL"/>
              </w:rPr>
            </w:pPr>
            <w:r w:rsidRPr="00541DA4">
              <w:rPr>
                <w:bCs/>
                <w:sz w:val="26"/>
                <w:szCs w:val="26"/>
                <w:lang w:val="nl-NL"/>
              </w:rPr>
              <w:t>103</w:t>
            </w:r>
          </w:p>
        </w:tc>
        <w:tc>
          <w:tcPr>
            <w:tcW w:w="6090" w:type="dxa"/>
          </w:tcPr>
          <w:p w14:paraId="66884B99"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Hỗn hợp bê tông - Phương pháp xác định độ tách vữa và độ tách nước</w:t>
            </w:r>
          </w:p>
        </w:tc>
        <w:tc>
          <w:tcPr>
            <w:tcW w:w="2556" w:type="dxa"/>
          </w:tcPr>
          <w:p w14:paraId="15C9132A"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3109:2022</w:t>
            </w:r>
          </w:p>
        </w:tc>
      </w:tr>
      <w:tr w:rsidR="00FD14ED" w:rsidRPr="00541DA4" w14:paraId="7963CB3C" w14:textId="77777777" w:rsidTr="00FF3F48">
        <w:tc>
          <w:tcPr>
            <w:tcW w:w="709" w:type="dxa"/>
          </w:tcPr>
          <w:p w14:paraId="7F311D60" w14:textId="77777777" w:rsidR="00FD14ED" w:rsidRPr="00541DA4" w:rsidRDefault="00FD14ED" w:rsidP="00FF3F48">
            <w:pPr>
              <w:spacing w:before="60" w:after="60"/>
              <w:jc w:val="center"/>
              <w:rPr>
                <w:bCs/>
                <w:sz w:val="26"/>
                <w:szCs w:val="26"/>
                <w:lang w:val="nl-NL"/>
              </w:rPr>
            </w:pPr>
            <w:r w:rsidRPr="00541DA4">
              <w:rPr>
                <w:bCs/>
                <w:sz w:val="26"/>
                <w:szCs w:val="26"/>
                <w:lang w:val="nl-NL"/>
              </w:rPr>
              <w:t>104</w:t>
            </w:r>
          </w:p>
        </w:tc>
        <w:tc>
          <w:tcPr>
            <w:tcW w:w="6090" w:type="dxa"/>
          </w:tcPr>
          <w:p w14:paraId="1A40FA9E"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Hỗn hợp bê tông nặng - Phương pháp phân tích thành phần</w:t>
            </w:r>
          </w:p>
        </w:tc>
        <w:tc>
          <w:tcPr>
            <w:tcW w:w="2556" w:type="dxa"/>
          </w:tcPr>
          <w:p w14:paraId="49DB33E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3110:1993</w:t>
            </w:r>
          </w:p>
        </w:tc>
      </w:tr>
      <w:tr w:rsidR="00FD14ED" w:rsidRPr="00541DA4" w14:paraId="0EC4A0F7" w14:textId="77777777" w:rsidTr="00FF3F48">
        <w:tc>
          <w:tcPr>
            <w:tcW w:w="709" w:type="dxa"/>
          </w:tcPr>
          <w:p w14:paraId="0478A939" w14:textId="77777777" w:rsidR="00FD14ED" w:rsidRPr="00541DA4" w:rsidRDefault="00FD14ED" w:rsidP="00FF3F48">
            <w:pPr>
              <w:spacing w:before="60" w:after="60"/>
              <w:jc w:val="center"/>
              <w:rPr>
                <w:bCs/>
                <w:sz w:val="26"/>
                <w:szCs w:val="26"/>
                <w:lang w:val="nl-NL"/>
              </w:rPr>
            </w:pPr>
            <w:r w:rsidRPr="00541DA4">
              <w:rPr>
                <w:bCs/>
                <w:sz w:val="26"/>
                <w:szCs w:val="26"/>
                <w:lang w:val="nl-NL"/>
              </w:rPr>
              <w:t>105</w:t>
            </w:r>
          </w:p>
        </w:tc>
        <w:tc>
          <w:tcPr>
            <w:tcW w:w="6090" w:type="dxa"/>
          </w:tcPr>
          <w:p w14:paraId="24009CE4"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Hỗn hợp bê tông - Phương pháp áp suất xác định hàm lượng bọt khí</w:t>
            </w:r>
          </w:p>
        </w:tc>
        <w:tc>
          <w:tcPr>
            <w:tcW w:w="2556" w:type="dxa"/>
          </w:tcPr>
          <w:p w14:paraId="468F9E9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3111:2022</w:t>
            </w:r>
          </w:p>
        </w:tc>
      </w:tr>
      <w:tr w:rsidR="00FD14ED" w:rsidRPr="00541DA4" w14:paraId="0D151B04" w14:textId="77777777" w:rsidTr="00FF3F48">
        <w:tc>
          <w:tcPr>
            <w:tcW w:w="709" w:type="dxa"/>
          </w:tcPr>
          <w:p w14:paraId="285FD27D" w14:textId="77777777" w:rsidR="00FD14ED" w:rsidRPr="00541DA4" w:rsidRDefault="00FD14ED" w:rsidP="00FF3F48">
            <w:pPr>
              <w:spacing w:before="60" w:after="60"/>
              <w:jc w:val="center"/>
              <w:rPr>
                <w:bCs/>
                <w:sz w:val="26"/>
                <w:szCs w:val="26"/>
                <w:lang w:val="nl-NL"/>
              </w:rPr>
            </w:pPr>
            <w:r w:rsidRPr="00541DA4">
              <w:rPr>
                <w:bCs/>
                <w:sz w:val="26"/>
                <w:szCs w:val="26"/>
                <w:lang w:val="nl-NL"/>
              </w:rPr>
              <w:t>106</w:t>
            </w:r>
          </w:p>
        </w:tc>
        <w:tc>
          <w:tcPr>
            <w:tcW w:w="6090" w:type="dxa"/>
          </w:tcPr>
          <w:p w14:paraId="7F1AC612"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khối lượng riêng và độ rỗng</w:t>
            </w:r>
          </w:p>
        </w:tc>
        <w:tc>
          <w:tcPr>
            <w:tcW w:w="2556" w:type="dxa"/>
          </w:tcPr>
          <w:p w14:paraId="412D9760"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3112:2022</w:t>
            </w:r>
          </w:p>
        </w:tc>
      </w:tr>
      <w:tr w:rsidR="00FD14ED" w:rsidRPr="00541DA4" w14:paraId="691F3034" w14:textId="77777777" w:rsidTr="00FF3F48">
        <w:tc>
          <w:tcPr>
            <w:tcW w:w="709" w:type="dxa"/>
          </w:tcPr>
          <w:p w14:paraId="7DBA1375" w14:textId="77777777" w:rsidR="00FD14ED" w:rsidRPr="00541DA4" w:rsidRDefault="00FD14ED" w:rsidP="00FF3F48">
            <w:pPr>
              <w:spacing w:before="60" w:after="60"/>
              <w:jc w:val="center"/>
              <w:rPr>
                <w:bCs/>
                <w:sz w:val="26"/>
                <w:szCs w:val="26"/>
                <w:lang w:val="nl-NL"/>
              </w:rPr>
            </w:pPr>
            <w:r w:rsidRPr="00541DA4">
              <w:rPr>
                <w:bCs/>
                <w:sz w:val="26"/>
                <w:szCs w:val="26"/>
                <w:lang w:val="nl-NL"/>
              </w:rPr>
              <w:t>107</w:t>
            </w:r>
          </w:p>
        </w:tc>
        <w:tc>
          <w:tcPr>
            <w:tcW w:w="6090" w:type="dxa"/>
          </w:tcPr>
          <w:p w14:paraId="668979BF"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độ hút nước</w:t>
            </w:r>
          </w:p>
        </w:tc>
        <w:tc>
          <w:tcPr>
            <w:tcW w:w="2556" w:type="dxa"/>
          </w:tcPr>
          <w:p w14:paraId="4310732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3113:2022</w:t>
            </w:r>
          </w:p>
        </w:tc>
      </w:tr>
      <w:tr w:rsidR="00FD14ED" w:rsidRPr="00541DA4" w14:paraId="54539844" w14:textId="77777777" w:rsidTr="00FF3F48">
        <w:tc>
          <w:tcPr>
            <w:tcW w:w="709" w:type="dxa"/>
          </w:tcPr>
          <w:p w14:paraId="6C893732" w14:textId="77777777" w:rsidR="00FD14ED" w:rsidRPr="00541DA4" w:rsidRDefault="00FD14ED" w:rsidP="00FF3F48">
            <w:pPr>
              <w:spacing w:before="60" w:after="60"/>
              <w:jc w:val="center"/>
              <w:rPr>
                <w:bCs/>
                <w:sz w:val="26"/>
                <w:szCs w:val="26"/>
                <w:lang w:val="nl-NL"/>
              </w:rPr>
            </w:pPr>
            <w:r w:rsidRPr="00541DA4">
              <w:rPr>
                <w:bCs/>
                <w:sz w:val="26"/>
                <w:szCs w:val="26"/>
                <w:lang w:val="nl-NL"/>
              </w:rPr>
              <w:t>108</w:t>
            </w:r>
          </w:p>
        </w:tc>
        <w:tc>
          <w:tcPr>
            <w:tcW w:w="6090" w:type="dxa"/>
          </w:tcPr>
          <w:p w14:paraId="6717601D"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độ mài mòn</w:t>
            </w:r>
          </w:p>
        </w:tc>
        <w:tc>
          <w:tcPr>
            <w:tcW w:w="2556" w:type="dxa"/>
          </w:tcPr>
          <w:p w14:paraId="06CF288F"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3114:2022</w:t>
            </w:r>
          </w:p>
        </w:tc>
      </w:tr>
      <w:tr w:rsidR="00FD14ED" w:rsidRPr="00541DA4" w14:paraId="500BD42F" w14:textId="77777777" w:rsidTr="00FF3F48">
        <w:tc>
          <w:tcPr>
            <w:tcW w:w="709" w:type="dxa"/>
          </w:tcPr>
          <w:p w14:paraId="260549E3" w14:textId="77777777" w:rsidR="00FD14ED" w:rsidRPr="00541DA4" w:rsidRDefault="00FD14ED" w:rsidP="00FF3F48">
            <w:pPr>
              <w:spacing w:before="60" w:after="60"/>
              <w:jc w:val="center"/>
              <w:rPr>
                <w:bCs/>
                <w:sz w:val="26"/>
                <w:szCs w:val="26"/>
                <w:lang w:val="nl-NL"/>
              </w:rPr>
            </w:pPr>
            <w:r w:rsidRPr="00541DA4">
              <w:rPr>
                <w:bCs/>
                <w:sz w:val="26"/>
                <w:szCs w:val="26"/>
                <w:lang w:val="nl-NL"/>
              </w:rPr>
              <w:t>109</w:t>
            </w:r>
          </w:p>
        </w:tc>
        <w:tc>
          <w:tcPr>
            <w:tcW w:w="6090" w:type="dxa"/>
          </w:tcPr>
          <w:p w14:paraId="33F0537F"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khối lượng thể tích</w:t>
            </w:r>
          </w:p>
        </w:tc>
        <w:tc>
          <w:tcPr>
            <w:tcW w:w="2556" w:type="dxa"/>
          </w:tcPr>
          <w:p w14:paraId="25BFF44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3115:2022</w:t>
            </w:r>
          </w:p>
        </w:tc>
      </w:tr>
      <w:tr w:rsidR="00FD14ED" w:rsidRPr="00541DA4" w14:paraId="5C67BA45" w14:textId="77777777" w:rsidTr="00FF3F48">
        <w:tc>
          <w:tcPr>
            <w:tcW w:w="709" w:type="dxa"/>
          </w:tcPr>
          <w:p w14:paraId="70D80156" w14:textId="77777777" w:rsidR="00FD14ED" w:rsidRPr="00541DA4" w:rsidRDefault="00FD14ED" w:rsidP="00FF3F48">
            <w:pPr>
              <w:spacing w:before="60" w:after="60"/>
              <w:jc w:val="center"/>
              <w:rPr>
                <w:bCs/>
                <w:sz w:val="26"/>
                <w:szCs w:val="26"/>
                <w:lang w:val="nl-NL"/>
              </w:rPr>
            </w:pPr>
            <w:r w:rsidRPr="00541DA4">
              <w:rPr>
                <w:bCs/>
                <w:sz w:val="26"/>
                <w:szCs w:val="26"/>
                <w:lang w:val="nl-NL"/>
              </w:rPr>
              <w:t>110</w:t>
            </w:r>
          </w:p>
        </w:tc>
        <w:tc>
          <w:tcPr>
            <w:tcW w:w="6090" w:type="dxa"/>
          </w:tcPr>
          <w:p w14:paraId="29B84085"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độ chống thấm nước - Phương pháp vết thấm</w:t>
            </w:r>
          </w:p>
        </w:tc>
        <w:tc>
          <w:tcPr>
            <w:tcW w:w="2556" w:type="dxa"/>
          </w:tcPr>
          <w:p w14:paraId="1C9006F6"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3116:2022</w:t>
            </w:r>
          </w:p>
        </w:tc>
      </w:tr>
      <w:tr w:rsidR="00FD14ED" w:rsidRPr="00541DA4" w14:paraId="417CB388" w14:textId="77777777" w:rsidTr="00FF3F48">
        <w:tc>
          <w:tcPr>
            <w:tcW w:w="709" w:type="dxa"/>
          </w:tcPr>
          <w:p w14:paraId="1261DE08" w14:textId="77777777" w:rsidR="00FD14ED" w:rsidRPr="00541DA4" w:rsidRDefault="00FD14ED" w:rsidP="00FF3F48">
            <w:pPr>
              <w:spacing w:before="60" w:after="60"/>
              <w:jc w:val="center"/>
              <w:rPr>
                <w:bCs/>
                <w:sz w:val="26"/>
                <w:szCs w:val="26"/>
                <w:lang w:val="nl-NL"/>
              </w:rPr>
            </w:pPr>
            <w:r w:rsidRPr="00541DA4">
              <w:rPr>
                <w:bCs/>
                <w:sz w:val="26"/>
                <w:szCs w:val="26"/>
                <w:lang w:val="nl-NL"/>
              </w:rPr>
              <w:t>111</w:t>
            </w:r>
          </w:p>
        </w:tc>
        <w:tc>
          <w:tcPr>
            <w:tcW w:w="6090" w:type="dxa"/>
          </w:tcPr>
          <w:p w14:paraId="4F8FA123"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độ co</w:t>
            </w:r>
          </w:p>
        </w:tc>
        <w:tc>
          <w:tcPr>
            <w:tcW w:w="2556" w:type="dxa"/>
          </w:tcPr>
          <w:p w14:paraId="54259973"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3117:2022</w:t>
            </w:r>
          </w:p>
        </w:tc>
      </w:tr>
      <w:tr w:rsidR="00FD14ED" w:rsidRPr="00541DA4" w14:paraId="474548AD" w14:textId="77777777" w:rsidTr="00FF3F48">
        <w:tc>
          <w:tcPr>
            <w:tcW w:w="709" w:type="dxa"/>
          </w:tcPr>
          <w:p w14:paraId="680051AE" w14:textId="77777777" w:rsidR="00FD14ED" w:rsidRPr="00541DA4" w:rsidRDefault="00FD14ED" w:rsidP="00FF3F48">
            <w:pPr>
              <w:spacing w:before="60" w:after="60"/>
              <w:jc w:val="center"/>
              <w:rPr>
                <w:bCs/>
                <w:sz w:val="26"/>
                <w:szCs w:val="26"/>
                <w:lang w:val="nl-NL"/>
              </w:rPr>
            </w:pPr>
            <w:r w:rsidRPr="00541DA4">
              <w:rPr>
                <w:bCs/>
                <w:sz w:val="26"/>
                <w:szCs w:val="26"/>
                <w:lang w:val="nl-NL"/>
              </w:rPr>
              <w:t>112</w:t>
            </w:r>
          </w:p>
        </w:tc>
        <w:tc>
          <w:tcPr>
            <w:tcW w:w="6090" w:type="dxa"/>
          </w:tcPr>
          <w:p w14:paraId="6F4A61EA"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cường độ chịu nén</w:t>
            </w:r>
          </w:p>
        </w:tc>
        <w:tc>
          <w:tcPr>
            <w:tcW w:w="2556" w:type="dxa"/>
          </w:tcPr>
          <w:p w14:paraId="139B48D1"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3118:2022</w:t>
            </w:r>
          </w:p>
        </w:tc>
      </w:tr>
      <w:tr w:rsidR="00FD14ED" w:rsidRPr="00541DA4" w14:paraId="1A250B1B" w14:textId="77777777" w:rsidTr="00FF3F48">
        <w:tc>
          <w:tcPr>
            <w:tcW w:w="709" w:type="dxa"/>
          </w:tcPr>
          <w:p w14:paraId="4801EB04" w14:textId="77777777" w:rsidR="00FD14ED" w:rsidRPr="00541DA4" w:rsidRDefault="00FD14ED" w:rsidP="00FF3F48">
            <w:pPr>
              <w:spacing w:before="60" w:after="60"/>
              <w:jc w:val="center"/>
              <w:rPr>
                <w:bCs/>
                <w:sz w:val="26"/>
                <w:szCs w:val="26"/>
                <w:lang w:val="nl-NL"/>
              </w:rPr>
            </w:pPr>
            <w:r w:rsidRPr="00541DA4">
              <w:rPr>
                <w:bCs/>
                <w:sz w:val="26"/>
                <w:szCs w:val="26"/>
                <w:lang w:val="nl-NL"/>
              </w:rPr>
              <w:t>113</w:t>
            </w:r>
          </w:p>
        </w:tc>
        <w:tc>
          <w:tcPr>
            <w:tcW w:w="6090" w:type="dxa"/>
          </w:tcPr>
          <w:p w14:paraId="0CA1CDF3"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cường độ chịu kéo khi uốn</w:t>
            </w:r>
          </w:p>
        </w:tc>
        <w:tc>
          <w:tcPr>
            <w:tcW w:w="2556" w:type="dxa"/>
          </w:tcPr>
          <w:p w14:paraId="3666A06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3119:2022</w:t>
            </w:r>
          </w:p>
        </w:tc>
      </w:tr>
      <w:tr w:rsidR="00FD14ED" w:rsidRPr="00541DA4" w14:paraId="04C0F89E" w14:textId="77777777" w:rsidTr="00FF3F48">
        <w:tc>
          <w:tcPr>
            <w:tcW w:w="709" w:type="dxa"/>
          </w:tcPr>
          <w:p w14:paraId="1A27C34F" w14:textId="77777777" w:rsidR="00FD14ED" w:rsidRPr="00541DA4" w:rsidRDefault="00FD14ED" w:rsidP="00FF3F48">
            <w:pPr>
              <w:spacing w:before="60" w:after="60"/>
              <w:jc w:val="center"/>
              <w:rPr>
                <w:bCs/>
                <w:sz w:val="26"/>
                <w:szCs w:val="26"/>
                <w:lang w:val="nl-NL"/>
              </w:rPr>
            </w:pPr>
            <w:r w:rsidRPr="00541DA4">
              <w:rPr>
                <w:bCs/>
                <w:sz w:val="26"/>
                <w:szCs w:val="26"/>
                <w:lang w:val="nl-NL"/>
              </w:rPr>
              <w:lastRenderedPageBreak/>
              <w:t>114</w:t>
            </w:r>
          </w:p>
        </w:tc>
        <w:tc>
          <w:tcPr>
            <w:tcW w:w="6090" w:type="dxa"/>
          </w:tcPr>
          <w:p w14:paraId="027C5F88"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cường độ chịu kéo khi bửa</w:t>
            </w:r>
          </w:p>
        </w:tc>
        <w:tc>
          <w:tcPr>
            <w:tcW w:w="2556" w:type="dxa"/>
          </w:tcPr>
          <w:p w14:paraId="78698FDD"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3120:2022</w:t>
            </w:r>
          </w:p>
        </w:tc>
      </w:tr>
      <w:tr w:rsidR="00FD14ED" w:rsidRPr="00541DA4" w14:paraId="3209C07E" w14:textId="77777777" w:rsidTr="00FF3F48">
        <w:tc>
          <w:tcPr>
            <w:tcW w:w="709" w:type="dxa"/>
          </w:tcPr>
          <w:p w14:paraId="7A0E7C05" w14:textId="77777777" w:rsidR="00FD14ED" w:rsidRPr="00541DA4" w:rsidRDefault="00FD14ED" w:rsidP="00FF3F48">
            <w:pPr>
              <w:spacing w:before="60" w:after="60"/>
              <w:jc w:val="center"/>
              <w:rPr>
                <w:bCs/>
                <w:sz w:val="26"/>
                <w:szCs w:val="26"/>
                <w:lang w:val="nl-NL"/>
              </w:rPr>
            </w:pPr>
            <w:r w:rsidRPr="00541DA4">
              <w:rPr>
                <w:bCs/>
                <w:sz w:val="26"/>
                <w:szCs w:val="26"/>
                <w:lang w:val="nl-NL"/>
              </w:rPr>
              <w:t>115</w:t>
            </w:r>
          </w:p>
        </w:tc>
        <w:tc>
          <w:tcPr>
            <w:tcW w:w="6090" w:type="dxa"/>
          </w:tcPr>
          <w:p w14:paraId="18B8B59E" w14:textId="77777777" w:rsidR="00FD14ED" w:rsidRPr="00541DA4" w:rsidRDefault="00FD14ED" w:rsidP="00FF3F48">
            <w:pPr>
              <w:spacing w:before="60" w:after="60"/>
              <w:rPr>
                <w:bCs/>
                <w:sz w:val="26"/>
                <w:szCs w:val="26"/>
                <w:shd w:val="clear" w:color="auto" w:fill="FFFFFF"/>
                <w:lang w:val="nl-NL"/>
              </w:rPr>
            </w:pPr>
            <w:r w:rsidRPr="00541DA4">
              <w:rPr>
                <w:bCs/>
                <w:sz w:val="26"/>
                <w:szCs w:val="26"/>
                <w:shd w:val="clear" w:color="auto" w:fill="FFFFFF"/>
                <w:lang w:val="nl-NL"/>
              </w:rPr>
              <w:t>Bê tông - Phương pháp xác định cường độ lăng trụ, môđun đàn hồi và hệ số Poisson</w:t>
            </w:r>
          </w:p>
        </w:tc>
        <w:tc>
          <w:tcPr>
            <w:tcW w:w="2556" w:type="dxa"/>
          </w:tcPr>
          <w:p w14:paraId="011C3429"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5726:2022</w:t>
            </w:r>
          </w:p>
        </w:tc>
      </w:tr>
      <w:tr w:rsidR="00FD14ED" w:rsidRPr="00541DA4" w14:paraId="1436A4D6" w14:textId="77777777" w:rsidTr="00FF3F48">
        <w:tc>
          <w:tcPr>
            <w:tcW w:w="709" w:type="dxa"/>
          </w:tcPr>
          <w:p w14:paraId="3B2A7313" w14:textId="77777777" w:rsidR="00FD14ED" w:rsidRPr="00541DA4" w:rsidRDefault="00FD14ED" w:rsidP="00FF3F48">
            <w:pPr>
              <w:spacing w:before="60" w:after="60"/>
              <w:jc w:val="center"/>
              <w:rPr>
                <w:bCs/>
                <w:sz w:val="26"/>
                <w:szCs w:val="26"/>
                <w:lang w:val="nl-NL"/>
              </w:rPr>
            </w:pPr>
            <w:r w:rsidRPr="00541DA4">
              <w:rPr>
                <w:bCs/>
                <w:sz w:val="26"/>
                <w:szCs w:val="26"/>
                <w:lang w:val="nl-NL"/>
              </w:rPr>
              <w:t>116</w:t>
            </w:r>
          </w:p>
        </w:tc>
        <w:tc>
          <w:tcPr>
            <w:tcW w:w="6090" w:type="dxa"/>
          </w:tcPr>
          <w:p w14:paraId="668D61F3"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Hỗn hợp bê tông nặng - Phương pháp xác định thời gian đông kết</w:t>
            </w:r>
          </w:p>
        </w:tc>
        <w:tc>
          <w:tcPr>
            <w:tcW w:w="2556" w:type="dxa"/>
          </w:tcPr>
          <w:p w14:paraId="58F398B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9338:2012</w:t>
            </w:r>
          </w:p>
        </w:tc>
      </w:tr>
      <w:tr w:rsidR="00FD14ED" w:rsidRPr="00541DA4" w14:paraId="7FD4D94E" w14:textId="77777777" w:rsidTr="00FF3F48">
        <w:tc>
          <w:tcPr>
            <w:tcW w:w="709" w:type="dxa"/>
          </w:tcPr>
          <w:p w14:paraId="0F5E5EFE" w14:textId="77777777" w:rsidR="00FD14ED" w:rsidRPr="00541DA4" w:rsidRDefault="00FD14ED" w:rsidP="00FF3F48">
            <w:pPr>
              <w:spacing w:before="60" w:after="60"/>
              <w:jc w:val="center"/>
              <w:rPr>
                <w:bCs/>
                <w:sz w:val="26"/>
                <w:szCs w:val="26"/>
                <w:lang w:val="nl-NL"/>
              </w:rPr>
            </w:pPr>
            <w:r w:rsidRPr="00541DA4">
              <w:rPr>
                <w:bCs/>
                <w:sz w:val="26"/>
                <w:szCs w:val="26"/>
                <w:lang w:val="nl-NL"/>
              </w:rPr>
              <w:t>117</w:t>
            </w:r>
          </w:p>
        </w:tc>
        <w:tc>
          <w:tcPr>
            <w:tcW w:w="6090" w:type="dxa"/>
          </w:tcPr>
          <w:p w14:paraId="326EE10F" w14:textId="77777777" w:rsidR="00FD14ED" w:rsidRPr="00541DA4" w:rsidRDefault="00FD14ED" w:rsidP="00FF3F48">
            <w:pPr>
              <w:spacing w:before="60" w:after="60"/>
              <w:rPr>
                <w:bCs/>
                <w:sz w:val="26"/>
                <w:szCs w:val="26"/>
                <w:lang w:val="es-ES"/>
              </w:rPr>
            </w:pPr>
            <w:r w:rsidRPr="00541DA4">
              <w:rPr>
                <w:bCs/>
                <w:sz w:val="26"/>
                <w:szCs w:val="26"/>
                <w:lang w:val="es-ES"/>
              </w:rPr>
              <w:t>Bê tông và vữa xây dựng - Phương pháp xác định PH</w:t>
            </w:r>
          </w:p>
        </w:tc>
        <w:tc>
          <w:tcPr>
            <w:tcW w:w="2556" w:type="dxa"/>
          </w:tcPr>
          <w:p w14:paraId="62BCCB6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9339:2012</w:t>
            </w:r>
          </w:p>
        </w:tc>
      </w:tr>
      <w:tr w:rsidR="00FD14ED" w:rsidRPr="00541DA4" w14:paraId="61ECCA14" w14:textId="77777777" w:rsidTr="00FF3F48">
        <w:tc>
          <w:tcPr>
            <w:tcW w:w="709" w:type="dxa"/>
          </w:tcPr>
          <w:p w14:paraId="23A174D5" w14:textId="77777777" w:rsidR="00FD14ED" w:rsidRPr="00541DA4" w:rsidRDefault="00FD14ED" w:rsidP="00FF3F48">
            <w:pPr>
              <w:spacing w:before="60" w:after="60"/>
              <w:jc w:val="center"/>
              <w:rPr>
                <w:bCs/>
                <w:sz w:val="26"/>
                <w:szCs w:val="26"/>
                <w:lang w:val="nl-NL"/>
              </w:rPr>
            </w:pPr>
            <w:r w:rsidRPr="00541DA4">
              <w:rPr>
                <w:bCs/>
                <w:sz w:val="26"/>
                <w:szCs w:val="26"/>
                <w:lang w:val="nl-NL"/>
              </w:rPr>
              <w:t>118</w:t>
            </w:r>
          </w:p>
        </w:tc>
        <w:tc>
          <w:tcPr>
            <w:tcW w:w="6090" w:type="dxa"/>
          </w:tcPr>
          <w:p w14:paraId="040BCDA6" w14:textId="77777777" w:rsidR="00FD14ED" w:rsidRPr="00541DA4" w:rsidRDefault="00FD14ED" w:rsidP="00FF3F48">
            <w:pPr>
              <w:spacing w:before="60" w:after="60"/>
              <w:rPr>
                <w:bCs/>
                <w:sz w:val="26"/>
                <w:szCs w:val="26"/>
                <w:lang w:val="es-ES"/>
              </w:rPr>
            </w:pPr>
            <w:r w:rsidRPr="00541DA4">
              <w:rPr>
                <w:bCs/>
                <w:sz w:val="26"/>
                <w:szCs w:val="26"/>
                <w:lang w:val="es-ES"/>
              </w:rPr>
              <w:t>Bê tông - Kiểm tra và đánh giá độ bền - Quy định chung</w:t>
            </w:r>
          </w:p>
        </w:tc>
        <w:tc>
          <w:tcPr>
            <w:tcW w:w="2556" w:type="dxa"/>
          </w:tcPr>
          <w:p w14:paraId="53DD0A9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5440:1991</w:t>
            </w:r>
          </w:p>
        </w:tc>
      </w:tr>
      <w:tr w:rsidR="00FD14ED" w:rsidRPr="00541DA4" w14:paraId="1ABE15E0" w14:textId="77777777" w:rsidTr="00FF3F48">
        <w:tc>
          <w:tcPr>
            <w:tcW w:w="709" w:type="dxa"/>
          </w:tcPr>
          <w:p w14:paraId="54113F13" w14:textId="77777777" w:rsidR="00FD14ED" w:rsidRPr="00541DA4" w:rsidRDefault="00FD14ED" w:rsidP="00FF3F48">
            <w:pPr>
              <w:spacing w:before="60" w:after="60"/>
              <w:jc w:val="center"/>
              <w:rPr>
                <w:bCs/>
                <w:sz w:val="26"/>
                <w:szCs w:val="26"/>
                <w:lang w:val="nl-NL"/>
              </w:rPr>
            </w:pPr>
            <w:r w:rsidRPr="00541DA4">
              <w:rPr>
                <w:bCs/>
                <w:sz w:val="26"/>
                <w:szCs w:val="26"/>
                <w:lang w:val="nl-NL"/>
              </w:rPr>
              <w:t>119</w:t>
            </w:r>
          </w:p>
        </w:tc>
        <w:tc>
          <w:tcPr>
            <w:tcW w:w="6090" w:type="dxa"/>
          </w:tcPr>
          <w:p w14:paraId="34ADA5A1" w14:textId="77777777" w:rsidR="00FD14ED" w:rsidRPr="00541DA4" w:rsidRDefault="00FD14ED" w:rsidP="00FF3F48">
            <w:pPr>
              <w:spacing w:before="60" w:after="60"/>
              <w:rPr>
                <w:bCs/>
                <w:sz w:val="26"/>
                <w:szCs w:val="26"/>
                <w:lang w:val="es-ES"/>
              </w:rPr>
            </w:pPr>
            <w:r w:rsidRPr="00541DA4">
              <w:rPr>
                <w:bCs/>
                <w:sz w:val="26"/>
                <w:szCs w:val="26"/>
                <w:lang w:val="es-ES"/>
              </w:rPr>
              <w:t>Bê tông Phân mác theo cường độ nén</w:t>
            </w:r>
          </w:p>
        </w:tc>
        <w:tc>
          <w:tcPr>
            <w:tcW w:w="2556" w:type="dxa"/>
          </w:tcPr>
          <w:p w14:paraId="04B7D04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6025:1995</w:t>
            </w:r>
          </w:p>
        </w:tc>
      </w:tr>
      <w:tr w:rsidR="00FD14ED" w:rsidRPr="00541DA4" w14:paraId="7B56288B" w14:textId="77777777" w:rsidTr="00FF3F48">
        <w:tc>
          <w:tcPr>
            <w:tcW w:w="709" w:type="dxa"/>
          </w:tcPr>
          <w:p w14:paraId="095A034D" w14:textId="77777777" w:rsidR="00FD14ED" w:rsidRPr="00541DA4" w:rsidRDefault="00FD14ED" w:rsidP="00FF3F48">
            <w:pPr>
              <w:spacing w:before="60" w:after="60"/>
              <w:jc w:val="center"/>
              <w:rPr>
                <w:bCs/>
                <w:sz w:val="26"/>
                <w:szCs w:val="26"/>
                <w:lang w:val="nl-NL"/>
              </w:rPr>
            </w:pPr>
            <w:r w:rsidRPr="00541DA4">
              <w:rPr>
                <w:bCs/>
                <w:sz w:val="26"/>
                <w:szCs w:val="26"/>
                <w:lang w:val="nl-NL"/>
              </w:rPr>
              <w:t>120</w:t>
            </w:r>
          </w:p>
        </w:tc>
        <w:tc>
          <w:tcPr>
            <w:tcW w:w="6090" w:type="dxa"/>
          </w:tcPr>
          <w:p w14:paraId="5D3D5B0A" w14:textId="77777777" w:rsidR="00FD14ED" w:rsidRPr="00541DA4" w:rsidRDefault="00FD14ED" w:rsidP="00FF3F48">
            <w:pPr>
              <w:spacing w:before="60" w:after="60"/>
              <w:rPr>
                <w:bCs/>
                <w:sz w:val="26"/>
                <w:szCs w:val="26"/>
                <w:lang w:val="es-ES"/>
              </w:rPr>
            </w:pPr>
            <w:r w:rsidRPr="00541DA4">
              <w:rPr>
                <w:bCs/>
                <w:sz w:val="26"/>
                <w:szCs w:val="26"/>
                <w:lang w:val="es-ES"/>
              </w:rPr>
              <w:t>Bê tông cường độ cao - Thiết kế thành phần mẫu hình trụ</w:t>
            </w:r>
          </w:p>
        </w:tc>
        <w:tc>
          <w:tcPr>
            <w:tcW w:w="2556" w:type="dxa"/>
          </w:tcPr>
          <w:p w14:paraId="15DA8612"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10306:2014</w:t>
            </w:r>
          </w:p>
        </w:tc>
      </w:tr>
      <w:tr w:rsidR="00FD14ED" w:rsidRPr="00541DA4" w14:paraId="6E4EC511" w14:textId="77777777" w:rsidTr="00FF3F48">
        <w:tc>
          <w:tcPr>
            <w:tcW w:w="709" w:type="dxa"/>
          </w:tcPr>
          <w:p w14:paraId="335E4BB1" w14:textId="77777777" w:rsidR="00FD14ED" w:rsidRPr="00541DA4" w:rsidRDefault="00FD14ED" w:rsidP="00FF3F48">
            <w:pPr>
              <w:spacing w:before="60" w:after="60"/>
              <w:jc w:val="center"/>
              <w:rPr>
                <w:bCs/>
                <w:sz w:val="26"/>
                <w:szCs w:val="26"/>
                <w:lang w:val="nl-NL"/>
              </w:rPr>
            </w:pPr>
            <w:r w:rsidRPr="00541DA4">
              <w:rPr>
                <w:bCs/>
                <w:sz w:val="26"/>
                <w:szCs w:val="26"/>
                <w:lang w:val="nl-NL"/>
              </w:rPr>
              <w:t>121</w:t>
            </w:r>
          </w:p>
        </w:tc>
        <w:tc>
          <w:tcPr>
            <w:tcW w:w="6090" w:type="dxa"/>
          </w:tcPr>
          <w:p w14:paraId="438A8E0E" w14:textId="77777777" w:rsidR="00FD14ED" w:rsidRPr="00541DA4" w:rsidRDefault="00FD14ED" w:rsidP="00FF3F48">
            <w:pPr>
              <w:spacing w:before="60" w:after="60"/>
              <w:rPr>
                <w:bCs/>
                <w:sz w:val="26"/>
                <w:szCs w:val="26"/>
                <w:lang w:val="es-ES"/>
              </w:rPr>
            </w:pPr>
            <w:r w:rsidRPr="00541DA4">
              <w:rPr>
                <w:bCs/>
                <w:sz w:val="26"/>
                <w:szCs w:val="26"/>
                <w:lang w:val="es-ES"/>
              </w:rPr>
              <w:t xml:space="preserve"> Bê tông - Phương pháp xác định cường độ bê tông trên mẫu lấy từ kết cấu.</w:t>
            </w:r>
          </w:p>
        </w:tc>
        <w:tc>
          <w:tcPr>
            <w:tcW w:w="2556" w:type="dxa"/>
          </w:tcPr>
          <w:p w14:paraId="3578973D"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12252:2020</w:t>
            </w:r>
          </w:p>
        </w:tc>
      </w:tr>
      <w:tr w:rsidR="00FD14ED" w:rsidRPr="00541DA4" w14:paraId="24E2AFB2" w14:textId="77777777" w:rsidTr="00FF3F48">
        <w:tc>
          <w:tcPr>
            <w:tcW w:w="709" w:type="dxa"/>
          </w:tcPr>
          <w:p w14:paraId="5EEB0912" w14:textId="77777777" w:rsidR="00FD14ED" w:rsidRPr="00541DA4" w:rsidRDefault="00FD14ED" w:rsidP="00FF3F48">
            <w:pPr>
              <w:spacing w:before="60" w:after="60"/>
              <w:jc w:val="center"/>
              <w:rPr>
                <w:bCs/>
                <w:sz w:val="26"/>
                <w:szCs w:val="26"/>
                <w:lang w:val="nl-NL"/>
              </w:rPr>
            </w:pPr>
            <w:r w:rsidRPr="00541DA4">
              <w:rPr>
                <w:bCs/>
                <w:sz w:val="26"/>
                <w:szCs w:val="26"/>
                <w:lang w:val="nl-NL"/>
              </w:rPr>
              <w:t>122</w:t>
            </w:r>
          </w:p>
        </w:tc>
        <w:tc>
          <w:tcPr>
            <w:tcW w:w="6090" w:type="dxa"/>
          </w:tcPr>
          <w:p w14:paraId="79C7E6F4" w14:textId="77777777" w:rsidR="00FD14ED" w:rsidRPr="00541DA4" w:rsidRDefault="00FD14ED" w:rsidP="00FF3F48">
            <w:pPr>
              <w:spacing w:before="60" w:after="60"/>
              <w:rPr>
                <w:bCs/>
                <w:sz w:val="26"/>
                <w:szCs w:val="26"/>
                <w:lang w:val="es-ES"/>
              </w:rPr>
            </w:pPr>
            <w:r w:rsidRPr="00541DA4">
              <w:rPr>
                <w:bCs/>
                <w:sz w:val="26"/>
                <w:szCs w:val="26"/>
                <w:lang w:val="es-ES"/>
              </w:rPr>
              <w:t>Bê tông – Phương pháp siêu âm xác định cường độ chịu nén</w:t>
            </w:r>
          </w:p>
        </w:tc>
        <w:tc>
          <w:tcPr>
            <w:tcW w:w="2556" w:type="dxa"/>
          </w:tcPr>
          <w:p w14:paraId="04F422A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13536:2022</w:t>
            </w:r>
          </w:p>
        </w:tc>
      </w:tr>
      <w:tr w:rsidR="00FD14ED" w:rsidRPr="00541DA4" w14:paraId="027425F2" w14:textId="77777777" w:rsidTr="00FF3F48">
        <w:tc>
          <w:tcPr>
            <w:tcW w:w="709" w:type="dxa"/>
          </w:tcPr>
          <w:p w14:paraId="277B14A2" w14:textId="77777777" w:rsidR="00FD14ED" w:rsidRPr="00541DA4" w:rsidRDefault="00FD14ED" w:rsidP="00FF3F48">
            <w:pPr>
              <w:spacing w:before="60" w:after="60"/>
              <w:jc w:val="center"/>
              <w:rPr>
                <w:bCs/>
                <w:sz w:val="26"/>
                <w:szCs w:val="26"/>
                <w:lang w:val="nl-NL"/>
              </w:rPr>
            </w:pPr>
            <w:r w:rsidRPr="00541DA4">
              <w:rPr>
                <w:bCs/>
                <w:sz w:val="26"/>
                <w:szCs w:val="26"/>
                <w:lang w:val="nl-NL"/>
              </w:rPr>
              <w:t>123</w:t>
            </w:r>
          </w:p>
        </w:tc>
        <w:tc>
          <w:tcPr>
            <w:tcW w:w="6090" w:type="dxa"/>
          </w:tcPr>
          <w:p w14:paraId="37D363F1" w14:textId="77777777" w:rsidR="00FD14ED" w:rsidRPr="00541DA4" w:rsidRDefault="00FD14ED" w:rsidP="00FF3F48">
            <w:pPr>
              <w:spacing w:before="60" w:after="60"/>
              <w:rPr>
                <w:bCs/>
                <w:sz w:val="26"/>
                <w:szCs w:val="26"/>
                <w:lang w:val="es-ES"/>
              </w:rPr>
            </w:pPr>
            <w:r w:rsidRPr="00541DA4">
              <w:rPr>
                <w:bCs/>
                <w:sz w:val="26"/>
                <w:szCs w:val="26"/>
                <w:lang w:val="es-ES"/>
              </w:rPr>
              <w:t>Bê tông – Phương pháp siêu âm xác định khuyết tật</w:t>
            </w:r>
          </w:p>
        </w:tc>
        <w:tc>
          <w:tcPr>
            <w:tcW w:w="2556" w:type="dxa"/>
          </w:tcPr>
          <w:p w14:paraId="43ADED44"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13537:2022</w:t>
            </w:r>
          </w:p>
        </w:tc>
      </w:tr>
      <w:tr w:rsidR="00FD14ED" w:rsidRPr="00541DA4" w14:paraId="71DFA448" w14:textId="77777777" w:rsidTr="00FF3F48">
        <w:tc>
          <w:tcPr>
            <w:tcW w:w="709" w:type="dxa"/>
          </w:tcPr>
          <w:p w14:paraId="3CE05908" w14:textId="77777777" w:rsidR="00FD14ED" w:rsidRPr="00541DA4" w:rsidRDefault="00FD14ED" w:rsidP="00FF3F48">
            <w:pPr>
              <w:spacing w:before="60" w:after="60"/>
              <w:jc w:val="center"/>
              <w:rPr>
                <w:bCs/>
                <w:sz w:val="26"/>
                <w:szCs w:val="26"/>
                <w:lang w:val="nl-NL"/>
              </w:rPr>
            </w:pPr>
            <w:r w:rsidRPr="00541DA4">
              <w:rPr>
                <w:bCs/>
                <w:sz w:val="26"/>
                <w:szCs w:val="26"/>
                <w:lang w:val="nl-NL"/>
              </w:rPr>
              <w:t>124</w:t>
            </w:r>
          </w:p>
        </w:tc>
        <w:tc>
          <w:tcPr>
            <w:tcW w:w="6090" w:type="dxa"/>
          </w:tcPr>
          <w:p w14:paraId="05C45085" w14:textId="77777777" w:rsidR="00FD14ED" w:rsidRPr="00541DA4" w:rsidRDefault="00FD14ED" w:rsidP="00FF3F48">
            <w:pPr>
              <w:spacing w:before="60" w:after="60"/>
              <w:rPr>
                <w:bCs/>
                <w:sz w:val="26"/>
                <w:szCs w:val="26"/>
                <w:lang w:val="es-ES"/>
              </w:rPr>
            </w:pPr>
            <w:r w:rsidRPr="00541DA4">
              <w:rPr>
                <w:bCs/>
                <w:sz w:val="26"/>
                <w:szCs w:val="26"/>
                <w:lang w:val="es-ES"/>
              </w:rPr>
              <w:t>Bê tông - Kiểm tra đánh giá cường độ chịu nén</w:t>
            </w:r>
          </w:p>
        </w:tc>
        <w:tc>
          <w:tcPr>
            <w:tcW w:w="2556" w:type="dxa"/>
          </w:tcPr>
          <w:p w14:paraId="5751A2C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10303:2014</w:t>
            </w:r>
          </w:p>
        </w:tc>
      </w:tr>
      <w:tr w:rsidR="00FD14ED" w:rsidRPr="00541DA4" w14:paraId="73EAC68A" w14:textId="77777777" w:rsidTr="00FF3F48">
        <w:tc>
          <w:tcPr>
            <w:tcW w:w="709" w:type="dxa"/>
          </w:tcPr>
          <w:p w14:paraId="2BAE4A21" w14:textId="77777777" w:rsidR="00FD14ED" w:rsidRPr="00541DA4" w:rsidRDefault="00FD14ED" w:rsidP="00FF3F48">
            <w:pPr>
              <w:spacing w:before="60" w:after="60"/>
              <w:jc w:val="center"/>
              <w:rPr>
                <w:bCs/>
                <w:sz w:val="26"/>
                <w:szCs w:val="26"/>
                <w:lang w:val="nl-NL"/>
              </w:rPr>
            </w:pPr>
            <w:r w:rsidRPr="00541DA4">
              <w:rPr>
                <w:bCs/>
                <w:sz w:val="26"/>
                <w:szCs w:val="26"/>
                <w:lang w:val="nl-NL"/>
              </w:rPr>
              <w:t>125</w:t>
            </w:r>
          </w:p>
        </w:tc>
        <w:tc>
          <w:tcPr>
            <w:tcW w:w="6090" w:type="dxa"/>
          </w:tcPr>
          <w:p w14:paraId="585EA416"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 xml:space="preserve">Bê tông cốt thép. Kiểm tra khả năng cốt thép bị ăn mòn. </w:t>
            </w:r>
            <w:r w:rsidRPr="00541DA4">
              <w:rPr>
                <w:bCs/>
                <w:sz w:val="26"/>
                <w:szCs w:val="26"/>
                <w:shd w:val="clear" w:color="auto" w:fill="FFFFFF"/>
              </w:rPr>
              <w:t>Phương pháp điện thế</w:t>
            </w:r>
          </w:p>
        </w:tc>
        <w:tc>
          <w:tcPr>
            <w:tcW w:w="2556" w:type="dxa"/>
          </w:tcPr>
          <w:p w14:paraId="41C9C080"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9348:2012</w:t>
            </w:r>
          </w:p>
        </w:tc>
      </w:tr>
      <w:tr w:rsidR="00FD14ED" w:rsidRPr="00541DA4" w14:paraId="557581A6" w14:textId="77777777" w:rsidTr="00FF3F48">
        <w:tc>
          <w:tcPr>
            <w:tcW w:w="709" w:type="dxa"/>
          </w:tcPr>
          <w:p w14:paraId="10CF8662" w14:textId="77777777" w:rsidR="00FD14ED" w:rsidRPr="00541DA4" w:rsidRDefault="00FD14ED" w:rsidP="00FF3F48">
            <w:pPr>
              <w:spacing w:before="60" w:after="60"/>
              <w:jc w:val="center"/>
              <w:rPr>
                <w:bCs/>
                <w:sz w:val="26"/>
                <w:szCs w:val="26"/>
                <w:lang w:val="nl-NL"/>
              </w:rPr>
            </w:pPr>
            <w:r w:rsidRPr="00541DA4">
              <w:rPr>
                <w:bCs/>
                <w:sz w:val="26"/>
                <w:szCs w:val="26"/>
                <w:lang w:val="nl-NL"/>
              </w:rPr>
              <w:t>126</w:t>
            </w:r>
          </w:p>
        </w:tc>
        <w:tc>
          <w:tcPr>
            <w:tcW w:w="6090" w:type="dxa"/>
          </w:tcPr>
          <w:p w14:paraId="046326F6"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Chỉ dẫn kỹ thuật chọn thành phần bê tông sử dụng cát nghiền</w:t>
            </w:r>
          </w:p>
        </w:tc>
        <w:tc>
          <w:tcPr>
            <w:tcW w:w="2556" w:type="dxa"/>
          </w:tcPr>
          <w:p w14:paraId="6ADA582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9382:2012</w:t>
            </w:r>
          </w:p>
        </w:tc>
      </w:tr>
      <w:tr w:rsidR="00FD14ED" w:rsidRPr="00541DA4" w14:paraId="4DBB7081" w14:textId="77777777" w:rsidTr="00FF3F48">
        <w:tc>
          <w:tcPr>
            <w:tcW w:w="709" w:type="dxa"/>
          </w:tcPr>
          <w:p w14:paraId="17FBAC47" w14:textId="77777777" w:rsidR="00FD14ED" w:rsidRPr="00541DA4" w:rsidRDefault="00FD14ED" w:rsidP="00FF3F48">
            <w:pPr>
              <w:spacing w:before="60" w:after="60"/>
              <w:jc w:val="center"/>
              <w:rPr>
                <w:bCs/>
                <w:sz w:val="26"/>
                <w:szCs w:val="26"/>
                <w:lang w:val="nl-NL"/>
              </w:rPr>
            </w:pPr>
            <w:r w:rsidRPr="00541DA4">
              <w:rPr>
                <w:bCs/>
                <w:sz w:val="26"/>
                <w:szCs w:val="26"/>
                <w:lang w:val="nl-NL"/>
              </w:rPr>
              <w:t>127</w:t>
            </w:r>
          </w:p>
        </w:tc>
        <w:tc>
          <w:tcPr>
            <w:tcW w:w="6090" w:type="dxa"/>
          </w:tcPr>
          <w:p w14:paraId="2D0CD3A5" w14:textId="77777777" w:rsidR="00FD14ED" w:rsidRPr="00541DA4" w:rsidRDefault="00FD14ED" w:rsidP="00FF3F48">
            <w:pPr>
              <w:spacing w:before="60" w:after="60"/>
              <w:rPr>
                <w:bCs/>
                <w:sz w:val="26"/>
                <w:szCs w:val="26"/>
                <w:lang w:val="es-ES"/>
              </w:rPr>
            </w:pPr>
            <w:r w:rsidRPr="00541DA4">
              <w:rPr>
                <w:bCs/>
                <w:sz w:val="26"/>
                <w:szCs w:val="26"/>
                <w:lang w:val="es-ES"/>
              </w:rPr>
              <w:t>Phụ gia hoá học cho bê tông</w:t>
            </w:r>
          </w:p>
        </w:tc>
        <w:tc>
          <w:tcPr>
            <w:tcW w:w="2556" w:type="dxa"/>
          </w:tcPr>
          <w:p w14:paraId="60202F17"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8826:2011</w:t>
            </w:r>
          </w:p>
        </w:tc>
      </w:tr>
      <w:tr w:rsidR="00FD14ED" w:rsidRPr="00541DA4" w14:paraId="23FC7AC2" w14:textId="77777777" w:rsidTr="00FF3F48">
        <w:tc>
          <w:tcPr>
            <w:tcW w:w="709" w:type="dxa"/>
          </w:tcPr>
          <w:p w14:paraId="2AD7D4F7" w14:textId="77777777" w:rsidR="00FD14ED" w:rsidRPr="00541DA4" w:rsidRDefault="00FD14ED" w:rsidP="00FF3F48">
            <w:pPr>
              <w:spacing w:before="60" w:after="60"/>
              <w:jc w:val="center"/>
              <w:rPr>
                <w:bCs/>
                <w:sz w:val="26"/>
                <w:szCs w:val="26"/>
                <w:lang w:val="nl-NL"/>
              </w:rPr>
            </w:pPr>
            <w:r w:rsidRPr="00541DA4">
              <w:rPr>
                <w:bCs/>
                <w:sz w:val="26"/>
                <w:szCs w:val="26"/>
                <w:lang w:val="nl-NL"/>
              </w:rPr>
              <w:t>128</w:t>
            </w:r>
          </w:p>
        </w:tc>
        <w:tc>
          <w:tcPr>
            <w:tcW w:w="6090" w:type="dxa"/>
          </w:tcPr>
          <w:p w14:paraId="3511C1E0" w14:textId="77777777" w:rsidR="00FD14ED" w:rsidRPr="00541DA4" w:rsidRDefault="00FD14ED" w:rsidP="00FF3F48">
            <w:pPr>
              <w:spacing w:before="60" w:after="60"/>
              <w:rPr>
                <w:bCs/>
                <w:sz w:val="26"/>
                <w:szCs w:val="26"/>
                <w:lang w:val="es-ES"/>
              </w:rPr>
            </w:pPr>
            <w:r w:rsidRPr="00541DA4">
              <w:rPr>
                <w:bCs/>
                <w:sz w:val="26"/>
                <w:szCs w:val="26"/>
                <w:lang w:val="es-ES"/>
              </w:rPr>
              <w:t>Vữa xây dựng - Yêu cầu kỹ thuật</w:t>
            </w:r>
          </w:p>
        </w:tc>
        <w:tc>
          <w:tcPr>
            <w:tcW w:w="2556" w:type="dxa"/>
          </w:tcPr>
          <w:p w14:paraId="0547866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4314:2022</w:t>
            </w:r>
          </w:p>
        </w:tc>
      </w:tr>
      <w:tr w:rsidR="00FD14ED" w:rsidRPr="00541DA4" w14:paraId="0B692E2C" w14:textId="77777777" w:rsidTr="00FF3F48">
        <w:tc>
          <w:tcPr>
            <w:tcW w:w="709" w:type="dxa"/>
          </w:tcPr>
          <w:p w14:paraId="27FE2DAF" w14:textId="77777777" w:rsidR="00FD14ED" w:rsidRPr="00541DA4" w:rsidRDefault="00FD14ED" w:rsidP="00FF3F48">
            <w:pPr>
              <w:spacing w:before="60" w:after="60"/>
              <w:jc w:val="center"/>
              <w:rPr>
                <w:bCs/>
                <w:sz w:val="26"/>
                <w:szCs w:val="26"/>
                <w:lang w:val="nl-NL"/>
              </w:rPr>
            </w:pPr>
            <w:r w:rsidRPr="00541DA4">
              <w:rPr>
                <w:bCs/>
                <w:sz w:val="26"/>
                <w:szCs w:val="26"/>
                <w:lang w:val="nl-NL"/>
              </w:rPr>
              <w:t>129</w:t>
            </w:r>
          </w:p>
        </w:tc>
        <w:tc>
          <w:tcPr>
            <w:tcW w:w="6090" w:type="dxa"/>
          </w:tcPr>
          <w:p w14:paraId="5D2B57CE" w14:textId="77777777" w:rsidR="00FD14ED" w:rsidRPr="00541DA4" w:rsidRDefault="00FD14ED" w:rsidP="00FF3F48">
            <w:pPr>
              <w:spacing w:before="60" w:after="60"/>
              <w:rPr>
                <w:bCs/>
                <w:sz w:val="26"/>
                <w:szCs w:val="26"/>
                <w:lang w:val="es-ES"/>
              </w:rPr>
            </w:pPr>
            <w:r w:rsidRPr="00541DA4">
              <w:rPr>
                <w:bCs/>
                <w:sz w:val="26"/>
                <w:szCs w:val="26"/>
                <w:shd w:val="clear" w:color="auto" w:fill="FFFFFF"/>
                <w:lang w:val="nl-NL"/>
              </w:rPr>
              <w:t>Vữa xây dựng – Phương pháp thử  (các phần : 1, 2, 3, 6, 8, 9, 10, 11, 12, 17, 18)</w:t>
            </w:r>
          </w:p>
        </w:tc>
        <w:tc>
          <w:tcPr>
            <w:tcW w:w="2556" w:type="dxa"/>
          </w:tcPr>
          <w:p w14:paraId="62D473B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shd w:val="clear" w:color="auto" w:fill="FFFFFF"/>
              </w:rPr>
              <w:t>TCVN 3121-1,2,3,6,8,9,10,11,12,17,18:2022</w:t>
            </w:r>
          </w:p>
        </w:tc>
      </w:tr>
      <w:tr w:rsidR="00FD14ED" w:rsidRPr="00541DA4" w14:paraId="20EE5420" w14:textId="77777777" w:rsidTr="00FF3F48">
        <w:tc>
          <w:tcPr>
            <w:tcW w:w="709" w:type="dxa"/>
          </w:tcPr>
          <w:p w14:paraId="5D1D01E9" w14:textId="77777777" w:rsidR="00FD14ED" w:rsidRPr="00541DA4" w:rsidRDefault="00FD14ED" w:rsidP="00FF3F48">
            <w:pPr>
              <w:spacing w:before="60" w:after="60"/>
              <w:jc w:val="center"/>
              <w:rPr>
                <w:bCs/>
                <w:sz w:val="26"/>
                <w:szCs w:val="26"/>
                <w:lang w:val="nl-NL"/>
              </w:rPr>
            </w:pPr>
            <w:r w:rsidRPr="00541DA4">
              <w:rPr>
                <w:bCs/>
                <w:sz w:val="26"/>
                <w:szCs w:val="26"/>
                <w:lang w:val="nl-NL"/>
              </w:rPr>
              <w:t>130</w:t>
            </w:r>
          </w:p>
        </w:tc>
        <w:tc>
          <w:tcPr>
            <w:tcW w:w="6090" w:type="dxa"/>
          </w:tcPr>
          <w:p w14:paraId="3CDF1CC3" w14:textId="77777777" w:rsidR="00FD14ED" w:rsidRPr="00541DA4" w:rsidRDefault="00FD14ED" w:rsidP="00FF3F48">
            <w:pPr>
              <w:spacing w:before="60" w:after="60"/>
              <w:rPr>
                <w:bCs/>
                <w:sz w:val="26"/>
                <w:szCs w:val="26"/>
                <w:shd w:val="clear" w:color="auto" w:fill="FFFFFF"/>
                <w:lang w:val="nl-NL"/>
              </w:rPr>
            </w:pPr>
            <w:r w:rsidRPr="00541DA4">
              <w:rPr>
                <w:bCs/>
                <w:sz w:val="26"/>
                <w:szCs w:val="26"/>
                <w:lang w:val="es-ES"/>
              </w:rPr>
              <w:t>Vữa chèn cáp dự ứng lực</w:t>
            </w:r>
          </w:p>
        </w:tc>
        <w:tc>
          <w:tcPr>
            <w:tcW w:w="2556" w:type="dxa"/>
          </w:tcPr>
          <w:p w14:paraId="565F4BDD" w14:textId="77777777" w:rsidR="00FD14ED" w:rsidRPr="00541DA4" w:rsidRDefault="00FD14ED" w:rsidP="00FF3F48">
            <w:pPr>
              <w:tabs>
                <w:tab w:val="left" w:pos="284"/>
              </w:tabs>
              <w:spacing w:before="60" w:after="60"/>
              <w:jc w:val="center"/>
              <w:textAlignment w:val="baseline"/>
              <w:rPr>
                <w:sz w:val="26"/>
                <w:szCs w:val="26"/>
                <w:shd w:val="clear" w:color="auto" w:fill="FFFFFF"/>
              </w:rPr>
            </w:pPr>
            <w:r w:rsidRPr="00541DA4">
              <w:rPr>
                <w:sz w:val="26"/>
                <w:szCs w:val="26"/>
                <w:lang w:val="es-ES"/>
              </w:rPr>
              <w:t>TCVN 11971:2018</w:t>
            </w:r>
          </w:p>
        </w:tc>
      </w:tr>
      <w:tr w:rsidR="00FD14ED" w:rsidRPr="00541DA4" w14:paraId="5422C3A0" w14:textId="77777777" w:rsidTr="00FF3F48">
        <w:tc>
          <w:tcPr>
            <w:tcW w:w="709" w:type="dxa"/>
          </w:tcPr>
          <w:p w14:paraId="721E063F" w14:textId="77777777" w:rsidR="00FD14ED" w:rsidRPr="00541DA4" w:rsidRDefault="00FD14ED" w:rsidP="00FF3F48">
            <w:pPr>
              <w:spacing w:before="60" w:after="60"/>
              <w:jc w:val="center"/>
              <w:rPr>
                <w:bCs/>
                <w:sz w:val="26"/>
                <w:szCs w:val="26"/>
                <w:lang w:val="nl-NL"/>
              </w:rPr>
            </w:pPr>
            <w:r w:rsidRPr="00541DA4">
              <w:rPr>
                <w:bCs/>
                <w:sz w:val="26"/>
                <w:szCs w:val="26"/>
                <w:lang w:val="nl-NL"/>
              </w:rPr>
              <w:t>131</w:t>
            </w:r>
          </w:p>
        </w:tc>
        <w:tc>
          <w:tcPr>
            <w:tcW w:w="6090" w:type="dxa"/>
          </w:tcPr>
          <w:p w14:paraId="04E288B0" w14:textId="77777777" w:rsidR="00FD14ED" w:rsidRPr="00541DA4" w:rsidRDefault="00FD14ED" w:rsidP="00FF3F48">
            <w:pPr>
              <w:spacing w:before="60" w:after="60"/>
              <w:rPr>
                <w:bCs/>
                <w:sz w:val="26"/>
                <w:szCs w:val="26"/>
                <w:lang w:val="es-ES"/>
              </w:rPr>
            </w:pPr>
            <w:r w:rsidRPr="00541DA4">
              <w:rPr>
                <w:bCs/>
                <w:sz w:val="26"/>
                <w:szCs w:val="26"/>
                <w:lang w:val="es-ES"/>
              </w:rPr>
              <w:t>Sơn - Phương pháp không phá huỷ xác định chiều dày màng sơn khô</w:t>
            </w:r>
          </w:p>
        </w:tc>
        <w:tc>
          <w:tcPr>
            <w:tcW w:w="2556" w:type="dxa"/>
          </w:tcPr>
          <w:p w14:paraId="01A28DB3"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9406:2012</w:t>
            </w:r>
          </w:p>
        </w:tc>
      </w:tr>
      <w:tr w:rsidR="00FD14ED" w:rsidRPr="00541DA4" w14:paraId="69031C94" w14:textId="77777777" w:rsidTr="00FF3F48">
        <w:tc>
          <w:tcPr>
            <w:tcW w:w="709" w:type="dxa"/>
          </w:tcPr>
          <w:p w14:paraId="54B7A26C" w14:textId="77777777" w:rsidR="00FD14ED" w:rsidRPr="00541DA4" w:rsidRDefault="00FD14ED" w:rsidP="00FF3F48">
            <w:pPr>
              <w:spacing w:before="60" w:after="60"/>
              <w:jc w:val="center"/>
              <w:rPr>
                <w:bCs/>
                <w:sz w:val="26"/>
                <w:szCs w:val="26"/>
                <w:lang w:val="nl-NL"/>
              </w:rPr>
            </w:pPr>
            <w:r w:rsidRPr="00541DA4">
              <w:rPr>
                <w:bCs/>
                <w:sz w:val="26"/>
                <w:szCs w:val="26"/>
                <w:lang w:val="nl-NL"/>
              </w:rPr>
              <w:t>132</w:t>
            </w:r>
          </w:p>
        </w:tc>
        <w:tc>
          <w:tcPr>
            <w:tcW w:w="6090" w:type="dxa"/>
          </w:tcPr>
          <w:p w14:paraId="23DEF19D" w14:textId="77777777" w:rsidR="00FD14ED" w:rsidRPr="00541DA4" w:rsidRDefault="00FD14ED" w:rsidP="00FF3F48">
            <w:pPr>
              <w:spacing w:before="60" w:after="60"/>
              <w:rPr>
                <w:bCs/>
                <w:sz w:val="26"/>
                <w:szCs w:val="26"/>
                <w:lang w:val="es-ES"/>
              </w:rPr>
            </w:pPr>
            <w:r w:rsidRPr="00541DA4">
              <w:rPr>
                <w:bCs/>
                <w:sz w:val="26"/>
                <w:szCs w:val="26"/>
                <w:lang w:val="es-ES"/>
              </w:rPr>
              <w:t>Sơn tường - Sơn nhũ tương - Phương pháp xác định độ bền nhiệt ẩm của màng sơn</w:t>
            </w:r>
          </w:p>
        </w:tc>
        <w:tc>
          <w:tcPr>
            <w:tcW w:w="2556" w:type="dxa"/>
          </w:tcPr>
          <w:p w14:paraId="3AE7C87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9405:2012</w:t>
            </w:r>
          </w:p>
        </w:tc>
      </w:tr>
      <w:tr w:rsidR="00FD14ED" w:rsidRPr="00541DA4" w14:paraId="27AF4311" w14:textId="77777777" w:rsidTr="00FF3F48">
        <w:tc>
          <w:tcPr>
            <w:tcW w:w="709" w:type="dxa"/>
          </w:tcPr>
          <w:p w14:paraId="376C4A4F" w14:textId="77777777" w:rsidR="00FD14ED" w:rsidRPr="00541DA4" w:rsidRDefault="00FD14ED" w:rsidP="00FF3F48">
            <w:pPr>
              <w:spacing w:before="60" w:after="60"/>
              <w:jc w:val="center"/>
              <w:rPr>
                <w:bCs/>
                <w:sz w:val="26"/>
                <w:szCs w:val="26"/>
                <w:lang w:val="nl-NL"/>
              </w:rPr>
            </w:pPr>
            <w:r w:rsidRPr="00541DA4">
              <w:rPr>
                <w:bCs/>
                <w:sz w:val="26"/>
                <w:szCs w:val="26"/>
                <w:lang w:val="nl-NL"/>
              </w:rPr>
              <w:t>133</w:t>
            </w:r>
          </w:p>
        </w:tc>
        <w:tc>
          <w:tcPr>
            <w:tcW w:w="6090" w:type="dxa"/>
          </w:tcPr>
          <w:p w14:paraId="506B8BCB" w14:textId="77777777" w:rsidR="00FD14ED" w:rsidRPr="00541DA4" w:rsidRDefault="00FD14ED" w:rsidP="00FF3F48">
            <w:pPr>
              <w:spacing w:before="60" w:after="60"/>
              <w:rPr>
                <w:bCs/>
                <w:sz w:val="26"/>
                <w:szCs w:val="26"/>
                <w:lang w:val="es-ES"/>
              </w:rPr>
            </w:pPr>
            <w:r w:rsidRPr="00541DA4">
              <w:rPr>
                <w:bCs/>
                <w:sz w:val="26"/>
                <w:szCs w:val="26"/>
                <w:lang w:val="es-ES"/>
              </w:rPr>
              <w:t>Sơn xây dựng – Phân loại</w:t>
            </w:r>
          </w:p>
        </w:tc>
        <w:tc>
          <w:tcPr>
            <w:tcW w:w="2556" w:type="dxa"/>
          </w:tcPr>
          <w:p w14:paraId="48DED572"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9404:2012</w:t>
            </w:r>
          </w:p>
        </w:tc>
      </w:tr>
      <w:tr w:rsidR="00FD14ED" w:rsidRPr="00541DA4" w14:paraId="41CAE9D2" w14:textId="77777777" w:rsidTr="00FF3F48">
        <w:tc>
          <w:tcPr>
            <w:tcW w:w="709" w:type="dxa"/>
          </w:tcPr>
          <w:p w14:paraId="09ACB60D" w14:textId="77777777" w:rsidR="00FD14ED" w:rsidRPr="00541DA4" w:rsidRDefault="00FD14ED" w:rsidP="00FF3F48">
            <w:pPr>
              <w:spacing w:before="60" w:after="60"/>
              <w:jc w:val="center"/>
              <w:rPr>
                <w:bCs/>
                <w:sz w:val="26"/>
                <w:szCs w:val="26"/>
                <w:lang w:val="nl-NL"/>
              </w:rPr>
            </w:pPr>
            <w:r w:rsidRPr="00541DA4">
              <w:rPr>
                <w:bCs/>
                <w:sz w:val="26"/>
                <w:szCs w:val="26"/>
                <w:lang w:val="nl-NL"/>
              </w:rPr>
              <w:t>134</w:t>
            </w:r>
          </w:p>
        </w:tc>
        <w:tc>
          <w:tcPr>
            <w:tcW w:w="6090" w:type="dxa"/>
          </w:tcPr>
          <w:p w14:paraId="41D0C027" w14:textId="77777777" w:rsidR="00FD14ED" w:rsidRPr="00541DA4" w:rsidRDefault="00FD14ED" w:rsidP="00FF3F48">
            <w:pPr>
              <w:spacing w:before="60" w:after="60"/>
              <w:rPr>
                <w:bCs/>
                <w:sz w:val="26"/>
                <w:szCs w:val="26"/>
                <w:lang w:val="es-ES"/>
              </w:rPr>
            </w:pPr>
            <w:r w:rsidRPr="00541DA4">
              <w:rPr>
                <w:bCs/>
                <w:sz w:val="26"/>
                <w:szCs w:val="26"/>
                <w:lang w:val="es-ES"/>
              </w:rPr>
              <w:t>Băng chắn nước dùng trong mối nối công trình xây dựng - Yêu cầu sử dụng</w:t>
            </w:r>
          </w:p>
        </w:tc>
        <w:tc>
          <w:tcPr>
            <w:tcW w:w="2556" w:type="dxa"/>
          </w:tcPr>
          <w:p w14:paraId="00687130"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9384:2012</w:t>
            </w:r>
          </w:p>
        </w:tc>
      </w:tr>
      <w:tr w:rsidR="00FD14ED" w:rsidRPr="00541DA4" w14:paraId="098D83E5" w14:textId="77777777" w:rsidTr="00FF3F48">
        <w:tc>
          <w:tcPr>
            <w:tcW w:w="709" w:type="dxa"/>
          </w:tcPr>
          <w:p w14:paraId="2078FDA7" w14:textId="77777777" w:rsidR="00FD14ED" w:rsidRPr="00541DA4" w:rsidRDefault="00FD14ED" w:rsidP="00FF3F48">
            <w:pPr>
              <w:spacing w:before="60" w:after="60"/>
              <w:jc w:val="center"/>
              <w:rPr>
                <w:bCs/>
                <w:sz w:val="26"/>
                <w:szCs w:val="26"/>
                <w:lang w:val="nl-NL"/>
              </w:rPr>
            </w:pPr>
            <w:r w:rsidRPr="00541DA4">
              <w:rPr>
                <w:bCs/>
                <w:sz w:val="26"/>
                <w:szCs w:val="26"/>
                <w:lang w:val="nl-NL"/>
              </w:rPr>
              <w:lastRenderedPageBreak/>
              <w:t>135</w:t>
            </w:r>
          </w:p>
        </w:tc>
        <w:tc>
          <w:tcPr>
            <w:tcW w:w="6090" w:type="dxa"/>
          </w:tcPr>
          <w:p w14:paraId="5CA7A1CB" w14:textId="77777777" w:rsidR="00FD14ED" w:rsidRPr="00541DA4" w:rsidRDefault="00FD14ED" w:rsidP="00FF3F48">
            <w:pPr>
              <w:spacing w:before="60" w:after="60"/>
              <w:rPr>
                <w:bCs/>
                <w:sz w:val="26"/>
                <w:szCs w:val="26"/>
                <w:lang w:val="es-ES"/>
              </w:rPr>
            </w:pPr>
            <w:r w:rsidRPr="00541DA4">
              <w:rPr>
                <w:bCs/>
                <w:sz w:val="26"/>
                <w:szCs w:val="26"/>
                <w:lang w:val="es-ES"/>
              </w:rPr>
              <w:t>Tiêu chuẩn về tổ chức giao thông và bố trí phòng hộ khi thi công trên đường bộ đang khai thác</w:t>
            </w:r>
          </w:p>
        </w:tc>
        <w:tc>
          <w:tcPr>
            <w:tcW w:w="2556" w:type="dxa"/>
          </w:tcPr>
          <w:p w14:paraId="25F6D671"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TCCS 14:2016/TCĐBVN</w:t>
            </w:r>
          </w:p>
        </w:tc>
      </w:tr>
      <w:tr w:rsidR="00FD14ED" w:rsidRPr="00541DA4" w14:paraId="03838415" w14:textId="77777777" w:rsidTr="00FF3F48">
        <w:tc>
          <w:tcPr>
            <w:tcW w:w="709" w:type="dxa"/>
          </w:tcPr>
          <w:p w14:paraId="1509AFAD" w14:textId="77777777" w:rsidR="00FD14ED" w:rsidRPr="00541DA4" w:rsidRDefault="00FD14ED" w:rsidP="00FF3F48">
            <w:pPr>
              <w:spacing w:before="60" w:after="60"/>
              <w:jc w:val="center"/>
              <w:rPr>
                <w:bCs/>
                <w:sz w:val="26"/>
                <w:szCs w:val="26"/>
                <w:lang w:val="nl-NL"/>
              </w:rPr>
            </w:pPr>
            <w:r w:rsidRPr="00541DA4">
              <w:rPr>
                <w:bCs/>
                <w:sz w:val="26"/>
                <w:szCs w:val="26"/>
                <w:lang w:val="nl-NL"/>
              </w:rPr>
              <w:t>136</w:t>
            </w:r>
          </w:p>
        </w:tc>
        <w:tc>
          <w:tcPr>
            <w:tcW w:w="6090" w:type="dxa"/>
          </w:tcPr>
          <w:p w14:paraId="2FA53E44" w14:textId="77777777" w:rsidR="00FD14ED" w:rsidRPr="00541DA4" w:rsidRDefault="00FD14ED" w:rsidP="00FF3F48">
            <w:pPr>
              <w:spacing w:before="60" w:after="60"/>
              <w:rPr>
                <w:bCs/>
                <w:sz w:val="26"/>
                <w:szCs w:val="26"/>
                <w:lang w:val="es-ES"/>
              </w:rPr>
            </w:pPr>
            <w:r w:rsidRPr="00541DA4">
              <w:rPr>
                <w:bCs/>
                <w:sz w:val="26"/>
                <w:szCs w:val="26"/>
                <w:lang w:val="es-ES"/>
              </w:rPr>
              <w:t>Lớp phủ kẽm nhúng nóng trên bề mặt sản phẩm gang và thép. Yêu cầu kỹ thuật và phương pháp thử</w:t>
            </w:r>
          </w:p>
        </w:tc>
        <w:tc>
          <w:tcPr>
            <w:tcW w:w="2556" w:type="dxa"/>
          </w:tcPr>
          <w:p w14:paraId="715275F1"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5408:2007</w:t>
            </w:r>
          </w:p>
        </w:tc>
      </w:tr>
      <w:tr w:rsidR="00FD14ED" w:rsidRPr="00541DA4" w14:paraId="0FE9621C" w14:textId="77777777" w:rsidTr="00FF3F48">
        <w:tc>
          <w:tcPr>
            <w:tcW w:w="709" w:type="dxa"/>
          </w:tcPr>
          <w:p w14:paraId="676ED1E6" w14:textId="77777777" w:rsidR="00FD14ED" w:rsidRPr="00541DA4" w:rsidRDefault="00FD14ED" w:rsidP="00FF3F48">
            <w:pPr>
              <w:spacing w:before="60" w:after="60"/>
              <w:jc w:val="center"/>
              <w:rPr>
                <w:bCs/>
                <w:sz w:val="26"/>
                <w:szCs w:val="26"/>
                <w:lang w:val="nl-NL"/>
              </w:rPr>
            </w:pPr>
            <w:r w:rsidRPr="00541DA4">
              <w:rPr>
                <w:bCs/>
                <w:sz w:val="26"/>
                <w:szCs w:val="26"/>
                <w:lang w:val="nl-NL"/>
              </w:rPr>
              <w:t>137</w:t>
            </w:r>
          </w:p>
        </w:tc>
        <w:tc>
          <w:tcPr>
            <w:tcW w:w="6090" w:type="dxa"/>
          </w:tcPr>
          <w:p w14:paraId="21774E35" w14:textId="77777777" w:rsidR="00FD14ED" w:rsidRPr="00541DA4" w:rsidRDefault="00FD14ED" w:rsidP="00FF3F48">
            <w:pPr>
              <w:spacing w:before="60" w:after="60"/>
              <w:rPr>
                <w:bCs/>
                <w:sz w:val="26"/>
                <w:szCs w:val="26"/>
                <w:lang w:val="es-ES"/>
              </w:rPr>
            </w:pPr>
            <w:r w:rsidRPr="00541DA4">
              <w:rPr>
                <w:bCs/>
                <w:sz w:val="26"/>
                <w:szCs w:val="26"/>
                <w:lang w:val="es-ES"/>
              </w:rPr>
              <w:t>Công trình bê tông cốt thép toàn khối xây dựng bằng cốt pha trượt - Thi công và nghiệm thu</w:t>
            </w:r>
          </w:p>
        </w:tc>
        <w:tc>
          <w:tcPr>
            <w:tcW w:w="2556" w:type="dxa"/>
          </w:tcPr>
          <w:p w14:paraId="78FFFF13"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9342:2012</w:t>
            </w:r>
          </w:p>
        </w:tc>
      </w:tr>
      <w:tr w:rsidR="00FD14ED" w:rsidRPr="00541DA4" w14:paraId="2BBD90B3" w14:textId="77777777" w:rsidTr="00FF3F48">
        <w:tc>
          <w:tcPr>
            <w:tcW w:w="709" w:type="dxa"/>
          </w:tcPr>
          <w:p w14:paraId="0765765C" w14:textId="77777777" w:rsidR="00FD14ED" w:rsidRPr="00541DA4" w:rsidRDefault="00FD14ED" w:rsidP="00FF3F48">
            <w:pPr>
              <w:spacing w:before="60" w:after="60"/>
              <w:jc w:val="center"/>
              <w:rPr>
                <w:bCs/>
                <w:sz w:val="26"/>
                <w:szCs w:val="26"/>
                <w:lang w:val="nl-NL"/>
              </w:rPr>
            </w:pPr>
            <w:r w:rsidRPr="00541DA4">
              <w:rPr>
                <w:bCs/>
                <w:sz w:val="26"/>
                <w:szCs w:val="26"/>
                <w:lang w:val="nl-NL"/>
              </w:rPr>
              <w:t>138</w:t>
            </w:r>
          </w:p>
        </w:tc>
        <w:tc>
          <w:tcPr>
            <w:tcW w:w="6090" w:type="dxa"/>
          </w:tcPr>
          <w:p w14:paraId="5A7A6503" w14:textId="77777777" w:rsidR="00FD14ED" w:rsidRPr="00541DA4" w:rsidRDefault="00FD14ED" w:rsidP="00FF3F48">
            <w:pPr>
              <w:spacing w:before="60" w:after="60"/>
              <w:rPr>
                <w:bCs/>
                <w:sz w:val="26"/>
                <w:szCs w:val="26"/>
                <w:lang w:val="es-ES"/>
              </w:rPr>
            </w:pPr>
            <w:r w:rsidRPr="00541DA4">
              <w:rPr>
                <w:bCs/>
                <w:sz w:val="26"/>
                <w:szCs w:val="26"/>
                <w:lang w:val="es-ES"/>
              </w:rPr>
              <w:t>Cấu kiện bê tông và bê tông cốt thép đúc sẵn - Phương pháp thí nghiệm gia tải để đánh giá độ bền, độ cứng và khả năng chống nứt</w:t>
            </w:r>
          </w:p>
        </w:tc>
        <w:tc>
          <w:tcPr>
            <w:tcW w:w="2556" w:type="dxa"/>
          </w:tcPr>
          <w:p w14:paraId="248209C5"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9347:2012</w:t>
            </w:r>
          </w:p>
        </w:tc>
      </w:tr>
      <w:tr w:rsidR="00FD14ED" w:rsidRPr="00541DA4" w14:paraId="55101D8F" w14:textId="77777777" w:rsidTr="00FF3F48">
        <w:tc>
          <w:tcPr>
            <w:tcW w:w="709" w:type="dxa"/>
          </w:tcPr>
          <w:p w14:paraId="2264FD78" w14:textId="77777777" w:rsidR="00FD14ED" w:rsidRPr="00541DA4" w:rsidRDefault="00FD14ED" w:rsidP="00FF3F48">
            <w:pPr>
              <w:spacing w:before="60" w:after="60"/>
              <w:jc w:val="center"/>
              <w:rPr>
                <w:bCs/>
                <w:sz w:val="26"/>
                <w:szCs w:val="26"/>
                <w:lang w:val="nl-NL"/>
              </w:rPr>
            </w:pPr>
            <w:r w:rsidRPr="00541DA4">
              <w:rPr>
                <w:bCs/>
                <w:sz w:val="26"/>
                <w:szCs w:val="26"/>
                <w:lang w:val="nl-NL"/>
              </w:rPr>
              <w:t>139</w:t>
            </w:r>
          </w:p>
        </w:tc>
        <w:tc>
          <w:tcPr>
            <w:tcW w:w="6090" w:type="dxa"/>
          </w:tcPr>
          <w:p w14:paraId="175CA14A" w14:textId="77777777" w:rsidR="00FD14ED" w:rsidRPr="00541DA4" w:rsidRDefault="00FD14ED" w:rsidP="00FF3F48">
            <w:pPr>
              <w:spacing w:before="60" w:after="60"/>
              <w:rPr>
                <w:bCs/>
                <w:sz w:val="26"/>
                <w:szCs w:val="26"/>
                <w:lang w:val="es-ES"/>
              </w:rPr>
            </w:pPr>
            <w:r w:rsidRPr="00541DA4">
              <w:rPr>
                <w:bCs/>
                <w:sz w:val="26"/>
                <w:szCs w:val="26"/>
                <w:lang w:val="es-ES"/>
              </w:rPr>
              <w:t>Kết cấu bê tông và bê tông cốt thép – Hướng dẫn kỹ thuật phòng chống nứt dưới tác động của không khí nóng ẩm</w:t>
            </w:r>
          </w:p>
        </w:tc>
        <w:tc>
          <w:tcPr>
            <w:tcW w:w="2556" w:type="dxa"/>
          </w:tcPr>
          <w:p w14:paraId="57A44C4D"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9345:2012</w:t>
            </w:r>
          </w:p>
        </w:tc>
      </w:tr>
      <w:tr w:rsidR="00FD14ED" w:rsidRPr="00541DA4" w14:paraId="2BBED501" w14:textId="77777777" w:rsidTr="00FF3F48">
        <w:tc>
          <w:tcPr>
            <w:tcW w:w="709" w:type="dxa"/>
          </w:tcPr>
          <w:p w14:paraId="664ACCE4" w14:textId="77777777" w:rsidR="00FD14ED" w:rsidRPr="00541DA4" w:rsidRDefault="00FD14ED" w:rsidP="00FF3F48">
            <w:pPr>
              <w:spacing w:before="60" w:after="60"/>
              <w:jc w:val="center"/>
              <w:rPr>
                <w:bCs/>
                <w:sz w:val="26"/>
                <w:szCs w:val="26"/>
                <w:lang w:val="nl-NL"/>
              </w:rPr>
            </w:pPr>
            <w:r w:rsidRPr="00541DA4">
              <w:rPr>
                <w:bCs/>
                <w:sz w:val="26"/>
                <w:szCs w:val="26"/>
                <w:lang w:val="nl-NL"/>
              </w:rPr>
              <w:t>140</w:t>
            </w:r>
          </w:p>
        </w:tc>
        <w:tc>
          <w:tcPr>
            <w:tcW w:w="6090" w:type="dxa"/>
          </w:tcPr>
          <w:p w14:paraId="5EA32DC7" w14:textId="77777777" w:rsidR="00FD14ED" w:rsidRPr="00541DA4" w:rsidRDefault="00FD14ED" w:rsidP="00FF3F48">
            <w:pPr>
              <w:spacing w:before="60" w:after="60"/>
              <w:rPr>
                <w:bCs/>
                <w:sz w:val="26"/>
                <w:szCs w:val="26"/>
                <w:lang w:val="es-ES"/>
              </w:rPr>
            </w:pPr>
            <w:r w:rsidRPr="00541DA4">
              <w:rPr>
                <w:bCs/>
                <w:sz w:val="26"/>
                <w:szCs w:val="26"/>
                <w:lang w:val="es-ES"/>
              </w:rPr>
              <w:t>Tiêu chuẩn kỹ thuật bảo dưỡng thường xuyên đường bộ</w:t>
            </w:r>
          </w:p>
        </w:tc>
        <w:tc>
          <w:tcPr>
            <w:tcW w:w="2556" w:type="dxa"/>
          </w:tcPr>
          <w:p w14:paraId="35201B29"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TCCS 07:2013/TCĐBVN</w:t>
            </w:r>
          </w:p>
        </w:tc>
      </w:tr>
      <w:tr w:rsidR="00FD14ED" w:rsidRPr="00541DA4" w14:paraId="545283FA" w14:textId="77777777" w:rsidTr="00FF3F48">
        <w:tc>
          <w:tcPr>
            <w:tcW w:w="709" w:type="dxa"/>
          </w:tcPr>
          <w:p w14:paraId="52FE4A6C" w14:textId="77777777" w:rsidR="00FD14ED" w:rsidRPr="00541DA4" w:rsidRDefault="00FD14ED" w:rsidP="00FF3F48">
            <w:pPr>
              <w:spacing w:before="60" w:after="60"/>
              <w:jc w:val="center"/>
              <w:rPr>
                <w:bCs/>
                <w:sz w:val="26"/>
                <w:szCs w:val="26"/>
                <w:lang w:val="nl-NL"/>
              </w:rPr>
            </w:pPr>
            <w:r w:rsidRPr="00541DA4">
              <w:rPr>
                <w:bCs/>
                <w:sz w:val="26"/>
                <w:szCs w:val="26"/>
                <w:lang w:val="nl-NL"/>
              </w:rPr>
              <w:t>141</w:t>
            </w:r>
          </w:p>
        </w:tc>
        <w:tc>
          <w:tcPr>
            <w:tcW w:w="6090" w:type="dxa"/>
          </w:tcPr>
          <w:p w14:paraId="007A00E2" w14:textId="77777777" w:rsidR="00FD14ED" w:rsidRPr="00541DA4" w:rsidRDefault="00FD14ED" w:rsidP="00FF3F48">
            <w:pPr>
              <w:spacing w:before="60" w:after="60"/>
              <w:rPr>
                <w:bCs/>
                <w:sz w:val="26"/>
                <w:szCs w:val="26"/>
                <w:lang w:val="es-ES"/>
              </w:rPr>
            </w:pPr>
            <w:r w:rsidRPr="00541DA4">
              <w:rPr>
                <w:bCs/>
                <w:sz w:val="26"/>
                <w:szCs w:val="26"/>
                <w:lang w:val="es-ES"/>
              </w:rPr>
              <w:t>Phụ gia hoạt tính tro bay dùng cho bê tông, vữa xây và xi măng</w:t>
            </w:r>
          </w:p>
        </w:tc>
        <w:tc>
          <w:tcPr>
            <w:tcW w:w="2556" w:type="dxa"/>
          </w:tcPr>
          <w:p w14:paraId="638083F0"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10302:2014</w:t>
            </w:r>
          </w:p>
        </w:tc>
      </w:tr>
      <w:tr w:rsidR="00FD14ED" w:rsidRPr="00541DA4" w14:paraId="6CCEA8F1" w14:textId="77777777" w:rsidTr="00FF3F48">
        <w:tc>
          <w:tcPr>
            <w:tcW w:w="709" w:type="dxa"/>
          </w:tcPr>
          <w:p w14:paraId="7C9DE170" w14:textId="77777777" w:rsidR="00FD14ED" w:rsidRPr="00541DA4" w:rsidRDefault="00FD14ED" w:rsidP="00FF3F48">
            <w:pPr>
              <w:spacing w:before="60" w:after="60"/>
              <w:jc w:val="center"/>
              <w:rPr>
                <w:bCs/>
                <w:sz w:val="26"/>
                <w:szCs w:val="26"/>
                <w:lang w:val="nl-NL"/>
              </w:rPr>
            </w:pPr>
            <w:r w:rsidRPr="00541DA4">
              <w:rPr>
                <w:bCs/>
                <w:sz w:val="26"/>
                <w:szCs w:val="26"/>
                <w:lang w:val="nl-NL"/>
              </w:rPr>
              <w:t>142</w:t>
            </w:r>
          </w:p>
        </w:tc>
        <w:tc>
          <w:tcPr>
            <w:tcW w:w="6090" w:type="dxa"/>
          </w:tcPr>
          <w:p w14:paraId="4FDE7ACD" w14:textId="77777777" w:rsidR="00FD14ED" w:rsidRPr="00541DA4" w:rsidRDefault="00FD14ED" w:rsidP="00FF3F48">
            <w:pPr>
              <w:spacing w:before="60" w:after="60"/>
              <w:rPr>
                <w:bCs/>
                <w:sz w:val="26"/>
                <w:szCs w:val="26"/>
                <w:lang w:val="es-ES"/>
              </w:rPr>
            </w:pPr>
            <w:r w:rsidRPr="00541DA4">
              <w:rPr>
                <w:bCs/>
                <w:sz w:val="26"/>
                <w:szCs w:val="26"/>
                <w:lang w:val="es-ES"/>
              </w:rPr>
              <w:t>Xi măng pooc lăng - Yêu cầu kỹ thuật</w:t>
            </w:r>
          </w:p>
        </w:tc>
        <w:tc>
          <w:tcPr>
            <w:tcW w:w="2556" w:type="dxa"/>
          </w:tcPr>
          <w:p w14:paraId="2519E0B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2682:2020</w:t>
            </w:r>
          </w:p>
        </w:tc>
      </w:tr>
      <w:tr w:rsidR="00FD14ED" w:rsidRPr="00541DA4" w14:paraId="1378F174" w14:textId="77777777" w:rsidTr="00FF3F48">
        <w:tc>
          <w:tcPr>
            <w:tcW w:w="709" w:type="dxa"/>
          </w:tcPr>
          <w:p w14:paraId="4F3404EF" w14:textId="77777777" w:rsidR="00FD14ED" w:rsidRPr="00541DA4" w:rsidRDefault="00FD14ED" w:rsidP="00FF3F48">
            <w:pPr>
              <w:spacing w:before="60" w:after="60"/>
              <w:jc w:val="center"/>
              <w:rPr>
                <w:bCs/>
                <w:sz w:val="26"/>
                <w:szCs w:val="26"/>
                <w:lang w:val="nl-NL"/>
              </w:rPr>
            </w:pPr>
            <w:r w:rsidRPr="00541DA4">
              <w:rPr>
                <w:bCs/>
                <w:sz w:val="26"/>
                <w:szCs w:val="26"/>
                <w:lang w:val="nl-NL"/>
              </w:rPr>
              <w:t>143</w:t>
            </w:r>
          </w:p>
        </w:tc>
        <w:tc>
          <w:tcPr>
            <w:tcW w:w="6090" w:type="dxa"/>
          </w:tcPr>
          <w:p w14:paraId="19AE2782" w14:textId="77777777" w:rsidR="00FD14ED" w:rsidRPr="00541DA4" w:rsidRDefault="00FD14ED" w:rsidP="00FF3F48">
            <w:pPr>
              <w:spacing w:before="60" w:after="60"/>
              <w:rPr>
                <w:bCs/>
                <w:sz w:val="26"/>
                <w:szCs w:val="26"/>
                <w:lang w:val="es-ES"/>
              </w:rPr>
            </w:pPr>
            <w:r w:rsidRPr="00541DA4">
              <w:rPr>
                <w:bCs/>
                <w:sz w:val="26"/>
                <w:szCs w:val="26"/>
                <w:lang w:val="es-ES"/>
              </w:rPr>
              <w:t>Xi măng pooc lăng hỗn hợp - Yêu cầu kỹ thuật</w:t>
            </w:r>
          </w:p>
        </w:tc>
        <w:tc>
          <w:tcPr>
            <w:tcW w:w="2556" w:type="dxa"/>
          </w:tcPr>
          <w:p w14:paraId="492E622B"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6260:2020</w:t>
            </w:r>
          </w:p>
        </w:tc>
      </w:tr>
      <w:tr w:rsidR="00FD14ED" w:rsidRPr="00541DA4" w14:paraId="48A0B913" w14:textId="77777777" w:rsidTr="00FF3F48">
        <w:tc>
          <w:tcPr>
            <w:tcW w:w="709" w:type="dxa"/>
          </w:tcPr>
          <w:p w14:paraId="21D39CD9" w14:textId="77777777" w:rsidR="00FD14ED" w:rsidRPr="00541DA4" w:rsidRDefault="00FD14ED" w:rsidP="00FF3F48">
            <w:pPr>
              <w:spacing w:before="60" w:after="60"/>
              <w:jc w:val="center"/>
              <w:rPr>
                <w:bCs/>
                <w:sz w:val="26"/>
                <w:szCs w:val="26"/>
                <w:lang w:val="nl-NL"/>
              </w:rPr>
            </w:pPr>
            <w:r w:rsidRPr="00541DA4">
              <w:rPr>
                <w:bCs/>
                <w:sz w:val="26"/>
                <w:szCs w:val="26"/>
                <w:lang w:val="nl-NL"/>
              </w:rPr>
              <w:t>144</w:t>
            </w:r>
          </w:p>
        </w:tc>
        <w:tc>
          <w:tcPr>
            <w:tcW w:w="6090" w:type="dxa"/>
          </w:tcPr>
          <w:p w14:paraId="4E350307" w14:textId="77777777" w:rsidR="00FD14ED" w:rsidRPr="00541DA4" w:rsidRDefault="00FD14ED" w:rsidP="00FF3F48">
            <w:pPr>
              <w:spacing w:before="60" w:after="60"/>
              <w:rPr>
                <w:bCs/>
                <w:sz w:val="26"/>
                <w:szCs w:val="26"/>
                <w:lang w:val="es-ES"/>
              </w:rPr>
            </w:pPr>
            <w:r w:rsidRPr="00541DA4">
              <w:rPr>
                <w:bCs/>
                <w:sz w:val="26"/>
                <w:szCs w:val="26"/>
                <w:lang w:val="es-ES"/>
              </w:rPr>
              <w:t>Xi măng-PP lấy mẫu và chuẩn bị mẫu thử</w:t>
            </w:r>
          </w:p>
        </w:tc>
        <w:tc>
          <w:tcPr>
            <w:tcW w:w="2556" w:type="dxa"/>
          </w:tcPr>
          <w:p w14:paraId="62C2075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4787:2009</w:t>
            </w:r>
          </w:p>
        </w:tc>
      </w:tr>
      <w:tr w:rsidR="00FD14ED" w:rsidRPr="00541DA4" w14:paraId="78C44349" w14:textId="77777777" w:rsidTr="00FF3F48">
        <w:tc>
          <w:tcPr>
            <w:tcW w:w="709" w:type="dxa"/>
          </w:tcPr>
          <w:p w14:paraId="58E8DC47" w14:textId="77777777" w:rsidR="00FD14ED" w:rsidRPr="00541DA4" w:rsidRDefault="00FD14ED" w:rsidP="00FF3F48">
            <w:pPr>
              <w:spacing w:before="60" w:after="60"/>
              <w:jc w:val="center"/>
              <w:rPr>
                <w:bCs/>
                <w:sz w:val="26"/>
                <w:szCs w:val="26"/>
                <w:lang w:val="nl-NL"/>
              </w:rPr>
            </w:pPr>
            <w:r w:rsidRPr="00541DA4">
              <w:rPr>
                <w:bCs/>
                <w:sz w:val="26"/>
                <w:szCs w:val="26"/>
                <w:lang w:val="nl-NL"/>
              </w:rPr>
              <w:t>145</w:t>
            </w:r>
          </w:p>
        </w:tc>
        <w:tc>
          <w:tcPr>
            <w:tcW w:w="6090" w:type="dxa"/>
          </w:tcPr>
          <w:p w14:paraId="7857697B" w14:textId="77777777" w:rsidR="00FD14ED" w:rsidRPr="00541DA4" w:rsidRDefault="00FD14ED" w:rsidP="00FF3F48">
            <w:pPr>
              <w:spacing w:before="60" w:after="60"/>
              <w:rPr>
                <w:bCs/>
                <w:sz w:val="26"/>
                <w:szCs w:val="26"/>
                <w:lang w:val="es-ES"/>
              </w:rPr>
            </w:pPr>
            <w:r w:rsidRPr="00541DA4">
              <w:rPr>
                <w:bCs/>
                <w:sz w:val="26"/>
                <w:szCs w:val="26"/>
                <w:lang w:val="es-ES"/>
              </w:rPr>
              <w:t>Xi măng - Phương pháp phân tích hoá học</w:t>
            </w:r>
          </w:p>
        </w:tc>
        <w:tc>
          <w:tcPr>
            <w:tcW w:w="2556" w:type="dxa"/>
          </w:tcPr>
          <w:p w14:paraId="4C767DC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141:2023</w:t>
            </w:r>
          </w:p>
        </w:tc>
      </w:tr>
      <w:tr w:rsidR="00FD14ED" w:rsidRPr="00541DA4" w14:paraId="51BD4C8A" w14:textId="77777777" w:rsidTr="00FF3F48">
        <w:tc>
          <w:tcPr>
            <w:tcW w:w="709" w:type="dxa"/>
          </w:tcPr>
          <w:p w14:paraId="1C563B5C" w14:textId="77777777" w:rsidR="00FD14ED" w:rsidRPr="00541DA4" w:rsidRDefault="00FD14ED" w:rsidP="00FF3F48">
            <w:pPr>
              <w:spacing w:before="60" w:after="60"/>
              <w:jc w:val="center"/>
              <w:rPr>
                <w:bCs/>
                <w:sz w:val="26"/>
                <w:szCs w:val="26"/>
                <w:lang w:val="nl-NL"/>
              </w:rPr>
            </w:pPr>
            <w:r w:rsidRPr="00541DA4">
              <w:rPr>
                <w:bCs/>
                <w:sz w:val="26"/>
                <w:szCs w:val="26"/>
                <w:lang w:val="nl-NL"/>
              </w:rPr>
              <w:t>146</w:t>
            </w:r>
          </w:p>
        </w:tc>
        <w:tc>
          <w:tcPr>
            <w:tcW w:w="6090" w:type="dxa"/>
          </w:tcPr>
          <w:p w14:paraId="33300B5E" w14:textId="77777777" w:rsidR="00FD14ED" w:rsidRPr="00541DA4" w:rsidRDefault="00FD14ED" w:rsidP="00FF3F48">
            <w:pPr>
              <w:spacing w:before="60" w:after="60"/>
              <w:rPr>
                <w:bCs/>
                <w:sz w:val="26"/>
                <w:szCs w:val="26"/>
                <w:lang w:val="es-ES"/>
              </w:rPr>
            </w:pPr>
            <w:r w:rsidRPr="00541DA4">
              <w:rPr>
                <w:bCs/>
                <w:sz w:val="26"/>
                <w:szCs w:val="26"/>
                <w:lang w:val="es-ES"/>
              </w:rPr>
              <w:t>Xi măng - Phương pháp xác định độ mịn</w:t>
            </w:r>
          </w:p>
        </w:tc>
        <w:tc>
          <w:tcPr>
            <w:tcW w:w="2556" w:type="dxa"/>
          </w:tcPr>
          <w:p w14:paraId="5530F1E9" w14:textId="77777777" w:rsidR="00FD14ED" w:rsidRPr="00541DA4" w:rsidRDefault="00FD14ED" w:rsidP="00FF3F48">
            <w:pPr>
              <w:tabs>
                <w:tab w:val="left" w:pos="284"/>
              </w:tabs>
              <w:spacing w:before="60" w:after="60"/>
              <w:jc w:val="center"/>
              <w:textAlignment w:val="baseline"/>
              <w:rPr>
                <w:sz w:val="26"/>
                <w:szCs w:val="26"/>
                <w:lang w:val="es-ES"/>
              </w:rPr>
            </w:pPr>
            <w:r w:rsidRPr="00541DA4">
              <w:rPr>
                <w:kern w:val="2"/>
                <w:sz w:val="26"/>
                <w:szCs w:val="26"/>
              </w:rPr>
              <w:t>TCVN 13605:2023</w:t>
            </w:r>
          </w:p>
        </w:tc>
      </w:tr>
      <w:tr w:rsidR="00FD14ED" w:rsidRPr="00541DA4" w14:paraId="5FB53294" w14:textId="77777777" w:rsidTr="00FF3F48">
        <w:tc>
          <w:tcPr>
            <w:tcW w:w="709" w:type="dxa"/>
          </w:tcPr>
          <w:p w14:paraId="662E1C41" w14:textId="77777777" w:rsidR="00FD14ED" w:rsidRPr="00541DA4" w:rsidRDefault="00FD14ED" w:rsidP="00FF3F48">
            <w:pPr>
              <w:spacing w:before="60" w:after="60"/>
              <w:jc w:val="center"/>
              <w:rPr>
                <w:bCs/>
                <w:sz w:val="26"/>
                <w:szCs w:val="26"/>
                <w:lang w:val="nl-NL"/>
              </w:rPr>
            </w:pPr>
            <w:r w:rsidRPr="00541DA4">
              <w:rPr>
                <w:bCs/>
                <w:sz w:val="26"/>
                <w:szCs w:val="26"/>
                <w:lang w:val="nl-NL"/>
              </w:rPr>
              <w:t>147</w:t>
            </w:r>
          </w:p>
        </w:tc>
        <w:tc>
          <w:tcPr>
            <w:tcW w:w="6090" w:type="dxa"/>
          </w:tcPr>
          <w:p w14:paraId="11FEC674" w14:textId="77777777" w:rsidR="00FD14ED" w:rsidRPr="00541DA4" w:rsidRDefault="00FD14ED" w:rsidP="00FF3F48">
            <w:pPr>
              <w:spacing w:before="60" w:after="60"/>
              <w:rPr>
                <w:bCs/>
                <w:sz w:val="26"/>
                <w:szCs w:val="26"/>
                <w:lang w:val="es-ES"/>
              </w:rPr>
            </w:pPr>
            <w:r w:rsidRPr="00541DA4">
              <w:rPr>
                <w:bCs/>
                <w:sz w:val="26"/>
                <w:szCs w:val="26"/>
                <w:lang w:val="es-ES"/>
              </w:rPr>
              <w:t>Xi măng. Phương pháp xác định nhiệt thuỷ hoá</w:t>
            </w:r>
          </w:p>
        </w:tc>
        <w:tc>
          <w:tcPr>
            <w:tcW w:w="2556" w:type="dxa"/>
          </w:tcPr>
          <w:p w14:paraId="761005A3" w14:textId="77777777" w:rsidR="00FD14ED" w:rsidRPr="00541DA4" w:rsidRDefault="00FD14ED" w:rsidP="00FF3F48">
            <w:pPr>
              <w:tabs>
                <w:tab w:val="left" w:pos="284"/>
              </w:tabs>
              <w:spacing w:before="60" w:after="60"/>
              <w:jc w:val="center"/>
              <w:textAlignment w:val="baseline"/>
              <w:rPr>
                <w:kern w:val="2"/>
                <w:sz w:val="26"/>
                <w:szCs w:val="26"/>
              </w:rPr>
            </w:pPr>
            <w:r w:rsidRPr="00541DA4">
              <w:rPr>
                <w:sz w:val="26"/>
                <w:szCs w:val="26"/>
                <w:lang w:val="es-ES"/>
              </w:rPr>
              <w:t>TCVN 6070:2005</w:t>
            </w:r>
          </w:p>
        </w:tc>
      </w:tr>
      <w:tr w:rsidR="00FD14ED" w:rsidRPr="00541DA4" w14:paraId="2650B4F5" w14:textId="77777777" w:rsidTr="00FF3F48">
        <w:tc>
          <w:tcPr>
            <w:tcW w:w="709" w:type="dxa"/>
          </w:tcPr>
          <w:p w14:paraId="4562350D" w14:textId="77777777" w:rsidR="00FD14ED" w:rsidRPr="00541DA4" w:rsidRDefault="00FD14ED" w:rsidP="00FF3F48">
            <w:pPr>
              <w:spacing w:before="60" w:after="60"/>
              <w:jc w:val="center"/>
              <w:rPr>
                <w:bCs/>
                <w:sz w:val="26"/>
                <w:szCs w:val="26"/>
                <w:lang w:val="nl-NL"/>
              </w:rPr>
            </w:pPr>
            <w:r w:rsidRPr="00541DA4">
              <w:rPr>
                <w:bCs/>
                <w:sz w:val="26"/>
                <w:szCs w:val="26"/>
                <w:lang w:val="nl-NL"/>
              </w:rPr>
              <w:t>148</w:t>
            </w:r>
          </w:p>
        </w:tc>
        <w:tc>
          <w:tcPr>
            <w:tcW w:w="6090" w:type="dxa"/>
          </w:tcPr>
          <w:p w14:paraId="639A1308" w14:textId="77777777" w:rsidR="00FD14ED" w:rsidRPr="00541DA4" w:rsidRDefault="00FD14ED" w:rsidP="00FF3F48">
            <w:pPr>
              <w:spacing w:before="60" w:after="60"/>
              <w:rPr>
                <w:bCs/>
                <w:sz w:val="26"/>
                <w:szCs w:val="26"/>
                <w:lang w:val="es-ES"/>
              </w:rPr>
            </w:pPr>
            <w:r w:rsidRPr="00541DA4">
              <w:rPr>
                <w:bCs/>
                <w:sz w:val="26"/>
                <w:szCs w:val="26"/>
                <w:lang w:val="es-ES"/>
              </w:rPr>
              <w:t>Xi măng yêu cầu chung về phương pháp thử cơ lí</w:t>
            </w:r>
          </w:p>
        </w:tc>
        <w:tc>
          <w:tcPr>
            <w:tcW w:w="2556" w:type="dxa"/>
          </w:tcPr>
          <w:p w14:paraId="28D8F58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4029:1985</w:t>
            </w:r>
          </w:p>
        </w:tc>
      </w:tr>
      <w:tr w:rsidR="00FD14ED" w:rsidRPr="00541DA4" w14:paraId="759E320B" w14:textId="77777777" w:rsidTr="00FF3F48">
        <w:tc>
          <w:tcPr>
            <w:tcW w:w="709" w:type="dxa"/>
          </w:tcPr>
          <w:p w14:paraId="013ADE38" w14:textId="77777777" w:rsidR="00FD14ED" w:rsidRPr="00541DA4" w:rsidRDefault="00FD14ED" w:rsidP="00FF3F48">
            <w:pPr>
              <w:spacing w:before="60" w:after="60"/>
              <w:jc w:val="center"/>
              <w:rPr>
                <w:bCs/>
                <w:sz w:val="26"/>
                <w:szCs w:val="26"/>
                <w:lang w:val="nl-NL"/>
              </w:rPr>
            </w:pPr>
            <w:r w:rsidRPr="00541DA4">
              <w:rPr>
                <w:bCs/>
                <w:sz w:val="26"/>
                <w:szCs w:val="26"/>
                <w:lang w:val="nl-NL"/>
              </w:rPr>
              <w:t>149</w:t>
            </w:r>
          </w:p>
        </w:tc>
        <w:tc>
          <w:tcPr>
            <w:tcW w:w="6090" w:type="dxa"/>
          </w:tcPr>
          <w:p w14:paraId="4A6BBB32" w14:textId="77777777" w:rsidR="00FD14ED" w:rsidRPr="00541DA4" w:rsidRDefault="00FD14ED" w:rsidP="00FF3F48">
            <w:pPr>
              <w:spacing w:before="60" w:after="60"/>
              <w:rPr>
                <w:bCs/>
                <w:sz w:val="26"/>
                <w:szCs w:val="26"/>
                <w:lang w:val="es-ES"/>
              </w:rPr>
            </w:pPr>
            <w:r w:rsidRPr="00541DA4">
              <w:rPr>
                <w:bCs/>
                <w:sz w:val="26"/>
                <w:szCs w:val="26"/>
                <w:lang w:val="es-ES"/>
              </w:rPr>
              <w:t>Xi măng - Phương pháp xác định giới hạn bền uốn và nén</w:t>
            </w:r>
          </w:p>
        </w:tc>
        <w:tc>
          <w:tcPr>
            <w:tcW w:w="2556" w:type="dxa"/>
          </w:tcPr>
          <w:p w14:paraId="21F9577E"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4032:1985</w:t>
            </w:r>
          </w:p>
        </w:tc>
      </w:tr>
      <w:tr w:rsidR="00FD14ED" w:rsidRPr="00541DA4" w14:paraId="6F847795" w14:textId="77777777" w:rsidTr="00FF3F48">
        <w:tc>
          <w:tcPr>
            <w:tcW w:w="709" w:type="dxa"/>
          </w:tcPr>
          <w:p w14:paraId="50F2D5D1" w14:textId="77777777" w:rsidR="00FD14ED" w:rsidRPr="00541DA4" w:rsidRDefault="00FD14ED" w:rsidP="00FF3F48">
            <w:pPr>
              <w:spacing w:before="60" w:after="60"/>
              <w:jc w:val="center"/>
              <w:rPr>
                <w:bCs/>
                <w:sz w:val="26"/>
                <w:szCs w:val="26"/>
                <w:lang w:val="nl-NL"/>
              </w:rPr>
            </w:pPr>
            <w:r w:rsidRPr="00541DA4">
              <w:rPr>
                <w:bCs/>
                <w:sz w:val="26"/>
                <w:szCs w:val="26"/>
                <w:lang w:val="nl-NL"/>
              </w:rPr>
              <w:t>150</w:t>
            </w:r>
          </w:p>
        </w:tc>
        <w:tc>
          <w:tcPr>
            <w:tcW w:w="6090" w:type="dxa"/>
          </w:tcPr>
          <w:p w14:paraId="0F019CA7" w14:textId="77777777" w:rsidR="00FD14ED" w:rsidRPr="00541DA4" w:rsidRDefault="00FD14ED" w:rsidP="00FF3F48">
            <w:pPr>
              <w:spacing w:before="60" w:after="60"/>
              <w:rPr>
                <w:bCs/>
                <w:sz w:val="26"/>
                <w:szCs w:val="26"/>
                <w:lang w:val="es-ES"/>
              </w:rPr>
            </w:pPr>
            <w:r w:rsidRPr="00541DA4">
              <w:rPr>
                <w:bCs/>
                <w:sz w:val="26"/>
                <w:szCs w:val="26"/>
                <w:lang w:val="es-ES"/>
              </w:rPr>
              <w:t>Xi măng phương pháp thử xác định độ bền</w:t>
            </w:r>
          </w:p>
        </w:tc>
        <w:tc>
          <w:tcPr>
            <w:tcW w:w="2556" w:type="dxa"/>
          </w:tcPr>
          <w:p w14:paraId="4BE37175"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6016:2011</w:t>
            </w:r>
          </w:p>
        </w:tc>
      </w:tr>
      <w:tr w:rsidR="00FD14ED" w:rsidRPr="00541DA4" w14:paraId="245C2822" w14:textId="77777777" w:rsidTr="00FF3F48">
        <w:tc>
          <w:tcPr>
            <w:tcW w:w="709" w:type="dxa"/>
          </w:tcPr>
          <w:p w14:paraId="47EC866A" w14:textId="77777777" w:rsidR="00FD14ED" w:rsidRPr="00541DA4" w:rsidRDefault="00FD14ED" w:rsidP="00FF3F48">
            <w:pPr>
              <w:spacing w:before="60" w:after="60"/>
              <w:jc w:val="center"/>
              <w:rPr>
                <w:bCs/>
                <w:sz w:val="26"/>
                <w:szCs w:val="26"/>
                <w:lang w:val="nl-NL"/>
              </w:rPr>
            </w:pPr>
            <w:r w:rsidRPr="00541DA4">
              <w:rPr>
                <w:bCs/>
                <w:sz w:val="26"/>
                <w:szCs w:val="26"/>
                <w:lang w:val="nl-NL"/>
              </w:rPr>
              <w:t>151</w:t>
            </w:r>
          </w:p>
        </w:tc>
        <w:tc>
          <w:tcPr>
            <w:tcW w:w="6090" w:type="dxa"/>
          </w:tcPr>
          <w:p w14:paraId="57ED70F0" w14:textId="77777777" w:rsidR="00FD14ED" w:rsidRPr="00541DA4" w:rsidRDefault="00FD14ED" w:rsidP="00FF3F48">
            <w:pPr>
              <w:spacing w:before="60" w:after="60"/>
              <w:rPr>
                <w:bCs/>
                <w:sz w:val="26"/>
                <w:szCs w:val="26"/>
                <w:lang w:val="es-ES"/>
              </w:rPr>
            </w:pPr>
            <w:r w:rsidRPr="00541DA4">
              <w:rPr>
                <w:bCs/>
                <w:sz w:val="26"/>
                <w:szCs w:val="26"/>
                <w:lang w:val="es-ES"/>
              </w:rPr>
              <w:t>Xi măng - phương pháp thử - xác định thời gian đông kết và độ ổn định</w:t>
            </w:r>
          </w:p>
        </w:tc>
        <w:tc>
          <w:tcPr>
            <w:tcW w:w="2556" w:type="dxa"/>
          </w:tcPr>
          <w:p w14:paraId="4B129E9F"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6017:2015</w:t>
            </w:r>
          </w:p>
        </w:tc>
      </w:tr>
      <w:tr w:rsidR="00FD14ED" w:rsidRPr="00541DA4" w14:paraId="23CCA867" w14:textId="77777777" w:rsidTr="00FF3F48">
        <w:tc>
          <w:tcPr>
            <w:tcW w:w="709" w:type="dxa"/>
          </w:tcPr>
          <w:p w14:paraId="7E7C692E" w14:textId="77777777" w:rsidR="00FD14ED" w:rsidRPr="00541DA4" w:rsidRDefault="00FD14ED" w:rsidP="00FF3F48">
            <w:pPr>
              <w:spacing w:before="60" w:after="60"/>
              <w:jc w:val="center"/>
              <w:rPr>
                <w:bCs/>
                <w:sz w:val="26"/>
                <w:szCs w:val="26"/>
                <w:lang w:val="nl-NL"/>
              </w:rPr>
            </w:pPr>
            <w:r w:rsidRPr="00541DA4">
              <w:rPr>
                <w:bCs/>
                <w:sz w:val="26"/>
                <w:szCs w:val="26"/>
                <w:lang w:val="nl-NL"/>
              </w:rPr>
              <w:t>152</w:t>
            </w:r>
          </w:p>
        </w:tc>
        <w:tc>
          <w:tcPr>
            <w:tcW w:w="6090" w:type="dxa"/>
          </w:tcPr>
          <w:p w14:paraId="05DBF8D5" w14:textId="77777777" w:rsidR="00FD14ED" w:rsidRPr="00541DA4" w:rsidRDefault="00FD14ED" w:rsidP="00FF3F48">
            <w:pPr>
              <w:spacing w:before="60" w:after="60"/>
              <w:rPr>
                <w:bCs/>
                <w:sz w:val="26"/>
                <w:szCs w:val="26"/>
                <w:lang w:val="es-ES"/>
              </w:rPr>
            </w:pPr>
            <w:r w:rsidRPr="00541DA4">
              <w:rPr>
                <w:bCs/>
                <w:sz w:val="26"/>
                <w:szCs w:val="26"/>
                <w:lang w:val="es-ES"/>
              </w:rPr>
              <w:t>Xi măng pooclăng bền sun phát</w:t>
            </w:r>
          </w:p>
        </w:tc>
        <w:tc>
          <w:tcPr>
            <w:tcW w:w="2556" w:type="dxa"/>
          </w:tcPr>
          <w:p w14:paraId="62E5C53D"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6067:2018</w:t>
            </w:r>
          </w:p>
        </w:tc>
      </w:tr>
      <w:tr w:rsidR="00FD14ED" w:rsidRPr="00541DA4" w14:paraId="4EDB3FC9" w14:textId="77777777" w:rsidTr="00FF3F48">
        <w:tc>
          <w:tcPr>
            <w:tcW w:w="709" w:type="dxa"/>
          </w:tcPr>
          <w:p w14:paraId="7D6538D4" w14:textId="77777777" w:rsidR="00FD14ED" w:rsidRPr="00541DA4" w:rsidRDefault="00FD14ED" w:rsidP="00FF3F48">
            <w:pPr>
              <w:spacing w:before="60" w:after="60"/>
              <w:jc w:val="center"/>
              <w:rPr>
                <w:bCs/>
                <w:sz w:val="26"/>
                <w:szCs w:val="26"/>
                <w:lang w:val="nl-NL"/>
              </w:rPr>
            </w:pPr>
            <w:r w:rsidRPr="00541DA4">
              <w:rPr>
                <w:bCs/>
                <w:sz w:val="26"/>
                <w:szCs w:val="26"/>
                <w:lang w:val="nl-NL"/>
              </w:rPr>
              <w:t>153</w:t>
            </w:r>
          </w:p>
        </w:tc>
        <w:tc>
          <w:tcPr>
            <w:tcW w:w="6090" w:type="dxa"/>
          </w:tcPr>
          <w:p w14:paraId="2F420CCF" w14:textId="77777777" w:rsidR="00FD14ED" w:rsidRPr="00541DA4" w:rsidRDefault="00FD14ED" w:rsidP="00FF3F48">
            <w:pPr>
              <w:spacing w:before="60" w:after="60"/>
              <w:rPr>
                <w:bCs/>
                <w:sz w:val="26"/>
                <w:szCs w:val="26"/>
                <w:lang w:val="es-ES"/>
              </w:rPr>
            </w:pPr>
            <w:r w:rsidRPr="00541DA4">
              <w:rPr>
                <w:bCs/>
                <w:sz w:val="26"/>
                <w:szCs w:val="26"/>
                <w:lang w:val="es-ES"/>
              </w:rPr>
              <w:t>Xi măng Pooc lăng hồn hợp – Phương pháp xác định hàm lượng phụ gia khoáng</w:t>
            </w:r>
          </w:p>
        </w:tc>
        <w:tc>
          <w:tcPr>
            <w:tcW w:w="2556" w:type="dxa"/>
          </w:tcPr>
          <w:p w14:paraId="13F23B57"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9203:2012</w:t>
            </w:r>
          </w:p>
        </w:tc>
      </w:tr>
      <w:tr w:rsidR="00FD14ED" w:rsidRPr="00541DA4" w14:paraId="045D00E4" w14:textId="77777777" w:rsidTr="00FF3F48">
        <w:tc>
          <w:tcPr>
            <w:tcW w:w="709" w:type="dxa"/>
          </w:tcPr>
          <w:p w14:paraId="4C2AF14A" w14:textId="77777777" w:rsidR="00FD14ED" w:rsidRPr="00541DA4" w:rsidRDefault="00FD14ED" w:rsidP="00FF3F48">
            <w:pPr>
              <w:spacing w:before="60" w:after="60"/>
              <w:jc w:val="center"/>
              <w:rPr>
                <w:bCs/>
                <w:sz w:val="26"/>
                <w:szCs w:val="26"/>
                <w:lang w:val="nl-NL"/>
              </w:rPr>
            </w:pPr>
            <w:r w:rsidRPr="00541DA4">
              <w:rPr>
                <w:bCs/>
                <w:sz w:val="26"/>
                <w:szCs w:val="26"/>
                <w:lang w:val="nl-NL"/>
              </w:rPr>
              <w:t>154</w:t>
            </w:r>
          </w:p>
        </w:tc>
        <w:tc>
          <w:tcPr>
            <w:tcW w:w="6090" w:type="dxa"/>
          </w:tcPr>
          <w:p w14:paraId="2677739C" w14:textId="77777777" w:rsidR="00FD14ED" w:rsidRPr="00541DA4" w:rsidRDefault="00FD14ED" w:rsidP="00FF3F48">
            <w:pPr>
              <w:spacing w:before="60" w:after="60"/>
              <w:rPr>
                <w:bCs/>
                <w:sz w:val="26"/>
                <w:szCs w:val="26"/>
                <w:lang w:val="es-ES"/>
              </w:rPr>
            </w:pPr>
            <w:r w:rsidRPr="00541DA4">
              <w:rPr>
                <w:bCs/>
                <w:sz w:val="26"/>
                <w:szCs w:val="26"/>
                <w:lang w:val="es-ES"/>
              </w:rPr>
              <w:t>Cát tiêu chuẩn ISO để xác định cường độ của xi măng</w:t>
            </w:r>
          </w:p>
        </w:tc>
        <w:tc>
          <w:tcPr>
            <w:tcW w:w="2556" w:type="dxa"/>
          </w:tcPr>
          <w:p w14:paraId="4F9AE556"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6227:1996</w:t>
            </w:r>
          </w:p>
        </w:tc>
      </w:tr>
      <w:tr w:rsidR="00FD14ED" w:rsidRPr="00541DA4" w14:paraId="58D04A76" w14:textId="77777777" w:rsidTr="00FF3F48">
        <w:tc>
          <w:tcPr>
            <w:tcW w:w="709" w:type="dxa"/>
          </w:tcPr>
          <w:p w14:paraId="7EF7ECD6" w14:textId="77777777" w:rsidR="00FD14ED" w:rsidRPr="00541DA4" w:rsidRDefault="00FD14ED" w:rsidP="00FF3F48">
            <w:pPr>
              <w:spacing w:before="60" w:after="60"/>
              <w:jc w:val="center"/>
              <w:rPr>
                <w:bCs/>
                <w:sz w:val="26"/>
                <w:szCs w:val="26"/>
                <w:lang w:val="nl-NL"/>
              </w:rPr>
            </w:pPr>
            <w:r w:rsidRPr="00541DA4">
              <w:rPr>
                <w:bCs/>
                <w:sz w:val="26"/>
                <w:szCs w:val="26"/>
                <w:lang w:val="nl-NL"/>
              </w:rPr>
              <w:t>155</w:t>
            </w:r>
          </w:p>
        </w:tc>
        <w:tc>
          <w:tcPr>
            <w:tcW w:w="6090" w:type="dxa"/>
          </w:tcPr>
          <w:p w14:paraId="0845CEEC" w14:textId="77777777" w:rsidR="00FD14ED" w:rsidRPr="00541DA4" w:rsidRDefault="00FD14ED" w:rsidP="00FF3F48">
            <w:pPr>
              <w:spacing w:before="60" w:after="60"/>
              <w:rPr>
                <w:bCs/>
                <w:sz w:val="26"/>
                <w:szCs w:val="26"/>
                <w:lang w:val="es-ES"/>
              </w:rPr>
            </w:pPr>
            <w:r w:rsidRPr="00541DA4">
              <w:rPr>
                <w:bCs/>
                <w:sz w:val="26"/>
                <w:szCs w:val="26"/>
                <w:lang w:val="es-ES"/>
              </w:rPr>
              <w:t>Phụ gia cuốn khí cho bê tông</w:t>
            </w:r>
          </w:p>
        </w:tc>
        <w:tc>
          <w:tcPr>
            <w:tcW w:w="2556" w:type="dxa"/>
          </w:tcPr>
          <w:p w14:paraId="791FECE7"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12300:2018</w:t>
            </w:r>
          </w:p>
        </w:tc>
      </w:tr>
      <w:tr w:rsidR="00FD14ED" w:rsidRPr="00541DA4" w14:paraId="4F59274B" w14:textId="77777777" w:rsidTr="00FF3F48">
        <w:tc>
          <w:tcPr>
            <w:tcW w:w="709" w:type="dxa"/>
          </w:tcPr>
          <w:p w14:paraId="49C5641D" w14:textId="77777777" w:rsidR="00FD14ED" w:rsidRPr="00541DA4" w:rsidRDefault="00FD14ED" w:rsidP="00FF3F48">
            <w:pPr>
              <w:spacing w:before="60" w:after="60"/>
              <w:jc w:val="center"/>
              <w:rPr>
                <w:bCs/>
                <w:sz w:val="26"/>
                <w:szCs w:val="26"/>
                <w:lang w:val="nl-NL"/>
              </w:rPr>
            </w:pPr>
            <w:r w:rsidRPr="00541DA4">
              <w:rPr>
                <w:bCs/>
                <w:sz w:val="26"/>
                <w:szCs w:val="26"/>
                <w:lang w:val="nl-NL"/>
              </w:rPr>
              <w:t>156</w:t>
            </w:r>
          </w:p>
        </w:tc>
        <w:tc>
          <w:tcPr>
            <w:tcW w:w="6090" w:type="dxa"/>
          </w:tcPr>
          <w:p w14:paraId="349E7ECF" w14:textId="77777777" w:rsidR="00FD14ED" w:rsidRPr="00541DA4" w:rsidRDefault="00FD14ED" w:rsidP="00FF3F48">
            <w:pPr>
              <w:spacing w:before="60" w:after="60"/>
              <w:rPr>
                <w:bCs/>
                <w:sz w:val="26"/>
                <w:szCs w:val="26"/>
                <w:lang w:val="es-ES"/>
              </w:rPr>
            </w:pPr>
            <w:r w:rsidRPr="00541DA4">
              <w:rPr>
                <w:bCs/>
                <w:sz w:val="26"/>
                <w:szCs w:val="26"/>
                <w:lang w:val="es-ES"/>
              </w:rPr>
              <w:t>Phụ gia hóa học cho bê tông chảy</w:t>
            </w:r>
          </w:p>
        </w:tc>
        <w:tc>
          <w:tcPr>
            <w:tcW w:w="2556" w:type="dxa"/>
          </w:tcPr>
          <w:p w14:paraId="3F738F9C"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12301:2018</w:t>
            </w:r>
          </w:p>
        </w:tc>
      </w:tr>
      <w:tr w:rsidR="00FD14ED" w:rsidRPr="00541DA4" w14:paraId="09399A0D" w14:textId="77777777" w:rsidTr="00FF3F48">
        <w:tc>
          <w:tcPr>
            <w:tcW w:w="709" w:type="dxa"/>
          </w:tcPr>
          <w:p w14:paraId="2A4536FF" w14:textId="77777777" w:rsidR="00FD14ED" w:rsidRPr="00541DA4" w:rsidRDefault="00FD14ED" w:rsidP="00FF3F48">
            <w:pPr>
              <w:spacing w:before="60" w:after="60"/>
              <w:jc w:val="center"/>
              <w:rPr>
                <w:bCs/>
                <w:sz w:val="26"/>
                <w:szCs w:val="26"/>
                <w:lang w:val="nl-NL"/>
              </w:rPr>
            </w:pPr>
            <w:r w:rsidRPr="00541DA4">
              <w:rPr>
                <w:bCs/>
                <w:sz w:val="26"/>
                <w:szCs w:val="26"/>
                <w:lang w:val="nl-NL"/>
              </w:rPr>
              <w:t>157</w:t>
            </w:r>
          </w:p>
        </w:tc>
        <w:tc>
          <w:tcPr>
            <w:tcW w:w="6090" w:type="dxa"/>
          </w:tcPr>
          <w:p w14:paraId="3C5BAACE" w14:textId="77777777" w:rsidR="00FD14ED" w:rsidRPr="00541DA4" w:rsidRDefault="00FD14ED" w:rsidP="00FF3F48">
            <w:pPr>
              <w:tabs>
                <w:tab w:val="left" w:pos="284"/>
              </w:tabs>
              <w:spacing w:before="60" w:after="60"/>
              <w:rPr>
                <w:bCs/>
                <w:sz w:val="26"/>
                <w:szCs w:val="26"/>
                <w:lang w:val="es-ES"/>
              </w:rPr>
            </w:pPr>
            <w:r w:rsidRPr="00541DA4">
              <w:rPr>
                <w:bCs/>
                <w:sz w:val="26"/>
                <w:szCs w:val="26"/>
                <w:lang w:val="es-ES"/>
              </w:rPr>
              <w:t>Dây thép buộc - Yêu cầu kỹ thuật</w:t>
            </w:r>
          </w:p>
          <w:p w14:paraId="23B47655" w14:textId="77777777" w:rsidR="00FD14ED" w:rsidRPr="00541DA4" w:rsidRDefault="00FD14ED" w:rsidP="00FF3F48">
            <w:pPr>
              <w:spacing w:before="60" w:after="60"/>
              <w:rPr>
                <w:bCs/>
                <w:sz w:val="26"/>
                <w:szCs w:val="26"/>
                <w:lang w:val="es-ES"/>
              </w:rPr>
            </w:pPr>
            <w:r w:rsidRPr="00541DA4">
              <w:rPr>
                <w:bCs/>
                <w:sz w:val="26"/>
                <w:szCs w:val="26"/>
              </w:rPr>
              <w:lastRenderedPageBreak/>
              <w:t>Standard Specification for Metallic-Coated Steel Marcelled Tension Wire for Use With Chain Link Fence</w:t>
            </w:r>
          </w:p>
        </w:tc>
        <w:tc>
          <w:tcPr>
            <w:tcW w:w="2556" w:type="dxa"/>
          </w:tcPr>
          <w:p w14:paraId="5D2C5805"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lastRenderedPageBreak/>
              <w:t>ASTM A 824</w:t>
            </w:r>
          </w:p>
        </w:tc>
      </w:tr>
      <w:tr w:rsidR="00FD14ED" w:rsidRPr="00541DA4" w14:paraId="06FEEB5C" w14:textId="77777777" w:rsidTr="00FF3F48">
        <w:tc>
          <w:tcPr>
            <w:tcW w:w="709" w:type="dxa"/>
          </w:tcPr>
          <w:p w14:paraId="01D79D39" w14:textId="77777777" w:rsidR="00FD14ED" w:rsidRPr="00541DA4" w:rsidRDefault="00FD14ED" w:rsidP="00FF3F48">
            <w:pPr>
              <w:spacing w:before="60" w:after="60"/>
              <w:jc w:val="center"/>
              <w:rPr>
                <w:bCs/>
                <w:sz w:val="26"/>
                <w:szCs w:val="26"/>
                <w:lang w:val="nl-NL"/>
              </w:rPr>
            </w:pPr>
            <w:r w:rsidRPr="00541DA4">
              <w:rPr>
                <w:bCs/>
                <w:sz w:val="26"/>
                <w:szCs w:val="26"/>
                <w:lang w:val="nl-NL"/>
              </w:rPr>
              <w:t>165</w:t>
            </w:r>
          </w:p>
        </w:tc>
        <w:tc>
          <w:tcPr>
            <w:tcW w:w="6090" w:type="dxa"/>
          </w:tcPr>
          <w:p w14:paraId="47B74589" w14:textId="77777777" w:rsidR="00FD14ED" w:rsidRPr="00541DA4" w:rsidRDefault="00FD14ED" w:rsidP="00FF3F48">
            <w:pPr>
              <w:tabs>
                <w:tab w:val="left" w:pos="284"/>
              </w:tabs>
              <w:spacing w:before="60" w:after="60"/>
              <w:rPr>
                <w:bCs/>
                <w:sz w:val="26"/>
                <w:szCs w:val="26"/>
                <w:lang w:val="es-ES"/>
              </w:rPr>
            </w:pPr>
            <w:r w:rsidRPr="00541DA4">
              <w:rPr>
                <w:bCs/>
                <w:sz w:val="26"/>
                <w:szCs w:val="26"/>
                <w:shd w:val="clear" w:color="auto" w:fill="FFFFFF"/>
                <w:lang w:val="nl-NL"/>
              </w:rPr>
              <w:t>Sơn và vecni – Bảo vệ chống ăn mòn kết cấu thép bằng các hệ sơn bảo vệ (phần 1 đến phần 9)</w:t>
            </w:r>
          </w:p>
        </w:tc>
        <w:tc>
          <w:tcPr>
            <w:tcW w:w="2556" w:type="dxa"/>
          </w:tcPr>
          <w:p w14:paraId="5CF36A98"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12705-1,2,3,4,7,8,9:2021,</w:t>
            </w:r>
          </w:p>
          <w:p w14:paraId="014D2130"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12705-5,6:2019</w:t>
            </w:r>
          </w:p>
        </w:tc>
      </w:tr>
      <w:tr w:rsidR="00FD14ED" w:rsidRPr="00541DA4" w14:paraId="67F6B340" w14:textId="77777777" w:rsidTr="00FF3F48">
        <w:tc>
          <w:tcPr>
            <w:tcW w:w="709" w:type="dxa"/>
          </w:tcPr>
          <w:p w14:paraId="7C97CF62" w14:textId="77777777" w:rsidR="00FD14ED" w:rsidRPr="00541DA4" w:rsidRDefault="00FD14ED" w:rsidP="00FF3F48">
            <w:pPr>
              <w:spacing w:before="60" w:after="60"/>
              <w:jc w:val="center"/>
              <w:rPr>
                <w:bCs/>
                <w:sz w:val="26"/>
                <w:szCs w:val="26"/>
                <w:lang w:val="nl-NL"/>
              </w:rPr>
            </w:pPr>
            <w:r w:rsidRPr="00541DA4">
              <w:rPr>
                <w:bCs/>
                <w:sz w:val="26"/>
                <w:szCs w:val="26"/>
                <w:lang w:val="nl-NL"/>
              </w:rPr>
              <w:t>166</w:t>
            </w:r>
          </w:p>
        </w:tc>
        <w:tc>
          <w:tcPr>
            <w:tcW w:w="6090" w:type="dxa"/>
          </w:tcPr>
          <w:p w14:paraId="66FBD953" w14:textId="77777777" w:rsidR="00FD14ED" w:rsidRPr="00541DA4" w:rsidRDefault="00FD14ED" w:rsidP="00FF3F48">
            <w:pPr>
              <w:tabs>
                <w:tab w:val="left" w:pos="284"/>
              </w:tabs>
              <w:spacing w:before="60" w:after="60"/>
              <w:rPr>
                <w:bCs/>
                <w:sz w:val="26"/>
                <w:szCs w:val="26"/>
                <w:shd w:val="clear" w:color="auto" w:fill="FFFFFF"/>
                <w:lang w:val="nl-NL"/>
              </w:rPr>
            </w:pPr>
            <w:r w:rsidRPr="00541DA4">
              <w:rPr>
                <w:bCs/>
                <w:sz w:val="26"/>
                <w:szCs w:val="26"/>
                <w:lang w:val="es-ES"/>
              </w:rPr>
              <w:t>Bảo vệ chống ăn mòn cho kết cấu xây dựng</w:t>
            </w:r>
          </w:p>
        </w:tc>
        <w:tc>
          <w:tcPr>
            <w:tcW w:w="2556" w:type="dxa"/>
          </w:tcPr>
          <w:p w14:paraId="66CD2AFA" w14:textId="77777777" w:rsidR="00FD14ED" w:rsidRPr="00541DA4" w:rsidRDefault="00FD14ED" w:rsidP="00FF3F48">
            <w:pPr>
              <w:tabs>
                <w:tab w:val="left" w:pos="284"/>
              </w:tabs>
              <w:spacing w:before="60" w:after="60"/>
              <w:jc w:val="center"/>
              <w:textAlignment w:val="baseline"/>
              <w:rPr>
                <w:sz w:val="26"/>
                <w:szCs w:val="26"/>
                <w:lang w:val="es-ES"/>
              </w:rPr>
            </w:pPr>
            <w:r w:rsidRPr="00541DA4">
              <w:rPr>
                <w:sz w:val="26"/>
                <w:szCs w:val="26"/>
                <w:lang w:val="es-ES"/>
              </w:rPr>
              <w:t>TCVN 12251:2020</w:t>
            </w:r>
          </w:p>
        </w:tc>
      </w:tr>
    </w:tbl>
    <w:p w14:paraId="7E4796CE" w14:textId="77777777" w:rsidR="00FD14ED" w:rsidRPr="00541DA4" w:rsidRDefault="00FD14ED" w:rsidP="00FD14ED">
      <w:pPr>
        <w:ind w:firstLine="720"/>
        <w:rPr>
          <w:sz w:val="28"/>
          <w:szCs w:val="28"/>
          <w:lang w:val="vi-VN"/>
        </w:rPr>
      </w:pPr>
      <w:r w:rsidRPr="00541DA4">
        <w:rPr>
          <w:sz w:val="28"/>
          <w:szCs w:val="28"/>
          <w:lang w:val="vi-VN"/>
        </w:rPr>
        <w:t>Các tiêu chuẩn, quy chuẩn liên quan khác.</w:t>
      </w:r>
    </w:p>
    <w:p w14:paraId="1B716702" w14:textId="77777777" w:rsidR="00FD14ED" w:rsidRPr="00541DA4" w:rsidRDefault="00FD14ED" w:rsidP="00FD14ED">
      <w:pPr>
        <w:pStyle w:val="Heading4"/>
        <w:ind w:left="270" w:firstLine="18"/>
        <w:rPr>
          <w:sz w:val="28"/>
          <w:szCs w:val="28"/>
          <w:lang w:val="en-GB"/>
        </w:rPr>
      </w:pPr>
      <w:r w:rsidRPr="00541DA4">
        <w:rPr>
          <w:sz w:val="28"/>
          <w:szCs w:val="28"/>
          <w:lang w:val="en-GB"/>
        </w:rPr>
        <w:t xml:space="preserve">     2. Yêu cầu về tổ chức kỹ thuật thi công, giám sát</w:t>
      </w:r>
    </w:p>
    <w:p w14:paraId="6889691A" w14:textId="77777777" w:rsidR="00FD14ED" w:rsidRPr="00541DA4" w:rsidRDefault="00FD14ED" w:rsidP="00FD14ED">
      <w:pPr>
        <w:rPr>
          <w:sz w:val="28"/>
          <w:szCs w:val="28"/>
        </w:rPr>
      </w:pPr>
      <w:r w:rsidRPr="00541DA4">
        <w:rPr>
          <w:sz w:val="28"/>
          <w:szCs w:val="28"/>
          <w:lang w:val="en-GB"/>
        </w:rPr>
        <w:tab/>
      </w:r>
      <w:r w:rsidRPr="00541DA4">
        <w:rPr>
          <w:sz w:val="28"/>
          <w:szCs w:val="28"/>
        </w:rPr>
        <w:t>Tất cả các công việc thi công và công tác giám sát, nghiệm thu thuộc gói thầu này đều phải tuân thủ theo các văn bản quản lý của nhà nước về xây dựng hiện hành. Nghị định số Nghị định số 06/2021/NĐ-CP ngày 26/01/2021 của Chính phủ quy định chi tiết một số nội dung về quản lý chất lượng, Xây lắp công trình và bảo trì công trình xây dựng.</w:t>
      </w:r>
    </w:p>
    <w:p w14:paraId="7A91FF2E" w14:textId="77777777" w:rsidR="00FD14ED" w:rsidRPr="00541DA4" w:rsidRDefault="00FD14ED" w:rsidP="00FD14ED">
      <w:pPr>
        <w:pStyle w:val="Heading4"/>
        <w:ind w:firstLine="720"/>
        <w:rPr>
          <w:sz w:val="28"/>
          <w:szCs w:val="28"/>
        </w:rPr>
      </w:pPr>
      <w:r w:rsidRPr="00541DA4">
        <w:rPr>
          <w:sz w:val="28"/>
          <w:szCs w:val="28"/>
        </w:rPr>
        <w:t xml:space="preserve">3. Yêu cầu về chủng loại, chất lượng vật tư, máy móc, thiết bị </w:t>
      </w:r>
    </w:p>
    <w:p w14:paraId="4DF787C3" w14:textId="77777777" w:rsidR="00FD14ED" w:rsidRPr="00541DA4" w:rsidRDefault="00FD14ED" w:rsidP="00FD14ED">
      <w:pPr>
        <w:spacing w:before="60" w:after="60" w:line="288" w:lineRule="auto"/>
        <w:ind w:firstLine="720"/>
        <w:rPr>
          <w:sz w:val="28"/>
          <w:szCs w:val="28"/>
        </w:rPr>
      </w:pPr>
      <w:r w:rsidRPr="00541DA4">
        <w:rPr>
          <w:b/>
          <w:bCs/>
          <w:sz w:val="28"/>
          <w:szCs w:val="28"/>
        </w:rPr>
        <w:t>3.1 Về vật tư</w:t>
      </w:r>
      <w:r w:rsidRPr="00541DA4">
        <w:rPr>
          <w:sz w:val="28"/>
          <w:szCs w:val="28"/>
        </w:rPr>
        <w:t>:</w:t>
      </w:r>
    </w:p>
    <w:p w14:paraId="2C202E04" w14:textId="77777777" w:rsidR="00FD14ED" w:rsidRPr="00541DA4" w:rsidRDefault="00FD14ED" w:rsidP="00FD14ED">
      <w:pPr>
        <w:spacing w:before="60" w:after="60" w:line="288" w:lineRule="auto"/>
        <w:rPr>
          <w:sz w:val="28"/>
          <w:szCs w:val="28"/>
          <w:lang w:val="es-ES"/>
        </w:rPr>
      </w:pPr>
      <w:r w:rsidRPr="00541DA4">
        <w:rPr>
          <w:sz w:val="28"/>
          <w:szCs w:val="28"/>
          <w:lang w:val="es-ES"/>
        </w:rPr>
        <w:tab/>
        <w:t>Trong E-HSDT, nhà thầu phải nêu rõ nguồn gốc, xuất xứ các chủng loại vật tư sẽ sử dụng để thi công công trình. Các loại vật tư này phải tuân thủ theo các yêu cầu của tiêu chuẩn hiện hành.</w:t>
      </w:r>
    </w:p>
    <w:p w14:paraId="699211B0" w14:textId="77777777" w:rsidR="00FD14ED" w:rsidRPr="00541DA4" w:rsidRDefault="00FD14ED" w:rsidP="00FD14ED">
      <w:pPr>
        <w:spacing w:before="60" w:after="60" w:line="288" w:lineRule="auto"/>
        <w:rPr>
          <w:sz w:val="28"/>
          <w:szCs w:val="28"/>
          <w:lang w:val="es-ES"/>
        </w:rPr>
      </w:pPr>
      <w:r w:rsidRPr="00541DA4">
        <w:rPr>
          <w:sz w:val="28"/>
          <w:szCs w:val="28"/>
          <w:lang w:val="es-ES"/>
        </w:rPr>
        <w:tab/>
        <w:t>- Các vật tư, vật liệu trước khi đưa vào sử dụng phải được thí nghiệm bởi một đơn vị có đủ năng lực theo quy định của pháp luật. Nhà thầu chỉ được phép sử dụng vật tư, vật liệu đã làm thí nghiệm và được chấp thuận của Chủ đầu tư, Tư vấn giám sát. Trong quá trình thi công, nhà thầu không được phép thay đổi các loại vật tư nếu chưa được phép của chủ đầu tư.</w:t>
      </w:r>
    </w:p>
    <w:p w14:paraId="23BD7CA8" w14:textId="77777777" w:rsidR="00FD14ED" w:rsidRPr="00541DA4" w:rsidRDefault="00FD14ED" w:rsidP="00FD14ED">
      <w:pPr>
        <w:spacing w:before="60" w:after="60" w:line="288" w:lineRule="auto"/>
        <w:ind w:firstLine="720"/>
        <w:rPr>
          <w:b/>
          <w:bCs/>
          <w:sz w:val="28"/>
          <w:szCs w:val="28"/>
          <w:lang w:val="es-ES"/>
        </w:rPr>
      </w:pPr>
      <w:r w:rsidRPr="00541DA4">
        <w:rPr>
          <w:b/>
          <w:bCs/>
          <w:sz w:val="28"/>
          <w:szCs w:val="28"/>
          <w:lang w:val="es-ES"/>
        </w:rPr>
        <w:t>3.2 Về thiết bị thi công:</w:t>
      </w:r>
    </w:p>
    <w:p w14:paraId="37640C34" w14:textId="77777777" w:rsidR="00FD14ED" w:rsidRPr="00541DA4" w:rsidRDefault="00FD14ED" w:rsidP="00FD14ED">
      <w:pPr>
        <w:spacing w:before="60" w:after="60" w:line="288" w:lineRule="auto"/>
        <w:rPr>
          <w:sz w:val="28"/>
          <w:szCs w:val="28"/>
          <w:lang w:val="es-ES"/>
        </w:rPr>
      </w:pPr>
      <w:r w:rsidRPr="00541DA4">
        <w:rPr>
          <w:sz w:val="28"/>
          <w:szCs w:val="28"/>
          <w:lang w:val="es-ES"/>
        </w:rPr>
        <w:tab/>
        <w:t>- Các thiết bị được sử dụng để thi công công trình phải luôn ở trạng thái tốt, phù hợp với yêu cầu của công nghệ thi công.</w:t>
      </w:r>
    </w:p>
    <w:p w14:paraId="1434F232" w14:textId="77777777" w:rsidR="00FD14ED" w:rsidRPr="00541DA4" w:rsidRDefault="00FD14ED" w:rsidP="00FD14ED">
      <w:pPr>
        <w:spacing w:before="60" w:after="60" w:line="288" w:lineRule="auto"/>
        <w:rPr>
          <w:sz w:val="28"/>
          <w:szCs w:val="28"/>
          <w:lang w:val="es-ES"/>
        </w:rPr>
      </w:pPr>
      <w:r w:rsidRPr="00541DA4">
        <w:rPr>
          <w:sz w:val="28"/>
          <w:szCs w:val="28"/>
          <w:lang w:val="es-ES"/>
        </w:rPr>
        <w:tab/>
        <w:t>- Các thiết bị thi công phải được Tư vấn giám sát kiểm tra và chấp thuận trước khi cho phép thi công về tính năng hoạt động, tình trạng kỹ thuật của thiết bị, độ chính xác của các dụng cụ đo lường trên thiết bị. Trong quá trình thi công, nhà thầu không được phép thay đổi các loại vật tư nếu chưa được phép của chủ đầu tư.</w:t>
      </w:r>
    </w:p>
    <w:p w14:paraId="4E3C30B2" w14:textId="77777777" w:rsidR="00FD14ED" w:rsidRPr="00541DA4" w:rsidRDefault="00FD14ED" w:rsidP="00FD14ED">
      <w:pPr>
        <w:pStyle w:val="Heading4"/>
        <w:spacing w:before="60" w:after="60" w:line="288" w:lineRule="auto"/>
        <w:ind w:firstLine="720"/>
        <w:rPr>
          <w:sz w:val="28"/>
          <w:szCs w:val="28"/>
          <w:lang w:val="es-ES"/>
        </w:rPr>
      </w:pPr>
      <w:r w:rsidRPr="00541DA4">
        <w:rPr>
          <w:sz w:val="28"/>
          <w:szCs w:val="28"/>
          <w:lang w:val="es-ES"/>
        </w:rPr>
        <w:t>4. Yêu cầu về trình tự thi công, lắp đặt</w:t>
      </w:r>
    </w:p>
    <w:p w14:paraId="7624EFE8" w14:textId="77777777" w:rsidR="00FD14ED" w:rsidRPr="00541DA4" w:rsidRDefault="00FD14ED" w:rsidP="00FD14ED">
      <w:pPr>
        <w:spacing w:before="60" w:after="60" w:line="288" w:lineRule="auto"/>
        <w:rPr>
          <w:sz w:val="28"/>
          <w:szCs w:val="28"/>
          <w:lang w:val="pl-PL"/>
        </w:rPr>
      </w:pPr>
      <w:r w:rsidRPr="00541DA4">
        <w:rPr>
          <w:sz w:val="28"/>
          <w:szCs w:val="28"/>
          <w:lang w:val="pl-PL"/>
        </w:rPr>
        <w:tab/>
        <w:t>Nhà thầu tự đưa ra trình tự thi công, lắp đặt hợp lý, phù hợp với tiến độ thi công công trình. Tất cả các công việc thi công thực hiện theo trình tự:</w:t>
      </w:r>
    </w:p>
    <w:p w14:paraId="02148FEB" w14:textId="77777777" w:rsidR="00FD14ED" w:rsidRPr="00541DA4" w:rsidRDefault="00FD14ED" w:rsidP="00FD14ED">
      <w:pPr>
        <w:spacing w:before="60" w:after="60" w:line="288" w:lineRule="auto"/>
        <w:ind w:firstLine="720"/>
        <w:rPr>
          <w:sz w:val="28"/>
          <w:szCs w:val="28"/>
          <w:lang w:val="pl-PL"/>
        </w:rPr>
      </w:pPr>
      <w:r w:rsidRPr="00541DA4">
        <w:rPr>
          <w:sz w:val="28"/>
          <w:szCs w:val="28"/>
          <w:lang w:val="pl-PL"/>
        </w:rPr>
        <w:lastRenderedPageBreak/>
        <w:t>- Sau mỗi công đoạn thi công, trước khi chuyển bước thi công hạng mục thì phải được Tư vấn giám sát nghiệm thu trước khi thi công hạng mục tiếp theo.</w:t>
      </w:r>
    </w:p>
    <w:p w14:paraId="69E1EEEE" w14:textId="77777777" w:rsidR="00FD14ED" w:rsidRPr="00541DA4" w:rsidRDefault="00FD14ED" w:rsidP="00FD14ED">
      <w:pPr>
        <w:spacing w:before="60" w:after="60" w:line="288" w:lineRule="auto"/>
        <w:rPr>
          <w:sz w:val="28"/>
          <w:szCs w:val="28"/>
          <w:lang w:val="pl-PL"/>
        </w:rPr>
      </w:pPr>
      <w:r w:rsidRPr="00541DA4">
        <w:rPr>
          <w:sz w:val="28"/>
          <w:szCs w:val="28"/>
          <w:lang w:val="pl-PL"/>
        </w:rPr>
        <w:tab/>
        <w:t>- 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14:paraId="1B980206" w14:textId="77777777" w:rsidR="00FD14ED" w:rsidRPr="00541DA4" w:rsidRDefault="00FD14ED" w:rsidP="00FD14ED">
      <w:pPr>
        <w:spacing w:before="60" w:after="60" w:line="288" w:lineRule="auto"/>
        <w:rPr>
          <w:sz w:val="28"/>
          <w:szCs w:val="28"/>
          <w:lang w:val="pl-PL"/>
        </w:rPr>
      </w:pPr>
      <w:r w:rsidRPr="00541DA4">
        <w:rPr>
          <w:sz w:val="28"/>
          <w:szCs w:val="28"/>
          <w:lang w:val="pl-PL"/>
        </w:rPr>
        <w:tab/>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14:paraId="31925754" w14:textId="77777777" w:rsidR="00FD14ED" w:rsidRPr="00541DA4" w:rsidRDefault="00FD14ED" w:rsidP="00FD14ED">
      <w:pPr>
        <w:spacing w:before="60" w:after="60" w:line="288" w:lineRule="auto"/>
        <w:rPr>
          <w:sz w:val="28"/>
          <w:szCs w:val="28"/>
          <w:lang w:val="pl-PL"/>
        </w:rPr>
      </w:pPr>
      <w:r w:rsidRPr="00541DA4">
        <w:rPr>
          <w:sz w:val="28"/>
          <w:szCs w:val="28"/>
          <w:lang w:val="pl-PL"/>
        </w:rPr>
        <w:tab/>
        <w:t>- Nhà thầu sẽ phải thực hiện bất kỳ những việc kiểm tra và thí nghiệm cần thiết khác theo yêu cầu của chủ đầu tư khi xét thấy cần thiết để đảm bảo cho ổn định chất lượng của công trình.</w:t>
      </w:r>
    </w:p>
    <w:p w14:paraId="562CFF5D" w14:textId="77777777" w:rsidR="00FD14ED" w:rsidRPr="00541DA4" w:rsidRDefault="00FD14ED" w:rsidP="00FD14ED">
      <w:pPr>
        <w:spacing w:before="60" w:after="60" w:line="288" w:lineRule="auto"/>
        <w:rPr>
          <w:sz w:val="28"/>
          <w:szCs w:val="28"/>
          <w:lang w:val="pl-PL"/>
        </w:rPr>
      </w:pPr>
      <w:r w:rsidRPr="00541DA4">
        <w:rPr>
          <w:sz w:val="28"/>
          <w:szCs w:val="28"/>
          <w:lang w:val="pl-PL"/>
        </w:rPr>
        <w:tab/>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14:paraId="174D886D" w14:textId="77777777" w:rsidR="00FD14ED" w:rsidRPr="00541DA4" w:rsidRDefault="00FD14ED" w:rsidP="00FD14ED">
      <w:pPr>
        <w:pStyle w:val="Heading4"/>
        <w:spacing w:before="60" w:after="60" w:line="288" w:lineRule="auto"/>
        <w:ind w:firstLine="720"/>
        <w:rPr>
          <w:sz w:val="28"/>
          <w:szCs w:val="28"/>
          <w:lang w:val="pl-PL"/>
        </w:rPr>
      </w:pPr>
      <w:r w:rsidRPr="00541DA4">
        <w:rPr>
          <w:sz w:val="28"/>
          <w:szCs w:val="28"/>
          <w:lang w:val="pl-PL"/>
        </w:rPr>
        <w:t xml:space="preserve">5. Yêu cầu về phòng, chống cháy, nổ </w:t>
      </w:r>
    </w:p>
    <w:p w14:paraId="147777D2" w14:textId="77777777" w:rsidR="00FD14ED" w:rsidRPr="00541DA4" w:rsidRDefault="00FD14ED" w:rsidP="00FD14ED">
      <w:pPr>
        <w:spacing w:before="60" w:after="60" w:line="288" w:lineRule="auto"/>
        <w:rPr>
          <w:sz w:val="28"/>
          <w:szCs w:val="28"/>
          <w:lang w:val="sv-SE"/>
        </w:rPr>
      </w:pPr>
      <w:r w:rsidRPr="00541DA4">
        <w:rPr>
          <w:sz w:val="28"/>
          <w:szCs w:val="28"/>
          <w:lang w:val="sv-SE"/>
        </w:rPr>
        <w:tab/>
        <w:t>Nhà thầu phải thiết lập nội quy phòng chống cháy nổ và tổ chức lực lượng xung kích tại chỗ để tuyên truyền cho công nhân lao động có ý thức chấp hành PCCC.</w:t>
      </w:r>
    </w:p>
    <w:p w14:paraId="463C6BEF"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Phải nghiêm cấm mọi vật liệu gây nổ đưa vào công trường.</w:t>
      </w:r>
    </w:p>
    <w:p w14:paraId="170595F4"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Có thiết bị phòng cháy: Bể cát, kho xăng, bình cứu hỏa ở các máy, phương tiện quan trọng, nước, xô chậu, thang, câu liêm.</w:t>
      </w:r>
    </w:p>
    <w:p w14:paraId="4C567B38"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Luôn kiểm tra hệ thống điện đề phòng chập điện gây cháy.</w:t>
      </w:r>
    </w:p>
    <w:p w14:paraId="2CC1FB6C"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Lán trại kho bãi có biện pháp phòng cháy: vải lọc, giấy dầu, bi tum, xăng, dầu…chúng tôi có rào chắn cấm lửa.</w:t>
      </w:r>
    </w:p>
    <w:p w14:paraId="28D71D2D"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Có nội quy phòng cháy.</w:t>
      </w:r>
    </w:p>
    <w:p w14:paraId="5F871100"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Có phương án phòng cháy và huấn luyện tập duyệt.</w:t>
      </w:r>
    </w:p>
    <w:p w14:paraId="5BA41C0B"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Cấm hút thuốc ở những nơi cấm lửa hoặc gần chất cháy.</w:t>
      </w:r>
    </w:p>
    <w:p w14:paraId="41D4B32E" w14:textId="77777777" w:rsidR="00FD14ED" w:rsidRPr="00541DA4" w:rsidRDefault="00FD14ED" w:rsidP="00FD14ED">
      <w:pPr>
        <w:pStyle w:val="Heading4"/>
        <w:spacing w:before="60" w:after="60" w:line="288" w:lineRule="auto"/>
        <w:ind w:firstLine="720"/>
        <w:rPr>
          <w:sz w:val="28"/>
          <w:szCs w:val="28"/>
          <w:lang w:val="sv-SE"/>
        </w:rPr>
      </w:pPr>
      <w:r w:rsidRPr="00541DA4">
        <w:rPr>
          <w:sz w:val="28"/>
          <w:szCs w:val="28"/>
          <w:lang w:val="sv-SE"/>
        </w:rPr>
        <w:lastRenderedPageBreak/>
        <w:t>6. Yêu cầu về vệ sinh môi trường</w:t>
      </w:r>
    </w:p>
    <w:p w14:paraId="17EAB5BE" w14:textId="77777777" w:rsidR="00FD14ED" w:rsidRPr="00541DA4" w:rsidRDefault="00FD14ED" w:rsidP="00FD14ED">
      <w:pPr>
        <w:spacing w:before="60" w:after="60" w:line="288" w:lineRule="auto"/>
        <w:rPr>
          <w:sz w:val="28"/>
          <w:szCs w:val="28"/>
          <w:lang w:val="sv-SE"/>
        </w:rPr>
      </w:pPr>
      <w:r w:rsidRPr="00541DA4">
        <w:rPr>
          <w:sz w:val="28"/>
          <w:szCs w:val="28"/>
          <w:lang w:val="sv-SE"/>
        </w:rPr>
        <w:tab/>
        <w:t>- Nhà thầu Xây lắp công trình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224AFF2F" w14:textId="77777777" w:rsidR="00FD14ED" w:rsidRPr="00541DA4" w:rsidRDefault="00FD14ED" w:rsidP="00FD14ED">
      <w:pPr>
        <w:spacing w:before="60" w:after="60" w:line="288" w:lineRule="auto"/>
        <w:rPr>
          <w:sz w:val="28"/>
          <w:szCs w:val="28"/>
          <w:lang w:val="sv-SE"/>
        </w:rPr>
      </w:pPr>
      <w:r w:rsidRPr="00541DA4">
        <w:rPr>
          <w:sz w:val="28"/>
          <w:szCs w:val="28"/>
          <w:lang w:val="sv-SE"/>
        </w:rPr>
        <w:tab/>
        <w:t>- Trong quá trình vận chuyển vật liệu xây dựng, phế thải phải có biện pháp che chắn bảo đảm an toàn, vệ sinh môi trường.</w:t>
      </w:r>
    </w:p>
    <w:p w14:paraId="322C7AA7" w14:textId="77777777" w:rsidR="00FD14ED" w:rsidRPr="00541DA4" w:rsidRDefault="00FD14ED" w:rsidP="00FD14ED">
      <w:pPr>
        <w:spacing w:before="60" w:after="60" w:line="288" w:lineRule="auto"/>
        <w:rPr>
          <w:sz w:val="28"/>
          <w:szCs w:val="28"/>
          <w:lang w:val="sv-SE"/>
        </w:rPr>
      </w:pPr>
      <w:r w:rsidRPr="00541DA4">
        <w:rPr>
          <w:sz w:val="28"/>
          <w:szCs w:val="28"/>
          <w:lang w:val="sv-SE"/>
        </w:rPr>
        <w:tab/>
        <w:t>- Nhà thầu Xây lắp công trình, chủ đầu tư phải có trách nhiệm kiểm tra giám sát việc thực hiện bảo vệ môi trường xây dựng, đồng thời chịu sự kiểm tra giám sát của cơ quan quản lý nhà nước về môi trường. Trường hợp nhà thầu Xây lắp công trình không tuân thủ các quy định về bảo vệ môi trường thì chủ đầu tư, cơ quan quản lý nhà nước về môi trường có quyền tạm dừng Xây lắp công trình và yêu cầu nhà thầu thực hiện đúng biện pháp bảo vệ môi trường.</w:t>
      </w:r>
    </w:p>
    <w:p w14:paraId="6F6A2491" w14:textId="77777777" w:rsidR="00FD14ED" w:rsidRPr="00541DA4" w:rsidRDefault="00FD14ED" w:rsidP="00FD14ED">
      <w:pPr>
        <w:spacing w:before="60" w:after="60" w:line="288" w:lineRule="auto"/>
        <w:rPr>
          <w:sz w:val="28"/>
          <w:szCs w:val="28"/>
          <w:lang w:val="sv-SE"/>
        </w:rPr>
      </w:pPr>
      <w:r w:rsidRPr="00541DA4">
        <w:rPr>
          <w:sz w:val="28"/>
          <w:szCs w:val="28"/>
          <w:lang w:val="sv-SE"/>
        </w:rPr>
        <w:tab/>
        <w:t>- Các tổ chức, cá nhân để xảy ra các hành vi làm tổn hại đến môi trường trong quá trình thi công Xây lắp công trình công trình phải chịu trách nhiệm trước pháp luật và bồi thường thiệt hại do lỗi của mình gây ra.</w:t>
      </w:r>
    </w:p>
    <w:p w14:paraId="5609CEF4" w14:textId="77777777" w:rsidR="00FD14ED" w:rsidRPr="00541DA4" w:rsidRDefault="00FD14ED" w:rsidP="00FD14ED">
      <w:pPr>
        <w:pStyle w:val="Heading4"/>
        <w:spacing w:before="60" w:after="60" w:line="288" w:lineRule="auto"/>
        <w:ind w:firstLine="720"/>
        <w:rPr>
          <w:sz w:val="28"/>
          <w:szCs w:val="28"/>
        </w:rPr>
      </w:pPr>
      <w:r w:rsidRPr="00541DA4">
        <w:rPr>
          <w:sz w:val="28"/>
          <w:szCs w:val="28"/>
        </w:rPr>
        <w:t>7. Yêu cầu về an toàn lao động</w:t>
      </w:r>
    </w:p>
    <w:p w14:paraId="51553F48" w14:textId="77777777" w:rsidR="00FD14ED" w:rsidRPr="00541DA4" w:rsidRDefault="00FD14ED" w:rsidP="00FD14ED">
      <w:pPr>
        <w:spacing w:before="60" w:after="60" w:line="288" w:lineRule="auto"/>
        <w:rPr>
          <w:sz w:val="28"/>
          <w:szCs w:val="28"/>
        </w:rPr>
      </w:pPr>
      <w:r w:rsidRPr="00541DA4">
        <w:rPr>
          <w:sz w:val="28"/>
          <w:szCs w:val="28"/>
        </w:rPr>
        <w:tab/>
        <w:t>- Nhà thầu Xây lắp công trình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4E69826D" w14:textId="77777777" w:rsidR="00FD14ED" w:rsidRPr="00541DA4" w:rsidRDefault="00FD14ED" w:rsidP="00FD14ED">
      <w:pPr>
        <w:spacing w:before="60" w:after="60" w:line="288" w:lineRule="auto"/>
        <w:rPr>
          <w:sz w:val="28"/>
          <w:szCs w:val="28"/>
        </w:rPr>
      </w:pPr>
      <w:r w:rsidRPr="00541DA4">
        <w:rPr>
          <w:sz w:val="28"/>
          <w:szCs w:val="28"/>
        </w:rPr>
        <w:tab/>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40BD5E33" w14:textId="77777777" w:rsidR="00FD14ED" w:rsidRPr="00541DA4" w:rsidRDefault="00FD14ED" w:rsidP="00FD14ED">
      <w:pPr>
        <w:spacing w:before="60" w:after="60" w:line="288" w:lineRule="auto"/>
        <w:rPr>
          <w:sz w:val="28"/>
          <w:szCs w:val="28"/>
        </w:rPr>
      </w:pPr>
      <w:r w:rsidRPr="00541DA4">
        <w:rPr>
          <w:sz w:val="28"/>
          <w:szCs w:val="28"/>
        </w:rPr>
        <w:tab/>
        <w:t xml:space="preserve">- Nhà thầu Xây lắp công trình, chủ đầu tư và các bên có liên quan phải thường xuyên kiểm tra giám sát công tác an toàn lao động trên công trường. Khi phát hiện có vi phạm </w:t>
      </w:r>
      <w:r w:rsidRPr="00541DA4">
        <w:rPr>
          <w:sz w:val="28"/>
          <w:szCs w:val="28"/>
          <w:shd w:val="solid" w:color="FFFFFF" w:fill="auto"/>
        </w:rPr>
        <w:t>về</w:t>
      </w:r>
      <w:r w:rsidRPr="00541DA4">
        <w:rPr>
          <w:sz w:val="28"/>
          <w:szCs w:val="28"/>
        </w:rPr>
        <w:t xml:space="preserve"> an toàn lao động thì phải đình chỉ Xây lắp công trình. Người để xảy ra vi phạm về an toàn lao động thuộc phạm vi quản lý của mình phải chịu trách nhiệm trước pháp luật.</w:t>
      </w:r>
    </w:p>
    <w:p w14:paraId="3BD392C2" w14:textId="77777777" w:rsidR="00FD14ED" w:rsidRPr="00541DA4" w:rsidRDefault="00FD14ED" w:rsidP="00FD14ED">
      <w:pPr>
        <w:spacing w:before="60" w:after="60" w:line="288" w:lineRule="auto"/>
        <w:rPr>
          <w:sz w:val="28"/>
          <w:szCs w:val="28"/>
        </w:rPr>
      </w:pPr>
      <w:r w:rsidRPr="00541DA4">
        <w:rPr>
          <w:sz w:val="28"/>
          <w:szCs w:val="28"/>
        </w:rPr>
        <w:lastRenderedPageBreak/>
        <w:tab/>
        <w:t>- Nhà thầu Xây lắp công trình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EB1FA36" w14:textId="77777777" w:rsidR="00FD14ED" w:rsidRPr="00541DA4" w:rsidRDefault="00FD14ED" w:rsidP="00FD14ED">
      <w:pPr>
        <w:spacing w:before="60" w:after="60" w:line="288" w:lineRule="auto"/>
        <w:rPr>
          <w:sz w:val="28"/>
          <w:szCs w:val="28"/>
        </w:rPr>
      </w:pPr>
      <w:r w:rsidRPr="00541DA4">
        <w:rPr>
          <w:sz w:val="28"/>
          <w:szCs w:val="28"/>
        </w:rPr>
        <w:tab/>
        <w:t>- Nhà thầu Xây lắp công trình có trách nhiệm cấp đầy đủ các trang bị bảo hộ lao động, an toàn lao động cho người lao động theo quy định khi sử dụng lao động trên công trường.</w:t>
      </w:r>
    </w:p>
    <w:p w14:paraId="4CD8CC5F" w14:textId="77777777" w:rsidR="00FD14ED" w:rsidRPr="00541DA4" w:rsidRDefault="00FD14ED" w:rsidP="00FD14ED">
      <w:pPr>
        <w:spacing w:before="60" w:after="60" w:line="288" w:lineRule="auto"/>
        <w:rPr>
          <w:sz w:val="28"/>
          <w:szCs w:val="28"/>
          <w:lang w:val="pl-PL"/>
        </w:rPr>
      </w:pPr>
      <w:r w:rsidRPr="00541DA4">
        <w:rPr>
          <w:sz w:val="28"/>
          <w:szCs w:val="28"/>
        </w:rPr>
        <w:tab/>
        <w:t>- Khi có sự cố về an toàn lao động, nhà thầu Xây lắp công trình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42541C9" w14:textId="77777777" w:rsidR="00FD14ED" w:rsidRPr="00541DA4" w:rsidRDefault="00FD14ED" w:rsidP="00FD14ED">
      <w:pPr>
        <w:pStyle w:val="Heading4"/>
        <w:spacing w:before="60" w:after="60" w:line="288" w:lineRule="auto"/>
        <w:ind w:firstLine="720"/>
        <w:rPr>
          <w:sz w:val="28"/>
          <w:szCs w:val="28"/>
          <w:lang w:val="pl-PL"/>
        </w:rPr>
      </w:pPr>
      <w:r w:rsidRPr="00541DA4">
        <w:rPr>
          <w:sz w:val="28"/>
          <w:szCs w:val="28"/>
          <w:lang w:val="pl-PL"/>
        </w:rPr>
        <w:t>8. Biện pháp huy động nhân lực và thiết bị phục vụ thi công</w:t>
      </w:r>
    </w:p>
    <w:p w14:paraId="14599DBB" w14:textId="77777777" w:rsidR="00FD14ED" w:rsidRPr="00541DA4" w:rsidRDefault="00FD14ED" w:rsidP="00FD14ED">
      <w:pPr>
        <w:spacing w:before="60" w:after="60" w:line="288" w:lineRule="auto"/>
        <w:rPr>
          <w:sz w:val="28"/>
          <w:szCs w:val="28"/>
          <w:lang w:val="pl-PL"/>
        </w:rPr>
      </w:pPr>
      <w:r w:rsidRPr="00541DA4">
        <w:rPr>
          <w:sz w:val="28"/>
          <w:szCs w:val="28"/>
          <w:lang w:val="pl-PL"/>
        </w:rPr>
        <w:tab/>
        <w:t xml:space="preserve">Nhà thầu phải huy động nhân lực và thiết bị phục vụ thi công đáp ứng yêu cầu tại tại Khoản 2.2 - Tiêu chuẩn đánh giá về năng lực kỹ thuật, Mục 2, Chương III của HSMT. </w:t>
      </w:r>
    </w:p>
    <w:p w14:paraId="4D04BD04" w14:textId="77777777" w:rsidR="00FD14ED" w:rsidRPr="00541DA4" w:rsidRDefault="00FD14ED" w:rsidP="00FD14ED">
      <w:pPr>
        <w:spacing w:before="60" w:after="60" w:line="288" w:lineRule="auto"/>
        <w:rPr>
          <w:sz w:val="28"/>
          <w:szCs w:val="28"/>
          <w:lang w:val="pl-PL"/>
        </w:rPr>
      </w:pPr>
      <w:r w:rsidRPr="00541DA4">
        <w:rPr>
          <w:sz w:val="28"/>
          <w:szCs w:val="28"/>
          <w:lang w:val="pl-PL"/>
        </w:rPr>
        <w:tab/>
        <w:t>Để đảm bảo tiến độ thi công công trình, nhà thầu phải bổ sung nhân lực và máy móc thiết bị nếu được Chủ đầu tư yêu cầu.</w:t>
      </w:r>
    </w:p>
    <w:p w14:paraId="49D41121" w14:textId="77777777" w:rsidR="00FD14ED" w:rsidRPr="00541DA4" w:rsidRDefault="00FD14ED" w:rsidP="00FD14ED">
      <w:pPr>
        <w:pStyle w:val="Heading4"/>
        <w:spacing w:before="60" w:after="60" w:line="288" w:lineRule="auto"/>
        <w:ind w:firstLine="720"/>
        <w:rPr>
          <w:sz w:val="28"/>
          <w:szCs w:val="28"/>
          <w:lang w:val="pl-PL"/>
        </w:rPr>
      </w:pPr>
      <w:r w:rsidRPr="00541DA4">
        <w:rPr>
          <w:sz w:val="28"/>
          <w:szCs w:val="28"/>
          <w:lang w:val="pl-PL"/>
        </w:rPr>
        <w:t>9. Yêu cầu về biện pháp tổ chức thi công tổng thể và các hạng mục</w:t>
      </w:r>
    </w:p>
    <w:p w14:paraId="67A1EE2F" w14:textId="77777777" w:rsidR="00FD14ED" w:rsidRPr="00541DA4" w:rsidRDefault="00FD14ED" w:rsidP="00FD14ED">
      <w:pPr>
        <w:spacing w:before="60" w:after="60" w:line="288" w:lineRule="auto"/>
        <w:rPr>
          <w:sz w:val="28"/>
          <w:szCs w:val="28"/>
          <w:lang w:val="sv-SE"/>
        </w:rPr>
      </w:pPr>
      <w:r w:rsidRPr="00541DA4">
        <w:rPr>
          <w:sz w:val="28"/>
          <w:szCs w:val="28"/>
          <w:lang w:val="sv-SE"/>
        </w:rPr>
        <w:tab/>
        <w:t>Nhà thầu phải đưa ra biện pháp tổ chức thi công tổng thể và biện pháp tổ chức thi công chi tiết cho các hạng mục công việc chủ yếu:</w:t>
      </w:r>
      <w:r w:rsidRPr="00541DA4">
        <w:rPr>
          <w:color w:val="FF0000"/>
          <w:sz w:val="28"/>
          <w:szCs w:val="28"/>
          <w:lang w:val="en-GB"/>
        </w:rPr>
        <w:t xml:space="preserve"> Công tác trắc đạc; Công tác phá dỡ cầu cũ; Công tác thi công dẫn dòng và đường công vụ; công tác thi công cọc khoan nhồi; Công tác thi công thân mố, thân trụ, xà mũ; Công tác thi công dầm cầu; Công tác thi công lắp dầm cầu; Công tác thi công tứ nón; Công tác thi công lan can; Công tác thi công hoàn thiện mặt cầu; Công tác thi công đường dẫn; Công tác thi công hệ thống an toàn giao thông.</w:t>
      </w:r>
    </w:p>
    <w:p w14:paraId="4A3B810D" w14:textId="77777777" w:rsidR="00FD14ED" w:rsidRPr="00541DA4" w:rsidRDefault="00FD14ED" w:rsidP="00FD14ED">
      <w:pPr>
        <w:spacing w:before="60" w:after="60" w:line="288" w:lineRule="auto"/>
        <w:rPr>
          <w:sz w:val="28"/>
          <w:szCs w:val="28"/>
          <w:lang w:val="sv-SE"/>
        </w:rPr>
      </w:pPr>
      <w:r w:rsidRPr="00541DA4">
        <w:rPr>
          <w:sz w:val="28"/>
          <w:szCs w:val="28"/>
          <w:lang w:val="sv-SE"/>
        </w:rPr>
        <w:tab/>
        <w:t>Biện pháp tổ chức thi công nhà thầu đưa ra phải phù hợp với tiêu chuẩn, quy chuẩn thi công hiện hành, phù hợp với thiết kế bản vẽ thi công. Nhà thầu phải nộp thuyết minh biện pháp tổ chức thi công và bản vẽ biện pháp tổ chức thi công của các hạng mục công việc trên (thuyết minh phải phù hợp với bản vẽ biện pháp thi công).</w:t>
      </w:r>
    </w:p>
    <w:p w14:paraId="67D2B2DA" w14:textId="77777777" w:rsidR="00FD14ED" w:rsidRPr="00541DA4" w:rsidRDefault="00FD14ED" w:rsidP="00FD14ED">
      <w:pPr>
        <w:pStyle w:val="Heading4"/>
        <w:spacing w:before="60" w:after="60" w:line="288" w:lineRule="auto"/>
        <w:ind w:firstLine="720"/>
        <w:rPr>
          <w:sz w:val="28"/>
          <w:szCs w:val="28"/>
          <w:lang w:val="sv-SE"/>
        </w:rPr>
      </w:pPr>
      <w:r w:rsidRPr="00541DA4">
        <w:rPr>
          <w:sz w:val="28"/>
          <w:szCs w:val="28"/>
          <w:lang w:val="sv-SE"/>
        </w:rPr>
        <w:lastRenderedPageBreak/>
        <w:t>10. Yêu cầu về hệ thống kiểm tra, giám sát chất lượng của nhà thầu</w:t>
      </w:r>
    </w:p>
    <w:p w14:paraId="19243AF3" w14:textId="77777777" w:rsidR="00FD14ED" w:rsidRPr="00541DA4" w:rsidRDefault="00FD14ED" w:rsidP="00FD14ED">
      <w:pPr>
        <w:spacing w:before="60" w:after="60" w:line="288" w:lineRule="auto"/>
        <w:rPr>
          <w:sz w:val="28"/>
          <w:szCs w:val="28"/>
          <w:lang w:val="sv-SE"/>
        </w:rPr>
      </w:pPr>
      <w:r w:rsidRPr="00541DA4">
        <w:rPr>
          <w:sz w:val="28"/>
          <w:szCs w:val="28"/>
          <w:lang w:val="vi-VN"/>
        </w:rPr>
        <w:tab/>
      </w:r>
      <w:r w:rsidRPr="00541DA4">
        <w:rPr>
          <w:sz w:val="28"/>
          <w:szCs w:val="28"/>
          <w:lang w:val="sv-SE"/>
        </w:rPr>
        <w:t xml:space="preserve">Nhà thầu phải tuân thủ quy định của </w:t>
      </w:r>
      <w:r w:rsidRPr="00541DA4">
        <w:rPr>
          <w:sz w:val="28"/>
          <w:szCs w:val="28"/>
          <w:lang w:val="vi-VN"/>
        </w:rPr>
        <w:t>Nghị định số 06/2021/NĐ-CP ngày 26/01/2021 của Chính phủ quy định chi tiết một số nội dung về quản lý chất lượng, Xây lắp công trình và bảo trì công trình xây dựng</w:t>
      </w:r>
      <w:r w:rsidRPr="00541DA4">
        <w:rPr>
          <w:sz w:val="28"/>
          <w:szCs w:val="28"/>
          <w:lang w:val="sv-SE"/>
        </w:rPr>
        <w:t xml:space="preserve">, cụ thể như sau: </w:t>
      </w:r>
    </w:p>
    <w:p w14:paraId="1DF64962"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1. Nhà thầu thi công công trình xây dựng có trách nhiệm tiếp nhận và quản lý mặt bằng xây dựng, bảo quản mốc định vị và mốc giới công trình.</w:t>
      </w:r>
    </w:p>
    <w:p w14:paraId="0C69E48F"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2.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5571FF04"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3. Trình chủ đầu tư chấp thuận các nội dung sau:</w:t>
      </w:r>
    </w:p>
    <w:p w14:paraId="115117B8" w14:textId="77777777" w:rsidR="00FD14ED" w:rsidRPr="00541DA4" w:rsidRDefault="00FD14ED" w:rsidP="00FD14ED">
      <w:pPr>
        <w:spacing w:before="60" w:after="60" w:line="288" w:lineRule="auto"/>
        <w:ind w:firstLine="720"/>
        <w:rPr>
          <w:sz w:val="28"/>
          <w:szCs w:val="28"/>
          <w:lang w:val="sv-SE"/>
        </w:rPr>
      </w:pPr>
      <w:r w:rsidRPr="00541DA4">
        <w:rPr>
          <w:sz w:val="28"/>
          <w:szCs w:val="28"/>
          <w:shd w:val="solid" w:color="FFFFFF" w:fill="auto"/>
          <w:lang w:val="sv-SE"/>
        </w:rPr>
        <w:t>a) Kế hoạch</w:t>
      </w:r>
      <w:r w:rsidRPr="00541DA4">
        <w:rPr>
          <w:sz w:val="28"/>
          <w:szCs w:val="28"/>
          <w:lang w:val="sv-SE"/>
        </w:rPr>
        <w:t xml:space="preserve"> tổ chức thí nghiệm và kiểm định chất lượng, quan trắc, đo đạc các thông số kỹ thuật của công trình theo yêu cầu thiết kế và chỉ dẫn kỹ thuật;</w:t>
      </w:r>
    </w:p>
    <w:p w14:paraId="6F07AA75"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xml:space="preserve">b) Biện pháp kiểm tra, kiểm soát chất lượng vật liệu, sản phẩm, cấu kiện, thiết bị được sử dụng cho công trình; thiết kế biện pháp thi công, trong đó </w:t>
      </w:r>
      <w:r w:rsidRPr="00541DA4">
        <w:rPr>
          <w:sz w:val="28"/>
          <w:szCs w:val="28"/>
          <w:shd w:val="solid" w:color="FFFFFF" w:fill="auto"/>
          <w:lang w:val="sv-SE"/>
        </w:rPr>
        <w:t>quy định</w:t>
      </w:r>
      <w:r w:rsidRPr="00541DA4">
        <w:rPr>
          <w:sz w:val="28"/>
          <w:szCs w:val="28"/>
          <w:lang w:val="sv-SE"/>
        </w:rPr>
        <w:t xml:space="preserve"> cụ thể các biện pháp, bảo đảm an toàn cho người, máy, thiết bị và công trình;</w:t>
      </w:r>
    </w:p>
    <w:p w14:paraId="142348B0" w14:textId="77777777" w:rsidR="00FD14ED" w:rsidRPr="00541DA4" w:rsidRDefault="00FD14ED" w:rsidP="00FD14ED">
      <w:pPr>
        <w:spacing w:before="60" w:after="60" w:line="288" w:lineRule="auto"/>
        <w:ind w:firstLine="720"/>
        <w:rPr>
          <w:sz w:val="28"/>
          <w:szCs w:val="28"/>
          <w:lang w:val="sv-SE"/>
        </w:rPr>
      </w:pPr>
      <w:r w:rsidRPr="00541DA4">
        <w:rPr>
          <w:sz w:val="28"/>
          <w:szCs w:val="28"/>
          <w:shd w:val="solid" w:color="FFFFFF" w:fill="auto"/>
          <w:lang w:val="sv-SE"/>
        </w:rPr>
        <w:t>c) Kế hoạch</w:t>
      </w:r>
      <w:r w:rsidRPr="00541DA4">
        <w:rPr>
          <w:sz w:val="28"/>
          <w:szCs w:val="28"/>
          <w:lang w:val="sv-SE"/>
        </w:rPr>
        <w:t xml:space="preserve"> </w:t>
      </w:r>
      <w:r w:rsidRPr="00541DA4">
        <w:rPr>
          <w:sz w:val="28"/>
          <w:szCs w:val="28"/>
          <w:shd w:val="solid" w:color="FFFFFF" w:fill="auto"/>
          <w:lang w:val="sv-SE"/>
        </w:rPr>
        <w:t>kiểm tra</w:t>
      </w:r>
      <w:r w:rsidRPr="00541DA4">
        <w:rPr>
          <w:sz w:val="28"/>
          <w:szCs w:val="28"/>
          <w:lang w:val="sv-SE"/>
        </w:rPr>
        <w:t>, nghiệm thu công việc xây dựng, nghiệm thu giai đoạn Xây lắp công trình hoặc bộ phận (hạng mục) công trình xây dựng, nghiệm thu hoàn thành hạng mục công trình, công trình xây dựng;</w:t>
      </w:r>
    </w:p>
    <w:p w14:paraId="28A836EB"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d) Các nội dung cần thiết khác theo yêu cầu của chủ đầu tư và quy định của hợp đồng.</w:t>
      </w:r>
    </w:p>
    <w:p w14:paraId="584FAAF0"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xml:space="preserve">4. Bố trí nhân lực, thiết bị thi công theo quy định của hợp đồng xây dựng và </w:t>
      </w:r>
      <w:r w:rsidRPr="00541DA4">
        <w:rPr>
          <w:sz w:val="28"/>
          <w:szCs w:val="28"/>
          <w:shd w:val="solid" w:color="FFFFFF" w:fill="auto"/>
          <w:lang w:val="sv-SE"/>
        </w:rPr>
        <w:t>qu</w:t>
      </w:r>
      <w:r w:rsidRPr="00541DA4">
        <w:rPr>
          <w:sz w:val="28"/>
          <w:szCs w:val="28"/>
          <w:lang w:val="sv-SE"/>
        </w:rPr>
        <w:t>y định của pháp luật có liên quan,</w:t>
      </w:r>
    </w:p>
    <w:p w14:paraId="035DA3AA"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5. Thực hiện trách nhiệm quản lý chất lượng trong việc mua sắm, chế tạo, sản xuất vật liệu, sản phẩm, cấu kiện, thiết bị được sử dụng cho công trình.</w:t>
      </w:r>
    </w:p>
    <w:p w14:paraId="3A5C6881"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6. Thực hiện các công tác thí nghiệm kiểm tra vật liệu, cấu kiện, sản phẩm xây dựng, thiết bị công trình, thiết bị công nghệ trước và trong khi Xây lắp công trình theo quy định của hợp đồng xây dựng.</w:t>
      </w:r>
    </w:p>
    <w:p w14:paraId="0621FC1A"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xml:space="preserve">7. Xây lắp công trình theo đúng hợp đồng xây dựng, giấy phép xây dựng, thiết kế Xây lắp công trình. Kịp thời thông báo cho chủ đầu tư nếu phát hiện sai khác giữa </w:t>
      </w:r>
      <w:r w:rsidRPr="00541DA4">
        <w:rPr>
          <w:sz w:val="28"/>
          <w:szCs w:val="28"/>
          <w:lang w:val="sv-SE"/>
        </w:rPr>
        <w:lastRenderedPageBreak/>
        <w:t>thiết kế, hồ sơ hợp đồng xây dựng và điều kiện hiện trường trong quá trình thi công. Tự kiểm soát chất lượng Xây lắp công trình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60D11FC0"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xml:space="preserve">8. Kiểm soát chất lượng công việc xây dựng và lắp đặt thiết bị; giám sát thi công Xây lắp công trình đối với công việc xây dựng do nhà thầu phụ thực hiện trong trường hợp </w:t>
      </w:r>
      <w:r w:rsidRPr="00541DA4">
        <w:rPr>
          <w:sz w:val="28"/>
          <w:szCs w:val="28"/>
          <w:shd w:val="solid" w:color="FFFFFF" w:fill="auto"/>
          <w:lang w:val="sv-SE"/>
        </w:rPr>
        <w:t>là</w:t>
      </w:r>
      <w:r w:rsidRPr="00541DA4">
        <w:rPr>
          <w:sz w:val="28"/>
          <w:szCs w:val="28"/>
          <w:lang w:val="sv-SE"/>
        </w:rPr>
        <w:t xml:space="preserve"> nhà thầu chính hoặc tổng thầu.</w:t>
      </w:r>
    </w:p>
    <w:p w14:paraId="51BBEC54"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9. Xử lý, khắc phục các sai sót, khiếm khuyết về chất lượng trong quá trình Xây lắp công trình (nếu có).</w:t>
      </w:r>
    </w:p>
    <w:p w14:paraId="31663BB7"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10. Thực hiện trắc đạc, quan trắc công trình theo yêu cầu thiết kế. Thực hiện thí nghiệm, kiểm tra chạy thử đơn động và chạy thử liên động theo kế hoạch trước khi đề nghị nghiệm thu.</w:t>
      </w:r>
    </w:p>
    <w:p w14:paraId="3A0DB638"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11. Lập nhật ký thi công Xây lắp công trình theo quy định.</w:t>
      </w:r>
    </w:p>
    <w:p w14:paraId="3B145AE9"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12. Lập bản vẽ hoàn công theo quy định.</w:t>
      </w:r>
    </w:p>
    <w:p w14:paraId="16F06AF3"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13. Yêu cầu chủ đầu tư thực hiện nghiệm thu công việc chuyển bước thi công, nghiệm thu giai đoạn Xây lắp công trình hoặc bộ phận công trình xây dựng, nghiệm thu hoàn thành hạng mục công trình, công trình xây dựng.</w:t>
      </w:r>
    </w:p>
    <w:p w14:paraId="204398A3" w14:textId="77777777" w:rsidR="00FD14ED" w:rsidRPr="00541DA4" w:rsidRDefault="00FD14ED" w:rsidP="00FD14ED">
      <w:pPr>
        <w:spacing w:before="60" w:after="60" w:line="288" w:lineRule="auto"/>
        <w:ind w:firstLine="720"/>
        <w:rPr>
          <w:sz w:val="28"/>
          <w:szCs w:val="28"/>
          <w:lang w:val="sv-SE"/>
        </w:rPr>
      </w:pPr>
      <w:r w:rsidRPr="00541DA4">
        <w:rPr>
          <w:sz w:val="28"/>
          <w:szCs w:val="28"/>
          <w:lang w:val="sv-SE"/>
        </w:rPr>
        <w:t xml:space="preserve">14. Báo cáo chủ đầu tư về tiến độ, chất lượng, khối lượng, an toàn lao động và vệ sinh môi trường Xây lắp công trình theo quy định của </w:t>
      </w:r>
      <w:r w:rsidRPr="00541DA4">
        <w:rPr>
          <w:sz w:val="28"/>
          <w:szCs w:val="28"/>
          <w:shd w:val="solid" w:color="FFFFFF" w:fill="auto"/>
          <w:lang w:val="sv-SE"/>
        </w:rPr>
        <w:t>hợp đồng</w:t>
      </w:r>
      <w:r w:rsidRPr="00541DA4">
        <w:rPr>
          <w:sz w:val="28"/>
          <w:szCs w:val="28"/>
          <w:lang w:val="sv-SE"/>
        </w:rPr>
        <w:t xml:space="preserve"> xây dựng và yêu cầu đột xuất của chủ đầu tư.</w:t>
      </w:r>
    </w:p>
    <w:p w14:paraId="748B9522" w14:textId="52200DF6" w:rsidR="00BD743C" w:rsidRDefault="00FD14ED" w:rsidP="00B96372">
      <w:pPr>
        <w:spacing w:before="60" w:after="60" w:line="288" w:lineRule="auto"/>
        <w:ind w:firstLine="720"/>
        <w:rPr>
          <w:sz w:val="28"/>
          <w:szCs w:val="28"/>
          <w:lang w:val="sv-SE"/>
        </w:rPr>
      </w:pPr>
      <w:r w:rsidRPr="00541DA4">
        <w:rPr>
          <w:sz w:val="28"/>
          <w:szCs w:val="28"/>
          <w:lang w:val="sv-SE"/>
        </w:rPr>
        <w:t>15.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749581C7" w14:textId="77777777" w:rsidR="00623B0E" w:rsidRPr="00541DA4" w:rsidRDefault="00623B0E" w:rsidP="00623B0E">
      <w:pPr>
        <w:widowControl w:val="0"/>
        <w:spacing w:before="60" w:after="60" w:line="288" w:lineRule="auto"/>
        <w:ind w:firstLine="709"/>
        <w:rPr>
          <w:b/>
          <w:sz w:val="28"/>
          <w:szCs w:val="28"/>
        </w:rPr>
      </w:pPr>
      <w:r w:rsidRPr="00541DA4">
        <w:rPr>
          <w:b/>
          <w:sz w:val="28"/>
          <w:szCs w:val="28"/>
        </w:rPr>
        <w:t>IV. Các bản vẽ</w:t>
      </w:r>
    </w:p>
    <w:p w14:paraId="26A09E6A" w14:textId="77777777" w:rsidR="00623B0E" w:rsidRPr="00541DA4" w:rsidRDefault="00623B0E" w:rsidP="00623B0E">
      <w:pPr>
        <w:widowControl w:val="0"/>
        <w:spacing w:before="60" w:after="60" w:line="288" w:lineRule="auto"/>
        <w:ind w:firstLine="709"/>
        <w:rPr>
          <w:sz w:val="28"/>
          <w:szCs w:val="28"/>
        </w:rPr>
      </w:pPr>
      <w:r w:rsidRPr="00541DA4">
        <w:rPr>
          <w:spacing w:val="-4"/>
          <w:sz w:val="28"/>
          <w:szCs w:val="28"/>
        </w:rPr>
        <w:t>E-HSMT này gồm có các bản vẽ trong danh mục sau đây:</w:t>
      </w:r>
    </w:p>
    <w:p w14:paraId="32C47873" w14:textId="0391EE46" w:rsidR="00623B0E" w:rsidRPr="00B96372" w:rsidRDefault="00623B0E" w:rsidP="00623B0E">
      <w:pPr>
        <w:spacing w:before="60" w:after="60" w:line="288" w:lineRule="auto"/>
        <w:ind w:firstLine="720"/>
        <w:jc w:val="center"/>
        <w:rPr>
          <w:sz w:val="28"/>
          <w:szCs w:val="28"/>
          <w:lang w:val="sv-SE"/>
        </w:rPr>
      </w:pPr>
      <w:r>
        <w:rPr>
          <w:i/>
          <w:iCs/>
          <w:sz w:val="28"/>
          <w:szCs w:val="28"/>
          <w:lang w:val="en-GB"/>
        </w:rPr>
        <w:t>(</w:t>
      </w:r>
      <w:r w:rsidRPr="00541DA4">
        <w:rPr>
          <w:i/>
          <w:iCs/>
          <w:sz w:val="28"/>
          <w:szCs w:val="28"/>
          <w:lang w:val="en-GB"/>
        </w:rPr>
        <w:t>Danh mục bản vẽ được phát hành kèm theo E-HSMT</w:t>
      </w:r>
      <w:r>
        <w:rPr>
          <w:i/>
          <w:iCs/>
          <w:sz w:val="28"/>
          <w:szCs w:val="28"/>
          <w:lang w:val="en-GB"/>
        </w:rPr>
        <w:t>)</w:t>
      </w:r>
    </w:p>
    <w:sectPr w:rsidR="00623B0E" w:rsidRPr="00B96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ED"/>
    <w:rsid w:val="00405D35"/>
    <w:rsid w:val="005B5A30"/>
    <w:rsid w:val="00623B0E"/>
    <w:rsid w:val="00657A74"/>
    <w:rsid w:val="00B96372"/>
    <w:rsid w:val="00BD743C"/>
    <w:rsid w:val="00D426EE"/>
    <w:rsid w:val="00E86834"/>
    <w:rsid w:val="00FD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3052"/>
  <w15:chartTrackingRefBased/>
  <w15:docId w15:val="{78C6089F-D341-48C8-A50D-C45E81C9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E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D14E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14E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14E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FD14E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nhideWhenUsed/>
    <w:qFormat/>
    <w:rsid w:val="00FD14E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D14E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D14E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D14E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D14E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4ED"/>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FD14ED"/>
    <w:rPr>
      <w:rFonts w:eastAsiaTheme="majorEastAsia" w:cstheme="majorBidi"/>
      <w:i/>
      <w:iCs/>
      <w:color w:val="0F4761" w:themeColor="accent1" w:themeShade="BF"/>
    </w:rPr>
  </w:style>
  <w:style w:type="character" w:customStyle="1" w:styleId="Heading5Char">
    <w:name w:val="Heading 5 Char"/>
    <w:basedOn w:val="DefaultParagraphFont"/>
    <w:link w:val="Heading5"/>
    <w:rsid w:val="00FD1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ED"/>
    <w:rPr>
      <w:rFonts w:eastAsiaTheme="majorEastAsia" w:cstheme="majorBidi"/>
      <w:color w:val="272727" w:themeColor="text1" w:themeTint="D8"/>
    </w:rPr>
  </w:style>
  <w:style w:type="paragraph" w:styleId="Title">
    <w:name w:val="Title"/>
    <w:basedOn w:val="Normal"/>
    <w:next w:val="Normal"/>
    <w:link w:val="TitleChar"/>
    <w:uiPriority w:val="10"/>
    <w:qFormat/>
    <w:rsid w:val="00FD14E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1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E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1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E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D14ED"/>
    <w:rPr>
      <w:i/>
      <w:iCs/>
      <w:color w:val="404040" w:themeColor="text1" w:themeTint="BF"/>
    </w:rPr>
  </w:style>
  <w:style w:type="paragraph" w:styleId="ListParagraph">
    <w:name w:val="List Paragraph"/>
    <w:basedOn w:val="Normal"/>
    <w:uiPriority w:val="34"/>
    <w:qFormat/>
    <w:rsid w:val="00FD14E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D14ED"/>
    <w:rPr>
      <w:i/>
      <w:iCs/>
      <w:color w:val="0F4761" w:themeColor="accent1" w:themeShade="BF"/>
    </w:rPr>
  </w:style>
  <w:style w:type="paragraph" w:styleId="IntenseQuote">
    <w:name w:val="Intense Quote"/>
    <w:basedOn w:val="Normal"/>
    <w:next w:val="Normal"/>
    <w:link w:val="IntenseQuoteChar"/>
    <w:uiPriority w:val="30"/>
    <w:qFormat/>
    <w:rsid w:val="00FD14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D14ED"/>
    <w:rPr>
      <w:i/>
      <w:iCs/>
      <w:color w:val="0F4761" w:themeColor="accent1" w:themeShade="BF"/>
    </w:rPr>
  </w:style>
  <w:style w:type="character" w:styleId="IntenseReference">
    <w:name w:val="Intense Reference"/>
    <w:basedOn w:val="DefaultParagraphFont"/>
    <w:uiPriority w:val="32"/>
    <w:qFormat/>
    <w:rsid w:val="00FD14ED"/>
    <w:rPr>
      <w:b/>
      <w:bCs/>
      <w:smallCaps/>
      <w:color w:val="0F4761" w:themeColor="accent1" w:themeShade="BF"/>
      <w:spacing w:val="5"/>
    </w:rPr>
  </w:style>
  <w:style w:type="paragraph" w:styleId="BodyText">
    <w:name w:val="Body Text"/>
    <w:basedOn w:val="Normal"/>
    <w:link w:val="BodyTextChar"/>
    <w:uiPriority w:val="99"/>
    <w:rsid w:val="00FD14ED"/>
    <w:pPr>
      <w:suppressAutoHyphens/>
      <w:ind w:right="-72"/>
    </w:pPr>
    <w:rPr>
      <w:spacing w:val="-4"/>
    </w:rPr>
  </w:style>
  <w:style w:type="character" w:customStyle="1" w:styleId="BodyTextChar">
    <w:name w:val="Body Text Char"/>
    <w:basedOn w:val="DefaultParagraphFont"/>
    <w:link w:val="BodyText"/>
    <w:uiPriority w:val="99"/>
    <w:rsid w:val="00FD14ED"/>
    <w:rPr>
      <w:rFonts w:ascii="Times New Roman" w:eastAsia="Times New Roman" w:hAnsi="Times New Roman" w:cs="Times New Roman"/>
      <w:spacing w:val="-4"/>
      <w:kern w:val="0"/>
      <w:szCs w:val="20"/>
      <w14:ligatures w14:val="none"/>
    </w:rPr>
  </w:style>
  <w:style w:type="paragraph" w:customStyle="1" w:styleId="Style11">
    <w:name w:val="Style 11"/>
    <w:basedOn w:val="Normal"/>
    <w:rsid w:val="00FD14E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euchuan.vsqi.gov.vn/tieuchuan/view?sohieu=TCVN%2B12680%3A2019" TargetMode="External"/><Relationship Id="rId4" Type="http://schemas.openxmlformats.org/officeDocument/2006/relationships/hyperlink" Target="http://khcn.mt.gov.vn/tieuchuannganh/download.asp?TCNCatID=10&amp;StandardID=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4223</Words>
  <Characters>24077</Characters>
  <Application>Microsoft Office Word</Application>
  <DocSecurity>0</DocSecurity>
  <Lines>200</Lines>
  <Paragraphs>56</Paragraphs>
  <ScaleCrop>false</ScaleCrop>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2026-02-05T02:49:00Z</dcterms:created>
  <dcterms:modified xsi:type="dcterms:W3CDTF">2026-02-05T02:52:00Z</dcterms:modified>
</cp:coreProperties>
</file>