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CF789" w14:textId="77777777" w:rsidR="00AE0189" w:rsidRPr="00C070CF" w:rsidRDefault="00AE0189" w:rsidP="00FE508B">
      <w:pPr>
        <w:pStyle w:val="SectionVHeading2"/>
        <w:spacing w:before="0" w:after="0" w:line="276" w:lineRule="auto"/>
        <w:ind w:firstLine="720"/>
        <w:outlineLvl w:val="2"/>
        <w:rPr>
          <w:szCs w:val="28"/>
          <w:lang w:val="en-US"/>
        </w:rPr>
      </w:pPr>
      <w:r w:rsidRPr="00C070CF">
        <w:rPr>
          <w:szCs w:val="28"/>
          <w:lang w:val="en-US"/>
        </w:rPr>
        <w:t xml:space="preserve">Phần 2. YÊU VẦU VỀ </w:t>
      </w:r>
      <w:r>
        <w:rPr>
          <w:szCs w:val="28"/>
          <w:lang w:val="en-US"/>
        </w:rPr>
        <w:t>KỸ THUẬT</w:t>
      </w:r>
    </w:p>
    <w:p w14:paraId="52911A23" w14:textId="77777777" w:rsidR="00AE0189" w:rsidRPr="00C070CF" w:rsidRDefault="00AE0189"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14:paraId="23A4829D" w14:textId="77777777" w:rsidR="00AE0189" w:rsidRPr="0021211D" w:rsidRDefault="00AE0189"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14:paraId="793388F7" w14:textId="77777777" w:rsidR="00AE0189" w:rsidRPr="0021211D" w:rsidRDefault="00AE0189"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14:paraId="491A53F5" w14:textId="77777777" w:rsidR="00AE0189" w:rsidRDefault="00AE0189"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F1377E">
        <w:rPr>
          <w:rFonts w:ascii="Times New Roman" w:hAnsi="Times New Roman"/>
          <w:noProof/>
          <w:lang w:val="it-IT"/>
        </w:rPr>
        <w:t>Nâng cấp, cải tạo, sửa chữa trường PTDTBT TH&amp;THCS Pải Lủng; Hạng mục: xây mới nhà lớp học 3 tầng và các hạng mục phụ trợ</w:t>
      </w:r>
      <w:r>
        <w:rPr>
          <w:rFonts w:ascii="Times New Roman" w:hAnsi="Times New Roman"/>
          <w:lang w:val="it-IT"/>
        </w:rPr>
        <w:t>.</w:t>
      </w:r>
    </w:p>
    <w:p w14:paraId="1213AAF5" w14:textId="77777777" w:rsidR="00AE0189" w:rsidRPr="0021211D" w:rsidRDefault="00AE0189"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F1377E">
        <w:rPr>
          <w:rFonts w:ascii="Times New Roman" w:hAnsi="Times New Roman"/>
          <w:noProof/>
          <w:lang w:val="it-IT"/>
        </w:rPr>
        <w:t>Gói thầu số 03: Thi công xây dựng</w:t>
      </w:r>
      <w:r>
        <w:rPr>
          <w:rFonts w:ascii="Times New Roman" w:hAnsi="Times New Roman"/>
          <w:lang w:val="it-IT"/>
        </w:rPr>
        <w:t>.</w:t>
      </w:r>
    </w:p>
    <w:p w14:paraId="17924163" w14:textId="77777777" w:rsidR="00AE0189" w:rsidRDefault="00AE018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F1377E">
        <w:rPr>
          <w:rFonts w:ascii="Times New Roman" w:hAnsi="Times New Roman"/>
          <w:iCs/>
          <w:noProof/>
          <w:lang w:val="sv-SE"/>
        </w:rPr>
        <w:t>Văn phòng HĐND &amp; UBND xã Đồng Văn</w:t>
      </w:r>
      <w:r>
        <w:rPr>
          <w:rFonts w:ascii="Times New Roman" w:hAnsi="Times New Roman"/>
          <w:iCs/>
          <w:lang w:val="sv-SE"/>
        </w:rPr>
        <w:t>.</w:t>
      </w:r>
    </w:p>
    <w:p w14:paraId="60E33846" w14:textId="77777777" w:rsidR="00AE0189" w:rsidRPr="0021211D" w:rsidRDefault="00AE0189"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14:paraId="07F2AFF2" w14:textId="77777777" w:rsidR="00AE0189" w:rsidRDefault="00AE0189"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F1377E">
        <w:rPr>
          <w:rFonts w:ascii="Times New Roman" w:hAnsi="Times New Roman"/>
          <w:noProof/>
          <w:lang w:val="sv-SE"/>
        </w:rPr>
        <w:t>Nguồn sự nghiệp giáo dục và các nguồn vốn hợp pháp khác</w:t>
      </w:r>
      <w:r>
        <w:rPr>
          <w:rFonts w:ascii="Times New Roman" w:hAnsi="Times New Roman"/>
          <w:lang w:val="sv-SE"/>
        </w:rPr>
        <w:t>.</w:t>
      </w:r>
    </w:p>
    <w:p w14:paraId="04549A94" w14:textId="77777777" w:rsidR="00AE0189" w:rsidRPr="007E6F37" w:rsidRDefault="00AE018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F1377E">
        <w:rPr>
          <w:rFonts w:ascii="Times New Roman" w:hAnsi="Times New Roman"/>
          <w:iCs/>
          <w:noProof/>
          <w:lang w:val="sv-SE"/>
        </w:rPr>
        <w:t>Đồng Văn</w:t>
      </w:r>
      <w:r>
        <w:rPr>
          <w:rFonts w:ascii="Times New Roman" w:hAnsi="Times New Roman"/>
          <w:iCs/>
          <w:lang w:val="sv-SE"/>
        </w:rPr>
        <w:t>, tỉnh Tuyên Quang.</w:t>
      </w:r>
    </w:p>
    <w:p w14:paraId="3CBAD411" w14:textId="77777777" w:rsidR="00AE0189" w:rsidRPr="007E6F37" w:rsidRDefault="00AE0189"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F1377E">
        <w:rPr>
          <w:rFonts w:ascii="Times New Roman" w:hAnsi="Times New Roman"/>
          <w:iCs/>
          <w:noProof/>
          <w:lang w:val="sv-SE"/>
        </w:rPr>
        <w:t>Công trình dân dụng, cấp III</w:t>
      </w:r>
      <w:r>
        <w:rPr>
          <w:rFonts w:ascii="Times New Roman" w:hAnsi="Times New Roman"/>
          <w:iCs/>
          <w:lang w:val="sv-SE"/>
        </w:rPr>
        <w:t>.</w:t>
      </w:r>
    </w:p>
    <w:p w14:paraId="666661C5" w14:textId="77777777" w:rsidR="00AE0189" w:rsidRPr="009C22E5" w:rsidRDefault="00AE0189" w:rsidP="009C22E5">
      <w:pPr>
        <w:ind w:firstLine="720"/>
        <w:rPr>
          <w:rFonts w:ascii="Times New Roman" w:hAnsi="Times New Roman"/>
        </w:rPr>
      </w:pPr>
      <w:r w:rsidRPr="009C22E5">
        <w:rPr>
          <w:rFonts w:ascii="Times New Roman" w:hAnsi="Times New Roman"/>
        </w:rPr>
        <w:t xml:space="preserve">Quy mô xây dựng: </w:t>
      </w:r>
    </w:p>
    <w:p w14:paraId="00C1BB5B"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"Hạng mục: Phá dỡ</w:t>
      </w:r>
    </w:p>
    <w:p w14:paraId="233D3E0B"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Phá dỡ toàn bộ nhà cấp IV 4 gian, Spd=123m2</w:t>
      </w:r>
    </w:p>
    <w:p w14:paraId="7F81F75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Phá dỡ toàn bộ 2 nhà cấp IV 8 gian, Spd=228m2</w:t>
      </w:r>
    </w:p>
    <w:p w14:paraId="37FBF8E0"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Hạng mục: Xây mới nhà lớp học 12 gian 3 tầng:</w:t>
      </w:r>
    </w:p>
    <w:p w14:paraId="58878742"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Phần kiến trúc:</w:t>
      </w:r>
    </w:p>
    <w:p w14:paraId="625CDFAB"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Công trình, 3 tầng, b</w:t>
      </w:r>
      <w:r w:rsidRPr="00AE0189">
        <w:rPr>
          <w:rFonts w:ascii="Times New Roman" w:hAnsi="Times New Roman" w:hint="eastAsia"/>
          <w:noProof/>
        </w:rPr>
        <w:t>ư</w:t>
      </w:r>
      <w:r w:rsidRPr="00AE0189">
        <w:rPr>
          <w:rFonts w:ascii="Times New Roman" w:hAnsi="Times New Roman"/>
          <w:noProof/>
        </w:rPr>
        <w:t>ớc gian 3,9m, nhịp 6,6m, hành lang tr</w:t>
      </w:r>
      <w:r w:rsidRPr="00AE0189">
        <w:rPr>
          <w:rFonts w:ascii="Times New Roman" w:hAnsi="Times New Roman" w:hint="eastAsia"/>
          <w:noProof/>
        </w:rPr>
        <w:t>ư</w:t>
      </w:r>
      <w:r w:rsidRPr="00AE0189">
        <w:rPr>
          <w:rFonts w:ascii="Times New Roman" w:hAnsi="Times New Roman"/>
          <w:noProof/>
        </w:rPr>
        <w:t>ớc rộng 2,4 m. chiều cao tầng 3,6m.</w:t>
      </w:r>
    </w:p>
    <w:p w14:paraId="1FFD842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Bên trong công trình t</w:t>
      </w:r>
      <w:r w:rsidRPr="00AE0189">
        <w:rPr>
          <w:rFonts w:ascii="Times New Roman" w:hAnsi="Times New Roman" w:hint="eastAsia"/>
          <w:noProof/>
        </w:rPr>
        <w:t>ư</w:t>
      </w:r>
      <w:r w:rsidRPr="00AE0189">
        <w:rPr>
          <w:rFonts w:ascii="Times New Roman" w:hAnsi="Times New Roman"/>
          <w:noProof/>
        </w:rPr>
        <w:t>ờng s</w:t>
      </w:r>
      <w:r w:rsidRPr="00AE0189">
        <w:rPr>
          <w:rFonts w:ascii="Times New Roman" w:hAnsi="Times New Roman" w:hint="eastAsia"/>
          <w:noProof/>
        </w:rPr>
        <w:t>ơ</w:t>
      </w:r>
      <w:r w:rsidRPr="00AE0189">
        <w:rPr>
          <w:rFonts w:ascii="Times New Roman" w:hAnsi="Times New Roman"/>
          <w:noProof/>
        </w:rPr>
        <w:t>n màu xanh nhạt, trần s</w:t>
      </w:r>
      <w:r w:rsidRPr="00AE0189">
        <w:rPr>
          <w:rFonts w:ascii="Times New Roman" w:hAnsi="Times New Roman" w:hint="eastAsia"/>
          <w:noProof/>
        </w:rPr>
        <w:t>ơ</w:t>
      </w:r>
      <w:r w:rsidRPr="00AE0189">
        <w:rPr>
          <w:rFonts w:ascii="Times New Roman" w:hAnsi="Times New Roman"/>
          <w:noProof/>
        </w:rPr>
        <w:t>n màu trắng. ngoài nhà trát phẳng s</w:t>
      </w:r>
      <w:r w:rsidRPr="00AE0189">
        <w:rPr>
          <w:rFonts w:ascii="Times New Roman" w:hAnsi="Times New Roman" w:hint="eastAsia"/>
          <w:noProof/>
        </w:rPr>
        <w:t>ơ</w:t>
      </w:r>
      <w:r w:rsidRPr="00AE0189">
        <w:rPr>
          <w:rFonts w:ascii="Times New Roman" w:hAnsi="Times New Roman"/>
          <w:noProof/>
        </w:rPr>
        <w:t xml:space="preserve">n trực tiếp màu theo mặt </w:t>
      </w:r>
      <w:r w:rsidRPr="00AE0189">
        <w:rPr>
          <w:rFonts w:ascii="Times New Roman" w:hAnsi="Times New Roman" w:hint="eastAsia"/>
          <w:noProof/>
        </w:rPr>
        <w:t>đ</w:t>
      </w:r>
      <w:r w:rsidRPr="00AE0189">
        <w:rPr>
          <w:rFonts w:ascii="Times New Roman" w:hAnsi="Times New Roman"/>
          <w:noProof/>
        </w:rPr>
        <w:t>ứng kiến trúc.</w:t>
      </w:r>
    </w:p>
    <w:p w14:paraId="5BC3AE9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Sàn, mái </w:t>
      </w:r>
      <w:r w:rsidRPr="00AE0189">
        <w:rPr>
          <w:rFonts w:ascii="Times New Roman" w:hAnsi="Times New Roman" w:hint="eastAsia"/>
          <w:noProof/>
        </w:rPr>
        <w:t>đ</w:t>
      </w:r>
      <w:r w:rsidRPr="00AE0189">
        <w:rPr>
          <w:rFonts w:ascii="Times New Roman" w:hAnsi="Times New Roman"/>
          <w:noProof/>
        </w:rPr>
        <w:t>ổ BTCT toàn khối, chống nóng mái bằng tôn liên doanh giả ngói màu xám ghi dày 0,4mm, xà gồ thép hộp 50x50x1,4mm, t</w:t>
      </w:r>
      <w:r w:rsidRPr="00AE0189">
        <w:rPr>
          <w:rFonts w:ascii="Times New Roman" w:hAnsi="Times New Roman" w:hint="eastAsia"/>
          <w:noProof/>
        </w:rPr>
        <w:t>ư</w:t>
      </w:r>
      <w:r w:rsidRPr="00AE0189">
        <w:rPr>
          <w:rFonts w:ascii="Times New Roman" w:hAnsi="Times New Roman"/>
          <w:noProof/>
        </w:rPr>
        <w:t>ờng thu hồi xây 110 nẩy trụ 220 vữa xi m</w:t>
      </w:r>
      <w:r w:rsidRPr="00AE0189">
        <w:rPr>
          <w:rFonts w:ascii="Times New Roman" w:hAnsi="Times New Roman" w:hint="eastAsia"/>
          <w:noProof/>
        </w:rPr>
        <w:t>ă</w:t>
      </w:r>
      <w:r w:rsidRPr="00AE0189">
        <w:rPr>
          <w:rFonts w:ascii="Times New Roman" w:hAnsi="Times New Roman"/>
          <w:noProof/>
        </w:rPr>
        <w:t>ng 75#, trát vữa xi m</w:t>
      </w:r>
      <w:r w:rsidRPr="00AE0189">
        <w:rPr>
          <w:rFonts w:ascii="Times New Roman" w:hAnsi="Times New Roman" w:hint="eastAsia"/>
          <w:noProof/>
        </w:rPr>
        <w:t>ă</w:t>
      </w:r>
      <w:r w:rsidRPr="00AE0189">
        <w:rPr>
          <w:rFonts w:ascii="Times New Roman" w:hAnsi="Times New Roman"/>
          <w:noProof/>
        </w:rPr>
        <w:t>ng 75# dày 15.</w:t>
      </w:r>
    </w:p>
    <w:p w14:paraId="7D0EFD86"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Bậc tam cấp ốp </w:t>
      </w:r>
      <w:r w:rsidRPr="00AE0189">
        <w:rPr>
          <w:rFonts w:ascii="Times New Roman" w:hAnsi="Times New Roman" w:hint="eastAsia"/>
          <w:noProof/>
        </w:rPr>
        <w:t>đá</w:t>
      </w:r>
      <w:r w:rsidRPr="00AE0189">
        <w:rPr>
          <w:rFonts w:ascii="Times New Roman" w:hAnsi="Times New Roman"/>
          <w:noProof/>
        </w:rPr>
        <w:t xml:space="preserve"> granite. nền lát gạch liên doanh KT 600x600, lót vữa xm 75#.</w:t>
      </w:r>
    </w:p>
    <w:p w14:paraId="4320EFD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Toàn bộ cửa </w:t>
      </w:r>
      <w:r w:rsidRPr="00AE0189">
        <w:rPr>
          <w:rFonts w:ascii="Times New Roman" w:hAnsi="Times New Roman" w:hint="eastAsia"/>
          <w:noProof/>
        </w:rPr>
        <w:t>đ</w:t>
      </w:r>
      <w:r w:rsidRPr="00AE0189">
        <w:rPr>
          <w:rFonts w:ascii="Times New Roman" w:hAnsi="Times New Roman"/>
          <w:noProof/>
        </w:rPr>
        <w:t>i cửa sổ dùng nhôm hệ (xem chi tiết bản vẽ).</w:t>
      </w:r>
    </w:p>
    <w:p w14:paraId="619F10F5"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Toàn bộ công trình trát vữa xi m</w:t>
      </w:r>
      <w:r w:rsidRPr="00AE0189">
        <w:rPr>
          <w:rFonts w:ascii="Times New Roman" w:hAnsi="Times New Roman" w:hint="eastAsia"/>
          <w:noProof/>
        </w:rPr>
        <w:t>ă</w:t>
      </w:r>
      <w:r w:rsidRPr="00AE0189">
        <w:rPr>
          <w:rFonts w:ascii="Times New Roman" w:hAnsi="Times New Roman"/>
          <w:noProof/>
        </w:rPr>
        <w:t>ng 75#.</w:t>
      </w:r>
    </w:p>
    <w:p w14:paraId="2E5A63C4"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Phần kết cấu:</w:t>
      </w:r>
    </w:p>
    <w:p w14:paraId="5CB22B1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Công trình  thiết kế móng trụ btct kết hợp xây chèn  </w:t>
      </w:r>
      <w:r w:rsidRPr="00AE0189">
        <w:rPr>
          <w:rFonts w:ascii="Times New Roman" w:hAnsi="Times New Roman" w:hint="eastAsia"/>
          <w:noProof/>
        </w:rPr>
        <w:t>đá</w:t>
      </w:r>
      <w:r w:rsidRPr="00AE0189">
        <w:rPr>
          <w:rFonts w:ascii="Times New Roman" w:hAnsi="Times New Roman"/>
          <w:noProof/>
        </w:rPr>
        <w:t xml:space="preserve"> hộc 200# vữa xi m</w:t>
      </w:r>
      <w:r w:rsidRPr="00AE0189">
        <w:rPr>
          <w:rFonts w:ascii="Times New Roman" w:hAnsi="Times New Roman" w:hint="eastAsia"/>
          <w:noProof/>
        </w:rPr>
        <w:t>ă</w:t>
      </w:r>
      <w:r w:rsidRPr="00AE0189">
        <w:rPr>
          <w:rFonts w:ascii="Times New Roman" w:hAnsi="Times New Roman"/>
          <w:noProof/>
        </w:rPr>
        <w:t>ng 75# t</w:t>
      </w:r>
      <w:r w:rsidRPr="00AE0189">
        <w:rPr>
          <w:rFonts w:ascii="Times New Roman" w:hAnsi="Times New Roman" w:hint="eastAsia"/>
          <w:noProof/>
        </w:rPr>
        <w:t>ư</w:t>
      </w:r>
      <w:r w:rsidRPr="00AE0189">
        <w:rPr>
          <w:rFonts w:ascii="Times New Roman" w:hAnsi="Times New Roman"/>
          <w:noProof/>
        </w:rPr>
        <w:t>ờng xây gạch block 75# vữa xi m</w:t>
      </w:r>
      <w:r w:rsidRPr="00AE0189">
        <w:rPr>
          <w:rFonts w:ascii="Times New Roman" w:hAnsi="Times New Roman" w:hint="eastAsia"/>
          <w:noProof/>
        </w:rPr>
        <w:t>ă</w:t>
      </w:r>
      <w:r w:rsidRPr="00AE0189">
        <w:rPr>
          <w:rFonts w:ascii="Times New Roman" w:hAnsi="Times New Roman"/>
          <w:noProof/>
        </w:rPr>
        <w:t>ng 75#.</w:t>
      </w:r>
    </w:p>
    <w:p w14:paraId="3A2C3034"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Các cấu kiện móng, khung dầm sàn dùng bê tông cốt thép trong công trình thiết kế bê tông có cấp </w:t>
      </w:r>
      <w:r w:rsidRPr="00AE0189">
        <w:rPr>
          <w:rFonts w:ascii="Times New Roman" w:hAnsi="Times New Roman" w:hint="eastAsia"/>
          <w:noProof/>
        </w:rPr>
        <w:t>đ</w:t>
      </w:r>
      <w:r w:rsidRPr="00AE0189">
        <w:rPr>
          <w:rFonts w:ascii="Times New Roman" w:hAnsi="Times New Roman"/>
          <w:noProof/>
        </w:rPr>
        <w:t>ộ bền B20 ( t</w:t>
      </w:r>
      <w:r w:rsidRPr="00AE0189">
        <w:rPr>
          <w:rFonts w:ascii="Times New Roman" w:hAnsi="Times New Roman" w:hint="eastAsia"/>
          <w:noProof/>
        </w:rPr>
        <w:t>ươ</w:t>
      </w:r>
      <w:r w:rsidRPr="00AE0189">
        <w:rPr>
          <w:rFonts w:ascii="Times New Roman" w:hAnsi="Times New Roman"/>
          <w:noProof/>
        </w:rPr>
        <w:t xml:space="preserve">ng </w:t>
      </w:r>
      <w:r w:rsidRPr="00AE0189">
        <w:rPr>
          <w:rFonts w:ascii="Times New Roman" w:hAnsi="Times New Roman" w:hint="eastAsia"/>
          <w:noProof/>
        </w:rPr>
        <w:t>đươ</w:t>
      </w:r>
      <w:r w:rsidRPr="00AE0189">
        <w:rPr>
          <w:rFonts w:ascii="Times New Roman" w:hAnsi="Times New Roman"/>
          <w:noProof/>
        </w:rPr>
        <w:t xml:space="preserve">ng 250#). lanh tô, </w:t>
      </w:r>
      <w:r w:rsidRPr="00AE0189">
        <w:rPr>
          <w:rFonts w:ascii="Times New Roman" w:hAnsi="Times New Roman" w:hint="eastAsia"/>
          <w:noProof/>
        </w:rPr>
        <w:t>đ</w:t>
      </w:r>
      <w:r w:rsidRPr="00AE0189">
        <w:rPr>
          <w:rFonts w:ascii="Times New Roman" w:hAnsi="Times New Roman"/>
          <w:noProof/>
        </w:rPr>
        <w:t>an rãnh, dùng bê tông mác 200#. thép AI f ≤10, Rs = 225 Mpa (t</w:t>
      </w:r>
      <w:r w:rsidRPr="00AE0189">
        <w:rPr>
          <w:rFonts w:ascii="Times New Roman" w:hAnsi="Times New Roman" w:hint="eastAsia"/>
          <w:noProof/>
        </w:rPr>
        <w:t>ươ</w:t>
      </w:r>
      <w:r w:rsidRPr="00AE0189">
        <w:rPr>
          <w:rFonts w:ascii="Times New Roman" w:hAnsi="Times New Roman"/>
          <w:noProof/>
        </w:rPr>
        <w:t xml:space="preserve">ng </w:t>
      </w:r>
      <w:r w:rsidRPr="00AE0189">
        <w:rPr>
          <w:rFonts w:ascii="Times New Roman" w:hAnsi="Times New Roman" w:hint="eastAsia"/>
          <w:noProof/>
        </w:rPr>
        <w:t>đươ</w:t>
      </w:r>
      <w:r w:rsidRPr="00AE0189">
        <w:rPr>
          <w:rFonts w:ascii="Times New Roman" w:hAnsi="Times New Roman"/>
          <w:noProof/>
        </w:rPr>
        <w:t>ng Ra = 2100 kg/cm2, thép AIIi f ≥ 10, Rs = 280 Mpa ( t</w:t>
      </w:r>
      <w:r w:rsidRPr="00AE0189">
        <w:rPr>
          <w:rFonts w:ascii="Times New Roman" w:hAnsi="Times New Roman" w:hint="eastAsia"/>
          <w:noProof/>
        </w:rPr>
        <w:t>ươ</w:t>
      </w:r>
      <w:r w:rsidRPr="00AE0189">
        <w:rPr>
          <w:rFonts w:ascii="Times New Roman" w:hAnsi="Times New Roman"/>
          <w:noProof/>
        </w:rPr>
        <w:t xml:space="preserve">ng </w:t>
      </w:r>
      <w:r w:rsidRPr="00AE0189">
        <w:rPr>
          <w:rFonts w:ascii="Times New Roman" w:hAnsi="Times New Roman" w:hint="eastAsia"/>
          <w:noProof/>
        </w:rPr>
        <w:t>đươ</w:t>
      </w:r>
      <w:r w:rsidRPr="00AE0189">
        <w:rPr>
          <w:rFonts w:ascii="Times New Roman" w:hAnsi="Times New Roman"/>
          <w:noProof/>
        </w:rPr>
        <w:t>ng Ra = 2700kg/cm2).</w:t>
      </w:r>
    </w:p>
    <w:p w14:paraId="4C4217BA"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Thống kê thép </w:t>
      </w:r>
      <w:r w:rsidRPr="00AE0189">
        <w:rPr>
          <w:rFonts w:ascii="Times New Roman" w:hAnsi="Times New Roman" w:hint="eastAsia"/>
          <w:noProof/>
        </w:rPr>
        <w:t>đã</w:t>
      </w:r>
      <w:r w:rsidRPr="00AE0189">
        <w:rPr>
          <w:rFonts w:ascii="Times New Roman" w:hAnsi="Times New Roman"/>
          <w:noProof/>
        </w:rPr>
        <w:t xml:space="preserve"> cộng  cả chiều dài nối thẫp với  L = 30d, thép miền trên cắt nối tại 1/3 nhịp trở ra, thép miền d</w:t>
      </w:r>
      <w:r w:rsidRPr="00AE0189">
        <w:rPr>
          <w:rFonts w:ascii="Times New Roman" w:hAnsi="Times New Roman" w:hint="eastAsia"/>
          <w:noProof/>
        </w:rPr>
        <w:t>ư</w:t>
      </w:r>
      <w:r w:rsidRPr="00AE0189">
        <w:rPr>
          <w:rFonts w:ascii="Times New Roman" w:hAnsi="Times New Roman"/>
          <w:noProof/>
        </w:rPr>
        <w:t>ới cắt nối tại gối.</w:t>
      </w:r>
    </w:p>
    <w:p w14:paraId="1E95166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Giải pháp cấp </w:t>
      </w:r>
      <w:r w:rsidRPr="00AE0189">
        <w:rPr>
          <w:rFonts w:ascii="Times New Roman" w:hAnsi="Times New Roman" w:hint="eastAsia"/>
          <w:noProof/>
        </w:rPr>
        <w:t>đ</w:t>
      </w:r>
      <w:r w:rsidRPr="00AE0189">
        <w:rPr>
          <w:rFonts w:ascii="Times New Roman" w:hAnsi="Times New Roman"/>
          <w:noProof/>
        </w:rPr>
        <w:t>iện:</w:t>
      </w:r>
    </w:p>
    <w:p w14:paraId="588A6E53"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Công trình </w:t>
      </w:r>
      <w:r w:rsidRPr="00AE0189">
        <w:rPr>
          <w:rFonts w:ascii="Times New Roman" w:hAnsi="Times New Roman" w:hint="eastAsia"/>
          <w:noProof/>
        </w:rPr>
        <w:t>đư</w:t>
      </w:r>
      <w:r w:rsidRPr="00AE0189">
        <w:rPr>
          <w:rFonts w:ascii="Times New Roman" w:hAnsi="Times New Roman"/>
          <w:noProof/>
        </w:rPr>
        <w:t xml:space="preserve">ợc thiết kế lắp </w:t>
      </w:r>
      <w:r w:rsidRPr="00AE0189">
        <w:rPr>
          <w:rFonts w:ascii="Times New Roman" w:hAnsi="Times New Roman" w:hint="eastAsia"/>
          <w:noProof/>
        </w:rPr>
        <w:t>đ</w:t>
      </w:r>
      <w:r w:rsidRPr="00AE0189">
        <w:rPr>
          <w:rFonts w:ascii="Times New Roman" w:hAnsi="Times New Roman"/>
          <w:noProof/>
        </w:rPr>
        <w:t xml:space="preserve">ặt mới toàn bộ hệ thống </w:t>
      </w:r>
      <w:r w:rsidRPr="00AE0189">
        <w:rPr>
          <w:rFonts w:ascii="Times New Roman" w:hAnsi="Times New Roman" w:hint="eastAsia"/>
          <w:noProof/>
        </w:rPr>
        <w:t>đ</w:t>
      </w:r>
      <w:r w:rsidRPr="00AE0189">
        <w:rPr>
          <w:rFonts w:ascii="Times New Roman" w:hAnsi="Times New Roman"/>
          <w:noProof/>
        </w:rPr>
        <w:t xml:space="preserve">iện, bố trí các thiết bị </w:t>
      </w:r>
      <w:r w:rsidRPr="00AE0189">
        <w:rPr>
          <w:rFonts w:ascii="Times New Roman" w:hAnsi="Times New Roman" w:hint="eastAsia"/>
          <w:noProof/>
        </w:rPr>
        <w:t>đ</w:t>
      </w:r>
      <w:r w:rsidRPr="00AE0189">
        <w:rPr>
          <w:rFonts w:ascii="Times New Roman" w:hAnsi="Times New Roman"/>
          <w:noProof/>
        </w:rPr>
        <w:t>iện theo tiêu chuẩn hiện hành</w:t>
      </w:r>
    </w:p>
    <w:p w14:paraId="51B7435D"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lastRenderedPageBreak/>
        <w:t>* Giải pháp thoát n</w:t>
      </w:r>
      <w:r w:rsidRPr="00AE0189">
        <w:rPr>
          <w:rFonts w:ascii="Times New Roman" w:hAnsi="Times New Roman" w:hint="eastAsia"/>
          <w:noProof/>
        </w:rPr>
        <w:t>ư</w:t>
      </w:r>
      <w:r w:rsidRPr="00AE0189">
        <w:rPr>
          <w:rFonts w:ascii="Times New Roman" w:hAnsi="Times New Roman"/>
          <w:noProof/>
        </w:rPr>
        <w:t>ớc:</w:t>
      </w:r>
    </w:p>
    <w:p w14:paraId="7EA01F1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Thoát n</w:t>
      </w:r>
      <w:r w:rsidRPr="00AE0189">
        <w:rPr>
          <w:rFonts w:ascii="Times New Roman" w:hAnsi="Times New Roman" w:hint="eastAsia"/>
          <w:noProof/>
        </w:rPr>
        <w:t>ư</w:t>
      </w:r>
      <w:r w:rsidRPr="00AE0189">
        <w:rPr>
          <w:rFonts w:ascii="Times New Roman" w:hAnsi="Times New Roman"/>
          <w:noProof/>
        </w:rPr>
        <w:t>ớc m</w:t>
      </w:r>
      <w:r w:rsidRPr="00AE0189">
        <w:rPr>
          <w:rFonts w:ascii="Times New Roman" w:hAnsi="Times New Roman" w:hint="eastAsia"/>
          <w:noProof/>
        </w:rPr>
        <w:t>ư</w:t>
      </w:r>
      <w:r w:rsidRPr="00AE0189">
        <w:rPr>
          <w:rFonts w:ascii="Times New Roman" w:hAnsi="Times New Roman"/>
          <w:noProof/>
        </w:rPr>
        <w:t>a: Thoát n</w:t>
      </w:r>
      <w:r w:rsidRPr="00AE0189">
        <w:rPr>
          <w:rFonts w:ascii="Times New Roman" w:hAnsi="Times New Roman" w:hint="eastAsia"/>
          <w:noProof/>
        </w:rPr>
        <w:t>ư</w:t>
      </w:r>
      <w:r w:rsidRPr="00AE0189">
        <w:rPr>
          <w:rFonts w:ascii="Times New Roman" w:hAnsi="Times New Roman"/>
          <w:noProof/>
        </w:rPr>
        <w:t>ớc trên mái xuống sân bằng ống nhựa PVC. Thu n</w:t>
      </w:r>
      <w:r w:rsidRPr="00AE0189">
        <w:rPr>
          <w:rFonts w:ascii="Times New Roman" w:hAnsi="Times New Roman" w:hint="eastAsia"/>
          <w:noProof/>
        </w:rPr>
        <w:t>ư</w:t>
      </w:r>
      <w:r w:rsidRPr="00AE0189">
        <w:rPr>
          <w:rFonts w:ascii="Times New Roman" w:hAnsi="Times New Roman"/>
          <w:noProof/>
        </w:rPr>
        <w:t>ớc m</w:t>
      </w:r>
      <w:r w:rsidRPr="00AE0189">
        <w:rPr>
          <w:rFonts w:ascii="Times New Roman" w:hAnsi="Times New Roman" w:hint="eastAsia"/>
          <w:noProof/>
        </w:rPr>
        <w:t>ư</w:t>
      </w:r>
      <w:r w:rsidRPr="00AE0189">
        <w:rPr>
          <w:rFonts w:ascii="Times New Roman" w:hAnsi="Times New Roman"/>
          <w:noProof/>
        </w:rPr>
        <w:t>a bằng hệ thống rãnh n</w:t>
      </w:r>
      <w:r w:rsidRPr="00AE0189">
        <w:rPr>
          <w:rFonts w:ascii="Times New Roman" w:hAnsi="Times New Roman" w:hint="eastAsia"/>
          <w:noProof/>
        </w:rPr>
        <w:t>ư</w:t>
      </w:r>
      <w:r w:rsidRPr="00AE0189">
        <w:rPr>
          <w:rFonts w:ascii="Times New Roman" w:hAnsi="Times New Roman"/>
          <w:noProof/>
        </w:rPr>
        <w:t>ớc quanh công trình;</w:t>
      </w:r>
    </w:p>
    <w:p w14:paraId="5FD6EE62"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Hạng mục: phụ trợ</w:t>
      </w:r>
    </w:p>
    <w:p w14:paraId="538404D6"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a. San nền</w:t>
      </w:r>
    </w:p>
    <w:p w14:paraId="0ABA5A6A"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san nền vị trí nhà lớp học 12 gian 3 tầng về vị trí cốt 1068.86</w:t>
      </w:r>
    </w:p>
    <w:p w14:paraId="2A2B51BA"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san nền vị trí tr</w:t>
      </w:r>
      <w:r w:rsidRPr="00AE0189">
        <w:rPr>
          <w:rFonts w:ascii="Times New Roman" w:hAnsi="Times New Roman" w:hint="eastAsia"/>
          <w:noProof/>
        </w:rPr>
        <w:t>ư</w:t>
      </w:r>
      <w:r w:rsidRPr="00AE0189">
        <w:rPr>
          <w:rFonts w:ascii="Times New Roman" w:hAnsi="Times New Roman"/>
          <w:noProof/>
        </w:rPr>
        <w:t xml:space="preserve">ớc cửa nhà lớp học 12 gian 3 tầng: </w:t>
      </w:r>
      <w:r w:rsidRPr="00AE0189">
        <w:rPr>
          <w:rFonts w:ascii="Times New Roman" w:hAnsi="Times New Roman" w:hint="eastAsia"/>
          <w:noProof/>
        </w:rPr>
        <w:t>Đ</w:t>
      </w:r>
      <w:r w:rsidRPr="00AE0189">
        <w:rPr>
          <w:rFonts w:ascii="Times New Roman" w:hAnsi="Times New Roman"/>
          <w:noProof/>
        </w:rPr>
        <w:t xml:space="preserve">ắp </w:t>
      </w:r>
      <w:r w:rsidRPr="00AE0189">
        <w:rPr>
          <w:rFonts w:ascii="Times New Roman" w:hAnsi="Times New Roman" w:hint="eastAsia"/>
          <w:noProof/>
        </w:rPr>
        <w:t>đ</w:t>
      </w:r>
      <w:r w:rsidRPr="00AE0189">
        <w:rPr>
          <w:rFonts w:ascii="Times New Roman" w:hAnsi="Times New Roman"/>
          <w:noProof/>
        </w:rPr>
        <w:t>ất nâng bằng cốt sân bê tông hiện trạng tr</w:t>
      </w:r>
      <w:r w:rsidRPr="00AE0189">
        <w:rPr>
          <w:rFonts w:ascii="Times New Roman" w:hAnsi="Times New Roman" w:hint="eastAsia"/>
          <w:noProof/>
        </w:rPr>
        <w:t>ươ</w:t>
      </w:r>
      <w:r w:rsidRPr="00AE0189">
        <w:rPr>
          <w:rFonts w:ascii="Times New Roman" w:hAnsi="Times New Roman"/>
          <w:noProof/>
        </w:rPr>
        <w:t>c của nhà lớp học số 5.</w:t>
      </w:r>
    </w:p>
    <w:p w14:paraId="5AEB0F6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b. sân bê tông</w:t>
      </w:r>
    </w:p>
    <w:p w14:paraId="06BAE386"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Sân bê tông: </w:t>
      </w:r>
      <w:r w:rsidRPr="00AE0189">
        <w:rPr>
          <w:rFonts w:ascii="Times New Roman" w:hAnsi="Times New Roman" w:hint="eastAsia"/>
          <w:noProof/>
        </w:rPr>
        <w:t>Đ</w:t>
      </w:r>
      <w:r w:rsidRPr="00AE0189">
        <w:rPr>
          <w:rFonts w:ascii="Times New Roman" w:hAnsi="Times New Roman"/>
          <w:noProof/>
        </w:rPr>
        <w:t>ổ mới sân BT (vị trí tr</w:t>
      </w:r>
      <w:r w:rsidRPr="00AE0189">
        <w:rPr>
          <w:rFonts w:ascii="Times New Roman" w:hAnsi="Times New Roman" w:hint="eastAsia"/>
          <w:noProof/>
        </w:rPr>
        <w:t>ư</w:t>
      </w:r>
      <w:r w:rsidRPr="00AE0189">
        <w:rPr>
          <w:rFonts w:ascii="Times New Roman" w:hAnsi="Times New Roman"/>
          <w:noProof/>
        </w:rPr>
        <w:t xml:space="preserve">ớc nhà lớp học số 5, số 8 và nhà lớp học xây mới) BT 150# dày 100mm. </w:t>
      </w:r>
    </w:p>
    <w:p w14:paraId="4AB73DE2"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c. Rãnh thoát n</w:t>
      </w:r>
      <w:r w:rsidRPr="00AE0189">
        <w:rPr>
          <w:rFonts w:ascii="Times New Roman" w:hAnsi="Times New Roman" w:hint="eastAsia"/>
          <w:noProof/>
        </w:rPr>
        <w:t>ư</w:t>
      </w:r>
      <w:r w:rsidRPr="00AE0189">
        <w:rPr>
          <w:rFonts w:ascii="Times New Roman" w:hAnsi="Times New Roman"/>
          <w:noProof/>
        </w:rPr>
        <w:t>ớc</w:t>
      </w:r>
    </w:p>
    <w:p w14:paraId="72CDD566" w14:textId="77777777" w:rsidR="00AE0189" w:rsidRDefault="00AE0189" w:rsidP="00AE0189">
      <w:pPr>
        <w:ind w:firstLine="720"/>
        <w:rPr>
          <w:rFonts w:ascii="Times New Roman" w:hAnsi="Times New Roman"/>
          <w:i/>
          <w:noProof/>
        </w:rPr>
      </w:pPr>
      <w:r w:rsidRPr="00AE0189">
        <w:rPr>
          <w:rFonts w:ascii="Times New Roman" w:hAnsi="Times New Roman"/>
          <w:noProof/>
        </w:rPr>
        <w:t>+ Xây mới hệ thống rãnh thoát n</w:t>
      </w:r>
      <w:r w:rsidRPr="00AE0189">
        <w:rPr>
          <w:rFonts w:ascii="Times New Roman" w:hAnsi="Times New Roman" w:hint="eastAsia"/>
          <w:noProof/>
        </w:rPr>
        <w:t>ư</w:t>
      </w:r>
      <w:r w:rsidRPr="00AE0189">
        <w:rPr>
          <w:rFonts w:ascii="Times New Roman" w:hAnsi="Times New Roman"/>
          <w:noProof/>
        </w:rPr>
        <w:t>ớc ( L=110m)"</w:t>
      </w:r>
      <w:r w:rsidRPr="00AE0189">
        <w:rPr>
          <w:rFonts w:ascii="Times New Roman" w:hAnsi="Times New Roman"/>
          <w:i/>
          <w:noProof/>
        </w:rPr>
        <w:t xml:space="preserve"> </w:t>
      </w:r>
    </w:p>
    <w:p w14:paraId="5D80A323" w14:textId="77777777" w:rsidR="00AE0189" w:rsidRPr="009C22E5" w:rsidRDefault="00AE0189" w:rsidP="00AE0189">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14:paraId="2AFF63F0" w14:textId="77777777" w:rsidR="00AE0189" w:rsidRPr="00743F58" w:rsidRDefault="00AE0189"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14:paraId="22A9A915" w14:textId="77777777" w:rsidR="00AE0189" w:rsidRPr="00743F58" w:rsidRDefault="00AE0189"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sidRPr="00F1377E">
        <w:rPr>
          <w:rFonts w:ascii="Times New Roman" w:hAnsi="Times New Roman"/>
          <w:noProof/>
          <w:lang w:val="it-IT"/>
        </w:rPr>
        <w:t>Gói thầu số 03: Thi công xây dựng</w:t>
      </w:r>
    </w:p>
    <w:p w14:paraId="61C85BA0" w14:textId="77777777" w:rsidR="00AE0189" w:rsidRPr="004B2BCA" w:rsidRDefault="00AE0189"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14:paraId="5E6FF086" w14:textId="77777777" w:rsidR="00AE0189" w:rsidRPr="004B2BCA" w:rsidRDefault="00AE0189"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14:paraId="076B3800" w14:textId="77777777" w:rsidR="00AE0189" w:rsidRPr="004B2BCA" w:rsidRDefault="00AE0189"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Hình thức hợp đồng: </w:t>
      </w:r>
      <w:commentRangeStart w:id="0"/>
      <w:r w:rsidRPr="004B2BCA">
        <w:rPr>
          <w:rFonts w:ascii="Times New Roman" w:hAnsi="Times New Roman"/>
          <w:iCs/>
          <w:lang w:val="it-IT"/>
        </w:rPr>
        <w:t>Trọn gói</w:t>
      </w:r>
      <w:commentRangeEnd w:id="0"/>
      <w:r>
        <w:rPr>
          <w:rStyle w:val="CommentReference"/>
        </w:rPr>
        <w:commentReference w:id="0"/>
      </w:r>
      <w:r w:rsidRPr="004B2BCA">
        <w:rPr>
          <w:rFonts w:ascii="Times New Roman" w:hAnsi="Times New Roman"/>
          <w:iCs/>
          <w:lang w:val="it-IT"/>
        </w:rPr>
        <w:t>.</w:t>
      </w:r>
    </w:p>
    <w:p w14:paraId="374FFA05" w14:textId="77777777" w:rsidR="00AE0189" w:rsidRPr="004B2BCA" w:rsidRDefault="00AE0189"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F1377E">
        <w:rPr>
          <w:rFonts w:ascii="Times New Roman" w:hAnsi="Times New Roman"/>
          <w:iCs/>
          <w:noProof/>
          <w:lang w:val="it-IT"/>
        </w:rPr>
        <w:t>9 tháng (270 ngày)</w:t>
      </w:r>
      <w:r>
        <w:rPr>
          <w:rFonts w:ascii="Times New Roman" w:hAnsi="Times New Roman"/>
          <w:iCs/>
          <w:lang w:val="it-IT"/>
        </w:rPr>
        <w:t>.</w:t>
      </w:r>
    </w:p>
    <w:p w14:paraId="12375721" w14:textId="77777777" w:rsidR="00AE0189" w:rsidRPr="00C070CF" w:rsidRDefault="00AE0189"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14:paraId="70164123" w14:textId="77777777" w:rsidR="00AE0189" w:rsidRDefault="00AE0189"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F1377E">
        <w:rPr>
          <w:rFonts w:ascii="Times New Roman" w:hAnsi="Times New Roman"/>
          <w:bCs/>
          <w:noProof/>
          <w:lang w:val="es-ES"/>
        </w:rPr>
        <w:t>Nâng cấp, cải tạo, sửa chữa trường PTDTBT TH&amp;THCS Pải Lủng; Hạng mục: xây mới nhà lớp học 3 tầng và các hạng mục phụ trợ</w:t>
      </w:r>
      <w:r>
        <w:rPr>
          <w:rFonts w:ascii="Times New Roman" w:hAnsi="Times New Roman"/>
          <w:bCs/>
          <w:lang w:val="es-ES"/>
        </w:rPr>
        <w:t>.</w:t>
      </w:r>
    </w:p>
    <w:p w14:paraId="20CDC5BE" w14:textId="77777777" w:rsidR="00AE0189" w:rsidRPr="00C070CF" w:rsidRDefault="00AE0189"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F1377E">
        <w:rPr>
          <w:rFonts w:ascii="Times New Roman" w:hAnsi="Times New Roman"/>
          <w:iCs/>
          <w:noProof/>
          <w:lang w:val="it-IT"/>
        </w:rPr>
        <w:t>9 tháng (270 ngày)</w:t>
      </w:r>
      <w:r>
        <w:rPr>
          <w:rFonts w:ascii="Times New Roman" w:hAnsi="Times New Roman"/>
          <w:iCs/>
          <w:lang w:val="it-IT"/>
        </w:rPr>
        <w:t>.</w:t>
      </w:r>
    </w:p>
    <w:p w14:paraId="1127BE67" w14:textId="77777777" w:rsidR="00AE0189" w:rsidRPr="00C070CF" w:rsidRDefault="00AE0189"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14:paraId="3CC0279F" w14:textId="77777777" w:rsidR="00AE0189" w:rsidRDefault="00AE0189"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14:paraId="32BCCD10" w14:textId="77777777" w:rsidR="00AE0189" w:rsidRPr="00C070CF" w:rsidRDefault="00AE0189"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F1377E">
        <w:rPr>
          <w:rFonts w:ascii="Times New Roman" w:hAnsi="Times New Roman"/>
          <w:iCs/>
          <w:noProof/>
          <w:lang w:val="it-IT"/>
        </w:rPr>
        <w:t>9 tháng (270 ngày)</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14:paraId="1013B189" w14:textId="77777777" w:rsidR="00AE0189" w:rsidRPr="00C070CF" w:rsidRDefault="00AE0189"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14:paraId="5E8E9CA0" w14:textId="77777777" w:rsidR="00AE0189" w:rsidRPr="00C070CF" w:rsidRDefault="00AE0189"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14:paraId="201B8762" w14:textId="77777777" w:rsidR="00AE0189" w:rsidRPr="007E6F37" w:rsidRDefault="00AE0189"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14:paraId="5B258B99" w14:textId="77777777" w:rsidR="00AE0189" w:rsidRPr="007E6F37" w:rsidRDefault="00AE0189"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14:paraId="4A6953FC" w14:textId="77777777" w:rsidR="00AE0189" w:rsidRPr="007E6F37" w:rsidRDefault="00AE0189"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 xml:space="preserve">Công tác kiểm tra chất lượng phải ghi rõ các kết quả kiểm tra, các thông số đo </w:t>
      </w:r>
      <w:r w:rsidRPr="007E6F37">
        <w:rPr>
          <w:rFonts w:ascii="Times New Roman" w:hAnsi="Times New Roman"/>
          <w:bCs/>
          <w:kern w:val="2"/>
          <w:lang w:val="es-ES"/>
        </w:rPr>
        <w:lastRenderedPageBreak/>
        <w:t>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14:paraId="45C7B780" w14:textId="77777777" w:rsidR="00AE0189" w:rsidRPr="007E6F37" w:rsidRDefault="00AE0189"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14:paraId="19D771E2" w14:textId="77777777" w:rsidR="00AE0189" w:rsidRDefault="00AE0189"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14:paraId="7938B068" w14:textId="77777777" w:rsidR="00AE0189" w:rsidRPr="007E6F37" w:rsidRDefault="00AE0189"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14:paraId="0ED486A9" w14:textId="77777777" w:rsidR="00AE0189" w:rsidRPr="009C22E5" w:rsidRDefault="00AE0189"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14:paraId="0A3EC50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Tập Tiêu chuẩn xây dựng Việt Nam gồm 11 tập: </w:t>
      </w:r>
    </w:p>
    <w:p w14:paraId="251A84C0"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Tập 1- Tiêu chuẩn quy hoạch, Khảo sát, trắc </w:t>
      </w:r>
      <w:r w:rsidRPr="00AE0189">
        <w:rPr>
          <w:rFonts w:ascii="Times New Roman" w:hAnsi="Times New Roman" w:hint="eastAsia"/>
          <w:noProof/>
        </w:rPr>
        <w:t>đ</w:t>
      </w:r>
      <w:r w:rsidRPr="00AE0189">
        <w:rPr>
          <w:rFonts w:ascii="Times New Roman" w:hAnsi="Times New Roman"/>
          <w:noProof/>
        </w:rPr>
        <w:t>ịa xây dựng.</w:t>
      </w:r>
    </w:p>
    <w:p w14:paraId="05638B5A"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Tập 2- Tiêu chuẩn quy </w:t>
      </w:r>
      <w:r w:rsidRPr="00AE0189">
        <w:rPr>
          <w:rFonts w:ascii="Times New Roman" w:hAnsi="Times New Roman" w:hint="eastAsia"/>
          <w:noProof/>
        </w:rPr>
        <w:t>đ</w:t>
      </w:r>
      <w:r w:rsidRPr="00AE0189">
        <w:rPr>
          <w:rFonts w:ascii="Times New Roman" w:hAnsi="Times New Roman"/>
          <w:noProof/>
        </w:rPr>
        <w:t>ịnh chung về thiết kế xây dựng.</w:t>
      </w:r>
    </w:p>
    <w:p w14:paraId="56E5A7C1"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3- Tiêu chuẩn thiết kế công trình xây dựng.</w:t>
      </w:r>
    </w:p>
    <w:p w14:paraId="43616976"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4- Tiêu chuẩn thiết kế kết cấu xây dựng.</w:t>
      </w:r>
    </w:p>
    <w:p w14:paraId="0B179F40"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Tập 5- Tiêu chuẩn thiết kế và lắp </w:t>
      </w:r>
      <w:r w:rsidRPr="00AE0189">
        <w:rPr>
          <w:rFonts w:ascii="Times New Roman" w:hAnsi="Times New Roman" w:hint="eastAsia"/>
          <w:noProof/>
        </w:rPr>
        <w:t>đ</w:t>
      </w:r>
      <w:r w:rsidRPr="00AE0189">
        <w:rPr>
          <w:rFonts w:ascii="Times New Roman" w:hAnsi="Times New Roman"/>
          <w:noProof/>
        </w:rPr>
        <w:t>ặt trang thiết bị kỹ thuật công trình.</w:t>
      </w:r>
    </w:p>
    <w:p w14:paraId="24450363"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6- Tiêu chuẩn vật liệu và cấu kiện xây dựng.</w:t>
      </w:r>
    </w:p>
    <w:p w14:paraId="069FBC1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7- Tiêu chuẩn phòng chống cháy nổ công trình và an toàn xây dựng.</w:t>
      </w:r>
    </w:p>
    <w:p w14:paraId="38FF9101"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8- Tiêu chuẩn thi công và nghiệm thu công trình xây dựng.</w:t>
      </w:r>
    </w:p>
    <w:p w14:paraId="3F6A9440"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9- Tiêu chuẩn thi công và nghiệm thu kết cấu thép và bê tông cốt thép.</w:t>
      </w:r>
    </w:p>
    <w:p w14:paraId="76C640A0"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10- Tiêu chuẩn chất l</w:t>
      </w:r>
      <w:r w:rsidRPr="00AE0189">
        <w:rPr>
          <w:rFonts w:ascii="Times New Roman" w:hAnsi="Times New Roman" w:hint="eastAsia"/>
          <w:noProof/>
        </w:rPr>
        <w:t>ư</w:t>
      </w:r>
      <w:r w:rsidRPr="00AE0189">
        <w:rPr>
          <w:rFonts w:ascii="Times New Roman" w:hAnsi="Times New Roman"/>
          <w:noProof/>
        </w:rPr>
        <w:t xml:space="preserve">ợng </w:t>
      </w:r>
      <w:r w:rsidRPr="00AE0189">
        <w:rPr>
          <w:rFonts w:ascii="Times New Roman" w:hAnsi="Times New Roman" w:hint="eastAsia"/>
          <w:noProof/>
        </w:rPr>
        <w:t>đ</w:t>
      </w:r>
      <w:r w:rsidRPr="00AE0189">
        <w:rPr>
          <w:rFonts w:ascii="Times New Roman" w:hAnsi="Times New Roman"/>
          <w:noProof/>
        </w:rPr>
        <w:t>ất, n</w:t>
      </w:r>
      <w:r w:rsidRPr="00AE0189">
        <w:rPr>
          <w:rFonts w:ascii="Times New Roman" w:hAnsi="Times New Roman" w:hint="eastAsia"/>
          <w:noProof/>
        </w:rPr>
        <w:t>ư</w:t>
      </w:r>
      <w:r w:rsidRPr="00AE0189">
        <w:rPr>
          <w:rFonts w:ascii="Times New Roman" w:hAnsi="Times New Roman"/>
          <w:noProof/>
        </w:rPr>
        <w:t>ớc, không khí và ph</w:t>
      </w:r>
      <w:r w:rsidRPr="00AE0189">
        <w:rPr>
          <w:rFonts w:ascii="Times New Roman" w:hAnsi="Times New Roman" w:hint="eastAsia"/>
          <w:noProof/>
        </w:rPr>
        <w:t>ươ</w:t>
      </w:r>
      <w:r w:rsidRPr="00AE0189">
        <w:rPr>
          <w:rFonts w:ascii="Times New Roman" w:hAnsi="Times New Roman"/>
          <w:noProof/>
        </w:rPr>
        <w:t>ng pháp thử.</w:t>
      </w:r>
    </w:p>
    <w:p w14:paraId="2EAA311D"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Tập 11- Tiêu chuẩn ph</w:t>
      </w:r>
      <w:r w:rsidRPr="00AE0189">
        <w:rPr>
          <w:rFonts w:ascii="Times New Roman" w:hAnsi="Times New Roman" w:hint="eastAsia"/>
          <w:noProof/>
        </w:rPr>
        <w:t>ươ</w:t>
      </w:r>
      <w:r w:rsidRPr="00AE0189">
        <w:rPr>
          <w:rFonts w:ascii="Times New Roman" w:hAnsi="Times New Roman"/>
          <w:noProof/>
        </w:rPr>
        <w:t>ng pháp thử và vật liệu xây dựng.</w:t>
      </w:r>
    </w:p>
    <w:p w14:paraId="522AEA1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QCVN 03-2012/BXD Quy chuẩn kỹ thuật quốc gia về phân loại, phân cấp công trình dân dụng, công nghiệp và hạ tầng kỹ thuật </w:t>
      </w:r>
      <w:r w:rsidRPr="00AE0189">
        <w:rPr>
          <w:rFonts w:ascii="Times New Roman" w:hAnsi="Times New Roman" w:hint="eastAsia"/>
          <w:noProof/>
        </w:rPr>
        <w:t>đô</w:t>
      </w:r>
      <w:r w:rsidRPr="00AE0189">
        <w:rPr>
          <w:rFonts w:ascii="Times New Roman" w:hAnsi="Times New Roman"/>
          <w:noProof/>
        </w:rPr>
        <w:t xml:space="preserve"> thị.</w:t>
      </w:r>
    </w:p>
    <w:p w14:paraId="53637C46"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4319:2012 Nhà và công trình công cộng - Nguyên tắc c</w:t>
      </w:r>
      <w:r w:rsidRPr="00AE0189">
        <w:rPr>
          <w:rFonts w:ascii="Times New Roman" w:hAnsi="Times New Roman" w:hint="eastAsia"/>
          <w:noProof/>
        </w:rPr>
        <w:t>ơ</w:t>
      </w:r>
      <w:r w:rsidRPr="00AE0189">
        <w:rPr>
          <w:rFonts w:ascii="Times New Roman" w:hAnsi="Times New Roman"/>
          <w:noProof/>
        </w:rPr>
        <w:t xml:space="preserve"> bản thiết kế.</w:t>
      </w:r>
    </w:p>
    <w:p w14:paraId="2AA3764D"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QCVN 06-2010/BXD Quy chuẩn kỹ thuật quốc gia về An toàn cháy cho nhà và công trình.</w:t>
      </w:r>
    </w:p>
    <w:p w14:paraId="5BFE3EE3"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QCVN 12-2014/BXD Quy chuẩn kỹ thuật quốc gia về hệ thống </w:t>
      </w:r>
      <w:r w:rsidRPr="00AE0189">
        <w:rPr>
          <w:rFonts w:ascii="Times New Roman" w:hAnsi="Times New Roman" w:hint="eastAsia"/>
          <w:noProof/>
        </w:rPr>
        <w:t>đ</w:t>
      </w:r>
      <w:r w:rsidRPr="00AE0189">
        <w:rPr>
          <w:rFonts w:ascii="Times New Roman" w:hAnsi="Times New Roman"/>
          <w:noProof/>
        </w:rPr>
        <w:t>iện của nhà ở và nhà công cộng.</w:t>
      </w:r>
    </w:p>
    <w:p w14:paraId="43BF7F47"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9362:2012 Tiêu chuẩn thiết kế nền nhà và công trình.</w:t>
      </w:r>
    </w:p>
    <w:p w14:paraId="2482A774"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TCVN 5573:2011 Kết cấu gạch </w:t>
      </w:r>
      <w:r w:rsidRPr="00AE0189">
        <w:rPr>
          <w:rFonts w:ascii="Times New Roman" w:hAnsi="Times New Roman" w:hint="eastAsia"/>
          <w:noProof/>
        </w:rPr>
        <w:t>đá</w:t>
      </w:r>
      <w:r w:rsidRPr="00AE0189">
        <w:rPr>
          <w:rFonts w:ascii="Times New Roman" w:hAnsi="Times New Roman"/>
          <w:noProof/>
        </w:rPr>
        <w:t xml:space="preserve"> và gạch </w:t>
      </w:r>
      <w:r w:rsidRPr="00AE0189">
        <w:rPr>
          <w:rFonts w:ascii="Times New Roman" w:hAnsi="Times New Roman" w:hint="eastAsia"/>
          <w:noProof/>
        </w:rPr>
        <w:t>đá</w:t>
      </w:r>
      <w:r w:rsidRPr="00AE0189">
        <w:rPr>
          <w:rFonts w:ascii="Times New Roman" w:hAnsi="Times New Roman"/>
          <w:noProof/>
        </w:rPr>
        <w:t xml:space="preserve"> cốt thép - Tiêu chuẩn thiết kế.</w:t>
      </w:r>
    </w:p>
    <w:p w14:paraId="435ECCC1"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5574:2018 Kết cấu bê tông và bê tông cốt thép - Tiêu chuẩn thiết kế.</w:t>
      </w:r>
    </w:p>
    <w:p w14:paraId="26E1EA1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8828-2011: Bê tông - yêu cầu bảo d</w:t>
      </w:r>
      <w:r w:rsidRPr="00AE0189">
        <w:rPr>
          <w:rFonts w:ascii="Times New Roman" w:hAnsi="Times New Roman" w:hint="eastAsia"/>
          <w:noProof/>
        </w:rPr>
        <w:t>ư</w:t>
      </w:r>
      <w:r w:rsidRPr="00AE0189">
        <w:rPr>
          <w:rFonts w:ascii="Times New Roman" w:hAnsi="Times New Roman"/>
          <w:noProof/>
        </w:rPr>
        <w:t>ỡng ẩm tự nhiên.</w:t>
      </w:r>
    </w:p>
    <w:p w14:paraId="43DF7137"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5575:2012 Kết cấu thép - Tiêu chuẩn thiết kế.</w:t>
      </w:r>
    </w:p>
    <w:p w14:paraId="6E072F8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9202:2012 Xi m</w:t>
      </w:r>
      <w:r w:rsidRPr="00AE0189">
        <w:rPr>
          <w:rFonts w:ascii="Times New Roman" w:hAnsi="Times New Roman" w:hint="eastAsia"/>
          <w:noProof/>
        </w:rPr>
        <w:t>ă</w:t>
      </w:r>
      <w:r w:rsidRPr="00AE0189">
        <w:rPr>
          <w:rFonts w:ascii="Times New Roman" w:hAnsi="Times New Roman"/>
          <w:noProof/>
        </w:rPr>
        <w:t>ng xây trát.</w:t>
      </w:r>
    </w:p>
    <w:p w14:paraId="24B76B7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4513:1988 Cấp n</w:t>
      </w:r>
      <w:r w:rsidRPr="00AE0189">
        <w:rPr>
          <w:rFonts w:ascii="Times New Roman" w:hAnsi="Times New Roman" w:hint="eastAsia"/>
          <w:noProof/>
        </w:rPr>
        <w:t>ư</w:t>
      </w:r>
      <w:r w:rsidRPr="00AE0189">
        <w:rPr>
          <w:rFonts w:ascii="Times New Roman" w:hAnsi="Times New Roman"/>
          <w:noProof/>
        </w:rPr>
        <w:t>ớc bên trong - Tiêu chuẩn thiết kế.</w:t>
      </w:r>
    </w:p>
    <w:p w14:paraId="2BA2A633"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4474:1987 Thoát n</w:t>
      </w:r>
      <w:r w:rsidRPr="00AE0189">
        <w:rPr>
          <w:rFonts w:ascii="Times New Roman" w:hAnsi="Times New Roman" w:hint="eastAsia"/>
          <w:noProof/>
        </w:rPr>
        <w:t>ư</w:t>
      </w:r>
      <w:r w:rsidRPr="00AE0189">
        <w:rPr>
          <w:rFonts w:ascii="Times New Roman" w:hAnsi="Times New Roman"/>
          <w:noProof/>
        </w:rPr>
        <w:t>ớc bên trong - Tiêu chuẩn thiết kế.</w:t>
      </w:r>
    </w:p>
    <w:p w14:paraId="19CEB092"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9404:2012 S</w:t>
      </w:r>
      <w:r w:rsidRPr="00AE0189">
        <w:rPr>
          <w:rFonts w:ascii="Times New Roman" w:hAnsi="Times New Roman" w:hint="eastAsia"/>
          <w:noProof/>
        </w:rPr>
        <w:t>ơ</w:t>
      </w:r>
      <w:r w:rsidRPr="00AE0189">
        <w:rPr>
          <w:rFonts w:ascii="Times New Roman" w:hAnsi="Times New Roman"/>
          <w:noProof/>
        </w:rPr>
        <w:t>n xây dựng - Phân loại.</w:t>
      </w:r>
    </w:p>
    <w:p w14:paraId="295893CD"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9065:2012 Vật liệu chống thấm - S</w:t>
      </w:r>
      <w:r w:rsidRPr="00AE0189">
        <w:rPr>
          <w:rFonts w:ascii="Times New Roman" w:hAnsi="Times New Roman" w:hint="eastAsia"/>
          <w:noProof/>
        </w:rPr>
        <w:t>ơ</w:t>
      </w:r>
      <w:r w:rsidRPr="00AE0189">
        <w:rPr>
          <w:rFonts w:ascii="Times New Roman" w:hAnsi="Times New Roman"/>
          <w:noProof/>
        </w:rPr>
        <w:t>n nhũ t</w:t>
      </w:r>
      <w:r w:rsidRPr="00AE0189">
        <w:rPr>
          <w:rFonts w:ascii="Times New Roman" w:hAnsi="Times New Roman" w:hint="eastAsia"/>
          <w:noProof/>
        </w:rPr>
        <w:t>ươ</w:t>
      </w:r>
      <w:r w:rsidRPr="00AE0189">
        <w:rPr>
          <w:rFonts w:ascii="Times New Roman" w:hAnsi="Times New Roman"/>
          <w:noProof/>
        </w:rPr>
        <w:t>ng bitum.</w:t>
      </w:r>
    </w:p>
    <w:p w14:paraId="462AF33E"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lastRenderedPageBreak/>
        <w:t>+ TCVN 9066:2012 Tấm trải chống thấm trên c</w:t>
      </w:r>
      <w:r w:rsidRPr="00AE0189">
        <w:rPr>
          <w:rFonts w:ascii="Times New Roman" w:hAnsi="Times New Roman" w:hint="eastAsia"/>
          <w:noProof/>
        </w:rPr>
        <w:t>ơ</w:t>
      </w:r>
      <w:r w:rsidRPr="00AE0189">
        <w:rPr>
          <w:rFonts w:ascii="Times New Roman" w:hAnsi="Times New Roman"/>
          <w:noProof/>
        </w:rPr>
        <w:t xml:space="preserve"> sở bitum biến tính - Yêu cầu kỹ thuật.</w:t>
      </w:r>
    </w:p>
    <w:p w14:paraId="78C26E35"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TCVN 9206:2012 </w:t>
      </w:r>
      <w:r w:rsidRPr="00AE0189">
        <w:rPr>
          <w:rFonts w:ascii="Times New Roman" w:hAnsi="Times New Roman" w:hint="eastAsia"/>
          <w:noProof/>
        </w:rPr>
        <w:t>Đ</w:t>
      </w:r>
      <w:r w:rsidRPr="00AE0189">
        <w:rPr>
          <w:rFonts w:ascii="Times New Roman" w:hAnsi="Times New Roman"/>
          <w:noProof/>
        </w:rPr>
        <w:t xml:space="preserve">ặt thiết bị </w:t>
      </w:r>
      <w:r w:rsidRPr="00AE0189">
        <w:rPr>
          <w:rFonts w:ascii="Times New Roman" w:hAnsi="Times New Roman" w:hint="eastAsia"/>
          <w:noProof/>
        </w:rPr>
        <w:t>đ</w:t>
      </w:r>
      <w:r w:rsidRPr="00AE0189">
        <w:rPr>
          <w:rFonts w:ascii="Times New Roman" w:hAnsi="Times New Roman"/>
          <w:noProof/>
        </w:rPr>
        <w:t>iện trong nhà ở và công trình công cộng - Tiêu chuẩn thiết kế.</w:t>
      </w:r>
    </w:p>
    <w:p w14:paraId="560ADB8B"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TCVN 9207:2012 </w:t>
      </w:r>
      <w:r w:rsidRPr="00AE0189">
        <w:rPr>
          <w:rFonts w:ascii="Times New Roman" w:hAnsi="Times New Roman" w:hint="eastAsia"/>
          <w:noProof/>
        </w:rPr>
        <w:t>Đ</w:t>
      </w:r>
      <w:r w:rsidRPr="00AE0189">
        <w:rPr>
          <w:rFonts w:ascii="Times New Roman" w:hAnsi="Times New Roman"/>
          <w:noProof/>
        </w:rPr>
        <w:t xml:space="preserve">ặt </w:t>
      </w:r>
      <w:r w:rsidRPr="00AE0189">
        <w:rPr>
          <w:rFonts w:ascii="Times New Roman" w:hAnsi="Times New Roman" w:hint="eastAsia"/>
          <w:noProof/>
        </w:rPr>
        <w:t>đư</w:t>
      </w:r>
      <w:r w:rsidRPr="00AE0189">
        <w:rPr>
          <w:rFonts w:ascii="Times New Roman" w:hAnsi="Times New Roman"/>
          <w:noProof/>
        </w:rPr>
        <w:t xml:space="preserve">ờng dẫn </w:t>
      </w:r>
      <w:r w:rsidRPr="00AE0189">
        <w:rPr>
          <w:rFonts w:ascii="Times New Roman" w:hAnsi="Times New Roman" w:hint="eastAsia"/>
          <w:noProof/>
        </w:rPr>
        <w:t>đ</w:t>
      </w:r>
      <w:r w:rsidRPr="00AE0189">
        <w:rPr>
          <w:rFonts w:ascii="Times New Roman" w:hAnsi="Times New Roman"/>
          <w:noProof/>
        </w:rPr>
        <w:t>iện trong nhà ở và công trình công cộng - Tiêu chuẩn thiết kế.</w:t>
      </w:r>
    </w:p>
    <w:p w14:paraId="799539BC"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xml:space="preserve">+ TCVN 2737:2023 Tải trọng và tác </w:t>
      </w:r>
      <w:r w:rsidRPr="00AE0189">
        <w:rPr>
          <w:rFonts w:ascii="Times New Roman" w:hAnsi="Times New Roman" w:hint="eastAsia"/>
          <w:noProof/>
        </w:rPr>
        <w:t>đ</w:t>
      </w:r>
      <w:r w:rsidRPr="00AE0189">
        <w:rPr>
          <w:rFonts w:ascii="Times New Roman" w:hAnsi="Times New Roman"/>
          <w:noProof/>
        </w:rPr>
        <w:t>ộng - Tiêu chuẩn thiết kế.</w:t>
      </w:r>
    </w:p>
    <w:p w14:paraId="6CD4E41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9359:2012 Nền nhà chống nồm - Thiết kế và thi công.</w:t>
      </w:r>
    </w:p>
    <w:p w14:paraId="3E4058CC"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9362-2012: Tiêu chuẩn thiết kế - nền, nhà và công trình;</w:t>
      </w:r>
    </w:p>
    <w:p w14:paraId="459B545D"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9379-2012: Kết cấu xây dựng và nền - nguyên tắc c</w:t>
      </w:r>
      <w:r w:rsidRPr="00AE0189">
        <w:rPr>
          <w:rFonts w:ascii="Times New Roman" w:hAnsi="Times New Roman" w:hint="eastAsia"/>
          <w:noProof/>
        </w:rPr>
        <w:t>ơ</w:t>
      </w:r>
      <w:r w:rsidRPr="00AE0189">
        <w:rPr>
          <w:rFonts w:ascii="Times New Roman" w:hAnsi="Times New Roman"/>
          <w:noProof/>
        </w:rPr>
        <w:t xml:space="preserve"> bản về tính toán;</w:t>
      </w:r>
    </w:p>
    <w:p w14:paraId="73004DD9"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9258:2012 Chống nóng cho nhà ở - H</w:t>
      </w:r>
      <w:r w:rsidRPr="00AE0189">
        <w:rPr>
          <w:rFonts w:ascii="Times New Roman" w:hAnsi="Times New Roman" w:hint="eastAsia"/>
          <w:noProof/>
        </w:rPr>
        <w:t>ư</w:t>
      </w:r>
      <w:r w:rsidRPr="00AE0189">
        <w:rPr>
          <w:rFonts w:ascii="Times New Roman" w:hAnsi="Times New Roman"/>
          <w:noProof/>
        </w:rPr>
        <w:t>ớng dẫn thiết kế.</w:t>
      </w:r>
    </w:p>
    <w:p w14:paraId="6DB76468"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9385:2012 Chống sét cho công trình xây dựng - H</w:t>
      </w:r>
      <w:r w:rsidRPr="00AE0189">
        <w:rPr>
          <w:rFonts w:ascii="Times New Roman" w:hAnsi="Times New Roman" w:hint="eastAsia"/>
          <w:noProof/>
        </w:rPr>
        <w:t>ư</w:t>
      </w:r>
      <w:r w:rsidRPr="00AE0189">
        <w:rPr>
          <w:rFonts w:ascii="Times New Roman" w:hAnsi="Times New Roman"/>
          <w:noProof/>
        </w:rPr>
        <w:t>ớng dẫn thiết kế, kiểm tra và bảo trì hệ thống.</w:t>
      </w:r>
    </w:p>
    <w:p w14:paraId="2F93DD3F" w14:textId="77777777" w:rsidR="00AE0189" w:rsidRPr="00AE0189" w:rsidRDefault="00AE0189" w:rsidP="00AE0189">
      <w:pPr>
        <w:ind w:firstLine="720"/>
        <w:rPr>
          <w:rFonts w:ascii="Times New Roman" w:hAnsi="Times New Roman"/>
          <w:noProof/>
        </w:rPr>
      </w:pPr>
      <w:r w:rsidRPr="00AE0189">
        <w:rPr>
          <w:rFonts w:ascii="Times New Roman" w:hAnsi="Times New Roman"/>
          <w:noProof/>
        </w:rPr>
        <w:t>+ TCVN 13606:2023 Cấp n</w:t>
      </w:r>
      <w:r w:rsidRPr="00AE0189">
        <w:rPr>
          <w:rFonts w:ascii="Times New Roman" w:hAnsi="Times New Roman" w:hint="eastAsia"/>
          <w:noProof/>
        </w:rPr>
        <w:t>ư</w:t>
      </w:r>
      <w:r w:rsidRPr="00AE0189">
        <w:rPr>
          <w:rFonts w:ascii="Times New Roman" w:hAnsi="Times New Roman"/>
          <w:noProof/>
        </w:rPr>
        <w:t>ớc - mạng l</w:t>
      </w:r>
      <w:r w:rsidRPr="00AE0189">
        <w:rPr>
          <w:rFonts w:ascii="Times New Roman" w:hAnsi="Times New Roman" w:hint="eastAsia"/>
          <w:noProof/>
        </w:rPr>
        <w:t>ư</w:t>
      </w:r>
      <w:r w:rsidRPr="00AE0189">
        <w:rPr>
          <w:rFonts w:ascii="Times New Roman" w:hAnsi="Times New Roman"/>
          <w:noProof/>
        </w:rPr>
        <w:t xml:space="preserve">ới </w:t>
      </w:r>
      <w:r w:rsidRPr="00AE0189">
        <w:rPr>
          <w:rFonts w:ascii="Times New Roman" w:hAnsi="Times New Roman" w:hint="eastAsia"/>
          <w:noProof/>
        </w:rPr>
        <w:t>đư</w:t>
      </w:r>
      <w:r w:rsidRPr="00AE0189">
        <w:rPr>
          <w:rFonts w:ascii="Times New Roman" w:hAnsi="Times New Roman"/>
          <w:noProof/>
        </w:rPr>
        <w:t>ờng ống và công trình - yêu cầu thiết kế.</w:t>
      </w:r>
    </w:p>
    <w:p w14:paraId="569B9047" w14:textId="77777777" w:rsidR="00AE0189" w:rsidRDefault="00AE0189" w:rsidP="00AE0189">
      <w:pPr>
        <w:ind w:firstLine="720"/>
        <w:rPr>
          <w:rFonts w:ascii="Times New Roman" w:hAnsi="Times New Roman"/>
          <w:noProof/>
        </w:rPr>
      </w:pPr>
      <w:r w:rsidRPr="00AE0189">
        <w:rPr>
          <w:rFonts w:ascii="Times New Roman" w:hAnsi="Times New Roman"/>
          <w:noProof/>
        </w:rPr>
        <w:t xml:space="preserve">+ TCVN 9366-2:2012 Cửa </w:t>
      </w:r>
      <w:r w:rsidRPr="00AE0189">
        <w:rPr>
          <w:rFonts w:ascii="Times New Roman" w:hAnsi="Times New Roman" w:hint="eastAsia"/>
          <w:noProof/>
        </w:rPr>
        <w:t>đ</w:t>
      </w:r>
      <w:r w:rsidRPr="00AE0189">
        <w:rPr>
          <w:rFonts w:ascii="Times New Roman" w:hAnsi="Times New Roman"/>
          <w:noProof/>
        </w:rPr>
        <w:t>i, cửa sổ - Phần 2: Cửa kim loại"</w:t>
      </w:r>
    </w:p>
    <w:p w14:paraId="28FADE31" w14:textId="77777777" w:rsidR="00AE0189" w:rsidRPr="009C22E5" w:rsidRDefault="00AE0189" w:rsidP="00AE0189">
      <w:pPr>
        <w:ind w:firstLine="720"/>
        <w:rPr>
          <w:rFonts w:ascii="Times New Roman" w:hAnsi="Times New Roman"/>
          <w:i/>
        </w:rPr>
      </w:pPr>
      <w:bookmarkStart w:id="1" w:name="_GoBack"/>
      <w:bookmarkEnd w:id="1"/>
      <w:r w:rsidRPr="009C22E5">
        <w:rPr>
          <w:rFonts w:ascii="Times New Roman" w:hAnsi="Times New Roman"/>
          <w:i/>
        </w:rPr>
        <w:t>+ Các tiêu chuẩn ngành, quy trình, quy phạm khác có liên quan...</w:t>
      </w:r>
    </w:p>
    <w:p w14:paraId="3B2AD4F1" w14:textId="77777777" w:rsidR="00AE0189" w:rsidRPr="00D54238" w:rsidRDefault="00AE0189"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14:paraId="753804E7" w14:textId="77777777" w:rsidR="00AE0189" w:rsidRPr="00D54238" w:rsidRDefault="00AE0189"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14:paraId="01210C94" w14:textId="77777777" w:rsidR="00AE0189" w:rsidRDefault="00AE0189"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14:paraId="6BEC4A94"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14:paraId="62F5EE2D"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14:paraId="0FBF14A2"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14:paraId="30874DFD"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14:paraId="51C7B328"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14:paraId="7530F3F9"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14:paraId="720C8D9E"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14:paraId="66A1D178" w14:textId="77777777" w:rsidR="00AE0189"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14:paraId="68EDD829"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14:paraId="078A887F"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14:paraId="68A31D51"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14:paraId="54A89A92"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14:paraId="633EAD53" w14:textId="77777777" w:rsidR="00AE0189" w:rsidRPr="00D54238" w:rsidRDefault="00AE0189"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14:paraId="768C44A2"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14:paraId="7E31E1E0"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14:paraId="5AB34549"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14:paraId="2A75E58D" w14:textId="77777777" w:rsidR="00AE0189" w:rsidRPr="00D54238" w:rsidRDefault="00AE0189"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14:paraId="07F41882"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14:paraId="3A5CF53D" w14:textId="77777777" w:rsidR="00AE0189" w:rsidRPr="00D54238" w:rsidRDefault="00AE0189"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14:paraId="1B38FFFA" w14:textId="77777777" w:rsidR="00AE0189" w:rsidRPr="00D54238" w:rsidRDefault="00AE0189"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14:paraId="74C0D2FD"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14:paraId="246B2474" w14:textId="77777777" w:rsidR="00AE0189" w:rsidRDefault="00AE0189"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14:paraId="3D624963" w14:textId="77777777" w:rsidR="00AE0189" w:rsidRPr="006377F5"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14:paraId="7EA62D3C"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14:paraId="48224192"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14:paraId="653A51BB"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14:paraId="095E6F05" w14:textId="77777777" w:rsidR="00AE0189" w:rsidRPr="00D54238" w:rsidRDefault="00AE0189"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14:paraId="06D5BE81" w14:textId="77777777" w:rsidR="00AE0189" w:rsidRPr="00D54238" w:rsidRDefault="00AE0189"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14:paraId="50FA0A5E"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Thông tư 04/2017/TT-BXD ngày 30/03/2017, sửa đổi, bổ sung bởi TT 03/2019/TT-BXD ngày 30/07/2019</w:t>
      </w:r>
      <w:r w:rsidRPr="001E4D4B">
        <w:rPr>
          <w:rFonts w:ascii="Times New Roman" w:hAnsi="Times New Roman"/>
          <w:bCs/>
          <w:kern w:val="2"/>
        </w:rPr>
        <w:t xml:space="preserve">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14:paraId="236C9822"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14:paraId="18151DFB"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7D2BE08D"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14:paraId="17526E2C"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14:paraId="505945A8"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14:paraId="0BD2164D" w14:textId="77777777" w:rsidR="00AE0189" w:rsidRPr="00D54238" w:rsidRDefault="00AE0189"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14:paraId="15AE3A67"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14:paraId="58033E42" w14:textId="77777777" w:rsidR="00AE0189" w:rsidRPr="00D54238" w:rsidRDefault="00AE0189"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lastRenderedPageBreak/>
        <w:t xml:space="preserve">11. Yêu cầu về biện pháp tổ chức thi công tổng thể và các hạng mục; </w:t>
      </w:r>
    </w:p>
    <w:p w14:paraId="0F7856B3"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14:paraId="16A2DA03" w14:textId="77777777" w:rsidR="00AE0189" w:rsidRPr="00D54238" w:rsidRDefault="00AE0189"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14:paraId="0092556C"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14:paraId="08E3C9C8"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14:paraId="25C0C451"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14:paraId="6F38216A"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14:paraId="5766DABA"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14:paraId="1FE1F381"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14:paraId="3A475EDA"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5F0E9381"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14:paraId="4D3DB28D"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14:paraId="52F79A45"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14:paraId="7FE63B1B"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14:paraId="3E76662E"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14:paraId="5F3AD7CA" w14:textId="77777777" w:rsidR="00AE0189" w:rsidRPr="00D5423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Báo cáo chủ đầu tư về tiến độ, chất lượng, khối lượng, an toàn lao động và vệ </w:t>
      </w:r>
      <w:r w:rsidRPr="00D54238">
        <w:rPr>
          <w:rFonts w:ascii="Times New Roman" w:hAnsi="Times New Roman"/>
          <w:bCs/>
          <w:kern w:val="2"/>
        </w:rPr>
        <w:lastRenderedPageBreak/>
        <w:t>sinh môi trường Thi công xây lắp theo yêu cầu của chủ đầu tư.</w:t>
      </w:r>
    </w:p>
    <w:p w14:paraId="6F753B7E" w14:textId="77777777" w:rsidR="00AE0189" w:rsidRPr="00B123A8" w:rsidRDefault="00AE0189"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14:paraId="7F784C2D" w14:textId="77777777" w:rsidR="00AE0189" w:rsidRPr="00B123A8" w:rsidRDefault="00AE0189"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14:paraId="450F60D8" w14:textId="77777777" w:rsidR="00AE0189" w:rsidRDefault="00AE0189" w:rsidP="00FE508B">
      <w:pPr>
        <w:spacing w:before="120" w:line="276" w:lineRule="auto"/>
        <w:ind w:firstLine="720"/>
        <w:jc w:val="both"/>
        <w:rPr>
          <w:rFonts w:ascii="Times New Roman" w:hAnsi="Times New Roman"/>
        </w:rPr>
        <w:sectPr w:rsidR="00AE0189" w:rsidSect="00AE0189">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14:paraId="7A031A1A" w14:textId="77777777" w:rsidR="00AE0189" w:rsidRPr="00DE6474" w:rsidRDefault="00AE0189" w:rsidP="00FE508B">
      <w:pPr>
        <w:spacing w:before="120" w:line="276" w:lineRule="auto"/>
        <w:ind w:firstLine="720"/>
        <w:jc w:val="both"/>
        <w:rPr>
          <w:rFonts w:ascii="Times New Roman" w:hAnsi="Times New Roman"/>
        </w:rPr>
      </w:pPr>
    </w:p>
    <w:sectPr w:rsidR="00AE0189" w:rsidRPr="00DE6474" w:rsidSect="00AE0189">
      <w:type w:val="continuous"/>
      <w:pgSz w:w="11907" w:h="16840" w:code="9"/>
      <w:pgMar w:top="1418" w:right="851" w:bottom="113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uang" w:date="2026-01-24T14:30:00Z" w:initials="Q">
    <w:p w14:paraId="22AC1E30" w14:textId="77777777" w:rsidR="00AE0189" w:rsidRDefault="00AE018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AC1E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ng">
    <w15:presenceInfo w15:providerId="Windows Live" w15:userId="a46dc096fc7ef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C185D"/>
    <w:rsid w:val="003E6EFE"/>
    <w:rsid w:val="004702A9"/>
    <w:rsid w:val="005C168F"/>
    <w:rsid w:val="005D7A49"/>
    <w:rsid w:val="00605D60"/>
    <w:rsid w:val="006217C3"/>
    <w:rsid w:val="007C371E"/>
    <w:rsid w:val="007E6F37"/>
    <w:rsid w:val="008C4896"/>
    <w:rsid w:val="008E0232"/>
    <w:rsid w:val="008E03EE"/>
    <w:rsid w:val="00920FA3"/>
    <w:rsid w:val="009513FD"/>
    <w:rsid w:val="00957C00"/>
    <w:rsid w:val="009C22E5"/>
    <w:rsid w:val="009C239A"/>
    <w:rsid w:val="009D1630"/>
    <w:rsid w:val="00A41CBF"/>
    <w:rsid w:val="00AE0189"/>
    <w:rsid w:val="00B602FD"/>
    <w:rsid w:val="00C017C8"/>
    <w:rsid w:val="00C21334"/>
    <w:rsid w:val="00C606D3"/>
    <w:rsid w:val="00D122ED"/>
    <w:rsid w:val="00D1416D"/>
    <w:rsid w:val="00D247F7"/>
    <w:rsid w:val="00D32BFF"/>
    <w:rsid w:val="00D34373"/>
    <w:rsid w:val="00DD0231"/>
    <w:rsid w:val="00DE6474"/>
    <w:rsid w:val="00EE3F11"/>
    <w:rsid w:val="00F07C60"/>
    <w:rsid w:val="00F40190"/>
    <w:rsid w:val="00F47E8C"/>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9035"/>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2026-02-03T10:40:00Z</dcterms:created>
  <dcterms:modified xsi:type="dcterms:W3CDTF">2026-02-03T10:41:00Z</dcterms:modified>
</cp:coreProperties>
</file>