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ED817" w14:textId="7F2CD5AB" w:rsidR="001D04FE" w:rsidRPr="00FB6F02" w:rsidRDefault="001D04FE" w:rsidP="00FB6F02">
      <w:pPr>
        <w:pStyle w:val="Style11"/>
        <w:tabs>
          <w:tab w:val="left" w:pos="0"/>
          <w:tab w:val="left" w:pos="851"/>
        </w:tabs>
        <w:spacing w:before="120" w:line="360" w:lineRule="atLeast"/>
        <w:ind w:firstLine="567"/>
        <w:jc w:val="center"/>
        <w:rPr>
          <w:b/>
          <w:sz w:val="28"/>
          <w:szCs w:val="28"/>
        </w:rPr>
      </w:pPr>
      <w:r w:rsidRPr="004B22B1">
        <w:rPr>
          <w:b/>
          <w:sz w:val="28"/>
          <w:szCs w:val="28"/>
          <w:lang w:val="vi-VN"/>
        </w:rPr>
        <w:t>Chương V. YÊU CẦU VỀ KỸ THUẬT</w:t>
      </w:r>
    </w:p>
    <w:p w14:paraId="4D04DAAC" w14:textId="77777777" w:rsidR="001D04FE" w:rsidRPr="009543F2" w:rsidRDefault="001D04FE" w:rsidP="001D04FE">
      <w:pPr>
        <w:spacing w:before="120"/>
        <w:ind w:firstLine="709"/>
        <w:rPr>
          <w:b/>
          <w:sz w:val="28"/>
          <w:szCs w:val="28"/>
          <w:lang w:val="vi-VN"/>
        </w:rPr>
      </w:pPr>
      <w:r w:rsidRPr="009543F2">
        <w:rPr>
          <w:b/>
          <w:sz w:val="28"/>
          <w:szCs w:val="28"/>
          <w:lang w:val="vi-VN"/>
        </w:rPr>
        <w:t>I. Giới thiệu về gói thầu</w:t>
      </w:r>
    </w:p>
    <w:p w14:paraId="4E45DD0A" w14:textId="77777777" w:rsidR="001D04FE" w:rsidRPr="009543F2" w:rsidRDefault="001D04FE" w:rsidP="001D04FE">
      <w:pPr>
        <w:autoSpaceDE w:val="0"/>
        <w:autoSpaceDN w:val="0"/>
        <w:adjustRightInd w:val="0"/>
        <w:spacing w:before="60" w:line="240" w:lineRule="atLeast"/>
        <w:ind w:firstLine="567"/>
        <w:rPr>
          <w:b/>
          <w:lang w:val="en-GB"/>
        </w:rPr>
      </w:pPr>
      <w:r w:rsidRPr="009543F2">
        <w:rPr>
          <w:b/>
          <w:lang w:val="en-GB"/>
        </w:rPr>
        <w:t>1. Phạm vi công việc của gói thầu.</w:t>
      </w:r>
    </w:p>
    <w:p w14:paraId="693D9954" w14:textId="712BA97D" w:rsidR="001D04FE" w:rsidRPr="009543F2" w:rsidRDefault="001D04FE" w:rsidP="001D04FE">
      <w:pPr>
        <w:autoSpaceDE w:val="0"/>
        <w:autoSpaceDN w:val="0"/>
        <w:adjustRightInd w:val="0"/>
        <w:spacing w:before="60" w:line="240" w:lineRule="atLeast"/>
        <w:ind w:firstLine="567"/>
        <w:rPr>
          <w:sz w:val="28"/>
          <w:szCs w:val="28"/>
          <w:lang w:val="en-GB"/>
        </w:rPr>
      </w:pPr>
      <w:r w:rsidRPr="009543F2">
        <w:rPr>
          <w:b/>
          <w:i/>
          <w:sz w:val="28"/>
          <w:szCs w:val="28"/>
          <w:lang w:val="en-GB"/>
        </w:rPr>
        <w:t xml:space="preserve">1.1.  Tên gói thầu: </w:t>
      </w:r>
      <w:r w:rsidR="00E31064">
        <w:rPr>
          <w:b/>
          <w:i/>
          <w:sz w:val="28"/>
          <w:szCs w:val="28"/>
          <w:lang w:val="en-GB"/>
        </w:rPr>
        <w:t>Gói thầu: Xây lắp công trình + thiết bị</w:t>
      </w:r>
      <w:r w:rsidRPr="009543F2">
        <w:rPr>
          <w:bCs/>
          <w:sz w:val="28"/>
          <w:szCs w:val="28"/>
        </w:rPr>
        <w:t>.</w:t>
      </w:r>
    </w:p>
    <w:p w14:paraId="7B301D67" w14:textId="3BB0477D" w:rsidR="001D04FE" w:rsidRPr="009543F2" w:rsidRDefault="001D04FE" w:rsidP="001D04FE">
      <w:pPr>
        <w:autoSpaceDE w:val="0"/>
        <w:autoSpaceDN w:val="0"/>
        <w:adjustRightInd w:val="0"/>
        <w:spacing w:before="60" w:line="240" w:lineRule="atLeast"/>
        <w:ind w:firstLine="567"/>
        <w:rPr>
          <w:spacing w:val="-4"/>
          <w:sz w:val="28"/>
          <w:szCs w:val="28"/>
          <w:lang w:val="en-GB"/>
        </w:rPr>
      </w:pPr>
      <w:r w:rsidRPr="009543F2">
        <w:rPr>
          <w:b/>
          <w:i/>
          <w:spacing w:val="-4"/>
          <w:sz w:val="28"/>
          <w:szCs w:val="28"/>
          <w:lang w:val="en-GB"/>
        </w:rPr>
        <w:t>1.2. Nguồn vốn:</w:t>
      </w:r>
      <w:r w:rsidRPr="009543F2">
        <w:rPr>
          <w:spacing w:val="-4"/>
          <w:sz w:val="28"/>
          <w:szCs w:val="28"/>
          <w:lang w:val="en-GB"/>
        </w:rPr>
        <w:t xml:space="preserve"> </w:t>
      </w:r>
      <w:r w:rsidR="00E31064">
        <w:rPr>
          <w:spacing w:val="-4"/>
          <w:sz w:val="28"/>
          <w:szCs w:val="28"/>
          <w:lang w:val="nl-NL"/>
        </w:rPr>
        <w:t>Vốn sự nghiệp kinh tế phường Tân Tiến</w:t>
      </w:r>
    </w:p>
    <w:p w14:paraId="7FE4FC37" w14:textId="33C4B9A2" w:rsidR="001D04FE" w:rsidRPr="00E31064" w:rsidRDefault="001D04FE" w:rsidP="00E31064">
      <w:pPr>
        <w:autoSpaceDE w:val="0"/>
        <w:autoSpaceDN w:val="0"/>
        <w:adjustRightInd w:val="0"/>
        <w:spacing w:before="60" w:line="240" w:lineRule="atLeast"/>
        <w:ind w:firstLine="567"/>
        <w:rPr>
          <w:sz w:val="28"/>
          <w:szCs w:val="28"/>
          <w:lang w:val="pt-BR"/>
        </w:rPr>
      </w:pPr>
      <w:r w:rsidRPr="009543F2">
        <w:rPr>
          <w:b/>
          <w:i/>
          <w:spacing w:val="4"/>
          <w:sz w:val="28"/>
          <w:szCs w:val="28"/>
          <w:lang w:val="en-GB"/>
        </w:rPr>
        <w:t>1.3. Quyết định đầu tư:</w:t>
      </w:r>
      <w:r w:rsidRPr="009543F2">
        <w:rPr>
          <w:spacing w:val="4"/>
          <w:sz w:val="28"/>
          <w:szCs w:val="28"/>
          <w:lang w:val="en-GB"/>
        </w:rPr>
        <w:t xml:space="preserve"> </w:t>
      </w:r>
      <w:r w:rsidRPr="009543F2">
        <w:rPr>
          <w:sz w:val="28"/>
          <w:szCs w:val="28"/>
          <w:lang w:val="pt-BR"/>
        </w:rPr>
        <w:t xml:space="preserve">Quyết định số </w:t>
      </w:r>
      <w:r w:rsidR="00D34831">
        <w:rPr>
          <w:sz w:val="28"/>
          <w:szCs w:val="28"/>
          <w:lang w:val="pt-BR"/>
        </w:rPr>
        <w:t>2</w:t>
      </w:r>
      <w:r w:rsidR="00E31064" w:rsidRPr="00E31064">
        <w:rPr>
          <w:sz w:val="28"/>
          <w:szCs w:val="28"/>
          <w:lang w:val="pt-BR"/>
        </w:rPr>
        <w:t>63/QĐ-UBND ngày 29/01/2026 của Chủ tịch</w:t>
      </w:r>
      <w:r w:rsidR="00E31064">
        <w:rPr>
          <w:sz w:val="28"/>
          <w:szCs w:val="28"/>
          <w:lang w:val="pt-BR"/>
        </w:rPr>
        <w:t xml:space="preserve"> </w:t>
      </w:r>
      <w:r w:rsidR="00E31064" w:rsidRPr="00E31064">
        <w:rPr>
          <w:sz w:val="28"/>
          <w:szCs w:val="28"/>
          <w:lang w:val="pt-BR"/>
        </w:rPr>
        <w:t>UBND phường Tân Tiến về việc phê duyệt Báo cáo Kinh tế - kỹ thuật công</w:t>
      </w:r>
      <w:r w:rsidR="00E31064">
        <w:rPr>
          <w:sz w:val="28"/>
          <w:szCs w:val="28"/>
          <w:lang w:val="pt-BR"/>
        </w:rPr>
        <w:t xml:space="preserve"> </w:t>
      </w:r>
      <w:r w:rsidR="00E31064" w:rsidRPr="00E31064">
        <w:rPr>
          <w:sz w:val="28"/>
          <w:szCs w:val="28"/>
          <w:lang w:val="pt-BR"/>
        </w:rPr>
        <w:t>trình: Trang trí các điểm hoa chào đón tết Nguyên Đán Bính Ngọ 2026</w:t>
      </w:r>
      <w:r w:rsidR="0052257B">
        <w:rPr>
          <w:sz w:val="28"/>
          <w:szCs w:val="28"/>
          <w:lang w:val="pt-BR"/>
        </w:rPr>
        <w:t>.</w:t>
      </w:r>
    </w:p>
    <w:p w14:paraId="1300DF6A" w14:textId="1D124582" w:rsidR="001D04FE" w:rsidRPr="009543F2" w:rsidRDefault="001D04FE" w:rsidP="0052257B">
      <w:pPr>
        <w:autoSpaceDE w:val="0"/>
        <w:autoSpaceDN w:val="0"/>
        <w:adjustRightInd w:val="0"/>
        <w:spacing w:before="60" w:line="240" w:lineRule="atLeast"/>
        <w:ind w:firstLine="567"/>
        <w:rPr>
          <w:sz w:val="28"/>
          <w:szCs w:val="28"/>
          <w:lang w:val="pt-BR"/>
        </w:rPr>
      </w:pPr>
      <w:r w:rsidRPr="009543F2">
        <w:rPr>
          <w:b/>
          <w:i/>
          <w:sz w:val="28"/>
          <w:szCs w:val="28"/>
          <w:lang w:val="en-GB"/>
        </w:rPr>
        <w:t xml:space="preserve">1.4. Quyết định phê duyệt KHLCNT: </w:t>
      </w:r>
      <w:r w:rsidRPr="009543F2">
        <w:rPr>
          <w:sz w:val="28"/>
          <w:szCs w:val="28"/>
          <w:lang w:val="en-GB"/>
        </w:rPr>
        <w:t xml:space="preserve">Quyết định số </w:t>
      </w:r>
      <w:r w:rsidR="00E31064">
        <w:rPr>
          <w:spacing w:val="-8"/>
          <w:sz w:val="28"/>
          <w:szCs w:val="28"/>
        </w:rPr>
        <w:t>34</w:t>
      </w:r>
      <w:r w:rsidRPr="009543F2">
        <w:rPr>
          <w:spacing w:val="-8"/>
          <w:sz w:val="28"/>
          <w:szCs w:val="28"/>
        </w:rPr>
        <w:t>/QĐ-</w:t>
      </w:r>
      <w:r w:rsidR="00E31064">
        <w:rPr>
          <w:spacing w:val="-8"/>
          <w:sz w:val="28"/>
          <w:szCs w:val="28"/>
        </w:rPr>
        <w:t>TTCƯDVSNC</w:t>
      </w:r>
      <w:r w:rsidRPr="009543F2">
        <w:rPr>
          <w:spacing w:val="-8"/>
          <w:sz w:val="28"/>
          <w:szCs w:val="28"/>
        </w:rPr>
        <w:t xml:space="preserve"> ngày </w:t>
      </w:r>
      <w:r w:rsidR="00E31064">
        <w:rPr>
          <w:spacing w:val="-8"/>
          <w:sz w:val="28"/>
          <w:szCs w:val="28"/>
        </w:rPr>
        <w:t>29</w:t>
      </w:r>
      <w:r w:rsidRPr="009543F2">
        <w:rPr>
          <w:spacing w:val="-8"/>
          <w:sz w:val="28"/>
          <w:szCs w:val="28"/>
        </w:rPr>
        <w:t>/</w:t>
      </w:r>
      <w:r w:rsidR="00E31064">
        <w:rPr>
          <w:spacing w:val="-8"/>
          <w:sz w:val="28"/>
          <w:szCs w:val="28"/>
        </w:rPr>
        <w:t>01</w:t>
      </w:r>
      <w:r w:rsidRPr="009543F2">
        <w:rPr>
          <w:spacing w:val="-8"/>
          <w:sz w:val="28"/>
          <w:szCs w:val="28"/>
        </w:rPr>
        <w:t>/202</w:t>
      </w:r>
      <w:r w:rsidR="00E31064">
        <w:rPr>
          <w:spacing w:val="-8"/>
          <w:sz w:val="28"/>
          <w:szCs w:val="28"/>
        </w:rPr>
        <w:t>6</w:t>
      </w:r>
      <w:r w:rsidRPr="009543F2">
        <w:rPr>
          <w:spacing w:val="-8"/>
          <w:sz w:val="28"/>
          <w:szCs w:val="28"/>
        </w:rPr>
        <w:t xml:space="preserve"> </w:t>
      </w:r>
      <w:r w:rsidRPr="009543F2">
        <w:rPr>
          <w:sz w:val="28"/>
          <w:szCs w:val="28"/>
          <w:lang w:val="pt-BR"/>
        </w:rPr>
        <w:t xml:space="preserve">của </w:t>
      </w:r>
      <w:r w:rsidR="00E31064">
        <w:rPr>
          <w:sz w:val="28"/>
          <w:szCs w:val="28"/>
          <w:lang w:val="pt-BR"/>
        </w:rPr>
        <w:t>Giám đốc Trung tâm cung ứng dịch vụ sự nghiệp công phường Tân Tiến</w:t>
      </w:r>
      <w:r w:rsidR="0052257B">
        <w:rPr>
          <w:sz w:val="28"/>
          <w:szCs w:val="28"/>
          <w:lang w:val="pt-BR"/>
        </w:rPr>
        <w:t xml:space="preserve"> </w:t>
      </w:r>
      <w:r w:rsidR="0052257B" w:rsidRPr="0052257B">
        <w:rPr>
          <w:sz w:val="28"/>
          <w:szCs w:val="28"/>
          <w:lang w:val="pt-BR"/>
        </w:rPr>
        <w:t>Về việc phê duyệt kế hoạch lựa chọn nhà thầu một số gói thầu thuộc dự án:</w:t>
      </w:r>
      <w:r w:rsidR="0052257B">
        <w:rPr>
          <w:sz w:val="28"/>
          <w:szCs w:val="28"/>
          <w:lang w:val="pt-BR"/>
        </w:rPr>
        <w:t xml:space="preserve"> </w:t>
      </w:r>
      <w:r w:rsidR="0052257B" w:rsidRPr="0052257B">
        <w:rPr>
          <w:sz w:val="28"/>
          <w:szCs w:val="28"/>
          <w:lang w:val="pt-BR"/>
        </w:rPr>
        <w:t>Trang trí các điểm hoa chào đón tết Nguyên Đán Bính Ngọ 2026</w:t>
      </w:r>
      <w:r w:rsidR="0052257B">
        <w:rPr>
          <w:sz w:val="28"/>
          <w:szCs w:val="28"/>
          <w:lang w:val="pt-BR"/>
        </w:rPr>
        <w:t>.</w:t>
      </w:r>
    </w:p>
    <w:p w14:paraId="2387A234" w14:textId="77777777" w:rsidR="001D04FE" w:rsidRPr="009543F2" w:rsidRDefault="001D04FE" w:rsidP="001D04FE">
      <w:pPr>
        <w:autoSpaceDE w:val="0"/>
        <w:autoSpaceDN w:val="0"/>
        <w:adjustRightInd w:val="0"/>
        <w:spacing w:before="60" w:line="240" w:lineRule="atLeast"/>
        <w:ind w:firstLine="567"/>
        <w:rPr>
          <w:b/>
          <w:i/>
          <w:sz w:val="28"/>
          <w:szCs w:val="28"/>
          <w:lang w:val="en-GB"/>
        </w:rPr>
      </w:pPr>
      <w:r w:rsidRPr="009543F2">
        <w:rPr>
          <w:b/>
          <w:i/>
          <w:sz w:val="28"/>
          <w:szCs w:val="28"/>
          <w:lang w:val="en-GB"/>
        </w:rPr>
        <w:t>1.5. Quy mô, nội dung và giải pháp xây dựng:</w:t>
      </w:r>
    </w:p>
    <w:p w14:paraId="25665D50" w14:textId="77777777" w:rsidR="001D04FE" w:rsidRDefault="001D04FE" w:rsidP="001D04FE">
      <w:pPr>
        <w:autoSpaceDE w:val="0"/>
        <w:autoSpaceDN w:val="0"/>
        <w:adjustRightInd w:val="0"/>
        <w:spacing w:before="60" w:line="240" w:lineRule="atLeast"/>
        <w:ind w:firstLine="567"/>
        <w:rPr>
          <w:i/>
          <w:sz w:val="28"/>
          <w:szCs w:val="28"/>
          <w:lang w:val="pt-BR"/>
        </w:rPr>
      </w:pPr>
      <w:r w:rsidRPr="009543F2">
        <w:rPr>
          <w:b/>
          <w:i/>
          <w:sz w:val="28"/>
          <w:szCs w:val="28"/>
          <w:lang w:val="pt-BR"/>
        </w:rPr>
        <w:t>1.5.1</w:t>
      </w:r>
      <w:r w:rsidRPr="009543F2">
        <w:rPr>
          <w:i/>
          <w:sz w:val="28"/>
          <w:szCs w:val="28"/>
          <w:lang w:val="pt-BR"/>
        </w:rPr>
        <w:t>. Quy mô và nội dung xây dựng:</w:t>
      </w:r>
    </w:p>
    <w:p w14:paraId="079D66E8" w14:textId="2A41AC68" w:rsidR="00E31064" w:rsidRPr="00E31064" w:rsidRDefault="00E31064" w:rsidP="00065DD9">
      <w:pPr>
        <w:autoSpaceDE w:val="0"/>
        <w:autoSpaceDN w:val="0"/>
        <w:adjustRightInd w:val="0"/>
        <w:spacing w:before="60" w:line="240" w:lineRule="atLeast"/>
        <w:ind w:firstLine="567"/>
        <w:rPr>
          <w:sz w:val="28"/>
          <w:szCs w:val="28"/>
          <w:lang w:val="it-IT"/>
        </w:rPr>
      </w:pPr>
      <w:r w:rsidRPr="00E31064">
        <w:rPr>
          <w:sz w:val="28"/>
          <w:szCs w:val="28"/>
          <w:lang w:val="it-IT"/>
        </w:rPr>
        <w:t>Quy mô và nội dung đầu tư xây dựng: Trang trí hoa, biểu tượng để</w:t>
      </w:r>
      <w:r w:rsidR="00065DD9">
        <w:rPr>
          <w:sz w:val="28"/>
          <w:szCs w:val="28"/>
          <w:lang w:val="it-IT"/>
        </w:rPr>
        <w:t xml:space="preserve"> </w:t>
      </w:r>
      <w:r w:rsidRPr="00E31064">
        <w:rPr>
          <w:sz w:val="28"/>
          <w:szCs w:val="28"/>
          <w:lang w:val="it-IT"/>
        </w:rPr>
        <w:t>phục vụ Tết Nguyên đán năm 2026 tại một số vị trí trên địa bàn phường gồm:</w:t>
      </w:r>
    </w:p>
    <w:p w14:paraId="3C817E7E" w14:textId="77777777" w:rsidR="00E31064" w:rsidRPr="00E31064" w:rsidRDefault="00E31064" w:rsidP="00E31064">
      <w:pPr>
        <w:autoSpaceDE w:val="0"/>
        <w:autoSpaceDN w:val="0"/>
        <w:adjustRightInd w:val="0"/>
        <w:spacing w:before="60" w:line="240" w:lineRule="atLeast"/>
        <w:ind w:firstLine="567"/>
        <w:rPr>
          <w:sz w:val="28"/>
          <w:szCs w:val="28"/>
          <w:lang w:val="it-IT"/>
        </w:rPr>
      </w:pPr>
      <w:r w:rsidRPr="00E31064">
        <w:rPr>
          <w:sz w:val="28"/>
          <w:szCs w:val="28"/>
          <w:lang w:val="it-IT"/>
        </w:rPr>
        <w:t>- Cổng và sảnh trụ sở Tỉnh uỷ - HĐND - Đoàn Đại biểu Quốc hội tỉnh.</w:t>
      </w:r>
    </w:p>
    <w:p w14:paraId="460FE8FC" w14:textId="07ADF070" w:rsidR="00E31064" w:rsidRPr="00E31064" w:rsidRDefault="00E31064" w:rsidP="00065DD9">
      <w:pPr>
        <w:autoSpaceDE w:val="0"/>
        <w:autoSpaceDN w:val="0"/>
        <w:adjustRightInd w:val="0"/>
        <w:spacing w:before="60" w:line="240" w:lineRule="atLeast"/>
        <w:ind w:firstLine="567"/>
        <w:rPr>
          <w:sz w:val="28"/>
          <w:szCs w:val="28"/>
          <w:lang w:val="it-IT"/>
        </w:rPr>
      </w:pPr>
      <w:r w:rsidRPr="00E31064">
        <w:rPr>
          <w:sz w:val="28"/>
          <w:szCs w:val="28"/>
          <w:lang w:val="it-IT"/>
        </w:rPr>
        <w:t>- Khuôn viên phía trước Trụ sở Tỉnh ủy- HĐND - Đoàn Đại biểu Quốc hội</w:t>
      </w:r>
      <w:r w:rsidR="00065DD9">
        <w:rPr>
          <w:sz w:val="28"/>
          <w:szCs w:val="28"/>
          <w:lang w:val="it-IT"/>
        </w:rPr>
        <w:t xml:space="preserve"> </w:t>
      </w:r>
      <w:r w:rsidRPr="00E31064">
        <w:rPr>
          <w:sz w:val="28"/>
          <w:szCs w:val="28"/>
          <w:lang w:val="it-IT"/>
        </w:rPr>
        <w:t>tỉnh (vị trí tháp đồng hồ).</w:t>
      </w:r>
    </w:p>
    <w:p w14:paraId="6B69F2DF" w14:textId="77777777" w:rsidR="00E31064" w:rsidRPr="00E31064" w:rsidRDefault="00E31064" w:rsidP="00E31064">
      <w:pPr>
        <w:autoSpaceDE w:val="0"/>
        <w:autoSpaceDN w:val="0"/>
        <w:adjustRightInd w:val="0"/>
        <w:spacing w:before="60" w:line="240" w:lineRule="atLeast"/>
        <w:ind w:firstLine="567"/>
        <w:rPr>
          <w:sz w:val="28"/>
          <w:szCs w:val="28"/>
          <w:lang w:val="it-IT"/>
        </w:rPr>
      </w:pPr>
      <w:r w:rsidRPr="00E31064">
        <w:rPr>
          <w:sz w:val="28"/>
          <w:szCs w:val="28"/>
          <w:lang w:val="it-IT"/>
        </w:rPr>
        <w:t>- Cổng Trụ sở Đảng uỷ - HĐND - UBND phường (Trụ sở chính).</w:t>
      </w:r>
    </w:p>
    <w:p w14:paraId="5A97415B" w14:textId="77777777" w:rsidR="00E31064" w:rsidRPr="00E31064" w:rsidRDefault="00E31064" w:rsidP="00E31064">
      <w:pPr>
        <w:autoSpaceDE w:val="0"/>
        <w:autoSpaceDN w:val="0"/>
        <w:adjustRightInd w:val="0"/>
        <w:spacing w:before="60" w:line="240" w:lineRule="atLeast"/>
        <w:ind w:firstLine="567"/>
        <w:rPr>
          <w:sz w:val="28"/>
          <w:szCs w:val="28"/>
          <w:lang w:val="it-IT"/>
        </w:rPr>
      </w:pPr>
      <w:r w:rsidRPr="00E31064">
        <w:rPr>
          <w:sz w:val="28"/>
          <w:szCs w:val="28"/>
          <w:lang w:val="it-IT"/>
        </w:rPr>
        <w:t>- Cổng Trụ sở Đảng uỷ - HĐND - UBND phường Tân Tiến (Cơ sở 2).</w:t>
      </w:r>
    </w:p>
    <w:p w14:paraId="77B33312" w14:textId="77777777" w:rsidR="00E31064" w:rsidRPr="00E31064" w:rsidRDefault="00E31064" w:rsidP="00E31064">
      <w:pPr>
        <w:autoSpaceDE w:val="0"/>
        <w:autoSpaceDN w:val="0"/>
        <w:adjustRightInd w:val="0"/>
        <w:spacing w:before="60" w:line="240" w:lineRule="atLeast"/>
        <w:ind w:firstLine="567"/>
        <w:rPr>
          <w:sz w:val="28"/>
          <w:szCs w:val="28"/>
          <w:lang w:val="it-IT"/>
        </w:rPr>
      </w:pPr>
      <w:r w:rsidRPr="00E31064">
        <w:rPr>
          <w:sz w:val="28"/>
          <w:szCs w:val="28"/>
          <w:lang w:val="it-IT"/>
        </w:rPr>
        <w:t>- Cổng Trụ sở Công an phường Tân Tiến.</w:t>
      </w:r>
    </w:p>
    <w:p w14:paraId="1897ABE0" w14:textId="2554BFED" w:rsidR="00E31064" w:rsidRPr="00E31064" w:rsidRDefault="00E31064" w:rsidP="00065DD9">
      <w:pPr>
        <w:autoSpaceDE w:val="0"/>
        <w:autoSpaceDN w:val="0"/>
        <w:adjustRightInd w:val="0"/>
        <w:spacing w:before="60" w:line="240" w:lineRule="atLeast"/>
        <w:ind w:firstLine="567"/>
        <w:rPr>
          <w:sz w:val="28"/>
          <w:szCs w:val="28"/>
          <w:lang w:val="it-IT"/>
        </w:rPr>
      </w:pPr>
      <w:r w:rsidRPr="00E31064">
        <w:rPr>
          <w:sz w:val="28"/>
          <w:szCs w:val="28"/>
          <w:lang w:val="it-IT"/>
        </w:rPr>
        <w:t>- Đầu phố đi bộ (giao giữa đường Hùng Vương và đường Trần Nhân</w:t>
      </w:r>
      <w:r w:rsidR="00065DD9">
        <w:rPr>
          <w:sz w:val="28"/>
          <w:szCs w:val="28"/>
          <w:lang w:val="it-IT"/>
        </w:rPr>
        <w:t xml:space="preserve"> </w:t>
      </w:r>
      <w:r w:rsidRPr="00E31064">
        <w:rPr>
          <w:sz w:val="28"/>
          <w:szCs w:val="28"/>
          <w:lang w:val="it-IT"/>
        </w:rPr>
        <w:t>Tông).</w:t>
      </w:r>
    </w:p>
    <w:p w14:paraId="36575258" w14:textId="77777777" w:rsidR="00E31064" w:rsidRDefault="00E31064" w:rsidP="00E31064">
      <w:pPr>
        <w:autoSpaceDE w:val="0"/>
        <w:autoSpaceDN w:val="0"/>
        <w:adjustRightInd w:val="0"/>
        <w:spacing w:before="60" w:line="240" w:lineRule="atLeast"/>
        <w:ind w:firstLine="567"/>
        <w:rPr>
          <w:b/>
          <w:bCs/>
          <w:sz w:val="28"/>
          <w:szCs w:val="28"/>
          <w:lang w:val="it-IT"/>
        </w:rPr>
      </w:pPr>
      <w:r w:rsidRPr="00E31064">
        <w:rPr>
          <w:sz w:val="28"/>
          <w:szCs w:val="28"/>
          <w:lang w:val="it-IT"/>
        </w:rPr>
        <w:t>- Trang trí hoa trên các đảo giao thông trên tuyến đường Hùng Vương</w:t>
      </w:r>
      <w:r w:rsidRPr="00E31064">
        <w:rPr>
          <w:b/>
          <w:bCs/>
          <w:sz w:val="28"/>
          <w:szCs w:val="28"/>
          <w:lang w:val="it-IT"/>
        </w:rPr>
        <w:t xml:space="preserve"> </w:t>
      </w:r>
    </w:p>
    <w:p w14:paraId="3E47CB98" w14:textId="425447E7" w:rsidR="001D04FE" w:rsidRPr="009543F2" w:rsidRDefault="001D04FE" w:rsidP="00E31064">
      <w:pPr>
        <w:autoSpaceDE w:val="0"/>
        <w:autoSpaceDN w:val="0"/>
        <w:adjustRightInd w:val="0"/>
        <w:spacing w:before="60" w:line="240" w:lineRule="atLeast"/>
        <w:ind w:firstLine="567"/>
        <w:rPr>
          <w:i/>
          <w:sz w:val="28"/>
          <w:szCs w:val="28"/>
          <w:lang w:val="pt-BR"/>
        </w:rPr>
      </w:pPr>
      <w:r w:rsidRPr="009543F2">
        <w:rPr>
          <w:b/>
          <w:bCs/>
          <w:sz w:val="28"/>
          <w:szCs w:val="28"/>
          <w:lang w:val="pt-BR"/>
        </w:rPr>
        <w:t>1.5.2.</w:t>
      </w:r>
      <w:r w:rsidRPr="009543F2">
        <w:rPr>
          <w:sz w:val="28"/>
          <w:szCs w:val="28"/>
          <w:lang w:val="pt-BR"/>
        </w:rPr>
        <w:t xml:space="preserve"> </w:t>
      </w:r>
      <w:r w:rsidRPr="009543F2">
        <w:rPr>
          <w:i/>
          <w:iCs/>
          <w:sz w:val="28"/>
          <w:szCs w:val="28"/>
          <w:lang w:val="pt-BR"/>
        </w:rPr>
        <w:t>Giải pháp xây dựng:</w:t>
      </w:r>
    </w:p>
    <w:p w14:paraId="3D4E7E81" w14:textId="77777777" w:rsidR="00506E59" w:rsidRDefault="00E31064" w:rsidP="001D04FE">
      <w:pPr>
        <w:spacing w:line="360" w:lineRule="atLeast"/>
        <w:ind w:firstLine="567"/>
        <w:rPr>
          <w:sz w:val="28"/>
          <w:szCs w:val="28"/>
        </w:rPr>
      </w:pPr>
      <w:r w:rsidRPr="00E31064">
        <w:rPr>
          <w:sz w:val="28"/>
          <w:szCs w:val="28"/>
        </w:rPr>
        <w:t xml:space="preserve">a) </w:t>
      </w:r>
      <w:r w:rsidRPr="005C60DC">
        <w:rPr>
          <w:i/>
          <w:iCs/>
          <w:sz w:val="28"/>
          <w:szCs w:val="28"/>
        </w:rPr>
        <w:t>Cổng trụ sở Tỉnh uỷ - HĐND - Đoàn Đại biểu Quốc hội tỉnh:</w:t>
      </w:r>
      <w:r w:rsidRPr="00E31064">
        <w:rPr>
          <w:sz w:val="28"/>
          <w:szCs w:val="28"/>
        </w:rPr>
        <w:t xml:space="preserve"> Mô hình hoa được bố trí hai bên cổng, trong đó chi tiết mỗi bên như sau: </w:t>
      </w:r>
    </w:p>
    <w:p w14:paraId="0AF6787D" w14:textId="2C791CB1" w:rsidR="00506E59" w:rsidRDefault="00E31064" w:rsidP="001D04FE">
      <w:pPr>
        <w:spacing w:line="360" w:lineRule="atLeast"/>
        <w:ind w:firstLine="567"/>
        <w:rPr>
          <w:sz w:val="28"/>
          <w:szCs w:val="28"/>
        </w:rPr>
      </w:pPr>
      <w:r w:rsidRPr="00E31064">
        <w:rPr>
          <w:sz w:val="28"/>
          <w:szCs w:val="28"/>
        </w:rPr>
        <w:t xml:space="preserve">- Kích thước mô hình mỗi bên 17,5x2,5x1,79m. </w:t>
      </w:r>
    </w:p>
    <w:p w14:paraId="52C3E10A" w14:textId="77777777" w:rsidR="00506E59" w:rsidRDefault="00E31064" w:rsidP="001D04FE">
      <w:pPr>
        <w:spacing w:line="360" w:lineRule="atLeast"/>
        <w:ind w:firstLine="567"/>
        <w:rPr>
          <w:sz w:val="28"/>
          <w:szCs w:val="28"/>
        </w:rPr>
      </w:pPr>
      <w:r w:rsidRPr="00E31064">
        <w:rPr>
          <w:sz w:val="28"/>
          <w:szCs w:val="28"/>
        </w:rPr>
        <w:t xml:space="preserve">+ Sàn gỗ: Có kích thước 16,9x1,2x0,2m; khung thép hộp mạ kẽm 30x30x1,1mm, mặt sàn trải ván ốp gỗ dày 12mm. </w:t>
      </w:r>
    </w:p>
    <w:p w14:paraId="3709BD9F" w14:textId="77777777" w:rsidR="00261940" w:rsidRDefault="00E31064" w:rsidP="001D04FE">
      <w:pPr>
        <w:spacing w:line="360" w:lineRule="atLeast"/>
        <w:ind w:firstLine="567"/>
        <w:rPr>
          <w:sz w:val="28"/>
          <w:szCs w:val="28"/>
        </w:rPr>
      </w:pPr>
      <w:r w:rsidRPr="00E31064">
        <w:rPr>
          <w:sz w:val="28"/>
          <w:szCs w:val="28"/>
        </w:rPr>
        <w:t xml:space="preserve">+ Cột hoa: Bố trí 9 khung hoa cho mỗi bên cổng đặt trên thảm hoa sắc đỏ sắc vàng. Khung cột hoa có kích thước rộng 2,4m, cao (0,91-1,32m), khung đỡ hoa có kích thước D=0,51m, cao 0,22m được làm bằng thép hộp mạ kẽm KT50x50x1,4mm, KT 16x16x1,4mm, thép ống D60x1,4mm. Đựng hoa bằng thúng tre có đường kính D480mm. Trên các thúng hoa đặt các loại hoa Lan đuốc đỏ, đuốc vàng. </w:t>
      </w:r>
    </w:p>
    <w:p w14:paraId="521C9AD6" w14:textId="77777777" w:rsidR="0074684C" w:rsidRDefault="00E31064" w:rsidP="001D04FE">
      <w:pPr>
        <w:spacing w:line="360" w:lineRule="atLeast"/>
        <w:ind w:firstLine="567"/>
        <w:rPr>
          <w:sz w:val="28"/>
          <w:szCs w:val="28"/>
        </w:rPr>
      </w:pPr>
      <w:r w:rsidRPr="00E31064">
        <w:rPr>
          <w:sz w:val="28"/>
          <w:szCs w:val="28"/>
        </w:rPr>
        <w:lastRenderedPageBreak/>
        <w:t xml:space="preserve">+ Khối đế được trang trí bằng các chậu hoa: Cúc Mâm xôi, hoa Trạng nguyên, Sống đời; Viền khối hoa bằng hàng rào gỗ thông cao 20cm. </w:t>
      </w:r>
    </w:p>
    <w:p w14:paraId="1FC2C2B8" w14:textId="77777777" w:rsidR="0074684C" w:rsidRDefault="00E31064" w:rsidP="001D04FE">
      <w:pPr>
        <w:spacing w:line="360" w:lineRule="atLeast"/>
        <w:ind w:firstLine="567"/>
        <w:rPr>
          <w:sz w:val="28"/>
          <w:szCs w:val="28"/>
        </w:rPr>
      </w:pPr>
      <w:r w:rsidRPr="00E31064">
        <w:rPr>
          <w:sz w:val="28"/>
          <w:szCs w:val="28"/>
        </w:rPr>
        <w:t xml:space="preserve">+ Khối mô hình và hoa được chiếu sáng bằng đèn LED công suất 50W. </w:t>
      </w:r>
    </w:p>
    <w:p w14:paraId="0A0D2435" w14:textId="77777777" w:rsidR="006872DE" w:rsidRDefault="00E31064" w:rsidP="001D04FE">
      <w:pPr>
        <w:spacing w:line="360" w:lineRule="atLeast"/>
        <w:ind w:firstLine="567"/>
        <w:rPr>
          <w:sz w:val="28"/>
          <w:szCs w:val="28"/>
        </w:rPr>
      </w:pPr>
      <w:r w:rsidRPr="00E31064">
        <w:rPr>
          <w:sz w:val="28"/>
          <w:szCs w:val="28"/>
        </w:rPr>
        <w:t xml:space="preserve">b) </w:t>
      </w:r>
      <w:r w:rsidRPr="005C60DC">
        <w:rPr>
          <w:i/>
          <w:iCs/>
          <w:sz w:val="28"/>
          <w:szCs w:val="28"/>
        </w:rPr>
        <w:t>Khu vực sảnh Trụ sở Tỉnh uỷ - HĐND - Đoàn Đại biểu Quốc hội tỉnh:</w:t>
      </w:r>
      <w:r w:rsidRPr="00E31064">
        <w:rPr>
          <w:sz w:val="28"/>
          <w:szCs w:val="28"/>
        </w:rPr>
        <w:t xml:space="preserve"> </w:t>
      </w:r>
    </w:p>
    <w:p w14:paraId="5E8A3AE8" w14:textId="77777777" w:rsidR="00BC09D5" w:rsidRDefault="00E31064" w:rsidP="001D04FE">
      <w:pPr>
        <w:spacing w:line="360" w:lineRule="atLeast"/>
        <w:ind w:firstLine="567"/>
        <w:rPr>
          <w:sz w:val="28"/>
          <w:szCs w:val="28"/>
        </w:rPr>
      </w:pPr>
      <w:r w:rsidRPr="00E31064">
        <w:rPr>
          <w:sz w:val="28"/>
          <w:szCs w:val="28"/>
        </w:rPr>
        <w:t xml:space="preserve">- Sảnh trụ sở Tỉnh uỷ: Mỗi bên sảnh được trang trí bằng 2 hàng hoa Đỗ Quyên. Chậu hoa có kích thước cao 0,4m, tán rộng trung bình từ 0,4-0,5m, dùng chậu nhựa có đường kính miệng chậu trung bình từ 0,2-0,25m. </w:t>
      </w:r>
    </w:p>
    <w:p w14:paraId="1EF9AF96" w14:textId="77777777" w:rsidR="00BC09D5" w:rsidRDefault="00E31064" w:rsidP="001D04FE">
      <w:pPr>
        <w:spacing w:line="360" w:lineRule="atLeast"/>
        <w:ind w:firstLine="567"/>
        <w:rPr>
          <w:sz w:val="28"/>
          <w:szCs w:val="28"/>
        </w:rPr>
      </w:pPr>
      <w:r w:rsidRPr="00E31064">
        <w:rPr>
          <w:sz w:val="28"/>
          <w:szCs w:val="28"/>
        </w:rPr>
        <w:t xml:space="preserve">- Sảnh trụ sở HĐND - Đoàn Đại biểu Quốc hội tỉnh: Mỗi bên sảnh được trang trí bằng 2 hàng hoa cúc Hàn. Chậu hoa có kích thước cao 0,4m, tán rộng trung bình từ 0,6-0,7m, dùng chậu nhựa có đường kính miệng chậu trung bình từ 0,2-0,25m. </w:t>
      </w:r>
    </w:p>
    <w:p w14:paraId="68FBBABB" w14:textId="77777777" w:rsidR="00BC09D5" w:rsidRDefault="00E31064" w:rsidP="001D04FE">
      <w:pPr>
        <w:spacing w:line="360" w:lineRule="atLeast"/>
        <w:ind w:firstLine="567"/>
        <w:rPr>
          <w:sz w:val="28"/>
          <w:szCs w:val="28"/>
        </w:rPr>
      </w:pPr>
      <w:r w:rsidRPr="00E31064">
        <w:rPr>
          <w:sz w:val="28"/>
          <w:szCs w:val="28"/>
        </w:rPr>
        <w:t xml:space="preserve">c) </w:t>
      </w:r>
      <w:r w:rsidRPr="00BC09D5">
        <w:rPr>
          <w:i/>
          <w:iCs/>
          <w:sz w:val="28"/>
          <w:szCs w:val="28"/>
        </w:rPr>
        <w:t>Khuôn viên phía trước Trụ sở Tỉnh ủy - HĐND - Đoàn Đại biểu Quốc hội tỉnh (vị trí tháp đồng hồ):</w:t>
      </w:r>
      <w:r w:rsidRPr="00E31064">
        <w:rPr>
          <w:sz w:val="28"/>
          <w:szCs w:val="28"/>
        </w:rPr>
        <w:t xml:space="preserve"> Mô hình kích thước 24,0 x 6,5 x 4,0m, gồm: </w:t>
      </w:r>
    </w:p>
    <w:p w14:paraId="11938B9E" w14:textId="77777777" w:rsidR="00C1756A" w:rsidRDefault="00E31064" w:rsidP="001D04FE">
      <w:pPr>
        <w:spacing w:line="360" w:lineRule="atLeast"/>
        <w:ind w:firstLine="567"/>
        <w:rPr>
          <w:sz w:val="28"/>
          <w:szCs w:val="28"/>
        </w:rPr>
      </w:pPr>
      <w:r w:rsidRPr="00E31064">
        <w:rPr>
          <w:sz w:val="28"/>
          <w:szCs w:val="28"/>
        </w:rPr>
        <w:t xml:space="preserve">- Sàn gỗ (số lượng 02): Có kích thước 9,5x3,5x0,2m; khung thép hộp mạ kẽm 30x30x1,1mm, mặt sàn trải ván ốp gỗ dày 12mm. </w:t>
      </w:r>
    </w:p>
    <w:p w14:paraId="4F91E9B9" w14:textId="77777777" w:rsidR="00C1756A" w:rsidRDefault="00E31064" w:rsidP="001D04FE">
      <w:pPr>
        <w:spacing w:line="360" w:lineRule="atLeast"/>
        <w:ind w:firstLine="567"/>
        <w:rPr>
          <w:sz w:val="28"/>
          <w:szCs w:val="28"/>
        </w:rPr>
      </w:pPr>
      <w:r w:rsidRPr="00E31064">
        <w:rPr>
          <w:sz w:val="28"/>
          <w:szCs w:val="28"/>
        </w:rPr>
        <w:t xml:space="preserve">- Bục sân khấu: Có kích thước dài 7,4x4,8x0,45m; khung thép hộp mạ kẽm 30x30x1,1mm, mặt sàn trải ván ốp gỗ dày 12mm, mặt bục và xung quanh bọc lớp thảm đỏ. </w:t>
      </w:r>
    </w:p>
    <w:p w14:paraId="0ADC3762" w14:textId="77777777" w:rsidR="00C1756A" w:rsidRDefault="00E31064" w:rsidP="001D04FE">
      <w:pPr>
        <w:spacing w:line="360" w:lineRule="atLeast"/>
        <w:ind w:firstLine="567"/>
        <w:rPr>
          <w:sz w:val="28"/>
          <w:szCs w:val="28"/>
        </w:rPr>
      </w:pPr>
      <w:r w:rsidRPr="00E31064">
        <w:rPr>
          <w:sz w:val="28"/>
          <w:szCs w:val="28"/>
        </w:rPr>
        <w:t xml:space="preserve">- Bục đỡ mô hình: Có kích thước 4,6x3,0x0,85m; khung thép hộp mạ kẽm 20x20x1,1mm; mặt sàn trải gỗ gỗ dày 12mm, mặt bục và xung quanh bọc lớp alu màu. </w:t>
      </w:r>
    </w:p>
    <w:p w14:paraId="2C41F3E4" w14:textId="77777777" w:rsidR="00C1756A" w:rsidRDefault="00E31064" w:rsidP="001D04FE">
      <w:pPr>
        <w:spacing w:line="360" w:lineRule="atLeast"/>
        <w:ind w:firstLine="567"/>
        <w:rPr>
          <w:sz w:val="28"/>
          <w:szCs w:val="28"/>
        </w:rPr>
      </w:pPr>
      <w:r w:rsidRPr="00E31064">
        <w:rPr>
          <w:sz w:val="28"/>
          <w:szCs w:val="28"/>
        </w:rPr>
        <w:t xml:space="preserve">- Chi tiết 1 (mô hình tận dụng - Chi tiết 1): Cụm Mô hình rộng 2,8m, cao 2,7m. Thiết kế các lô gô biểu tượng là hộp mặt trước mika sáng đèn dán đề can in PP, gắn đèn led dây, viền và mặt sau ốp fomex in PP, khung đỡ bộ chữ bằng thép hộp mạ kẽm 20x20x1,1mm. </w:t>
      </w:r>
    </w:p>
    <w:p w14:paraId="324C98F1" w14:textId="77777777" w:rsidR="00C1756A" w:rsidRDefault="00E31064" w:rsidP="001D04FE">
      <w:pPr>
        <w:spacing w:line="360" w:lineRule="atLeast"/>
        <w:ind w:firstLine="567"/>
        <w:rPr>
          <w:sz w:val="28"/>
          <w:szCs w:val="28"/>
        </w:rPr>
      </w:pPr>
      <w:r w:rsidRPr="00E31064">
        <w:rPr>
          <w:sz w:val="28"/>
          <w:szCs w:val="28"/>
        </w:rPr>
        <w:t xml:space="preserve">- Chi tiết 2: Mô hình hoa đào rộng 1,7m, cao 2,2m. Thiết kế dạng hộp mặt trước fomex bổ sung đề can in PP, viền và mặt sau ốp fomex in PP, khung đỡ bộ chữ bằng thép hộp mạ kẽm 20x20x1,1mm. </w:t>
      </w:r>
    </w:p>
    <w:p w14:paraId="3186710A" w14:textId="77777777" w:rsidR="00C1756A" w:rsidRDefault="00E31064" w:rsidP="001D04FE">
      <w:pPr>
        <w:spacing w:line="360" w:lineRule="atLeast"/>
        <w:ind w:firstLine="567"/>
        <w:rPr>
          <w:sz w:val="28"/>
          <w:szCs w:val="28"/>
        </w:rPr>
      </w:pPr>
      <w:r w:rsidRPr="00E31064">
        <w:rPr>
          <w:sz w:val="28"/>
          <w:szCs w:val="28"/>
        </w:rPr>
        <w:t xml:space="preserve">- Chi tiết 3: Mô hình hoa mai kích thước 1,7m, cao 1,8m. Thiết kế dạng hộp mặt trước fomex bổ sung đề can in PP, viền và mặt sau ốp fomex in PP, khung đỡ bộ chữ bằng thép hộp mạ kẽm 20x20x1,1mm. </w:t>
      </w:r>
    </w:p>
    <w:p w14:paraId="7F8D6F68" w14:textId="77777777" w:rsidR="00C1756A" w:rsidRDefault="00E31064" w:rsidP="001D04FE">
      <w:pPr>
        <w:spacing w:line="360" w:lineRule="atLeast"/>
        <w:ind w:firstLine="567"/>
        <w:rPr>
          <w:sz w:val="28"/>
          <w:szCs w:val="28"/>
        </w:rPr>
      </w:pPr>
      <w:r w:rsidRPr="00E31064">
        <w:rPr>
          <w:sz w:val="28"/>
          <w:szCs w:val="28"/>
        </w:rPr>
        <w:t xml:space="preserve">- Chi tiết 4: Mô hình vòm hoa rộng 3,0m, cao 1,5m. Thiết kế khung thép hộp mạ kẽm 30x30x1,1mm; ốp trang trí tấm gỗ thông, bên trên đặt máng nhựa để đặt hoa cúc. </w:t>
      </w:r>
    </w:p>
    <w:p w14:paraId="14C8DC43" w14:textId="77777777" w:rsidR="00C1756A" w:rsidRDefault="00E31064" w:rsidP="001D04FE">
      <w:pPr>
        <w:spacing w:line="360" w:lineRule="atLeast"/>
        <w:ind w:firstLine="567"/>
        <w:rPr>
          <w:sz w:val="28"/>
          <w:szCs w:val="28"/>
        </w:rPr>
      </w:pPr>
      <w:r w:rsidRPr="00E31064">
        <w:rPr>
          <w:sz w:val="28"/>
          <w:szCs w:val="28"/>
        </w:rPr>
        <w:t xml:space="preserve">- Chi tiết 5: Vòm khung rộng 2,5m cao 1,6m, khung đặt hoa làm bằng thép tròn D48,1x1,4mm, kết hợp thép hộp mạ kẽm và thép tấm làm khung đỡ, chậu đặt hoa Dạ yến thảo; </w:t>
      </w:r>
    </w:p>
    <w:p w14:paraId="146973E9" w14:textId="77777777" w:rsidR="00C1756A" w:rsidRDefault="00E31064" w:rsidP="001D04FE">
      <w:pPr>
        <w:spacing w:line="360" w:lineRule="atLeast"/>
        <w:ind w:firstLine="567"/>
        <w:rPr>
          <w:sz w:val="28"/>
          <w:szCs w:val="28"/>
        </w:rPr>
      </w:pPr>
      <w:r w:rsidRPr="00E31064">
        <w:rPr>
          <w:sz w:val="28"/>
          <w:szCs w:val="28"/>
        </w:rPr>
        <w:lastRenderedPageBreak/>
        <w:t xml:space="preserve">- Chi tiết 6: Bông hoa lụa bồi xốp cáo kích thước rộng 2,0m, cao 1,98m, khung xương cánh hoa thép tròn mạ kẽm, cánh hoa bằng lụa bồi xốp sơn màu tạo hình nghệ thuật. </w:t>
      </w:r>
    </w:p>
    <w:p w14:paraId="3964B4DE" w14:textId="77777777" w:rsidR="00C1756A" w:rsidRDefault="00E31064" w:rsidP="001D04FE">
      <w:pPr>
        <w:spacing w:line="360" w:lineRule="atLeast"/>
        <w:ind w:firstLine="567"/>
        <w:rPr>
          <w:sz w:val="28"/>
          <w:szCs w:val="28"/>
        </w:rPr>
      </w:pPr>
      <w:r w:rsidRPr="00E31064">
        <w:rPr>
          <w:sz w:val="28"/>
          <w:szCs w:val="28"/>
        </w:rPr>
        <w:t xml:space="preserve">- Chi tiết bộ chữ: “NĂM MỚI THẮNG LỢI MỚI” dài 5,4m cao chữ 0,35m, khung cao 0,3m, chữ hộp mặt trước mika sáng đèn, gắn đèn led dây, viền chữ rộng 50mm, viền ốp fomex, mặt sau ốp fomex, khung đỡ bộ chữ bằng thép hộp mạ kẽm 20x20x1,1mm. </w:t>
      </w:r>
    </w:p>
    <w:p w14:paraId="06BD18EF" w14:textId="77777777" w:rsidR="00C1756A" w:rsidRDefault="00E31064" w:rsidP="001D04FE">
      <w:pPr>
        <w:spacing w:line="360" w:lineRule="atLeast"/>
        <w:ind w:firstLine="567"/>
        <w:rPr>
          <w:sz w:val="28"/>
          <w:szCs w:val="28"/>
        </w:rPr>
      </w:pPr>
      <w:r w:rsidRPr="00E31064">
        <w:rPr>
          <w:sz w:val="28"/>
          <w:szCs w:val="28"/>
        </w:rPr>
        <w:t xml:space="preserve">- Khối đế được trang trí bằng các chậu hoa: Cúc mâm xôi, hoa trạng nguyên, hoa Xác pháo được xắp đặt trên bục bệ theo mảng khối hài hòa; Viền khối hoa bằng hàng rào gỗ thông cao 20cm dày 1,5cm. </w:t>
      </w:r>
    </w:p>
    <w:p w14:paraId="7B6C340E" w14:textId="77777777" w:rsidR="00C1756A" w:rsidRDefault="00E31064" w:rsidP="001D04FE">
      <w:pPr>
        <w:spacing w:line="360" w:lineRule="atLeast"/>
        <w:ind w:firstLine="567"/>
        <w:rPr>
          <w:sz w:val="28"/>
          <w:szCs w:val="28"/>
        </w:rPr>
      </w:pPr>
      <w:r w:rsidRPr="00E31064">
        <w:rPr>
          <w:sz w:val="28"/>
          <w:szCs w:val="28"/>
        </w:rPr>
        <w:t xml:space="preserve">- Hoa treo đặt trên các vòm hoa: hoa Cúc vàng và hoa Dạ yến thảo. </w:t>
      </w:r>
    </w:p>
    <w:p w14:paraId="2EACA103" w14:textId="77777777" w:rsidR="00C1756A" w:rsidRDefault="00E31064" w:rsidP="001D04FE">
      <w:pPr>
        <w:spacing w:line="360" w:lineRule="atLeast"/>
        <w:ind w:firstLine="567"/>
        <w:rPr>
          <w:sz w:val="28"/>
          <w:szCs w:val="28"/>
        </w:rPr>
      </w:pPr>
      <w:r w:rsidRPr="00E31064">
        <w:rPr>
          <w:sz w:val="28"/>
          <w:szCs w:val="28"/>
        </w:rPr>
        <w:t xml:space="preserve">- Khối mô hình và hoa được chiếu sáng bằng đèn LED công suất 50W.  </w:t>
      </w:r>
    </w:p>
    <w:p w14:paraId="3F63A959" w14:textId="77777777" w:rsidR="00B42103" w:rsidRDefault="00E31064" w:rsidP="001D04FE">
      <w:pPr>
        <w:spacing w:line="360" w:lineRule="atLeast"/>
        <w:ind w:firstLine="567"/>
        <w:rPr>
          <w:sz w:val="28"/>
          <w:szCs w:val="28"/>
        </w:rPr>
      </w:pPr>
      <w:r w:rsidRPr="00B42103">
        <w:rPr>
          <w:sz w:val="28"/>
          <w:szCs w:val="28"/>
        </w:rPr>
        <w:t>d)</w:t>
      </w:r>
      <w:r w:rsidRPr="00C1756A">
        <w:rPr>
          <w:i/>
          <w:iCs/>
          <w:sz w:val="28"/>
          <w:szCs w:val="28"/>
        </w:rPr>
        <w:t xml:space="preserve"> Cổng Trụ sở Đảng uỷ - HĐND - UBND phường (Trụ sở chính):</w:t>
      </w:r>
      <w:r w:rsidRPr="00E31064">
        <w:rPr>
          <w:sz w:val="28"/>
          <w:szCs w:val="28"/>
        </w:rPr>
        <w:t xml:space="preserve"> </w:t>
      </w:r>
    </w:p>
    <w:p w14:paraId="1A6276D3" w14:textId="77777777" w:rsidR="00B42103" w:rsidRDefault="00E31064" w:rsidP="001D04FE">
      <w:pPr>
        <w:spacing w:line="360" w:lineRule="atLeast"/>
        <w:ind w:firstLine="567"/>
        <w:rPr>
          <w:sz w:val="28"/>
          <w:szCs w:val="28"/>
        </w:rPr>
      </w:pPr>
      <w:r w:rsidRPr="00E31064">
        <w:rPr>
          <w:sz w:val="28"/>
          <w:szCs w:val="28"/>
        </w:rPr>
        <w:t xml:space="preserve">- Sử dụng mô hình kích thước tổng thể 24,0 x 1,5 x 3,0m. </w:t>
      </w:r>
    </w:p>
    <w:p w14:paraId="44266867" w14:textId="10800592" w:rsidR="00B42103" w:rsidRDefault="00E31064" w:rsidP="001D04FE">
      <w:pPr>
        <w:spacing w:line="360" w:lineRule="atLeast"/>
        <w:ind w:firstLine="567"/>
        <w:rPr>
          <w:sz w:val="28"/>
          <w:szCs w:val="28"/>
        </w:rPr>
      </w:pPr>
      <w:r w:rsidRPr="00E31064">
        <w:rPr>
          <w:sz w:val="28"/>
          <w:szCs w:val="28"/>
        </w:rPr>
        <w:t xml:space="preserve">- Sàn gỗ (số lượng 02): Mỗi sàn có kích thước 9,5 x 3,5 x 0,2m; khung thép hộp mạ kẽm 30x30x1,1mm, mặt sàn trải ván gỗ dày 12mm. </w:t>
      </w:r>
    </w:p>
    <w:p w14:paraId="050E4243" w14:textId="77777777" w:rsidR="00B42103" w:rsidRDefault="00E31064" w:rsidP="001D04FE">
      <w:pPr>
        <w:spacing w:line="360" w:lineRule="atLeast"/>
        <w:ind w:firstLine="567"/>
        <w:rPr>
          <w:sz w:val="28"/>
          <w:szCs w:val="28"/>
        </w:rPr>
      </w:pPr>
      <w:r w:rsidRPr="00E31064">
        <w:rPr>
          <w:sz w:val="28"/>
          <w:szCs w:val="28"/>
        </w:rPr>
        <w:t xml:space="preserve">- Bục đỡ mô hình: Có kích thước 14,4 x 1,2 x 0,2m; khung thép hộp mạ kẽm 30x30x1,1mm, mặt sàn trải ván ốp gỗ dày 12mm. </w:t>
      </w:r>
    </w:p>
    <w:p w14:paraId="0F23A1B4" w14:textId="77777777" w:rsidR="00B42103" w:rsidRDefault="00E31064" w:rsidP="001D04FE">
      <w:pPr>
        <w:spacing w:line="360" w:lineRule="atLeast"/>
        <w:ind w:firstLine="567"/>
        <w:rPr>
          <w:sz w:val="28"/>
          <w:szCs w:val="28"/>
        </w:rPr>
      </w:pPr>
      <w:r w:rsidRPr="00E31064">
        <w:rPr>
          <w:sz w:val="28"/>
          <w:szCs w:val="28"/>
        </w:rPr>
        <w:t>- Chi tiết các bông hoa: Cánh hoa làm bằng chất liệu mây tre đan xếp lớp, chân đỡ thép ống mạ kẽm kết hợp chân đỡ thép hộp; nhuỵ hoa trang trí bằng các chậu hoa cúc, hoa trạng nguyên.</w:t>
      </w:r>
    </w:p>
    <w:p w14:paraId="2F3795D1" w14:textId="77777777" w:rsidR="00B42103" w:rsidRDefault="00E31064" w:rsidP="001D04FE">
      <w:pPr>
        <w:spacing w:line="360" w:lineRule="atLeast"/>
        <w:ind w:firstLine="567"/>
        <w:rPr>
          <w:sz w:val="28"/>
          <w:szCs w:val="28"/>
        </w:rPr>
      </w:pPr>
      <w:r w:rsidRPr="00E31064">
        <w:rPr>
          <w:sz w:val="28"/>
          <w:szCs w:val="28"/>
        </w:rPr>
        <w:t xml:space="preserve"> - Chi tiết bộ chữ: “CHÚC MỪNG NĂM MỚI - XUÂN BÍNH NGỌ 2026” dài 10,4m cao chữ 0,33m, khung cao 0,2m, chữ hộp mặt trước mika sáng đèn, gắn đèn led dây, viền chữ rộng 50mm, viền ốp fomex, mặt sau ốp fomex, khung đỡ bộ chữ bằng thép hộp mạ kẽm 30x30x1,1mm. </w:t>
      </w:r>
    </w:p>
    <w:p w14:paraId="4E4B57BD" w14:textId="77777777" w:rsidR="00B42103" w:rsidRDefault="00E31064" w:rsidP="001D04FE">
      <w:pPr>
        <w:spacing w:line="360" w:lineRule="atLeast"/>
        <w:ind w:firstLine="567"/>
        <w:rPr>
          <w:sz w:val="28"/>
          <w:szCs w:val="28"/>
        </w:rPr>
      </w:pPr>
      <w:r w:rsidRPr="00E31064">
        <w:rPr>
          <w:sz w:val="28"/>
          <w:szCs w:val="28"/>
        </w:rPr>
        <w:t xml:space="preserve">- Khối đế được trang trí bằng các chậu hoa: Cúc Mâm xôi, hoa Trạng nguyên, hoa Sống đời; Viền khối hoa bằng hàng rào gỗ thông cao 20cm. </w:t>
      </w:r>
    </w:p>
    <w:p w14:paraId="1710A167" w14:textId="77777777" w:rsidR="00B42103" w:rsidRDefault="00E31064" w:rsidP="001D04FE">
      <w:pPr>
        <w:spacing w:line="360" w:lineRule="atLeast"/>
        <w:ind w:firstLine="567"/>
        <w:rPr>
          <w:sz w:val="28"/>
          <w:szCs w:val="28"/>
        </w:rPr>
      </w:pPr>
      <w:r w:rsidRPr="00E31064">
        <w:rPr>
          <w:sz w:val="28"/>
          <w:szCs w:val="28"/>
        </w:rPr>
        <w:t xml:space="preserve">- Hoa treo đặt làm nhuỵ bông hoa là hoa Cúc vàng và hoa Trạng nguyên. </w:t>
      </w:r>
    </w:p>
    <w:p w14:paraId="23FCFEC1" w14:textId="77777777" w:rsidR="00B42103" w:rsidRDefault="00E31064" w:rsidP="001D04FE">
      <w:pPr>
        <w:spacing w:line="360" w:lineRule="atLeast"/>
        <w:ind w:firstLine="567"/>
        <w:rPr>
          <w:sz w:val="28"/>
          <w:szCs w:val="28"/>
        </w:rPr>
      </w:pPr>
      <w:r w:rsidRPr="00E31064">
        <w:rPr>
          <w:sz w:val="28"/>
          <w:szCs w:val="28"/>
        </w:rPr>
        <w:t xml:space="preserve">- Khối mô hình và hoa tươi được chiếu sáng bằng đèn LED công suất 50W. </w:t>
      </w:r>
    </w:p>
    <w:p w14:paraId="327E5E19" w14:textId="77777777" w:rsidR="00B42103" w:rsidRDefault="00E31064" w:rsidP="001D04FE">
      <w:pPr>
        <w:spacing w:line="360" w:lineRule="atLeast"/>
        <w:ind w:firstLine="567"/>
        <w:rPr>
          <w:sz w:val="28"/>
          <w:szCs w:val="28"/>
        </w:rPr>
      </w:pPr>
      <w:r w:rsidRPr="00E31064">
        <w:rPr>
          <w:sz w:val="28"/>
          <w:szCs w:val="28"/>
        </w:rPr>
        <w:t xml:space="preserve">e) </w:t>
      </w:r>
      <w:r w:rsidRPr="00B42103">
        <w:rPr>
          <w:i/>
          <w:iCs/>
          <w:sz w:val="28"/>
          <w:szCs w:val="28"/>
        </w:rPr>
        <w:t>Cổng Trụ sở Đảng uỷ - HĐND - UBND phường Tân Tiến (Cơ sở 2):</w:t>
      </w:r>
      <w:r w:rsidRPr="00E31064">
        <w:rPr>
          <w:sz w:val="28"/>
          <w:szCs w:val="28"/>
        </w:rPr>
        <w:t xml:space="preserve"> </w:t>
      </w:r>
    </w:p>
    <w:p w14:paraId="7662D810" w14:textId="77777777" w:rsidR="00B42103" w:rsidRDefault="00E31064" w:rsidP="001D04FE">
      <w:pPr>
        <w:spacing w:line="360" w:lineRule="atLeast"/>
        <w:ind w:firstLine="567"/>
        <w:rPr>
          <w:sz w:val="28"/>
          <w:szCs w:val="28"/>
        </w:rPr>
      </w:pPr>
      <w:r w:rsidRPr="00E31064">
        <w:rPr>
          <w:sz w:val="28"/>
          <w:szCs w:val="28"/>
        </w:rPr>
        <w:t xml:space="preserve">- Lắp dựng 01 biển in bạt chữ A khung thép hợp mạ kẽm; Bạt in hoạ tiết chúc mừng năm mới theo PC. </w:t>
      </w:r>
    </w:p>
    <w:p w14:paraId="4C955FF1" w14:textId="77777777" w:rsidR="00B42103" w:rsidRDefault="00E31064" w:rsidP="001D04FE">
      <w:pPr>
        <w:spacing w:line="360" w:lineRule="atLeast"/>
        <w:ind w:firstLine="567"/>
        <w:rPr>
          <w:sz w:val="28"/>
          <w:szCs w:val="28"/>
        </w:rPr>
      </w:pPr>
      <w:r w:rsidRPr="00E31064">
        <w:rPr>
          <w:sz w:val="28"/>
          <w:szCs w:val="28"/>
        </w:rPr>
        <w:t xml:space="preserve">- Lắp đặt các chậu lý hoa D1000 trồng hoa trạng nguyên Đà Lạt và hoa Cúc vàng Đà Lạt. </w:t>
      </w:r>
    </w:p>
    <w:p w14:paraId="61F21890" w14:textId="77777777" w:rsidR="006F25FE" w:rsidRDefault="00E31064" w:rsidP="001D04FE">
      <w:pPr>
        <w:spacing w:line="360" w:lineRule="atLeast"/>
        <w:ind w:firstLine="567"/>
        <w:rPr>
          <w:sz w:val="28"/>
          <w:szCs w:val="28"/>
        </w:rPr>
      </w:pPr>
      <w:r w:rsidRPr="00E31064">
        <w:rPr>
          <w:sz w:val="28"/>
          <w:szCs w:val="28"/>
        </w:rPr>
        <w:t xml:space="preserve">f) </w:t>
      </w:r>
      <w:r w:rsidRPr="00B42103">
        <w:rPr>
          <w:i/>
          <w:iCs/>
          <w:sz w:val="28"/>
          <w:szCs w:val="28"/>
        </w:rPr>
        <w:t>Cổng Trụ sở Công an phường Tân Tiến:</w:t>
      </w:r>
      <w:r w:rsidRPr="00E31064">
        <w:rPr>
          <w:sz w:val="28"/>
          <w:szCs w:val="28"/>
        </w:rPr>
        <w:t xml:space="preserve"> </w:t>
      </w:r>
    </w:p>
    <w:p w14:paraId="22A63EF0" w14:textId="77777777" w:rsidR="006F25FE" w:rsidRDefault="00E31064" w:rsidP="001D04FE">
      <w:pPr>
        <w:spacing w:line="360" w:lineRule="atLeast"/>
        <w:ind w:firstLine="567"/>
        <w:rPr>
          <w:sz w:val="28"/>
          <w:szCs w:val="28"/>
        </w:rPr>
      </w:pPr>
      <w:r w:rsidRPr="00E31064">
        <w:rPr>
          <w:sz w:val="28"/>
          <w:szCs w:val="28"/>
        </w:rPr>
        <w:lastRenderedPageBreak/>
        <w:t xml:space="preserve">- Lắp dựng 01 biển in bạt chữ A khung thép hợp mạ kẽm; Bạt in hoạ tiết chúc mừng năm mới theo PC. </w:t>
      </w:r>
    </w:p>
    <w:p w14:paraId="6B844B94" w14:textId="77777777" w:rsidR="006F25FE" w:rsidRDefault="00E31064" w:rsidP="001D04FE">
      <w:pPr>
        <w:spacing w:line="360" w:lineRule="atLeast"/>
        <w:ind w:firstLine="567"/>
        <w:rPr>
          <w:sz w:val="28"/>
          <w:szCs w:val="28"/>
        </w:rPr>
      </w:pPr>
      <w:r w:rsidRPr="00E31064">
        <w:rPr>
          <w:sz w:val="28"/>
          <w:szCs w:val="28"/>
        </w:rPr>
        <w:t xml:space="preserve">- Lắp đặt các chậu lý hoa D1.000 trồng hoa trạng nguyên Đà Lạt và hoa Cúc vàng Đà Lạt. </w:t>
      </w:r>
    </w:p>
    <w:p w14:paraId="3689EA05" w14:textId="77777777" w:rsidR="006F25FE" w:rsidRDefault="00E31064" w:rsidP="001D04FE">
      <w:pPr>
        <w:spacing w:line="360" w:lineRule="atLeast"/>
        <w:ind w:firstLine="567"/>
        <w:rPr>
          <w:sz w:val="28"/>
          <w:szCs w:val="28"/>
        </w:rPr>
      </w:pPr>
      <w:r w:rsidRPr="00E31064">
        <w:rPr>
          <w:sz w:val="28"/>
          <w:szCs w:val="28"/>
        </w:rPr>
        <w:t xml:space="preserve">g) </w:t>
      </w:r>
      <w:r w:rsidRPr="006F25FE">
        <w:rPr>
          <w:i/>
          <w:iCs/>
          <w:sz w:val="28"/>
          <w:szCs w:val="28"/>
        </w:rPr>
        <w:t>Đầu phố đi bộ (giao giữa đường Hùng Vương và đường Trần Nhân Tông):</w:t>
      </w:r>
      <w:r w:rsidRPr="00E31064">
        <w:rPr>
          <w:sz w:val="28"/>
          <w:szCs w:val="28"/>
        </w:rPr>
        <w:t xml:space="preserve"> </w:t>
      </w:r>
    </w:p>
    <w:p w14:paraId="2CF9F7AA" w14:textId="77777777" w:rsidR="006F25FE" w:rsidRDefault="00E31064" w:rsidP="001D04FE">
      <w:pPr>
        <w:spacing w:line="360" w:lineRule="atLeast"/>
        <w:ind w:firstLine="567"/>
        <w:rPr>
          <w:sz w:val="28"/>
          <w:szCs w:val="28"/>
        </w:rPr>
      </w:pPr>
      <w:r w:rsidRPr="00E31064">
        <w:rPr>
          <w:sz w:val="28"/>
          <w:szCs w:val="28"/>
        </w:rPr>
        <w:t xml:space="preserve">- Mô hình kích thước tổng thể 12x5x4m. </w:t>
      </w:r>
    </w:p>
    <w:p w14:paraId="48BE6645" w14:textId="77777777" w:rsidR="006F25FE" w:rsidRDefault="00E31064" w:rsidP="001D04FE">
      <w:pPr>
        <w:spacing w:line="360" w:lineRule="atLeast"/>
        <w:ind w:firstLine="567"/>
        <w:rPr>
          <w:sz w:val="28"/>
          <w:szCs w:val="28"/>
        </w:rPr>
      </w:pPr>
      <w:r w:rsidRPr="00E31064">
        <w:rPr>
          <w:sz w:val="28"/>
          <w:szCs w:val="28"/>
        </w:rPr>
        <w:t xml:space="preserve">- Sàn gỗ: Có kích thước 11,1 x 4,1 x 0,5m; Khung thép hộp mạ kẽm 30x30x1,1mm, mặt sàn trải ván ốp gỗ dày 12mm. </w:t>
      </w:r>
    </w:p>
    <w:p w14:paraId="2AD04FBE" w14:textId="77777777" w:rsidR="006F25FE" w:rsidRDefault="00E31064" w:rsidP="001D04FE">
      <w:pPr>
        <w:spacing w:line="360" w:lineRule="atLeast"/>
        <w:ind w:firstLine="567"/>
        <w:rPr>
          <w:sz w:val="28"/>
          <w:szCs w:val="28"/>
        </w:rPr>
      </w:pPr>
      <w:r w:rsidRPr="00E31064">
        <w:rPr>
          <w:sz w:val="28"/>
          <w:szCs w:val="28"/>
        </w:rPr>
        <w:t xml:space="preserve">- Bục đỡ mô hình: Có kích thước 3,0x2,0x0,35m; khung thép hộp mạ kẽm 30x30x1,1mm, mặt sàn trải ván gỗ dày 12mm, mặt bục và xung quanh bọc lớp alu màu. </w:t>
      </w:r>
    </w:p>
    <w:p w14:paraId="70EDC71B" w14:textId="77777777" w:rsidR="006F25FE" w:rsidRDefault="00E31064" w:rsidP="001D04FE">
      <w:pPr>
        <w:spacing w:line="360" w:lineRule="atLeast"/>
        <w:ind w:firstLine="567"/>
        <w:rPr>
          <w:sz w:val="28"/>
          <w:szCs w:val="28"/>
        </w:rPr>
      </w:pPr>
      <w:r w:rsidRPr="00E31064">
        <w:rPr>
          <w:sz w:val="28"/>
          <w:szCs w:val="28"/>
        </w:rPr>
        <w:t xml:space="preserve">- Chi tiết 1: chiều rộng 5,2m, cao 3,2m. Thiết kế dạng hộp mặt trước fomex cán đề can in PP theo TK, viền và mặt sau ốp fomex in PP, khung đỡ bộ chữ bằng thép hộp mạ kẽm 30x30x1,1mm. </w:t>
      </w:r>
    </w:p>
    <w:p w14:paraId="32EE48DB" w14:textId="77777777" w:rsidR="006F25FE" w:rsidRDefault="00E31064" w:rsidP="001D04FE">
      <w:pPr>
        <w:spacing w:line="360" w:lineRule="atLeast"/>
        <w:ind w:firstLine="567"/>
        <w:rPr>
          <w:sz w:val="28"/>
          <w:szCs w:val="28"/>
        </w:rPr>
      </w:pPr>
      <w:r w:rsidRPr="00E31064">
        <w:rPr>
          <w:sz w:val="28"/>
          <w:szCs w:val="28"/>
        </w:rPr>
        <w:t xml:space="preserve">- Chi tiết 2: Mô hình hoa rộng 1,7m, cao 1,6m. Thiết kế dạng hộp mặt trước fomex cán đề can in PP theo TK, viền và mặt sau ốp fomex in PP, khung đỡ bộ chữ bằng thép hộp mạ kẽm 20x20x1,1mm. </w:t>
      </w:r>
    </w:p>
    <w:p w14:paraId="608D9629" w14:textId="77777777" w:rsidR="006F25FE" w:rsidRDefault="00E31064" w:rsidP="001D04FE">
      <w:pPr>
        <w:spacing w:line="360" w:lineRule="atLeast"/>
        <w:ind w:firstLine="567"/>
        <w:rPr>
          <w:sz w:val="28"/>
          <w:szCs w:val="28"/>
        </w:rPr>
      </w:pPr>
      <w:r w:rsidRPr="00E31064">
        <w:rPr>
          <w:sz w:val="28"/>
          <w:szCs w:val="28"/>
        </w:rPr>
        <w:t xml:space="preserve">- Chi tiết 3: Mô hình hoa rộng 1,0m, cao 0,98m. Thiết kế dạng hộp mặt trước fomex cán đề can in PP theo TK, viền và mặt sau ốp fomex in PP, khung đỡ bộ chữ bằng thép hộp mạ kẽm 20x20x1,1mm. 5 </w:t>
      </w:r>
    </w:p>
    <w:p w14:paraId="03728C8F" w14:textId="77777777" w:rsidR="006F25FE" w:rsidRDefault="00E31064" w:rsidP="001D04FE">
      <w:pPr>
        <w:spacing w:line="360" w:lineRule="atLeast"/>
        <w:ind w:firstLine="567"/>
        <w:rPr>
          <w:sz w:val="28"/>
          <w:szCs w:val="28"/>
        </w:rPr>
      </w:pPr>
      <w:r w:rsidRPr="00E31064">
        <w:rPr>
          <w:sz w:val="28"/>
          <w:szCs w:val="28"/>
        </w:rPr>
        <w:t xml:space="preserve">- Chi tiết 4: Mô hình hoa rộng 0,82m, cao 0,78m. Thiết kế dạng hộp mặt trước fomex cán đề can in PP theo TK, viền và mặt sau ốp fomex in PP, khung đỡ bộ chữ bằng thép hộp mạ kẽm 20x20x1,1mm. </w:t>
      </w:r>
    </w:p>
    <w:p w14:paraId="427E4738" w14:textId="77777777" w:rsidR="006F25FE" w:rsidRDefault="00E31064" w:rsidP="001D04FE">
      <w:pPr>
        <w:spacing w:line="360" w:lineRule="atLeast"/>
        <w:ind w:firstLine="567"/>
        <w:rPr>
          <w:sz w:val="28"/>
          <w:szCs w:val="28"/>
        </w:rPr>
      </w:pPr>
      <w:r w:rsidRPr="00E31064">
        <w:rPr>
          <w:sz w:val="28"/>
          <w:szCs w:val="28"/>
        </w:rPr>
        <w:t xml:space="preserve">- Chi tiết 5: Mô hình hộp 0,5x0,5m uốn lượn nghệ thuật. Thiết kế dạng hộp mặt trước fomex cán đề can in PP theo TK, viền và mặt sau ốp fomex in PP, khung đỡ bộ chữ bằng thép hộp mạ kẽm 20x20x1,1mm; Viền led neon đổi màu 3 mặt mô hình. </w:t>
      </w:r>
    </w:p>
    <w:p w14:paraId="7E8244EB" w14:textId="77777777" w:rsidR="006F25FE" w:rsidRDefault="00E31064" w:rsidP="001D04FE">
      <w:pPr>
        <w:spacing w:line="360" w:lineRule="atLeast"/>
        <w:ind w:firstLine="567"/>
        <w:rPr>
          <w:sz w:val="28"/>
          <w:szCs w:val="28"/>
        </w:rPr>
      </w:pPr>
      <w:r w:rsidRPr="00E31064">
        <w:rPr>
          <w:sz w:val="28"/>
          <w:szCs w:val="28"/>
        </w:rPr>
        <w:t xml:space="preserve">- Chi tiết 6: Mô hình ngựa 3D gọt xốp sơn tạo hình nghệ thuật có kích thước 1,7x2m. </w:t>
      </w:r>
    </w:p>
    <w:p w14:paraId="617CF5FA" w14:textId="77777777" w:rsidR="006F25FE" w:rsidRDefault="00E31064" w:rsidP="001D04FE">
      <w:pPr>
        <w:spacing w:line="360" w:lineRule="atLeast"/>
        <w:ind w:firstLine="567"/>
        <w:rPr>
          <w:sz w:val="28"/>
          <w:szCs w:val="28"/>
        </w:rPr>
      </w:pPr>
      <w:r w:rsidRPr="00E31064">
        <w:rPr>
          <w:sz w:val="28"/>
          <w:szCs w:val="28"/>
        </w:rPr>
        <w:t xml:space="preserve">- Chi tiết 7,10,11,12 là các chi tiết tấm fomex cứng in PP theo TK. </w:t>
      </w:r>
    </w:p>
    <w:p w14:paraId="0FA30005" w14:textId="77777777" w:rsidR="006F25FE" w:rsidRDefault="00E31064" w:rsidP="001D04FE">
      <w:pPr>
        <w:spacing w:line="360" w:lineRule="atLeast"/>
        <w:ind w:firstLine="567"/>
        <w:rPr>
          <w:sz w:val="28"/>
          <w:szCs w:val="28"/>
        </w:rPr>
      </w:pPr>
      <w:r w:rsidRPr="00E31064">
        <w:rPr>
          <w:sz w:val="28"/>
          <w:szCs w:val="28"/>
        </w:rPr>
        <w:t xml:space="preserve">- Chi tiết 8 gập hộp fomex cứng in PP theo TK. - Chi tiết 9: Gọt xốp sơn màu tạo hình nghệ thuật. </w:t>
      </w:r>
    </w:p>
    <w:p w14:paraId="0E6C1A60" w14:textId="77777777" w:rsidR="006F25FE" w:rsidRDefault="00E31064" w:rsidP="001D04FE">
      <w:pPr>
        <w:spacing w:line="360" w:lineRule="atLeast"/>
        <w:ind w:firstLine="567"/>
        <w:rPr>
          <w:sz w:val="28"/>
          <w:szCs w:val="28"/>
        </w:rPr>
      </w:pPr>
      <w:r w:rsidRPr="00E31064">
        <w:rPr>
          <w:sz w:val="28"/>
          <w:szCs w:val="28"/>
        </w:rPr>
        <w:t xml:space="preserve">- Chi tiết Vòm hoa: Vòm khung rộng 2,5m cao 1,6m, khung đặt hoa làm bằng thép tròn D48,1x1,4mm, kết hợp thép hộp mạ kẽm và thép tấm làm khung đỡ, chậu đặt hoa Dạ yến thảo. </w:t>
      </w:r>
    </w:p>
    <w:p w14:paraId="01E8AF21" w14:textId="77777777" w:rsidR="006F25FE" w:rsidRDefault="00E31064" w:rsidP="001D04FE">
      <w:pPr>
        <w:spacing w:line="360" w:lineRule="atLeast"/>
        <w:ind w:firstLine="567"/>
        <w:rPr>
          <w:sz w:val="28"/>
          <w:szCs w:val="28"/>
        </w:rPr>
      </w:pPr>
      <w:r w:rsidRPr="00E31064">
        <w:rPr>
          <w:sz w:val="28"/>
          <w:szCs w:val="28"/>
        </w:rPr>
        <w:lastRenderedPageBreak/>
        <w:t xml:space="preserve">- Chi tiết bộ chữ: “CHÚC MỪNG NĂM MỚI 2026” dài 8,0m cao chữ 0,5m, chữ hộp mặt trước mika sáng đèn, gắn đèn led dây, viền chữ rộng 50mm, viền ốp fomex, mặt sau ốp fomex, khung đỡ bộ chữ bằng thép hộp mạ kẽm 30x30x1,1mm. </w:t>
      </w:r>
    </w:p>
    <w:p w14:paraId="68C1C0B7" w14:textId="77777777" w:rsidR="006F25FE" w:rsidRDefault="00E31064" w:rsidP="001D04FE">
      <w:pPr>
        <w:spacing w:line="360" w:lineRule="atLeast"/>
        <w:ind w:firstLine="567"/>
        <w:rPr>
          <w:sz w:val="28"/>
          <w:szCs w:val="28"/>
        </w:rPr>
      </w:pPr>
      <w:r w:rsidRPr="00E31064">
        <w:rPr>
          <w:sz w:val="28"/>
          <w:szCs w:val="28"/>
        </w:rPr>
        <w:t xml:space="preserve">- Chi tiết bộ chữ: “PHƯỜNG TÂN TIẾN” dài 2,68m cao chữ 0,3m, chữ hộp mặt trước mika sáng đèn, gắn đèn led dây, viền chữ rộng 50mm, viền ốp fomex, mặt sau ốp fomex, khung đỡ bộ chữ bằng thép hộp mạ kẽm 20x20x1,1mm. </w:t>
      </w:r>
    </w:p>
    <w:p w14:paraId="7E856361" w14:textId="77777777" w:rsidR="006F25FE" w:rsidRDefault="00E31064" w:rsidP="001D04FE">
      <w:pPr>
        <w:spacing w:line="360" w:lineRule="atLeast"/>
        <w:ind w:firstLine="567"/>
        <w:rPr>
          <w:sz w:val="28"/>
          <w:szCs w:val="28"/>
        </w:rPr>
      </w:pPr>
      <w:r w:rsidRPr="00E31064">
        <w:rPr>
          <w:sz w:val="28"/>
          <w:szCs w:val="28"/>
        </w:rPr>
        <w:t xml:space="preserve">- Khối đế được trang trí bằng các chậu hoa: Cúc Mâm xôi, hoa Trạng nguyên, hoa Dạ yến thảo được xắp đặt trên bục bệ theo mảng khối hài hòa; Viền khối hoa bằng hàng rào gỗ thông cao 20cm dày 1,5cm. </w:t>
      </w:r>
    </w:p>
    <w:p w14:paraId="37F004AE" w14:textId="77777777" w:rsidR="006F25FE" w:rsidRDefault="00E31064" w:rsidP="001D04FE">
      <w:pPr>
        <w:spacing w:line="360" w:lineRule="atLeast"/>
        <w:ind w:firstLine="567"/>
        <w:rPr>
          <w:sz w:val="28"/>
          <w:szCs w:val="28"/>
        </w:rPr>
      </w:pPr>
      <w:r w:rsidRPr="00E31064">
        <w:rPr>
          <w:sz w:val="28"/>
          <w:szCs w:val="28"/>
        </w:rPr>
        <w:t xml:space="preserve">- Hoa treo đặt trên các vòm hoa là hoa Dạ yến thảo. - Khối mô hình và hoa tươi được chiếu sáng bằng đèn LED công suất 50W. </w:t>
      </w:r>
    </w:p>
    <w:p w14:paraId="564A099D" w14:textId="77777777" w:rsidR="006F25FE" w:rsidRDefault="00E31064" w:rsidP="001D04FE">
      <w:pPr>
        <w:spacing w:line="360" w:lineRule="atLeast"/>
        <w:ind w:firstLine="567"/>
        <w:rPr>
          <w:sz w:val="28"/>
          <w:szCs w:val="28"/>
        </w:rPr>
      </w:pPr>
      <w:r w:rsidRPr="00E31064">
        <w:rPr>
          <w:sz w:val="28"/>
          <w:szCs w:val="28"/>
        </w:rPr>
        <w:t xml:space="preserve">h) </w:t>
      </w:r>
      <w:r w:rsidRPr="006F25FE">
        <w:rPr>
          <w:i/>
          <w:iCs/>
          <w:sz w:val="28"/>
          <w:szCs w:val="28"/>
        </w:rPr>
        <w:t>Trang trí hoa trên các đảo giao thông trên tuyến đường Hùng Vương:</w:t>
      </w:r>
      <w:r w:rsidRPr="00E31064">
        <w:rPr>
          <w:sz w:val="28"/>
          <w:szCs w:val="28"/>
        </w:rPr>
        <w:t xml:space="preserve"> </w:t>
      </w:r>
    </w:p>
    <w:p w14:paraId="3D761AAE" w14:textId="77777777" w:rsidR="006D4F2B" w:rsidRDefault="00E31064" w:rsidP="001D04FE">
      <w:pPr>
        <w:spacing w:line="360" w:lineRule="atLeast"/>
        <w:ind w:firstLine="567"/>
        <w:rPr>
          <w:sz w:val="28"/>
          <w:szCs w:val="28"/>
        </w:rPr>
      </w:pPr>
      <w:r w:rsidRPr="00E31064">
        <w:rPr>
          <w:sz w:val="28"/>
          <w:szCs w:val="28"/>
        </w:rPr>
        <w:t xml:space="preserve">- Đảo giao thông trên đường Hùng Vương - Lê Duẩn: Đường kính mô hình hoa trang trí D7.800 mm; Khối mô hình được trang trí bằng các tầng hoa gồm: Hoa cúc Mâm xôi, hoa Trạng nguyên, hoa Dạ yến thảo. Bục đỡ hoa bằng thép hình hộp mạ kẽm 30x30x1,1mm mặt sàn trải ván gỗ dày 12mm, viền trải thanh tre D40mm trải đều. </w:t>
      </w:r>
    </w:p>
    <w:p w14:paraId="17A0CF28" w14:textId="77777777" w:rsidR="006D4F2B" w:rsidRDefault="00E31064" w:rsidP="001D04FE">
      <w:pPr>
        <w:spacing w:line="360" w:lineRule="atLeast"/>
        <w:ind w:firstLine="567"/>
        <w:rPr>
          <w:sz w:val="28"/>
          <w:szCs w:val="28"/>
        </w:rPr>
      </w:pPr>
      <w:r w:rsidRPr="00E31064">
        <w:rPr>
          <w:sz w:val="28"/>
          <w:szCs w:val="28"/>
        </w:rPr>
        <w:t xml:space="preserve">- Đảo giao thông trên đường Hùng Vương (gần trường tiểu học Tân Tiến): Đường kính mô hình hoa trang trí D9.400mm; Khối mô hình được trang trí bằng các tầng hoa gồm: Hoa Cúc vàng, hoa Xác pháo và hoa Dạ yến thảo. Bục đỡ hoa bằng thép hình hộp mạ kẽm 30x30x1,1mm mặt sàn trải ván ốp gỗ dày 12mm, viền bục bọc alu màu. </w:t>
      </w:r>
    </w:p>
    <w:p w14:paraId="70DD326D" w14:textId="77777777" w:rsidR="006D4F2B" w:rsidRDefault="00E31064" w:rsidP="001D04FE">
      <w:pPr>
        <w:spacing w:line="360" w:lineRule="atLeast"/>
        <w:ind w:firstLine="567"/>
        <w:rPr>
          <w:sz w:val="28"/>
          <w:szCs w:val="28"/>
        </w:rPr>
      </w:pPr>
      <w:r w:rsidRPr="00E31064">
        <w:rPr>
          <w:sz w:val="28"/>
          <w:szCs w:val="28"/>
        </w:rPr>
        <w:t xml:space="preserve">- Đảo giao thông Ngã ba Hùng Vương - Trường Chinh: Đường kính mô hình hoa trang trí D7.500mm; Khối mô hình được trang trí bằng các tầng hoa gồm: Hoa Cúc vàng, hoa Xác pháo và hoa Dạ yến thảo. Bục đỡ hoa bằng thép hình hộp mạ kẽm 30x30x1,1mm mặt sàn trải ván gỗ dày 12mm. </w:t>
      </w:r>
    </w:p>
    <w:p w14:paraId="5B1249E2" w14:textId="089A7223" w:rsidR="001D04FE" w:rsidRPr="009543F2" w:rsidRDefault="00E31064" w:rsidP="001D04FE">
      <w:pPr>
        <w:spacing w:line="360" w:lineRule="atLeast"/>
        <w:ind w:firstLine="567"/>
        <w:rPr>
          <w:spacing w:val="4"/>
          <w:sz w:val="28"/>
          <w:szCs w:val="28"/>
          <w:lang w:val="nl-NL"/>
        </w:rPr>
      </w:pPr>
      <w:r w:rsidRPr="00E31064">
        <w:rPr>
          <w:sz w:val="28"/>
          <w:szCs w:val="28"/>
        </w:rPr>
        <w:t>- Đảo giao thông Đường Hùng Vương gần cây xăng Tân Tiến: Đường kính mô hình hoa trang trí D11.000mm; Khối mô hình được trang trí bằng các tầng hoa gồm: Hoa Cúc vàng, hoa Xác pháo và hoa Dạ yến thảo. Bục đỡ hoa bằng thép hình hộp mạ kẽm 30x30x1,1mm mặt sàn trải ván gỗ dày 12mm</w:t>
      </w:r>
      <w:r w:rsidR="001D04FE" w:rsidRPr="00CF7612">
        <w:rPr>
          <w:sz w:val="28"/>
          <w:szCs w:val="28"/>
          <w:lang w:val="nl-NL"/>
        </w:rPr>
        <w:t>.</w:t>
      </w:r>
    </w:p>
    <w:p w14:paraId="6D30F950" w14:textId="1A47A2F3" w:rsidR="00F95A68" w:rsidRPr="00DA2CF1" w:rsidRDefault="001D04FE" w:rsidP="00D70597">
      <w:pPr>
        <w:widowControl w:val="0"/>
        <w:spacing w:before="120" w:after="120" w:line="264" w:lineRule="auto"/>
        <w:ind w:firstLine="709"/>
        <w:rPr>
          <w:sz w:val="28"/>
          <w:szCs w:val="28"/>
        </w:rPr>
      </w:pPr>
      <w:r w:rsidRPr="00DA2CF1">
        <w:rPr>
          <w:sz w:val="28"/>
          <w:szCs w:val="28"/>
          <w:lang w:val="vi-VN"/>
        </w:rPr>
        <w:t>2. Thời hạn hoàn thành</w:t>
      </w:r>
      <w:r w:rsidRPr="00DA2CF1">
        <w:rPr>
          <w:sz w:val="28"/>
          <w:szCs w:val="28"/>
        </w:rPr>
        <w:t xml:space="preserve">: </w:t>
      </w:r>
      <w:r>
        <w:rPr>
          <w:sz w:val="28"/>
          <w:szCs w:val="28"/>
        </w:rPr>
        <w:t>1</w:t>
      </w:r>
      <w:r w:rsidR="00E31064">
        <w:rPr>
          <w:sz w:val="28"/>
          <w:szCs w:val="28"/>
        </w:rPr>
        <w:t>0</w:t>
      </w:r>
      <w:r>
        <w:rPr>
          <w:sz w:val="28"/>
          <w:szCs w:val="28"/>
        </w:rPr>
        <w:t xml:space="preserve"> ngày</w:t>
      </w:r>
    </w:p>
    <w:p w14:paraId="6714675C" w14:textId="77777777" w:rsidR="001D04FE" w:rsidRPr="00DA2CF1" w:rsidRDefault="001D04FE" w:rsidP="001D04FE">
      <w:pPr>
        <w:widowControl w:val="0"/>
        <w:spacing w:before="120" w:after="120" w:line="264" w:lineRule="auto"/>
        <w:ind w:firstLine="709"/>
        <w:rPr>
          <w:b/>
          <w:sz w:val="28"/>
          <w:szCs w:val="28"/>
          <w:lang w:val="vi-VN"/>
        </w:rPr>
      </w:pPr>
      <w:r w:rsidRPr="00DA2CF1">
        <w:rPr>
          <w:b/>
          <w:sz w:val="28"/>
          <w:szCs w:val="28"/>
          <w:lang w:val="vi-VN"/>
        </w:rPr>
        <w:t>II. Yêu cầu về tiến độ thực hiện</w:t>
      </w:r>
    </w:p>
    <w:p w14:paraId="14CE3141" w14:textId="66EF0614" w:rsidR="001D04FE" w:rsidRDefault="00E31064" w:rsidP="001D04FE">
      <w:pPr>
        <w:widowControl w:val="0"/>
        <w:spacing w:before="120" w:after="120" w:line="264" w:lineRule="auto"/>
        <w:ind w:firstLine="709"/>
        <w:rPr>
          <w:sz w:val="28"/>
          <w:szCs w:val="28"/>
          <w:lang w:val="es-ES"/>
        </w:rPr>
      </w:pPr>
      <w:r>
        <w:rPr>
          <w:sz w:val="28"/>
          <w:szCs w:val="28"/>
          <w:lang w:val="es-ES"/>
        </w:rPr>
        <w:t>Gói thầu</w:t>
      </w:r>
      <w:r w:rsidR="001D04FE" w:rsidRPr="00DA2CF1">
        <w:rPr>
          <w:sz w:val="28"/>
          <w:szCs w:val="28"/>
          <w:lang w:val="es-ES"/>
        </w:rPr>
        <w:t xml:space="preserve"> có thời gian thực hiện không quá </w:t>
      </w:r>
      <w:r w:rsidR="001D04FE">
        <w:rPr>
          <w:sz w:val="28"/>
          <w:szCs w:val="28"/>
          <w:lang w:val="es-ES"/>
        </w:rPr>
        <w:t>1</w:t>
      </w:r>
      <w:r>
        <w:rPr>
          <w:sz w:val="28"/>
          <w:szCs w:val="28"/>
          <w:lang w:val="es-ES"/>
        </w:rPr>
        <w:t>0</w:t>
      </w:r>
      <w:r w:rsidR="001D04FE">
        <w:rPr>
          <w:sz w:val="28"/>
          <w:szCs w:val="28"/>
          <w:lang w:val="es-ES"/>
        </w:rPr>
        <w:t xml:space="preserve"> ngày</w:t>
      </w:r>
      <w:r w:rsidR="001D04FE" w:rsidRPr="00DA2CF1">
        <w:rPr>
          <w:sz w:val="28"/>
          <w:szCs w:val="28"/>
          <w:lang w:val="es-ES"/>
        </w:rPr>
        <w:t>.</w:t>
      </w:r>
    </w:p>
    <w:p w14:paraId="2C971137" w14:textId="77777777" w:rsidR="00D70597" w:rsidRPr="00DA2CF1" w:rsidRDefault="00D70597" w:rsidP="001D04FE">
      <w:pPr>
        <w:widowControl w:val="0"/>
        <w:spacing w:before="120" w:after="120" w:line="264" w:lineRule="auto"/>
        <w:ind w:firstLine="709"/>
        <w:rPr>
          <w:sz w:val="28"/>
          <w:szCs w:val="28"/>
          <w:lang w:val="es-ES"/>
        </w:rPr>
      </w:pPr>
    </w:p>
    <w:p w14:paraId="4544559E" w14:textId="77777777" w:rsidR="001D04FE" w:rsidRPr="00DA2CF1" w:rsidRDefault="001D04FE" w:rsidP="001D04FE">
      <w:pPr>
        <w:widowControl w:val="0"/>
        <w:tabs>
          <w:tab w:val="left" w:pos="700"/>
        </w:tabs>
        <w:spacing w:before="120" w:after="120" w:line="264" w:lineRule="auto"/>
        <w:ind w:firstLine="709"/>
        <w:rPr>
          <w:b/>
          <w:bCs/>
          <w:sz w:val="28"/>
          <w:szCs w:val="28"/>
        </w:rPr>
      </w:pPr>
      <w:r w:rsidRPr="00DA2CF1">
        <w:rPr>
          <w:b/>
          <w:bCs/>
          <w:sz w:val="28"/>
          <w:szCs w:val="28"/>
        </w:rPr>
        <w:lastRenderedPageBreak/>
        <w:t>III. Yêu cầu về kỹ thuật/chỉ dẫn kỹ thuật</w:t>
      </w:r>
    </w:p>
    <w:p w14:paraId="6995616B" w14:textId="77777777" w:rsidR="001D04FE" w:rsidRPr="00DA2CF1" w:rsidRDefault="001D04FE" w:rsidP="001D04FE">
      <w:pPr>
        <w:suppressAutoHyphens/>
        <w:spacing w:before="60" w:line="340" w:lineRule="exact"/>
        <w:ind w:right="-72" w:firstLine="567"/>
        <w:rPr>
          <w:spacing w:val="-4"/>
          <w:sz w:val="28"/>
          <w:szCs w:val="28"/>
        </w:rPr>
      </w:pPr>
      <w:r w:rsidRPr="00DA2CF1">
        <w:rPr>
          <w:b/>
          <w:bCs/>
          <w:spacing w:val="-4"/>
          <w:sz w:val="28"/>
          <w:szCs w:val="28"/>
        </w:rPr>
        <w:t>Mục 1:</w:t>
      </w:r>
      <w:r w:rsidRPr="00DA2CF1">
        <w:rPr>
          <w:spacing w:val="-4"/>
          <w:sz w:val="28"/>
          <w:szCs w:val="28"/>
        </w:rPr>
        <w:t xml:space="preserve"> Các thông tin trong Mục này để hỗ trợ các nhà thầu khi lập các bảng giá theo các mẫu tương ứng quy định tại Chương IV </w:t>
      </w:r>
      <w:r w:rsidRPr="00DA2CF1">
        <w:rPr>
          <w:b/>
          <w:spacing w:val="-4"/>
          <w:sz w:val="28"/>
          <w:szCs w:val="28"/>
        </w:rPr>
        <w:t xml:space="preserve">- </w:t>
      </w:r>
      <w:r w:rsidRPr="00DA2CF1">
        <w:rPr>
          <w:spacing w:val="-4"/>
          <w:sz w:val="28"/>
          <w:szCs w:val="28"/>
        </w:rPr>
        <w:t>Biểu mẫu dự thầu.</w:t>
      </w:r>
    </w:p>
    <w:p w14:paraId="18BFB9DD" w14:textId="4555C8A4" w:rsidR="001D04FE" w:rsidRPr="00CA58C6" w:rsidRDefault="001D04FE" w:rsidP="00CA58C6">
      <w:pPr>
        <w:widowControl w:val="0"/>
        <w:numPr>
          <w:ilvl w:val="3"/>
          <w:numId w:val="2"/>
        </w:numPr>
        <w:tabs>
          <w:tab w:val="left" w:pos="1231"/>
        </w:tabs>
        <w:autoSpaceDE w:val="0"/>
        <w:autoSpaceDN w:val="0"/>
        <w:spacing w:before="60" w:line="340" w:lineRule="exact"/>
        <w:ind w:left="0" w:firstLine="567"/>
        <w:outlineLvl w:val="0"/>
        <w:rPr>
          <w:rFonts w:ascii="Times New Roman Bold" w:hAnsi="Times New Roman Bold"/>
          <w:b/>
          <w:smallCaps/>
          <w:sz w:val="28"/>
          <w:szCs w:val="28"/>
        </w:rPr>
      </w:pPr>
      <w:r w:rsidRPr="00DA2CF1">
        <w:rPr>
          <w:rFonts w:ascii="Times New Roman Bold" w:hAnsi="Times New Roman Bold"/>
          <w:b/>
          <w:smallCaps/>
          <w:sz w:val="28"/>
          <w:szCs w:val="28"/>
        </w:rPr>
        <w:t>Phạm vi cung cấp hàng</w:t>
      </w:r>
      <w:r w:rsidRPr="00DA2CF1">
        <w:rPr>
          <w:rFonts w:ascii="Times New Roman Bold" w:hAnsi="Times New Roman Bold"/>
          <w:b/>
          <w:smallCaps/>
          <w:spacing w:val="-4"/>
          <w:sz w:val="28"/>
          <w:szCs w:val="28"/>
        </w:rPr>
        <w:t xml:space="preserve"> </w:t>
      </w:r>
      <w:r w:rsidRPr="00DA2CF1">
        <w:rPr>
          <w:rFonts w:ascii="Times New Roman Bold" w:hAnsi="Times New Roman Bold"/>
          <w:b/>
          <w:smallCaps/>
          <w:sz w:val="28"/>
          <w:szCs w:val="28"/>
        </w:rPr>
        <w:t>hóa</w:t>
      </w:r>
      <w:r w:rsidR="00506E59">
        <w:rPr>
          <w:rFonts w:ascii="Times New Roman Bold" w:hAnsi="Times New Roman Bold"/>
          <w:b/>
          <w:smallCaps/>
          <w:sz w:val="28"/>
          <w:szCs w:val="28"/>
        </w:rPr>
        <w:t xml:space="preserve"> : </w:t>
      </w:r>
      <w:r w:rsidR="00506E59" w:rsidRPr="00506E59">
        <w:rPr>
          <w:rFonts w:ascii="Times New Roman Bold" w:hAnsi="Times New Roman Bold"/>
          <w:bCs/>
          <w:smallCaps/>
          <w:sz w:val="28"/>
          <w:szCs w:val="28"/>
        </w:rPr>
        <w:t>Biểu mẫu cung cấp hàng hóa đã được đính kèm hsmt</w:t>
      </w:r>
    </w:p>
    <w:p w14:paraId="107EA39B" w14:textId="16EEAEDB" w:rsidR="001D04FE" w:rsidRPr="0098711C" w:rsidRDefault="001D04FE" w:rsidP="001D04FE">
      <w:pPr>
        <w:widowControl w:val="0"/>
        <w:numPr>
          <w:ilvl w:val="0"/>
          <w:numId w:val="1"/>
        </w:numPr>
        <w:tabs>
          <w:tab w:val="left" w:pos="1132"/>
        </w:tabs>
        <w:autoSpaceDE w:val="0"/>
        <w:autoSpaceDN w:val="0"/>
        <w:spacing w:before="60" w:line="340" w:lineRule="exact"/>
        <w:ind w:left="0" w:firstLine="567"/>
        <w:rPr>
          <w:sz w:val="28"/>
        </w:rPr>
      </w:pPr>
      <w:r w:rsidRPr="0098711C">
        <w:rPr>
          <w:sz w:val="28"/>
        </w:rPr>
        <w:t xml:space="preserve">Mô tả hàng hóa: Nhà thầu dẫn chiếu đến nội dung </w:t>
      </w:r>
      <w:r w:rsidR="00AE1876">
        <w:rPr>
          <w:sz w:val="28"/>
        </w:rPr>
        <w:t>trong Bảng số 01</w:t>
      </w:r>
      <w:r w:rsidRPr="0098711C">
        <w:rPr>
          <w:sz w:val="28"/>
        </w:rPr>
        <w:t>.</w:t>
      </w:r>
    </w:p>
    <w:p w14:paraId="65572CBA" w14:textId="77777777" w:rsidR="001D04FE" w:rsidRDefault="001D04FE" w:rsidP="001D04FE">
      <w:pPr>
        <w:widowControl w:val="0"/>
        <w:numPr>
          <w:ilvl w:val="0"/>
          <w:numId w:val="1"/>
        </w:numPr>
        <w:tabs>
          <w:tab w:val="left" w:pos="1129"/>
        </w:tabs>
        <w:autoSpaceDE w:val="0"/>
        <w:autoSpaceDN w:val="0"/>
        <w:spacing w:before="60" w:line="340" w:lineRule="exact"/>
        <w:ind w:left="0" w:firstLine="567"/>
        <w:rPr>
          <w:sz w:val="28"/>
        </w:rPr>
      </w:pPr>
      <w:r w:rsidRPr="0098711C">
        <w:rPr>
          <w:sz w:val="28"/>
        </w:rPr>
        <w:t>Các phụ kiện lắp đặt hàng hóa, thiết bị, nhân công lắp đặt: Nhà thầu phải tính gộp chung vào giá hàng hóa, thiết</w:t>
      </w:r>
      <w:r w:rsidRPr="0098711C">
        <w:rPr>
          <w:spacing w:val="-6"/>
          <w:sz w:val="28"/>
        </w:rPr>
        <w:t xml:space="preserve"> </w:t>
      </w:r>
      <w:r w:rsidRPr="0098711C">
        <w:rPr>
          <w:sz w:val="28"/>
        </w:rPr>
        <w:t>bị; giá hàng hoá thiết bị đã bao gồm thuế VAT, các loại thuế phí khác và toàn bộ chi phí vận chuyển, lắp đặt, hiệu chỉnh, hướng dẫn sử dụng, bàn giao, nghiệm thu và bảo hành tại đơn vị sử dụng.</w:t>
      </w:r>
    </w:p>
    <w:p w14:paraId="7920E7BA" w14:textId="5CAF5942" w:rsidR="00D3775A" w:rsidRPr="00A572CF" w:rsidRDefault="00A572CF" w:rsidP="00A572CF">
      <w:pPr>
        <w:widowControl w:val="0"/>
        <w:tabs>
          <w:tab w:val="left" w:pos="1129"/>
        </w:tabs>
        <w:autoSpaceDE w:val="0"/>
        <w:autoSpaceDN w:val="0"/>
        <w:spacing w:before="60" w:line="340" w:lineRule="exact"/>
        <w:ind w:left="567"/>
        <w:jc w:val="right"/>
        <w:rPr>
          <w:b/>
          <w:bCs/>
          <w:i/>
          <w:iCs/>
          <w:sz w:val="28"/>
        </w:rPr>
      </w:pPr>
      <w:r w:rsidRPr="00A572CF">
        <w:rPr>
          <w:b/>
          <w:bCs/>
          <w:i/>
          <w:iCs/>
          <w:sz w:val="28"/>
        </w:rPr>
        <w:t>Bảng số 01</w:t>
      </w:r>
    </w:p>
    <w:tbl>
      <w:tblPr>
        <w:tblW w:w="0" w:type="auto"/>
        <w:tblLook w:val="04A0" w:firstRow="1" w:lastRow="0" w:firstColumn="1" w:lastColumn="0" w:noHBand="0" w:noVBand="1"/>
      </w:tblPr>
      <w:tblGrid>
        <w:gridCol w:w="670"/>
        <w:gridCol w:w="2019"/>
        <w:gridCol w:w="1134"/>
        <w:gridCol w:w="1559"/>
        <w:gridCol w:w="3968"/>
      </w:tblGrid>
      <w:tr w:rsidR="00827459" w:rsidRPr="00AE1876" w14:paraId="45806336" w14:textId="77777777" w:rsidTr="0082745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CBF67" w14:textId="77777777" w:rsidR="00AE1876" w:rsidRPr="00AE1876" w:rsidRDefault="00AE1876" w:rsidP="00AE1876">
            <w:pPr>
              <w:jc w:val="center"/>
              <w:rPr>
                <w:b/>
                <w:bCs/>
                <w:color w:val="000000"/>
                <w:szCs w:val="24"/>
              </w:rPr>
            </w:pPr>
            <w:r w:rsidRPr="00AE1876">
              <w:rPr>
                <w:b/>
                <w:bCs/>
                <w:color w:val="000000"/>
                <w:szCs w:val="24"/>
              </w:rPr>
              <w:t>STT</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14:paraId="3B77B254" w14:textId="77777777" w:rsidR="00AE1876" w:rsidRPr="00AE1876" w:rsidRDefault="00AE1876" w:rsidP="00AE1876">
            <w:pPr>
              <w:jc w:val="center"/>
              <w:rPr>
                <w:b/>
                <w:bCs/>
                <w:color w:val="000000"/>
                <w:szCs w:val="24"/>
              </w:rPr>
            </w:pPr>
            <w:r w:rsidRPr="00AE1876">
              <w:rPr>
                <w:b/>
                <w:bCs/>
                <w:color w:val="000000"/>
                <w:szCs w:val="24"/>
              </w:rPr>
              <w:t>Tên hàng hoá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01072B" w14:textId="77777777" w:rsidR="00AE1876" w:rsidRPr="00AE1876" w:rsidRDefault="00AE1876" w:rsidP="00AE1876">
            <w:pPr>
              <w:jc w:val="center"/>
              <w:rPr>
                <w:b/>
                <w:bCs/>
                <w:color w:val="000000"/>
                <w:szCs w:val="24"/>
              </w:rPr>
            </w:pPr>
            <w:r w:rsidRPr="00AE1876">
              <w:rPr>
                <w:b/>
                <w:bCs/>
                <w:color w:val="000000"/>
                <w:szCs w:val="24"/>
              </w:rPr>
              <w:t>Đơn vị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47D07D7" w14:textId="77777777" w:rsidR="00AE1876" w:rsidRPr="00AE1876" w:rsidRDefault="00AE1876" w:rsidP="00AE1876">
            <w:pPr>
              <w:jc w:val="center"/>
              <w:rPr>
                <w:b/>
                <w:bCs/>
                <w:color w:val="000000"/>
                <w:szCs w:val="24"/>
              </w:rPr>
            </w:pPr>
            <w:r w:rsidRPr="00AE1876">
              <w:rPr>
                <w:b/>
                <w:bCs/>
                <w:color w:val="000000"/>
                <w:szCs w:val="24"/>
              </w:rPr>
              <w:t>Khối lượng</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14:paraId="1BA28977" w14:textId="77777777" w:rsidR="00AE1876" w:rsidRPr="00AE1876" w:rsidRDefault="00AE1876" w:rsidP="00AE1876">
            <w:pPr>
              <w:jc w:val="center"/>
              <w:rPr>
                <w:b/>
                <w:bCs/>
                <w:color w:val="000000"/>
                <w:szCs w:val="24"/>
              </w:rPr>
            </w:pPr>
            <w:r w:rsidRPr="00AE1876">
              <w:rPr>
                <w:b/>
                <w:bCs/>
                <w:color w:val="000000"/>
                <w:szCs w:val="24"/>
              </w:rPr>
              <w:t>Thông số kỹ thuật</w:t>
            </w:r>
          </w:p>
        </w:tc>
      </w:tr>
      <w:tr w:rsidR="00827459" w:rsidRPr="00AE1876" w14:paraId="4BCA1B53"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AE54F" w14:textId="77777777" w:rsidR="00AE1876" w:rsidRPr="00AE1876" w:rsidRDefault="00AE1876" w:rsidP="00AE1876">
            <w:pPr>
              <w:jc w:val="center"/>
              <w:rPr>
                <w:color w:val="000000"/>
                <w:szCs w:val="24"/>
              </w:rPr>
            </w:pPr>
            <w:r w:rsidRPr="00AE1876">
              <w:rPr>
                <w:color w:val="000000"/>
                <w:szCs w:val="24"/>
              </w:rPr>
              <w:t>1</w:t>
            </w:r>
          </w:p>
        </w:tc>
        <w:tc>
          <w:tcPr>
            <w:tcW w:w="2019" w:type="dxa"/>
            <w:tcBorders>
              <w:top w:val="nil"/>
              <w:left w:val="nil"/>
              <w:bottom w:val="single" w:sz="4" w:space="0" w:color="auto"/>
              <w:right w:val="single" w:sz="4" w:space="0" w:color="auto"/>
            </w:tcBorders>
            <w:shd w:val="clear" w:color="auto" w:fill="auto"/>
            <w:vAlign w:val="center"/>
            <w:hideMark/>
          </w:tcPr>
          <w:p w14:paraId="44EBE79C" w14:textId="35C61B1D" w:rsidR="00AE1876" w:rsidRPr="00AE1876" w:rsidRDefault="00AE1876" w:rsidP="00AE1876">
            <w:pPr>
              <w:jc w:val="left"/>
              <w:rPr>
                <w:color w:val="000000"/>
                <w:szCs w:val="24"/>
              </w:rPr>
            </w:pPr>
            <w:r w:rsidRPr="00AE1876">
              <w:rPr>
                <w:color w:val="000000"/>
                <w:szCs w:val="24"/>
              </w:rPr>
              <w:t>Cung cấp và lắp đặt chậu Cúc Mâm Xôi</w:t>
            </w:r>
          </w:p>
        </w:tc>
        <w:tc>
          <w:tcPr>
            <w:tcW w:w="1134" w:type="dxa"/>
            <w:tcBorders>
              <w:top w:val="nil"/>
              <w:left w:val="nil"/>
              <w:bottom w:val="single" w:sz="4" w:space="0" w:color="auto"/>
              <w:right w:val="single" w:sz="4" w:space="0" w:color="auto"/>
            </w:tcBorders>
            <w:shd w:val="clear" w:color="auto" w:fill="auto"/>
            <w:noWrap/>
            <w:vAlign w:val="center"/>
            <w:hideMark/>
          </w:tcPr>
          <w:p w14:paraId="29211255"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74C9055E" w14:textId="77777777" w:rsidR="00AE1876" w:rsidRPr="00AE1876" w:rsidRDefault="00AE1876" w:rsidP="00AE1876">
            <w:pPr>
              <w:jc w:val="center"/>
              <w:rPr>
                <w:color w:val="000000"/>
                <w:szCs w:val="24"/>
              </w:rPr>
            </w:pPr>
            <w:r w:rsidRPr="00AE1876">
              <w:rPr>
                <w:color w:val="000000"/>
                <w:szCs w:val="24"/>
              </w:rPr>
              <w:t>30,16</w:t>
            </w:r>
          </w:p>
        </w:tc>
        <w:tc>
          <w:tcPr>
            <w:tcW w:w="3968" w:type="dxa"/>
            <w:tcBorders>
              <w:top w:val="nil"/>
              <w:left w:val="nil"/>
              <w:bottom w:val="single" w:sz="4" w:space="0" w:color="auto"/>
              <w:right w:val="single" w:sz="4" w:space="0" w:color="auto"/>
            </w:tcBorders>
            <w:shd w:val="clear" w:color="auto" w:fill="auto"/>
            <w:vAlign w:val="center"/>
            <w:hideMark/>
          </w:tcPr>
          <w:p w14:paraId="5EDFD3B8" w14:textId="77777777" w:rsidR="00AE1876" w:rsidRPr="00AE1876" w:rsidRDefault="00AE1876" w:rsidP="00AE1876">
            <w:pPr>
              <w:jc w:val="left"/>
              <w:rPr>
                <w:color w:val="000000"/>
                <w:szCs w:val="24"/>
              </w:rPr>
            </w:pPr>
            <w:r w:rsidRPr="00AE1876">
              <w:rPr>
                <w:color w:val="000000"/>
                <w:szCs w:val="24"/>
              </w:rPr>
              <w:t>Khóm hoa, đường kính tán ĐK=(50-70)cm; chậu nhựa đường kính miệng (22-25)cm; mật độ xếp hoa (4-5)chậu/m2</w:t>
            </w:r>
          </w:p>
        </w:tc>
      </w:tr>
      <w:tr w:rsidR="00827459" w:rsidRPr="00AE1876" w14:paraId="7ABF93F5"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87250F" w14:textId="77777777" w:rsidR="00AE1876" w:rsidRPr="00AE1876" w:rsidRDefault="00AE1876" w:rsidP="00AE1876">
            <w:pPr>
              <w:jc w:val="center"/>
              <w:rPr>
                <w:color w:val="000000"/>
                <w:szCs w:val="24"/>
              </w:rPr>
            </w:pPr>
            <w:r w:rsidRPr="00AE1876">
              <w:rPr>
                <w:color w:val="000000"/>
                <w:szCs w:val="24"/>
              </w:rPr>
              <w:t>2</w:t>
            </w:r>
          </w:p>
        </w:tc>
        <w:tc>
          <w:tcPr>
            <w:tcW w:w="2019" w:type="dxa"/>
            <w:tcBorders>
              <w:top w:val="nil"/>
              <w:left w:val="nil"/>
              <w:bottom w:val="single" w:sz="4" w:space="0" w:color="auto"/>
              <w:right w:val="single" w:sz="4" w:space="0" w:color="auto"/>
            </w:tcBorders>
            <w:shd w:val="clear" w:color="auto" w:fill="auto"/>
            <w:vAlign w:val="center"/>
            <w:hideMark/>
          </w:tcPr>
          <w:p w14:paraId="12A56520" w14:textId="19D3D8FE" w:rsidR="00AE1876" w:rsidRPr="00AE1876" w:rsidRDefault="00AE1876" w:rsidP="00AE1876">
            <w:pPr>
              <w:jc w:val="left"/>
              <w:rPr>
                <w:color w:val="000000"/>
                <w:szCs w:val="24"/>
              </w:rPr>
            </w:pPr>
            <w:r w:rsidRPr="00AE1876">
              <w:rPr>
                <w:color w:val="000000"/>
                <w:szCs w:val="24"/>
              </w:rPr>
              <w:t>Cung cấp và lắp đặt chậu hoa Sống Đời</w:t>
            </w:r>
          </w:p>
        </w:tc>
        <w:tc>
          <w:tcPr>
            <w:tcW w:w="1134" w:type="dxa"/>
            <w:tcBorders>
              <w:top w:val="nil"/>
              <w:left w:val="nil"/>
              <w:bottom w:val="single" w:sz="4" w:space="0" w:color="auto"/>
              <w:right w:val="single" w:sz="4" w:space="0" w:color="auto"/>
            </w:tcBorders>
            <w:shd w:val="clear" w:color="auto" w:fill="auto"/>
            <w:noWrap/>
            <w:vAlign w:val="center"/>
            <w:hideMark/>
          </w:tcPr>
          <w:p w14:paraId="6E254AB3"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27AF9935" w14:textId="77777777" w:rsidR="00AE1876" w:rsidRPr="00AE1876" w:rsidRDefault="00AE1876" w:rsidP="00AE1876">
            <w:pPr>
              <w:jc w:val="center"/>
              <w:rPr>
                <w:color w:val="000000"/>
                <w:szCs w:val="24"/>
              </w:rPr>
            </w:pPr>
            <w:r w:rsidRPr="00AE1876">
              <w:rPr>
                <w:color w:val="000000"/>
                <w:szCs w:val="24"/>
              </w:rPr>
              <w:t>29,08</w:t>
            </w:r>
          </w:p>
        </w:tc>
        <w:tc>
          <w:tcPr>
            <w:tcW w:w="3968" w:type="dxa"/>
            <w:tcBorders>
              <w:top w:val="nil"/>
              <w:left w:val="nil"/>
              <w:bottom w:val="single" w:sz="4" w:space="0" w:color="auto"/>
              <w:right w:val="single" w:sz="4" w:space="0" w:color="auto"/>
            </w:tcBorders>
            <w:shd w:val="clear" w:color="auto" w:fill="auto"/>
            <w:vAlign w:val="center"/>
            <w:hideMark/>
          </w:tcPr>
          <w:p w14:paraId="16955A8D" w14:textId="77777777" w:rsidR="00AE1876" w:rsidRPr="00AE1876" w:rsidRDefault="00AE1876" w:rsidP="00AE1876">
            <w:pPr>
              <w:jc w:val="left"/>
              <w:rPr>
                <w:color w:val="000000"/>
                <w:szCs w:val="24"/>
              </w:rPr>
            </w:pPr>
            <w:r w:rsidRPr="00AE1876">
              <w:rPr>
                <w:color w:val="000000"/>
                <w:szCs w:val="24"/>
              </w:rPr>
              <w:t>Chiều cao cây (20-30)cm (cả chậu); đường kính tán (25-30)cm; chậu hoa KT (D(190-140)xH150)mm; mật độ xếp hoa 20 chậu/m2</w:t>
            </w:r>
          </w:p>
        </w:tc>
      </w:tr>
      <w:tr w:rsidR="00827459" w:rsidRPr="00AE1876" w14:paraId="04F15270"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9C1BD0" w14:textId="77777777" w:rsidR="00AE1876" w:rsidRPr="00AE1876" w:rsidRDefault="00AE1876" w:rsidP="00AE1876">
            <w:pPr>
              <w:jc w:val="center"/>
              <w:rPr>
                <w:color w:val="000000"/>
                <w:szCs w:val="24"/>
              </w:rPr>
            </w:pPr>
            <w:r w:rsidRPr="00AE1876">
              <w:rPr>
                <w:color w:val="000000"/>
                <w:szCs w:val="24"/>
              </w:rPr>
              <w:t>3</w:t>
            </w:r>
          </w:p>
        </w:tc>
        <w:tc>
          <w:tcPr>
            <w:tcW w:w="2019" w:type="dxa"/>
            <w:tcBorders>
              <w:top w:val="nil"/>
              <w:left w:val="nil"/>
              <w:bottom w:val="single" w:sz="4" w:space="0" w:color="auto"/>
              <w:right w:val="single" w:sz="4" w:space="0" w:color="auto"/>
            </w:tcBorders>
            <w:shd w:val="clear" w:color="auto" w:fill="auto"/>
            <w:vAlign w:val="center"/>
            <w:hideMark/>
          </w:tcPr>
          <w:p w14:paraId="59E3AD23" w14:textId="5FABB4A1" w:rsidR="00AE1876" w:rsidRPr="00AE1876" w:rsidRDefault="00AE1876" w:rsidP="00AE1876">
            <w:pPr>
              <w:jc w:val="left"/>
              <w:rPr>
                <w:color w:val="000000"/>
                <w:szCs w:val="24"/>
              </w:rPr>
            </w:pPr>
            <w:r w:rsidRPr="00AE1876">
              <w:rPr>
                <w:color w:val="000000"/>
                <w:szCs w:val="24"/>
              </w:rPr>
              <w:t>Cung cấp và lắp đặt chậu hoa Trạng Nguyên</w:t>
            </w:r>
          </w:p>
        </w:tc>
        <w:tc>
          <w:tcPr>
            <w:tcW w:w="1134" w:type="dxa"/>
            <w:tcBorders>
              <w:top w:val="nil"/>
              <w:left w:val="nil"/>
              <w:bottom w:val="single" w:sz="4" w:space="0" w:color="auto"/>
              <w:right w:val="single" w:sz="4" w:space="0" w:color="auto"/>
            </w:tcBorders>
            <w:shd w:val="clear" w:color="auto" w:fill="auto"/>
            <w:noWrap/>
            <w:vAlign w:val="center"/>
            <w:hideMark/>
          </w:tcPr>
          <w:p w14:paraId="0E7608DC"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613E9E09" w14:textId="77777777" w:rsidR="00AE1876" w:rsidRPr="00AE1876" w:rsidRDefault="00AE1876" w:rsidP="00AE1876">
            <w:pPr>
              <w:jc w:val="center"/>
              <w:rPr>
                <w:color w:val="000000"/>
                <w:szCs w:val="24"/>
              </w:rPr>
            </w:pPr>
            <w:r w:rsidRPr="00AE1876">
              <w:rPr>
                <w:color w:val="000000"/>
                <w:szCs w:val="24"/>
              </w:rPr>
              <w:t>28,26</w:t>
            </w:r>
          </w:p>
        </w:tc>
        <w:tc>
          <w:tcPr>
            <w:tcW w:w="3968" w:type="dxa"/>
            <w:tcBorders>
              <w:top w:val="nil"/>
              <w:left w:val="nil"/>
              <w:bottom w:val="single" w:sz="4" w:space="0" w:color="auto"/>
              <w:right w:val="single" w:sz="4" w:space="0" w:color="auto"/>
            </w:tcBorders>
            <w:shd w:val="clear" w:color="auto" w:fill="auto"/>
            <w:vAlign w:val="center"/>
            <w:hideMark/>
          </w:tcPr>
          <w:p w14:paraId="3A41AF5D" w14:textId="77777777" w:rsidR="00AE1876" w:rsidRPr="00AE1876" w:rsidRDefault="00AE1876" w:rsidP="00AE1876">
            <w:pPr>
              <w:jc w:val="left"/>
              <w:rPr>
                <w:color w:val="000000"/>
                <w:szCs w:val="24"/>
              </w:rPr>
            </w:pPr>
            <w:r w:rsidRPr="00AE1876">
              <w:rPr>
                <w:color w:val="000000"/>
                <w:szCs w:val="24"/>
              </w:rPr>
              <w:t>Cây đơn, đường kính tán (30-40)cm; chiều cao cây (40-50)cm; chậu nhựa (miệng x cao)=(D(150-180)xH146)mm; tổng chiều cao cây (cả chậu) (40-60)cm; mật độ xếp hoa 9 cây/m2</w:t>
            </w:r>
          </w:p>
        </w:tc>
      </w:tr>
      <w:tr w:rsidR="00827459" w:rsidRPr="00AE1876" w14:paraId="7EC0FEDC"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F44963" w14:textId="77777777" w:rsidR="00AE1876" w:rsidRPr="00AE1876" w:rsidRDefault="00AE1876" w:rsidP="00AE1876">
            <w:pPr>
              <w:jc w:val="center"/>
              <w:rPr>
                <w:color w:val="000000"/>
                <w:szCs w:val="24"/>
              </w:rPr>
            </w:pPr>
            <w:r w:rsidRPr="00AE1876">
              <w:rPr>
                <w:color w:val="000000"/>
                <w:szCs w:val="24"/>
              </w:rPr>
              <w:t>4</w:t>
            </w:r>
          </w:p>
        </w:tc>
        <w:tc>
          <w:tcPr>
            <w:tcW w:w="2019" w:type="dxa"/>
            <w:tcBorders>
              <w:top w:val="nil"/>
              <w:left w:val="nil"/>
              <w:bottom w:val="single" w:sz="4" w:space="0" w:color="auto"/>
              <w:right w:val="single" w:sz="4" w:space="0" w:color="auto"/>
            </w:tcBorders>
            <w:shd w:val="clear" w:color="auto" w:fill="auto"/>
            <w:vAlign w:val="center"/>
            <w:hideMark/>
          </w:tcPr>
          <w:p w14:paraId="0EB0255F" w14:textId="25FBE44A" w:rsidR="00AE1876" w:rsidRPr="00AE1876" w:rsidRDefault="00AE1876" w:rsidP="00AE1876">
            <w:pPr>
              <w:jc w:val="left"/>
              <w:rPr>
                <w:color w:val="000000"/>
                <w:szCs w:val="24"/>
              </w:rPr>
            </w:pPr>
            <w:r w:rsidRPr="00AE1876">
              <w:rPr>
                <w:color w:val="000000"/>
                <w:szCs w:val="24"/>
              </w:rPr>
              <w:t>Cung cấp và lắp đặt chậu hoa Lan Đuốc Đỏ</w:t>
            </w:r>
          </w:p>
        </w:tc>
        <w:tc>
          <w:tcPr>
            <w:tcW w:w="1134" w:type="dxa"/>
            <w:tcBorders>
              <w:top w:val="nil"/>
              <w:left w:val="nil"/>
              <w:bottom w:val="single" w:sz="4" w:space="0" w:color="auto"/>
              <w:right w:val="single" w:sz="4" w:space="0" w:color="auto"/>
            </w:tcBorders>
            <w:shd w:val="clear" w:color="auto" w:fill="auto"/>
            <w:noWrap/>
            <w:vAlign w:val="center"/>
            <w:hideMark/>
          </w:tcPr>
          <w:p w14:paraId="16966F27"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2432E324" w14:textId="77777777" w:rsidR="00AE1876" w:rsidRPr="00AE1876" w:rsidRDefault="00AE1876" w:rsidP="00AE1876">
            <w:pPr>
              <w:jc w:val="center"/>
              <w:rPr>
                <w:color w:val="000000"/>
                <w:szCs w:val="24"/>
              </w:rPr>
            </w:pPr>
            <w:r w:rsidRPr="00AE1876">
              <w:rPr>
                <w:color w:val="000000"/>
                <w:szCs w:val="24"/>
              </w:rPr>
              <w:t>36</w:t>
            </w:r>
          </w:p>
        </w:tc>
        <w:tc>
          <w:tcPr>
            <w:tcW w:w="3968" w:type="dxa"/>
            <w:tcBorders>
              <w:top w:val="nil"/>
              <w:left w:val="nil"/>
              <w:bottom w:val="single" w:sz="4" w:space="0" w:color="auto"/>
              <w:right w:val="single" w:sz="4" w:space="0" w:color="auto"/>
            </w:tcBorders>
            <w:shd w:val="clear" w:color="auto" w:fill="auto"/>
            <w:vAlign w:val="center"/>
            <w:hideMark/>
          </w:tcPr>
          <w:p w14:paraId="4F40A9DA" w14:textId="77777777" w:rsidR="00AE1876" w:rsidRPr="00AE1876" w:rsidRDefault="00AE1876" w:rsidP="00AE1876">
            <w:pPr>
              <w:jc w:val="left"/>
              <w:rPr>
                <w:color w:val="000000"/>
                <w:szCs w:val="24"/>
              </w:rPr>
            </w:pPr>
            <w:r w:rsidRPr="00AE1876">
              <w:rPr>
                <w:color w:val="000000"/>
                <w:szCs w:val="24"/>
              </w:rPr>
              <w:t>Thúng tre D480, sơn chống thấm chịu nước ngoài trời, bọc nilon đáy đổ đất sơ dừa; mật độ trồng 20 cây/thúng</w:t>
            </w:r>
          </w:p>
        </w:tc>
      </w:tr>
      <w:tr w:rsidR="00827459" w:rsidRPr="00AE1876" w14:paraId="3609BDEF"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E48FD" w14:textId="77777777" w:rsidR="00AE1876" w:rsidRPr="00AE1876" w:rsidRDefault="00AE1876" w:rsidP="00AE1876">
            <w:pPr>
              <w:jc w:val="center"/>
              <w:rPr>
                <w:color w:val="000000"/>
                <w:szCs w:val="24"/>
              </w:rPr>
            </w:pPr>
            <w:r w:rsidRPr="00AE1876">
              <w:rPr>
                <w:color w:val="000000"/>
                <w:szCs w:val="24"/>
              </w:rPr>
              <w:t>5</w:t>
            </w:r>
          </w:p>
        </w:tc>
        <w:tc>
          <w:tcPr>
            <w:tcW w:w="2019" w:type="dxa"/>
            <w:tcBorders>
              <w:top w:val="nil"/>
              <w:left w:val="nil"/>
              <w:bottom w:val="single" w:sz="4" w:space="0" w:color="auto"/>
              <w:right w:val="single" w:sz="4" w:space="0" w:color="auto"/>
            </w:tcBorders>
            <w:shd w:val="clear" w:color="auto" w:fill="auto"/>
            <w:vAlign w:val="center"/>
            <w:hideMark/>
          </w:tcPr>
          <w:p w14:paraId="5242F08B" w14:textId="4B71A567" w:rsidR="00AE1876" w:rsidRPr="00AE1876" w:rsidRDefault="00AE1876" w:rsidP="00AE1876">
            <w:pPr>
              <w:jc w:val="left"/>
              <w:rPr>
                <w:color w:val="000000"/>
                <w:szCs w:val="24"/>
              </w:rPr>
            </w:pPr>
            <w:r w:rsidRPr="00AE1876">
              <w:rPr>
                <w:color w:val="000000"/>
                <w:szCs w:val="24"/>
              </w:rPr>
              <w:t>Cung cấp và lắp đặt chậu hoa Đỗ Quyên</w:t>
            </w:r>
          </w:p>
        </w:tc>
        <w:tc>
          <w:tcPr>
            <w:tcW w:w="1134" w:type="dxa"/>
            <w:tcBorders>
              <w:top w:val="nil"/>
              <w:left w:val="nil"/>
              <w:bottom w:val="single" w:sz="4" w:space="0" w:color="auto"/>
              <w:right w:val="single" w:sz="4" w:space="0" w:color="auto"/>
            </w:tcBorders>
            <w:shd w:val="clear" w:color="auto" w:fill="auto"/>
            <w:noWrap/>
            <w:vAlign w:val="center"/>
            <w:hideMark/>
          </w:tcPr>
          <w:p w14:paraId="6D12EE24"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0A46DFA1" w14:textId="77777777" w:rsidR="00AE1876" w:rsidRPr="00AE1876" w:rsidRDefault="00AE1876" w:rsidP="00AE1876">
            <w:pPr>
              <w:jc w:val="center"/>
              <w:rPr>
                <w:color w:val="000000"/>
                <w:szCs w:val="24"/>
              </w:rPr>
            </w:pPr>
            <w:r w:rsidRPr="00AE1876">
              <w:rPr>
                <w:color w:val="000000"/>
                <w:szCs w:val="24"/>
              </w:rPr>
              <w:t>72</w:t>
            </w:r>
          </w:p>
        </w:tc>
        <w:tc>
          <w:tcPr>
            <w:tcW w:w="3968" w:type="dxa"/>
            <w:tcBorders>
              <w:top w:val="nil"/>
              <w:left w:val="nil"/>
              <w:bottom w:val="single" w:sz="4" w:space="0" w:color="auto"/>
              <w:right w:val="single" w:sz="4" w:space="0" w:color="auto"/>
            </w:tcBorders>
            <w:shd w:val="clear" w:color="auto" w:fill="auto"/>
            <w:vAlign w:val="center"/>
            <w:hideMark/>
          </w:tcPr>
          <w:p w14:paraId="5BFDE367" w14:textId="77777777" w:rsidR="00AE1876" w:rsidRPr="00AE1876" w:rsidRDefault="00AE1876" w:rsidP="00AE1876">
            <w:pPr>
              <w:jc w:val="left"/>
              <w:rPr>
                <w:color w:val="000000"/>
                <w:szCs w:val="24"/>
              </w:rPr>
            </w:pPr>
            <w:r w:rsidRPr="00AE1876">
              <w:rPr>
                <w:color w:val="000000"/>
                <w:szCs w:val="24"/>
              </w:rPr>
              <w:t xml:space="preserve"> Cây đơn; đường kính tán ĐK=(40-50)cm; chiều cao cây (40)cm (cả chậu); chậu hoa KT (D200xH(150-160))mm</w:t>
            </w:r>
          </w:p>
        </w:tc>
      </w:tr>
      <w:tr w:rsidR="00827459" w:rsidRPr="00AE1876" w14:paraId="71C329E6"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C859A9" w14:textId="77777777" w:rsidR="00AE1876" w:rsidRPr="00AE1876" w:rsidRDefault="00AE1876" w:rsidP="00AE1876">
            <w:pPr>
              <w:jc w:val="center"/>
              <w:rPr>
                <w:color w:val="000000"/>
                <w:szCs w:val="24"/>
              </w:rPr>
            </w:pPr>
            <w:r w:rsidRPr="00AE1876">
              <w:rPr>
                <w:color w:val="000000"/>
                <w:szCs w:val="24"/>
              </w:rPr>
              <w:t>6</w:t>
            </w:r>
          </w:p>
        </w:tc>
        <w:tc>
          <w:tcPr>
            <w:tcW w:w="2019" w:type="dxa"/>
            <w:tcBorders>
              <w:top w:val="nil"/>
              <w:left w:val="nil"/>
              <w:bottom w:val="single" w:sz="4" w:space="0" w:color="auto"/>
              <w:right w:val="single" w:sz="4" w:space="0" w:color="auto"/>
            </w:tcBorders>
            <w:shd w:val="clear" w:color="auto" w:fill="auto"/>
            <w:vAlign w:val="center"/>
            <w:hideMark/>
          </w:tcPr>
          <w:p w14:paraId="57246815" w14:textId="61E334EF" w:rsidR="00AE1876" w:rsidRPr="00AE1876" w:rsidRDefault="00AE1876" w:rsidP="00AE1876">
            <w:pPr>
              <w:jc w:val="left"/>
              <w:rPr>
                <w:color w:val="000000"/>
                <w:szCs w:val="24"/>
              </w:rPr>
            </w:pPr>
            <w:r w:rsidRPr="00AE1876">
              <w:rPr>
                <w:color w:val="000000"/>
                <w:szCs w:val="24"/>
              </w:rPr>
              <w:t>Cung cấp và lắp đặt chậu hoa Cúc Hàn</w:t>
            </w:r>
          </w:p>
        </w:tc>
        <w:tc>
          <w:tcPr>
            <w:tcW w:w="1134" w:type="dxa"/>
            <w:tcBorders>
              <w:top w:val="nil"/>
              <w:left w:val="nil"/>
              <w:bottom w:val="single" w:sz="4" w:space="0" w:color="auto"/>
              <w:right w:val="single" w:sz="4" w:space="0" w:color="auto"/>
            </w:tcBorders>
            <w:shd w:val="clear" w:color="auto" w:fill="auto"/>
            <w:noWrap/>
            <w:vAlign w:val="center"/>
            <w:hideMark/>
          </w:tcPr>
          <w:p w14:paraId="2AB9D69B"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366ABE25" w14:textId="77777777" w:rsidR="00AE1876" w:rsidRPr="00AE1876" w:rsidRDefault="00AE1876" w:rsidP="00AE1876">
            <w:pPr>
              <w:jc w:val="center"/>
              <w:rPr>
                <w:color w:val="000000"/>
                <w:szCs w:val="24"/>
              </w:rPr>
            </w:pPr>
            <w:r w:rsidRPr="00AE1876">
              <w:rPr>
                <w:color w:val="000000"/>
                <w:szCs w:val="24"/>
              </w:rPr>
              <w:t>72</w:t>
            </w:r>
          </w:p>
        </w:tc>
        <w:tc>
          <w:tcPr>
            <w:tcW w:w="3968" w:type="dxa"/>
            <w:tcBorders>
              <w:top w:val="nil"/>
              <w:left w:val="nil"/>
              <w:bottom w:val="single" w:sz="4" w:space="0" w:color="auto"/>
              <w:right w:val="single" w:sz="4" w:space="0" w:color="auto"/>
            </w:tcBorders>
            <w:shd w:val="clear" w:color="auto" w:fill="auto"/>
            <w:vAlign w:val="center"/>
            <w:hideMark/>
          </w:tcPr>
          <w:p w14:paraId="380D5002" w14:textId="77777777" w:rsidR="00AE1876" w:rsidRPr="00AE1876" w:rsidRDefault="00AE1876" w:rsidP="00AE1876">
            <w:pPr>
              <w:jc w:val="left"/>
              <w:rPr>
                <w:color w:val="000000"/>
                <w:szCs w:val="24"/>
              </w:rPr>
            </w:pPr>
            <w:r w:rsidRPr="00AE1876">
              <w:rPr>
                <w:color w:val="000000"/>
                <w:szCs w:val="24"/>
              </w:rPr>
              <w:t xml:space="preserve"> Cây đơn; đường kính tán ĐK=(40-50)cm; chiều cao cây (40)cm (cả chậu); chậu hoa KT (D200xH(150-160))mm</w:t>
            </w:r>
          </w:p>
        </w:tc>
      </w:tr>
      <w:tr w:rsidR="00827459" w:rsidRPr="00AE1876" w14:paraId="0F7C29AD"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2B6034" w14:textId="77777777" w:rsidR="00AE1876" w:rsidRPr="00AE1876" w:rsidRDefault="00AE1876" w:rsidP="00AE1876">
            <w:pPr>
              <w:jc w:val="center"/>
              <w:rPr>
                <w:color w:val="000000"/>
                <w:szCs w:val="24"/>
              </w:rPr>
            </w:pPr>
            <w:r w:rsidRPr="00AE1876">
              <w:rPr>
                <w:color w:val="000000"/>
                <w:szCs w:val="24"/>
              </w:rPr>
              <w:t>7</w:t>
            </w:r>
          </w:p>
        </w:tc>
        <w:tc>
          <w:tcPr>
            <w:tcW w:w="2019" w:type="dxa"/>
            <w:tcBorders>
              <w:top w:val="nil"/>
              <w:left w:val="nil"/>
              <w:bottom w:val="single" w:sz="4" w:space="0" w:color="auto"/>
              <w:right w:val="single" w:sz="4" w:space="0" w:color="auto"/>
            </w:tcBorders>
            <w:shd w:val="clear" w:color="auto" w:fill="auto"/>
            <w:vAlign w:val="center"/>
            <w:hideMark/>
          </w:tcPr>
          <w:p w14:paraId="06168A47" w14:textId="1EF6A676" w:rsidR="00AE1876" w:rsidRPr="00AE1876" w:rsidRDefault="00AE1876" w:rsidP="00AE1876">
            <w:pPr>
              <w:jc w:val="left"/>
              <w:rPr>
                <w:color w:val="000000"/>
                <w:szCs w:val="24"/>
              </w:rPr>
            </w:pPr>
            <w:r w:rsidRPr="00AE1876">
              <w:rPr>
                <w:color w:val="000000"/>
                <w:szCs w:val="24"/>
              </w:rPr>
              <w:t>Cung cấp và lắp đặt chậu hoa Trạng Nguyên</w:t>
            </w:r>
          </w:p>
        </w:tc>
        <w:tc>
          <w:tcPr>
            <w:tcW w:w="1134" w:type="dxa"/>
            <w:tcBorders>
              <w:top w:val="nil"/>
              <w:left w:val="nil"/>
              <w:bottom w:val="single" w:sz="4" w:space="0" w:color="auto"/>
              <w:right w:val="single" w:sz="4" w:space="0" w:color="auto"/>
            </w:tcBorders>
            <w:shd w:val="clear" w:color="auto" w:fill="auto"/>
            <w:noWrap/>
            <w:vAlign w:val="center"/>
            <w:hideMark/>
          </w:tcPr>
          <w:p w14:paraId="29C38209"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4C606E9B" w14:textId="77777777" w:rsidR="00AE1876" w:rsidRPr="00AE1876" w:rsidRDefault="00AE1876" w:rsidP="00AE1876">
            <w:pPr>
              <w:jc w:val="center"/>
              <w:rPr>
                <w:color w:val="000000"/>
                <w:szCs w:val="24"/>
              </w:rPr>
            </w:pPr>
            <w:r w:rsidRPr="00AE1876">
              <w:rPr>
                <w:color w:val="000000"/>
                <w:szCs w:val="24"/>
              </w:rPr>
              <w:t>43,92</w:t>
            </w:r>
          </w:p>
        </w:tc>
        <w:tc>
          <w:tcPr>
            <w:tcW w:w="3968" w:type="dxa"/>
            <w:tcBorders>
              <w:top w:val="nil"/>
              <w:left w:val="nil"/>
              <w:bottom w:val="single" w:sz="4" w:space="0" w:color="auto"/>
              <w:right w:val="single" w:sz="4" w:space="0" w:color="auto"/>
            </w:tcBorders>
            <w:shd w:val="clear" w:color="auto" w:fill="auto"/>
            <w:vAlign w:val="center"/>
            <w:hideMark/>
          </w:tcPr>
          <w:p w14:paraId="2A801A42" w14:textId="77777777" w:rsidR="00AE1876" w:rsidRPr="00AE1876" w:rsidRDefault="00AE1876" w:rsidP="00AE1876">
            <w:pPr>
              <w:jc w:val="left"/>
              <w:rPr>
                <w:color w:val="000000"/>
                <w:szCs w:val="24"/>
              </w:rPr>
            </w:pPr>
            <w:r w:rsidRPr="00AE1876">
              <w:rPr>
                <w:color w:val="000000"/>
                <w:szCs w:val="24"/>
              </w:rPr>
              <w:t xml:space="preserve">Cây đơn, đường kính tán (30-40)cm; chiều cao cây (40-50)cm; chậu nhựa (miệng x cao)=(D(150-180)xH146)mm; tổng chiều cao cây </w:t>
            </w:r>
            <w:r w:rsidRPr="00AE1876">
              <w:rPr>
                <w:color w:val="000000"/>
                <w:szCs w:val="24"/>
              </w:rPr>
              <w:lastRenderedPageBreak/>
              <w:t>(cả chậu) (40-60)cm; mật độ xếp hoa 9 cây/m2</w:t>
            </w:r>
          </w:p>
        </w:tc>
      </w:tr>
      <w:tr w:rsidR="00827459" w:rsidRPr="00AE1876" w14:paraId="0CBCF6FE"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578134" w14:textId="77777777" w:rsidR="00AE1876" w:rsidRPr="00AE1876" w:rsidRDefault="00AE1876" w:rsidP="00AE1876">
            <w:pPr>
              <w:jc w:val="center"/>
              <w:rPr>
                <w:color w:val="000000"/>
                <w:szCs w:val="24"/>
              </w:rPr>
            </w:pPr>
            <w:r w:rsidRPr="00AE1876">
              <w:rPr>
                <w:color w:val="000000"/>
                <w:szCs w:val="24"/>
              </w:rPr>
              <w:lastRenderedPageBreak/>
              <w:t>8</w:t>
            </w:r>
          </w:p>
        </w:tc>
        <w:tc>
          <w:tcPr>
            <w:tcW w:w="2019" w:type="dxa"/>
            <w:tcBorders>
              <w:top w:val="nil"/>
              <w:left w:val="nil"/>
              <w:bottom w:val="single" w:sz="4" w:space="0" w:color="auto"/>
              <w:right w:val="single" w:sz="4" w:space="0" w:color="auto"/>
            </w:tcBorders>
            <w:shd w:val="clear" w:color="auto" w:fill="auto"/>
            <w:vAlign w:val="center"/>
            <w:hideMark/>
          </w:tcPr>
          <w:p w14:paraId="1D0479F1" w14:textId="775CB07D" w:rsidR="00AE1876" w:rsidRPr="00AE1876" w:rsidRDefault="00AE1876" w:rsidP="00AE1876">
            <w:pPr>
              <w:jc w:val="left"/>
              <w:rPr>
                <w:color w:val="000000"/>
                <w:szCs w:val="24"/>
              </w:rPr>
            </w:pPr>
            <w:r w:rsidRPr="00AE1876">
              <w:rPr>
                <w:color w:val="000000"/>
                <w:szCs w:val="24"/>
              </w:rPr>
              <w:t>Cung cấp và lắp đặt chậu Cúc Mâm Xôi</w:t>
            </w:r>
          </w:p>
        </w:tc>
        <w:tc>
          <w:tcPr>
            <w:tcW w:w="1134" w:type="dxa"/>
            <w:tcBorders>
              <w:top w:val="nil"/>
              <w:left w:val="nil"/>
              <w:bottom w:val="single" w:sz="4" w:space="0" w:color="auto"/>
              <w:right w:val="single" w:sz="4" w:space="0" w:color="auto"/>
            </w:tcBorders>
            <w:shd w:val="clear" w:color="auto" w:fill="auto"/>
            <w:noWrap/>
            <w:vAlign w:val="center"/>
            <w:hideMark/>
          </w:tcPr>
          <w:p w14:paraId="4FC6C20E"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170F7312" w14:textId="77777777" w:rsidR="00AE1876" w:rsidRPr="00AE1876" w:rsidRDefault="00AE1876" w:rsidP="00AE1876">
            <w:pPr>
              <w:jc w:val="center"/>
              <w:rPr>
                <w:color w:val="000000"/>
                <w:szCs w:val="24"/>
              </w:rPr>
            </w:pPr>
            <w:r w:rsidRPr="00AE1876">
              <w:rPr>
                <w:color w:val="000000"/>
                <w:szCs w:val="24"/>
              </w:rPr>
              <w:t>21,12</w:t>
            </w:r>
          </w:p>
        </w:tc>
        <w:tc>
          <w:tcPr>
            <w:tcW w:w="3968" w:type="dxa"/>
            <w:tcBorders>
              <w:top w:val="nil"/>
              <w:left w:val="nil"/>
              <w:bottom w:val="single" w:sz="4" w:space="0" w:color="auto"/>
              <w:right w:val="single" w:sz="4" w:space="0" w:color="auto"/>
            </w:tcBorders>
            <w:shd w:val="clear" w:color="auto" w:fill="auto"/>
            <w:vAlign w:val="center"/>
            <w:hideMark/>
          </w:tcPr>
          <w:p w14:paraId="46BE472A" w14:textId="77777777" w:rsidR="00AE1876" w:rsidRPr="00AE1876" w:rsidRDefault="00AE1876" w:rsidP="00AE1876">
            <w:pPr>
              <w:jc w:val="left"/>
              <w:rPr>
                <w:color w:val="000000"/>
                <w:szCs w:val="24"/>
              </w:rPr>
            </w:pPr>
            <w:r w:rsidRPr="00AE1876">
              <w:rPr>
                <w:color w:val="000000"/>
                <w:szCs w:val="24"/>
              </w:rPr>
              <w:t xml:space="preserve"> Khóm hoa, đường kính tán ĐK=(50-70)cm; chậu nhựa đường kính miệng (22-25)cm; mật độ xếp hoa (4-5)chậu/m2</w:t>
            </w:r>
          </w:p>
        </w:tc>
      </w:tr>
      <w:tr w:rsidR="00827459" w:rsidRPr="00AE1876" w14:paraId="51CFB8C4"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5C34DB" w14:textId="77777777" w:rsidR="00AE1876" w:rsidRPr="00AE1876" w:rsidRDefault="00AE1876" w:rsidP="00AE1876">
            <w:pPr>
              <w:jc w:val="center"/>
              <w:rPr>
                <w:color w:val="000000"/>
                <w:szCs w:val="24"/>
              </w:rPr>
            </w:pPr>
            <w:r w:rsidRPr="00AE1876">
              <w:rPr>
                <w:color w:val="000000"/>
                <w:szCs w:val="24"/>
              </w:rPr>
              <w:t>9</w:t>
            </w:r>
          </w:p>
        </w:tc>
        <w:tc>
          <w:tcPr>
            <w:tcW w:w="2019" w:type="dxa"/>
            <w:tcBorders>
              <w:top w:val="nil"/>
              <w:left w:val="nil"/>
              <w:bottom w:val="single" w:sz="4" w:space="0" w:color="auto"/>
              <w:right w:val="single" w:sz="4" w:space="0" w:color="auto"/>
            </w:tcBorders>
            <w:shd w:val="clear" w:color="auto" w:fill="auto"/>
            <w:vAlign w:val="center"/>
            <w:hideMark/>
          </w:tcPr>
          <w:p w14:paraId="14649372" w14:textId="2200CDC0" w:rsidR="00AE1876" w:rsidRPr="00AE1876" w:rsidRDefault="00AE1876" w:rsidP="00AE1876">
            <w:pPr>
              <w:jc w:val="left"/>
              <w:rPr>
                <w:color w:val="000000"/>
                <w:szCs w:val="24"/>
              </w:rPr>
            </w:pPr>
            <w:r w:rsidRPr="00AE1876">
              <w:rPr>
                <w:color w:val="000000"/>
                <w:szCs w:val="24"/>
              </w:rPr>
              <w:t>Cung cấp và lắp đặt chậu Xác Pháo</w:t>
            </w:r>
          </w:p>
        </w:tc>
        <w:tc>
          <w:tcPr>
            <w:tcW w:w="1134" w:type="dxa"/>
            <w:tcBorders>
              <w:top w:val="nil"/>
              <w:left w:val="nil"/>
              <w:bottom w:val="single" w:sz="4" w:space="0" w:color="auto"/>
              <w:right w:val="single" w:sz="4" w:space="0" w:color="auto"/>
            </w:tcBorders>
            <w:shd w:val="clear" w:color="auto" w:fill="auto"/>
            <w:noWrap/>
            <w:vAlign w:val="center"/>
            <w:hideMark/>
          </w:tcPr>
          <w:p w14:paraId="717946BE"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549BC80E" w14:textId="77777777" w:rsidR="00AE1876" w:rsidRPr="00AE1876" w:rsidRDefault="00AE1876" w:rsidP="00AE1876">
            <w:pPr>
              <w:jc w:val="center"/>
              <w:rPr>
                <w:color w:val="000000"/>
                <w:szCs w:val="24"/>
              </w:rPr>
            </w:pPr>
            <w:r w:rsidRPr="00AE1876">
              <w:rPr>
                <w:color w:val="000000"/>
                <w:szCs w:val="24"/>
              </w:rPr>
              <w:t>9,66</w:t>
            </w:r>
          </w:p>
        </w:tc>
        <w:tc>
          <w:tcPr>
            <w:tcW w:w="3968" w:type="dxa"/>
            <w:tcBorders>
              <w:top w:val="nil"/>
              <w:left w:val="nil"/>
              <w:bottom w:val="single" w:sz="4" w:space="0" w:color="auto"/>
              <w:right w:val="single" w:sz="4" w:space="0" w:color="auto"/>
            </w:tcBorders>
            <w:shd w:val="clear" w:color="auto" w:fill="auto"/>
            <w:vAlign w:val="center"/>
            <w:hideMark/>
          </w:tcPr>
          <w:p w14:paraId="7756A39D" w14:textId="77777777" w:rsidR="00AE1876" w:rsidRPr="00AE1876" w:rsidRDefault="00AE1876" w:rsidP="00AE1876">
            <w:pPr>
              <w:jc w:val="left"/>
              <w:rPr>
                <w:color w:val="000000"/>
                <w:szCs w:val="24"/>
              </w:rPr>
            </w:pPr>
            <w:r w:rsidRPr="00AE1876">
              <w:rPr>
                <w:color w:val="000000"/>
                <w:szCs w:val="24"/>
              </w:rPr>
              <w:t>Cây đơn, đường kính tán 15cm; chiều cao cây (15-20)cm; chậu nhựa dẻo (miệng x cao)=(D(190-140)xH150)mm; tổng chiều cao cây (cả chậu) (20-25)cm; mật độ xếp hoa 40 chậu/m2</w:t>
            </w:r>
          </w:p>
        </w:tc>
      </w:tr>
      <w:tr w:rsidR="00827459" w:rsidRPr="00AE1876" w14:paraId="5D40E6BD"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0256D" w14:textId="77777777" w:rsidR="00AE1876" w:rsidRPr="00AE1876" w:rsidRDefault="00AE1876" w:rsidP="00AE1876">
            <w:pPr>
              <w:jc w:val="center"/>
              <w:rPr>
                <w:color w:val="000000"/>
                <w:szCs w:val="24"/>
              </w:rPr>
            </w:pPr>
            <w:r w:rsidRPr="00AE1876">
              <w:rPr>
                <w:color w:val="000000"/>
                <w:szCs w:val="24"/>
              </w:rPr>
              <w:t>10</w:t>
            </w:r>
          </w:p>
        </w:tc>
        <w:tc>
          <w:tcPr>
            <w:tcW w:w="2019" w:type="dxa"/>
            <w:tcBorders>
              <w:top w:val="nil"/>
              <w:left w:val="nil"/>
              <w:bottom w:val="single" w:sz="4" w:space="0" w:color="auto"/>
              <w:right w:val="single" w:sz="4" w:space="0" w:color="auto"/>
            </w:tcBorders>
            <w:shd w:val="clear" w:color="auto" w:fill="auto"/>
            <w:vAlign w:val="center"/>
            <w:hideMark/>
          </w:tcPr>
          <w:p w14:paraId="1FD8817E" w14:textId="62355D47" w:rsidR="00AE1876" w:rsidRPr="00AE1876" w:rsidRDefault="00AE1876" w:rsidP="00AE1876">
            <w:pPr>
              <w:jc w:val="left"/>
              <w:rPr>
                <w:color w:val="000000"/>
                <w:szCs w:val="24"/>
              </w:rPr>
            </w:pPr>
            <w:r w:rsidRPr="00AE1876">
              <w:rPr>
                <w:color w:val="000000"/>
                <w:szCs w:val="24"/>
              </w:rPr>
              <w:t>Cung cấp và lắp đặt chậu Cúc Mâm Xôi</w:t>
            </w:r>
          </w:p>
        </w:tc>
        <w:tc>
          <w:tcPr>
            <w:tcW w:w="1134" w:type="dxa"/>
            <w:tcBorders>
              <w:top w:val="nil"/>
              <w:left w:val="nil"/>
              <w:bottom w:val="single" w:sz="4" w:space="0" w:color="auto"/>
              <w:right w:val="single" w:sz="4" w:space="0" w:color="auto"/>
            </w:tcBorders>
            <w:shd w:val="clear" w:color="auto" w:fill="auto"/>
            <w:noWrap/>
            <w:vAlign w:val="center"/>
            <w:hideMark/>
          </w:tcPr>
          <w:p w14:paraId="4FEC8FC5"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41545FF8" w14:textId="77777777" w:rsidR="00AE1876" w:rsidRPr="00AE1876" w:rsidRDefault="00AE1876" w:rsidP="00AE1876">
            <w:pPr>
              <w:jc w:val="center"/>
              <w:rPr>
                <w:color w:val="000000"/>
                <w:szCs w:val="24"/>
              </w:rPr>
            </w:pPr>
            <w:r w:rsidRPr="00AE1876">
              <w:rPr>
                <w:color w:val="000000"/>
                <w:szCs w:val="24"/>
              </w:rPr>
              <w:t>25</w:t>
            </w:r>
          </w:p>
        </w:tc>
        <w:tc>
          <w:tcPr>
            <w:tcW w:w="3968" w:type="dxa"/>
            <w:tcBorders>
              <w:top w:val="nil"/>
              <w:left w:val="nil"/>
              <w:bottom w:val="single" w:sz="4" w:space="0" w:color="auto"/>
              <w:right w:val="single" w:sz="4" w:space="0" w:color="auto"/>
            </w:tcBorders>
            <w:shd w:val="clear" w:color="auto" w:fill="auto"/>
            <w:vAlign w:val="center"/>
            <w:hideMark/>
          </w:tcPr>
          <w:p w14:paraId="5CF27A0B" w14:textId="77777777" w:rsidR="00AE1876" w:rsidRPr="00AE1876" w:rsidRDefault="00AE1876" w:rsidP="00AE1876">
            <w:pPr>
              <w:jc w:val="left"/>
              <w:rPr>
                <w:color w:val="000000"/>
                <w:szCs w:val="24"/>
              </w:rPr>
            </w:pPr>
            <w:r w:rsidRPr="00AE1876">
              <w:rPr>
                <w:color w:val="000000"/>
                <w:szCs w:val="24"/>
              </w:rPr>
              <w:t>Cây đơn; chiều cao (40-60)cm (cả chậu); đường kính tán ĐK=(70-80)cm; chậu nhựa (đáy/miệng x cao)=(220/250 x 190)mm;</w:t>
            </w:r>
          </w:p>
        </w:tc>
      </w:tr>
      <w:tr w:rsidR="00827459" w:rsidRPr="00AE1876" w14:paraId="2170D13D"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0CC56" w14:textId="77777777" w:rsidR="00AE1876" w:rsidRPr="00AE1876" w:rsidRDefault="00AE1876" w:rsidP="00AE1876">
            <w:pPr>
              <w:jc w:val="center"/>
              <w:rPr>
                <w:color w:val="000000"/>
                <w:szCs w:val="24"/>
              </w:rPr>
            </w:pPr>
            <w:r w:rsidRPr="00AE1876">
              <w:rPr>
                <w:color w:val="000000"/>
                <w:szCs w:val="24"/>
              </w:rPr>
              <w:t>11</w:t>
            </w:r>
          </w:p>
        </w:tc>
        <w:tc>
          <w:tcPr>
            <w:tcW w:w="2019" w:type="dxa"/>
            <w:tcBorders>
              <w:top w:val="nil"/>
              <w:left w:val="nil"/>
              <w:bottom w:val="single" w:sz="4" w:space="0" w:color="auto"/>
              <w:right w:val="single" w:sz="4" w:space="0" w:color="auto"/>
            </w:tcBorders>
            <w:shd w:val="clear" w:color="auto" w:fill="auto"/>
            <w:vAlign w:val="center"/>
            <w:hideMark/>
          </w:tcPr>
          <w:p w14:paraId="540BB364" w14:textId="57094126" w:rsidR="00AE1876" w:rsidRPr="00AE1876" w:rsidRDefault="00AE1876" w:rsidP="00AE1876">
            <w:pPr>
              <w:jc w:val="left"/>
              <w:rPr>
                <w:color w:val="000000"/>
                <w:szCs w:val="24"/>
              </w:rPr>
            </w:pPr>
            <w:r w:rsidRPr="00AE1876">
              <w:rPr>
                <w:color w:val="000000"/>
                <w:szCs w:val="24"/>
              </w:rPr>
              <w:t>Cung cấp và lắp đặt máng hoa Dạ Yến Thảo</w:t>
            </w:r>
          </w:p>
        </w:tc>
        <w:tc>
          <w:tcPr>
            <w:tcW w:w="1134" w:type="dxa"/>
            <w:tcBorders>
              <w:top w:val="nil"/>
              <w:left w:val="nil"/>
              <w:bottom w:val="single" w:sz="4" w:space="0" w:color="auto"/>
              <w:right w:val="single" w:sz="4" w:space="0" w:color="auto"/>
            </w:tcBorders>
            <w:shd w:val="clear" w:color="auto" w:fill="auto"/>
            <w:noWrap/>
            <w:vAlign w:val="center"/>
            <w:hideMark/>
          </w:tcPr>
          <w:p w14:paraId="5FEDED5A"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45B7705C" w14:textId="77777777" w:rsidR="00AE1876" w:rsidRPr="00AE1876" w:rsidRDefault="00AE1876" w:rsidP="00AE1876">
            <w:pPr>
              <w:jc w:val="center"/>
              <w:rPr>
                <w:color w:val="000000"/>
                <w:szCs w:val="24"/>
              </w:rPr>
            </w:pPr>
            <w:r w:rsidRPr="00AE1876">
              <w:rPr>
                <w:color w:val="000000"/>
                <w:szCs w:val="24"/>
              </w:rPr>
              <w:t>20</w:t>
            </w:r>
          </w:p>
        </w:tc>
        <w:tc>
          <w:tcPr>
            <w:tcW w:w="3968" w:type="dxa"/>
            <w:tcBorders>
              <w:top w:val="nil"/>
              <w:left w:val="nil"/>
              <w:bottom w:val="single" w:sz="4" w:space="0" w:color="auto"/>
              <w:right w:val="single" w:sz="4" w:space="0" w:color="auto"/>
            </w:tcBorders>
            <w:shd w:val="clear" w:color="auto" w:fill="auto"/>
            <w:vAlign w:val="center"/>
            <w:hideMark/>
          </w:tcPr>
          <w:p w14:paraId="295E4B05" w14:textId="77777777" w:rsidR="00AE1876" w:rsidRPr="00AE1876" w:rsidRDefault="00AE1876" w:rsidP="00AE1876">
            <w:pPr>
              <w:jc w:val="left"/>
              <w:rPr>
                <w:color w:val="000000"/>
                <w:szCs w:val="24"/>
              </w:rPr>
            </w:pPr>
            <w:r w:rsidRPr="00AE1876">
              <w:rPr>
                <w:color w:val="000000"/>
                <w:szCs w:val="24"/>
              </w:rPr>
              <w:t>Hoa rủ; chiều cao cả chậu (20-30)cm; đường kính tán ĐK=(20-30)cm; chậu nhựa PE hình chữ nhật KT (D680xR200xH250)mm</w:t>
            </w:r>
          </w:p>
        </w:tc>
      </w:tr>
      <w:tr w:rsidR="00827459" w:rsidRPr="00AE1876" w14:paraId="5C31A989"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7E383" w14:textId="77777777" w:rsidR="00AE1876" w:rsidRPr="00AE1876" w:rsidRDefault="00AE1876" w:rsidP="00AE1876">
            <w:pPr>
              <w:jc w:val="center"/>
              <w:rPr>
                <w:color w:val="000000"/>
                <w:szCs w:val="24"/>
              </w:rPr>
            </w:pPr>
            <w:r w:rsidRPr="00AE1876">
              <w:rPr>
                <w:color w:val="000000"/>
                <w:szCs w:val="24"/>
              </w:rPr>
              <w:t>12</w:t>
            </w:r>
          </w:p>
        </w:tc>
        <w:tc>
          <w:tcPr>
            <w:tcW w:w="2019" w:type="dxa"/>
            <w:tcBorders>
              <w:top w:val="nil"/>
              <w:left w:val="nil"/>
              <w:bottom w:val="single" w:sz="4" w:space="0" w:color="auto"/>
              <w:right w:val="single" w:sz="4" w:space="0" w:color="auto"/>
            </w:tcBorders>
            <w:shd w:val="clear" w:color="auto" w:fill="auto"/>
            <w:vAlign w:val="center"/>
            <w:hideMark/>
          </w:tcPr>
          <w:p w14:paraId="2F7FBD9B" w14:textId="77777777" w:rsidR="00AE1876" w:rsidRPr="00AE1876" w:rsidRDefault="00AE1876" w:rsidP="00AE1876">
            <w:pPr>
              <w:jc w:val="left"/>
              <w:rPr>
                <w:color w:val="000000"/>
                <w:szCs w:val="24"/>
              </w:rPr>
            </w:pPr>
            <w:r w:rsidRPr="00AE1876">
              <w:rPr>
                <w:color w:val="000000"/>
                <w:szCs w:val="24"/>
              </w:rPr>
              <w:t xml:space="preserve">Cung cấp và lắp đặt chậu hoa Dạ Yến Thảo </w:t>
            </w:r>
          </w:p>
        </w:tc>
        <w:tc>
          <w:tcPr>
            <w:tcW w:w="1134" w:type="dxa"/>
            <w:tcBorders>
              <w:top w:val="nil"/>
              <w:left w:val="nil"/>
              <w:bottom w:val="single" w:sz="4" w:space="0" w:color="auto"/>
              <w:right w:val="single" w:sz="4" w:space="0" w:color="auto"/>
            </w:tcBorders>
            <w:shd w:val="clear" w:color="auto" w:fill="auto"/>
            <w:noWrap/>
            <w:vAlign w:val="center"/>
            <w:hideMark/>
          </w:tcPr>
          <w:p w14:paraId="5299B2CF"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6D6D8BF5" w14:textId="77777777" w:rsidR="00AE1876" w:rsidRPr="00AE1876" w:rsidRDefault="00AE1876" w:rsidP="00AE1876">
            <w:pPr>
              <w:jc w:val="center"/>
              <w:rPr>
                <w:color w:val="000000"/>
                <w:szCs w:val="24"/>
              </w:rPr>
            </w:pPr>
            <w:r w:rsidRPr="00AE1876">
              <w:rPr>
                <w:color w:val="000000"/>
                <w:szCs w:val="24"/>
              </w:rPr>
              <w:t>28</w:t>
            </w:r>
          </w:p>
        </w:tc>
        <w:tc>
          <w:tcPr>
            <w:tcW w:w="3968" w:type="dxa"/>
            <w:tcBorders>
              <w:top w:val="nil"/>
              <w:left w:val="nil"/>
              <w:bottom w:val="single" w:sz="4" w:space="0" w:color="auto"/>
              <w:right w:val="single" w:sz="4" w:space="0" w:color="auto"/>
            </w:tcBorders>
            <w:shd w:val="clear" w:color="auto" w:fill="auto"/>
            <w:vAlign w:val="center"/>
            <w:hideMark/>
          </w:tcPr>
          <w:p w14:paraId="1E9F3143" w14:textId="77777777" w:rsidR="00AE1876" w:rsidRPr="00AE1876" w:rsidRDefault="00AE1876" w:rsidP="00AE1876">
            <w:pPr>
              <w:jc w:val="left"/>
              <w:rPr>
                <w:color w:val="000000"/>
                <w:szCs w:val="24"/>
              </w:rPr>
            </w:pPr>
            <w:r w:rsidRPr="00AE1876">
              <w:rPr>
                <w:color w:val="000000"/>
                <w:szCs w:val="24"/>
              </w:rPr>
              <w:t>D340xH170mm</w:t>
            </w:r>
          </w:p>
        </w:tc>
      </w:tr>
      <w:tr w:rsidR="00827459" w:rsidRPr="00AE1876" w14:paraId="3A907630"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41D092" w14:textId="77777777" w:rsidR="00AE1876" w:rsidRPr="00AE1876" w:rsidRDefault="00AE1876" w:rsidP="00AE1876">
            <w:pPr>
              <w:jc w:val="center"/>
              <w:rPr>
                <w:color w:val="000000"/>
                <w:szCs w:val="24"/>
              </w:rPr>
            </w:pPr>
            <w:r w:rsidRPr="00AE1876">
              <w:rPr>
                <w:color w:val="000000"/>
                <w:szCs w:val="24"/>
              </w:rPr>
              <w:t>13</w:t>
            </w:r>
          </w:p>
        </w:tc>
        <w:tc>
          <w:tcPr>
            <w:tcW w:w="2019" w:type="dxa"/>
            <w:tcBorders>
              <w:top w:val="nil"/>
              <w:left w:val="nil"/>
              <w:bottom w:val="single" w:sz="4" w:space="0" w:color="auto"/>
              <w:right w:val="single" w:sz="4" w:space="0" w:color="auto"/>
            </w:tcBorders>
            <w:shd w:val="clear" w:color="auto" w:fill="auto"/>
            <w:vAlign w:val="center"/>
            <w:hideMark/>
          </w:tcPr>
          <w:p w14:paraId="0FEB6F26" w14:textId="5B71B75D" w:rsidR="00AE1876" w:rsidRPr="00AE1876" w:rsidRDefault="00AE1876" w:rsidP="00AE1876">
            <w:pPr>
              <w:jc w:val="left"/>
              <w:rPr>
                <w:color w:val="000000"/>
                <w:szCs w:val="24"/>
              </w:rPr>
            </w:pPr>
            <w:r w:rsidRPr="00AE1876">
              <w:rPr>
                <w:color w:val="000000"/>
                <w:szCs w:val="24"/>
              </w:rPr>
              <w:t>Cung cấp và lắp đặt chậu Cúc Mâm Xôi</w:t>
            </w:r>
          </w:p>
        </w:tc>
        <w:tc>
          <w:tcPr>
            <w:tcW w:w="1134" w:type="dxa"/>
            <w:tcBorders>
              <w:top w:val="nil"/>
              <w:left w:val="nil"/>
              <w:bottom w:val="single" w:sz="4" w:space="0" w:color="auto"/>
              <w:right w:val="single" w:sz="4" w:space="0" w:color="auto"/>
            </w:tcBorders>
            <w:shd w:val="clear" w:color="auto" w:fill="auto"/>
            <w:noWrap/>
            <w:vAlign w:val="center"/>
            <w:hideMark/>
          </w:tcPr>
          <w:p w14:paraId="5613ACE4"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4BDC877C" w14:textId="77777777" w:rsidR="00AE1876" w:rsidRPr="00AE1876" w:rsidRDefault="00AE1876" w:rsidP="00AE1876">
            <w:pPr>
              <w:jc w:val="center"/>
              <w:rPr>
                <w:color w:val="000000"/>
                <w:szCs w:val="24"/>
              </w:rPr>
            </w:pPr>
            <w:r w:rsidRPr="00AE1876">
              <w:rPr>
                <w:color w:val="000000"/>
                <w:szCs w:val="24"/>
              </w:rPr>
              <w:t>4,73</w:t>
            </w:r>
          </w:p>
        </w:tc>
        <w:tc>
          <w:tcPr>
            <w:tcW w:w="3968" w:type="dxa"/>
            <w:tcBorders>
              <w:top w:val="nil"/>
              <w:left w:val="nil"/>
              <w:bottom w:val="single" w:sz="4" w:space="0" w:color="auto"/>
              <w:right w:val="single" w:sz="4" w:space="0" w:color="auto"/>
            </w:tcBorders>
            <w:shd w:val="clear" w:color="auto" w:fill="auto"/>
            <w:vAlign w:val="center"/>
            <w:hideMark/>
          </w:tcPr>
          <w:p w14:paraId="66468606" w14:textId="77777777" w:rsidR="00AE1876" w:rsidRPr="00AE1876" w:rsidRDefault="00AE1876" w:rsidP="00AE1876">
            <w:pPr>
              <w:jc w:val="left"/>
              <w:rPr>
                <w:color w:val="000000"/>
                <w:szCs w:val="24"/>
              </w:rPr>
            </w:pPr>
            <w:r w:rsidRPr="00AE1876">
              <w:rPr>
                <w:color w:val="000000"/>
                <w:szCs w:val="24"/>
              </w:rPr>
              <w:t>Khóm hoa, đường kính tán ĐK=(50-70)cm; chậu nhựa đường kính miệng (22-25)cm; mật độ xếp hoa (4-5)chậu/m2</w:t>
            </w:r>
          </w:p>
        </w:tc>
      </w:tr>
      <w:tr w:rsidR="00827459" w:rsidRPr="00AE1876" w14:paraId="49C0A792"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12D964" w14:textId="77777777" w:rsidR="00AE1876" w:rsidRPr="00AE1876" w:rsidRDefault="00AE1876" w:rsidP="00AE1876">
            <w:pPr>
              <w:jc w:val="center"/>
              <w:rPr>
                <w:color w:val="000000"/>
                <w:szCs w:val="24"/>
              </w:rPr>
            </w:pPr>
            <w:r w:rsidRPr="00AE1876">
              <w:rPr>
                <w:color w:val="000000"/>
                <w:szCs w:val="24"/>
              </w:rPr>
              <w:t>14</w:t>
            </w:r>
          </w:p>
        </w:tc>
        <w:tc>
          <w:tcPr>
            <w:tcW w:w="2019" w:type="dxa"/>
            <w:tcBorders>
              <w:top w:val="nil"/>
              <w:left w:val="nil"/>
              <w:bottom w:val="single" w:sz="4" w:space="0" w:color="auto"/>
              <w:right w:val="single" w:sz="4" w:space="0" w:color="auto"/>
            </w:tcBorders>
            <w:shd w:val="clear" w:color="auto" w:fill="auto"/>
            <w:vAlign w:val="center"/>
            <w:hideMark/>
          </w:tcPr>
          <w:p w14:paraId="152AB5E3" w14:textId="37B1D8F2" w:rsidR="00AE1876" w:rsidRPr="00AE1876" w:rsidRDefault="00AE1876" w:rsidP="00AE1876">
            <w:pPr>
              <w:jc w:val="left"/>
              <w:rPr>
                <w:color w:val="000000"/>
                <w:szCs w:val="24"/>
              </w:rPr>
            </w:pPr>
            <w:r w:rsidRPr="00AE1876">
              <w:rPr>
                <w:color w:val="000000"/>
                <w:szCs w:val="24"/>
              </w:rPr>
              <w:t>Cung cấp và lắp đặt chậu hoa Sống Đời</w:t>
            </w:r>
          </w:p>
        </w:tc>
        <w:tc>
          <w:tcPr>
            <w:tcW w:w="1134" w:type="dxa"/>
            <w:tcBorders>
              <w:top w:val="nil"/>
              <w:left w:val="nil"/>
              <w:bottom w:val="single" w:sz="4" w:space="0" w:color="auto"/>
              <w:right w:val="single" w:sz="4" w:space="0" w:color="auto"/>
            </w:tcBorders>
            <w:shd w:val="clear" w:color="auto" w:fill="auto"/>
            <w:noWrap/>
            <w:vAlign w:val="center"/>
            <w:hideMark/>
          </w:tcPr>
          <w:p w14:paraId="22906FCD"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1A1DD701" w14:textId="77777777" w:rsidR="00AE1876" w:rsidRPr="00AE1876" w:rsidRDefault="00AE1876" w:rsidP="00AE1876">
            <w:pPr>
              <w:jc w:val="center"/>
              <w:rPr>
                <w:color w:val="000000"/>
                <w:szCs w:val="24"/>
              </w:rPr>
            </w:pPr>
            <w:r w:rsidRPr="00AE1876">
              <w:rPr>
                <w:color w:val="000000"/>
                <w:szCs w:val="24"/>
              </w:rPr>
              <w:t>3,68</w:t>
            </w:r>
          </w:p>
        </w:tc>
        <w:tc>
          <w:tcPr>
            <w:tcW w:w="3968" w:type="dxa"/>
            <w:tcBorders>
              <w:top w:val="nil"/>
              <w:left w:val="nil"/>
              <w:bottom w:val="single" w:sz="4" w:space="0" w:color="auto"/>
              <w:right w:val="single" w:sz="4" w:space="0" w:color="auto"/>
            </w:tcBorders>
            <w:shd w:val="clear" w:color="auto" w:fill="auto"/>
            <w:vAlign w:val="center"/>
            <w:hideMark/>
          </w:tcPr>
          <w:p w14:paraId="05CDF871" w14:textId="77777777" w:rsidR="00AE1876" w:rsidRPr="00AE1876" w:rsidRDefault="00AE1876" w:rsidP="00AE1876">
            <w:pPr>
              <w:jc w:val="left"/>
              <w:rPr>
                <w:color w:val="000000"/>
                <w:szCs w:val="24"/>
              </w:rPr>
            </w:pPr>
            <w:r w:rsidRPr="00AE1876">
              <w:rPr>
                <w:color w:val="000000"/>
                <w:szCs w:val="24"/>
              </w:rPr>
              <w:t>Chiều cao cây (20-30)cm (cả chậu); đường kính tán (25-30)cm; chậu hoa KT (D(190-140)xH150)mm; mật độ xếp hoa 20 chậu/m2</w:t>
            </w:r>
          </w:p>
        </w:tc>
      </w:tr>
      <w:tr w:rsidR="00827459" w:rsidRPr="00AE1876" w14:paraId="4FD4085A"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95F6E" w14:textId="77777777" w:rsidR="00AE1876" w:rsidRPr="00AE1876" w:rsidRDefault="00AE1876" w:rsidP="00AE1876">
            <w:pPr>
              <w:jc w:val="center"/>
              <w:rPr>
                <w:color w:val="000000"/>
                <w:szCs w:val="24"/>
              </w:rPr>
            </w:pPr>
            <w:r w:rsidRPr="00AE1876">
              <w:rPr>
                <w:color w:val="000000"/>
                <w:szCs w:val="24"/>
              </w:rPr>
              <w:t>15</w:t>
            </w:r>
          </w:p>
        </w:tc>
        <w:tc>
          <w:tcPr>
            <w:tcW w:w="2019" w:type="dxa"/>
            <w:tcBorders>
              <w:top w:val="nil"/>
              <w:left w:val="nil"/>
              <w:bottom w:val="single" w:sz="4" w:space="0" w:color="auto"/>
              <w:right w:val="single" w:sz="4" w:space="0" w:color="auto"/>
            </w:tcBorders>
            <w:shd w:val="clear" w:color="auto" w:fill="auto"/>
            <w:vAlign w:val="center"/>
            <w:hideMark/>
          </w:tcPr>
          <w:p w14:paraId="59FF0588" w14:textId="78494BE0" w:rsidR="00AE1876" w:rsidRPr="00AE1876" w:rsidRDefault="00AE1876" w:rsidP="00AE1876">
            <w:pPr>
              <w:jc w:val="left"/>
              <w:rPr>
                <w:color w:val="000000"/>
                <w:szCs w:val="24"/>
              </w:rPr>
            </w:pPr>
            <w:r w:rsidRPr="00AE1876">
              <w:rPr>
                <w:color w:val="000000"/>
                <w:szCs w:val="24"/>
              </w:rPr>
              <w:t>Cung cấp và lắp đặt chậu hoa Trạng Nguyê</w:t>
            </w:r>
            <w:r w:rsidR="00F81B29">
              <w:rPr>
                <w:color w:val="000000"/>
                <w:szCs w:val="24"/>
              </w:rPr>
              <w:t>n</w:t>
            </w:r>
          </w:p>
        </w:tc>
        <w:tc>
          <w:tcPr>
            <w:tcW w:w="1134" w:type="dxa"/>
            <w:tcBorders>
              <w:top w:val="nil"/>
              <w:left w:val="nil"/>
              <w:bottom w:val="single" w:sz="4" w:space="0" w:color="auto"/>
              <w:right w:val="single" w:sz="4" w:space="0" w:color="auto"/>
            </w:tcBorders>
            <w:shd w:val="clear" w:color="auto" w:fill="auto"/>
            <w:noWrap/>
            <w:vAlign w:val="center"/>
            <w:hideMark/>
          </w:tcPr>
          <w:p w14:paraId="278414F0"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11240F8F" w14:textId="77777777" w:rsidR="00AE1876" w:rsidRPr="00AE1876" w:rsidRDefault="00AE1876" w:rsidP="00AE1876">
            <w:pPr>
              <w:jc w:val="center"/>
              <w:rPr>
                <w:color w:val="000000"/>
                <w:szCs w:val="24"/>
              </w:rPr>
            </w:pPr>
            <w:r w:rsidRPr="00AE1876">
              <w:rPr>
                <w:color w:val="000000"/>
                <w:szCs w:val="24"/>
              </w:rPr>
              <w:t>9,38</w:t>
            </w:r>
          </w:p>
        </w:tc>
        <w:tc>
          <w:tcPr>
            <w:tcW w:w="3968" w:type="dxa"/>
            <w:tcBorders>
              <w:top w:val="nil"/>
              <w:left w:val="nil"/>
              <w:bottom w:val="single" w:sz="4" w:space="0" w:color="auto"/>
              <w:right w:val="single" w:sz="4" w:space="0" w:color="auto"/>
            </w:tcBorders>
            <w:shd w:val="clear" w:color="auto" w:fill="auto"/>
            <w:vAlign w:val="center"/>
            <w:hideMark/>
          </w:tcPr>
          <w:p w14:paraId="2F75A8A8" w14:textId="77777777" w:rsidR="00AE1876" w:rsidRPr="00AE1876" w:rsidRDefault="00AE1876" w:rsidP="00AE1876">
            <w:pPr>
              <w:jc w:val="left"/>
              <w:rPr>
                <w:color w:val="000000"/>
                <w:szCs w:val="24"/>
              </w:rPr>
            </w:pPr>
            <w:r w:rsidRPr="00AE1876">
              <w:rPr>
                <w:color w:val="000000"/>
                <w:szCs w:val="24"/>
              </w:rPr>
              <w:t xml:space="preserve"> Cây đơn, đường kính tán (30-40)cm; chiều cao cây (40-50)cm; chậu nhựa (miệng x cao)=(D(150-180)xH146)mm; tổng chiều cao cây (cả chậu) (40-60)cm; mật độ xếp hoa 9 cây/m2</w:t>
            </w:r>
          </w:p>
        </w:tc>
      </w:tr>
      <w:tr w:rsidR="00827459" w:rsidRPr="00AE1876" w14:paraId="5D6B5E95"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513DF0" w14:textId="77777777" w:rsidR="00AE1876" w:rsidRPr="00AE1876" w:rsidRDefault="00AE1876" w:rsidP="00AE1876">
            <w:pPr>
              <w:jc w:val="center"/>
              <w:rPr>
                <w:color w:val="000000"/>
                <w:szCs w:val="24"/>
              </w:rPr>
            </w:pPr>
            <w:r w:rsidRPr="00AE1876">
              <w:rPr>
                <w:color w:val="000000"/>
                <w:szCs w:val="24"/>
              </w:rPr>
              <w:t>16</w:t>
            </w:r>
          </w:p>
        </w:tc>
        <w:tc>
          <w:tcPr>
            <w:tcW w:w="2019" w:type="dxa"/>
            <w:tcBorders>
              <w:top w:val="nil"/>
              <w:left w:val="nil"/>
              <w:bottom w:val="single" w:sz="4" w:space="0" w:color="auto"/>
              <w:right w:val="single" w:sz="4" w:space="0" w:color="auto"/>
            </w:tcBorders>
            <w:shd w:val="clear" w:color="auto" w:fill="auto"/>
            <w:vAlign w:val="center"/>
            <w:hideMark/>
          </w:tcPr>
          <w:p w14:paraId="0BC1E07B" w14:textId="7B6058F5" w:rsidR="00AE1876" w:rsidRPr="00AE1876" w:rsidRDefault="00AE1876" w:rsidP="00AE1876">
            <w:pPr>
              <w:jc w:val="left"/>
              <w:rPr>
                <w:color w:val="000000"/>
                <w:szCs w:val="24"/>
              </w:rPr>
            </w:pPr>
            <w:r w:rsidRPr="00AE1876">
              <w:rPr>
                <w:color w:val="000000"/>
                <w:szCs w:val="24"/>
              </w:rPr>
              <w:t>Cung cấp và lắp đặt chậu hoa Cúc Vàng</w:t>
            </w:r>
          </w:p>
        </w:tc>
        <w:tc>
          <w:tcPr>
            <w:tcW w:w="1134" w:type="dxa"/>
            <w:tcBorders>
              <w:top w:val="nil"/>
              <w:left w:val="nil"/>
              <w:bottom w:val="single" w:sz="4" w:space="0" w:color="auto"/>
              <w:right w:val="single" w:sz="4" w:space="0" w:color="auto"/>
            </w:tcBorders>
            <w:shd w:val="clear" w:color="auto" w:fill="auto"/>
            <w:noWrap/>
            <w:vAlign w:val="center"/>
            <w:hideMark/>
          </w:tcPr>
          <w:p w14:paraId="27CD7C51"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1126FAA8" w14:textId="77777777" w:rsidR="00AE1876" w:rsidRPr="00AE1876" w:rsidRDefault="00AE1876" w:rsidP="00AE1876">
            <w:pPr>
              <w:jc w:val="center"/>
              <w:rPr>
                <w:color w:val="000000"/>
                <w:szCs w:val="24"/>
              </w:rPr>
            </w:pPr>
            <w:r w:rsidRPr="00AE1876">
              <w:rPr>
                <w:color w:val="000000"/>
                <w:szCs w:val="24"/>
              </w:rPr>
              <w:t>24</w:t>
            </w:r>
          </w:p>
        </w:tc>
        <w:tc>
          <w:tcPr>
            <w:tcW w:w="3968" w:type="dxa"/>
            <w:tcBorders>
              <w:top w:val="nil"/>
              <w:left w:val="nil"/>
              <w:bottom w:val="single" w:sz="4" w:space="0" w:color="auto"/>
              <w:right w:val="single" w:sz="4" w:space="0" w:color="auto"/>
            </w:tcBorders>
            <w:shd w:val="clear" w:color="auto" w:fill="auto"/>
            <w:vAlign w:val="center"/>
            <w:hideMark/>
          </w:tcPr>
          <w:p w14:paraId="1F6AC099" w14:textId="77777777" w:rsidR="00AE1876" w:rsidRPr="00AE1876" w:rsidRDefault="00AE1876" w:rsidP="00AE1876">
            <w:pPr>
              <w:jc w:val="left"/>
              <w:rPr>
                <w:color w:val="000000"/>
                <w:szCs w:val="24"/>
              </w:rPr>
            </w:pPr>
            <w:r w:rsidRPr="00AE1876">
              <w:rPr>
                <w:color w:val="000000"/>
                <w:szCs w:val="24"/>
              </w:rPr>
              <w:t>Chiều cao cây (15-20)cm (cả chậu); đường kính tán (18-22)cm; KT chậu hoa D(190-140)xH150mm</w:t>
            </w:r>
          </w:p>
        </w:tc>
      </w:tr>
      <w:tr w:rsidR="00827459" w:rsidRPr="00AE1876" w14:paraId="7B905780"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187263" w14:textId="77777777" w:rsidR="00AE1876" w:rsidRPr="00AE1876" w:rsidRDefault="00AE1876" w:rsidP="00AE1876">
            <w:pPr>
              <w:jc w:val="center"/>
              <w:rPr>
                <w:color w:val="000000"/>
                <w:szCs w:val="24"/>
              </w:rPr>
            </w:pPr>
            <w:r w:rsidRPr="00AE1876">
              <w:rPr>
                <w:color w:val="000000"/>
                <w:szCs w:val="24"/>
              </w:rPr>
              <w:t>17</w:t>
            </w:r>
          </w:p>
        </w:tc>
        <w:tc>
          <w:tcPr>
            <w:tcW w:w="2019" w:type="dxa"/>
            <w:tcBorders>
              <w:top w:val="nil"/>
              <w:left w:val="nil"/>
              <w:bottom w:val="single" w:sz="4" w:space="0" w:color="auto"/>
              <w:right w:val="single" w:sz="4" w:space="0" w:color="auto"/>
            </w:tcBorders>
            <w:shd w:val="clear" w:color="auto" w:fill="auto"/>
            <w:vAlign w:val="center"/>
            <w:hideMark/>
          </w:tcPr>
          <w:p w14:paraId="73E92E42" w14:textId="051953EF" w:rsidR="00AE1876" w:rsidRPr="00AE1876" w:rsidRDefault="00AE1876" w:rsidP="00AE1876">
            <w:pPr>
              <w:jc w:val="left"/>
              <w:rPr>
                <w:color w:val="000000"/>
                <w:szCs w:val="24"/>
              </w:rPr>
            </w:pPr>
            <w:r w:rsidRPr="00AE1876">
              <w:rPr>
                <w:color w:val="000000"/>
                <w:szCs w:val="24"/>
              </w:rPr>
              <w:t>Cung cấp và lắp đặt chậu Sống Đời</w:t>
            </w:r>
          </w:p>
        </w:tc>
        <w:tc>
          <w:tcPr>
            <w:tcW w:w="1134" w:type="dxa"/>
            <w:tcBorders>
              <w:top w:val="nil"/>
              <w:left w:val="nil"/>
              <w:bottom w:val="single" w:sz="4" w:space="0" w:color="auto"/>
              <w:right w:val="single" w:sz="4" w:space="0" w:color="auto"/>
            </w:tcBorders>
            <w:shd w:val="clear" w:color="auto" w:fill="auto"/>
            <w:noWrap/>
            <w:vAlign w:val="center"/>
            <w:hideMark/>
          </w:tcPr>
          <w:p w14:paraId="53A08233"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4FAFD1D7" w14:textId="77777777" w:rsidR="00AE1876" w:rsidRPr="00AE1876" w:rsidRDefault="00AE1876" w:rsidP="00AE1876">
            <w:pPr>
              <w:jc w:val="center"/>
              <w:rPr>
                <w:color w:val="000000"/>
                <w:szCs w:val="24"/>
              </w:rPr>
            </w:pPr>
            <w:r w:rsidRPr="00AE1876">
              <w:rPr>
                <w:color w:val="000000"/>
                <w:szCs w:val="24"/>
              </w:rPr>
              <w:t>30</w:t>
            </w:r>
          </w:p>
        </w:tc>
        <w:tc>
          <w:tcPr>
            <w:tcW w:w="3968" w:type="dxa"/>
            <w:tcBorders>
              <w:top w:val="nil"/>
              <w:left w:val="nil"/>
              <w:bottom w:val="single" w:sz="4" w:space="0" w:color="auto"/>
              <w:right w:val="single" w:sz="4" w:space="0" w:color="auto"/>
            </w:tcBorders>
            <w:shd w:val="clear" w:color="auto" w:fill="auto"/>
            <w:vAlign w:val="center"/>
            <w:hideMark/>
          </w:tcPr>
          <w:p w14:paraId="271213DA" w14:textId="77777777" w:rsidR="00AE1876" w:rsidRPr="00AE1876" w:rsidRDefault="00AE1876" w:rsidP="00AE1876">
            <w:pPr>
              <w:jc w:val="left"/>
              <w:rPr>
                <w:color w:val="000000"/>
                <w:szCs w:val="24"/>
              </w:rPr>
            </w:pPr>
            <w:r w:rsidRPr="00AE1876">
              <w:rPr>
                <w:color w:val="000000"/>
                <w:szCs w:val="24"/>
              </w:rPr>
              <w:t>Chiều cao cây (20-30)cm (cả chậu); đường kính tán (25-30)cm; chậu hoa KT (D(190-140)xH150)mm</w:t>
            </w:r>
          </w:p>
        </w:tc>
      </w:tr>
      <w:tr w:rsidR="00827459" w:rsidRPr="00AE1876" w14:paraId="28788B02"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79CA60" w14:textId="77777777" w:rsidR="00AE1876" w:rsidRPr="00AE1876" w:rsidRDefault="00AE1876" w:rsidP="00AE1876">
            <w:pPr>
              <w:jc w:val="center"/>
              <w:rPr>
                <w:color w:val="000000"/>
                <w:szCs w:val="24"/>
              </w:rPr>
            </w:pPr>
            <w:r w:rsidRPr="00AE1876">
              <w:rPr>
                <w:color w:val="000000"/>
                <w:szCs w:val="24"/>
              </w:rPr>
              <w:t>18</w:t>
            </w:r>
          </w:p>
        </w:tc>
        <w:tc>
          <w:tcPr>
            <w:tcW w:w="2019" w:type="dxa"/>
            <w:tcBorders>
              <w:top w:val="nil"/>
              <w:left w:val="nil"/>
              <w:bottom w:val="single" w:sz="4" w:space="0" w:color="auto"/>
              <w:right w:val="single" w:sz="4" w:space="0" w:color="auto"/>
            </w:tcBorders>
            <w:shd w:val="clear" w:color="auto" w:fill="auto"/>
            <w:vAlign w:val="center"/>
            <w:hideMark/>
          </w:tcPr>
          <w:p w14:paraId="3A55AEE6" w14:textId="77777777" w:rsidR="00AE1876" w:rsidRPr="00AE1876" w:rsidRDefault="00AE1876" w:rsidP="00AE1876">
            <w:pPr>
              <w:jc w:val="left"/>
              <w:rPr>
                <w:color w:val="000000"/>
                <w:szCs w:val="24"/>
              </w:rPr>
            </w:pPr>
            <w:r w:rsidRPr="00AE1876">
              <w:rPr>
                <w:color w:val="000000"/>
                <w:szCs w:val="24"/>
              </w:rPr>
              <w:t xml:space="preserve">Bông hoa thủ công </w:t>
            </w:r>
          </w:p>
        </w:tc>
        <w:tc>
          <w:tcPr>
            <w:tcW w:w="1134" w:type="dxa"/>
            <w:tcBorders>
              <w:top w:val="nil"/>
              <w:left w:val="nil"/>
              <w:bottom w:val="single" w:sz="4" w:space="0" w:color="auto"/>
              <w:right w:val="single" w:sz="4" w:space="0" w:color="auto"/>
            </w:tcBorders>
            <w:shd w:val="clear" w:color="auto" w:fill="auto"/>
            <w:noWrap/>
            <w:vAlign w:val="center"/>
            <w:hideMark/>
          </w:tcPr>
          <w:p w14:paraId="0423884C" w14:textId="77777777" w:rsidR="00AE1876" w:rsidRPr="00AE1876" w:rsidRDefault="00AE1876" w:rsidP="00AE1876">
            <w:pPr>
              <w:jc w:val="center"/>
              <w:rPr>
                <w:color w:val="000000"/>
                <w:szCs w:val="24"/>
              </w:rPr>
            </w:pPr>
            <w:r w:rsidRPr="00AE1876">
              <w:rPr>
                <w:color w:val="000000"/>
                <w:szCs w:val="24"/>
              </w:rPr>
              <w:t>bông</w:t>
            </w:r>
          </w:p>
        </w:tc>
        <w:tc>
          <w:tcPr>
            <w:tcW w:w="1559" w:type="dxa"/>
            <w:tcBorders>
              <w:top w:val="nil"/>
              <w:left w:val="nil"/>
              <w:bottom w:val="single" w:sz="4" w:space="0" w:color="auto"/>
              <w:right w:val="single" w:sz="4" w:space="0" w:color="auto"/>
            </w:tcBorders>
            <w:shd w:val="clear" w:color="auto" w:fill="auto"/>
            <w:noWrap/>
            <w:vAlign w:val="center"/>
            <w:hideMark/>
          </w:tcPr>
          <w:p w14:paraId="62307DCF" w14:textId="77777777" w:rsidR="00AE1876" w:rsidRPr="00AE1876" w:rsidRDefault="00AE1876" w:rsidP="00AE1876">
            <w:pPr>
              <w:jc w:val="center"/>
              <w:rPr>
                <w:color w:val="000000"/>
                <w:szCs w:val="24"/>
              </w:rPr>
            </w:pPr>
            <w:r w:rsidRPr="00AE1876">
              <w:rPr>
                <w:color w:val="000000"/>
                <w:szCs w:val="24"/>
              </w:rPr>
              <w:t>4</w:t>
            </w:r>
          </w:p>
        </w:tc>
        <w:tc>
          <w:tcPr>
            <w:tcW w:w="3968" w:type="dxa"/>
            <w:tcBorders>
              <w:top w:val="nil"/>
              <w:left w:val="nil"/>
              <w:bottom w:val="single" w:sz="4" w:space="0" w:color="auto"/>
              <w:right w:val="single" w:sz="4" w:space="0" w:color="auto"/>
            </w:tcBorders>
            <w:shd w:val="clear" w:color="auto" w:fill="auto"/>
            <w:vAlign w:val="center"/>
            <w:hideMark/>
          </w:tcPr>
          <w:p w14:paraId="795762DC" w14:textId="77777777" w:rsidR="00AE1876" w:rsidRPr="00AE1876" w:rsidRDefault="00AE1876" w:rsidP="00AE1876">
            <w:pPr>
              <w:jc w:val="left"/>
              <w:rPr>
                <w:color w:val="000000"/>
                <w:szCs w:val="24"/>
              </w:rPr>
            </w:pPr>
            <w:r w:rsidRPr="00AE1876">
              <w:rPr>
                <w:color w:val="000000"/>
                <w:szCs w:val="24"/>
              </w:rPr>
              <w:t>KT (D1475xH1300)mm</w:t>
            </w:r>
          </w:p>
        </w:tc>
      </w:tr>
      <w:tr w:rsidR="00827459" w:rsidRPr="00AE1876" w14:paraId="543FFEB2"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799395" w14:textId="77777777" w:rsidR="00AE1876" w:rsidRPr="00AE1876" w:rsidRDefault="00AE1876" w:rsidP="00AE1876">
            <w:pPr>
              <w:jc w:val="center"/>
              <w:rPr>
                <w:color w:val="000000"/>
                <w:szCs w:val="24"/>
              </w:rPr>
            </w:pPr>
            <w:r w:rsidRPr="00AE1876">
              <w:rPr>
                <w:color w:val="000000"/>
                <w:szCs w:val="24"/>
              </w:rPr>
              <w:lastRenderedPageBreak/>
              <w:t>19</w:t>
            </w:r>
          </w:p>
        </w:tc>
        <w:tc>
          <w:tcPr>
            <w:tcW w:w="2019" w:type="dxa"/>
            <w:tcBorders>
              <w:top w:val="nil"/>
              <w:left w:val="nil"/>
              <w:bottom w:val="single" w:sz="4" w:space="0" w:color="auto"/>
              <w:right w:val="single" w:sz="4" w:space="0" w:color="auto"/>
            </w:tcBorders>
            <w:shd w:val="clear" w:color="auto" w:fill="auto"/>
            <w:vAlign w:val="center"/>
            <w:hideMark/>
          </w:tcPr>
          <w:p w14:paraId="5A1F9C62" w14:textId="77777777" w:rsidR="00AE1876" w:rsidRPr="00AE1876" w:rsidRDefault="00AE1876" w:rsidP="00AE1876">
            <w:pPr>
              <w:jc w:val="left"/>
              <w:rPr>
                <w:color w:val="000000"/>
                <w:szCs w:val="24"/>
              </w:rPr>
            </w:pPr>
            <w:r w:rsidRPr="00AE1876">
              <w:rPr>
                <w:color w:val="000000"/>
                <w:szCs w:val="24"/>
              </w:rPr>
              <w:t xml:space="preserve">Bông hoa thủ công </w:t>
            </w:r>
          </w:p>
        </w:tc>
        <w:tc>
          <w:tcPr>
            <w:tcW w:w="1134" w:type="dxa"/>
            <w:tcBorders>
              <w:top w:val="nil"/>
              <w:left w:val="nil"/>
              <w:bottom w:val="single" w:sz="4" w:space="0" w:color="auto"/>
              <w:right w:val="single" w:sz="4" w:space="0" w:color="auto"/>
            </w:tcBorders>
            <w:shd w:val="clear" w:color="auto" w:fill="auto"/>
            <w:noWrap/>
            <w:vAlign w:val="center"/>
            <w:hideMark/>
          </w:tcPr>
          <w:p w14:paraId="09BF52F7" w14:textId="77777777" w:rsidR="00AE1876" w:rsidRPr="00AE1876" w:rsidRDefault="00AE1876" w:rsidP="00AE1876">
            <w:pPr>
              <w:jc w:val="center"/>
              <w:rPr>
                <w:color w:val="000000"/>
                <w:szCs w:val="24"/>
              </w:rPr>
            </w:pPr>
            <w:r w:rsidRPr="00AE1876">
              <w:rPr>
                <w:color w:val="000000"/>
                <w:szCs w:val="24"/>
              </w:rPr>
              <w:t>bông</w:t>
            </w:r>
          </w:p>
        </w:tc>
        <w:tc>
          <w:tcPr>
            <w:tcW w:w="1559" w:type="dxa"/>
            <w:tcBorders>
              <w:top w:val="nil"/>
              <w:left w:val="nil"/>
              <w:bottom w:val="single" w:sz="4" w:space="0" w:color="auto"/>
              <w:right w:val="single" w:sz="4" w:space="0" w:color="auto"/>
            </w:tcBorders>
            <w:shd w:val="clear" w:color="auto" w:fill="auto"/>
            <w:noWrap/>
            <w:vAlign w:val="center"/>
            <w:hideMark/>
          </w:tcPr>
          <w:p w14:paraId="0BDE8EC6" w14:textId="77777777" w:rsidR="00AE1876" w:rsidRPr="00AE1876" w:rsidRDefault="00AE1876" w:rsidP="00AE1876">
            <w:pPr>
              <w:jc w:val="center"/>
              <w:rPr>
                <w:color w:val="000000"/>
                <w:szCs w:val="24"/>
              </w:rPr>
            </w:pPr>
            <w:r w:rsidRPr="00AE1876">
              <w:rPr>
                <w:color w:val="000000"/>
                <w:szCs w:val="24"/>
              </w:rPr>
              <w:t>5</w:t>
            </w:r>
          </w:p>
        </w:tc>
        <w:tc>
          <w:tcPr>
            <w:tcW w:w="3968" w:type="dxa"/>
            <w:tcBorders>
              <w:top w:val="nil"/>
              <w:left w:val="nil"/>
              <w:bottom w:val="single" w:sz="4" w:space="0" w:color="auto"/>
              <w:right w:val="single" w:sz="4" w:space="0" w:color="auto"/>
            </w:tcBorders>
            <w:shd w:val="clear" w:color="auto" w:fill="auto"/>
            <w:vAlign w:val="center"/>
            <w:hideMark/>
          </w:tcPr>
          <w:p w14:paraId="7417E884" w14:textId="77777777" w:rsidR="00AE1876" w:rsidRPr="00AE1876" w:rsidRDefault="00AE1876" w:rsidP="00AE1876">
            <w:pPr>
              <w:jc w:val="left"/>
              <w:rPr>
                <w:color w:val="000000"/>
                <w:szCs w:val="24"/>
              </w:rPr>
            </w:pPr>
            <w:r w:rsidRPr="00AE1876">
              <w:rPr>
                <w:color w:val="000000"/>
                <w:szCs w:val="24"/>
              </w:rPr>
              <w:t>KT (D1135xH1000)mm</w:t>
            </w:r>
          </w:p>
        </w:tc>
      </w:tr>
      <w:tr w:rsidR="00827459" w:rsidRPr="00AE1876" w14:paraId="42E6BDFA"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1ADE7D" w14:textId="77777777" w:rsidR="00AE1876" w:rsidRPr="00AE1876" w:rsidRDefault="00AE1876" w:rsidP="00AE1876">
            <w:pPr>
              <w:jc w:val="center"/>
              <w:rPr>
                <w:color w:val="000000"/>
                <w:szCs w:val="24"/>
              </w:rPr>
            </w:pPr>
            <w:r w:rsidRPr="00AE1876">
              <w:rPr>
                <w:color w:val="000000"/>
                <w:szCs w:val="24"/>
              </w:rPr>
              <w:t>20</w:t>
            </w:r>
          </w:p>
        </w:tc>
        <w:tc>
          <w:tcPr>
            <w:tcW w:w="2019" w:type="dxa"/>
            <w:tcBorders>
              <w:top w:val="nil"/>
              <w:left w:val="nil"/>
              <w:bottom w:val="single" w:sz="4" w:space="0" w:color="auto"/>
              <w:right w:val="single" w:sz="4" w:space="0" w:color="auto"/>
            </w:tcBorders>
            <w:shd w:val="clear" w:color="auto" w:fill="auto"/>
            <w:vAlign w:val="center"/>
            <w:hideMark/>
          </w:tcPr>
          <w:p w14:paraId="3FD6237F" w14:textId="52117CC5" w:rsidR="00AE1876" w:rsidRPr="00AE1876" w:rsidRDefault="00AE1876" w:rsidP="00AE1876">
            <w:pPr>
              <w:jc w:val="left"/>
              <w:rPr>
                <w:color w:val="000000"/>
                <w:szCs w:val="24"/>
              </w:rPr>
            </w:pPr>
            <w:r w:rsidRPr="00AE1876">
              <w:rPr>
                <w:color w:val="000000"/>
                <w:szCs w:val="24"/>
              </w:rPr>
              <w:t>Cung cấp và lắp đặt chậu Cúc Mâm Xôi</w:t>
            </w:r>
          </w:p>
        </w:tc>
        <w:tc>
          <w:tcPr>
            <w:tcW w:w="1134" w:type="dxa"/>
            <w:tcBorders>
              <w:top w:val="nil"/>
              <w:left w:val="nil"/>
              <w:bottom w:val="single" w:sz="4" w:space="0" w:color="auto"/>
              <w:right w:val="single" w:sz="4" w:space="0" w:color="auto"/>
            </w:tcBorders>
            <w:shd w:val="clear" w:color="auto" w:fill="auto"/>
            <w:noWrap/>
            <w:vAlign w:val="center"/>
            <w:hideMark/>
          </w:tcPr>
          <w:p w14:paraId="151CA0EC"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065632CA" w14:textId="77777777" w:rsidR="00AE1876" w:rsidRPr="00AE1876" w:rsidRDefault="00AE1876" w:rsidP="00AE1876">
            <w:pPr>
              <w:jc w:val="center"/>
              <w:rPr>
                <w:color w:val="000000"/>
                <w:szCs w:val="24"/>
              </w:rPr>
            </w:pPr>
            <w:r w:rsidRPr="00AE1876">
              <w:rPr>
                <w:color w:val="000000"/>
                <w:szCs w:val="24"/>
              </w:rPr>
              <w:t>9,64</w:t>
            </w:r>
          </w:p>
        </w:tc>
        <w:tc>
          <w:tcPr>
            <w:tcW w:w="3968" w:type="dxa"/>
            <w:tcBorders>
              <w:top w:val="nil"/>
              <w:left w:val="nil"/>
              <w:bottom w:val="single" w:sz="4" w:space="0" w:color="auto"/>
              <w:right w:val="single" w:sz="4" w:space="0" w:color="auto"/>
            </w:tcBorders>
            <w:shd w:val="clear" w:color="auto" w:fill="auto"/>
            <w:vAlign w:val="center"/>
            <w:hideMark/>
          </w:tcPr>
          <w:p w14:paraId="33E71393" w14:textId="77777777" w:rsidR="00AE1876" w:rsidRPr="00AE1876" w:rsidRDefault="00AE1876" w:rsidP="00AE1876">
            <w:pPr>
              <w:jc w:val="left"/>
              <w:rPr>
                <w:color w:val="000000"/>
                <w:szCs w:val="24"/>
              </w:rPr>
            </w:pPr>
            <w:r w:rsidRPr="00AE1876">
              <w:rPr>
                <w:color w:val="000000"/>
                <w:szCs w:val="24"/>
              </w:rPr>
              <w:t>Khóm hoa, đường kính tán ĐK=(50-70)cm; chậu nhựa đường kính miệng (22-25)cm; mật độ xếp hoa (4-5)chậu/m2</w:t>
            </w:r>
          </w:p>
        </w:tc>
      </w:tr>
      <w:tr w:rsidR="00827459" w:rsidRPr="00AE1876" w14:paraId="492A2124"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12F5EA" w14:textId="77777777" w:rsidR="00AE1876" w:rsidRPr="00AE1876" w:rsidRDefault="00AE1876" w:rsidP="00AE1876">
            <w:pPr>
              <w:jc w:val="center"/>
              <w:rPr>
                <w:color w:val="000000"/>
                <w:szCs w:val="24"/>
              </w:rPr>
            </w:pPr>
            <w:r w:rsidRPr="00AE1876">
              <w:rPr>
                <w:color w:val="000000"/>
                <w:szCs w:val="24"/>
              </w:rPr>
              <w:t>21</w:t>
            </w:r>
          </w:p>
        </w:tc>
        <w:tc>
          <w:tcPr>
            <w:tcW w:w="2019" w:type="dxa"/>
            <w:tcBorders>
              <w:top w:val="nil"/>
              <w:left w:val="nil"/>
              <w:bottom w:val="single" w:sz="4" w:space="0" w:color="auto"/>
              <w:right w:val="single" w:sz="4" w:space="0" w:color="auto"/>
            </w:tcBorders>
            <w:shd w:val="clear" w:color="auto" w:fill="auto"/>
            <w:vAlign w:val="center"/>
            <w:hideMark/>
          </w:tcPr>
          <w:p w14:paraId="5770E088" w14:textId="20E11AF2" w:rsidR="00AE1876" w:rsidRPr="00AE1876" w:rsidRDefault="00AE1876" w:rsidP="00AE1876">
            <w:pPr>
              <w:jc w:val="left"/>
              <w:rPr>
                <w:color w:val="000000"/>
                <w:szCs w:val="24"/>
              </w:rPr>
            </w:pPr>
            <w:r w:rsidRPr="00AE1876">
              <w:rPr>
                <w:color w:val="000000"/>
                <w:szCs w:val="24"/>
              </w:rPr>
              <w:t>Cung cấp và lắp đặt chậu hoa Trạng Nguyên</w:t>
            </w:r>
          </w:p>
        </w:tc>
        <w:tc>
          <w:tcPr>
            <w:tcW w:w="1134" w:type="dxa"/>
            <w:tcBorders>
              <w:top w:val="nil"/>
              <w:left w:val="nil"/>
              <w:bottom w:val="single" w:sz="4" w:space="0" w:color="auto"/>
              <w:right w:val="single" w:sz="4" w:space="0" w:color="auto"/>
            </w:tcBorders>
            <w:shd w:val="clear" w:color="auto" w:fill="auto"/>
            <w:noWrap/>
            <w:vAlign w:val="center"/>
            <w:hideMark/>
          </w:tcPr>
          <w:p w14:paraId="2062A909"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03FB79C4" w14:textId="77777777" w:rsidR="00AE1876" w:rsidRPr="00AE1876" w:rsidRDefault="00AE1876" w:rsidP="00AE1876">
            <w:pPr>
              <w:jc w:val="center"/>
              <w:rPr>
                <w:color w:val="000000"/>
                <w:szCs w:val="24"/>
              </w:rPr>
            </w:pPr>
            <w:r w:rsidRPr="00AE1876">
              <w:rPr>
                <w:color w:val="000000"/>
                <w:szCs w:val="24"/>
              </w:rPr>
              <w:t>21,11</w:t>
            </w:r>
          </w:p>
        </w:tc>
        <w:tc>
          <w:tcPr>
            <w:tcW w:w="3968" w:type="dxa"/>
            <w:tcBorders>
              <w:top w:val="nil"/>
              <w:left w:val="nil"/>
              <w:bottom w:val="single" w:sz="4" w:space="0" w:color="auto"/>
              <w:right w:val="single" w:sz="4" w:space="0" w:color="auto"/>
            </w:tcBorders>
            <w:shd w:val="clear" w:color="auto" w:fill="auto"/>
            <w:vAlign w:val="center"/>
            <w:hideMark/>
          </w:tcPr>
          <w:p w14:paraId="617B1038" w14:textId="77777777" w:rsidR="00AE1876" w:rsidRPr="00AE1876" w:rsidRDefault="00AE1876" w:rsidP="00AE1876">
            <w:pPr>
              <w:jc w:val="left"/>
              <w:rPr>
                <w:color w:val="000000"/>
                <w:szCs w:val="24"/>
              </w:rPr>
            </w:pPr>
            <w:r w:rsidRPr="00AE1876">
              <w:rPr>
                <w:color w:val="000000"/>
                <w:szCs w:val="24"/>
              </w:rPr>
              <w:t>Cây đơn, đường kính tán (30-40)cm; chiều cao cây (40-50)cm; chậu nhựa (miệng x cao)=(D(150-180)xH146)mm; tổng chiều cao cây (cả chậu) (40-60)cm; mật độ xếp hoa 9 cây/m2</w:t>
            </w:r>
          </w:p>
        </w:tc>
      </w:tr>
      <w:tr w:rsidR="00827459" w:rsidRPr="00AE1876" w14:paraId="78FA2251"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463206" w14:textId="77777777" w:rsidR="00AE1876" w:rsidRPr="00AE1876" w:rsidRDefault="00AE1876" w:rsidP="00AE1876">
            <w:pPr>
              <w:jc w:val="center"/>
              <w:rPr>
                <w:color w:val="000000"/>
                <w:szCs w:val="24"/>
              </w:rPr>
            </w:pPr>
            <w:r w:rsidRPr="00AE1876">
              <w:rPr>
                <w:color w:val="000000"/>
                <w:szCs w:val="24"/>
              </w:rPr>
              <w:t>22</w:t>
            </w:r>
          </w:p>
        </w:tc>
        <w:tc>
          <w:tcPr>
            <w:tcW w:w="2019" w:type="dxa"/>
            <w:tcBorders>
              <w:top w:val="nil"/>
              <w:left w:val="nil"/>
              <w:bottom w:val="single" w:sz="4" w:space="0" w:color="auto"/>
              <w:right w:val="single" w:sz="4" w:space="0" w:color="auto"/>
            </w:tcBorders>
            <w:shd w:val="clear" w:color="auto" w:fill="auto"/>
            <w:vAlign w:val="center"/>
            <w:hideMark/>
          </w:tcPr>
          <w:p w14:paraId="4FFA091D" w14:textId="76D379CC" w:rsidR="00AE1876" w:rsidRPr="00AE1876" w:rsidRDefault="00AE1876" w:rsidP="00AE1876">
            <w:pPr>
              <w:jc w:val="left"/>
              <w:rPr>
                <w:color w:val="000000"/>
                <w:szCs w:val="24"/>
              </w:rPr>
            </w:pPr>
            <w:r w:rsidRPr="00AE1876">
              <w:rPr>
                <w:color w:val="000000"/>
                <w:szCs w:val="24"/>
              </w:rPr>
              <w:t>Cung cấp và lắp đặt chậu hoa Dạ Yến Thảo</w:t>
            </w:r>
          </w:p>
        </w:tc>
        <w:tc>
          <w:tcPr>
            <w:tcW w:w="1134" w:type="dxa"/>
            <w:tcBorders>
              <w:top w:val="nil"/>
              <w:left w:val="nil"/>
              <w:bottom w:val="single" w:sz="4" w:space="0" w:color="auto"/>
              <w:right w:val="single" w:sz="4" w:space="0" w:color="auto"/>
            </w:tcBorders>
            <w:shd w:val="clear" w:color="auto" w:fill="auto"/>
            <w:noWrap/>
            <w:vAlign w:val="center"/>
            <w:hideMark/>
          </w:tcPr>
          <w:p w14:paraId="463C7DF8"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19B9642B" w14:textId="77777777" w:rsidR="00AE1876" w:rsidRPr="00AE1876" w:rsidRDefault="00AE1876" w:rsidP="00AE1876">
            <w:pPr>
              <w:jc w:val="center"/>
              <w:rPr>
                <w:color w:val="000000"/>
                <w:szCs w:val="24"/>
              </w:rPr>
            </w:pPr>
            <w:r w:rsidRPr="00AE1876">
              <w:rPr>
                <w:color w:val="000000"/>
                <w:szCs w:val="24"/>
              </w:rPr>
              <w:t>11,24</w:t>
            </w:r>
          </w:p>
        </w:tc>
        <w:tc>
          <w:tcPr>
            <w:tcW w:w="3968" w:type="dxa"/>
            <w:tcBorders>
              <w:top w:val="nil"/>
              <w:left w:val="nil"/>
              <w:bottom w:val="single" w:sz="4" w:space="0" w:color="auto"/>
              <w:right w:val="single" w:sz="4" w:space="0" w:color="auto"/>
            </w:tcBorders>
            <w:shd w:val="clear" w:color="auto" w:fill="auto"/>
            <w:vAlign w:val="center"/>
            <w:hideMark/>
          </w:tcPr>
          <w:p w14:paraId="78448DA0" w14:textId="77777777" w:rsidR="00AE1876" w:rsidRPr="00AE1876" w:rsidRDefault="00AE1876" w:rsidP="00AE1876">
            <w:pPr>
              <w:jc w:val="left"/>
              <w:rPr>
                <w:color w:val="000000"/>
                <w:szCs w:val="24"/>
              </w:rPr>
            </w:pPr>
            <w:r w:rsidRPr="00AE1876">
              <w:rPr>
                <w:color w:val="000000"/>
                <w:szCs w:val="24"/>
              </w:rPr>
              <w:t xml:space="preserve"> Cây đơn, đường kính tán (18-20)cm; chiều cao cây (12-15)cm; chậu nhựa (miệng x cao)=(D(120-150)xH125)mm; tổng chiều cao cây (cả chậu) (20-30)cm; mật độ xếp hoa 25 chậu/m2</w:t>
            </w:r>
          </w:p>
        </w:tc>
      </w:tr>
      <w:tr w:rsidR="00827459" w:rsidRPr="00AE1876" w14:paraId="43D79FA0"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036C8C" w14:textId="77777777" w:rsidR="00AE1876" w:rsidRPr="00AE1876" w:rsidRDefault="00AE1876" w:rsidP="00AE1876">
            <w:pPr>
              <w:jc w:val="center"/>
              <w:rPr>
                <w:color w:val="000000"/>
                <w:szCs w:val="24"/>
              </w:rPr>
            </w:pPr>
            <w:r w:rsidRPr="00AE1876">
              <w:rPr>
                <w:color w:val="000000"/>
                <w:szCs w:val="24"/>
              </w:rPr>
              <w:t>23</w:t>
            </w:r>
          </w:p>
        </w:tc>
        <w:tc>
          <w:tcPr>
            <w:tcW w:w="2019" w:type="dxa"/>
            <w:tcBorders>
              <w:top w:val="nil"/>
              <w:left w:val="nil"/>
              <w:bottom w:val="single" w:sz="4" w:space="0" w:color="auto"/>
              <w:right w:val="single" w:sz="4" w:space="0" w:color="auto"/>
            </w:tcBorders>
            <w:shd w:val="clear" w:color="auto" w:fill="auto"/>
            <w:vAlign w:val="center"/>
            <w:hideMark/>
          </w:tcPr>
          <w:p w14:paraId="3167F8B9" w14:textId="77777777" w:rsidR="00AE1876" w:rsidRPr="00AE1876" w:rsidRDefault="00AE1876" w:rsidP="00AE1876">
            <w:pPr>
              <w:jc w:val="left"/>
              <w:rPr>
                <w:color w:val="000000"/>
                <w:szCs w:val="24"/>
              </w:rPr>
            </w:pPr>
            <w:r w:rsidRPr="00AE1876">
              <w:rPr>
                <w:color w:val="000000"/>
                <w:szCs w:val="24"/>
              </w:rPr>
              <w:t xml:space="preserve">Cung cấp và lắp đặt chậu hoa Dạ Yến Thảo </w:t>
            </w:r>
          </w:p>
        </w:tc>
        <w:tc>
          <w:tcPr>
            <w:tcW w:w="1134" w:type="dxa"/>
            <w:tcBorders>
              <w:top w:val="nil"/>
              <w:left w:val="nil"/>
              <w:bottom w:val="single" w:sz="4" w:space="0" w:color="auto"/>
              <w:right w:val="single" w:sz="4" w:space="0" w:color="auto"/>
            </w:tcBorders>
            <w:shd w:val="clear" w:color="auto" w:fill="auto"/>
            <w:noWrap/>
            <w:vAlign w:val="center"/>
            <w:hideMark/>
          </w:tcPr>
          <w:p w14:paraId="7CBD9E15" w14:textId="77777777" w:rsidR="00AE1876" w:rsidRPr="00AE1876" w:rsidRDefault="00AE1876" w:rsidP="00AE1876">
            <w:pPr>
              <w:jc w:val="center"/>
              <w:rPr>
                <w:color w:val="000000"/>
                <w:szCs w:val="24"/>
              </w:rPr>
            </w:pPr>
            <w:r w:rsidRPr="00AE1876">
              <w:rPr>
                <w:color w:val="000000"/>
                <w:szCs w:val="24"/>
              </w:rPr>
              <w:t>chậu</w:t>
            </w:r>
          </w:p>
        </w:tc>
        <w:tc>
          <w:tcPr>
            <w:tcW w:w="1559" w:type="dxa"/>
            <w:tcBorders>
              <w:top w:val="nil"/>
              <w:left w:val="nil"/>
              <w:bottom w:val="single" w:sz="4" w:space="0" w:color="auto"/>
              <w:right w:val="single" w:sz="4" w:space="0" w:color="auto"/>
            </w:tcBorders>
            <w:shd w:val="clear" w:color="auto" w:fill="auto"/>
            <w:noWrap/>
            <w:vAlign w:val="center"/>
            <w:hideMark/>
          </w:tcPr>
          <w:p w14:paraId="11667368" w14:textId="77777777" w:rsidR="00AE1876" w:rsidRPr="00AE1876" w:rsidRDefault="00AE1876" w:rsidP="00AE1876">
            <w:pPr>
              <w:jc w:val="center"/>
              <w:rPr>
                <w:color w:val="000000"/>
                <w:szCs w:val="24"/>
              </w:rPr>
            </w:pPr>
            <w:r w:rsidRPr="00AE1876">
              <w:rPr>
                <w:color w:val="000000"/>
                <w:szCs w:val="24"/>
              </w:rPr>
              <w:t>28</w:t>
            </w:r>
          </w:p>
        </w:tc>
        <w:tc>
          <w:tcPr>
            <w:tcW w:w="3968" w:type="dxa"/>
            <w:tcBorders>
              <w:top w:val="nil"/>
              <w:left w:val="nil"/>
              <w:bottom w:val="single" w:sz="4" w:space="0" w:color="auto"/>
              <w:right w:val="single" w:sz="4" w:space="0" w:color="auto"/>
            </w:tcBorders>
            <w:shd w:val="clear" w:color="auto" w:fill="auto"/>
            <w:vAlign w:val="center"/>
            <w:hideMark/>
          </w:tcPr>
          <w:p w14:paraId="2266264A" w14:textId="77777777" w:rsidR="00AE1876" w:rsidRPr="00AE1876" w:rsidRDefault="00AE1876" w:rsidP="00AE1876">
            <w:pPr>
              <w:jc w:val="left"/>
              <w:rPr>
                <w:color w:val="000000"/>
                <w:szCs w:val="24"/>
              </w:rPr>
            </w:pPr>
            <w:r w:rsidRPr="00AE1876">
              <w:rPr>
                <w:color w:val="000000"/>
                <w:szCs w:val="24"/>
              </w:rPr>
              <w:t>D340xH170mm</w:t>
            </w:r>
          </w:p>
        </w:tc>
      </w:tr>
      <w:tr w:rsidR="00827459" w:rsidRPr="00AE1876" w14:paraId="12547837"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13A68D" w14:textId="77777777" w:rsidR="00AE1876" w:rsidRPr="00AE1876" w:rsidRDefault="00AE1876" w:rsidP="00AE1876">
            <w:pPr>
              <w:jc w:val="center"/>
              <w:rPr>
                <w:color w:val="000000"/>
                <w:szCs w:val="24"/>
              </w:rPr>
            </w:pPr>
            <w:r w:rsidRPr="00AE1876">
              <w:rPr>
                <w:color w:val="000000"/>
                <w:szCs w:val="24"/>
              </w:rPr>
              <w:t>24</w:t>
            </w:r>
          </w:p>
        </w:tc>
        <w:tc>
          <w:tcPr>
            <w:tcW w:w="2019" w:type="dxa"/>
            <w:tcBorders>
              <w:top w:val="nil"/>
              <w:left w:val="nil"/>
              <w:bottom w:val="single" w:sz="4" w:space="0" w:color="auto"/>
              <w:right w:val="single" w:sz="4" w:space="0" w:color="auto"/>
            </w:tcBorders>
            <w:shd w:val="clear" w:color="auto" w:fill="auto"/>
            <w:vAlign w:val="center"/>
            <w:hideMark/>
          </w:tcPr>
          <w:p w14:paraId="06E93882" w14:textId="2279B686" w:rsidR="00AE1876" w:rsidRPr="00AE1876" w:rsidRDefault="00AE1876" w:rsidP="00AE1876">
            <w:pPr>
              <w:jc w:val="left"/>
              <w:rPr>
                <w:color w:val="000000"/>
                <w:szCs w:val="24"/>
              </w:rPr>
            </w:pPr>
            <w:r w:rsidRPr="00AE1876">
              <w:rPr>
                <w:color w:val="000000"/>
                <w:szCs w:val="24"/>
              </w:rPr>
              <w:t>Mô hình Ngựa gọt xốp 3D</w:t>
            </w:r>
          </w:p>
        </w:tc>
        <w:tc>
          <w:tcPr>
            <w:tcW w:w="1134" w:type="dxa"/>
            <w:tcBorders>
              <w:top w:val="nil"/>
              <w:left w:val="nil"/>
              <w:bottom w:val="single" w:sz="4" w:space="0" w:color="auto"/>
              <w:right w:val="single" w:sz="4" w:space="0" w:color="auto"/>
            </w:tcBorders>
            <w:shd w:val="clear" w:color="auto" w:fill="auto"/>
            <w:noWrap/>
            <w:vAlign w:val="center"/>
            <w:hideMark/>
          </w:tcPr>
          <w:p w14:paraId="3C297911" w14:textId="77777777" w:rsidR="00AE1876" w:rsidRPr="00AE1876" w:rsidRDefault="00AE1876" w:rsidP="00AE1876">
            <w:pPr>
              <w:jc w:val="center"/>
              <w:rPr>
                <w:color w:val="000000"/>
                <w:szCs w:val="24"/>
              </w:rPr>
            </w:pPr>
            <w:r w:rsidRPr="00AE1876">
              <w:rPr>
                <w:color w:val="000000"/>
                <w:szCs w:val="24"/>
              </w:rPr>
              <w:t>MH</w:t>
            </w:r>
          </w:p>
        </w:tc>
        <w:tc>
          <w:tcPr>
            <w:tcW w:w="1559" w:type="dxa"/>
            <w:tcBorders>
              <w:top w:val="nil"/>
              <w:left w:val="nil"/>
              <w:bottom w:val="single" w:sz="4" w:space="0" w:color="auto"/>
              <w:right w:val="single" w:sz="4" w:space="0" w:color="auto"/>
            </w:tcBorders>
            <w:shd w:val="clear" w:color="auto" w:fill="auto"/>
            <w:noWrap/>
            <w:vAlign w:val="center"/>
            <w:hideMark/>
          </w:tcPr>
          <w:p w14:paraId="1E16509A" w14:textId="77777777" w:rsidR="00AE1876" w:rsidRPr="00AE1876" w:rsidRDefault="00AE1876" w:rsidP="00AE1876">
            <w:pPr>
              <w:jc w:val="center"/>
              <w:rPr>
                <w:color w:val="000000"/>
                <w:szCs w:val="24"/>
              </w:rPr>
            </w:pPr>
            <w:r w:rsidRPr="00AE1876">
              <w:rPr>
                <w:color w:val="000000"/>
                <w:szCs w:val="24"/>
              </w:rPr>
              <w:t>1</w:t>
            </w:r>
          </w:p>
        </w:tc>
        <w:tc>
          <w:tcPr>
            <w:tcW w:w="3968" w:type="dxa"/>
            <w:tcBorders>
              <w:top w:val="nil"/>
              <w:left w:val="nil"/>
              <w:bottom w:val="single" w:sz="4" w:space="0" w:color="auto"/>
              <w:right w:val="single" w:sz="4" w:space="0" w:color="auto"/>
            </w:tcBorders>
            <w:shd w:val="clear" w:color="auto" w:fill="auto"/>
            <w:vAlign w:val="center"/>
            <w:hideMark/>
          </w:tcPr>
          <w:p w14:paraId="591EEC1A" w14:textId="77777777" w:rsidR="00AE1876" w:rsidRPr="00AE1876" w:rsidRDefault="00AE1876" w:rsidP="00AE1876">
            <w:pPr>
              <w:jc w:val="left"/>
              <w:rPr>
                <w:color w:val="000000"/>
                <w:szCs w:val="24"/>
              </w:rPr>
            </w:pPr>
            <w:r w:rsidRPr="00AE1876">
              <w:rPr>
                <w:color w:val="000000"/>
                <w:szCs w:val="24"/>
              </w:rPr>
              <w:t>tạo hình nghệ thuật theo thiết kế cao 2.5m</w:t>
            </w:r>
          </w:p>
        </w:tc>
      </w:tr>
      <w:tr w:rsidR="00827459" w:rsidRPr="00AE1876" w14:paraId="1CD89C1E"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94967E" w14:textId="77777777" w:rsidR="00AE1876" w:rsidRPr="00AE1876" w:rsidRDefault="00AE1876" w:rsidP="00AE1876">
            <w:pPr>
              <w:jc w:val="center"/>
              <w:rPr>
                <w:color w:val="000000"/>
                <w:szCs w:val="24"/>
              </w:rPr>
            </w:pPr>
            <w:r w:rsidRPr="00AE1876">
              <w:rPr>
                <w:color w:val="000000"/>
                <w:szCs w:val="24"/>
              </w:rPr>
              <w:t>25</w:t>
            </w:r>
          </w:p>
        </w:tc>
        <w:tc>
          <w:tcPr>
            <w:tcW w:w="2019" w:type="dxa"/>
            <w:tcBorders>
              <w:top w:val="nil"/>
              <w:left w:val="nil"/>
              <w:bottom w:val="single" w:sz="4" w:space="0" w:color="auto"/>
              <w:right w:val="single" w:sz="4" w:space="0" w:color="auto"/>
            </w:tcBorders>
            <w:shd w:val="clear" w:color="auto" w:fill="auto"/>
            <w:vAlign w:val="center"/>
            <w:hideMark/>
          </w:tcPr>
          <w:p w14:paraId="585E48AC" w14:textId="0AB33D0B" w:rsidR="00AE1876" w:rsidRPr="00AE1876" w:rsidRDefault="00AE1876" w:rsidP="00AE1876">
            <w:pPr>
              <w:jc w:val="left"/>
              <w:rPr>
                <w:color w:val="000000"/>
                <w:szCs w:val="24"/>
              </w:rPr>
            </w:pPr>
            <w:r w:rsidRPr="00AE1876">
              <w:rPr>
                <w:color w:val="000000"/>
                <w:szCs w:val="24"/>
              </w:rPr>
              <w:t>Mô hình Thỏi vàng gọt xốp 3D</w:t>
            </w:r>
          </w:p>
        </w:tc>
        <w:tc>
          <w:tcPr>
            <w:tcW w:w="1134" w:type="dxa"/>
            <w:tcBorders>
              <w:top w:val="nil"/>
              <w:left w:val="nil"/>
              <w:bottom w:val="single" w:sz="4" w:space="0" w:color="auto"/>
              <w:right w:val="single" w:sz="4" w:space="0" w:color="auto"/>
            </w:tcBorders>
            <w:shd w:val="clear" w:color="auto" w:fill="auto"/>
            <w:noWrap/>
            <w:vAlign w:val="center"/>
            <w:hideMark/>
          </w:tcPr>
          <w:p w14:paraId="3416D3B7" w14:textId="77777777" w:rsidR="00AE1876" w:rsidRPr="00AE1876" w:rsidRDefault="00AE1876" w:rsidP="00AE1876">
            <w:pPr>
              <w:jc w:val="center"/>
              <w:rPr>
                <w:color w:val="000000"/>
                <w:szCs w:val="24"/>
              </w:rPr>
            </w:pPr>
            <w:r w:rsidRPr="00AE1876">
              <w:rPr>
                <w:color w:val="000000"/>
                <w:szCs w:val="24"/>
              </w:rPr>
              <w:t>cái</w:t>
            </w:r>
          </w:p>
        </w:tc>
        <w:tc>
          <w:tcPr>
            <w:tcW w:w="1559" w:type="dxa"/>
            <w:tcBorders>
              <w:top w:val="nil"/>
              <w:left w:val="nil"/>
              <w:bottom w:val="single" w:sz="4" w:space="0" w:color="auto"/>
              <w:right w:val="single" w:sz="4" w:space="0" w:color="auto"/>
            </w:tcBorders>
            <w:shd w:val="clear" w:color="auto" w:fill="auto"/>
            <w:noWrap/>
            <w:vAlign w:val="center"/>
            <w:hideMark/>
          </w:tcPr>
          <w:p w14:paraId="6AC4D62A" w14:textId="77777777" w:rsidR="00AE1876" w:rsidRPr="00AE1876" w:rsidRDefault="00AE1876" w:rsidP="00AE1876">
            <w:pPr>
              <w:jc w:val="center"/>
              <w:rPr>
                <w:color w:val="000000"/>
                <w:szCs w:val="24"/>
              </w:rPr>
            </w:pPr>
            <w:r w:rsidRPr="00AE1876">
              <w:rPr>
                <w:color w:val="000000"/>
                <w:szCs w:val="24"/>
              </w:rPr>
              <w:t>2</w:t>
            </w:r>
          </w:p>
        </w:tc>
        <w:tc>
          <w:tcPr>
            <w:tcW w:w="3968" w:type="dxa"/>
            <w:tcBorders>
              <w:top w:val="nil"/>
              <w:left w:val="nil"/>
              <w:bottom w:val="single" w:sz="4" w:space="0" w:color="auto"/>
              <w:right w:val="single" w:sz="4" w:space="0" w:color="auto"/>
            </w:tcBorders>
            <w:shd w:val="clear" w:color="auto" w:fill="auto"/>
            <w:vAlign w:val="center"/>
            <w:hideMark/>
          </w:tcPr>
          <w:p w14:paraId="1C58FC6D" w14:textId="77777777" w:rsidR="00AE1876" w:rsidRPr="00AE1876" w:rsidRDefault="00AE1876" w:rsidP="00AE1876">
            <w:pPr>
              <w:jc w:val="left"/>
              <w:rPr>
                <w:color w:val="000000"/>
                <w:szCs w:val="24"/>
              </w:rPr>
            </w:pPr>
            <w:r w:rsidRPr="00AE1876">
              <w:rPr>
                <w:color w:val="000000"/>
                <w:szCs w:val="24"/>
              </w:rPr>
              <w:t>tạo hình nghệ thuật theo thiết kế KT (D775xH435)mm</w:t>
            </w:r>
          </w:p>
        </w:tc>
      </w:tr>
      <w:tr w:rsidR="00827459" w:rsidRPr="00AE1876" w14:paraId="1B236967"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E9FF6B" w14:textId="77777777" w:rsidR="00AE1876" w:rsidRPr="00AE1876" w:rsidRDefault="00AE1876" w:rsidP="00AE1876">
            <w:pPr>
              <w:jc w:val="center"/>
              <w:rPr>
                <w:color w:val="000000"/>
                <w:szCs w:val="24"/>
              </w:rPr>
            </w:pPr>
            <w:r w:rsidRPr="00AE1876">
              <w:rPr>
                <w:color w:val="000000"/>
                <w:szCs w:val="24"/>
              </w:rPr>
              <w:t>26</w:t>
            </w:r>
          </w:p>
        </w:tc>
        <w:tc>
          <w:tcPr>
            <w:tcW w:w="2019" w:type="dxa"/>
            <w:tcBorders>
              <w:top w:val="nil"/>
              <w:left w:val="nil"/>
              <w:bottom w:val="single" w:sz="4" w:space="0" w:color="auto"/>
              <w:right w:val="single" w:sz="4" w:space="0" w:color="auto"/>
            </w:tcBorders>
            <w:shd w:val="clear" w:color="auto" w:fill="auto"/>
            <w:vAlign w:val="center"/>
            <w:hideMark/>
          </w:tcPr>
          <w:p w14:paraId="77F88183" w14:textId="4E6ECC35" w:rsidR="00AE1876" w:rsidRPr="00AE1876" w:rsidRDefault="00AE1876" w:rsidP="00AE1876">
            <w:pPr>
              <w:jc w:val="left"/>
              <w:rPr>
                <w:color w:val="000000"/>
                <w:szCs w:val="24"/>
              </w:rPr>
            </w:pPr>
            <w:r w:rsidRPr="00AE1876">
              <w:rPr>
                <w:color w:val="000000"/>
                <w:szCs w:val="24"/>
              </w:rPr>
              <w:t>Mô hình Thỏi vàng gọt xốp 3D</w:t>
            </w:r>
          </w:p>
        </w:tc>
        <w:tc>
          <w:tcPr>
            <w:tcW w:w="1134" w:type="dxa"/>
            <w:tcBorders>
              <w:top w:val="nil"/>
              <w:left w:val="nil"/>
              <w:bottom w:val="single" w:sz="4" w:space="0" w:color="auto"/>
              <w:right w:val="single" w:sz="4" w:space="0" w:color="auto"/>
            </w:tcBorders>
            <w:shd w:val="clear" w:color="auto" w:fill="auto"/>
            <w:noWrap/>
            <w:vAlign w:val="center"/>
            <w:hideMark/>
          </w:tcPr>
          <w:p w14:paraId="138D7009" w14:textId="77777777" w:rsidR="00AE1876" w:rsidRPr="00AE1876" w:rsidRDefault="00AE1876" w:rsidP="00AE1876">
            <w:pPr>
              <w:jc w:val="center"/>
              <w:rPr>
                <w:color w:val="000000"/>
                <w:szCs w:val="24"/>
              </w:rPr>
            </w:pPr>
            <w:r w:rsidRPr="00AE1876">
              <w:rPr>
                <w:color w:val="000000"/>
                <w:szCs w:val="24"/>
              </w:rPr>
              <w:t>cái</w:t>
            </w:r>
          </w:p>
        </w:tc>
        <w:tc>
          <w:tcPr>
            <w:tcW w:w="1559" w:type="dxa"/>
            <w:tcBorders>
              <w:top w:val="nil"/>
              <w:left w:val="nil"/>
              <w:bottom w:val="single" w:sz="4" w:space="0" w:color="auto"/>
              <w:right w:val="single" w:sz="4" w:space="0" w:color="auto"/>
            </w:tcBorders>
            <w:shd w:val="clear" w:color="auto" w:fill="auto"/>
            <w:noWrap/>
            <w:vAlign w:val="center"/>
            <w:hideMark/>
          </w:tcPr>
          <w:p w14:paraId="340FBD0C" w14:textId="77777777" w:rsidR="00AE1876" w:rsidRPr="00AE1876" w:rsidRDefault="00AE1876" w:rsidP="00AE1876">
            <w:pPr>
              <w:jc w:val="center"/>
              <w:rPr>
                <w:color w:val="000000"/>
                <w:szCs w:val="24"/>
              </w:rPr>
            </w:pPr>
            <w:r w:rsidRPr="00AE1876">
              <w:rPr>
                <w:color w:val="000000"/>
                <w:szCs w:val="24"/>
              </w:rPr>
              <w:t>2</w:t>
            </w:r>
          </w:p>
        </w:tc>
        <w:tc>
          <w:tcPr>
            <w:tcW w:w="3968" w:type="dxa"/>
            <w:tcBorders>
              <w:top w:val="nil"/>
              <w:left w:val="nil"/>
              <w:bottom w:val="single" w:sz="4" w:space="0" w:color="auto"/>
              <w:right w:val="single" w:sz="4" w:space="0" w:color="auto"/>
            </w:tcBorders>
            <w:shd w:val="clear" w:color="auto" w:fill="auto"/>
            <w:vAlign w:val="center"/>
            <w:hideMark/>
          </w:tcPr>
          <w:p w14:paraId="5AD43C8A" w14:textId="77777777" w:rsidR="00AE1876" w:rsidRPr="00AE1876" w:rsidRDefault="00AE1876" w:rsidP="00AE1876">
            <w:pPr>
              <w:jc w:val="left"/>
              <w:rPr>
                <w:color w:val="000000"/>
                <w:szCs w:val="24"/>
              </w:rPr>
            </w:pPr>
            <w:r w:rsidRPr="00AE1876">
              <w:rPr>
                <w:color w:val="000000"/>
                <w:szCs w:val="24"/>
              </w:rPr>
              <w:t>tạo hình nghệ thuật theo thiết kế KT (D620xH345)mm</w:t>
            </w:r>
          </w:p>
        </w:tc>
      </w:tr>
      <w:tr w:rsidR="00827459" w:rsidRPr="00AE1876" w14:paraId="70990B84"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F6424" w14:textId="77777777" w:rsidR="00AE1876" w:rsidRPr="00AE1876" w:rsidRDefault="00AE1876" w:rsidP="00AE1876">
            <w:pPr>
              <w:jc w:val="center"/>
              <w:rPr>
                <w:color w:val="000000"/>
                <w:szCs w:val="24"/>
              </w:rPr>
            </w:pPr>
            <w:r w:rsidRPr="00AE1876">
              <w:rPr>
                <w:color w:val="000000"/>
                <w:szCs w:val="24"/>
              </w:rPr>
              <w:t>27</w:t>
            </w:r>
          </w:p>
        </w:tc>
        <w:tc>
          <w:tcPr>
            <w:tcW w:w="2019" w:type="dxa"/>
            <w:tcBorders>
              <w:top w:val="nil"/>
              <w:left w:val="nil"/>
              <w:bottom w:val="single" w:sz="4" w:space="0" w:color="auto"/>
              <w:right w:val="single" w:sz="4" w:space="0" w:color="auto"/>
            </w:tcBorders>
            <w:shd w:val="clear" w:color="auto" w:fill="auto"/>
            <w:vAlign w:val="center"/>
            <w:hideMark/>
          </w:tcPr>
          <w:p w14:paraId="70019D1B" w14:textId="1C3DC232" w:rsidR="00AE1876" w:rsidRPr="00AE1876" w:rsidRDefault="00AE1876" w:rsidP="00AE1876">
            <w:pPr>
              <w:jc w:val="left"/>
              <w:rPr>
                <w:color w:val="000000"/>
                <w:szCs w:val="24"/>
              </w:rPr>
            </w:pPr>
            <w:r w:rsidRPr="00AE1876">
              <w:rPr>
                <w:color w:val="000000"/>
                <w:szCs w:val="24"/>
              </w:rPr>
              <w:t>Cung cấp và lắp đặt ly hoa Trạng Nguyên Đà Lạt</w:t>
            </w:r>
          </w:p>
        </w:tc>
        <w:tc>
          <w:tcPr>
            <w:tcW w:w="1134" w:type="dxa"/>
            <w:tcBorders>
              <w:top w:val="nil"/>
              <w:left w:val="nil"/>
              <w:bottom w:val="single" w:sz="4" w:space="0" w:color="auto"/>
              <w:right w:val="single" w:sz="4" w:space="0" w:color="auto"/>
            </w:tcBorders>
            <w:shd w:val="clear" w:color="auto" w:fill="auto"/>
            <w:noWrap/>
            <w:vAlign w:val="center"/>
            <w:hideMark/>
          </w:tcPr>
          <w:p w14:paraId="08F50175" w14:textId="77777777" w:rsidR="00AE1876" w:rsidRPr="00AE1876" w:rsidRDefault="00AE1876" w:rsidP="00AE1876">
            <w:pPr>
              <w:jc w:val="center"/>
              <w:rPr>
                <w:color w:val="000000"/>
                <w:szCs w:val="24"/>
              </w:rPr>
            </w:pPr>
            <w:r w:rsidRPr="00AE1876">
              <w:rPr>
                <w:color w:val="000000"/>
                <w:szCs w:val="24"/>
              </w:rPr>
              <w:t>ly</w:t>
            </w:r>
          </w:p>
        </w:tc>
        <w:tc>
          <w:tcPr>
            <w:tcW w:w="1559" w:type="dxa"/>
            <w:tcBorders>
              <w:top w:val="nil"/>
              <w:left w:val="nil"/>
              <w:bottom w:val="single" w:sz="4" w:space="0" w:color="auto"/>
              <w:right w:val="single" w:sz="4" w:space="0" w:color="auto"/>
            </w:tcBorders>
            <w:shd w:val="clear" w:color="auto" w:fill="auto"/>
            <w:noWrap/>
            <w:vAlign w:val="center"/>
            <w:hideMark/>
          </w:tcPr>
          <w:p w14:paraId="3A45A7AB" w14:textId="77777777" w:rsidR="00AE1876" w:rsidRPr="00AE1876" w:rsidRDefault="00AE1876" w:rsidP="00AE1876">
            <w:pPr>
              <w:jc w:val="center"/>
              <w:rPr>
                <w:color w:val="000000"/>
                <w:szCs w:val="24"/>
              </w:rPr>
            </w:pPr>
            <w:r w:rsidRPr="00AE1876">
              <w:rPr>
                <w:color w:val="000000"/>
                <w:szCs w:val="24"/>
              </w:rPr>
              <w:t>4</w:t>
            </w:r>
          </w:p>
        </w:tc>
        <w:tc>
          <w:tcPr>
            <w:tcW w:w="3968" w:type="dxa"/>
            <w:tcBorders>
              <w:top w:val="nil"/>
              <w:left w:val="nil"/>
              <w:bottom w:val="single" w:sz="4" w:space="0" w:color="auto"/>
              <w:right w:val="single" w:sz="4" w:space="0" w:color="auto"/>
            </w:tcBorders>
            <w:shd w:val="clear" w:color="auto" w:fill="auto"/>
            <w:vAlign w:val="center"/>
            <w:hideMark/>
          </w:tcPr>
          <w:p w14:paraId="1D3E0D83" w14:textId="77777777" w:rsidR="00AE1876" w:rsidRPr="00AE1876" w:rsidRDefault="00AE1876" w:rsidP="00AE1876">
            <w:pPr>
              <w:jc w:val="left"/>
              <w:rPr>
                <w:color w:val="000000"/>
                <w:szCs w:val="24"/>
              </w:rPr>
            </w:pPr>
            <w:r w:rsidRPr="00AE1876">
              <w:rPr>
                <w:color w:val="000000"/>
                <w:szCs w:val="24"/>
              </w:rPr>
              <w:t>Chậu ly D1000mm; trồng hoa Trạng Nguyên Đà Lạt Hasfam; cây đơn; đường kính tán ĐK=(18-20)cm; chiều cao cây (20-25)cm; mật độ xếp hoa 15 cây/ly</w:t>
            </w:r>
          </w:p>
        </w:tc>
      </w:tr>
      <w:tr w:rsidR="00827459" w:rsidRPr="00AE1876" w14:paraId="64D3866F"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5BB83F" w14:textId="77777777" w:rsidR="00AE1876" w:rsidRPr="00AE1876" w:rsidRDefault="00AE1876" w:rsidP="00AE1876">
            <w:pPr>
              <w:jc w:val="center"/>
              <w:rPr>
                <w:color w:val="000000"/>
                <w:szCs w:val="24"/>
              </w:rPr>
            </w:pPr>
            <w:r w:rsidRPr="00AE1876">
              <w:rPr>
                <w:color w:val="000000"/>
                <w:szCs w:val="24"/>
              </w:rPr>
              <w:t>28</w:t>
            </w:r>
          </w:p>
        </w:tc>
        <w:tc>
          <w:tcPr>
            <w:tcW w:w="2019" w:type="dxa"/>
            <w:tcBorders>
              <w:top w:val="nil"/>
              <w:left w:val="nil"/>
              <w:bottom w:val="single" w:sz="4" w:space="0" w:color="auto"/>
              <w:right w:val="single" w:sz="4" w:space="0" w:color="auto"/>
            </w:tcBorders>
            <w:shd w:val="clear" w:color="auto" w:fill="auto"/>
            <w:vAlign w:val="center"/>
            <w:hideMark/>
          </w:tcPr>
          <w:p w14:paraId="6BB814F0" w14:textId="770D7AFE" w:rsidR="00AE1876" w:rsidRPr="00AE1876" w:rsidRDefault="00AE1876" w:rsidP="00AE1876">
            <w:pPr>
              <w:jc w:val="left"/>
              <w:rPr>
                <w:color w:val="000000"/>
                <w:szCs w:val="24"/>
              </w:rPr>
            </w:pPr>
            <w:r w:rsidRPr="00AE1876">
              <w:rPr>
                <w:color w:val="000000"/>
                <w:szCs w:val="24"/>
              </w:rPr>
              <w:t>Cung cấp và lắp đặt ly hoa Cúc vàng Đà Lạt</w:t>
            </w:r>
          </w:p>
        </w:tc>
        <w:tc>
          <w:tcPr>
            <w:tcW w:w="1134" w:type="dxa"/>
            <w:tcBorders>
              <w:top w:val="nil"/>
              <w:left w:val="nil"/>
              <w:bottom w:val="single" w:sz="4" w:space="0" w:color="auto"/>
              <w:right w:val="single" w:sz="4" w:space="0" w:color="auto"/>
            </w:tcBorders>
            <w:shd w:val="clear" w:color="auto" w:fill="auto"/>
            <w:noWrap/>
            <w:vAlign w:val="center"/>
            <w:hideMark/>
          </w:tcPr>
          <w:p w14:paraId="1008230B" w14:textId="77777777" w:rsidR="00AE1876" w:rsidRPr="00AE1876" w:rsidRDefault="00AE1876" w:rsidP="00AE1876">
            <w:pPr>
              <w:jc w:val="center"/>
              <w:rPr>
                <w:color w:val="000000"/>
                <w:szCs w:val="24"/>
              </w:rPr>
            </w:pPr>
            <w:r w:rsidRPr="00AE1876">
              <w:rPr>
                <w:color w:val="000000"/>
                <w:szCs w:val="24"/>
              </w:rPr>
              <w:t>ly</w:t>
            </w:r>
          </w:p>
        </w:tc>
        <w:tc>
          <w:tcPr>
            <w:tcW w:w="1559" w:type="dxa"/>
            <w:tcBorders>
              <w:top w:val="nil"/>
              <w:left w:val="nil"/>
              <w:bottom w:val="single" w:sz="4" w:space="0" w:color="auto"/>
              <w:right w:val="single" w:sz="4" w:space="0" w:color="auto"/>
            </w:tcBorders>
            <w:shd w:val="clear" w:color="auto" w:fill="auto"/>
            <w:noWrap/>
            <w:vAlign w:val="center"/>
            <w:hideMark/>
          </w:tcPr>
          <w:p w14:paraId="2335072F" w14:textId="77777777" w:rsidR="00AE1876" w:rsidRPr="00AE1876" w:rsidRDefault="00AE1876" w:rsidP="00AE1876">
            <w:pPr>
              <w:jc w:val="center"/>
              <w:rPr>
                <w:color w:val="000000"/>
                <w:szCs w:val="24"/>
              </w:rPr>
            </w:pPr>
            <w:r w:rsidRPr="00AE1876">
              <w:rPr>
                <w:color w:val="000000"/>
                <w:szCs w:val="24"/>
              </w:rPr>
              <w:t>2</w:t>
            </w:r>
          </w:p>
        </w:tc>
        <w:tc>
          <w:tcPr>
            <w:tcW w:w="3968" w:type="dxa"/>
            <w:tcBorders>
              <w:top w:val="nil"/>
              <w:left w:val="nil"/>
              <w:bottom w:val="single" w:sz="4" w:space="0" w:color="auto"/>
              <w:right w:val="single" w:sz="4" w:space="0" w:color="auto"/>
            </w:tcBorders>
            <w:shd w:val="clear" w:color="auto" w:fill="auto"/>
            <w:vAlign w:val="center"/>
            <w:hideMark/>
          </w:tcPr>
          <w:p w14:paraId="446153AA" w14:textId="77777777" w:rsidR="00AE1876" w:rsidRPr="00AE1876" w:rsidRDefault="00AE1876" w:rsidP="00AE1876">
            <w:pPr>
              <w:jc w:val="left"/>
              <w:rPr>
                <w:color w:val="000000"/>
                <w:szCs w:val="24"/>
              </w:rPr>
            </w:pPr>
            <w:r w:rsidRPr="00AE1876">
              <w:rPr>
                <w:color w:val="000000"/>
                <w:szCs w:val="24"/>
              </w:rPr>
              <w:t>Chậu ly D1000mm; trồng hoa Cúc Đà Lạt Hasfam; cây đơn; đường kính tán ĐK=(18-20)cm; chiều cao cây (20-25)cm; mật độ xếp hoa 26 cây/ly</w:t>
            </w:r>
          </w:p>
        </w:tc>
      </w:tr>
      <w:tr w:rsidR="00827459" w:rsidRPr="00AE1876" w14:paraId="6C61E997"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D93CD3" w14:textId="77777777" w:rsidR="00AE1876" w:rsidRPr="00AE1876" w:rsidRDefault="00AE1876" w:rsidP="00AE1876">
            <w:pPr>
              <w:jc w:val="center"/>
              <w:rPr>
                <w:color w:val="000000"/>
                <w:szCs w:val="24"/>
              </w:rPr>
            </w:pPr>
            <w:r w:rsidRPr="00AE1876">
              <w:rPr>
                <w:color w:val="000000"/>
                <w:szCs w:val="24"/>
              </w:rPr>
              <w:t>29</w:t>
            </w:r>
          </w:p>
        </w:tc>
        <w:tc>
          <w:tcPr>
            <w:tcW w:w="2019" w:type="dxa"/>
            <w:tcBorders>
              <w:top w:val="nil"/>
              <w:left w:val="nil"/>
              <w:bottom w:val="single" w:sz="4" w:space="0" w:color="auto"/>
              <w:right w:val="single" w:sz="4" w:space="0" w:color="auto"/>
            </w:tcBorders>
            <w:shd w:val="clear" w:color="auto" w:fill="auto"/>
            <w:vAlign w:val="center"/>
            <w:hideMark/>
          </w:tcPr>
          <w:p w14:paraId="25FF1EBB" w14:textId="605ACA4C" w:rsidR="00AE1876" w:rsidRPr="00AE1876" w:rsidRDefault="00AE1876" w:rsidP="00AE1876">
            <w:pPr>
              <w:jc w:val="left"/>
              <w:rPr>
                <w:color w:val="000000"/>
                <w:szCs w:val="24"/>
              </w:rPr>
            </w:pPr>
            <w:r w:rsidRPr="00AE1876">
              <w:rPr>
                <w:color w:val="000000"/>
                <w:szCs w:val="24"/>
              </w:rPr>
              <w:t>Cung cấp và lắp đặt ly hoa Trạng Nguyên Đà Lạ</w:t>
            </w:r>
            <w:r w:rsidR="00863DF2">
              <w:rPr>
                <w:color w:val="000000"/>
                <w:szCs w:val="24"/>
              </w:rPr>
              <w:t>t</w:t>
            </w:r>
          </w:p>
        </w:tc>
        <w:tc>
          <w:tcPr>
            <w:tcW w:w="1134" w:type="dxa"/>
            <w:tcBorders>
              <w:top w:val="nil"/>
              <w:left w:val="nil"/>
              <w:bottom w:val="single" w:sz="4" w:space="0" w:color="auto"/>
              <w:right w:val="single" w:sz="4" w:space="0" w:color="auto"/>
            </w:tcBorders>
            <w:shd w:val="clear" w:color="auto" w:fill="auto"/>
            <w:noWrap/>
            <w:vAlign w:val="center"/>
            <w:hideMark/>
          </w:tcPr>
          <w:p w14:paraId="474AA8A0" w14:textId="77777777" w:rsidR="00AE1876" w:rsidRPr="00AE1876" w:rsidRDefault="00AE1876" w:rsidP="00AE1876">
            <w:pPr>
              <w:jc w:val="center"/>
              <w:rPr>
                <w:color w:val="000000"/>
                <w:szCs w:val="24"/>
              </w:rPr>
            </w:pPr>
            <w:r w:rsidRPr="00AE1876">
              <w:rPr>
                <w:color w:val="000000"/>
                <w:szCs w:val="24"/>
              </w:rPr>
              <w:t>ly</w:t>
            </w:r>
          </w:p>
        </w:tc>
        <w:tc>
          <w:tcPr>
            <w:tcW w:w="1559" w:type="dxa"/>
            <w:tcBorders>
              <w:top w:val="nil"/>
              <w:left w:val="nil"/>
              <w:bottom w:val="single" w:sz="4" w:space="0" w:color="auto"/>
              <w:right w:val="single" w:sz="4" w:space="0" w:color="auto"/>
            </w:tcBorders>
            <w:shd w:val="clear" w:color="auto" w:fill="auto"/>
            <w:noWrap/>
            <w:vAlign w:val="center"/>
            <w:hideMark/>
          </w:tcPr>
          <w:p w14:paraId="1633E0EA" w14:textId="77777777" w:rsidR="00AE1876" w:rsidRPr="00AE1876" w:rsidRDefault="00AE1876" w:rsidP="00AE1876">
            <w:pPr>
              <w:jc w:val="center"/>
              <w:rPr>
                <w:color w:val="000000"/>
                <w:szCs w:val="24"/>
              </w:rPr>
            </w:pPr>
            <w:r w:rsidRPr="00AE1876">
              <w:rPr>
                <w:color w:val="000000"/>
                <w:szCs w:val="24"/>
              </w:rPr>
              <w:t>4</w:t>
            </w:r>
          </w:p>
        </w:tc>
        <w:tc>
          <w:tcPr>
            <w:tcW w:w="3968" w:type="dxa"/>
            <w:tcBorders>
              <w:top w:val="nil"/>
              <w:left w:val="nil"/>
              <w:bottom w:val="single" w:sz="4" w:space="0" w:color="auto"/>
              <w:right w:val="single" w:sz="4" w:space="0" w:color="auto"/>
            </w:tcBorders>
            <w:shd w:val="clear" w:color="auto" w:fill="auto"/>
            <w:vAlign w:val="center"/>
            <w:hideMark/>
          </w:tcPr>
          <w:p w14:paraId="5F481BDD" w14:textId="77777777" w:rsidR="00AE1876" w:rsidRPr="00AE1876" w:rsidRDefault="00AE1876" w:rsidP="00AE1876">
            <w:pPr>
              <w:jc w:val="left"/>
              <w:rPr>
                <w:color w:val="000000"/>
                <w:szCs w:val="24"/>
              </w:rPr>
            </w:pPr>
            <w:r w:rsidRPr="00AE1876">
              <w:rPr>
                <w:color w:val="000000"/>
                <w:szCs w:val="24"/>
              </w:rPr>
              <w:t xml:space="preserve"> Chậu ly D1000mm; trồng hoa Trạng Nguyên Đà Lạt Hasfam; cây đơn; đường kính tán ĐK=(18-20)cm; chiều cao cây (20-25)cm; mật độ xếp hoa 15 cây/ly</w:t>
            </w:r>
          </w:p>
        </w:tc>
      </w:tr>
      <w:tr w:rsidR="00827459" w:rsidRPr="00AE1876" w14:paraId="0A0BD67D"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4B2CD0" w14:textId="77777777" w:rsidR="00AE1876" w:rsidRPr="00AE1876" w:rsidRDefault="00AE1876" w:rsidP="00AE1876">
            <w:pPr>
              <w:jc w:val="center"/>
              <w:rPr>
                <w:color w:val="000000"/>
                <w:szCs w:val="24"/>
              </w:rPr>
            </w:pPr>
            <w:r w:rsidRPr="00AE1876">
              <w:rPr>
                <w:color w:val="000000"/>
                <w:szCs w:val="24"/>
              </w:rPr>
              <w:t>30</w:t>
            </w:r>
          </w:p>
        </w:tc>
        <w:tc>
          <w:tcPr>
            <w:tcW w:w="2019" w:type="dxa"/>
            <w:tcBorders>
              <w:top w:val="nil"/>
              <w:left w:val="nil"/>
              <w:bottom w:val="single" w:sz="4" w:space="0" w:color="auto"/>
              <w:right w:val="single" w:sz="4" w:space="0" w:color="auto"/>
            </w:tcBorders>
            <w:shd w:val="clear" w:color="auto" w:fill="auto"/>
            <w:vAlign w:val="center"/>
            <w:hideMark/>
          </w:tcPr>
          <w:p w14:paraId="7602CADA" w14:textId="721F9389" w:rsidR="00AE1876" w:rsidRPr="00AE1876" w:rsidRDefault="00AE1876" w:rsidP="00AE1876">
            <w:pPr>
              <w:jc w:val="left"/>
              <w:rPr>
                <w:color w:val="000000"/>
                <w:szCs w:val="24"/>
              </w:rPr>
            </w:pPr>
            <w:r w:rsidRPr="00AE1876">
              <w:rPr>
                <w:color w:val="000000"/>
                <w:szCs w:val="24"/>
              </w:rPr>
              <w:t>Cung cấp và lắp đặt ly hoa Cúc vàng Đà Lạt</w:t>
            </w:r>
          </w:p>
        </w:tc>
        <w:tc>
          <w:tcPr>
            <w:tcW w:w="1134" w:type="dxa"/>
            <w:tcBorders>
              <w:top w:val="nil"/>
              <w:left w:val="nil"/>
              <w:bottom w:val="single" w:sz="4" w:space="0" w:color="auto"/>
              <w:right w:val="single" w:sz="4" w:space="0" w:color="auto"/>
            </w:tcBorders>
            <w:shd w:val="clear" w:color="auto" w:fill="auto"/>
            <w:noWrap/>
            <w:vAlign w:val="center"/>
            <w:hideMark/>
          </w:tcPr>
          <w:p w14:paraId="642CFC3D" w14:textId="77777777" w:rsidR="00AE1876" w:rsidRPr="00AE1876" w:rsidRDefault="00AE1876" w:rsidP="00AE1876">
            <w:pPr>
              <w:jc w:val="center"/>
              <w:rPr>
                <w:color w:val="000000"/>
                <w:szCs w:val="24"/>
              </w:rPr>
            </w:pPr>
            <w:r w:rsidRPr="00AE1876">
              <w:rPr>
                <w:color w:val="000000"/>
                <w:szCs w:val="24"/>
              </w:rPr>
              <w:t>ly</w:t>
            </w:r>
          </w:p>
        </w:tc>
        <w:tc>
          <w:tcPr>
            <w:tcW w:w="1559" w:type="dxa"/>
            <w:tcBorders>
              <w:top w:val="nil"/>
              <w:left w:val="nil"/>
              <w:bottom w:val="single" w:sz="4" w:space="0" w:color="auto"/>
              <w:right w:val="single" w:sz="4" w:space="0" w:color="auto"/>
            </w:tcBorders>
            <w:shd w:val="clear" w:color="auto" w:fill="auto"/>
            <w:noWrap/>
            <w:vAlign w:val="center"/>
            <w:hideMark/>
          </w:tcPr>
          <w:p w14:paraId="2CD5A86C" w14:textId="77777777" w:rsidR="00AE1876" w:rsidRPr="00AE1876" w:rsidRDefault="00AE1876" w:rsidP="00AE1876">
            <w:pPr>
              <w:jc w:val="center"/>
              <w:rPr>
                <w:color w:val="000000"/>
                <w:szCs w:val="24"/>
              </w:rPr>
            </w:pPr>
            <w:r w:rsidRPr="00AE1876">
              <w:rPr>
                <w:color w:val="000000"/>
                <w:szCs w:val="24"/>
              </w:rPr>
              <w:t>2</w:t>
            </w:r>
          </w:p>
        </w:tc>
        <w:tc>
          <w:tcPr>
            <w:tcW w:w="3968" w:type="dxa"/>
            <w:tcBorders>
              <w:top w:val="nil"/>
              <w:left w:val="nil"/>
              <w:bottom w:val="single" w:sz="4" w:space="0" w:color="auto"/>
              <w:right w:val="single" w:sz="4" w:space="0" w:color="auto"/>
            </w:tcBorders>
            <w:shd w:val="clear" w:color="auto" w:fill="auto"/>
            <w:vAlign w:val="center"/>
            <w:hideMark/>
          </w:tcPr>
          <w:p w14:paraId="1BAAFF2B" w14:textId="77777777" w:rsidR="00AE1876" w:rsidRPr="00AE1876" w:rsidRDefault="00AE1876" w:rsidP="00AE1876">
            <w:pPr>
              <w:jc w:val="left"/>
              <w:rPr>
                <w:color w:val="000000"/>
                <w:szCs w:val="24"/>
              </w:rPr>
            </w:pPr>
            <w:r w:rsidRPr="00AE1876">
              <w:rPr>
                <w:color w:val="000000"/>
                <w:szCs w:val="24"/>
              </w:rPr>
              <w:t>Chậu ly D1000mm; trồng hoa Cúc Đà Lạt Hasfam; cây đơn; đường kính tán ĐK=(18-20)cm; chiều cao cây (20-25)cm; mật độ xếp hoa 26 cây/ly</w:t>
            </w:r>
          </w:p>
        </w:tc>
      </w:tr>
      <w:tr w:rsidR="00827459" w:rsidRPr="00AE1876" w14:paraId="288BFCDA"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301FED" w14:textId="77777777" w:rsidR="00AE1876" w:rsidRPr="00AE1876" w:rsidRDefault="00AE1876" w:rsidP="00AE1876">
            <w:pPr>
              <w:jc w:val="center"/>
              <w:rPr>
                <w:color w:val="000000"/>
                <w:szCs w:val="24"/>
              </w:rPr>
            </w:pPr>
            <w:r w:rsidRPr="00AE1876">
              <w:rPr>
                <w:color w:val="000000"/>
                <w:szCs w:val="24"/>
              </w:rPr>
              <w:lastRenderedPageBreak/>
              <w:t>31</w:t>
            </w:r>
          </w:p>
        </w:tc>
        <w:tc>
          <w:tcPr>
            <w:tcW w:w="2019" w:type="dxa"/>
            <w:tcBorders>
              <w:top w:val="nil"/>
              <w:left w:val="nil"/>
              <w:bottom w:val="single" w:sz="4" w:space="0" w:color="auto"/>
              <w:right w:val="single" w:sz="4" w:space="0" w:color="auto"/>
            </w:tcBorders>
            <w:shd w:val="clear" w:color="auto" w:fill="auto"/>
            <w:vAlign w:val="center"/>
            <w:hideMark/>
          </w:tcPr>
          <w:p w14:paraId="68458882" w14:textId="032F6CA9" w:rsidR="00AE1876" w:rsidRPr="00AE1876" w:rsidRDefault="00AE1876" w:rsidP="00AE1876">
            <w:pPr>
              <w:jc w:val="left"/>
              <w:rPr>
                <w:color w:val="000000"/>
                <w:szCs w:val="24"/>
              </w:rPr>
            </w:pPr>
            <w:r w:rsidRPr="00AE1876">
              <w:rPr>
                <w:color w:val="000000"/>
                <w:szCs w:val="24"/>
              </w:rPr>
              <w:t>Cung cấp và lắp đặt chậu Cúc Mâm Xôi</w:t>
            </w:r>
          </w:p>
        </w:tc>
        <w:tc>
          <w:tcPr>
            <w:tcW w:w="1134" w:type="dxa"/>
            <w:tcBorders>
              <w:top w:val="nil"/>
              <w:left w:val="nil"/>
              <w:bottom w:val="single" w:sz="4" w:space="0" w:color="auto"/>
              <w:right w:val="single" w:sz="4" w:space="0" w:color="auto"/>
            </w:tcBorders>
            <w:shd w:val="clear" w:color="auto" w:fill="auto"/>
            <w:noWrap/>
            <w:vAlign w:val="center"/>
            <w:hideMark/>
          </w:tcPr>
          <w:p w14:paraId="4E92D305"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71B657F5" w14:textId="77777777" w:rsidR="00AE1876" w:rsidRPr="00AE1876" w:rsidRDefault="00AE1876" w:rsidP="00AE1876">
            <w:pPr>
              <w:jc w:val="center"/>
              <w:rPr>
                <w:color w:val="000000"/>
                <w:szCs w:val="24"/>
              </w:rPr>
            </w:pPr>
            <w:r w:rsidRPr="00AE1876">
              <w:rPr>
                <w:color w:val="000000"/>
                <w:szCs w:val="24"/>
              </w:rPr>
              <w:t>11</w:t>
            </w:r>
          </w:p>
        </w:tc>
        <w:tc>
          <w:tcPr>
            <w:tcW w:w="3968" w:type="dxa"/>
            <w:tcBorders>
              <w:top w:val="nil"/>
              <w:left w:val="nil"/>
              <w:bottom w:val="single" w:sz="4" w:space="0" w:color="auto"/>
              <w:right w:val="single" w:sz="4" w:space="0" w:color="auto"/>
            </w:tcBorders>
            <w:shd w:val="clear" w:color="auto" w:fill="auto"/>
            <w:vAlign w:val="center"/>
            <w:hideMark/>
          </w:tcPr>
          <w:p w14:paraId="7B59367B" w14:textId="77777777" w:rsidR="00AE1876" w:rsidRPr="00AE1876" w:rsidRDefault="00AE1876" w:rsidP="00AE1876">
            <w:pPr>
              <w:jc w:val="left"/>
              <w:rPr>
                <w:color w:val="000000"/>
                <w:szCs w:val="24"/>
              </w:rPr>
            </w:pPr>
            <w:r w:rsidRPr="00AE1876">
              <w:rPr>
                <w:color w:val="000000"/>
                <w:szCs w:val="24"/>
              </w:rPr>
              <w:t>Khóm hoa, đường kính tán ĐK=(50-70)cm; chậu nhựa đường kính miệng (22-25)cm; mật độ xếp hoa (4-5)chậu/m2</w:t>
            </w:r>
          </w:p>
        </w:tc>
      </w:tr>
      <w:tr w:rsidR="00827459" w:rsidRPr="00AE1876" w14:paraId="553EA607"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700DE4" w14:textId="77777777" w:rsidR="00AE1876" w:rsidRPr="00AE1876" w:rsidRDefault="00AE1876" w:rsidP="00AE1876">
            <w:pPr>
              <w:jc w:val="center"/>
              <w:rPr>
                <w:color w:val="000000"/>
                <w:szCs w:val="24"/>
              </w:rPr>
            </w:pPr>
            <w:r w:rsidRPr="00AE1876">
              <w:rPr>
                <w:color w:val="000000"/>
                <w:szCs w:val="24"/>
              </w:rPr>
              <w:t>32</w:t>
            </w:r>
          </w:p>
        </w:tc>
        <w:tc>
          <w:tcPr>
            <w:tcW w:w="2019" w:type="dxa"/>
            <w:tcBorders>
              <w:top w:val="nil"/>
              <w:left w:val="nil"/>
              <w:bottom w:val="single" w:sz="4" w:space="0" w:color="auto"/>
              <w:right w:val="single" w:sz="4" w:space="0" w:color="auto"/>
            </w:tcBorders>
            <w:shd w:val="clear" w:color="auto" w:fill="auto"/>
            <w:vAlign w:val="center"/>
            <w:hideMark/>
          </w:tcPr>
          <w:p w14:paraId="6ED19D5F" w14:textId="33086021" w:rsidR="00AE1876" w:rsidRPr="00AE1876" w:rsidRDefault="00AE1876" w:rsidP="00AE1876">
            <w:pPr>
              <w:jc w:val="left"/>
              <w:rPr>
                <w:color w:val="000000"/>
                <w:szCs w:val="24"/>
              </w:rPr>
            </w:pPr>
            <w:r w:rsidRPr="00AE1876">
              <w:rPr>
                <w:color w:val="000000"/>
                <w:szCs w:val="24"/>
              </w:rPr>
              <w:t>Cung cấp và lắp đặt chậu hoa Trạng Nguyên</w:t>
            </w:r>
          </w:p>
        </w:tc>
        <w:tc>
          <w:tcPr>
            <w:tcW w:w="1134" w:type="dxa"/>
            <w:tcBorders>
              <w:top w:val="nil"/>
              <w:left w:val="nil"/>
              <w:bottom w:val="single" w:sz="4" w:space="0" w:color="auto"/>
              <w:right w:val="single" w:sz="4" w:space="0" w:color="auto"/>
            </w:tcBorders>
            <w:shd w:val="clear" w:color="auto" w:fill="auto"/>
            <w:noWrap/>
            <w:vAlign w:val="center"/>
            <w:hideMark/>
          </w:tcPr>
          <w:p w14:paraId="7A8F3287"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62927055" w14:textId="77777777" w:rsidR="00AE1876" w:rsidRPr="00AE1876" w:rsidRDefault="00AE1876" w:rsidP="00AE1876">
            <w:pPr>
              <w:jc w:val="center"/>
              <w:rPr>
                <w:color w:val="000000"/>
                <w:szCs w:val="24"/>
              </w:rPr>
            </w:pPr>
            <w:r w:rsidRPr="00AE1876">
              <w:rPr>
                <w:color w:val="000000"/>
                <w:szCs w:val="24"/>
              </w:rPr>
              <w:t>8,7</w:t>
            </w:r>
          </w:p>
        </w:tc>
        <w:tc>
          <w:tcPr>
            <w:tcW w:w="3968" w:type="dxa"/>
            <w:tcBorders>
              <w:top w:val="nil"/>
              <w:left w:val="nil"/>
              <w:bottom w:val="single" w:sz="4" w:space="0" w:color="auto"/>
              <w:right w:val="single" w:sz="4" w:space="0" w:color="auto"/>
            </w:tcBorders>
            <w:shd w:val="clear" w:color="auto" w:fill="auto"/>
            <w:vAlign w:val="center"/>
            <w:hideMark/>
          </w:tcPr>
          <w:p w14:paraId="26EC607F" w14:textId="77777777" w:rsidR="00AE1876" w:rsidRPr="00AE1876" w:rsidRDefault="00AE1876" w:rsidP="00AE1876">
            <w:pPr>
              <w:jc w:val="left"/>
              <w:rPr>
                <w:color w:val="000000"/>
                <w:szCs w:val="24"/>
              </w:rPr>
            </w:pPr>
            <w:r w:rsidRPr="00AE1876">
              <w:rPr>
                <w:color w:val="000000"/>
                <w:szCs w:val="24"/>
              </w:rPr>
              <w:t>Cây đơn, đường kính tán (30-40)cm; chiều cao cây (40-50)cm; chậu nhựa (miệng x cao)=(D(150-180)xH146)mm; tổng chiều cao cây (cả chậu) (40-60)cm; mật độ xếp hoa 9 cây/m2</w:t>
            </w:r>
          </w:p>
        </w:tc>
      </w:tr>
      <w:tr w:rsidR="00827459" w:rsidRPr="00AE1876" w14:paraId="26352020"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7435BB" w14:textId="77777777" w:rsidR="00AE1876" w:rsidRPr="00AE1876" w:rsidRDefault="00AE1876" w:rsidP="00AE1876">
            <w:pPr>
              <w:jc w:val="center"/>
              <w:rPr>
                <w:color w:val="000000"/>
                <w:szCs w:val="24"/>
              </w:rPr>
            </w:pPr>
            <w:r w:rsidRPr="00AE1876">
              <w:rPr>
                <w:color w:val="000000"/>
                <w:szCs w:val="24"/>
              </w:rPr>
              <w:t>33</w:t>
            </w:r>
          </w:p>
        </w:tc>
        <w:tc>
          <w:tcPr>
            <w:tcW w:w="2019" w:type="dxa"/>
            <w:tcBorders>
              <w:top w:val="nil"/>
              <w:left w:val="nil"/>
              <w:bottom w:val="single" w:sz="4" w:space="0" w:color="auto"/>
              <w:right w:val="single" w:sz="4" w:space="0" w:color="auto"/>
            </w:tcBorders>
            <w:shd w:val="clear" w:color="auto" w:fill="auto"/>
            <w:vAlign w:val="center"/>
            <w:hideMark/>
          </w:tcPr>
          <w:p w14:paraId="083E22F3" w14:textId="71F15B73" w:rsidR="00AE1876" w:rsidRPr="00AE1876" w:rsidRDefault="00AE1876" w:rsidP="00AE1876">
            <w:pPr>
              <w:jc w:val="left"/>
              <w:rPr>
                <w:color w:val="000000"/>
                <w:szCs w:val="24"/>
              </w:rPr>
            </w:pPr>
            <w:r w:rsidRPr="00AE1876">
              <w:rPr>
                <w:color w:val="000000"/>
                <w:szCs w:val="24"/>
              </w:rPr>
              <w:t>Cung cấp và lắp đặt chậu hoa Dạ Yến Thảo</w:t>
            </w:r>
          </w:p>
        </w:tc>
        <w:tc>
          <w:tcPr>
            <w:tcW w:w="1134" w:type="dxa"/>
            <w:tcBorders>
              <w:top w:val="nil"/>
              <w:left w:val="nil"/>
              <w:bottom w:val="single" w:sz="4" w:space="0" w:color="auto"/>
              <w:right w:val="single" w:sz="4" w:space="0" w:color="auto"/>
            </w:tcBorders>
            <w:shd w:val="clear" w:color="auto" w:fill="auto"/>
            <w:noWrap/>
            <w:vAlign w:val="center"/>
            <w:hideMark/>
          </w:tcPr>
          <w:p w14:paraId="52CF79DA"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7C827529" w14:textId="77777777" w:rsidR="00AE1876" w:rsidRPr="00AE1876" w:rsidRDefault="00AE1876" w:rsidP="00AE1876">
            <w:pPr>
              <w:jc w:val="center"/>
              <w:rPr>
                <w:color w:val="000000"/>
                <w:szCs w:val="24"/>
              </w:rPr>
            </w:pPr>
            <w:r w:rsidRPr="00AE1876">
              <w:rPr>
                <w:color w:val="000000"/>
                <w:szCs w:val="24"/>
              </w:rPr>
              <w:t>6,4</w:t>
            </w:r>
          </w:p>
        </w:tc>
        <w:tc>
          <w:tcPr>
            <w:tcW w:w="3968" w:type="dxa"/>
            <w:tcBorders>
              <w:top w:val="nil"/>
              <w:left w:val="nil"/>
              <w:bottom w:val="single" w:sz="4" w:space="0" w:color="auto"/>
              <w:right w:val="single" w:sz="4" w:space="0" w:color="auto"/>
            </w:tcBorders>
            <w:shd w:val="clear" w:color="auto" w:fill="auto"/>
            <w:vAlign w:val="center"/>
            <w:hideMark/>
          </w:tcPr>
          <w:p w14:paraId="33D5A559" w14:textId="77777777" w:rsidR="00AE1876" w:rsidRPr="00AE1876" w:rsidRDefault="00AE1876" w:rsidP="00AE1876">
            <w:pPr>
              <w:jc w:val="left"/>
              <w:rPr>
                <w:color w:val="000000"/>
                <w:szCs w:val="24"/>
              </w:rPr>
            </w:pPr>
            <w:r w:rsidRPr="00AE1876">
              <w:rPr>
                <w:color w:val="000000"/>
                <w:szCs w:val="24"/>
              </w:rPr>
              <w:t>Cây đơn, đường kính tán (18-20)cm; chiều cao cây (12-15)cm; chậu nhựa (miệng x cao)=(D(120-150)xH125)mm; tổng chiều cao cây (cả chậu) (20-30)cm; mật độ xếp hoa 25 chậu/m2</w:t>
            </w:r>
          </w:p>
        </w:tc>
      </w:tr>
      <w:tr w:rsidR="00827459" w:rsidRPr="00AE1876" w14:paraId="22B08362"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1E2877" w14:textId="77777777" w:rsidR="00AE1876" w:rsidRPr="00AE1876" w:rsidRDefault="00AE1876" w:rsidP="00AE1876">
            <w:pPr>
              <w:jc w:val="center"/>
              <w:rPr>
                <w:color w:val="000000"/>
                <w:szCs w:val="24"/>
              </w:rPr>
            </w:pPr>
            <w:r w:rsidRPr="00AE1876">
              <w:rPr>
                <w:color w:val="000000"/>
                <w:szCs w:val="24"/>
              </w:rPr>
              <w:t>34</w:t>
            </w:r>
          </w:p>
        </w:tc>
        <w:tc>
          <w:tcPr>
            <w:tcW w:w="2019" w:type="dxa"/>
            <w:tcBorders>
              <w:top w:val="nil"/>
              <w:left w:val="nil"/>
              <w:bottom w:val="single" w:sz="4" w:space="0" w:color="auto"/>
              <w:right w:val="single" w:sz="4" w:space="0" w:color="auto"/>
            </w:tcBorders>
            <w:shd w:val="clear" w:color="auto" w:fill="auto"/>
            <w:vAlign w:val="center"/>
            <w:hideMark/>
          </w:tcPr>
          <w:p w14:paraId="230349F4" w14:textId="79EABB9B" w:rsidR="00AE1876" w:rsidRPr="00AE1876" w:rsidRDefault="00AE1876" w:rsidP="00AE1876">
            <w:pPr>
              <w:jc w:val="left"/>
              <w:rPr>
                <w:color w:val="000000"/>
                <w:szCs w:val="24"/>
              </w:rPr>
            </w:pPr>
            <w:r w:rsidRPr="00AE1876">
              <w:rPr>
                <w:color w:val="000000"/>
                <w:szCs w:val="24"/>
              </w:rPr>
              <w:t>Cung cấp và lắp đặt chậu hoa Cúc vàng</w:t>
            </w:r>
          </w:p>
        </w:tc>
        <w:tc>
          <w:tcPr>
            <w:tcW w:w="1134" w:type="dxa"/>
            <w:tcBorders>
              <w:top w:val="nil"/>
              <w:left w:val="nil"/>
              <w:bottom w:val="single" w:sz="4" w:space="0" w:color="auto"/>
              <w:right w:val="single" w:sz="4" w:space="0" w:color="auto"/>
            </w:tcBorders>
            <w:shd w:val="clear" w:color="auto" w:fill="auto"/>
            <w:noWrap/>
            <w:vAlign w:val="center"/>
            <w:hideMark/>
          </w:tcPr>
          <w:p w14:paraId="5038DE9F"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30C15074" w14:textId="77777777" w:rsidR="00AE1876" w:rsidRPr="00AE1876" w:rsidRDefault="00AE1876" w:rsidP="00AE1876">
            <w:pPr>
              <w:jc w:val="center"/>
              <w:rPr>
                <w:color w:val="000000"/>
                <w:szCs w:val="24"/>
              </w:rPr>
            </w:pPr>
            <w:r w:rsidRPr="00AE1876">
              <w:rPr>
                <w:color w:val="000000"/>
                <w:szCs w:val="24"/>
              </w:rPr>
              <w:t>34,5</w:t>
            </w:r>
          </w:p>
        </w:tc>
        <w:tc>
          <w:tcPr>
            <w:tcW w:w="3968" w:type="dxa"/>
            <w:tcBorders>
              <w:top w:val="nil"/>
              <w:left w:val="nil"/>
              <w:bottom w:val="single" w:sz="4" w:space="0" w:color="auto"/>
              <w:right w:val="single" w:sz="4" w:space="0" w:color="auto"/>
            </w:tcBorders>
            <w:shd w:val="clear" w:color="auto" w:fill="auto"/>
            <w:vAlign w:val="center"/>
            <w:hideMark/>
          </w:tcPr>
          <w:p w14:paraId="0338520E" w14:textId="77777777" w:rsidR="00AE1876" w:rsidRPr="00AE1876" w:rsidRDefault="00AE1876" w:rsidP="00AE1876">
            <w:pPr>
              <w:jc w:val="left"/>
              <w:rPr>
                <w:color w:val="000000"/>
                <w:szCs w:val="24"/>
              </w:rPr>
            </w:pPr>
            <w:r w:rsidRPr="00AE1876">
              <w:rPr>
                <w:color w:val="000000"/>
                <w:szCs w:val="24"/>
              </w:rPr>
              <w:t>Khóm hoa, đường kính tán ĐK=(18-22)cm; cây cao (15-20)cm; Chậu nhựa (miệng x cao)=(D(120-125)xH125)mm; Tổng chiều cao cây (cả chậu) (20-30)cm; Mật độ xếp hoa 25 chậu/m2 (3 cây/chậu)</w:t>
            </w:r>
          </w:p>
        </w:tc>
      </w:tr>
      <w:tr w:rsidR="00827459" w:rsidRPr="00AE1876" w14:paraId="6058DB0C"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AD0518" w14:textId="77777777" w:rsidR="00AE1876" w:rsidRPr="00AE1876" w:rsidRDefault="00AE1876" w:rsidP="00AE1876">
            <w:pPr>
              <w:jc w:val="center"/>
              <w:rPr>
                <w:color w:val="000000"/>
                <w:szCs w:val="24"/>
              </w:rPr>
            </w:pPr>
            <w:r w:rsidRPr="00AE1876">
              <w:rPr>
                <w:color w:val="000000"/>
                <w:szCs w:val="24"/>
              </w:rPr>
              <w:t>35</w:t>
            </w:r>
          </w:p>
        </w:tc>
        <w:tc>
          <w:tcPr>
            <w:tcW w:w="2019" w:type="dxa"/>
            <w:tcBorders>
              <w:top w:val="nil"/>
              <w:left w:val="nil"/>
              <w:bottom w:val="single" w:sz="4" w:space="0" w:color="auto"/>
              <w:right w:val="single" w:sz="4" w:space="0" w:color="auto"/>
            </w:tcBorders>
            <w:shd w:val="clear" w:color="auto" w:fill="auto"/>
            <w:vAlign w:val="center"/>
            <w:hideMark/>
          </w:tcPr>
          <w:p w14:paraId="50A946EE" w14:textId="6010D17B" w:rsidR="00AE1876" w:rsidRPr="00AE1876" w:rsidRDefault="00AE1876" w:rsidP="00AE1876">
            <w:pPr>
              <w:jc w:val="left"/>
              <w:rPr>
                <w:color w:val="000000"/>
                <w:szCs w:val="24"/>
              </w:rPr>
            </w:pPr>
            <w:r w:rsidRPr="00AE1876">
              <w:rPr>
                <w:color w:val="000000"/>
                <w:szCs w:val="24"/>
              </w:rPr>
              <w:t>Cung cấp và lắp đặt chậu Xác Pháo</w:t>
            </w:r>
          </w:p>
        </w:tc>
        <w:tc>
          <w:tcPr>
            <w:tcW w:w="1134" w:type="dxa"/>
            <w:tcBorders>
              <w:top w:val="nil"/>
              <w:left w:val="nil"/>
              <w:bottom w:val="single" w:sz="4" w:space="0" w:color="auto"/>
              <w:right w:val="single" w:sz="4" w:space="0" w:color="auto"/>
            </w:tcBorders>
            <w:shd w:val="clear" w:color="auto" w:fill="auto"/>
            <w:noWrap/>
            <w:vAlign w:val="center"/>
            <w:hideMark/>
          </w:tcPr>
          <w:p w14:paraId="0912F0CE"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36ACC83B" w14:textId="77777777" w:rsidR="00AE1876" w:rsidRPr="00AE1876" w:rsidRDefault="00AE1876" w:rsidP="00AE1876">
            <w:pPr>
              <w:jc w:val="center"/>
              <w:rPr>
                <w:color w:val="000000"/>
                <w:szCs w:val="24"/>
              </w:rPr>
            </w:pPr>
            <w:r w:rsidRPr="00AE1876">
              <w:rPr>
                <w:color w:val="000000"/>
                <w:szCs w:val="24"/>
              </w:rPr>
              <w:t>17</w:t>
            </w:r>
          </w:p>
        </w:tc>
        <w:tc>
          <w:tcPr>
            <w:tcW w:w="3968" w:type="dxa"/>
            <w:tcBorders>
              <w:top w:val="nil"/>
              <w:left w:val="nil"/>
              <w:bottom w:val="single" w:sz="4" w:space="0" w:color="auto"/>
              <w:right w:val="single" w:sz="4" w:space="0" w:color="auto"/>
            </w:tcBorders>
            <w:shd w:val="clear" w:color="auto" w:fill="auto"/>
            <w:vAlign w:val="center"/>
            <w:hideMark/>
          </w:tcPr>
          <w:p w14:paraId="1D8A5E85" w14:textId="77777777" w:rsidR="00AE1876" w:rsidRPr="00AE1876" w:rsidRDefault="00AE1876" w:rsidP="00AE1876">
            <w:pPr>
              <w:jc w:val="left"/>
              <w:rPr>
                <w:color w:val="000000"/>
                <w:szCs w:val="24"/>
              </w:rPr>
            </w:pPr>
            <w:r w:rsidRPr="00AE1876">
              <w:rPr>
                <w:color w:val="000000"/>
                <w:szCs w:val="24"/>
              </w:rPr>
              <w:t>Cây đơn, đường kính tán 15cm; chiều cao cây (15-20)cm; chậu nhựa dẻo (miệng x cao)=(D(190-140)xH150)mm; tổng chiều cao cây (cả chậu) (20-25)cm; mật độ xếp hoa 40 chậu/m2</w:t>
            </w:r>
          </w:p>
        </w:tc>
      </w:tr>
      <w:tr w:rsidR="00827459" w:rsidRPr="00AE1876" w14:paraId="571F62C4"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8472E" w14:textId="77777777" w:rsidR="00AE1876" w:rsidRPr="00AE1876" w:rsidRDefault="00AE1876" w:rsidP="00AE1876">
            <w:pPr>
              <w:jc w:val="center"/>
              <w:rPr>
                <w:color w:val="000000"/>
                <w:szCs w:val="24"/>
              </w:rPr>
            </w:pPr>
            <w:r w:rsidRPr="00AE1876">
              <w:rPr>
                <w:color w:val="000000"/>
                <w:szCs w:val="24"/>
              </w:rPr>
              <w:t>36</w:t>
            </w:r>
          </w:p>
        </w:tc>
        <w:tc>
          <w:tcPr>
            <w:tcW w:w="2019" w:type="dxa"/>
            <w:tcBorders>
              <w:top w:val="nil"/>
              <w:left w:val="nil"/>
              <w:bottom w:val="single" w:sz="4" w:space="0" w:color="auto"/>
              <w:right w:val="single" w:sz="4" w:space="0" w:color="auto"/>
            </w:tcBorders>
            <w:shd w:val="clear" w:color="auto" w:fill="auto"/>
            <w:vAlign w:val="center"/>
            <w:hideMark/>
          </w:tcPr>
          <w:p w14:paraId="432F9829" w14:textId="60504B9E" w:rsidR="00AE1876" w:rsidRPr="00AE1876" w:rsidRDefault="00AE1876" w:rsidP="00AE1876">
            <w:pPr>
              <w:jc w:val="left"/>
              <w:rPr>
                <w:color w:val="000000"/>
                <w:szCs w:val="24"/>
              </w:rPr>
            </w:pPr>
            <w:r w:rsidRPr="00AE1876">
              <w:rPr>
                <w:color w:val="000000"/>
                <w:szCs w:val="24"/>
              </w:rPr>
              <w:t>Cung cấp và lắp đặt chậu hoa Dạ Yến Thảo</w:t>
            </w:r>
          </w:p>
        </w:tc>
        <w:tc>
          <w:tcPr>
            <w:tcW w:w="1134" w:type="dxa"/>
            <w:tcBorders>
              <w:top w:val="nil"/>
              <w:left w:val="nil"/>
              <w:bottom w:val="single" w:sz="4" w:space="0" w:color="auto"/>
              <w:right w:val="single" w:sz="4" w:space="0" w:color="auto"/>
            </w:tcBorders>
            <w:shd w:val="clear" w:color="auto" w:fill="auto"/>
            <w:noWrap/>
            <w:vAlign w:val="center"/>
            <w:hideMark/>
          </w:tcPr>
          <w:p w14:paraId="13ED3EAE"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0F8A4E43" w14:textId="77777777" w:rsidR="00AE1876" w:rsidRPr="00AE1876" w:rsidRDefault="00AE1876" w:rsidP="00AE1876">
            <w:pPr>
              <w:jc w:val="center"/>
              <w:rPr>
                <w:color w:val="000000"/>
                <w:szCs w:val="24"/>
              </w:rPr>
            </w:pPr>
            <w:r w:rsidRPr="00AE1876">
              <w:rPr>
                <w:color w:val="000000"/>
                <w:szCs w:val="24"/>
              </w:rPr>
              <w:t>17</w:t>
            </w:r>
          </w:p>
        </w:tc>
        <w:tc>
          <w:tcPr>
            <w:tcW w:w="3968" w:type="dxa"/>
            <w:tcBorders>
              <w:top w:val="nil"/>
              <w:left w:val="nil"/>
              <w:bottom w:val="single" w:sz="4" w:space="0" w:color="auto"/>
              <w:right w:val="single" w:sz="4" w:space="0" w:color="auto"/>
            </w:tcBorders>
            <w:shd w:val="clear" w:color="auto" w:fill="auto"/>
            <w:vAlign w:val="center"/>
            <w:hideMark/>
          </w:tcPr>
          <w:p w14:paraId="47E92AE5" w14:textId="77777777" w:rsidR="00AE1876" w:rsidRPr="00AE1876" w:rsidRDefault="00AE1876" w:rsidP="00AE1876">
            <w:pPr>
              <w:jc w:val="left"/>
              <w:rPr>
                <w:color w:val="000000"/>
                <w:szCs w:val="24"/>
              </w:rPr>
            </w:pPr>
            <w:r w:rsidRPr="00AE1876">
              <w:rPr>
                <w:color w:val="000000"/>
                <w:szCs w:val="24"/>
              </w:rPr>
              <w:t>Cây đơn, đường kính tán (18-20)cm; chiều cao cây (12-15)cm; chậu nhựa (miệng x cao)=(D(120-150)xH125)mm; tổng chiều cao cây (cả chậu) (20-30)cm; mật độ xếp hoa 25 chậu/m2</w:t>
            </w:r>
          </w:p>
        </w:tc>
      </w:tr>
      <w:tr w:rsidR="00827459" w:rsidRPr="00AE1876" w14:paraId="4BCEC2C2"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CCF4B" w14:textId="77777777" w:rsidR="00AE1876" w:rsidRPr="00AE1876" w:rsidRDefault="00AE1876" w:rsidP="00AE1876">
            <w:pPr>
              <w:jc w:val="center"/>
              <w:rPr>
                <w:color w:val="000000"/>
                <w:szCs w:val="24"/>
              </w:rPr>
            </w:pPr>
            <w:r w:rsidRPr="00AE1876">
              <w:rPr>
                <w:color w:val="000000"/>
                <w:szCs w:val="24"/>
              </w:rPr>
              <w:t>37</w:t>
            </w:r>
          </w:p>
        </w:tc>
        <w:tc>
          <w:tcPr>
            <w:tcW w:w="2019" w:type="dxa"/>
            <w:tcBorders>
              <w:top w:val="nil"/>
              <w:left w:val="nil"/>
              <w:bottom w:val="single" w:sz="4" w:space="0" w:color="auto"/>
              <w:right w:val="single" w:sz="4" w:space="0" w:color="auto"/>
            </w:tcBorders>
            <w:shd w:val="clear" w:color="auto" w:fill="auto"/>
            <w:vAlign w:val="center"/>
            <w:hideMark/>
          </w:tcPr>
          <w:p w14:paraId="6E496522" w14:textId="41DFAEEA" w:rsidR="00AE1876" w:rsidRPr="00AE1876" w:rsidRDefault="00AE1876" w:rsidP="00AE1876">
            <w:pPr>
              <w:jc w:val="left"/>
              <w:rPr>
                <w:color w:val="000000"/>
                <w:szCs w:val="24"/>
              </w:rPr>
            </w:pPr>
            <w:r w:rsidRPr="00AE1876">
              <w:rPr>
                <w:color w:val="000000"/>
                <w:szCs w:val="24"/>
              </w:rPr>
              <w:t>Cung cấp và lắp đặt chậu hoa Cúc vàng</w:t>
            </w:r>
          </w:p>
        </w:tc>
        <w:tc>
          <w:tcPr>
            <w:tcW w:w="1134" w:type="dxa"/>
            <w:tcBorders>
              <w:top w:val="nil"/>
              <w:left w:val="nil"/>
              <w:bottom w:val="single" w:sz="4" w:space="0" w:color="auto"/>
              <w:right w:val="single" w:sz="4" w:space="0" w:color="auto"/>
            </w:tcBorders>
            <w:shd w:val="clear" w:color="auto" w:fill="auto"/>
            <w:noWrap/>
            <w:vAlign w:val="center"/>
            <w:hideMark/>
          </w:tcPr>
          <w:p w14:paraId="10B9B0FB"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3EC748C1" w14:textId="77777777" w:rsidR="00AE1876" w:rsidRPr="00AE1876" w:rsidRDefault="00AE1876" w:rsidP="00AE1876">
            <w:pPr>
              <w:jc w:val="center"/>
              <w:rPr>
                <w:color w:val="000000"/>
                <w:szCs w:val="24"/>
              </w:rPr>
            </w:pPr>
            <w:r w:rsidRPr="00AE1876">
              <w:rPr>
                <w:color w:val="000000"/>
                <w:szCs w:val="24"/>
              </w:rPr>
              <w:t>22,4</w:t>
            </w:r>
          </w:p>
        </w:tc>
        <w:tc>
          <w:tcPr>
            <w:tcW w:w="3968" w:type="dxa"/>
            <w:tcBorders>
              <w:top w:val="nil"/>
              <w:left w:val="nil"/>
              <w:bottom w:val="single" w:sz="4" w:space="0" w:color="auto"/>
              <w:right w:val="single" w:sz="4" w:space="0" w:color="auto"/>
            </w:tcBorders>
            <w:shd w:val="clear" w:color="auto" w:fill="auto"/>
            <w:vAlign w:val="center"/>
            <w:hideMark/>
          </w:tcPr>
          <w:p w14:paraId="7E3ED719" w14:textId="77777777" w:rsidR="00AE1876" w:rsidRPr="00AE1876" w:rsidRDefault="00AE1876" w:rsidP="00AE1876">
            <w:pPr>
              <w:jc w:val="left"/>
              <w:rPr>
                <w:color w:val="000000"/>
                <w:szCs w:val="24"/>
              </w:rPr>
            </w:pPr>
            <w:r w:rsidRPr="00AE1876">
              <w:rPr>
                <w:color w:val="000000"/>
                <w:szCs w:val="24"/>
              </w:rPr>
              <w:t>Khóm hoa, đường kính tán ĐK=(18-22)cm; cây cao (15-20)cm; Chậu nhựa (miệng x cao)=(D(120-125)xH125)mm; Tổng chiều cao cây (cả chậu) (20-30)cm; Mật độ xếp hoa 25 chậu/m2 (3 cây/chậu)</w:t>
            </w:r>
          </w:p>
        </w:tc>
      </w:tr>
      <w:tr w:rsidR="00827459" w:rsidRPr="00AE1876" w14:paraId="09413BC9"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125CE0" w14:textId="77777777" w:rsidR="00AE1876" w:rsidRPr="00AE1876" w:rsidRDefault="00AE1876" w:rsidP="00AE1876">
            <w:pPr>
              <w:jc w:val="center"/>
              <w:rPr>
                <w:color w:val="000000"/>
                <w:szCs w:val="24"/>
              </w:rPr>
            </w:pPr>
            <w:r w:rsidRPr="00AE1876">
              <w:rPr>
                <w:color w:val="000000"/>
                <w:szCs w:val="24"/>
              </w:rPr>
              <w:t>38</w:t>
            </w:r>
          </w:p>
        </w:tc>
        <w:tc>
          <w:tcPr>
            <w:tcW w:w="2019" w:type="dxa"/>
            <w:tcBorders>
              <w:top w:val="nil"/>
              <w:left w:val="nil"/>
              <w:bottom w:val="single" w:sz="4" w:space="0" w:color="auto"/>
              <w:right w:val="single" w:sz="4" w:space="0" w:color="auto"/>
            </w:tcBorders>
            <w:shd w:val="clear" w:color="auto" w:fill="auto"/>
            <w:vAlign w:val="center"/>
            <w:hideMark/>
          </w:tcPr>
          <w:p w14:paraId="1981D365" w14:textId="43BDB527" w:rsidR="00AE1876" w:rsidRPr="00AE1876" w:rsidRDefault="00AE1876" w:rsidP="00AE1876">
            <w:pPr>
              <w:jc w:val="left"/>
              <w:rPr>
                <w:color w:val="000000"/>
                <w:szCs w:val="24"/>
              </w:rPr>
            </w:pPr>
            <w:r w:rsidRPr="00AE1876">
              <w:rPr>
                <w:color w:val="000000"/>
                <w:szCs w:val="24"/>
              </w:rPr>
              <w:t>Cung cấp và lắp đặt chậu Xác Pháo</w:t>
            </w:r>
          </w:p>
        </w:tc>
        <w:tc>
          <w:tcPr>
            <w:tcW w:w="1134" w:type="dxa"/>
            <w:tcBorders>
              <w:top w:val="nil"/>
              <w:left w:val="nil"/>
              <w:bottom w:val="single" w:sz="4" w:space="0" w:color="auto"/>
              <w:right w:val="single" w:sz="4" w:space="0" w:color="auto"/>
            </w:tcBorders>
            <w:shd w:val="clear" w:color="auto" w:fill="auto"/>
            <w:noWrap/>
            <w:vAlign w:val="center"/>
            <w:hideMark/>
          </w:tcPr>
          <w:p w14:paraId="24979140"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65AC09A2" w14:textId="77777777" w:rsidR="00AE1876" w:rsidRPr="00AE1876" w:rsidRDefault="00AE1876" w:rsidP="00AE1876">
            <w:pPr>
              <w:jc w:val="center"/>
              <w:rPr>
                <w:color w:val="000000"/>
                <w:szCs w:val="24"/>
              </w:rPr>
            </w:pPr>
            <w:r w:rsidRPr="00AE1876">
              <w:rPr>
                <w:color w:val="000000"/>
                <w:szCs w:val="24"/>
              </w:rPr>
              <w:t>10,9</w:t>
            </w:r>
          </w:p>
        </w:tc>
        <w:tc>
          <w:tcPr>
            <w:tcW w:w="3968" w:type="dxa"/>
            <w:tcBorders>
              <w:top w:val="nil"/>
              <w:left w:val="nil"/>
              <w:bottom w:val="single" w:sz="4" w:space="0" w:color="auto"/>
              <w:right w:val="single" w:sz="4" w:space="0" w:color="auto"/>
            </w:tcBorders>
            <w:shd w:val="clear" w:color="auto" w:fill="auto"/>
            <w:vAlign w:val="center"/>
            <w:hideMark/>
          </w:tcPr>
          <w:p w14:paraId="13FA6D56" w14:textId="77777777" w:rsidR="00AE1876" w:rsidRPr="00AE1876" w:rsidRDefault="00AE1876" w:rsidP="00AE1876">
            <w:pPr>
              <w:jc w:val="left"/>
              <w:rPr>
                <w:color w:val="000000"/>
                <w:szCs w:val="24"/>
              </w:rPr>
            </w:pPr>
            <w:r w:rsidRPr="00AE1876">
              <w:rPr>
                <w:color w:val="000000"/>
                <w:szCs w:val="24"/>
              </w:rPr>
              <w:t>Cây đơn, đường kính tán 15cm; chiều cao cây (15-20)cm; chậu nhựa dẻo (miệng x cao)=(D(190-140)xH150)mm; tổng chiều cao cây (cả chậu) (20-25)cm; mật độ xếp hoa 40 chậu/m2</w:t>
            </w:r>
          </w:p>
        </w:tc>
      </w:tr>
      <w:tr w:rsidR="00827459" w:rsidRPr="00AE1876" w14:paraId="5C9B0A15"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F42B2" w14:textId="77777777" w:rsidR="00AE1876" w:rsidRPr="00AE1876" w:rsidRDefault="00AE1876" w:rsidP="00AE1876">
            <w:pPr>
              <w:jc w:val="center"/>
              <w:rPr>
                <w:color w:val="000000"/>
                <w:szCs w:val="24"/>
              </w:rPr>
            </w:pPr>
            <w:r w:rsidRPr="00AE1876">
              <w:rPr>
                <w:color w:val="000000"/>
                <w:szCs w:val="24"/>
              </w:rPr>
              <w:lastRenderedPageBreak/>
              <w:t>39</w:t>
            </w:r>
          </w:p>
        </w:tc>
        <w:tc>
          <w:tcPr>
            <w:tcW w:w="2019" w:type="dxa"/>
            <w:tcBorders>
              <w:top w:val="nil"/>
              <w:left w:val="nil"/>
              <w:bottom w:val="single" w:sz="4" w:space="0" w:color="auto"/>
              <w:right w:val="single" w:sz="4" w:space="0" w:color="auto"/>
            </w:tcBorders>
            <w:shd w:val="clear" w:color="auto" w:fill="auto"/>
            <w:vAlign w:val="center"/>
            <w:hideMark/>
          </w:tcPr>
          <w:p w14:paraId="46CE74BD" w14:textId="036A27C9" w:rsidR="00AE1876" w:rsidRPr="00AE1876" w:rsidRDefault="00AE1876" w:rsidP="00AE1876">
            <w:pPr>
              <w:jc w:val="left"/>
              <w:rPr>
                <w:color w:val="000000"/>
                <w:szCs w:val="24"/>
              </w:rPr>
            </w:pPr>
            <w:r w:rsidRPr="00AE1876">
              <w:rPr>
                <w:color w:val="000000"/>
                <w:szCs w:val="24"/>
              </w:rPr>
              <w:t>Cung cấp và lắp đặt chậu hoa Dạ Yến Thảo</w:t>
            </w:r>
          </w:p>
        </w:tc>
        <w:tc>
          <w:tcPr>
            <w:tcW w:w="1134" w:type="dxa"/>
            <w:tcBorders>
              <w:top w:val="nil"/>
              <w:left w:val="nil"/>
              <w:bottom w:val="single" w:sz="4" w:space="0" w:color="auto"/>
              <w:right w:val="single" w:sz="4" w:space="0" w:color="auto"/>
            </w:tcBorders>
            <w:shd w:val="clear" w:color="auto" w:fill="auto"/>
            <w:noWrap/>
            <w:vAlign w:val="center"/>
            <w:hideMark/>
          </w:tcPr>
          <w:p w14:paraId="79615AD6"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26E6BE54" w14:textId="77777777" w:rsidR="00AE1876" w:rsidRPr="00AE1876" w:rsidRDefault="00AE1876" w:rsidP="00AE1876">
            <w:pPr>
              <w:jc w:val="center"/>
              <w:rPr>
                <w:color w:val="000000"/>
                <w:szCs w:val="24"/>
              </w:rPr>
            </w:pPr>
            <w:r w:rsidRPr="00AE1876">
              <w:rPr>
                <w:color w:val="000000"/>
                <w:szCs w:val="24"/>
              </w:rPr>
              <w:t>10,9</w:t>
            </w:r>
          </w:p>
        </w:tc>
        <w:tc>
          <w:tcPr>
            <w:tcW w:w="3968" w:type="dxa"/>
            <w:tcBorders>
              <w:top w:val="nil"/>
              <w:left w:val="nil"/>
              <w:bottom w:val="single" w:sz="4" w:space="0" w:color="auto"/>
              <w:right w:val="single" w:sz="4" w:space="0" w:color="auto"/>
            </w:tcBorders>
            <w:shd w:val="clear" w:color="auto" w:fill="auto"/>
            <w:vAlign w:val="center"/>
            <w:hideMark/>
          </w:tcPr>
          <w:p w14:paraId="7D205648" w14:textId="77777777" w:rsidR="00AE1876" w:rsidRPr="00AE1876" w:rsidRDefault="00AE1876" w:rsidP="00AE1876">
            <w:pPr>
              <w:jc w:val="left"/>
              <w:rPr>
                <w:color w:val="000000"/>
                <w:szCs w:val="24"/>
              </w:rPr>
            </w:pPr>
            <w:r w:rsidRPr="00AE1876">
              <w:rPr>
                <w:color w:val="000000"/>
                <w:szCs w:val="24"/>
              </w:rPr>
              <w:t>Cây đơn, đường kính tán (18-20)cm; chiều cao cây (12-15)cm; chậu nhựa (miệng x cao)=(D(120-150)xH125)mm; tổng chiều cao cây (cả chậu) (20-30)cm; mật độ xếp hoa 25 chậu/m2</w:t>
            </w:r>
          </w:p>
        </w:tc>
      </w:tr>
      <w:tr w:rsidR="00827459" w:rsidRPr="00AE1876" w14:paraId="637DCC7C"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EA045" w14:textId="77777777" w:rsidR="00AE1876" w:rsidRPr="00AE1876" w:rsidRDefault="00AE1876" w:rsidP="00AE1876">
            <w:pPr>
              <w:jc w:val="center"/>
              <w:rPr>
                <w:color w:val="000000"/>
                <w:szCs w:val="24"/>
              </w:rPr>
            </w:pPr>
            <w:r w:rsidRPr="00AE1876">
              <w:rPr>
                <w:color w:val="000000"/>
                <w:szCs w:val="24"/>
              </w:rPr>
              <w:t>40</w:t>
            </w:r>
          </w:p>
        </w:tc>
        <w:tc>
          <w:tcPr>
            <w:tcW w:w="2019" w:type="dxa"/>
            <w:tcBorders>
              <w:top w:val="nil"/>
              <w:left w:val="nil"/>
              <w:bottom w:val="single" w:sz="4" w:space="0" w:color="auto"/>
              <w:right w:val="single" w:sz="4" w:space="0" w:color="auto"/>
            </w:tcBorders>
            <w:shd w:val="clear" w:color="auto" w:fill="auto"/>
            <w:vAlign w:val="center"/>
            <w:hideMark/>
          </w:tcPr>
          <w:p w14:paraId="71B74C55" w14:textId="2CE3A8D5" w:rsidR="00AE1876" w:rsidRPr="00AE1876" w:rsidRDefault="00AE1876" w:rsidP="00AE1876">
            <w:pPr>
              <w:jc w:val="left"/>
              <w:rPr>
                <w:color w:val="000000"/>
                <w:szCs w:val="24"/>
              </w:rPr>
            </w:pPr>
            <w:r w:rsidRPr="00AE1876">
              <w:rPr>
                <w:color w:val="000000"/>
                <w:szCs w:val="24"/>
              </w:rPr>
              <w:t>Cung cấp và lắp đặt chậu hoa Cúc vàn</w:t>
            </w:r>
            <w:r w:rsidR="00863DF2">
              <w:rPr>
                <w:color w:val="000000"/>
                <w:szCs w:val="24"/>
              </w:rPr>
              <w:t>g</w:t>
            </w:r>
          </w:p>
        </w:tc>
        <w:tc>
          <w:tcPr>
            <w:tcW w:w="1134" w:type="dxa"/>
            <w:tcBorders>
              <w:top w:val="nil"/>
              <w:left w:val="nil"/>
              <w:bottom w:val="single" w:sz="4" w:space="0" w:color="auto"/>
              <w:right w:val="single" w:sz="4" w:space="0" w:color="auto"/>
            </w:tcBorders>
            <w:shd w:val="clear" w:color="auto" w:fill="auto"/>
            <w:noWrap/>
            <w:vAlign w:val="center"/>
            <w:hideMark/>
          </w:tcPr>
          <w:p w14:paraId="1FF84DD8"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13CF1FC7" w14:textId="77777777" w:rsidR="00AE1876" w:rsidRPr="00AE1876" w:rsidRDefault="00AE1876" w:rsidP="00AE1876">
            <w:pPr>
              <w:jc w:val="center"/>
              <w:rPr>
                <w:color w:val="000000"/>
                <w:szCs w:val="24"/>
              </w:rPr>
            </w:pPr>
            <w:r w:rsidRPr="00AE1876">
              <w:rPr>
                <w:color w:val="000000"/>
                <w:szCs w:val="24"/>
              </w:rPr>
              <w:t>35,4</w:t>
            </w:r>
          </w:p>
        </w:tc>
        <w:tc>
          <w:tcPr>
            <w:tcW w:w="3968" w:type="dxa"/>
            <w:tcBorders>
              <w:top w:val="nil"/>
              <w:left w:val="nil"/>
              <w:bottom w:val="single" w:sz="4" w:space="0" w:color="auto"/>
              <w:right w:val="single" w:sz="4" w:space="0" w:color="auto"/>
            </w:tcBorders>
            <w:shd w:val="clear" w:color="auto" w:fill="auto"/>
            <w:vAlign w:val="center"/>
            <w:hideMark/>
          </w:tcPr>
          <w:p w14:paraId="0C02D3A3" w14:textId="77777777" w:rsidR="00AE1876" w:rsidRPr="00AE1876" w:rsidRDefault="00AE1876" w:rsidP="00AE1876">
            <w:pPr>
              <w:jc w:val="left"/>
              <w:rPr>
                <w:color w:val="000000"/>
                <w:szCs w:val="24"/>
              </w:rPr>
            </w:pPr>
            <w:r w:rsidRPr="00AE1876">
              <w:rPr>
                <w:color w:val="000000"/>
                <w:szCs w:val="24"/>
              </w:rPr>
              <w:t xml:space="preserve"> Khóm hoa, đường kính tán ĐK=(18-22)cm; cây cao (15-20)cm; Chậu nhựa (miệng x cao)=(D(120-125)xH125)mm; Tổng chiều cao cây (cả chậu) (20-30)cm; Mật độ xếp hoa 25 chậu/m2 (3 cây/chậu)</w:t>
            </w:r>
          </w:p>
        </w:tc>
      </w:tr>
      <w:tr w:rsidR="00827459" w:rsidRPr="00AE1876" w14:paraId="28CCB29F"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1A9AB2" w14:textId="77777777" w:rsidR="00AE1876" w:rsidRPr="00AE1876" w:rsidRDefault="00AE1876" w:rsidP="00AE1876">
            <w:pPr>
              <w:jc w:val="center"/>
              <w:rPr>
                <w:color w:val="000000"/>
                <w:szCs w:val="24"/>
              </w:rPr>
            </w:pPr>
            <w:r w:rsidRPr="00AE1876">
              <w:rPr>
                <w:color w:val="000000"/>
                <w:szCs w:val="24"/>
              </w:rPr>
              <w:t>41</w:t>
            </w:r>
          </w:p>
        </w:tc>
        <w:tc>
          <w:tcPr>
            <w:tcW w:w="2019" w:type="dxa"/>
            <w:tcBorders>
              <w:top w:val="nil"/>
              <w:left w:val="nil"/>
              <w:bottom w:val="single" w:sz="4" w:space="0" w:color="auto"/>
              <w:right w:val="single" w:sz="4" w:space="0" w:color="auto"/>
            </w:tcBorders>
            <w:shd w:val="clear" w:color="auto" w:fill="auto"/>
            <w:vAlign w:val="center"/>
            <w:hideMark/>
          </w:tcPr>
          <w:p w14:paraId="53AD7CD9" w14:textId="474CC6D0" w:rsidR="00AE1876" w:rsidRPr="00AE1876" w:rsidRDefault="00AE1876" w:rsidP="00AE1876">
            <w:pPr>
              <w:jc w:val="left"/>
              <w:rPr>
                <w:color w:val="000000"/>
                <w:szCs w:val="24"/>
              </w:rPr>
            </w:pPr>
            <w:r w:rsidRPr="00AE1876">
              <w:rPr>
                <w:color w:val="000000"/>
                <w:szCs w:val="24"/>
              </w:rPr>
              <w:t>Cung cấp và lắp đặt chậu Xác Pháo</w:t>
            </w:r>
          </w:p>
        </w:tc>
        <w:tc>
          <w:tcPr>
            <w:tcW w:w="1134" w:type="dxa"/>
            <w:tcBorders>
              <w:top w:val="nil"/>
              <w:left w:val="nil"/>
              <w:bottom w:val="single" w:sz="4" w:space="0" w:color="auto"/>
              <w:right w:val="single" w:sz="4" w:space="0" w:color="auto"/>
            </w:tcBorders>
            <w:shd w:val="clear" w:color="auto" w:fill="auto"/>
            <w:noWrap/>
            <w:vAlign w:val="center"/>
            <w:hideMark/>
          </w:tcPr>
          <w:p w14:paraId="419B771C"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043544B1" w14:textId="77777777" w:rsidR="00AE1876" w:rsidRPr="00AE1876" w:rsidRDefault="00AE1876" w:rsidP="00AE1876">
            <w:pPr>
              <w:jc w:val="center"/>
              <w:rPr>
                <w:color w:val="000000"/>
                <w:szCs w:val="24"/>
              </w:rPr>
            </w:pPr>
            <w:r w:rsidRPr="00AE1876">
              <w:rPr>
                <w:color w:val="000000"/>
                <w:szCs w:val="24"/>
              </w:rPr>
              <w:t>17</w:t>
            </w:r>
          </w:p>
        </w:tc>
        <w:tc>
          <w:tcPr>
            <w:tcW w:w="3968" w:type="dxa"/>
            <w:tcBorders>
              <w:top w:val="nil"/>
              <w:left w:val="nil"/>
              <w:bottom w:val="single" w:sz="4" w:space="0" w:color="auto"/>
              <w:right w:val="single" w:sz="4" w:space="0" w:color="auto"/>
            </w:tcBorders>
            <w:shd w:val="clear" w:color="auto" w:fill="auto"/>
            <w:vAlign w:val="center"/>
            <w:hideMark/>
          </w:tcPr>
          <w:p w14:paraId="0A98F3C6" w14:textId="77777777" w:rsidR="00AE1876" w:rsidRPr="00AE1876" w:rsidRDefault="00AE1876" w:rsidP="00AE1876">
            <w:pPr>
              <w:jc w:val="left"/>
              <w:rPr>
                <w:color w:val="000000"/>
                <w:szCs w:val="24"/>
              </w:rPr>
            </w:pPr>
            <w:r w:rsidRPr="00AE1876">
              <w:rPr>
                <w:color w:val="000000"/>
                <w:szCs w:val="24"/>
              </w:rPr>
              <w:t>Cây đơn, đường kính tán 15cm; chiều cao cây (15-20)cm; chậu nhựa dẻo (miệng x cao)=(D(190-140)xH150)mm; tổng chiều cao cây (cả chậu) (20-25)cm; mật độ xếp hoa 40 chậu/m2</w:t>
            </w:r>
          </w:p>
        </w:tc>
      </w:tr>
      <w:tr w:rsidR="00827459" w:rsidRPr="00AE1876" w14:paraId="21422195" w14:textId="77777777" w:rsidTr="00827459">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ED405F" w14:textId="77777777" w:rsidR="00AE1876" w:rsidRPr="00AE1876" w:rsidRDefault="00AE1876" w:rsidP="00AE1876">
            <w:pPr>
              <w:jc w:val="center"/>
              <w:rPr>
                <w:color w:val="000000"/>
                <w:szCs w:val="24"/>
              </w:rPr>
            </w:pPr>
            <w:r w:rsidRPr="00AE1876">
              <w:rPr>
                <w:color w:val="000000"/>
                <w:szCs w:val="24"/>
              </w:rPr>
              <w:t>42</w:t>
            </w:r>
          </w:p>
        </w:tc>
        <w:tc>
          <w:tcPr>
            <w:tcW w:w="2019" w:type="dxa"/>
            <w:tcBorders>
              <w:top w:val="nil"/>
              <w:left w:val="nil"/>
              <w:bottom w:val="single" w:sz="4" w:space="0" w:color="auto"/>
              <w:right w:val="single" w:sz="4" w:space="0" w:color="auto"/>
            </w:tcBorders>
            <w:shd w:val="clear" w:color="auto" w:fill="auto"/>
            <w:vAlign w:val="center"/>
            <w:hideMark/>
          </w:tcPr>
          <w:p w14:paraId="5BCB68B5" w14:textId="00C29587" w:rsidR="00AE1876" w:rsidRPr="00AE1876" w:rsidRDefault="00AE1876" w:rsidP="00AE1876">
            <w:pPr>
              <w:jc w:val="left"/>
              <w:rPr>
                <w:color w:val="000000"/>
                <w:szCs w:val="24"/>
              </w:rPr>
            </w:pPr>
            <w:r w:rsidRPr="00AE1876">
              <w:rPr>
                <w:color w:val="000000"/>
                <w:szCs w:val="24"/>
              </w:rPr>
              <w:t>Cung cấp và lắp đặt chậu hoa Dạ Yến Thả</w:t>
            </w:r>
            <w:r w:rsidR="00863DF2">
              <w:rPr>
                <w:color w:val="000000"/>
                <w:szCs w:val="24"/>
              </w:rPr>
              <w:t>o</w:t>
            </w:r>
          </w:p>
        </w:tc>
        <w:tc>
          <w:tcPr>
            <w:tcW w:w="1134" w:type="dxa"/>
            <w:tcBorders>
              <w:top w:val="nil"/>
              <w:left w:val="nil"/>
              <w:bottom w:val="single" w:sz="4" w:space="0" w:color="auto"/>
              <w:right w:val="single" w:sz="4" w:space="0" w:color="auto"/>
            </w:tcBorders>
            <w:shd w:val="clear" w:color="auto" w:fill="auto"/>
            <w:noWrap/>
            <w:vAlign w:val="center"/>
            <w:hideMark/>
          </w:tcPr>
          <w:p w14:paraId="257CCCAF" w14:textId="77777777" w:rsidR="00AE1876" w:rsidRPr="00AE1876" w:rsidRDefault="00AE1876" w:rsidP="00AE1876">
            <w:pPr>
              <w:jc w:val="center"/>
              <w:rPr>
                <w:color w:val="000000"/>
                <w:szCs w:val="24"/>
              </w:rPr>
            </w:pPr>
            <w:r w:rsidRPr="00AE1876">
              <w:rPr>
                <w:color w:val="000000"/>
                <w:szCs w:val="24"/>
              </w:rPr>
              <w:t>m2</w:t>
            </w:r>
          </w:p>
        </w:tc>
        <w:tc>
          <w:tcPr>
            <w:tcW w:w="1559" w:type="dxa"/>
            <w:tcBorders>
              <w:top w:val="nil"/>
              <w:left w:val="nil"/>
              <w:bottom w:val="single" w:sz="4" w:space="0" w:color="auto"/>
              <w:right w:val="single" w:sz="4" w:space="0" w:color="auto"/>
            </w:tcBorders>
            <w:shd w:val="clear" w:color="auto" w:fill="auto"/>
            <w:noWrap/>
            <w:vAlign w:val="center"/>
            <w:hideMark/>
          </w:tcPr>
          <w:p w14:paraId="3FC522C0" w14:textId="77777777" w:rsidR="00AE1876" w:rsidRPr="00AE1876" w:rsidRDefault="00AE1876" w:rsidP="00AE1876">
            <w:pPr>
              <w:jc w:val="center"/>
              <w:rPr>
                <w:color w:val="000000"/>
                <w:szCs w:val="24"/>
              </w:rPr>
            </w:pPr>
            <w:r w:rsidRPr="00AE1876">
              <w:rPr>
                <w:color w:val="000000"/>
                <w:szCs w:val="24"/>
              </w:rPr>
              <w:t>17</w:t>
            </w:r>
          </w:p>
        </w:tc>
        <w:tc>
          <w:tcPr>
            <w:tcW w:w="3968" w:type="dxa"/>
            <w:tcBorders>
              <w:top w:val="nil"/>
              <w:left w:val="nil"/>
              <w:bottom w:val="single" w:sz="4" w:space="0" w:color="auto"/>
              <w:right w:val="single" w:sz="4" w:space="0" w:color="auto"/>
            </w:tcBorders>
            <w:shd w:val="clear" w:color="auto" w:fill="auto"/>
            <w:vAlign w:val="center"/>
            <w:hideMark/>
          </w:tcPr>
          <w:p w14:paraId="08D2FD0A" w14:textId="77777777" w:rsidR="00AE1876" w:rsidRPr="00AE1876" w:rsidRDefault="00AE1876" w:rsidP="00AE1876">
            <w:pPr>
              <w:jc w:val="left"/>
              <w:rPr>
                <w:color w:val="000000"/>
                <w:szCs w:val="24"/>
              </w:rPr>
            </w:pPr>
            <w:r w:rsidRPr="00AE1876">
              <w:rPr>
                <w:color w:val="000000"/>
                <w:szCs w:val="24"/>
              </w:rPr>
              <w:t xml:space="preserve"> Cây đơn, đường kính tán (18-20)cm; chiều cao cây (12-15)cm; chậu nhựa (miệng x cao)=(D(120-150)xH125)mm; tổng chiều cao cây (cả chậu) (20-30)cm; mật độ xếp hoa 25 chậu/m2</w:t>
            </w:r>
          </w:p>
        </w:tc>
      </w:tr>
    </w:tbl>
    <w:p w14:paraId="26947A58" w14:textId="77777777" w:rsidR="00D3775A" w:rsidRPr="0098711C" w:rsidRDefault="00D3775A" w:rsidP="002F75B3">
      <w:pPr>
        <w:widowControl w:val="0"/>
        <w:tabs>
          <w:tab w:val="left" w:pos="1129"/>
        </w:tabs>
        <w:autoSpaceDE w:val="0"/>
        <w:autoSpaceDN w:val="0"/>
        <w:spacing w:before="60" w:line="340" w:lineRule="exact"/>
        <w:rPr>
          <w:sz w:val="28"/>
        </w:rPr>
      </w:pPr>
    </w:p>
    <w:p w14:paraId="5C5BB6FB" w14:textId="77777777" w:rsidR="001D04FE" w:rsidRPr="0098711C" w:rsidRDefault="001D04FE" w:rsidP="001D04FE">
      <w:pPr>
        <w:widowControl w:val="0"/>
        <w:numPr>
          <w:ilvl w:val="3"/>
          <w:numId w:val="2"/>
        </w:numPr>
        <w:tabs>
          <w:tab w:val="left" w:pos="1231"/>
        </w:tabs>
        <w:autoSpaceDE w:val="0"/>
        <w:autoSpaceDN w:val="0"/>
        <w:spacing w:before="60" w:line="340" w:lineRule="exact"/>
        <w:ind w:left="0" w:firstLine="567"/>
        <w:outlineLvl w:val="0"/>
        <w:rPr>
          <w:rFonts w:ascii="Times New Roman Bold" w:hAnsi="Times New Roman Bold"/>
          <w:b/>
          <w:smallCaps/>
          <w:sz w:val="28"/>
          <w:szCs w:val="28"/>
        </w:rPr>
      </w:pPr>
      <w:r w:rsidRPr="0098711C">
        <w:rPr>
          <w:rFonts w:ascii="Times New Roman Bold" w:hAnsi="Times New Roman Bold"/>
          <w:b/>
          <w:smallCaps/>
          <w:sz w:val="28"/>
          <w:szCs w:val="28"/>
        </w:rPr>
        <w:t>Biểu tiến độ cung</w:t>
      </w:r>
      <w:r w:rsidRPr="0098711C">
        <w:rPr>
          <w:rFonts w:ascii="Times New Roman Bold" w:hAnsi="Times New Roman Bold"/>
          <w:b/>
          <w:smallCaps/>
          <w:spacing w:val="-2"/>
          <w:sz w:val="28"/>
          <w:szCs w:val="28"/>
        </w:rPr>
        <w:t xml:space="preserve"> </w:t>
      </w:r>
      <w:r w:rsidRPr="0098711C">
        <w:rPr>
          <w:rFonts w:ascii="Times New Roman Bold" w:hAnsi="Times New Roman Bold"/>
          <w:b/>
          <w:smallCaps/>
          <w:sz w:val="28"/>
          <w:szCs w:val="28"/>
        </w:rPr>
        <w:t>cấp thiết bị:</w:t>
      </w:r>
    </w:p>
    <w:p w14:paraId="4587AC1A" w14:textId="77777777" w:rsidR="001D04FE" w:rsidRPr="0098711C" w:rsidRDefault="001D04FE" w:rsidP="001D04FE">
      <w:pPr>
        <w:widowControl w:val="0"/>
        <w:numPr>
          <w:ilvl w:val="0"/>
          <w:numId w:val="1"/>
        </w:numPr>
        <w:tabs>
          <w:tab w:val="left" w:pos="1141"/>
        </w:tabs>
        <w:autoSpaceDE w:val="0"/>
        <w:autoSpaceDN w:val="0"/>
        <w:spacing w:before="60" w:line="340" w:lineRule="exact"/>
        <w:ind w:left="0" w:firstLine="567"/>
        <w:rPr>
          <w:sz w:val="28"/>
          <w:szCs w:val="28"/>
        </w:rPr>
      </w:pPr>
      <w:r w:rsidRPr="0098711C">
        <w:rPr>
          <w:sz w:val="28"/>
          <w:szCs w:val="28"/>
        </w:rPr>
        <w:t xml:space="preserve">Tiến độ cung cấp: Hàng hóa nêu tại mục 1 - Phạm vi cung cấp hàng hóa được cung cấp theo tiến độ thực hiện gói thầu </w:t>
      </w:r>
      <w:r w:rsidRPr="0098711C">
        <w:rPr>
          <w:b/>
          <w:sz w:val="28"/>
          <w:szCs w:val="28"/>
        </w:rPr>
        <w:t xml:space="preserve"> </w:t>
      </w:r>
      <w:r w:rsidRPr="0098711C">
        <w:rPr>
          <w:sz w:val="28"/>
          <w:szCs w:val="28"/>
        </w:rPr>
        <w:t>kể từ ngày hợp đồng có hiệu</w:t>
      </w:r>
      <w:r w:rsidRPr="0098711C">
        <w:rPr>
          <w:spacing w:val="-12"/>
          <w:sz w:val="28"/>
          <w:szCs w:val="28"/>
        </w:rPr>
        <w:t xml:space="preserve"> </w:t>
      </w:r>
      <w:r w:rsidRPr="0098711C">
        <w:rPr>
          <w:sz w:val="28"/>
          <w:szCs w:val="28"/>
        </w:rPr>
        <w:t>lực.</w:t>
      </w:r>
    </w:p>
    <w:p w14:paraId="00E23106" w14:textId="77777777" w:rsidR="001D04FE" w:rsidRPr="0098711C" w:rsidRDefault="001D04FE" w:rsidP="001D04FE">
      <w:pPr>
        <w:widowControl w:val="0"/>
        <w:numPr>
          <w:ilvl w:val="0"/>
          <w:numId w:val="1"/>
        </w:numPr>
        <w:tabs>
          <w:tab w:val="left" w:pos="1113"/>
        </w:tabs>
        <w:autoSpaceDE w:val="0"/>
        <w:autoSpaceDN w:val="0"/>
        <w:spacing w:before="60" w:line="340" w:lineRule="exact"/>
        <w:ind w:left="0" w:firstLine="567"/>
        <w:jc w:val="left"/>
        <w:rPr>
          <w:sz w:val="28"/>
          <w:szCs w:val="28"/>
        </w:rPr>
      </w:pPr>
      <w:r w:rsidRPr="0098711C">
        <w:rPr>
          <w:sz w:val="28"/>
          <w:szCs w:val="28"/>
        </w:rPr>
        <w:t xml:space="preserve">Địa điểm cung cấp: tại </w:t>
      </w:r>
      <w:r>
        <w:rPr>
          <w:sz w:val="28"/>
          <w:szCs w:val="28"/>
        </w:rPr>
        <w:t>Thôn Đông Nghè</w:t>
      </w:r>
      <w:r w:rsidRPr="0098711C">
        <w:rPr>
          <w:sz w:val="28"/>
          <w:szCs w:val="28"/>
        </w:rPr>
        <w:t xml:space="preserve">, </w:t>
      </w:r>
      <w:r>
        <w:rPr>
          <w:sz w:val="28"/>
          <w:szCs w:val="28"/>
        </w:rPr>
        <w:t>xã</w:t>
      </w:r>
      <w:r w:rsidRPr="0098711C">
        <w:rPr>
          <w:sz w:val="28"/>
          <w:szCs w:val="28"/>
        </w:rPr>
        <w:t xml:space="preserve"> </w:t>
      </w:r>
      <w:r>
        <w:rPr>
          <w:sz w:val="28"/>
          <w:szCs w:val="28"/>
        </w:rPr>
        <w:t>Dĩnh Trì</w:t>
      </w:r>
      <w:r w:rsidRPr="0098711C">
        <w:rPr>
          <w:sz w:val="28"/>
          <w:szCs w:val="28"/>
        </w:rPr>
        <w:t>, thành phố Bắc</w:t>
      </w:r>
      <w:r w:rsidRPr="0098711C">
        <w:rPr>
          <w:spacing w:val="-5"/>
          <w:sz w:val="28"/>
          <w:szCs w:val="28"/>
        </w:rPr>
        <w:t xml:space="preserve"> </w:t>
      </w:r>
      <w:r w:rsidRPr="0098711C">
        <w:rPr>
          <w:sz w:val="28"/>
          <w:szCs w:val="28"/>
        </w:rPr>
        <w:t>Giang.</w:t>
      </w:r>
    </w:p>
    <w:p w14:paraId="007F62EA" w14:textId="77777777" w:rsidR="001D04FE" w:rsidRPr="0098711C" w:rsidRDefault="001D04FE" w:rsidP="001D04FE">
      <w:pPr>
        <w:widowControl w:val="0"/>
        <w:spacing w:before="60" w:line="340" w:lineRule="exact"/>
        <w:ind w:firstLine="567"/>
        <w:rPr>
          <w:b/>
          <w:sz w:val="28"/>
          <w:szCs w:val="28"/>
          <w:lang w:val="pt-BR"/>
        </w:rPr>
      </w:pPr>
      <w:r w:rsidRPr="0098711C">
        <w:rPr>
          <w:b/>
          <w:sz w:val="28"/>
          <w:szCs w:val="28"/>
          <w:lang w:val="pt-BR"/>
        </w:rPr>
        <w:t>Mục 2:</w:t>
      </w:r>
    </w:p>
    <w:p w14:paraId="3202532C" w14:textId="77777777" w:rsidR="001D04FE" w:rsidRPr="0098711C" w:rsidRDefault="001D04FE" w:rsidP="001D04FE">
      <w:pPr>
        <w:widowControl w:val="0"/>
        <w:spacing w:before="60" w:line="340" w:lineRule="exact"/>
        <w:ind w:firstLine="567"/>
        <w:rPr>
          <w:b/>
          <w:sz w:val="28"/>
          <w:szCs w:val="28"/>
          <w:lang w:val="pt-BR"/>
        </w:rPr>
      </w:pPr>
      <w:r w:rsidRPr="0098711C">
        <w:rPr>
          <w:b/>
          <w:sz w:val="28"/>
          <w:szCs w:val="28"/>
          <w:lang w:val="pt-BR"/>
        </w:rPr>
        <w:t>1. Các quy trình áp dụng cho việc thi công và nghiệm thu:</w:t>
      </w:r>
    </w:p>
    <w:p w14:paraId="1E3D8BC0" w14:textId="77777777" w:rsidR="001D04FE" w:rsidRPr="0098711C" w:rsidRDefault="001D04FE" w:rsidP="001D04FE">
      <w:pPr>
        <w:tabs>
          <w:tab w:val="center" w:pos="851"/>
        </w:tabs>
        <w:spacing w:before="60" w:line="340" w:lineRule="exact"/>
        <w:ind w:firstLine="709"/>
        <w:rPr>
          <w:sz w:val="28"/>
          <w:szCs w:val="28"/>
          <w:lang w:val="pt-BR"/>
        </w:rPr>
      </w:pPr>
      <w:r w:rsidRPr="0098711C">
        <w:rPr>
          <w:sz w:val="28"/>
          <w:szCs w:val="28"/>
          <w:lang w:val="pt-BR"/>
        </w:rPr>
        <w:t>Việc thi công, giám sát, nghiệm thu các công việc xây lắp căn cứ theo các tiêu chuẩn quy định về thi công nghiệm thu sau:Việc thi công, giám sát, nghiệm thu các công việc xây lắp căn cứ theo các tiêu chuẩn quy định về thi công nghiệm thu sau:</w:t>
      </w:r>
    </w:p>
    <w:p w14:paraId="3A26F7E4" w14:textId="77777777" w:rsidR="001D04FE" w:rsidRPr="0098711C" w:rsidRDefault="001D04FE" w:rsidP="001D04FE">
      <w:pPr>
        <w:tabs>
          <w:tab w:val="center" w:pos="851"/>
        </w:tabs>
        <w:spacing w:before="60" w:line="340" w:lineRule="exact"/>
        <w:ind w:firstLine="709"/>
        <w:rPr>
          <w:sz w:val="28"/>
          <w:szCs w:val="28"/>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5638"/>
        <w:gridCol w:w="2315"/>
      </w:tblGrid>
      <w:tr w:rsidR="001D04FE" w:rsidRPr="0098711C" w14:paraId="074D4DF3" w14:textId="77777777" w:rsidTr="00506E59">
        <w:trPr>
          <w:tblHeader/>
          <w:jc w:val="center"/>
        </w:trPr>
        <w:tc>
          <w:tcPr>
            <w:tcW w:w="747" w:type="pct"/>
            <w:tcBorders>
              <w:top w:val="single" w:sz="4" w:space="0" w:color="auto"/>
              <w:left w:val="single" w:sz="4" w:space="0" w:color="auto"/>
              <w:bottom w:val="single" w:sz="4" w:space="0" w:color="auto"/>
              <w:right w:val="single" w:sz="4" w:space="0" w:color="auto"/>
            </w:tcBorders>
            <w:vAlign w:val="center"/>
          </w:tcPr>
          <w:p w14:paraId="0400AB54" w14:textId="77777777" w:rsidR="001D04FE" w:rsidRPr="0098711C" w:rsidRDefault="001D04FE" w:rsidP="00D74E3D">
            <w:pPr>
              <w:spacing w:before="60" w:after="60"/>
              <w:ind w:left="-56" w:right="-108" w:firstLine="709"/>
              <w:rPr>
                <w:b/>
                <w:noProof/>
                <w:spacing w:val="-1"/>
                <w:sz w:val="28"/>
                <w:szCs w:val="28"/>
              </w:rPr>
            </w:pPr>
            <w:r w:rsidRPr="0098711C">
              <w:rPr>
                <w:b/>
                <w:noProof/>
                <w:spacing w:val="-1"/>
                <w:sz w:val="28"/>
                <w:szCs w:val="28"/>
              </w:rPr>
              <w:t>STT</w:t>
            </w:r>
          </w:p>
        </w:tc>
        <w:tc>
          <w:tcPr>
            <w:tcW w:w="3015" w:type="pct"/>
            <w:tcBorders>
              <w:top w:val="single" w:sz="4" w:space="0" w:color="auto"/>
              <w:left w:val="single" w:sz="4" w:space="0" w:color="auto"/>
              <w:bottom w:val="single" w:sz="4" w:space="0" w:color="auto"/>
              <w:right w:val="single" w:sz="4" w:space="0" w:color="auto"/>
            </w:tcBorders>
            <w:vAlign w:val="center"/>
          </w:tcPr>
          <w:p w14:paraId="28B967DF" w14:textId="77777777" w:rsidR="001D04FE" w:rsidRPr="0098711C" w:rsidRDefault="001D04FE" w:rsidP="00D74E3D">
            <w:pPr>
              <w:spacing w:before="60" w:after="60"/>
              <w:ind w:right="-53" w:firstLine="709"/>
              <w:rPr>
                <w:b/>
                <w:noProof/>
                <w:sz w:val="28"/>
                <w:szCs w:val="28"/>
              </w:rPr>
            </w:pPr>
            <w:r w:rsidRPr="0098711C">
              <w:rPr>
                <w:b/>
                <w:noProof/>
                <w:sz w:val="28"/>
                <w:szCs w:val="28"/>
              </w:rPr>
              <w:t>Tên tiêu chuẩn</w:t>
            </w:r>
          </w:p>
        </w:tc>
        <w:tc>
          <w:tcPr>
            <w:tcW w:w="1238" w:type="pct"/>
            <w:tcBorders>
              <w:top w:val="single" w:sz="4" w:space="0" w:color="auto"/>
              <w:left w:val="single" w:sz="4" w:space="0" w:color="auto"/>
              <w:bottom w:val="single" w:sz="4" w:space="0" w:color="auto"/>
              <w:right w:val="single" w:sz="4" w:space="0" w:color="auto"/>
            </w:tcBorders>
            <w:vAlign w:val="center"/>
          </w:tcPr>
          <w:p w14:paraId="6BD28BE2" w14:textId="77777777" w:rsidR="001D04FE" w:rsidRPr="0098711C" w:rsidRDefault="001D04FE" w:rsidP="00D74E3D">
            <w:pPr>
              <w:spacing w:before="60" w:after="60"/>
              <w:ind w:left="-56" w:right="-108" w:firstLine="709"/>
              <w:rPr>
                <w:b/>
                <w:noProof/>
                <w:spacing w:val="-1"/>
                <w:sz w:val="28"/>
                <w:szCs w:val="28"/>
              </w:rPr>
            </w:pPr>
            <w:r w:rsidRPr="0098711C">
              <w:rPr>
                <w:b/>
                <w:noProof/>
                <w:spacing w:val="-1"/>
                <w:sz w:val="28"/>
                <w:szCs w:val="28"/>
              </w:rPr>
              <w:t>Số hiệu</w:t>
            </w:r>
          </w:p>
        </w:tc>
      </w:tr>
      <w:tr w:rsidR="001D04FE" w:rsidRPr="0098711C" w14:paraId="0F940724" w14:textId="77777777" w:rsidTr="00506E59">
        <w:trPr>
          <w:jc w:val="center"/>
        </w:trPr>
        <w:tc>
          <w:tcPr>
            <w:tcW w:w="747" w:type="pct"/>
            <w:tcBorders>
              <w:top w:val="single" w:sz="4" w:space="0" w:color="auto"/>
              <w:left w:val="single" w:sz="4" w:space="0" w:color="auto"/>
              <w:bottom w:val="single" w:sz="4" w:space="0" w:color="auto"/>
              <w:right w:val="single" w:sz="4" w:space="0" w:color="auto"/>
            </w:tcBorders>
            <w:vAlign w:val="center"/>
          </w:tcPr>
          <w:p w14:paraId="3BB405AC" w14:textId="77777777" w:rsidR="001D04FE" w:rsidRPr="0098711C" w:rsidRDefault="001D04FE" w:rsidP="00D74E3D">
            <w:pPr>
              <w:spacing w:before="60" w:after="60"/>
              <w:ind w:left="57" w:firstLine="709"/>
              <w:rPr>
                <w:noProof/>
                <w:spacing w:val="-1"/>
                <w:sz w:val="28"/>
                <w:szCs w:val="28"/>
              </w:rPr>
            </w:pPr>
            <w:r w:rsidRPr="0098711C">
              <w:rPr>
                <w:noProof/>
                <w:spacing w:val="-1"/>
                <w:sz w:val="28"/>
                <w:szCs w:val="28"/>
              </w:rPr>
              <w:t>1</w:t>
            </w:r>
          </w:p>
        </w:tc>
        <w:tc>
          <w:tcPr>
            <w:tcW w:w="3015" w:type="pct"/>
            <w:tcBorders>
              <w:top w:val="single" w:sz="4" w:space="0" w:color="auto"/>
              <w:left w:val="single" w:sz="4" w:space="0" w:color="auto"/>
              <w:bottom w:val="single" w:sz="4" w:space="0" w:color="auto"/>
              <w:right w:val="single" w:sz="4" w:space="0" w:color="auto"/>
            </w:tcBorders>
            <w:vAlign w:val="center"/>
          </w:tcPr>
          <w:p w14:paraId="044A5946" w14:textId="77777777" w:rsidR="001D04FE" w:rsidRPr="0098711C" w:rsidRDefault="001D04FE" w:rsidP="00D74E3D">
            <w:pPr>
              <w:widowControl w:val="0"/>
              <w:spacing w:before="60" w:after="60"/>
              <w:rPr>
                <w:sz w:val="28"/>
                <w:szCs w:val="28"/>
              </w:rPr>
            </w:pPr>
            <w:r w:rsidRPr="0098711C">
              <w:rPr>
                <w:sz w:val="28"/>
                <w:szCs w:val="28"/>
              </w:rPr>
              <w:t>Công trình xây dựng - Tổ chức thi công</w:t>
            </w:r>
          </w:p>
        </w:tc>
        <w:tc>
          <w:tcPr>
            <w:tcW w:w="1238" w:type="pct"/>
            <w:tcBorders>
              <w:top w:val="single" w:sz="4" w:space="0" w:color="auto"/>
              <w:left w:val="single" w:sz="4" w:space="0" w:color="auto"/>
              <w:bottom w:val="single" w:sz="4" w:space="0" w:color="auto"/>
              <w:right w:val="single" w:sz="4" w:space="0" w:color="auto"/>
            </w:tcBorders>
            <w:vAlign w:val="center"/>
          </w:tcPr>
          <w:p w14:paraId="334F9857" w14:textId="77777777" w:rsidR="001D04FE" w:rsidRPr="0098711C" w:rsidRDefault="001D04FE" w:rsidP="00D74E3D">
            <w:pPr>
              <w:widowControl w:val="0"/>
              <w:spacing w:before="60" w:after="60"/>
              <w:rPr>
                <w:sz w:val="28"/>
                <w:szCs w:val="28"/>
              </w:rPr>
            </w:pPr>
            <w:r w:rsidRPr="0098711C">
              <w:rPr>
                <w:sz w:val="28"/>
                <w:szCs w:val="28"/>
              </w:rPr>
              <w:t>TCVN 4055:2012</w:t>
            </w:r>
          </w:p>
        </w:tc>
      </w:tr>
      <w:tr w:rsidR="001D04FE" w:rsidRPr="0098711C" w14:paraId="424597C5" w14:textId="77777777" w:rsidTr="00506E59">
        <w:trPr>
          <w:jc w:val="center"/>
        </w:trPr>
        <w:tc>
          <w:tcPr>
            <w:tcW w:w="747" w:type="pct"/>
            <w:tcBorders>
              <w:top w:val="single" w:sz="4" w:space="0" w:color="auto"/>
              <w:left w:val="single" w:sz="4" w:space="0" w:color="auto"/>
              <w:bottom w:val="single" w:sz="4" w:space="0" w:color="auto"/>
              <w:right w:val="single" w:sz="4" w:space="0" w:color="auto"/>
            </w:tcBorders>
            <w:vAlign w:val="center"/>
          </w:tcPr>
          <w:p w14:paraId="3CE2B922" w14:textId="77777777" w:rsidR="001D04FE" w:rsidRPr="0098711C" w:rsidRDefault="001D04FE" w:rsidP="00D74E3D">
            <w:pPr>
              <w:spacing w:before="60" w:after="60"/>
              <w:ind w:firstLine="709"/>
              <w:rPr>
                <w:sz w:val="28"/>
                <w:szCs w:val="28"/>
              </w:rPr>
            </w:pPr>
            <w:r w:rsidRPr="0098711C">
              <w:rPr>
                <w:noProof/>
                <w:spacing w:val="-1"/>
                <w:sz w:val="28"/>
                <w:szCs w:val="28"/>
              </w:rPr>
              <w:t>2</w:t>
            </w:r>
          </w:p>
        </w:tc>
        <w:tc>
          <w:tcPr>
            <w:tcW w:w="3015" w:type="pct"/>
            <w:tcBorders>
              <w:top w:val="single" w:sz="4" w:space="0" w:color="auto"/>
              <w:left w:val="single" w:sz="4" w:space="0" w:color="auto"/>
              <w:bottom w:val="single" w:sz="4" w:space="0" w:color="auto"/>
              <w:right w:val="single" w:sz="4" w:space="0" w:color="auto"/>
            </w:tcBorders>
            <w:vAlign w:val="center"/>
          </w:tcPr>
          <w:p w14:paraId="60E52B03" w14:textId="77777777" w:rsidR="001D04FE" w:rsidRPr="0098711C" w:rsidRDefault="001D04FE" w:rsidP="00D74E3D">
            <w:pPr>
              <w:widowControl w:val="0"/>
              <w:spacing w:before="60" w:after="60"/>
              <w:rPr>
                <w:sz w:val="28"/>
                <w:szCs w:val="28"/>
              </w:rPr>
            </w:pPr>
            <w:r w:rsidRPr="0098711C">
              <w:rPr>
                <w:sz w:val="28"/>
                <w:szCs w:val="28"/>
              </w:rPr>
              <w:t>Quy trình lập thiết kế tổ chức xây dựng và thiết kế tổ chức thi công</w:t>
            </w:r>
          </w:p>
        </w:tc>
        <w:tc>
          <w:tcPr>
            <w:tcW w:w="1238" w:type="pct"/>
            <w:tcBorders>
              <w:top w:val="single" w:sz="4" w:space="0" w:color="auto"/>
              <w:left w:val="single" w:sz="4" w:space="0" w:color="auto"/>
              <w:bottom w:val="single" w:sz="4" w:space="0" w:color="auto"/>
              <w:right w:val="single" w:sz="4" w:space="0" w:color="auto"/>
            </w:tcBorders>
            <w:vAlign w:val="center"/>
          </w:tcPr>
          <w:p w14:paraId="52AFEDE0" w14:textId="77777777" w:rsidR="001D04FE" w:rsidRPr="0098711C" w:rsidRDefault="001D04FE" w:rsidP="00D74E3D">
            <w:pPr>
              <w:widowControl w:val="0"/>
              <w:spacing w:before="60" w:after="60"/>
              <w:rPr>
                <w:sz w:val="28"/>
                <w:szCs w:val="28"/>
              </w:rPr>
            </w:pPr>
            <w:r w:rsidRPr="0098711C">
              <w:rPr>
                <w:sz w:val="28"/>
                <w:szCs w:val="28"/>
              </w:rPr>
              <w:t>TCVN 4252:2012</w:t>
            </w:r>
          </w:p>
        </w:tc>
      </w:tr>
      <w:tr w:rsidR="001D04FE" w:rsidRPr="0098711C" w14:paraId="3FA30AE9" w14:textId="77777777" w:rsidTr="00506E59">
        <w:trPr>
          <w:jc w:val="center"/>
        </w:trPr>
        <w:tc>
          <w:tcPr>
            <w:tcW w:w="747" w:type="pct"/>
            <w:tcBorders>
              <w:top w:val="single" w:sz="4" w:space="0" w:color="auto"/>
              <w:left w:val="single" w:sz="4" w:space="0" w:color="auto"/>
              <w:bottom w:val="single" w:sz="4" w:space="0" w:color="auto"/>
              <w:right w:val="single" w:sz="4" w:space="0" w:color="auto"/>
            </w:tcBorders>
            <w:vAlign w:val="center"/>
          </w:tcPr>
          <w:p w14:paraId="02DC41E7" w14:textId="77777777" w:rsidR="001D04FE" w:rsidRPr="0098711C" w:rsidRDefault="001D04FE" w:rsidP="00D74E3D">
            <w:pPr>
              <w:spacing w:before="60" w:after="60"/>
              <w:ind w:firstLine="709"/>
              <w:rPr>
                <w:sz w:val="28"/>
                <w:szCs w:val="28"/>
              </w:rPr>
            </w:pPr>
            <w:r w:rsidRPr="0098711C">
              <w:rPr>
                <w:noProof/>
                <w:spacing w:val="-1"/>
                <w:sz w:val="28"/>
                <w:szCs w:val="28"/>
              </w:rPr>
              <w:lastRenderedPageBreak/>
              <w:t>3</w:t>
            </w:r>
          </w:p>
        </w:tc>
        <w:tc>
          <w:tcPr>
            <w:tcW w:w="3015" w:type="pct"/>
            <w:tcBorders>
              <w:top w:val="single" w:sz="4" w:space="0" w:color="auto"/>
              <w:left w:val="single" w:sz="4" w:space="0" w:color="auto"/>
              <w:bottom w:val="single" w:sz="4" w:space="0" w:color="auto"/>
              <w:right w:val="single" w:sz="4" w:space="0" w:color="auto"/>
            </w:tcBorders>
            <w:vAlign w:val="center"/>
          </w:tcPr>
          <w:p w14:paraId="56D8EC85" w14:textId="77777777" w:rsidR="001D04FE" w:rsidRPr="0098711C" w:rsidRDefault="001D04FE" w:rsidP="00D74E3D">
            <w:pPr>
              <w:widowControl w:val="0"/>
              <w:spacing w:before="60" w:after="60"/>
              <w:rPr>
                <w:sz w:val="28"/>
                <w:szCs w:val="28"/>
              </w:rPr>
            </w:pPr>
            <w:r w:rsidRPr="0098711C">
              <w:rPr>
                <w:sz w:val="28"/>
                <w:szCs w:val="28"/>
              </w:rPr>
              <w:t xml:space="preserve">Quy </w:t>
            </w:r>
            <w:r w:rsidRPr="0098711C">
              <w:rPr>
                <w:sz w:val="28"/>
                <w:szCs w:val="28"/>
                <w:lang w:val="vi-VN"/>
              </w:rPr>
              <w:t>chuẩn</w:t>
            </w:r>
            <w:r w:rsidRPr="0098711C">
              <w:rPr>
                <w:sz w:val="28"/>
                <w:szCs w:val="28"/>
              </w:rPr>
              <w:t xml:space="preserve"> kỹ thuật an toàn</w:t>
            </w:r>
            <w:r w:rsidRPr="0098711C">
              <w:rPr>
                <w:sz w:val="28"/>
                <w:szCs w:val="28"/>
                <w:lang w:val="vi-VN"/>
              </w:rPr>
              <w:t xml:space="preserve"> lao động</w:t>
            </w:r>
            <w:r w:rsidRPr="0098711C">
              <w:rPr>
                <w:sz w:val="28"/>
                <w:szCs w:val="28"/>
              </w:rPr>
              <w:t xml:space="preserve"> trong xây dựng</w:t>
            </w:r>
          </w:p>
        </w:tc>
        <w:tc>
          <w:tcPr>
            <w:tcW w:w="1238" w:type="pct"/>
            <w:tcBorders>
              <w:top w:val="single" w:sz="4" w:space="0" w:color="auto"/>
              <w:left w:val="single" w:sz="4" w:space="0" w:color="auto"/>
              <w:bottom w:val="single" w:sz="4" w:space="0" w:color="auto"/>
              <w:right w:val="single" w:sz="4" w:space="0" w:color="auto"/>
            </w:tcBorders>
            <w:vAlign w:val="center"/>
          </w:tcPr>
          <w:p w14:paraId="5AF68D99" w14:textId="77777777" w:rsidR="001D04FE" w:rsidRPr="0098711C" w:rsidRDefault="001D04FE" w:rsidP="00D74E3D">
            <w:pPr>
              <w:widowControl w:val="0"/>
              <w:spacing w:before="60" w:after="60"/>
              <w:rPr>
                <w:sz w:val="28"/>
                <w:szCs w:val="28"/>
                <w:lang w:val="vi-VN"/>
              </w:rPr>
            </w:pPr>
            <w:r w:rsidRPr="0098711C">
              <w:rPr>
                <w:sz w:val="28"/>
                <w:szCs w:val="28"/>
              </w:rPr>
              <w:t xml:space="preserve">QCVN </w:t>
            </w:r>
            <w:r w:rsidRPr="0098711C">
              <w:rPr>
                <w:sz w:val="28"/>
                <w:szCs w:val="28"/>
                <w:lang w:val="vi-VN"/>
              </w:rPr>
              <w:t>1</w:t>
            </w:r>
            <w:r w:rsidRPr="0098711C">
              <w:rPr>
                <w:sz w:val="28"/>
                <w:szCs w:val="28"/>
              </w:rPr>
              <w:t>4:2014/BXD</w:t>
            </w:r>
          </w:p>
        </w:tc>
      </w:tr>
      <w:tr w:rsidR="00506E59" w:rsidRPr="0098711C" w14:paraId="4784DBCA" w14:textId="77777777" w:rsidTr="00506E59">
        <w:trPr>
          <w:jc w:val="center"/>
        </w:trPr>
        <w:tc>
          <w:tcPr>
            <w:tcW w:w="747" w:type="pct"/>
            <w:tcBorders>
              <w:top w:val="single" w:sz="4" w:space="0" w:color="auto"/>
              <w:left w:val="single" w:sz="4" w:space="0" w:color="auto"/>
              <w:bottom w:val="single" w:sz="4" w:space="0" w:color="auto"/>
              <w:right w:val="single" w:sz="4" w:space="0" w:color="auto"/>
            </w:tcBorders>
            <w:vAlign w:val="center"/>
          </w:tcPr>
          <w:p w14:paraId="052DEF85" w14:textId="214D947C" w:rsidR="00506E59" w:rsidRPr="0098711C" w:rsidRDefault="00506E59" w:rsidP="00D74E3D">
            <w:pPr>
              <w:spacing w:before="60" w:after="60"/>
              <w:ind w:firstLine="709"/>
              <w:rPr>
                <w:noProof/>
                <w:spacing w:val="-1"/>
                <w:sz w:val="28"/>
                <w:szCs w:val="28"/>
              </w:rPr>
            </w:pPr>
            <w:r>
              <w:rPr>
                <w:noProof/>
                <w:spacing w:val="-1"/>
                <w:sz w:val="28"/>
                <w:szCs w:val="28"/>
              </w:rPr>
              <w:t>4</w:t>
            </w:r>
          </w:p>
        </w:tc>
        <w:tc>
          <w:tcPr>
            <w:tcW w:w="3015" w:type="pct"/>
            <w:tcBorders>
              <w:top w:val="single" w:sz="4" w:space="0" w:color="auto"/>
              <w:left w:val="single" w:sz="4" w:space="0" w:color="auto"/>
              <w:bottom w:val="single" w:sz="4" w:space="0" w:color="auto"/>
              <w:right w:val="single" w:sz="4" w:space="0" w:color="auto"/>
            </w:tcBorders>
            <w:vAlign w:val="center"/>
          </w:tcPr>
          <w:p w14:paraId="4E4A6EF2" w14:textId="253E6B20" w:rsidR="00506E59" w:rsidRPr="00506E59" w:rsidRDefault="00506E59" w:rsidP="00D74E3D">
            <w:pPr>
              <w:widowControl w:val="0"/>
              <w:spacing w:before="60" w:after="60"/>
              <w:rPr>
                <w:sz w:val="28"/>
                <w:szCs w:val="28"/>
              </w:rPr>
            </w:pPr>
            <w:r>
              <w:rPr>
                <w:sz w:val="28"/>
                <w:szCs w:val="28"/>
              </w:rPr>
              <w:t>Tiêu chuẩn về kết cấu thép – Thi công và nghiệm thu</w:t>
            </w:r>
          </w:p>
        </w:tc>
        <w:tc>
          <w:tcPr>
            <w:tcW w:w="1238" w:type="pct"/>
            <w:tcBorders>
              <w:top w:val="single" w:sz="4" w:space="0" w:color="auto"/>
              <w:left w:val="single" w:sz="4" w:space="0" w:color="auto"/>
              <w:bottom w:val="single" w:sz="4" w:space="0" w:color="auto"/>
              <w:right w:val="single" w:sz="4" w:space="0" w:color="auto"/>
            </w:tcBorders>
            <w:vAlign w:val="center"/>
          </w:tcPr>
          <w:p w14:paraId="188F2B82" w14:textId="18463DC0" w:rsidR="00506E59" w:rsidRPr="00506E59" w:rsidRDefault="00506E59" w:rsidP="00D74E3D">
            <w:pPr>
              <w:widowControl w:val="0"/>
              <w:spacing w:before="60" w:after="60"/>
              <w:rPr>
                <w:sz w:val="28"/>
                <w:szCs w:val="28"/>
              </w:rPr>
            </w:pPr>
            <w:r>
              <w:rPr>
                <w:sz w:val="28"/>
                <w:szCs w:val="28"/>
              </w:rPr>
              <w:t>TCVN 170:2022</w:t>
            </w:r>
          </w:p>
        </w:tc>
      </w:tr>
      <w:tr w:rsidR="001D04FE" w:rsidRPr="0098711C" w14:paraId="5F9EB1D7" w14:textId="77777777" w:rsidTr="00506E59">
        <w:trPr>
          <w:jc w:val="center"/>
        </w:trPr>
        <w:tc>
          <w:tcPr>
            <w:tcW w:w="747" w:type="pct"/>
            <w:tcBorders>
              <w:top w:val="single" w:sz="4" w:space="0" w:color="auto"/>
              <w:left w:val="single" w:sz="4" w:space="0" w:color="auto"/>
              <w:bottom w:val="single" w:sz="4" w:space="0" w:color="auto"/>
              <w:right w:val="single" w:sz="4" w:space="0" w:color="auto"/>
            </w:tcBorders>
            <w:vAlign w:val="center"/>
          </w:tcPr>
          <w:p w14:paraId="45B8C8C9" w14:textId="74130E90" w:rsidR="001D04FE" w:rsidRPr="0098711C" w:rsidRDefault="00506E59" w:rsidP="00D74E3D">
            <w:pPr>
              <w:spacing w:before="60" w:after="60"/>
              <w:ind w:firstLine="709"/>
              <w:rPr>
                <w:noProof/>
                <w:spacing w:val="-1"/>
                <w:sz w:val="28"/>
                <w:szCs w:val="28"/>
              </w:rPr>
            </w:pPr>
            <w:r>
              <w:rPr>
                <w:noProof/>
                <w:spacing w:val="-1"/>
                <w:sz w:val="28"/>
                <w:szCs w:val="28"/>
              </w:rPr>
              <w:t>5</w:t>
            </w:r>
          </w:p>
        </w:tc>
        <w:tc>
          <w:tcPr>
            <w:tcW w:w="3015" w:type="pct"/>
            <w:tcBorders>
              <w:top w:val="single" w:sz="4" w:space="0" w:color="auto"/>
              <w:left w:val="single" w:sz="4" w:space="0" w:color="auto"/>
              <w:bottom w:val="single" w:sz="4" w:space="0" w:color="auto"/>
              <w:right w:val="single" w:sz="4" w:space="0" w:color="auto"/>
            </w:tcBorders>
            <w:vAlign w:val="center"/>
          </w:tcPr>
          <w:p w14:paraId="5CFB9C96" w14:textId="77777777" w:rsidR="001D04FE" w:rsidRPr="0098711C" w:rsidRDefault="001D04FE" w:rsidP="00D74E3D">
            <w:pPr>
              <w:widowControl w:val="0"/>
              <w:spacing w:before="60" w:after="60"/>
              <w:rPr>
                <w:sz w:val="28"/>
                <w:szCs w:val="28"/>
              </w:rPr>
            </w:pPr>
            <w:r w:rsidRPr="0098711C">
              <w:rPr>
                <w:sz w:val="28"/>
                <w:szCs w:val="28"/>
                <w:lang w:val="vi-VN"/>
              </w:rPr>
              <w:t>Quy phạm trang bị điện</w:t>
            </w:r>
          </w:p>
        </w:tc>
        <w:tc>
          <w:tcPr>
            <w:tcW w:w="1238" w:type="pct"/>
            <w:tcBorders>
              <w:top w:val="single" w:sz="4" w:space="0" w:color="auto"/>
              <w:left w:val="single" w:sz="4" w:space="0" w:color="auto"/>
              <w:bottom w:val="single" w:sz="4" w:space="0" w:color="auto"/>
              <w:right w:val="single" w:sz="4" w:space="0" w:color="auto"/>
            </w:tcBorders>
            <w:vAlign w:val="center"/>
          </w:tcPr>
          <w:p w14:paraId="3BB310F7" w14:textId="77777777" w:rsidR="001D04FE" w:rsidRPr="0098711C" w:rsidRDefault="001D04FE" w:rsidP="00D74E3D">
            <w:pPr>
              <w:widowControl w:val="0"/>
              <w:spacing w:before="60" w:after="60"/>
              <w:rPr>
                <w:sz w:val="28"/>
                <w:szCs w:val="28"/>
              </w:rPr>
            </w:pPr>
            <w:r w:rsidRPr="0098711C">
              <w:rPr>
                <w:sz w:val="28"/>
                <w:szCs w:val="28"/>
                <w:lang w:val="vi-VN"/>
              </w:rPr>
              <w:t xml:space="preserve">11TCN-19-2006 và 11TCN-20-2006 </w:t>
            </w:r>
          </w:p>
        </w:tc>
      </w:tr>
      <w:tr w:rsidR="001D04FE" w:rsidRPr="0098711C" w14:paraId="2DC5B501" w14:textId="77777777" w:rsidTr="00506E59">
        <w:trPr>
          <w:jc w:val="center"/>
        </w:trPr>
        <w:tc>
          <w:tcPr>
            <w:tcW w:w="747" w:type="pct"/>
            <w:tcBorders>
              <w:top w:val="single" w:sz="4" w:space="0" w:color="auto"/>
              <w:left w:val="single" w:sz="4" w:space="0" w:color="auto"/>
              <w:bottom w:val="single" w:sz="4" w:space="0" w:color="auto"/>
              <w:right w:val="single" w:sz="4" w:space="0" w:color="auto"/>
            </w:tcBorders>
            <w:vAlign w:val="center"/>
          </w:tcPr>
          <w:p w14:paraId="66196456" w14:textId="3C621964" w:rsidR="001D04FE" w:rsidRPr="0098711C" w:rsidRDefault="00506E59" w:rsidP="00D74E3D">
            <w:pPr>
              <w:spacing w:before="60" w:after="60"/>
              <w:ind w:firstLine="709"/>
              <w:rPr>
                <w:noProof/>
                <w:spacing w:val="-1"/>
                <w:sz w:val="28"/>
                <w:szCs w:val="28"/>
              </w:rPr>
            </w:pPr>
            <w:r>
              <w:rPr>
                <w:noProof/>
                <w:spacing w:val="-1"/>
                <w:sz w:val="28"/>
                <w:szCs w:val="28"/>
              </w:rPr>
              <w:t>6</w:t>
            </w:r>
          </w:p>
        </w:tc>
        <w:tc>
          <w:tcPr>
            <w:tcW w:w="3015" w:type="pct"/>
            <w:tcBorders>
              <w:top w:val="single" w:sz="4" w:space="0" w:color="auto"/>
              <w:left w:val="single" w:sz="4" w:space="0" w:color="auto"/>
              <w:bottom w:val="single" w:sz="4" w:space="0" w:color="auto"/>
              <w:right w:val="single" w:sz="4" w:space="0" w:color="auto"/>
            </w:tcBorders>
            <w:vAlign w:val="center"/>
          </w:tcPr>
          <w:p w14:paraId="772B3245" w14:textId="77777777" w:rsidR="001D04FE" w:rsidRPr="0098711C" w:rsidRDefault="001D04FE" w:rsidP="00D74E3D">
            <w:pPr>
              <w:widowControl w:val="0"/>
              <w:spacing w:before="60" w:after="60"/>
              <w:rPr>
                <w:sz w:val="28"/>
                <w:szCs w:val="28"/>
              </w:rPr>
            </w:pPr>
            <w:r w:rsidRPr="0098711C">
              <w:rPr>
                <w:sz w:val="28"/>
                <w:szCs w:val="28"/>
              </w:rPr>
              <w:t>Và một số Quy trình, quy phạm khác có liên quan</w:t>
            </w:r>
          </w:p>
        </w:tc>
        <w:tc>
          <w:tcPr>
            <w:tcW w:w="1238" w:type="pct"/>
            <w:tcBorders>
              <w:top w:val="single" w:sz="4" w:space="0" w:color="auto"/>
              <w:left w:val="single" w:sz="4" w:space="0" w:color="auto"/>
              <w:bottom w:val="single" w:sz="4" w:space="0" w:color="auto"/>
              <w:right w:val="single" w:sz="4" w:space="0" w:color="auto"/>
            </w:tcBorders>
            <w:vAlign w:val="center"/>
          </w:tcPr>
          <w:p w14:paraId="4F348B02" w14:textId="77777777" w:rsidR="001D04FE" w:rsidRPr="0098711C" w:rsidRDefault="001D04FE" w:rsidP="00D74E3D">
            <w:pPr>
              <w:widowControl w:val="0"/>
              <w:spacing w:before="60" w:after="60"/>
              <w:ind w:firstLine="709"/>
              <w:rPr>
                <w:sz w:val="28"/>
                <w:szCs w:val="28"/>
              </w:rPr>
            </w:pPr>
          </w:p>
        </w:tc>
      </w:tr>
    </w:tbl>
    <w:p w14:paraId="14BDA2B6" w14:textId="77777777" w:rsidR="001D04FE" w:rsidRPr="0098711C" w:rsidRDefault="001D04FE" w:rsidP="001D04FE">
      <w:pPr>
        <w:pStyle w:val="Heading3"/>
        <w:ind w:firstLine="709"/>
        <w:jc w:val="both"/>
        <w:rPr>
          <w:szCs w:val="28"/>
          <w:lang w:val="vi-VN"/>
        </w:rPr>
      </w:pPr>
      <w:r w:rsidRPr="0098711C">
        <w:rPr>
          <w:szCs w:val="28"/>
          <w:lang w:val="es-ES"/>
        </w:rPr>
        <w:t>2</w:t>
      </w:r>
      <w:r w:rsidRPr="0098711C">
        <w:rPr>
          <w:szCs w:val="28"/>
          <w:lang w:val="vi-VN"/>
        </w:rPr>
        <w:t>. Yêu cầu về tổ chức kỹ thuật thi công, giám sát:</w:t>
      </w:r>
    </w:p>
    <w:p w14:paraId="4A17CE33"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xml:space="preserve">- Nội dung công việc: </w:t>
      </w:r>
    </w:p>
    <w:p w14:paraId="0E4E4935"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Nhà thầu cần chuẩn bị lao động, vật liệu, công cụ, nhà xưởng, ... cần thiết cho các công việc thi công theo hồ sơ và hợp đồng thi công xây lắp.</w:t>
      </w:r>
    </w:p>
    <w:p w14:paraId="6C5B1F16"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Mọi tai nạn lao động trong giai đoạn chuẩn bị hay thi công Nhà thầu hoàn toàn chịu trách nhiệm.</w:t>
      </w:r>
    </w:p>
    <w:p w14:paraId="7EC48EF7"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Nhà thầu chịu mọi chi phí cho công tác thí nghiệm các chủng loại vật liệu.</w:t>
      </w:r>
    </w:p>
    <w:p w14:paraId="55ADA339"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Cung cấp số liệu: Chủ đầu tư chỉ cung cấp số liệu chỉ dẫn cho nhà thầu.</w:t>
      </w:r>
    </w:p>
    <w:p w14:paraId="015BA78A"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Nhà thầu tự đánh giá mặt bằng công trình: Trước khi dự thầu, nhà thầu cần phải xem xét, tham quan địa điểm để tự nghiên cứu đánh giá hiện trạng của địa điểm, điều kiện tự nhiên, lối ra vào, các công trình lân cận và các yếu tố khác liên quan có ảnh hưởng đến việc đấu thầu của mình.</w:t>
      </w:r>
    </w:p>
    <w:p w14:paraId="343706D7"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Dọn sạch mặt bằng: Nhà thầu cần dọn dẹp và dỡ bỏ từng phần các thiết bị, phương tiện phụ trợ đã dùng trong giai đoạn thi công và khi hoàn thành công việc phải gỡ bỏ tất cả lều lán không cần thiết, các vật liệu thừa rác vụn gây ra bởi công tác thi công.</w:t>
      </w:r>
    </w:p>
    <w:p w14:paraId="3E0E384E"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xml:space="preserve">- Thiết bị và nhân công: </w:t>
      </w:r>
    </w:p>
    <w:p w14:paraId="4292D147"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Nhà thầu phải cung cấp nhân lực và thiết bị cần thiết cho mọi công tác thi công nêu trong hợp đồng.</w:t>
      </w:r>
    </w:p>
    <w:p w14:paraId="15737726" w14:textId="77777777" w:rsidR="001D04FE" w:rsidRPr="0098711C" w:rsidRDefault="001D04FE" w:rsidP="001D04FE">
      <w:pPr>
        <w:tabs>
          <w:tab w:val="left" w:pos="851"/>
        </w:tabs>
        <w:spacing w:before="60" w:after="60" w:line="264" w:lineRule="auto"/>
        <w:ind w:firstLine="709"/>
        <w:rPr>
          <w:bCs/>
          <w:spacing w:val="-4"/>
          <w:sz w:val="28"/>
          <w:szCs w:val="28"/>
          <w:lang w:val="vi-VN"/>
        </w:rPr>
      </w:pPr>
      <w:r w:rsidRPr="0098711C">
        <w:rPr>
          <w:bCs/>
          <w:spacing w:val="-4"/>
          <w:sz w:val="28"/>
          <w:szCs w:val="28"/>
          <w:lang w:val="vi-VN"/>
        </w:rPr>
        <w:t>Trước khi bắt đầu công tác thi công, nhà thầu cần trình cho Chủ đầu tư chi tiết đầy đủ về kế hoạch thi công của mình, bao gồm cả số lượng, chủng loại thiết bị.</w:t>
      </w:r>
    </w:p>
    <w:p w14:paraId="09AEA4EE"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Chủ đầu tư sẽ ra quyết định bỏ, thay thế những thiết bị hoặc bộ phận thừa nào mà Chủ đầu tư cho là không phù hợp với công việc này.</w:t>
      </w:r>
    </w:p>
    <w:p w14:paraId="0BF9F3D0"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lastRenderedPageBreak/>
        <w:t>- Hỏng và không đúng vị trí: Nếu sai số vượt quá sai số cho phép của quy định nêu trong các tiêu chuẩn đã nêu, công tác thi công đó tuỳ mức độ mà Nhà thầu cần đệ trình cách xử lý để Chủ đầu tư xác nhận và sửa chữa. Nhà thầu phải chịu kinh phí các công tác sửa chữa đó.</w:t>
      </w:r>
    </w:p>
    <w:p w14:paraId="0F0B32A1" w14:textId="77777777" w:rsidR="001D04FE" w:rsidRPr="0098711C" w:rsidRDefault="001D04FE" w:rsidP="001D04FE">
      <w:pPr>
        <w:tabs>
          <w:tab w:val="left" w:pos="851"/>
        </w:tabs>
        <w:spacing w:before="60" w:after="60" w:line="264" w:lineRule="auto"/>
        <w:ind w:firstLine="709"/>
        <w:rPr>
          <w:bCs/>
          <w:spacing w:val="-4"/>
          <w:sz w:val="28"/>
          <w:szCs w:val="28"/>
          <w:lang w:val="vi-VN"/>
        </w:rPr>
      </w:pPr>
      <w:r w:rsidRPr="0098711C">
        <w:rPr>
          <w:bCs/>
          <w:spacing w:val="-4"/>
          <w:sz w:val="28"/>
          <w:szCs w:val="28"/>
          <w:lang w:val="vi-VN"/>
        </w:rPr>
        <w:t>- Bảo hành chất lượng các công tác đã thi công: Dù chất lượng các công tác nào đó không được xác định bởi thí nghiệm, Nhà thầu có trách nhiệm bảo hành tất cả các công tác đã thi công theo chế độ bảo hành công trình xây dựng của nhà nước.</w:t>
      </w:r>
    </w:p>
    <w:p w14:paraId="3BA20994"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Tiến độ thi công: Nhà thầu phải đệ trình tiến độ thi công từng loại công việc và được Chủ đầu tư chấp nhận.</w:t>
      </w:r>
    </w:p>
    <w:p w14:paraId="52564A5B"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Bản vẽ hoàn công: Sau khi hoàn chỉnh các công tác thi công, nhà thầu cần đệ trình bản vẽ hoàn công. Bản vẽ này phải được thể hiện đầy đủ, chi tiết khối lượng công việc đã thi công bao gồm:</w:t>
      </w:r>
    </w:p>
    <w:p w14:paraId="536F6BDC"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Kích thước và các loại công tác thi công.</w:t>
      </w:r>
    </w:p>
    <w:p w14:paraId="7489B8DA"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xml:space="preserve">+ Chủng loại vật tư sử dụng </w:t>
      </w:r>
    </w:p>
    <w:p w14:paraId="62856C8B"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Sai số của công tác thi công.</w:t>
      </w:r>
    </w:p>
    <w:p w14:paraId="29F7A8FF" w14:textId="1226C587" w:rsidR="001D04FE" w:rsidRPr="0098711C" w:rsidRDefault="00506E59" w:rsidP="001D04FE">
      <w:pPr>
        <w:pStyle w:val="Heading3"/>
        <w:spacing w:before="80" w:after="60"/>
        <w:ind w:firstLine="709"/>
        <w:jc w:val="both"/>
        <w:rPr>
          <w:szCs w:val="28"/>
          <w:lang w:val="vi-VN"/>
        </w:rPr>
      </w:pPr>
      <w:bookmarkStart w:id="0" w:name="_Toc439945656"/>
      <w:r>
        <w:rPr>
          <w:szCs w:val="28"/>
        </w:rPr>
        <w:t>3</w:t>
      </w:r>
      <w:r w:rsidR="001D04FE" w:rsidRPr="0098711C">
        <w:rPr>
          <w:szCs w:val="28"/>
          <w:lang w:val="vi-VN"/>
        </w:rPr>
        <w:t>. Yêu cầu về trình tự thi công xây dựng</w:t>
      </w:r>
      <w:bookmarkEnd w:id="0"/>
      <w:r w:rsidR="001D04FE" w:rsidRPr="0098711C">
        <w:rPr>
          <w:szCs w:val="28"/>
          <w:lang w:val="vi-VN"/>
        </w:rPr>
        <w:t>:</w:t>
      </w:r>
    </w:p>
    <w:p w14:paraId="1D1B1329"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Lập hệ thống quản lý chất lượng phù hợp với quy mô công trình, trong đó quy định trách nhiệm của từng cá nhân, từng bộ phận đối với việc quản lý chất lượng công trình xây dựng.</w:t>
      </w:r>
    </w:p>
    <w:p w14:paraId="32BABB2D" w14:textId="77777777" w:rsidR="001D04FE" w:rsidRPr="0098711C" w:rsidRDefault="001D04FE" w:rsidP="001D04FE">
      <w:pPr>
        <w:tabs>
          <w:tab w:val="center" w:pos="851"/>
        </w:tabs>
        <w:spacing w:before="80" w:after="60" w:line="247" w:lineRule="auto"/>
        <w:ind w:firstLine="709"/>
        <w:rPr>
          <w:spacing w:val="-4"/>
          <w:sz w:val="28"/>
          <w:szCs w:val="28"/>
          <w:lang w:val="vi-VN"/>
        </w:rPr>
      </w:pPr>
      <w:r w:rsidRPr="0098711C">
        <w:rPr>
          <w:spacing w:val="-4"/>
          <w:sz w:val="28"/>
          <w:szCs w:val="28"/>
          <w:lang w:val="vi-VN"/>
        </w:rPr>
        <w:t>- Phân định trách nhiệm quản lý chất lượng công trình xây dựng giữa các bên;</w:t>
      </w:r>
    </w:p>
    <w:p w14:paraId="40AB786D"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Bố trí nhân lực, cung cấp vật tư, thiết bị thi công theo yêu cầu của hợp đồng và quy định của pháp luật có liên quan.</w:t>
      </w:r>
    </w:p>
    <w:p w14:paraId="0D37C797"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Tiếp nhận và quản lý mặt bằng xây dựng, bảo quản mốc định vị và mốc giới công trình.</w:t>
      </w:r>
    </w:p>
    <w:p w14:paraId="2FF0A51A"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14:paraId="3DFAA798"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53FC4131"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Thi công xây dựng theo đúng hợp đồng xây dựng, giấy phép xây dựng, thiết kế xây dựng công trình; đảm bảo chất lượng công trình và an toàn trong thi công xây dựng.</w:t>
      </w:r>
    </w:p>
    <w:p w14:paraId="0F5DDFE0"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lastRenderedPageBreak/>
        <w:t>- Thông báo kịp thời cho chủ đầu tư nếu phát hiện bất kỳ sai khác nào giữa thiết kế, hồ sơ hợp đồng và điều kiện hiện trường.</w:t>
      </w:r>
    </w:p>
    <w:p w14:paraId="1F625D82"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1BAA027F"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Lập nhật ký thi công xây dựng công trình theo quy định.</w:t>
      </w:r>
    </w:p>
    <w:p w14:paraId="642E7370"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Lập bản vẽ hoàn công theo quy định.</w:t>
      </w:r>
    </w:p>
    <w:p w14:paraId="650F7D75"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Báo cáo chủ đầu tư về tiến độ, chất lượng, khối lượng, an toàn lao động và vệ sinh môi trường thi công xây dựng theo yêu cầu của chủ đầu tư.</w:t>
      </w:r>
    </w:p>
    <w:p w14:paraId="1E4CCF51" w14:textId="77777777" w:rsidR="001D04FE" w:rsidRPr="0098711C" w:rsidRDefault="001D04FE" w:rsidP="001D04FE">
      <w:pPr>
        <w:tabs>
          <w:tab w:val="center" w:pos="851"/>
        </w:tabs>
        <w:spacing w:before="80" w:after="60" w:line="247" w:lineRule="auto"/>
        <w:ind w:firstLine="709"/>
        <w:rPr>
          <w:sz w:val="28"/>
          <w:szCs w:val="28"/>
          <w:lang w:val="vi-VN"/>
        </w:rPr>
      </w:pPr>
      <w:r w:rsidRPr="0098711C">
        <w:rPr>
          <w:sz w:val="28"/>
          <w:szCs w:val="28"/>
          <w:lang w:val="vi-VN"/>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03BA19CA" w14:textId="382C965F" w:rsidR="001D04FE" w:rsidRPr="0098711C" w:rsidRDefault="00506E59" w:rsidP="001D04FE">
      <w:pPr>
        <w:widowControl w:val="0"/>
        <w:spacing w:before="60" w:line="240" w:lineRule="atLeast"/>
        <w:ind w:firstLine="709"/>
        <w:rPr>
          <w:b/>
          <w:sz w:val="28"/>
          <w:szCs w:val="28"/>
          <w:lang w:val="vi-VN"/>
        </w:rPr>
      </w:pPr>
      <w:r>
        <w:rPr>
          <w:b/>
          <w:sz w:val="28"/>
          <w:szCs w:val="28"/>
        </w:rPr>
        <w:t>4</w:t>
      </w:r>
      <w:r w:rsidR="001D04FE" w:rsidRPr="0098711C">
        <w:rPr>
          <w:b/>
          <w:sz w:val="28"/>
          <w:szCs w:val="28"/>
          <w:lang w:val="vi-VN"/>
        </w:rPr>
        <w:t>. Các yêu cầu về phòng</w:t>
      </w:r>
      <w:r w:rsidR="001D04FE" w:rsidRPr="0098711C">
        <w:rPr>
          <w:b/>
          <w:sz w:val="28"/>
          <w:szCs w:val="28"/>
        </w:rPr>
        <w:t>,</w:t>
      </w:r>
      <w:r w:rsidR="001D04FE" w:rsidRPr="0098711C">
        <w:rPr>
          <w:b/>
          <w:sz w:val="28"/>
          <w:szCs w:val="28"/>
          <w:lang w:val="vi-VN"/>
        </w:rPr>
        <w:t xml:space="preserve"> chống cháy, nổ; vệ sinh môi trường; an ninh và an toàn lao động trên công trường:</w:t>
      </w:r>
    </w:p>
    <w:p w14:paraId="157C192D" w14:textId="77777777" w:rsidR="001D04FE" w:rsidRPr="0098711C" w:rsidRDefault="001D04FE" w:rsidP="001D04FE">
      <w:pPr>
        <w:tabs>
          <w:tab w:val="left" w:pos="851"/>
        </w:tabs>
        <w:spacing w:before="60" w:line="240" w:lineRule="atLeast"/>
        <w:ind w:firstLine="709"/>
        <w:rPr>
          <w:bCs/>
          <w:sz w:val="28"/>
          <w:szCs w:val="28"/>
          <w:lang w:val="vi-VN"/>
        </w:rPr>
      </w:pPr>
      <w:r w:rsidRPr="0098711C">
        <w:rPr>
          <w:bCs/>
          <w:sz w:val="28"/>
          <w:szCs w:val="28"/>
          <w:lang w:val="vi-VN"/>
        </w:rPr>
        <w:t>Nhà thầu phải lập biện pháp chi tiết về phòng chống cháy nổ, vệ sinh môi trường và an toàn lao động trong quá trình thi công , yêu cầu cụ thể như sau:</w:t>
      </w:r>
    </w:p>
    <w:p w14:paraId="54DE8F11" w14:textId="77777777" w:rsidR="001D04FE" w:rsidRPr="0098711C" w:rsidRDefault="001D04FE" w:rsidP="001D04FE">
      <w:pPr>
        <w:tabs>
          <w:tab w:val="left" w:pos="851"/>
        </w:tabs>
        <w:spacing w:before="60" w:line="240" w:lineRule="atLeast"/>
        <w:ind w:firstLine="709"/>
        <w:rPr>
          <w:bCs/>
          <w:sz w:val="28"/>
          <w:szCs w:val="28"/>
          <w:lang w:val="vi-VN"/>
        </w:rPr>
      </w:pPr>
      <w:r w:rsidRPr="0098711C">
        <w:rPr>
          <w:bCs/>
          <w:i/>
          <w:sz w:val="28"/>
          <w:szCs w:val="28"/>
          <w:lang w:val="vi-VN"/>
        </w:rPr>
        <w:t>- Biện pháp phòng</w:t>
      </w:r>
      <w:r w:rsidRPr="0098711C">
        <w:rPr>
          <w:bCs/>
          <w:i/>
          <w:sz w:val="28"/>
          <w:szCs w:val="28"/>
        </w:rPr>
        <w:t>,</w:t>
      </w:r>
      <w:r w:rsidRPr="0098711C">
        <w:rPr>
          <w:bCs/>
          <w:i/>
          <w:sz w:val="28"/>
          <w:szCs w:val="28"/>
          <w:lang w:val="vi-VN"/>
        </w:rPr>
        <w:t xml:space="preserve"> chống cháy nổ: </w:t>
      </w:r>
      <w:r w:rsidRPr="0098711C">
        <w:rPr>
          <w:bCs/>
          <w:sz w:val="28"/>
          <w:szCs w:val="28"/>
          <w:lang w:val="vi-VN"/>
        </w:rPr>
        <w:t>Hợp lý để không xảy ra cháy nổ, hỏa hoạn trong quá trình quá thi công (cả trong và ngoài công trường).</w:t>
      </w:r>
    </w:p>
    <w:p w14:paraId="79235018" w14:textId="77777777" w:rsidR="001D04FE" w:rsidRPr="0098711C" w:rsidRDefault="001D04FE" w:rsidP="001D04FE">
      <w:pPr>
        <w:tabs>
          <w:tab w:val="left" w:pos="851"/>
        </w:tabs>
        <w:spacing w:before="60" w:line="240" w:lineRule="atLeast"/>
        <w:ind w:firstLine="709"/>
        <w:rPr>
          <w:bCs/>
          <w:sz w:val="28"/>
          <w:szCs w:val="28"/>
          <w:lang w:val="vi-VN"/>
        </w:rPr>
      </w:pPr>
      <w:r w:rsidRPr="0098711C">
        <w:rPr>
          <w:bCs/>
          <w:i/>
          <w:sz w:val="28"/>
          <w:szCs w:val="28"/>
          <w:lang w:val="vi-VN"/>
        </w:rPr>
        <w:t xml:space="preserve">- Biện pháp vệ sinh môi trường: </w:t>
      </w:r>
      <w:r w:rsidRPr="0098711C">
        <w:rPr>
          <w:bCs/>
          <w:sz w:val="28"/>
          <w:szCs w:val="28"/>
          <w:lang w:val="vi-VN"/>
        </w:rPr>
        <w:t>Đảm bảo hạn chế tối đa tiếng ồn, bụi, khói, rung và hạn chế việc rơi vãi bùn, đất và các vật liệu khác trong quá trình vận chuyển trong quá trình thi công; có phương án vệ sinh các tuyến đường phố và phương tiện vận chuyển đi qua.</w:t>
      </w:r>
    </w:p>
    <w:p w14:paraId="5AC4AF83" w14:textId="77777777" w:rsidR="001D04FE" w:rsidRPr="0098711C" w:rsidRDefault="001D04FE" w:rsidP="001D04FE">
      <w:pPr>
        <w:tabs>
          <w:tab w:val="left" w:pos="851"/>
        </w:tabs>
        <w:spacing w:before="60" w:line="240" w:lineRule="atLeast"/>
        <w:ind w:firstLine="709"/>
        <w:rPr>
          <w:bCs/>
          <w:i/>
          <w:sz w:val="28"/>
          <w:szCs w:val="28"/>
        </w:rPr>
      </w:pPr>
      <w:r w:rsidRPr="0098711C">
        <w:rPr>
          <w:bCs/>
          <w:i/>
          <w:sz w:val="28"/>
          <w:szCs w:val="28"/>
        </w:rPr>
        <w:t>- Biện pháp đảm bảo an ninh và an toàn lao động:</w:t>
      </w:r>
    </w:p>
    <w:p w14:paraId="468E2C1A"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Nhà thầu phải lập biện pháp chi tiết về an toàn lao động trong quá trình thi công (bao gồm cả thuyết minh và bản vẽ), yêu cầu cụ thể như sau:</w:t>
      </w:r>
    </w:p>
    <w:p w14:paraId="573EB06B"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 Biện pháp đảm bảo an ninh và an toàn lao động:</w:t>
      </w:r>
    </w:p>
    <w:p w14:paraId="1B02E3F2"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 Chương trình tổ chức đào tạo, phổ biến kiến thức, nội quy và an toàn lao động phải được thể hiện công khai cho toàn thể cán bộ trên công trường để mọi người biết và chấp hành; những vị trí nguy hiểm trên công trường phải có cảnh báo đề phòng tai nạn.</w:t>
      </w:r>
    </w:p>
    <w:p w14:paraId="58EF840B"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 xml:space="preserve">+ Biện pháp đảm bảo an toàn lao động đối với người và thiết bị máy móc đối với từng hạng mục thi công. Ngoài ra thiết bị máy thi công có yêu cầu nghiêm ngặt về an toàn lao động phải được kiểm định, đăng ký với cơ quan quản lý nhà nước có </w:t>
      </w:r>
      <w:r w:rsidRPr="0098711C">
        <w:rPr>
          <w:bCs/>
          <w:sz w:val="28"/>
          <w:szCs w:val="28"/>
        </w:rPr>
        <w:lastRenderedPageBreak/>
        <w:t>thẩm quyền theo quy định thì mới được phép hoạt động trên công trường. Khi hoạt động phải tuân thủ quy trình, biện pháp đảm bảo an toàn.</w:t>
      </w:r>
    </w:p>
    <w:p w14:paraId="77A97E9F"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 Biện pháp thi công phải được nhà thầu thi công xây dựng rà soát định kỳ và điều chỉnh cho phù hợp với thực tế của công trường.</w:t>
      </w:r>
    </w:p>
    <w:p w14:paraId="3C6B97CB"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thẻ an toàn lao động theo quy định.</w:t>
      </w:r>
    </w:p>
    <w:p w14:paraId="06AB0E4E"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 Người lao động khi tham gia thi công xây dựng trên công trường phải có đủ sức khỏe, được huấn luyện về an toàn và được cấp phát đầy đủ trang bị bảo hộ lao động theo quy định của pháp luật về lao động.</w:t>
      </w:r>
    </w:p>
    <w:p w14:paraId="6B508BB8"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 An toàn ra vào công trường</w:t>
      </w:r>
    </w:p>
    <w:p w14:paraId="0C0CF354" w14:textId="77777777" w:rsidR="001D04FE" w:rsidRPr="0098711C" w:rsidRDefault="001D04FE" w:rsidP="001D04FE">
      <w:pPr>
        <w:tabs>
          <w:tab w:val="left" w:pos="851"/>
        </w:tabs>
        <w:spacing w:before="60" w:line="264" w:lineRule="auto"/>
        <w:ind w:firstLine="709"/>
        <w:rPr>
          <w:bCs/>
          <w:sz w:val="28"/>
          <w:szCs w:val="28"/>
        </w:rPr>
      </w:pPr>
      <w:r w:rsidRPr="0098711C">
        <w:rPr>
          <w:bCs/>
          <w:sz w:val="28"/>
          <w:szCs w:val="28"/>
        </w:rPr>
        <w:t>+ Bảo vệ an ninh công trường, quản lý nhân lực, thiết bị</w:t>
      </w:r>
    </w:p>
    <w:p w14:paraId="67DF9D21" w14:textId="77777777" w:rsidR="001D04FE" w:rsidRPr="0098711C" w:rsidRDefault="001D04FE" w:rsidP="001D04FE">
      <w:pPr>
        <w:widowControl w:val="0"/>
        <w:spacing w:before="60" w:line="240" w:lineRule="atLeast"/>
        <w:ind w:firstLine="709"/>
        <w:rPr>
          <w:b/>
          <w:sz w:val="28"/>
          <w:szCs w:val="28"/>
          <w:lang w:val="en-GB"/>
        </w:rPr>
      </w:pPr>
      <w:r w:rsidRPr="0098711C">
        <w:rPr>
          <w:b/>
          <w:sz w:val="28"/>
          <w:szCs w:val="28"/>
          <w:lang w:val="en-GB"/>
        </w:rPr>
        <w:t>6. Yêu cầu về biện pháp tổ chức thi công tổng thể và các hạng mục:</w:t>
      </w:r>
    </w:p>
    <w:p w14:paraId="089BDD00" w14:textId="77777777" w:rsidR="001D04FE" w:rsidRPr="0098711C" w:rsidRDefault="001D04FE" w:rsidP="001D04FE">
      <w:pPr>
        <w:tabs>
          <w:tab w:val="left" w:pos="851"/>
        </w:tabs>
        <w:spacing w:before="60" w:line="240" w:lineRule="atLeast"/>
        <w:ind w:firstLine="709"/>
        <w:rPr>
          <w:sz w:val="28"/>
          <w:szCs w:val="28"/>
          <w:lang w:val="en-GB"/>
        </w:rPr>
      </w:pPr>
      <w:r w:rsidRPr="0098711C">
        <w:rPr>
          <w:bCs/>
          <w:sz w:val="28"/>
          <w:szCs w:val="28"/>
        </w:rPr>
        <w:t xml:space="preserve">Nhà thầu phải nghiên cứu hồ sơ mời thầu để xây dựng biện pháp thi công tổng thể và chi tiết đến từng hạng mục, công việc xây lắp </w:t>
      </w:r>
      <w:r w:rsidRPr="0098711C">
        <w:rPr>
          <w:sz w:val="28"/>
          <w:szCs w:val="28"/>
          <w:lang w:val="en-GB"/>
        </w:rPr>
        <w:t>và nguồn nhân lực sử dụng để hoàn tất công trình đúng thời hạn.</w:t>
      </w:r>
    </w:p>
    <w:p w14:paraId="5E79EC97" w14:textId="77777777" w:rsidR="001D04FE" w:rsidRPr="0098711C" w:rsidRDefault="001D04FE" w:rsidP="001D04FE">
      <w:pPr>
        <w:tabs>
          <w:tab w:val="left" w:pos="851"/>
        </w:tabs>
        <w:spacing w:before="60" w:line="240" w:lineRule="atLeast"/>
        <w:ind w:firstLine="709"/>
        <w:rPr>
          <w:bCs/>
          <w:i/>
          <w:sz w:val="28"/>
          <w:szCs w:val="28"/>
        </w:rPr>
      </w:pPr>
      <w:r w:rsidRPr="0098711C">
        <w:rPr>
          <w:b/>
          <w:bCs/>
          <w:i/>
          <w:sz w:val="28"/>
          <w:szCs w:val="28"/>
        </w:rPr>
        <w:t xml:space="preserve">6.1. Tổ chức về nhân sự: </w:t>
      </w:r>
    </w:p>
    <w:p w14:paraId="0676416A" w14:textId="77777777" w:rsidR="001D04FE" w:rsidRPr="0098711C" w:rsidRDefault="001D04FE" w:rsidP="001D04FE">
      <w:pPr>
        <w:tabs>
          <w:tab w:val="left" w:pos="851"/>
        </w:tabs>
        <w:spacing w:before="80" w:after="60" w:line="264" w:lineRule="auto"/>
        <w:ind w:firstLine="709"/>
        <w:rPr>
          <w:bCs/>
          <w:sz w:val="28"/>
          <w:szCs w:val="28"/>
        </w:rPr>
      </w:pPr>
      <w:r w:rsidRPr="0098711C">
        <w:rPr>
          <w:bCs/>
          <w:sz w:val="28"/>
          <w:szCs w:val="28"/>
        </w:rPr>
        <w:t>Thuyết minh và lập sơ đồ tổ chức, sắp xếp, bố trí nhân sự để thực hiện gói thầu. Nhà thầu phải có bảng sơ đồ tổ chức thi công cho gói thầu. Trong sơ đồ đó nêu rõ vị trí và chức năng của những người điều hành chủ chốt.</w:t>
      </w:r>
    </w:p>
    <w:p w14:paraId="01B829D9" w14:textId="77777777" w:rsidR="001D04FE" w:rsidRPr="0098711C" w:rsidRDefault="001D04FE" w:rsidP="001D04FE">
      <w:pPr>
        <w:tabs>
          <w:tab w:val="left" w:pos="851"/>
        </w:tabs>
        <w:spacing w:before="80" w:after="60" w:line="264" w:lineRule="auto"/>
        <w:ind w:firstLine="709"/>
        <w:rPr>
          <w:bCs/>
          <w:sz w:val="28"/>
          <w:szCs w:val="28"/>
        </w:rPr>
      </w:pPr>
      <w:r w:rsidRPr="0098711C">
        <w:rPr>
          <w:bCs/>
          <w:sz w:val="28"/>
          <w:szCs w:val="28"/>
        </w:rPr>
        <w:t>Trong gói thầu nếu có những hạng mục thi công có tính chất phức tạp về tổ chức cần có các biện pháp tổ chức thi công cụ thể cho các công tác này.</w:t>
      </w:r>
    </w:p>
    <w:p w14:paraId="112A0F00" w14:textId="77777777" w:rsidR="001D04FE" w:rsidRPr="0098711C" w:rsidRDefault="001D04FE" w:rsidP="001D04FE">
      <w:pPr>
        <w:tabs>
          <w:tab w:val="left" w:pos="851"/>
        </w:tabs>
        <w:spacing w:before="80" w:after="60" w:line="264" w:lineRule="auto"/>
        <w:ind w:firstLine="709"/>
        <w:rPr>
          <w:bCs/>
          <w:sz w:val="28"/>
          <w:szCs w:val="28"/>
        </w:rPr>
      </w:pPr>
      <w:r w:rsidRPr="0098711C">
        <w:rPr>
          <w:bCs/>
          <w:sz w:val="28"/>
          <w:szCs w:val="28"/>
        </w:rPr>
        <w:t>Biện pháp tổ chức thi công cần nêu rõ sự phối hợp giữa các đơn vị thi công và các đơn vị quản lý về nhân lực, tiến độ và chất lượng</w:t>
      </w:r>
    </w:p>
    <w:p w14:paraId="158E2A14" w14:textId="77777777" w:rsidR="001D04FE" w:rsidRPr="0098711C" w:rsidRDefault="001D04FE" w:rsidP="001D04FE">
      <w:pPr>
        <w:tabs>
          <w:tab w:val="left" w:pos="851"/>
        </w:tabs>
        <w:spacing w:before="60" w:line="240" w:lineRule="atLeast"/>
        <w:ind w:firstLine="709"/>
        <w:rPr>
          <w:b/>
          <w:bCs/>
          <w:i/>
          <w:sz w:val="28"/>
          <w:szCs w:val="28"/>
          <w:lang w:val="vi-VN"/>
        </w:rPr>
      </w:pPr>
      <w:r w:rsidRPr="0098711C">
        <w:rPr>
          <w:b/>
          <w:bCs/>
          <w:i/>
          <w:sz w:val="28"/>
          <w:szCs w:val="28"/>
          <w:lang w:val="vi-VN"/>
        </w:rPr>
        <w:t>6.2. Tổ chức mặt bằng công trường:</w:t>
      </w:r>
    </w:p>
    <w:p w14:paraId="09F0F8CB" w14:textId="77777777" w:rsidR="001D04FE" w:rsidRPr="0098711C" w:rsidRDefault="001D04FE" w:rsidP="001D04FE">
      <w:pPr>
        <w:tabs>
          <w:tab w:val="left" w:pos="851"/>
        </w:tabs>
        <w:spacing w:before="60" w:line="240" w:lineRule="atLeast"/>
        <w:ind w:firstLine="709"/>
        <w:rPr>
          <w:bCs/>
          <w:sz w:val="28"/>
          <w:szCs w:val="28"/>
          <w:lang w:val="vi-VN"/>
        </w:rPr>
      </w:pPr>
      <w:r w:rsidRPr="0098711C">
        <w:rPr>
          <w:bCs/>
          <w:sz w:val="28"/>
          <w:szCs w:val="28"/>
          <w:lang w:val="vi-VN"/>
        </w:rPr>
        <w:t xml:space="preserve">Trên cơ sở hồ sơ mời thầu, nhà thầu nghiên cứu hiện trạng thực tế của công trình để đề ra phương án Tổ chức bố trí mặt bằng hợp lý, đảm bảo phù hợp trong quá trình thi công. </w:t>
      </w:r>
    </w:p>
    <w:p w14:paraId="7C8527B5" w14:textId="77777777" w:rsidR="001D04FE" w:rsidRPr="0098711C" w:rsidRDefault="001D04FE" w:rsidP="001D04FE">
      <w:pPr>
        <w:tabs>
          <w:tab w:val="left" w:pos="851"/>
        </w:tabs>
        <w:spacing w:before="60" w:line="240" w:lineRule="atLeast"/>
        <w:ind w:firstLine="709"/>
        <w:rPr>
          <w:bCs/>
          <w:sz w:val="28"/>
          <w:szCs w:val="28"/>
          <w:lang w:val="vi-VN"/>
        </w:rPr>
      </w:pPr>
      <w:r w:rsidRPr="0098711C">
        <w:rPr>
          <w:bCs/>
          <w:sz w:val="28"/>
          <w:szCs w:val="28"/>
          <w:lang w:val="vi-VN"/>
        </w:rPr>
        <w:t>- Mặt bằng thi công phải thể hiện đầy đủ việc bố trí các công trình tạm, thiết bị thi công, kho bãi tập kết nguyên vật liệu.</w:t>
      </w:r>
    </w:p>
    <w:p w14:paraId="1B515227" w14:textId="77777777" w:rsidR="001D04FE" w:rsidRPr="0098711C" w:rsidRDefault="001D04FE" w:rsidP="001D04FE">
      <w:pPr>
        <w:tabs>
          <w:tab w:val="left" w:pos="851"/>
        </w:tabs>
        <w:spacing w:before="60" w:line="240" w:lineRule="atLeast"/>
        <w:ind w:firstLine="709"/>
        <w:rPr>
          <w:bCs/>
          <w:sz w:val="28"/>
          <w:szCs w:val="28"/>
          <w:lang w:val="vi-VN"/>
        </w:rPr>
      </w:pPr>
      <w:r w:rsidRPr="0098711C">
        <w:rPr>
          <w:bCs/>
          <w:sz w:val="28"/>
          <w:szCs w:val="28"/>
          <w:lang w:val="vi-VN"/>
        </w:rPr>
        <w:t>- Bố trí cổng ra vào, rào chắn, biển bảo</w:t>
      </w:r>
    </w:p>
    <w:p w14:paraId="19C95E57" w14:textId="77777777" w:rsidR="001D04FE" w:rsidRPr="0098711C" w:rsidRDefault="001D04FE" w:rsidP="001D04FE">
      <w:pPr>
        <w:tabs>
          <w:tab w:val="left" w:pos="851"/>
        </w:tabs>
        <w:spacing w:before="60" w:line="240" w:lineRule="atLeast"/>
        <w:ind w:firstLine="709"/>
        <w:rPr>
          <w:bCs/>
          <w:spacing w:val="4"/>
          <w:sz w:val="28"/>
          <w:szCs w:val="28"/>
          <w:lang w:val="vi-VN"/>
        </w:rPr>
      </w:pPr>
      <w:r w:rsidRPr="0098711C">
        <w:rPr>
          <w:bCs/>
          <w:spacing w:val="4"/>
          <w:sz w:val="28"/>
          <w:szCs w:val="28"/>
          <w:lang w:val="vi-VN"/>
        </w:rPr>
        <w:t>- Nêu giải pháp cấp điện cấp, cấp nước, giao thông liên lạc trong quá trình thi công.</w:t>
      </w:r>
    </w:p>
    <w:p w14:paraId="5D34DD9C" w14:textId="77777777" w:rsidR="001D04FE" w:rsidRPr="0098711C" w:rsidRDefault="001D04FE" w:rsidP="001D04FE">
      <w:pPr>
        <w:tabs>
          <w:tab w:val="left" w:pos="851"/>
        </w:tabs>
        <w:spacing w:before="60" w:line="240" w:lineRule="atLeast"/>
        <w:ind w:firstLine="709"/>
        <w:rPr>
          <w:bCs/>
          <w:sz w:val="28"/>
          <w:szCs w:val="28"/>
          <w:lang w:val="vi-VN"/>
        </w:rPr>
      </w:pPr>
      <w:r w:rsidRPr="0098711C">
        <w:rPr>
          <w:bCs/>
          <w:sz w:val="28"/>
          <w:szCs w:val="28"/>
          <w:lang w:val="vi-VN"/>
        </w:rPr>
        <w:lastRenderedPageBreak/>
        <w:t>- Giải pháp đảm bảo tiêu thoát nước trong quá trình thi công.</w:t>
      </w:r>
    </w:p>
    <w:p w14:paraId="502697BE" w14:textId="77777777" w:rsidR="001D04FE" w:rsidRPr="0098711C" w:rsidRDefault="001D04FE" w:rsidP="001D04FE">
      <w:pPr>
        <w:tabs>
          <w:tab w:val="left" w:pos="851"/>
        </w:tabs>
        <w:spacing w:before="60" w:line="240" w:lineRule="atLeast"/>
        <w:ind w:firstLine="709"/>
        <w:rPr>
          <w:b/>
          <w:bCs/>
          <w:i/>
          <w:sz w:val="28"/>
          <w:szCs w:val="28"/>
          <w:lang w:val="vi-VN"/>
        </w:rPr>
      </w:pPr>
      <w:r w:rsidRPr="0098711C">
        <w:rPr>
          <w:b/>
          <w:bCs/>
          <w:i/>
          <w:sz w:val="28"/>
          <w:szCs w:val="28"/>
          <w:lang w:val="vi-VN"/>
        </w:rPr>
        <w:t>6.3. Biện pháp thi công:</w:t>
      </w:r>
    </w:p>
    <w:p w14:paraId="73982757"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Nhà thầu phải nghiên cứu kỹ hồ sơ mời thầu và khảo sát thực địa hiện trường thi công của gói thầu để đề ra biện pháp thi công hợp lý - đáp ứng được tiến độ và chất lượng theo đúng hồ sơ mời thầu (bao gồm thuyết minh).</w:t>
      </w:r>
    </w:p>
    <w:p w14:paraId="2F2A3436"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Biện pháp thi công cần được xác định sao cho đảm bảo việc thi công không ảnh hưởng đến công việc khác của Chủ đầu tư và môi trường xung quanh của khu vực thi công; biện pháp thi công lập phải dựa trên các tiêu chuẩn quy định về thi công và nghiệm quy định tại mục I chương này.</w:t>
      </w:r>
    </w:p>
    <w:p w14:paraId="0121BBFC"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xml:space="preserve">Biện pháp thi công bao gồm biện pháp thi công tổng thể đối với toàn bộ gói thầu và các biện pháp thi công chi tiết đối với các công việc chính của gói thầu. </w:t>
      </w:r>
    </w:p>
    <w:p w14:paraId="06356727" w14:textId="77777777" w:rsidR="001D04FE" w:rsidRPr="0098711C" w:rsidRDefault="001D04FE" w:rsidP="001D04FE">
      <w:pPr>
        <w:tabs>
          <w:tab w:val="left" w:pos="851"/>
        </w:tabs>
        <w:spacing w:before="80" w:after="60" w:line="264" w:lineRule="auto"/>
        <w:ind w:firstLine="709"/>
        <w:rPr>
          <w:bCs/>
          <w:iCs/>
          <w:sz w:val="28"/>
          <w:szCs w:val="28"/>
          <w:lang w:val="vi-VN"/>
        </w:rPr>
      </w:pPr>
      <w:r w:rsidRPr="0098711C">
        <w:rPr>
          <w:bCs/>
          <w:iCs/>
          <w:sz w:val="28"/>
          <w:szCs w:val="28"/>
          <w:lang w:val="vi-VN"/>
        </w:rPr>
        <w:t>* Tổ chức công trường và biện pháp thi công:</w:t>
      </w:r>
    </w:p>
    <w:p w14:paraId="49C2E3EA"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Biện pháp tổ chức thi công.</w:t>
      </w:r>
    </w:p>
    <w:p w14:paraId="54AE5571"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Sơ đồ tổ chức hiện trường.</w:t>
      </w:r>
    </w:p>
    <w:p w14:paraId="3F10AAF0"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xml:space="preserve">- Bố trí nhân lực (cán bộ chuyên môn, công nhân kỹ thuật và thợ lành nghề). </w:t>
      </w:r>
    </w:p>
    <w:p w14:paraId="7D7A9FB0"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xml:space="preserve">- Các biện pháp quản lý kỹ thuật thi công của Nhà thầu. </w:t>
      </w:r>
    </w:p>
    <w:p w14:paraId="644D0F5B"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Các biện pháp thi công chi tiết (Bản vẽ thi công và thuyết minh biện pháp tổ chức thi công).</w:t>
      </w:r>
    </w:p>
    <w:p w14:paraId="7B530FF7"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Các biện pháp đảm bảo chất lượng trong quá trình thi công (Bao gồm các biện pháp, tiêu chuẩn chất lượng, thiết bị phục vụ công tác kiểm tra chất lượng).</w:t>
      </w:r>
    </w:p>
    <w:p w14:paraId="3C9864E0"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Nhà thầu phải thuyết minh đầy đủ, chi tiết các biện pháp đảm bảo chất lượng các hạng mục, công việc Nhà thầu tham gia trong gói thầu này.</w:t>
      </w:r>
    </w:p>
    <w:p w14:paraId="3D62BFD0"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Nhà thầu phải thuyết minh và có bảng kê chi tiết các thiết bị để kiểm tra chất lượng vật tư - vật liệu - thiết bị theo quy định về xây lắp công trình.</w:t>
      </w:r>
    </w:p>
    <w:p w14:paraId="1065719F" w14:textId="77777777" w:rsidR="001D04FE" w:rsidRPr="0098711C" w:rsidRDefault="001D04FE" w:rsidP="001D04FE">
      <w:pPr>
        <w:tabs>
          <w:tab w:val="left" w:pos="851"/>
        </w:tabs>
        <w:spacing w:before="60" w:after="60" w:line="264" w:lineRule="auto"/>
        <w:ind w:firstLine="709"/>
        <w:rPr>
          <w:bCs/>
          <w:i/>
          <w:sz w:val="28"/>
          <w:szCs w:val="28"/>
          <w:lang w:val="vi-VN"/>
        </w:rPr>
      </w:pPr>
      <w:r w:rsidRPr="0098711C">
        <w:rPr>
          <w:bCs/>
          <w:sz w:val="28"/>
          <w:szCs w:val="28"/>
          <w:lang w:val="vi-VN"/>
        </w:rPr>
        <w:t xml:space="preserve">+ Nhà thầu phải có bảng kê khai đầy đủ, chi tiết về chủng loại, chất lượng vật tư - vật liệu, các tiêu chuẩn kỹ thuật, nguồn gốc vật tư, vật liệu chính dùng xây dựng công trình </w:t>
      </w:r>
      <w:r w:rsidRPr="0098711C">
        <w:rPr>
          <w:bCs/>
          <w:i/>
          <w:sz w:val="28"/>
          <w:szCs w:val="28"/>
          <w:lang w:val="vi-VN"/>
        </w:rPr>
        <w:t>(theo biểu mẫu trong hồ sơ mời thầu).</w:t>
      </w:r>
    </w:p>
    <w:p w14:paraId="1EC4992F" w14:textId="77777777" w:rsidR="001D04FE" w:rsidRPr="0098711C" w:rsidRDefault="001D04FE" w:rsidP="001D04FE">
      <w:pPr>
        <w:tabs>
          <w:tab w:val="left" w:pos="851"/>
        </w:tabs>
        <w:spacing w:before="60" w:after="60" w:line="264" w:lineRule="auto"/>
        <w:ind w:firstLine="709"/>
        <w:rPr>
          <w:bCs/>
          <w:spacing w:val="-6"/>
          <w:sz w:val="28"/>
          <w:szCs w:val="28"/>
          <w:lang w:val="vi-VN"/>
        </w:rPr>
      </w:pPr>
      <w:r w:rsidRPr="0098711C">
        <w:rPr>
          <w:bCs/>
          <w:spacing w:val="-6"/>
          <w:sz w:val="28"/>
          <w:szCs w:val="28"/>
          <w:lang w:val="vi-VN"/>
        </w:rPr>
        <w:t>+ Nhà thầu phải cam kết bảo hành công trình theo luật định. Trong thời gian bảo hành, Nhà thầu phải sửa chữa mọi sự cố do không đảm bảo chất lượng như yêu cầu.</w:t>
      </w:r>
    </w:p>
    <w:p w14:paraId="7735714B"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Nhà thầu phải đưa ra các biện pháp đảm bảo không làm ảnh hưởng đến các công trình lân cận, bảo đảm các công trình ngầm, công trình nổi.</w:t>
      </w:r>
    </w:p>
    <w:p w14:paraId="5848468D"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xml:space="preserve">- Nhà thầu phải đưa ra các biện pháp: Đảm bảo vệ sinh môi trường (chống bụi, chống ồn...) trong khi thi công và kết thúc công trình, đảm bảo phòng cháy, chữa </w:t>
      </w:r>
      <w:r w:rsidRPr="0098711C">
        <w:rPr>
          <w:bCs/>
          <w:sz w:val="28"/>
          <w:szCs w:val="28"/>
          <w:lang w:val="vi-VN"/>
        </w:rPr>
        <w:lastRenderedPageBreak/>
        <w:t>cháy, nổ trong quá trình thi công, biện pháp an toàn lao động, an toàn giao thông cho người và phương tiện tham gia thi công, tham gia giao thông trong phạm vi công trường.</w:t>
      </w:r>
    </w:p>
    <w:p w14:paraId="67C7763F" w14:textId="77777777" w:rsidR="001D04FE" w:rsidRPr="0098711C" w:rsidRDefault="001D04FE" w:rsidP="001D04FE">
      <w:pPr>
        <w:tabs>
          <w:tab w:val="left" w:pos="851"/>
        </w:tabs>
        <w:spacing w:before="60" w:after="60" w:line="264" w:lineRule="auto"/>
        <w:ind w:firstLine="709"/>
        <w:rPr>
          <w:bCs/>
          <w:iCs/>
          <w:sz w:val="28"/>
          <w:szCs w:val="28"/>
        </w:rPr>
      </w:pPr>
      <w:r w:rsidRPr="0098711C">
        <w:rPr>
          <w:bCs/>
          <w:iCs/>
          <w:sz w:val="28"/>
          <w:szCs w:val="28"/>
        </w:rPr>
        <w:t>* Các yêu cầu biện pháp đảm bảo chất lượng và tiến độ xây dựng công trình:</w:t>
      </w:r>
    </w:p>
    <w:p w14:paraId="6A1045B9" w14:textId="77777777" w:rsidR="001D04FE" w:rsidRPr="0098711C" w:rsidRDefault="001D04FE" w:rsidP="001D04FE">
      <w:pPr>
        <w:tabs>
          <w:tab w:val="left" w:pos="851"/>
        </w:tabs>
        <w:spacing w:before="60" w:after="60" w:line="264" w:lineRule="auto"/>
        <w:ind w:firstLine="709"/>
        <w:rPr>
          <w:bCs/>
          <w:sz w:val="28"/>
          <w:szCs w:val="28"/>
          <w:lang w:val="en-GB"/>
        </w:rPr>
      </w:pPr>
      <w:r w:rsidRPr="0098711C">
        <w:rPr>
          <w:bCs/>
          <w:sz w:val="28"/>
          <w:szCs w:val="28"/>
        </w:rPr>
        <w:t>Trong</w:t>
      </w:r>
      <w:r w:rsidRPr="0098711C">
        <w:rPr>
          <w:bCs/>
          <w:sz w:val="28"/>
          <w:szCs w:val="28"/>
          <w:lang w:val="en-GB"/>
        </w:rPr>
        <w:t xml:space="preserve"> hồ sơ dự thầu của mình các nhà thầu cần trình bày các giải pháp kỹ thuật, biện pháp thi công cho những nội dung chủ yếu sau:</w:t>
      </w:r>
    </w:p>
    <w:p w14:paraId="0D4FA732" w14:textId="77777777" w:rsidR="001D04FE" w:rsidRPr="0098711C" w:rsidRDefault="001D04FE" w:rsidP="001D04FE">
      <w:pPr>
        <w:tabs>
          <w:tab w:val="left" w:pos="851"/>
        </w:tabs>
        <w:spacing w:before="60" w:after="60" w:line="264" w:lineRule="auto"/>
        <w:ind w:firstLine="709"/>
        <w:rPr>
          <w:bCs/>
          <w:iCs/>
          <w:sz w:val="28"/>
          <w:szCs w:val="28"/>
        </w:rPr>
      </w:pPr>
      <w:r w:rsidRPr="0098711C">
        <w:rPr>
          <w:bCs/>
          <w:iCs/>
          <w:sz w:val="28"/>
          <w:szCs w:val="28"/>
        </w:rPr>
        <w:t>+ Tiến độ thi công tổng thể và tiến độ thi công chi tiết các hạng mục công trình của gói thầu:</w:t>
      </w:r>
    </w:p>
    <w:p w14:paraId="43CDEC9A" w14:textId="77777777" w:rsidR="001D04FE" w:rsidRPr="0098711C" w:rsidRDefault="001D04FE" w:rsidP="001D04FE">
      <w:pPr>
        <w:tabs>
          <w:tab w:val="left" w:pos="851"/>
        </w:tabs>
        <w:spacing w:before="60" w:after="60" w:line="264" w:lineRule="auto"/>
        <w:ind w:firstLine="709"/>
        <w:rPr>
          <w:bCs/>
          <w:spacing w:val="-2"/>
          <w:sz w:val="28"/>
          <w:szCs w:val="28"/>
        </w:rPr>
      </w:pPr>
      <w:r w:rsidRPr="0098711C">
        <w:rPr>
          <w:bCs/>
          <w:spacing w:val="-2"/>
          <w:sz w:val="28"/>
          <w:szCs w:val="28"/>
        </w:rPr>
        <w:t>- Căn cứ vào thời hạn thi công theo yêu cầu của hồ sơ mời đấu thầu, nhà thầu vạch ra tiến độ thi công, bao gồm tổng tiến độ thi công toàn bộ công trình, từng hạng mục công trình đảm bảo phù hợp với yêu cầu thi công của Chủ đầu tư.</w:t>
      </w:r>
    </w:p>
    <w:p w14:paraId="4DFA95B4" w14:textId="77777777" w:rsidR="001D04FE" w:rsidRPr="0098711C" w:rsidRDefault="001D04FE" w:rsidP="001D04FE">
      <w:pPr>
        <w:tabs>
          <w:tab w:val="left" w:pos="851"/>
        </w:tabs>
        <w:spacing w:before="60" w:after="60" w:line="264" w:lineRule="auto"/>
        <w:ind w:firstLine="709"/>
        <w:rPr>
          <w:bCs/>
          <w:sz w:val="28"/>
          <w:szCs w:val="28"/>
        </w:rPr>
      </w:pPr>
      <w:r w:rsidRPr="0098711C">
        <w:rPr>
          <w:bCs/>
          <w:sz w:val="28"/>
          <w:szCs w:val="28"/>
        </w:rPr>
        <w:t>- Nhà thầu phải thuyết minh đầy đủ, chi tiết về tổng tiến độ qui định trong Hồ sơ mời đấu thầu và sự hợp lý về tiến độ hoàn thành giữa các hạng mục của công trình gồm: Sơ đồ tổng tiến độ (Tổng tiến độ và tiến độ thi công chi tiết) và Sơ đồ bố trí nhân lực.</w:t>
      </w:r>
    </w:p>
    <w:p w14:paraId="214DF85A" w14:textId="77777777" w:rsidR="001D04FE" w:rsidRPr="0098711C" w:rsidRDefault="001D04FE" w:rsidP="001D04FE">
      <w:pPr>
        <w:tabs>
          <w:tab w:val="left" w:pos="851"/>
        </w:tabs>
        <w:spacing w:before="60" w:after="60" w:line="264" w:lineRule="auto"/>
        <w:ind w:firstLine="709"/>
        <w:rPr>
          <w:bCs/>
          <w:sz w:val="28"/>
          <w:szCs w:val="28"/>
        </w:rPr>
      </w:pPr>
      <w:r w:rsidRPr="0098711C">
        <w:rPr>
          <w:bCs/>
          <w:sz w:val="28"/>
          <w:szCs w:val="28"/>
        </w:rPr>
        <w:t>- Tài liệu về tiến độ thực hiện hợp đồng bao gồm: Thuyết minh quy trình thi công, các bản vẽ mô tả tổ chức thi công, biểu tổng tiến độ thi công, tiến độ thi công chi tiết, biểu đồ nhân lực, vạch rõ thời gian hoàn thành từng phần công trình xen kẽ với công việc khác, cam kết thời gian hoàn thành, bàn giao công trình là bao nhiêu ngày kể từ ngày Chủ đầu tư bàn giao mặt bằng cho nhà thầu,  thuyết minh các điều kiện bảo đảm tiến độ thi công, sửa chữa sai sót, tài liệu hoàn công và nghiệm thu bàn giao.</w:t>
      </w:r>
    </w:p>
    <w:p w14:paraId="473D65FE" w14:textId="77777777" w:rsidR="001D04FE" w:rsidRPr="0098711C" w:rsidRDefault="001D04FE" w:rsidP="001D04FE">
      <w:pPr>
        <w:tabs>
          <w:tab w:val="left" w:pos="851"/>
        </w:tabs>
        <w:spacing w:before="60" w:line="240" w:lineRule="atLeast"/>
        <w:ind w:firstLine="709"/>
        <w:rPr>
          <w:b/>
          <w:bCs/>
          <w:sz w:val="28"/>
          <w:szCs w:val="28"/>
          <w:lang w:val="vi-VN"/>
        </w:rPr>
      </w:pPr>
      <w:r w:rsidRPr="0098711C">
        <w:rPr>
          <w:b/>
          <w:bCs/>
          <w:sz w:val="28"/>
          <w:szCs w:val="28"/>
        </w:rPr>
        <w:t>7</w:t>
      </w:r>
      <w:r w:rsidRPr="0098711C">
        <w:rPr>
          <w:b/>
          <w:bCs/>
          <w:sz w:val="28"/>
          <w:szCs w:val="28"/>
          <w:lang w:val="vi-VN"/>
        </w:rPr>
        <w:t>. Yêu cầu về hệ thống quản lý chất lượng của nhà thầu:</w:t>
      </w:r>
    </w:p>
    <w:p w14:paraId="197E9E30"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xml:space="preserve">7.1. Hệ thống quản lý chất lượng của nhà thầu thi công xây dựng phải được trình bày, thuyết minh ngay trong hồ sơ dự thầu và phải được thông báo cho chủ đầu tư biết trước khi thi công xây dựng. </w:t>
      </w:r>
    </w:p>
    <w:p w14:paraId="298753E8" w14:textId="77777777" w:rsidR="001D04FE" w:rsidRPr="0098711C" w:rsidRDefault="001D04FE" w:rsidP="001D04FE">
      <w:pPr>
        <w:tabs>
          <w:tab w:val="left" w:pos="851"/>
        </w:tabs>
        <w:spacing w:before="60" w:after="60" w:line="264" w:lineRule="auto"/>
        <w:ind w:firstLine="709"/>
        <w:rPr>
          <w:bCs/>
          <w:spacing w:val="-6"/>
          <w:sz w:val="28"/>
          <w:szCs w:val="28"/>
          <w:lang w:val="vi-VN"/>
        </w:rPr>
      </w:pPr>
      <w:r w:rsidRPr="0098711C">
        <w:rPr>
          <w:bCs/>
          <w:spacing w:val="-6"/>
          <w:sz w:val="28"/>
          <w:szCs w:val="28"/>
          <w:lang w:val="vi-VN"/>
        </w:rPr>
        <w:t>7.2. Tài liệu thuyết minh hệ thống quản lý chất lượng phải thể hiện rõ nội dung:</w:t>
      </w:r>
    </w:p>
    <w:p w14:paraId="47AAB529"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a) Sơ đồ tổ chức các bộ phận, cá nhân của nhà thầu thi công xây dựng chịu trách nhiệm quản lý chất lượng phù hợp với yêu cầu, tính chất, quy mô của từng công trường xây dựng; quyền và nghĩa vụ của các bộ phận, cá nhân này trong công tác quản lý chất lượng công trình.</w:t>
      </w:r>
    </w:p>
    <w:p w14:paraId="7AF4C37A"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b) Kế hoạch và phương thức kiểm soát chất lượng, đảm bảo chất lượng công trình bao gồm:</w:t>
      </w:r>
    </w:p>
    <w:p w14:paraId="1AFC1A81" w14:textId="77777777" w:rsidR="001D04FE" w:rsidRPr="0098711C" w:rsidRDefault="001D04FE" w:rsidP="001D04FE">
      <w:pPr>
        <w:tabs>
          <w:tab w:val="left" w:pos="851"/>
        </w:tabs>
        <w:spacing w:before="60" w:after="60" w:line="264" w:lineRule="auto"/>
        <w:ind w:firstLine="709"/>
        <w:rPr>
          <w:bCs/>
          <w:spacing w:val="-4"/>
          <w:sz w:val="28"/>
          <w:szCs w:val="28"/>
          <w:lang w:val="vi-VN"/>
        </w:rPr>
      </w:pPr>
      <w:r w:rsidRPr="0098711C">
        <w:rPr>
          <w:bCs/>
          <w:spacing w:val="-4"/>
          <w:sz w:val="28"/>
          <w:szCs w:val="28"/>
          <w:lang w:val="vi-VN"/>
        </w:rPr>
        <w:lastRenderedPageBreak/>
        <w:t>- Kiểm soát và đảm bảo chất lượng vật tư, vật liệu, cấu kiện, sản phẩm xây dựng, thiết bị công trình và thiết bị công nghệ được sử dụng, lắp đặt vào công trình.</w:t>
      </w:r>
    </w:p>
    <w:p w14:paraId="54919204" w14:textId="77777777" w:rsidR="001D04FE" w:rsidRPr="0098711C" w:rsidRDefault="001D04FE" w:rsidP="001D04FE">
      <w:pPr>
        <w:tabs>
          <w:tab w:val="left" w:pos="851"/>
        </w:tabs>
        <w:spacing w:before="60" w:after="60" w:line="264" w:lineRule="auto"/>
        <w:ind w:firstLine="709"/>
        <w:rPr>
          <w:bCs/>
          <w:spacing w:val="-6"/>
          <w:sz w:val="28"/>
          <w:szCs w:val="28"/>
          <w:lang w:val="vi-VN"/>
        </w:rPr>
      </w:pPr>
      <w:r w:rsidRPr="0098711C">
        <w:rPr>
          <w:bCs/>
          <w:spacing w:val="-6"/>
          <w:sz w:val="28"/>
          <w:szCs w:val="28"/>
          <w:lang w:val="vi-VN"/>
        </w:rPr>
        <w:t>- Kiểm soát và đảm bảo chất lượng, đảm bảo an toàn công tác thi công xây dựng.</w:t>
      </w:r>
    </w:p>
    <w:p w14:paraId="6F9B8468" w14:textId="77777777" w:rsidR="001D04FE" w:rsidRPr="0098711C" w:rsidRDefault="001D04FE" w:rsidP="001D04FE">
      <w:pPr>
        <w:tabs>
          <w:tab w:val="left" w:pos="851"/>
        </w:tabs>
        <w:spacing w:before="60" w:after="60" w:line="264" w:lineRule="auto"/>
        <w:ind w:firstLine="709"/>
        <w:rPr>
          <w:bCs/>
          <w:spacing w:val="-4"/>
          <w:sz w:val="28"/>
          <w:szCs w:val="28"/>
          <w:lang w:val="vi-VN"/>
        </w:rPr>
      </w:pPr>
      <w:r w:rsidRPr="0098711C">
        <w:rPr>
          <w:bCs/>
          <w:spacing w:val="-4"/>
          <w:sz w:val="28"/>
          <w:szCs w:val="28"/>
          <w:lang w:val="vi-VN"/>
        </w:rPr>
        <w:t>- Hình thức giám sát, quản lý chất lượng nội bộ và tổ chức nghiệm thu nội bộ.</w:t>
      </w:r>
    </w:p>
    <w:p w14:paraId="3C338BA2"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 Kế hoạch tổ chức thí nghiệm và kiểm định chất lượng; quan trắc, đo đạc các thông số kỹ thuật của công trình theo yêu cầu thiết kế.</w:t>
      </w:r>
    </w:p>
    <w:p w14:paraId="20809773"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c) Quy trình lập và quản lý các hồ sơ, tài liệu có liên quan trong quá trình thi công xây dựng, nghiệm thu; hình thức và nội dung nhật ký thi công xây dựng công trình; quy trình và hình thức báo cáo nội bộ, báo cáo chủ đầu tư; phát hành và xử lý các văn bản thông báo ý kiến của nhà thầu thi công xây dựng, kiến nghị và khiếu nại với chủ đầu tư và với các bên có liên quan.</w:t>
      </w:r>
    </w:p>
    <w:p w14:paraId="003EE934"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7.3. Công tác nghiệm thu nội bộ của nhà thầu thi công xây dựng</w:t>
      </w:r>
    </w:p>
    <w:p w14:paraId="08851BE1"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Trước khi yêu cầu chủ đầu tư nghiệm thu, nhà thầu thi công xây dựng phải tự kiểm tra, khẳng định sự phù hợp về chất lượng các công việc xây dựng do mình thực hiện so với yêu cầu của thiết kế và chỉ dẫn kỹ thuật kèm theo hợp đồng xây dựng. Tuỳ theo đặc điểm và quy mô của từng công trình xây dựng, kết quả nghiệm thu nội bộ có thể được thể hiện bằng biên bản nghiệm thu giữa người trực tiếp phụ trách thi công xây dựng và giám sát thi công xây dựng của nhà thầu thi công xây dựng hoặc thể hiện bằng cam kết về sự phù hợp chất lượng của nhà thầu thi công xây dựng thể hiện ngay trong phiếu yêu cầu chủ đầu tư nghiệm thu.</w:t>
      </w:r>
    </w:p>
    <w:p w14:paraId="758B2BC0"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7.4. Kiểm tra và giám sát chất lượng vật tư, vật liệu, cấu kiện, sản phẩm xây dựng và thiết bị lắp đặt vào công trình thực hiện theo quy định tại Điều 24 Nghị định số 46/2015/NĐ-CP.</w:t>
      </w:r>
    </w:p>
    <w:p w14:paraId="771A68FC"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a. Các vật tư, vật liệu, cấu kiện, thiết bị công trình, thiết bị công nghệ (gọi chung là sản phẩm) trước khi được sử dụng, lắp đặt vào công trình xây dựng phải được chủ đầu tư tổ chức kiểm tra sự phù hợp về chất lượng theo yêu cầu của quy chuẩn, tiêu chuẩn kỹ thuật áp dụng cho công trình và yêu cầu thiết kế. Kết quả xác nhận sự phù hợp về chất lượng phải được thể hiện bằng văn bản.</w:t>
      </w:r>
    </w:p>
    <w:p w14:paraId="4B3A9364" w14:textId="77777777" w:rsidR="001D04FE" w:rsidRPr="0098711C" w:rsidRDefault="001D04FE" w:rsidP="001D04FE">
      <w:pPr>
        <w:tabs>
          <w:tab w:val="left" w:pos="851"/>
        </w:tabs>
        <w:spacing w:before="60" w:after="60" w:line="264" w:lineRule="auto"/>
        <w:ind w:firstLine="709"/>
        <w:rPr>
          <w:bCs/>
          <w:sz w:val="28"/>
          <w:szCs w:val="28"/>
          <w:lang w:val="vi-VN"/>
        </w:rPr>
      </w:pPr>
      <w:r w:rsidRPr="0098711C">
        <w:rPr>
          <w:bCs/>
          <w:sz w:val="28"/>
          <w:szCs w:val="28"/>
          <w:lang w:val="vi-VN"/>
        </w:rPr>
        <w:t>b. Hình thức kiểm tra sự phù hợp về chất lượng được quy định như sau:</w:t>
      </w:r>
    </w:p>
    <w:p w14:paraId="2135494F" w14:textId="77777777" w:rsidR="001D04FE" w:rsidRPr="0098711C" w:rsidRDefault="001D04FE" w:rsidP="001D04FE">
      <w:pPr>
        <w:tabs>
          <w:tab w:val="left" w:pos="851"/>
        </w:tabs>
        <w:spacing w:before="80" w:after="60" w:line="264" w:lineRule="auto"/>
        <w:ind w:firstLine="709"/>
        <w:rPr>
          <w:bCs/>
          <w:spacing w:val="4"/>
          <w:sz w:val="28"/>
          <w:szCs w:val="28"/>
          <w:lang w:val="vi-VN"/>
        </w:rPr>
      </w:pPr>
      <w:r w:rsidRPr="0098711C">
        <w:rPr>
          <w:bCs/>
          <w:spacing w:val="4"/>
          <w:sz w:val="28"/>
          <w:szCs w:val="28"/>
          <w:lang w:val="vi-VN"/>
        </w:rPr>
        <w:t>* Đối với các sản phẩm được sản xuất công nghiệp và đã là hàng hóa trên thị trường:</w:t>
      </w:r>
    </w:p>
    <w:p w14:paraId="144A1758"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xml:space="preserve">- Chủ đầu tư kiểm tra xuất xứ, nhãn mác hàng hóa, công bố sự phù hợp về chất lượng của nhà sản xuất, chứng nhận sự phù hợp chất lượng theo quy định của </w:t>
      </w:r>
      <w:r w:rsidRPr="0098711C">
        <w:rPr>
          <w:bCs/>
          <w:sz w:val="28"/>
          <w:szCs w:val="28"/>
          <w:lang w:val="vi-VN"/>
        </w:rPr>
        <w:lastRenderedPageBreak/>
        <w:t xml:space="preserve">Luật chất lượng sản phẩm hàng hóa, Luật Thương mại và các quy định pháp luật khác có liên quan.  </w:t>
      </w:r>
    </w:p>
    <w:p w14:paraId="796E54EB"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Chủ đầu tư có thể tiến hành kiểm tra hoặc yêu cầu nhà thầu kiểm tra cơ sở sản xuất hàng hóa; thí nghiệm, kiểm định chất lượng hàng hóa khi nghi ngờ hoặc theo yêu cầu của thiết kế, yêu cầu của quy chuẩn và tiêu chuẩn kỹ thuật áp dụng cho công trình.</w:t>
      </w:r>
    </w:p>
    <w:p w14:paraId="18BCC64A"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Đối với các sản phẩm được sản xuất, chế tạo lần đầu sử dụng vào công trình theo yêu cầu của thiết kế:</w:t>
      </w:r>
    </w:p>
    <w:p w14:paraId="1D0FD5BC"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xml:space="preserve">- Trường hợp sản phẩm được sản xuất, chế tạo trong các cơ sở sản xuất công nghiệp: chủ đầu tư kiểm tra chất lượng như quy định tại điểm a khoản này kết hợp với việc kiểm tra định kỳ hoặc đột xuất trong quá trình sản xuất. </w:t>
      </w:r>
    </w:p>
    <w:p w14:paraId="03874067"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Trường hợp sản phẩm được sản xuất, chế tạo trực tiếp  tại  công trường: chủ đầu tư tổ chức giám sát chất lượng theo quy định tại Điều 24 Nghị định số 46/2015/NĐ-CP.</w:t>
      </w:r>
    </w:p>
    <w:p w14:paraId="76BE5E3F"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Đối với các mỏ vật liệu xây dựng lần đầu được khai thác: chủ đầu tư tổ chức hoặc yêu cầu nhà thầu tổ chức điều tra khảo sát chất lượng mỏ theo yêu cầu của thiết kế, quy chuẩn và các tiêu chuẩn kỹ thuật có liên quan. Kiểm tra định kỳ, đột xuất trong quá trình khai thác; thí nghiệm, kiểm định chất lượng vật liệu theo yêu cầu của thiết kế, quy chuẩn và tiêu chuẩn kỹ thuật áp dụng cho công trình.</w:t>
      </w:r>
    </w:p>
    <w:p w14:paraId="003284E3"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 xml:space="preserve">7.5. Nhật ký thi công xây dựng công trình theo quy định tại khoản 11 Điều 25 Nghị định số </w:t>
      </w:r>
      <w:r w:rsidRPr="0098711C">
        <w:rPr>
          <w:bCs/>
          <w:sz w:val="28"/>
          <w:szCs w:val="28"/>
        </w:rPr>
        <w:t>06</w:t>
      </w:r>
      <w:r w:rsidRPr="0098711C">
        <w:rPr>
          <w:bCs/>
          <w:sz w:val="28"/>
          <w:szCs w:val="28"/>
          <w:lang w:val="vi-VN"/>
        </w:rPr>
        <w:t>/20</w:t>
      </w:r>
      <w:r w:rsidRPr="0098711C">
        <w:rPr>
          <w:bCs/>
          <w:sz w:val="28"/>
          <w:szCs w:val="28"/>
        </w:rPr>
        <w:t>21</w:t>
      </w:r>
      <w:r w:rsidRPr="0098711C">
        <w:rPr>
          <w:bCs/>
          <w:sz w:val="28"/>
          <w:szCs w:val="28"/>
          <w:lang w:val="vi-VN"/>
        </w:rPr>
        <w:t>/NĐ-CP và Điều 10 Thông tư số 26/2016/TT-BXD.</w:t>
      </w:r>
    </w:p>
    <w:p w14:paraId="2D209E74"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a. Nhật ký thi công xây dựng công trình dùng để mô tả tình hình công việc và ghi chép các thông tin trao đổi giữa chủ đầu tư, nhà thầu thi công xây dựng, nhà thầu thiết kế xây dựng công trình và các bên có liên quan khác. Nhà thầu thi công xây dựng có nhiệm vụ lập sổ nhật ký thi công xây dựng công trình. Sổ này phải được đánh số trang, đóng dấu giáp lai của nhà thầu thi công xây dựng và có xác nhận của chủ đầu tư. Sổ nhật ký thi công công trình có thể được lập cho từng hạng mục công trình hoặc công trình xây dựng. Việc ghi chép các thông tin trao đổi phải được thực hiện thường xuyên.</w:t>
      </w:r>
    </w:p>
    <w:p w14:paraId="576BA580" w14:textId="77777777" w:rsidR="001D04FE" w:rsidRPr="0098711C" w:rsidRDefault="001D04FE" w:rsidP="001D04FE">
      <w:pPr>
        <w:tabs>
          <w:tab w:val="left" w:pos="851"/>
        </w:tabs>
        <w:spacing w:before="80" w:after="60" w:line="264" w:lineRule="auto"/>
        <w:ind w:firstLine="709"/>
        <w:rPr>
          <w:bCs/>
          <w:sz w:val="28"/>
          <w:szCs w:val="28"/>
          <w:lang w:val="vi-VN"/>
        </w:rPr>
      </w:pPr>
      <w:r w:rsidRPr="0098711C">
        <w:rPr>
          <w:bCs/>
          <w:sz w:val="28"/>
          <w:szCs w:val="28"/>
          <w:lang w:val="vi-VN"/>
        </w:rPr>
        <w:t>b. Nội dung ghi chép các thông tin bao gồm:</w:t>
      </w:r>
    </w:p>
    <w:p w14:paraId="57B9142A" w14:textId="77777777" w:rsidR="001D04FE" w:rsidRPr="0098711C" w:rsidRDefault="001D04FE" w:rsidP="001D04FE">
      <w:pPr>
        <w:tabs>
          <w:tab w:val="left" w:pos="851"/>
        </w:tabs>
        <w:spacing w:before="80" w:after="60" w:line="264" w:lineRule="auto"/>
        <w:ind w:firstLine="709"/>
        <w:rPr>
          <w:bCs/>
          <w:sz w:val="28"/>
          <w:szCs w:val="28"/>
        </w:rPr>
      </w:pPr>
      <w:r w:rsidRPr="0098711C">
        <w:rPr>
          <w:bCs/>
          <w:sz w:val="28"/>
          <w:szCs w:val="28"/>
        </w:rPr>
        <w:t>- Danh sách cán bộ kỹ thuật của các bên trực tiếp tham gia xây dựng công trình (chức danh và nhiệm vụ của từng người): thi công xây dựng, giám sát thi công xây dựng, giám sát tác giả thiết kế.</w:t>
      </w:r>
    </w:p>
    <w:p w14:paraId="724761FA" w14:textId="77777777" w:rsidR="001D04FE" w:rsidRPr="0098711C" w:rsidRDefault="001D04FE" w:rsidP="001D04FE">
      <w:pPr>
        <w:tabs>
          <w:tab w:val="left" w:pos="851"/>
        </w:tabs>
        <w:spacing w:before="80" w:after="60" w:line="264" w:lineRule="auto"/>
        <w:ind w:firstLine="709"/>
        <w:rPr>
          <w:bCs/>
          <w:sz w:val="28"/>
          <w:szCs w:val="28"/>
        </w:rPr>
      </w:pPr>
      <w:r w:rsidRPr="0098711C">
        <w:rPr>
          <w:bCs/>
          <w:sz w:val="28"/>
          <w:szCs w:val="28"/>
        </w:rPr>
        <w:lastRenderedPageBreak/>
        <w:t>- Diễn biến tình hình thi công hàng ngày trên công trường; mô tả chi tiết các sự cố, hư hỏng và các vi phạm, sai khác trong quá trình thi công trên công trường.</w:t>
      </w:r>
    </w:p>
    <w:p w14:paraId="3786A20A" w14:textId="77777777" w:rsidR="001D04FE" w:rsidRPr="0098711C" w:rsidRDefault="001D04FE" w:rsidP="001D04FE">
      <w:pPr>
        <w:tabs>
          <w:tab w:val="left" w:pos="851"/>
        </w:tabs>
        <w:spacing w:before="80" w:after="60" w:line="264" w:lineRule="auto"/>
        <w:ind w:firstLine="709"/>
        <w:rPr>
          <w:bCs/>
          <w:sz w:val="28"/>
          <w:szCs w:val="28"/>
        </w:rPr>
      </w:pPr>
      <w:r w:rsidRPr="0098711C">
        <w:rPr>
          <w:bCs/>
          <w:sz w:val="28"/>
          <w:szCs w:val="28"/>
        </w:rPr>
        <w:t>- Các kiến nghị và những ý kiến chỉ đạo giải quyết các vấn đề phát sinh của các bên có liên quan.</w:t>
      </w:r>
    </w:p>
    <w:p w14:paraId="43033AF7" w14:textId="77777777" w:rsidR="001D04FE" w:rsidRPr="0098711C" w:rsidRDefault="001D04FE" w:rsidP="001D04FE">
      <w:pPr>
        <w:tabs>
          <w:tab w:val="left" w:pos="851"/>
        </w:tabs>
        <w:spacing w:before="80" w:after="60" w:line="264" w:lineRule="auto"/>
        <w:ind w:firstLine="709"/>
        <w:rPr>
          <w:bCs/>
          <w:spacing w:val="-8"/>
          <w:sz w:val="28"/>
          <w:szCs w:val="28"/>
        </w:rPr>
      </w:pPr>
      <w:r w:rsidRPr="0098711C">
        <w:rPr>
          <w:bCs/>
          <w:spacing w:val="-8"/>
          <w:sz w:val="28"/>
          <w:szCs w:val="28"/>
        </w:rPr>
        <w:t>7.6. Bản vẽ hoàn công theo quy định tại Điều 11 Thông tư số 26/2016/TT-BXD.</w:t>
      </w:r>
    </w:p>
    <w:p w14:paraId="6DF9EDB2" w14:textId="77777777" w:rsidR="001D04FE" w:rsidRPr="0098711C" w:rsidRDefault="001D04FE" w:rsidP="001D04FE">
      <w:pPr>
        <w:tabs>
          <w:tab w:val="left" w:pos="851"/>
        </w:tabs>
        <w:spacing w:before="80" w:after="60" w:line="264" w:lineRule="auto"/>
        <w:ind w:firstLine="709"/>
        <w:rPr>
          <w:bCs/>
          <w:sz w:val="28"/>
          <w:szCs w:val="28"/>
        </w:rPr>
      </w:pPr>
      <w:r w:rsidRPr="0098711C">
        <w:rPr>
          <w:bCs/>
          <w:sz w:val="28"/>
          <w:szCs w:val="28"/>
        </w:rPr>
        <w:t xml:space="preserve">Nhà thầu thi công xây dựng có trách nhiệm lập bản vẽ hoàn công bộ phận công trình, hạng mục công trình và công trình xây dựng do mình thi công. Các bộ phận bị che khuất của công trình phải được lập bản vẽ hoàn công hoặc được đo đạc xác định kích thước thực tế trước khi tiến hành công việc tiếp theo. </w:t>
      </w:r>
    </w:p>
    <w:p w14:paraId="2820A8F2" w14:textId="77777777" w:rsidR="001D04FE" w:rsidRPr="0098711C" w:rsidRDefault="001D04FE" w:rsidP="001D04FE">
      <w:pPr>
        <w:tabs>
          <w:tab w:val="left" w:pos="851"/>
        </w:tabs>
        <w:spacing w:before="80" w:after="60" w:line="264" w:lineRule="auto"/>
        <w:ind w:firstLine="709"/>
        <w:rPr>
          <w:bCs/>
          <w:sz w:val="28"/>
          <w:szCs w:val="28"/>
        </w:rPr>
      </w:pPr>
      <w:r w:rsidRPr="0098711C">
        <w:rPr>
          <w:bCs/>
          <w:sz w:val="28"/>
          <w:szCs w:val="28"/>
        </w:rPr>
        <w:t xml:space="preserve">Cách lập và xác nhận bản vẽ hoàn công được hướng dẫn tại Phụ lục 2 của Thông tư số 26/2016/TT-BXD. </w:t>
      </w:r>
    </w:p>
    <w:p w14:paraId="07FE1952" w14:textId="77777777" w:rsidR="001D04FE" w:rsidRPr="0098711C" w:rsidRDefault="001D04FE" w:rsidP="001D04FE">
      <w:pPr>
        <w:tabs>
          <w:tab w:val="left" w:pos="851"/>
        </w:tabs>
        <w:spacing w:before="60" w:line="240" w:lineRule="atLeast"/>
        <w:ind w:firstLine="709"/>
        <w:rPr>
          <w:b/>
          <w:bCs/>
          <w:sz w:val="28"/>
          <w:szCs w:val="28"/>
          <w:lang w:val="vi-VN"/>
        </w:rPr>
      </w:pPr>
      <w:r w:rsidRPr="0098711C">
        <w:rPr>
          <w:b/>
          <w:bCs/>
          <w:sz w:val="28"/>
          <w:szCs w:val="28"/>
          <w:lang w:val="vi-VN"/>
        </w:rPr>
        <w:t xml:space="preserve">8. Yêu cầu về tiến độ thi công: </w:t>
      </w:r>
    </w:p>
    <w:p w14:paraId="3A1E0441" w14:textId="77777777" w:rsidR="001D04FE" w:rsidRPr="0098711C" w:rsidRDefault="001D04FE" w:rsidP="001D04FE">
      <w:pPr>
        <w:spacing w:before="60" w:line="240" w:lineRule="atLeast"/>
        <w:ind w:firstLine="709"/>
        <w:rPr>
          <w:sz w:val="28"/>
          <w:szCs w:val="28"/>
          <w:lang w:val="vi-VN"/>
        </w:rPr>
      </w:pPr>
      <w:r w:rsidRPr="0098711C">
        <w:rPr>
          <w:sz w:val="28"/>
          <w:szCs w:val="28"/>
          <w:lang w:val="vi-VN"/>
        </w:rPr>
        <w:t>- Nhà thầu phải lập tiến độ thi công chi tiết cho tất cả các phần việc của gói thầu; tiến độ thi công phải phù hợp với biện pháp thi công tổng thể và chi tiết đã lập đồng thời phải đáp ứng được tiến độ theo yêu cầu của gói thầu.</w:t>
      </w:r>
    </w:p>
    <w:p w14:paraId="2C96048F" w14:textId="77777777" w:rsidR="001D04FE" w:rsidRPr="0098711C" w:rsidRDefault="001D04FE" w:rsidP="001D04FE">
      <w:pPr>
        <w:spacing w:before="60" w:line="240" w:lineRule="atLeast"/>
        <w:ind w:firstLine="709"/>
        <w:rPr>
          <w:sz w:val="28"/>
          <w:szCs w:val="28"/>
          <w:lang w:val="vi-VN"/>
        </w:rPr>
      </w:pPr>
      <w:r w:rsidRPr="0098711C">
        <w:rPr>
          <w:sz w:val="28"/>
          <w:szCs w:val="28"/>
          <w:lang w:val="vi-VN"/>
        </w:rPr>
        <w:t>- Lập biểu đồ nhân lực, cung ứng vật tư, thiết bị phù hợp với tiến độ và biện pháp thi công đề ra.</w:t>
      </w:r>
    </w:p>
    <w:p w14:paraId="1239BEB7" w14:textId="77777777" w:rsidR="001D04FE" w:rsidRPr="0098711C" w:rsidRDefault="001D04FE" w:rsidP="001D04FE">
      <w:pPr>
        <w:pStyle w:val="Heading3"/>
        <w:spacing w:before="80" w:after="60"/>
        <w:ind w:firstLine="709"/>
        <w:jc w:val="both"/>
        <w:rPr>
          <w:szCs w:val="28"/>
          <w:lang w:val="vi-VN"/>
        </w:rPr>
      </w:pPr>
      <w:bookmarkStart w:id="1" w:name="_Toc439945664"/>
      <w:r w:rsidRPr="0098711C">
        <w:rPr>
          <w:szCs w:val="28"/>
          <w:lang w:val="vi-VN"/>
        </w:rPr>
        <w:t>9. Yêu cầu khác căn cứ quy mô, tính chất của gói thầu</w:t>
      </w:r>
      <w:bookmarkEnd w:id="1"/>
      <w:r w:rsidRPr="0098711C">
        <w:rPr>
          <w:szCs w:val="28"/>
          <w:lang w:val="vi-VN"/>
        </w:rPr>
        <w:t>:</w:t>
      </w:r>
    </w:p>
    <w:p w14:paraId="4C562103" w14:textId="77777777" w:rsidR="001D04FE" w:rsidRPr="0098711C" w:rsidRDefault="001D04FE" w:rsidP="001D04FE">
      <w:pPr>
        <w:spacing w:before="80" w:after="60" w:line="264" w:lineRule="auto"/>
        <w:ind w:firstLine="709"/>
        <w:rPr>
          <w:sz w:val="28"/>
          <w:szCs w:val="28"/>
          <w:lang w:val="vi-VN"/>
        </w:rPr>
      </w:pPr>
      <w:r w:rsidRPr="0098711C">
        <w:rPr>
          <w:sz w:val="28"/>
          <w:szCs w:val="28"/>
          <w:lang w:val="vi-VN"/>
        </w:rPr>
        <w:t>Trong yêu cầu về mặt kỹ thuật/chỉ dẫn kỹ thuật không được đưa ra các điều kiện</w:t>
      </w:r>
      <w:r w:rsidRPr="0098711C">
        <w:rPr>
          <w:iCs/>
          <w:sz w:val="28"/>
          <w:szCs w:val="28"/>
          <w:lang w:val="vi-VN"/>
        </w:rPr>
        <w:t xml:space="preserve"> nhằm hạn chế sự tham gia của nhà thầu hoặc nhằm tạo lợi thế cho một hoặc một số nhà thầu gây ra sự cạnh tranh không bình đẳng,</w:t>
      </w:r>
      <w:r w:rsidRPr="0098711C" w:rsidDel="00651370">
        <w:rPr>
          <w:spacing w:val="-4"/>
          <w:sz w:val="28"/>
          <w:szCs w:val="28"/>
          <w:lang w:val="vi-VN"/>
        </w:rPr>
        <w:t xml:space="preserve"> </w:t>
      </w:r>
      <w:r w:rsidRPr="0098711C">
        <w:rPr>
          <w:spacing w:val="-4"/>
          <w:sz w:val="28"/>
          <w:szCs w:val="28"/>
          <w:lang w:val="vi-VN"/>
        </w:rPr>
        <w:t>đồng thời cũng không đưa ra các yêu cầu quá cao dẫn đến làm tăng giá dự thầu,</w:t>
      </w:r>
      <w:r w:rsidRPr="0098711C">
        <w:rPr>
          <w:sz w:val="28"/>
          <w:szCs w:val="28"/>
          <w:lang w:val="vi-VN"/>
        </w:rPr>
        <w:t xml:space="preserve"> không được nêu yêu cầu về nhãn hiệu, xuất xứ cụ thể của vật tư, máy móc, thiết bị. </w:t>
      </w:r>
    </w:p>
    <w:p w14:paraId="1F3D4237" w14:textId="77777777" w:rsidR="001D04FE" w:rsidRPr="0098711C" w:rsidRDefault="001D04FE" w:rsidP="001D04FE">
      <w:pPr>
        <w:spacing w:before="80" w:after="60" w:line="264" w:lineRule="auto"/>
        <w:ind w:firstLine="709"/>
        <w:rPr>
          <w:sz w:val="28"/>
          <w:szCs w:val="28"/>
          <w:lang w:val="vi-VN"/>
        </w:rPr>
      </w:pPr>
      <w:r w:rsidRPr="0098711C">
        <w:rPr>
          <w:sz w:val="28"/>
          <w:szCs w:val="28"/>
          <w:lang w:val="vi-VN"/>
        </w:rPr>
        <w:t>Trường hợp đặc biệt cần thiết phải nêu nhãn hiệu, catal</w:t>
      </w:r>
      <w:r w:rsidRPr="0098711C">
        <w:rPr>
          <w:sz w:val="28"/>
          <w:szCs w:val="28"/>
        </w:rPr>
        <w:t>og</w:t>
      </w:r>
      <w:r w:rsidRPr="0098711C">
        <w:rPr>
          <w:sz w:val="28"/>
          <w:szCs w:val="28"/>
          <w:lang w:val="vi-VN"/>
        </w:rPr>
        <w:t xml:space="preserve">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catalog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0C21EE75" w14:textId="77777777" w:rsidR="001D04FE" w:rsidRPr="0098711C" w:rsidRDefault="001D04FE" w:rsidP="001D04FE">
      <w:pPr>
        <w:widowControl w:val="0"/>
        <w:spacing w:before="60" w:line="240" w:lineRule="atLeast"/>
        <w:ind w:firstLine="709"/>
        <w:rPr>
          <w:b/>
          <w:sz w:val="28"/>
          <w:szCs w:val="28"/>
          <w:lang w:val="vi-VN"/>
        </w:rPr>
      </w:pPr>
      <w:r w:rsidRPr="0098711C">
        <w:rPr>
          <w:b/>
          <w:sz w:val="28"/>
          <w:szCs w:val="28"/>
          <w:lang w:val="vi-VN"/>
        </w:rPr>
        <w:t>IV. Các bản vẽ</w:t>
      </w:r>
    </w:p>
    <w:p w14:paraId="0CC5B402" w14:textId="77777777" w:rsidR="001D04FE" w:rsidRPr="00611C13" w:rsidRDefault="001D04FE" w:rsidP="001D04FE">
      <w:pPr>
        <w:tabs>
          <w:tab w:val="left" w:pos="2127"/>
        </w:tabs>
        <w:spacing w:before="60" w:line="240" w:lineRule="atLeast"/>
        <w:ind w:firstLine="709"/>
        <w:rPr>
          <w:i/>
          <w:iCs/>
          <w:sz w:val="28"/>
          <w:szCs w:val="28"/>
          <w:lang w:val="vi-VN"/>
        </w:rPr>
      </w:pPr>
      <w:r w:rsidRPr="0098711C">
        <w:rPr>
          <w:i/>
          <w:iCs/>
          <w:sz w:val="28"/>
          <w:szCs w:val="28"/>
          <w:lang w:val="vi-VN"/>
        </w:rPr>
        <w:t>(</w:t>
      </w:r>
      <w:r w:rsidRPr="0098711C">
        <w:rPr>
          <w:i/>
          <w:sz w:val="28"/>
          <w:szCs w:val="28"/>
          <w:lang w:val="de-DE"/>
        </w:rPr>
        <w:t>Kèm theo Hồ sơ mời thầu này là 01 bộ Bản vẽ Thiết kế kỹ thuật thi công đã được người quyết định đầu tư phê duyệt – file .PDF</w:t>
      </w:r>
      <w:r w:rsidRPr="0098711C">
        <w:rPr>
          <w:i/>
          <w:iCs/>
          <w:sz w:val="28"/>
          <w:szCs w:val="28"/>
          <w:lang w:val="vi-VN"/>
        </w:rPr>
        <w:t>)</w:t>
      </w:r>
    </w:p>
    <w:p w14:paraId="1797585E" w14:textId="77777777" w:rsidR="001D04FE" w:rsidRPr="002D247D" w:rsidRDefault="001D04FE" w:rsidP="001D04FE">
      <w:pPr>
        <w:jc w:val="center"/>
        <w:outlineLvl w:val="0"/>
        <w:rPr>
          <w:sz w:val="28"/>
          <w:szCs w:val="28"/>
        </w:rPr>
      </w:pPr>
    </w:p>
    <w:p w14:paraId="468502E9" w14:textId="2425C4FF" w:rsidR="00824971" w:rsidRDefault="001D04FE" w:rsidP="001D04FE">
      <w:r w:rsidRPr="002D247D">
        <w:rPr>
          <w:b/>
          <w:spacing w:val="-4"/>
          <w:sz w:val="28"/>
          <w:szCs w:val="28"/>
          <w:lang w:val="vi-VN"/>
        </w:rPr>
        <w:br w:type="page"/>
      </w:r>
    </w:p>
    <w:sectPr w:rsidR="00824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Dutch801 XBd B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E66DB3"/>
    <w:multiLevelType w:val="multilevel"/>
    <w:tmpl w:val="5BBC8D54"/>
    <w:lvl w:ilvl="0">
      <w:start w:val="2"/>
      <w:numFmt w:val="decimal"/>
      <w:lvlText w:val="%1"/>
      <w:lvlJc w:val="left"/>
      <w:pPr>
        <w:ind w:left="651" w:hanging="423"/>
      </w:pPr>
      <w:rPr>
        <w:rFonts w:hint="default"/>
        <w:lang w:val="vi" w:eastAsia="en-US" w:bidi="ar-SA"/>
      </w:rPr>
    </w:lvl>
    <w:lvl w:ilvl="1">
      <w:start w:val="3"/>
      <w:numFmt w:val="decimal"/>
      <w:lvlText w:val="%1.%2"/>
      <w:lvlJc w:val="left"/>
      <w:pPr>
        <w:ind w:left="651" w:hanging="423"/>
      </w:pPr>
      <w:rPr>
        <w:rFonts w:ascii="Times New Roman" w:eastAsia="Times New Roman" w:hAnsi="Times New Roman" w:cs="Times New Roman" w:hint="default"/>
        <w:spacing w:val="0"/>
        <w:w w:val="100"/>
        <w:sz w:val="28"/>
        <w:szCs w:val="28"/>
        <w:lang w:val="vi" w:eastAsia="en-US" w:bidi="ar-SA"/>
      </w:rPr>
    </w:lvl>
    <w:lvl w:ilvl="2">
      <w:start w:val="1"/>
      <w:numFmt w:val="decimal"/>
      <w:lvlText w:val="(%3)"/>
      <w:lvlJc w:val="left"/>
      <w:pPr>
        <w:ind w:left="1191" w:hanging="396"/>
      </w:pPr>
      <w:rPr>
        <w:rFonts w:ascii="Times New Roman" w:eastAsia="Times New Roman" w:hAnsi="Times New Roman" w:cs="Times New Roman" w:hint="default"/>
        <w:w w:val="100"/>
        <w:sz w:val="28"/>
        <w:szCs w:val="28"/>
        <w:lang w:val="vi" w:eastAsia="en-US" w:bidi="ar-SA"/>
      </w:rPr>
    </w:lvl>
    <w:lvl w:ilvl="3">
      <w:start w:val="1"/>
      <w:numFmt w:val="decimal"/>
      <w:lvlText w:val="%4."/>
      <w:lvlJc w:val="left"/>
      <w:pPr>
        <w:ind w:left="6520" w:hanging="282"/>
      </w:pPr>
      <w:rPr>
        <w:rFonts w:ascii="Times New Roman" w:eastAsia="Times New Roman" w:hAnsi="Times New Roman" w:cs="Times New Roman" w:hint="default"/>
        <w:b/>
        <w:bCs/>
        <w:spacing w:val="0"/>
        <w:w w:val="100"/>
        <w:sz w:val="28"/>
        <w:szCs w:val="28"/>
        <w:lang w:val="vi" w:eastAsia="en-US" w:bidi="ar-SA"/>
      </w:rPr>
    </w:lvl>
    <w:lvl w:ilvl="4">
      <w:numFmt w:val="bullet"/>
      <w:lvlText w:val="•"/>
      <w:lvlJc w:val="left"/>
      <w:pPr>
        <w:ind w:left="3461" w:hanging="282"/>
      </w:pPr>
      <w:rPr>
        <w:rFonts w:hint="default"/>
        <w:lang w:val="vi" w:eastAsia="en-US" w:bidi="ar-SA"/>
      </w:rPr>
    </w:lvl>
    <w:lvl w:ilvl="5">
      <w:numFmt w:val="bullet"/>
      <w:lvlText w:val="•"/>
      <w:lvlJc w:val="left"/>
      <w:pPr>
        <w:ind w:left="4572" w:hanging="282"/>
      </w:pPr>
      <w:rPr>
        <w:rFonts w:hint="default"/>
        <w:lang w:val="vi" w:eastAsia="en-US" w:bidi="ar-SA"/>
      </w:rPr>
    </w:lvl>
    <w:lvl w:ilvl="6">
      <w:numFmt w:val="bullet"/>
      <w:lvlText w:val="•"/>
      <w:lvlJc w:val="left"/>
      <w:pPr>
        <w:ind w:left="5682" w:hanging="282"/>
      </w:pPr>
      <w:rPr>
        <w:rFonts w:hint="default"/>
        <w:lang w:val="vi" w:eastAsia="en-US" w:bidi="ar-SA"/>
      </w:rPr>
    </w:lvl>
    <w:lvl w:ilvl="7">
      <w:numFmt w:val="bullet"/>
      <w:lvlText w:val="•"/>
      <w:lvlJc w:val="left"/>
      <w:pPr>
        <w:ind w:left="6793" w:hanging="282"/>
      </w:pPr>
      <w:rPr>
        <w:rFonts w:hint="default"/>
        <w:lang w:val="vi" w:eastAsia="en-US" w:bidi="ar-SA"/>
      </w:rPr>
    </w:lvl>
    <w:lvl w:ilvl="8">
      <w:numFmt w:val="bullet"/>
      <w:lvlText w:val="•"/>
      <w:lvlJc w:val="left"/>
      <w:pPr>
        <w:ind w:left="7904" w:hanging="282"/>
      </w:pPr>
      <w:rPr>
        <w:rFonts w:hint="default"/>
        <w:lang w:val="vi" w:eastAsia="en-US" w:bidi="ar-SA"/>
      </w:rPr>
    </w:lvl>
  </w:abstractNum>
  <w:abstractNum w:abstractNumId="1" w15:restartNumberingAfterBreak="0">
    <w:nsid w:val="7FD4411F"/>
    <w:multiLevelType w:val="hybridMultilevel"/>
    <w:tmpl w:val="1562A624"/>
    <w:lvl w:ilvl="0" w:tplc="5DA27CA6">
      <w:numFmt w:val="bullet"/>
      <w:lvlText w:val="-"/>
      <w:lvlJc w:val="left"/>
      <w:pPr>
        <w:ind w:left="228" w:hanging="183"/>
      </w:pPr>
      <w:rPr>
        <w:rFonts w:ascii="Times New Roman" w:eastAsia="Times New Roman" w:hAnsi="Times New Roman" w:cs="Times New Roman" w:hint="default"/>
        <w:w w:val="100"/>
        <w:sz w:val="28"/>
        <w:szCs w:val="28"/>
        <w:lang w:val="vi" w:eastAsia="en-US" w:bidi="ar-SA"/>
      </w:rPr>
    </w:lvl>
    <w:lvl w:ilvl="1" w:tplc="6AFE2180">
      <w:numFmt w:val="bullet"/>
      <w:lvlText w:val="•"/>
      <w:lvlJc w:val="left"/>
      <w:pPr>
        <w:ind w:left="1210" w:hanging="183"/>
      </w:pPr>
      <w:rPr>
        <w:rFonts w:hint="default"/>
        <w:lang w:val="vi" w:eastAsia="en-US" w:bidi="ar-SA"/>
      </w:rPr>
    </w:lvl>
    <w:lvl w:ilvl="2" w:tplc="7F2A1128">
      <w:numFmt w:val="bullet"/>
      <w:lvlText w:val="•"/>
      <w:lvlJc w:val="left"/>
      <w:pPr>
        <w:ind w:left="2201" w:hanging="183"/>
      </w:pPr>
      <w:rPr>
        <w:rFonts w:hint="default"/>
        <w:lang w:val="vi" w:eastAsia="en-US" w:bidi="ar-SA"/>
      </w:rPr>
    </w:lvl>
    <w:lvl w:ilvl="3" w:tplc="9B188FB2">
      <w:numFmt w:val="bullet"/>
      <w:lvlText w:val="•"/>
      <w:lvlJc w:val="left"/>
      <w:pPr>
        <w:ind w:left="3191" w:hanging="183"/>
      </w:pPr>
      <w:rPr>
        <w:rFonts w:hint="default"/>
        <w:lang w:val="vi" w:eastAsia="en-US" w:bidi="ar-SA"/>
      </w:rPr>
    </w:lvl>
    <w:lvl w:ilvl="4" w:tplc="176832A8">
      <w:numFmt w:val="bullet"/>
      <w:lvlText w:val="•"/>
      <w:lvlJc w:val="left"/>
      <w:pPr>
        <w:ind w:left="4182" w:hanging="183"/>
      </w:pPr>
      <w:rPr>
        <w:rFonts w:hint="default"/>
        <w:lang w:val="vi" w:eastAsia="en-US" w:bidi="ar-SA"/>
      </w:rPr>
    </w:lvl>
    <w:lvl w:ilvl="5" w:tplc="C960EF1C">
      <w:numFmt w:val="bullet"/>
      <w:lvlText w:val="•"/>
      <w:lvlJc w:val="left"/>
      <w:pPr>
        <w:ind w:left="5172" w:hanging="183"/>
      </w:pPr>
      <w:rPr>
        <w:rFonts w:hint="default"/>
        <w:lang w:val="vi" w:eastAsia="en-US" w:bidi="ar-SA"/>
      </w:rPr>
    </w:lvl>
    <w:lvl w:ilvl="6" w:tplc="B8EA67FE">
      <w:numFmt w:val="bullet"/>
      <w:lvlText w:val="•"/>
      <w:lvlJc w:val="left"/>
      <w:pPr>
        <w:ind w:left="6163" w:hanging="183"/>
      </w:pPr>
      <w:rPr>
        <w:rFonts w:hint="default"/>
        <w:lang w:val="vi" w:eastAsia="en-US" w:bidi="ar-SA"/>
      </w:rPr>
    </w:lvl>
    <w:lvl w:ilvl="7" w:tplc="129096DE">
      <w:numFmt w:val="bullet"/>
      <w:lvlText w:val="•"/>
      <w:lvlJc w:val="left"/>
      <w:pPr>
        <w:ind w:left="7153" w:hanging="183"/>
      </w:pPr>
      <w:rPr>
        <w:rFonts w:hint="default"/>
        <w:lang w:val="vi" w:eastAsia="en-US" w:bidi="ar-SA"/>
      </w:rPr>
    </w:lvl>
    <w:lvl w:ilvl="8" w:tplc="27A4073C">
      <w:numFmt w:val="bullet"/>
      <w:lvlText w:val="•"/>
      <w:lvlJc w:val="left"/>
      <w:pPr>
        <w:ind w:left="8144" w:hanging="183"/>
      </w:pPr>
      <w:rPr>
        <w:rFonts w:hint="default"/>
        <w:lang w:val="vi" w:eastAsia="en-US" w:bidi="ar-SA"/>
      </w:rPr>
    </w:lvl>
  </w:abstractNum>
  <w:num w:numId="1" w16cid:durableId="1888562935">
    <w:abstractNumId w:val="1"/>
  </w:num>
  <w:num w:numId="2" w16cid:durableId="203341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60"/>
    <w:rsid w:val="00065DD9"/>
    <w:rsid w:val="001D04FE"/>
    <w:rsid w:val="00261940"/>
    <w:rsid w:val="002F75B3"/>
    <w:rsid w:val="00393B8B"/>
    <w:rsid w:val="004851C5"/>
    <w:rsid w:val="00506E59"/>
    <w:rsid w:val="00513EF4"/>
    <w:rsid w:val="0052257B"/>
    <w:rsid w:val="005C60DC"/>
    <w:rsid w:val="006872DE"/>
    <w:rsid w:val="006D4F2B"/>
    <w:rsid w:val="006F25FE"/>
    <w:rsid w:val="0074684C"/>
    <w:rsid w:val="00824971"/>
    <w:rsid w:val="00827459"/>
    <w:rsid w:val="00863DF2"/>
    <w:rsid w:val="008E2F62"/>
    <w:rsid w:val="00A572CF"/>
    <w:rsid w:val="00AA0144"/>
    <w:rsid w:val="00AE1876"/>
    <w:rsid w:val="00B42103"/>
    <w:rsid w:val="00BC09D5"/>
    <w:rsid w:val="00C1756A"/>
    <w:rsid w:val="00CA58C6"/>
    <w:rsid w:val="00CC2060"/>
    <w:rsid w:val="00D01972"/>
    <w:rsid w:val="00D34831"/>
    <w:rsid w:val="00D3775A"/>
    <w:rsid w:val="00D70597"/>
    <w:rsid w:val="00E31064"/>
    <w:rsid w:val="00E326F5"/>
    <w:rsid w:val="00F81B29"/>
    <w:rsid w:val="00F95A68"/>
    <w:rsid w:val="00FB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209D"/>
  <w15:chartTrackingRefBased/>
  <w15:docId w15:val="{646D1173-EF05-4F9D-A554-AFAC46B0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FE"/>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1D04FE"/>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1D04FE"/>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1D04FE"/>
    <w:rPr>
      <w:rFonts w:ascii="Times New Roman" w:eastAsia="Times New Roman" w:hAnsi="Times New Roman" w:cs="Times New Roman"/>
      <w:b/>
      <w:kern w:val="0"/>
      <w:sz w:val="28"/>
      <w:szCs w:val="20"/>
      <w14:ligatures w14:val="none"/>
    </w:rPr>
  </w:style>
  <w:style w:type="paragraph" w:styleId="BodyText">
    <w:name w:val="Body Text"/>
    <w:basedOn w:val="Normal"/>
    <w:link w:val="BodyTextChar"/>
    <w:uiPriority w:val="99"/>
    <w:rsid w:val="001D04FE"/>
    <w:pPr>
      <w:suppressAutoHyphens/>
      <w:ind w:right="-72"/>
    </w:pPr>
    <w:rPr>
      <w:spacing w:val="-4"/>
    </w:rPr>
  </w:style>
  <w:style w:type="character" w:customStyle="1" w:styleId="BodyTextChar">
    <w:name w:val="Body Text Char"/>
    <w:basedOn w:val="DefaultParagraphFont"/>
    <w:link w:val="BodyText"/>
    <w:uiPriority w:val="99"/>
    <w:rsid w:val="001D04FE"/>
    <w:rPr>
      <w:rFonts w:ascii="Times New Roman" w:eastAsia="Times New Roman" w:hAnsi="Times New Roman" w:cs="Times New Roman"/>
      <w:spacing w:val="-4"/>
      <w:kern w:val="0"/>
      <w:sz w:val="24"/>
      <w:szCs w:val="20"/>
      <w14:ligatures w14:val="none"/>
    </w:rPr>
  </w:style>
  <w:style w:type="paragraph" w:customStyle="1" w:styleId="Style11">
    <w:name w:val="Style 11"/>
    <w:basedOn w:val="Normal"/>
    <w:rsid w:val="001D04F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75869">
      <w:bodyDiv w:val="1"/>
      <w:marLeft w:val="0"/>
      <w:marRight w:val="0"/>
      <w:marTop w:val="0"/>
      <w:marBottom w:val="0"/>
      <w:divBdr>
        <w:top w:val="none" w:sz="0" w:space="0" w:color="auto"/>
        <w:left w:val="none" w:sz="0" w:space="0" w:color="auto"/>
        <w:bottom w:val="none" w:sz="0" w:space="0" w:color="auto"/>
        <w:right w:val="none" w:sz="0" w:space="0" w:color="auto"/>
      </w:divBdr>
    </w:div>
    <w:div w:id="1121847961">
      <w:bodyDiv w:val="1"/>
      <w:marLeft w:val="0"/>
      <w:marRight w:val="0"/>
      <w:marTop w:val="0"/>
      <w:marBottom w:val="0"/>
      <w:divBdr>
        <w:top w:val="none" w:sz="0" w:space="0" w:color="auto"/>
        <w:left w:val="none" w:sz="0" w:space="0" w:color="auto"/>
        <w:bottom w:val="none" w:sz="0" w:space="0" w:color="auto"/>
        <w:right w:val="none" w:sz="0" w:space="0" w:color="auto"/>
      </w:divBdr>
    </w:div>
    <w:div w:id="18268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20</Pages>
  <Words>5732</Words>
  <Characters>32679</Characters>
  <Application>Microsoft Office Word</Application>
  <DocSecurity>0</DocSecurity>
  <Lines>272</Lines>
  <Paragraphs>76</Paragraphs>
  <ScaleCrop>false</ScaleCrop>
  <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Ahlam Hakami</dc:creator>
  <cp:keywords/>
  <dc:description/>
  <cp:lastModifiedBy>Administrator</cp:lastModifiedBy>
  <cp:revision>33</cp:revision>
  <dcterms:created xsi:type="dcterms:W3CDTF">2026-02-01T16:48:00Z</dcterms:created>
  <dcterms:modified xsi:type="dcterms:W3CDTF">2026-02-02T08:35:00Z</dcterms:modified>
</cp:coreProperties>
</file>