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EF25" w14:textId="77777777" w:rsidR="004634F4" w:rsidRPr="003D12AA" w:rsidRDefault="00000000">
      <w:pPr>
        <w:spacing w:before="76" w:line="345" w:lineRule="auto"/>
        <w:ind w:left="2676" w:right="2399" w:firstLine="180"/>
        <w:rPr>
          <w:b/>
          <w:sz w:val="24"/>
        </w:rPr>
      </w:pPr>
      <w:r w:rsidRPr="003D12AA">
        <w:rPr>
          <w:b/>
          <w:sz w:val="24"/>
        </w:rPr>
        <w:t>Phần 2. YÊU CẦU VỀ KỸ THUẬT Chương</w:t>
      </w:r>
      <w:r w:rsidRPr="003D12AA">
        <w:rPr>
          <w:b/>
          <w:spacing w:val="-6"/>
          <w:sz w:val="24"/>
        </w:rPr>
        <w:t xml:space="preserve"> </w:t>
      </w:r>
      <w:r w:rsidRPr="003D12AA">
        <w:rPr>
          <w:b/>
          <w:sz w:val="24"/>
        </w:rPr>
        <w:t>V.</w:t>
      </w:r>
      <w:r w:rsidRPr="003D12AA">
        <w:rPr>
          <w:b/>
          <w:spacing w:val="-7"/>
          <w:sz w:val="24"/>
        </w:rPr>
        <w:t xml:space="preserve"> </w:t>
      </w:r>
      <w:r w:rsidRPr="003D12AA">
        <w:rPr>
          <w:b/>
          <w:sz w:val="24"/>
        </w:rPr>
        <w:t>YÊU</w:t>
      </w:r>
      <w:r w:rsidRPr="003D12AA">
        <w:rPr>
          <w:b/>
          <w:spacing w:val="-7"/>
          <w:sz w:val="24"/>
        </w:rPr>
        <w:t xml:space="preserve"> </w:t>
      </w:r>
      <w:r w:rsidRPr="003D12AA">
        <w:rPr>
          <w:b/>
          <w:sz w:val="24"/>
        </w:rPr>
        <w:t>CẦU</w:t>
      </w:r>
      <w:r w:rsidRPr="003D12AA">
        <w:rPr>
          <w:b/>
          <w:spacing w:val="-7"/>
          <w:sz w:val="24"/>
        </w:rPr>
        <w:t xml:space="preserve"> </w:t>
      </w:r>
      <w:r w:rsidRPr="003D12AA">
        <w:rPr>
          <w:b/>
          <w:sz w:val="24"/>
        </w:rPr>
        <w:t>VỀ</w:t>
      </w:r>
      <w:r w:rsidRPr="003D12AA">
        <w:rPr>
          <w:b/>
          <w:spacing w:val="-6"/>
          <w:sz w:val="24"/>
        </w:rPr>
        <w:t xml:space="preserve"> </w:t>
      </w:r>
      <w:r w:rsidRPr="003D12AA">
        <w:rPr>
          <w:b/>
          <w:sz w:val="24"/>
        </w:rPr>
        <w:t>KỸ</w:t>
      </w:r>
      <w:r w:rsidRPr="003D12AA">
        <w:rPr>
          <w:b/>
          <w:spacing w:val="-7"/>
          <w:sz w:val="24"/>
        </w:rPr>
        <w:t xml:space="preserve"> </w:t>
      </w:r>
      <w:r w:rsidRPr="003D12AA">
        <w:rPr>
          <w:b/>
          <w:sz w:val="24"/>
        </w:rPr>
        <w:t>THUẬT</w:t>
      </w:r>
    </w:p>
    <w:p w14:paraId="4D2C2B5B" w14:textId="77777777" w:rsidR="004634F4" w:rsidRPr="003D12AA" w:rsidRDefault="004634F4">
      <w:pPr>
        <w:pStyle w:val="BodyText"/>
        <w:spacing w:before="26"/>
        <w:rPr>
          <w:b/>
        </w:rPr>
      </w:pPr>
    </w:p>
    <w:p w14:paraId="32881A23" w14:textId="77777777" w:rsidR="004634F4" w:rsidRPr="003D12AA" w:rsidRDefault="00000000">
      <w:pPr>
        <w:ind w:left="427"/>
        <w:rPr>
          <w:b/>
          <w:sz w:val="24"/>
        </w:rPr>
      </w:pPr>
      <w:r w:rsidRPr="003D12AA">
        <w:rPr>
          <w:b/>
          <w:sz w:val="24"/>
        </w:rPr>
        <w:t>Mục</w:t>
      </w:r>
      <w:r w:rsidRPr="003D12AA">
        <w:rPr>
          <w:b/>
          <w:spacing w:val="-3"/>
          <w:sz w:val="24"/>
        </w:rPr>
        <w:t xml:space="preserve"> </w:t>
      </w:r>
      <w:r w:rsidRPr="003D12AA">
        <w:rPr>
          <w:b/>
          <w:sz w:val="24"/>
        </w:rPr>
        <w:t>1.</w:t>
      </w:r>
      <w:r w:rsidRPr="003D12AA">
        <w:rPr>
          <w:b/>
          <w:spacing w:val="-1"/>
          <w:sz w:val="24"/>
        </w:rPr>
        <w:t xml:space="preserve"> </w:t>
      </w:r>
      <w:r w:rsidRPr="003D12AA">
        <w:rPr>
          <w:b/>
          <w:sz w:val="24"/>
        </w:rPr>
        <w:t>Yêu</w:t>
      </w:r>
      <w:r w:rsidRPr="003D12AA">
        <w:rPr>
          <w:b/>
          <w:spacing w:val="-2"/>
          <w:sz w:val="24"/>
        </w:rPr>
        <w:t xml:space="preserve"> </w:t>
      </w:r>
      <w:r w:rsidRPr="003D12AA">
        <w:rPr>
          <w:b/>
          <w:sz w:val="24"/>
        </w:rPr>
        <w:t>cầu</w:t>
      </w:r>
      <w:r w:rsidRPr="003D12AA">
        <w:rPr>
          <w:b/>
          <w:spacing w:val="-2"/>
          <w:sz w:val="24"/>
        </w:rPr>
        <w:t xml:space="preserve"> </w:t>
      </w:r>
      <w:r w:rsidRPr="003D12AA">
        <w:rPr>
          <w:b/>
          <w:sz w:val="24"/>
        </w:rPr>
        <w:t>về</w:t>
      </w:r>
      <w:r w:rsidRPr="003D12AA">
        <w:rPr>
          <w:b/>
          <w:spacing w:val="-1"/>
          <w:sz w:val="24"/>
        </w:rPr>
        <w:t xml:space="preserve"> </w:t>
      </w:r>
      <w:r w:rsidRPr="003D12AA">
        <w:rPr>
          <w:b/>
          <w:sz w:val="24"/>
        </w:rPr>
        <w:t xml:space="preserve">kỹ </w:t>
      </w:r>
      <w:r w:rsidRPr="003D12AA">
        <w:rPr>
          <w:b/>
          <w:spacing w:val="-2"/>
          <w:sz w:val="24"/>
        </w:rPr>
        <w:t>thuật</w:t>
      </w:r>
    </w:p>
    <w:p w14:paraId="2A5F8B3B" w14:textId="77777777" w:rsidR="004634F4" w:rsidRPr="003D12AA" w:rsidRDefault="00000000">
      <w:pPr>
        <w:pStyle w:val="ListParagraph"/>
        <w:numPr>
          <w:ilvl w:val="1"/>
          <w:numId w:val="3"/>
        </w:numPr>
        <w:tabs>
          <w:tab w:val="left" w:pos="847"/>
        </w:tabs>
        <w:spacing w:before="140"/>
        <w:rPr>
          <w:b/>
          <w:sz w:val="24"/>
        </w:rPr>
      </w:pPr>
      <w:r w:rsidRPr="003D12AA">
        <w:rPr>
          <w:b/>
          <w:sz w:val="24"/>
        </w:rPr>
        <w:t>Giới</w:t>
      </w:r>
      <w:r w:rsidRPr="003D12AA">
        <w:rPr>
          <w:b/>
          <w:spacing w:val="-1"/>
          <w:sz w:val="24"/>
        </w:rPr>
        <w:t xml:space="preserve"> </w:t>
      </w:r>
      <w:r w:rsidRPr="003D12AA">
        <w:rPr>
          <w:b/>
          <w:sz w:val="24"/>
        </w:rPr>
        <w:t>thiệu</w:t>
      </w:r>
      <w:r w:rsidRPr="003D12AA">
        <w:rPr>
          <w:b/>
          <w:spacing w:val="-2"/>
          <w:sz w:val="24"/>
        </w:rPr>
        <w:t xml:space="preserve"> </w:t>
      </w:r>
      <w:r w:rsidRPr="003D12AA">
        <w:rPr>
          <w:b/>
          <w:sz w:val="24"/>
        </w:rPr>
        <w:t>chung</w:t>
      </w:r>
      <w:r w:rsidRPr="003D12AA">
        <w:rPr>
          <w:b/>
          <w:spacing w:val="-1"/>
          <w:sz w:val="24"/>
        </w:rPr>
        <w:t xml:space="preserve"> </w:t>
      </w:r>
      <w:r w:rsidRPr="003D12AA">
        <w:rPr>
          <w:b/>
          <w:sz w:val="24"/>
        </w:rPr>
        <w:t>về dự</w:t>
      </w:r>
      <w:r w:rsidRPr="003D12AA">
        <w:rPr>
          <w:b/>
          <w:spacing w:val="-2"/>
          <w:sz w:val="24"/>
        </w:rPr>
        <w:t xml:space="preserve"> </w:t>
      </w:r>
      <w:r w:rsidRPr="003D12AA">
        <w:rPr>
          <w:b/>
          <w:sz w:val="24"/>
        </w:rPr>
        <w:t>án,</w:t>
      </w:r>
      <w:r w:rsidRPr="003D12AA">
        <w:rPr>
          <w:b/>
          <w:spacing w:val="-1"/>
          <w:sz w:val="24"/>
        </w:rPr>
        <w:t xml:space="preserve"> </w:t>
      </w:r>
      <w:r w:rsidRPr="003D12AA">
        <w:rPr>
          <w:b/>
          <w:sz w:val="24"/>
        </w:rPr>
        <w:t xml:space="preserve">gói </w:t>
      </w:r>
      <w:r w:rsidRPr="003D12AA">
        <w:rPr>
          <w:b/>
          <w:spacing w:val="-4"/>
          <w:sz w:val="24"/>
        </w:rPr>
        <w:t>thầu</w:t>
      </w:r>
    </w:p>
    <w:p w14:paraId="2E6D1A18" w14:textId="0594C3BC" w:rsidR="004634F4" w:rsidRPr="003D12AA" w:rsidRDefault="00000000">
      <w:pPr>
        <w:pStyle w:val="ListParagraph"/>
        <w:numPr>
          <w:ilvl w:val="2"/>
          <w:numId w:val="3"/>
        </w:numPr>
        <w:tabs>
          <w:tab w:val="left" w:pos="565"/>
        </w:tabs>
        <w:spacing w:before="132"/>
        <w:ind w:left="565" w:hanging="138"/>
        <w:rPr>
          <w:b/>
          <w:sz w:val="24"/>
        </w:rPr>
      </w:pPr>
      <w:r w:rsidRPr="003D12AA">
        <w:rPr>
          <w:sz w:val="24"/>
        </w:rPr>
        <w:t>Chủ</w:t>
      </w:r>
      <w:r w:rsidRPr="003D12AA">
        <w:rPr>
          <w:spacing w:val="-3"/>
          <w:sz w:val="24"/>
        </w:rPr>
        <w:t xml:space="preserve"> </w:t>
      </w:r>
      <w:r w:rsidRPr="003D12AA">
        <w:rPr>
          <w:sz w:val="24"/>
        </w:rPr>
        <w:t>đầu</w:t>
      </w:r>
      <w:r w:rsidRPr="003D12AA">
        <w:rPr>
          <w:spacing w:val="-1"/>
          <w:sz w:val="24"/>
        </w:rPr>
        <w:t xml:space="preserve"> </w:t>
      </w:r>
      <w:r w:rsidRPr="003D12AA">
        <w:rPr>
          <w:sz w:val="24"/>
        </w:rPr>
        <w:t>tư:</w:t>
      </w:r>
      <w:r w:rsidRPr="003D12AA">
        <w:rPr>
          <w:spacing w:val="-1"/>
          <w:sz w:val="24"/>
        </w:rPr>
        <w:t xml:space="preserve"> </w:t>
      </w:r>
      <w:r w:rsidR="00DC1C83" w:rsidRPr="003D12AA">
        <w:rPr>
          <w:b/>
          <w:sz w:val="24"/>
        </w:rPr>
        <w:t>Bệnh viện Phục hồi chức năng</w:t>
      </w:r>
    </w:p>
    <w:p w14:paraId="2A8EE562" w14:textId="0AFBC046" w:rsidR="004634F4" w:rsidRPr="003D12AA" w:rsidRDefault="00000000" w:rsidP="00DC1C83">
      <w:pPr>
        <w:pStyle w:val="ListParagraph"/>
        <w:numPr>
          <w:ilvl w:val="2"/>
          <w:numId w:val="3"/>
        </w:numPr>
        <w:tabs>
          <w:tab w:val="left" w:pos="570"/>
        </w:tabs>
        <w:spacing w:before="139" w:line="360" w:lineRule="auto"/>
        <w:ind w:right="-61" w:firstLine="427"/>
        <w:jc w:val="both"/>
        <w:rPr>
          <w:sz w:val="24"/>
        </w:rPr>
      </w:pPr>
      <w:r w:rsidRPr="003D12AA">
        <w:rPr>
          <w:sz w:val="24"/>
        </w:rPr>
        <w:t xml:space="preserve">Tên Gói thầu: </w:t>
      </w:r>
      <w:r w:rsidR="00DC1C83" w:rsidRPr="003D12AA">
        <w:rPr>
          <w:b/>
          <w:sz w:val="24"/>
        </w:rPr>
        <w:t>Gói thầu số 03: Mua sắm thực phẩm từ tháng 3 đến tháng 12 năm 2026 tại Bệnh viện phục hồi chức năng</w:t>
      </w:r>
      <w:r w:rsidRPr="003D12AA">
        <w:rPr>
          <w:sz w:val="24"/>
        </w:rPr>
        <w:t>.</w:t>
      </w:r>
    </w:p>
    <w:p w14:paraId="4702B233" w14:textId="78E5E181" w:rsidR="004634F4" w:rsidRPr="003D12AA" w:rsidRDefault="00000000">
      <w:pPr>
        <w:pStyle w:val="ListParagraph"/>
        <w:numPr>
          <w:ilvl w:val="2"/>
          <w:numId w:val="3"/>
        </w:numPr>
        <w:tabs>
          <w:tab w:val="left" w:pos="594"/>
        </w:tabs>
        <w:spacing w:line="362" w:lineRule="auto"/>
        <w:ind w:right="355" w:firstLine="427"/>
        <w:rPr>
          <w:b/>
          <w:sz w:val="24"/>
        </w:rPr>
      </w:pPr>
      <w:r w:rsidRPr="003D12AA">
        <w:rPr>
          <w:sz w:val="24"/>
        </w:rPr>
        <w:t>Tên</w:t>
      </w:r>
      <w:r w:rsidRPr="003D12AA">
        <w:rPr>
          <w:spacing w:val="25"/>
          <w:sz w:val="24"/>
        </w:rPr>
        <w:t xml:space="preserve"> </w:t>
      </w:r>
      <w:r w:rsidRPr="003D12AA">
        <w:rPr>
          <w:sz w:val="24"/>
        </w:rPr>
        <w:t>Dự</w:t>
      </w:r>
      <w:r w:rsidRPr="003D12AA">
        <w:rPr>
          <w:spacing w:val="26"/>
          <w:sz w:val="24"/>
        </w:rPr>
        <w:t xml:space="preserve"> </w:t>
      </w:r>
      <w:r w:rsidRPr="003D12AA">
        <w:rPr>
          <w:sz w:val="24"/>
        </w:rPr>
        <w:t>toán:</w:t>
      </w:r>
      <w:r w:rsidRPr="003D12AA">
        <w:rPr>
          <w:spacing w:val="26"/>
          <w:sz w:val="24"/>
        </w:rPr>
        <w:t xml:space="preserve"> </w:t>
      </w:r>
      <w:r w:rsidR="00DC1C83" w:rsidRPr="003D12AA">
        <w:rPr>
          <w:b/>
          <w:sz w:val="24"/>
        </w:rPr>
        <w:t>Mua sắm thực phẩm từ tháng 3 đến tháng 12 năm 2026 tại Bệnh viện phục hồi chức năng</w:t>
      </w:r>
    </w:p>
    <w:p w14:paraId="4D7B20F3" w14:textId="5DB85AFB" w:rsidR="004634F4" w:rsidRPr="003D12AA" w:rsidRDefault="00000000">
      <w:pPr>
        <w:pStyle w:val="ListParagraph"/>
        <w:numPr>
          <w:ilvl w:val="2"/>
          <w:numId w:val="3"/>
        </w:numPr>
        <w:tabs>
          <w:tab w:val="left" w:pos="553"/>
        </w:tabs>
        <w:spacing w:line="271" w:lineRule="exact"/>
        <w:ind w:left="553" w:hanging="126"/>
        <w:rPr>
          <w:sz w:val="24"/>
        </w:rPr>
      </w:pPr>
      <w:r w:rsidRPr="003D12AA">
        <w:rPr>
          <w:sz w:val="24"/>
        </w:rPr>
        <w:t>Địa</w:t>
      </w:r>
      <w:r w:rsidRPr="003D12AA">
        <w:rPr>
          <w:spacing w:val="-17"/>
          <w:sz w:val="24"/>
        </w:rPr>
        <w:t xml:space="preserve"> </w:t>
      </w:r>
      <w:r w:rsidRPr="003D12AA">
        <w:rPr>
          <w:sz w:val="24"/>
        </w:rPr>
        <w:t>điểm</w:t>
      </w:r>
      <w:r w:rsidRPr="003D12AA">
        <w:rPr>
          <w:spacing w:val="-15"/>
          <w:sz w:val="24"/>
        </w:rPr>
        <w:t xml:space="preserve"> </w:t>
      </w:r>
      <w:r w:rsidRPr="003D12AA">
        <w:rPr>
          <w:sz w:val="24"/>
        </w:rPr>
        <w:t>cung</w:t>
      </w:r>
      <w:r w:rsidRPr="003D12AA">
        <w:rPr>
          <w:spacing w:val="-15"/>
          <w:sz w:val="24"/>
        </w:rPr>
        <w:t xml:space="preserve"> </w:t>
      </w:r>
      <w:r w:rsidRPr="003D12AA">
        <w:rPr>
          <w:sz w:val="24"/>
        </w:rPr>
        <w:t>cấp</w:t>
      </w:r>
      <w:r w:rsidRPr="003D12AA">
        <w:rPr>
          <w:spacing w:val="-15"/>
          <w:sz w:val="24"/>
        </w:rPr>
        <w:t xml:space="preserve"> </w:t>
      </w:r>
      <w:r w:rsidRPr="003D12AA">
        <w:rPr>
          <w:sz w:val="24"/>
        </w:rPr>
        <w:t>hàng</w:t>
      </w:r>
      <w:r w:rsidRPr="003D12AA">
        <w:rPr>
          <w:spacing w:val="-15"/>
          <w:sz w:val="24"/>
        </w:rPr>
        <w:t xml:space="preserve"> </w:t>
      </w:r>
      <w:r w:rsidRPr="003D12AA">
        <w:rPr>
          <w:sz w:val="24"/>
        </w:rPr>
        <w:t>hoá:</w:t>
      </w:r>
      <w:r w:rsidRPr="003D12AA">
        <w:rPr>
          <w:spacing w:val="-15"/>
          <w:sz w:val="24"/>
        </w:rPr>
        <w:t xml:space="preserve"> </w:t>
      </w:r>
      <w:r w:rsidR="00DC1C83" w:rsidRPr="003D12AA">
        <w:rPr>
          <w:spacing w:val="-15"/>
          <w:sz w:val="24"/>
          <w:lang w:val="en-US"/>
        </w:rPr>
        <w:t>Bệnh viện Phục hồi chức năng, số 35 Lê Văn Thiêm, phường Thanh Xuân, thành phố Hà Nội</w:t>
      </w:r>
    </w:p>
    <w:p w14:paraId="07ABDCA1" w14:textId="5E8F2390" w:rsidR="004634F4" w:rsidRPr="003D12AA" w:rsidRDefault="00000000">
      <w:pPr>
        <w:pStyle w:val="ListParagraph"/>
        <w:numPr>
          <w:ilvl w:val="2"/>
          <w:numId w:val="3"/>
        </w:numPr>
        <w:tabs>
          <w:tab w:val="left" w:pos="553"/>
        </w:tabs>
        <w:spacing w:before="137"/>
        <w:ind w:left="553" w:hanging="126"/>
        <w:rPr>
          <w:sz w:val="24"/>
        </w:rPr>
      </w:pPr>
      <w:r w:rsidRPr="003D12AA">
        <w:rPr>
          <w:spacing w:val="-6"/>
          <w:sz w:val="24"/>
        </w:rPr>
        <w:t>Nguồn</w:t>
      </w:r>
      <w:r w:rsidRPr="003D12AA">
        <w:rPr>
          <w:spacing w:val="-10"/>
          <w:sz w:val="24"/>
        </w:rPr>
        <w:t xml:space="preserve"> </w:t>
      </w:r>
      <w:r w:rsidRPr="003D12AA">
        <w:rPr>
          <w:spacing w:val="-6"/>
          <w:sz w:val="24"/>
        </w:rPr>
        <w:t>vốn: Nguồn</w:t>
      </w:r>
      <w:r w:rsidR="00DC1C83" w:rsidRPr="003D12AA">
        <w:rPr>
          <w:spacing w:val="-6"/>
          <w:sz w:val="24"/>
          <w:lang w:val="en-US"/>
        </w:rPr>
        <w:t xml:space="preserve"> ngân sách nhà nước và nguồn</w:t>
      </w:r>
      <w:r w:rsidRPr="003D12AA">
        <w:rPr>
          <w:spacing w:val="-10"/>
          <w:sz w:val="24"/>
        </w:rPr>
        <w:t xml:space="preserve"> </w:t>
      </w:r>
      <w:r w:rsidRPr="003D12AA">
        <w:rPr>
          <w:spacing w:val="-6"/>
          <w:sz w:val="24"/>
        </w:rPr>
        <w:t>thu</w:t>
      </w:r>
      <w:r w:rsidRPr="003D12AA">
        <w:rPr>
          <w:spacing w:val="-8"/>
          <w:sz w:val="24"/>
        </w:rPr>
        <w:t xml:space="preserve"> </w:t>
      </w:r>
      <w:r w:rsidRPr="003D12AA">
        <w:rPr>
          <w:spacing w:val="-6"/>
          <w:sz w:val="24"/>
        </w:rPr>
        <w:t>hợp</w:t>
      </w:r>
      <w:r w:rsidRPr="003D12AA">
        <w:rPr>
          <w:spacing w:val="-8"/>
          <w:sz w:val="24"/>
        </w:rPr>
        <w:t xml:space="preserve"> </w:t>
      </w:r>
      <w:r w:rsidR="00DC1C83" w:rsidRPr="003D12AA">
        <w:rPr>
          <w:spacing w:val="-6"/>
          <w:sz w:val="24"/>
          <w:lang w:val="en-US"/>
        </w:rPr>
        <w:t>tại</w:t>
      </w:r>
      <w:r w:rsidRPr="003D12AA">
        <w:rPr>
          <w:spacing w:val="-9"/>
          <w:sz w:val="24"/>
        </w:rPr>
        <w:t xml:space="preserve"> </w:t>
      </w:r>
      <w:r w:rsidRPr="003D12AA">
        <w:rPr>
          <w:spacing w:val="-6"/>
          <w:sz w:val="24"/>
        </w:rPr>
        <w:t>đơn</w:t>
      </w:r>
      <w:r w:rsidRPr="003D12AA">
        <w:rPr>
          <w:spacing w:val="-7"/>
          <w:sz w:val="24"/>
        </w:rPr>
        <w:t xml:space="preserve"> </w:t>
      </w:r>
      <w:r w:rsidRPr="003D12AA">
        <w:rPr>
          <w:spacing w:val="-6"/>
          <w:sz w:val="24"/>
        </w:rPr>
        <w:t>vị.</w:t>
      </w:r>
    </w:p>
    <w:p w14:paraId="673BB180" w14:textId="77777777" w:rsidR="004634F4" w:rsidRPr="003D12AA" w:rsidRDefault="00000000">
      <w:pPr>
        <w:pStyle w:val="ListParagraph"/>
        <w:numPr>
          <w:ilvl w:val="2"/>
          <w:numId w:val="3"/>
        </w:numPr>
        <w:tabs>
          <w:tab w:val="left" w:pos="555"/>
        </w:tabs>
        <w:spacing w:before="139" w:line="360" w:lineRule="auto"/>
        <w:ind w:right="357" w:firstLine="427"/>
        <w:rPr>
          <w:sz w:val="24"/>
        </w:rPr>
      </w:pPr>
      <w:r w:rsidRPr="003D12AA">
        <w:rPr>
          <w:sz w:val="24"/>
        </w:rPr>
        <w:t>Phạm</w:t>
      </w:r>
      <w:r w:rsidRPr="003D12AA">
        <w:rPr>
          <w:spacing w:val="-13"/>
          <w:sz w:val="24"/>
        </w:rPr>
        <w:t xml:space="preserve"> </w:t>
      </w:r>
      <w:r w:rsidRPr="003D12AA">
        <w:rPr>
          <w:sz w:val="24"/>
        </w:rPr>
        <w:t>vi</w:t>
      </w:r>
      <w:r w:rsidRPr="003D12AA">
        <w:rPr>
          <w:spacing w:val="-11"/>
          <w:sz w:val="24"/>
        </w:rPr>
        <w:t xml:space="preserve"> </w:t>
      </w:r>
      <w:r w:rsidRPr="003D12AA">
        <w:rPr>
          <w:sz w:val="24"/>
        </w:rPr>
        <w:t>công</w:t>
      </w:r>
      <w:r w:rsidRPr="003D12AA">
        <w:rPr>
          <w:spacing w:val="-12"/>
          <w:sz w:val="24"/>
        </w:rPr>
        <w:t xml:space="preserve"> </w:t>
      </w:r>
      <w:r w:rsidRPr="003D12AA">
        <w:rPr>
          <w:sz w:val="24"/>
        </w:rPr>
        <w:t>việc</w:t>
      </w:r>
      <w:r w:rsidRPr="003D12AA">
        <w:rPr>
          <w:spacing w:val="-10"/>
          <w:sz w:val="24"/>
        </w:rPr>
        <w:t xml:space="preserve"> </w:t>
      </w:r>
      <w:r w:rsidRPr="003D12AA">
        <w:rPr>
          <w:sz w:val="24"/>
        </w:rPr>
        <w:t>của</w:t>
      </w:r>
      <w:r w:rsidRPr="003D12AA">
        <w:rPr>
          <w:spacing w:val="-8"/>
          <w:sz w:val="24"/>
        </w:rPr>
        <w:t xml:space="preserve"> </w:t>
      </w:r>
      <w:r w:rsidRPr="003D12AA">
        <w:rPr>
          <w:sz w:val="24"/>
        </w:rPr>
        <w:t>gói</w:t>
      </w:r>
      <w:r w:rsidRPr="003D12AA">
        <w:rPr>
          <w:spacing w:val="-11"/>
          <w:sz w:val="24"/>
        </w:rPr>
        <w:t xml:space="preserve"> </w:t>
      </w:r>
      <w:r w:rsidRPr="003D12AA">
        <w:rPr>
          <w:sz w:val="24"/>
        </w:rPr>
        <w:t>thầu:</w:t>
      </w:r>
      <w:r w:rsidRPr="003D12AA">
        <w:rPr>
          <w:spacing w:val="-11"/>
          <w:sz w:val="24"/>
        </w:rPr>
        <w:t xml:space="preserve"> </w:t>
      </w:r>
      <w:r w:rsidRPr="003D12AA">
        <w:rPr>
          <w:sz w:val="24"/>
        </w:rPr>
        <w:t>Cung</w:t>
      </w:r>
      <w:r w:rsidRPr="003D12AA">
        <w:rPr>
          <w:spacing w:val="-13"/>
          <w:sz w:val="24"/>
        </w:rPr>
        <w:t xml:space="preserve"> </w:t>
      </w:r>
      <w:r w:rsidRPr="003D12AA">
        <w:rPr>
          <w:sz w:val="24"/>
        </w:rPr>
        <w:t>cấp</w:t>
      </w:r>
      <w:r w:rsidRPr="003D12AA">
        <w:rPr>
          <w:spacing w:val="-11"/>
          <w:sz w:val="24"/>
        </w:rPr>
        <w:t xml:space="preserve"> </w:t>
      </w:r>
      <w:r w:rsidRPr="003D12AA">
        <w:rPr>
          <w:sz w:val="24"/>
        </w:rPr>
        <w:t>thực</w:t>
      </w:r>
      <w:r w:rsidRPr="003D12AA">
        <w:rPr>
          <w:spacing w:val="-12"/>
          <w:sz w:val="24"/>
        </w:rPr>
        <w:t xml:space="preserve"> </w:t>
      </w:r>
      <w:r w:rsidRPr="003D12AA">
        <w:rPr>
          <w:sz w:val="24"/>
        </w:rPr>
        <w:t>phẩm</w:t>
      </w:r>
      <w:r w:rsidRPr="003D12AA">
        <w:rPr>
          <w:spacing w:val="-9"/>
          <w:sz w:val="24"/>
        </w:rPr>
        <w:t xml:space="preserve"> </w:t>
      </w:r>
      <w:r w:rsidRPr="003D12AA">
        <w:rPr>
          <w:sz w:val="24"/>
        </w:rPr>
        <w:t>theo</w:t>
      </w:r>
      <w:r w:rsidRPr="003D12AA">
        <w:rPr>
          <w:spacing w:val="-12"/>
          <w:sz w:val="24"/>
        </w:rPr>
        <w:t xml:space="preserve"> </w:t>
      </w:r>
      <w:r w:rsidRPr="003D12AA">
        <w:rPr>
          <w:sz w:val="24"/>
        </w:rPr>
        <w:t>số</w:t>
      </w:r>
      <w:r w:rsidRPr="003D12AA">
        <w:rPr>
          <w:spacing w:val="-11"/>
          <w:sz w:val="24"/>
        </w:rPr>
        <w:t xml:space="preserve"> </w:t>
      </w:r>
      <w:r w:rsidRPr="003D12AA">
        <w:rPr>
          <w:sz w:val="24"/>
        </w:rPr>
        <w:t>lượng</w:t>
      </w:r>
      <w:r w:rsidRPr="003D12AA">
        <w:rPr>
          <w:spacing w:val="-13"/>
          <w:sz w:val="24"/>
        </w:rPr>
        <w:t xml:space="preserve"> </w:t>
      </w:r>
      <w:r w:rsidRPr="003D12AA">
        <w:rPr>
          <w:sz w:val="24"/>
        </w:rPr>
        <w:t>đặt</w:t>
      </w:r>
      <w:r w:rsidRPr="003D12AA">
        <w:rPr>
          <w:spacing w:val="-12"/>
          <w:sz w:val="24"/>
        </w:rPr>
        <w:t xml:space="preserve"> </w:t>
      </w:r>
      <w:r w:rsidRPr="003D12AA">
        <w:rPr>
          <w:sz w:val="24"/>
        </w:rPr>
        <w:t>từng</w:t>
      </w:r>
      <w:r w:rsidRPr="003D12AA">
        <w:rPr>
          <w:spacing w:val="-11"/>
          <w:sz w:val="24"/>
        </w:rPr>
        <w:t xml:space="preserve"> </w:t>
      </w:r>
      <w:r w:rsidRPr="003D12AA">
        <w:rPr>
          <w:sz w:val="24"/>
        </w:rPr>
        <w:t>ngày</w:t>
      </w:r>
      <w:r w:rsidRPr="003D12AA">
        <w:rPr>
          <w:spacing w:val="-15"/>
          <w:sz w:val="24"/>
        </w:rPr>
        <w:t xml:space="preserve"> </w:t>
      </w:r>
      <w:r w:rsidRPr="003D12AA">
        <w:rPr>
          <w:sz w:val="24"/>
        </w:rPr>
        <w:t>trong</w:t>
      </w:r>
      <w:r w:rsidRPr="003D12AA">
        <w:rPr>
          <w:spacing w:val="-11"/>
          <w:sz w:val="24"/>
        </w:rPr>
        <w:t xml:space="preserve"> </w:t>
      </w:r>
      <w:r w:rsidRPr="003D12AA">
        <w:rPr>
          <w:sz w:val="24"/>
        </w:rPr>
        <w:t>danh mục hàng hoá dược mua sắm.</w:t>
      </w:r>
    </w:p>
    <w:p w14:paraId="7815715C" w14:textId="23AECB81" w:rsidR="004634F4" w:rsidRPr="003D12AA" w:rsidRDefault="00000000">
      <w:pPr>
        <w:pStyle w:val="ListParagraph"/>
        <w:numPr>
          <w:ilvl w:val="2"/>
          <w:numId w:val="3"/>
        </w:numPr>
        <w:tabs>
          <w:tab w:val="left" w:pos="565"/>
        </w:tabs>
        <w:ind w:left="565" w:hanging="138"/>
        <w:rPr>
          <w:sz w:val="24"/>
        </w:rPr>
      </w:pPr>
      <w:r w:rsidRPr="003D12AA">
        <w:rPr>
          <w:sz w:val="24"/>
        </w:rPr>
        <w:t>Thời</w:t>
      </w:r>
      <w:r w:rsidRPr="003D12AA">
        <w:rPr>
          <w:spacing w:val="-1"/>
          <w:sz w:val="24"/>
        </w:rPr>
        <w:t xml:space="preserve"> </w:t>
      </w:r>
      <w:r w:rsidRPr="003D12AA">
        <w:rPr>
          <w:sz w:val="24"/>
        </w:rPr>
        <w:t xml:space="preserve">gian thực hiện hợp đồng: </w:t>
      </w:r>
      <w:r w:rsidR="00375C1D" w:rsidRPr="003D12AA">
        <w:rPr>
          <w:sz w:val="24"/>
        </w:rPr>
        <w:t>306 ngày</w:t>
      </w:r>
      <w:r w:rsidRPr="003D12AA">
        <w:rPr>
          <w:sz w:val="24"/>
        </w:rPr>
        <w:t xml:space="preserve"> (</w:t>
      </w:r>
      <w:r w:rsidR="00375C1D" w:rsidRPr="003D12AA">
        <w:rPr>
          <w:sz w:val="24"/>
        </w:rPr>
        <w:t>từ ngày 01/03/2026 đến ngày 31/12/2026</w:t>
      </w:r>
      <w:r w:rsidRPr="003D12AA">
        <w:rPr>
          <w:sz w:val="24"/>
        </w:rPr>
        <w:t>).</w:t>
      </w:r>
    </w:p>
    <w:p w14:paraId="69AACBE8" w14:textId="77777777" w:rsidR="004634F4" w:rsidRPr="003D12AA" w:rsidRDefault="00000000">
      <w:pPr>
        <w:pStyle w:val="ListParagraph"/>
        <w:numPr>
          <w:ilvl w:val="1"/>
          <w:numId w:val="3"/>
        </w:numPr>
        <w:tabs>
          <w:tab w:val="left" w:pos="847"/>
        </w:tabs>
        <w:spacing w:before="142"/>
        <w:rPr>
          <w:b/>
          <w:sz w:val="24"/>
        </w:rPr>
      </w:pPr>
      <w:r w:rsidRPr="003D12AA">
        <w:rPr>
          <w:b/>
          <w:sz w:val="24"/>
        </w:rPr>
        <w:t>Yêu</w:t>
      </w:r>
      <w:r w:rsidRPr="003D12AA">
        <w:rPr>
          <w:b/>
          <w:spacing w:val="-3"/>
          <w:sz w:val="24"/>
        </w:rPr>
        <w:t xml:space="preserve"> </w:t>
      </w:r>
      <w:r w:rsidRPr="003D12AA">
        <w:rPr>
          <w:b/>
          <w:sz w:val="24"/>
        </w:rPr>
        <w:t>cầu</w:t>
      </w:r>
      <w:r w:rsidRPr="003D12AA">
        <w:rPr>
          <w:b/>
          <w:spacing w:val="-2"/>
          <w:sz w:val="24"/>
        </w:rPr>
        <w:t xml:space="preserve"> </w:t>
      </w:r>
      <w:r w:rsidRPr="003D12AA">
        <w:rPr>
          <w:b/>
          <w:sz w:val="24"/>
        </w:rPr>
        <w:t>về</w:t>
      </w:r>
      <w:r w:rsidRPr="003D12AA">
        <w:rPr>
          <w:b/>
          <w:spacing w:val="-1"/>
          <w:sz w:val="24"/>
        </w:rPr>
        <w:t xml:space="preserve"> </w:t>
      </w:r>
      <w:r w:rsidRPr="003D12AA">
        <w:rPr>
          <w:b/>
          <w:sz w:val="24"/>
        </w:rPr>
        <w:t>kỹ</w:t>
      </w:r>
      <w:r w:rsidRPr="003D12AA">
        <w:rPr>
          <w:b/>
          <w:spacing w:val="-1"/>
          <w:sz w:val="24"/>
        </w:rPr>
        <w:t xml:space="preserve"> </w:t>
      </w:r>
      <w:r w:rsidRPr="003D12AA">
        <w:rPr>
          <w:b/>
          <w:spacing w:val="-2"/>
          <w:sz w:val="24"/>
        </w:rPr>
        <w:t>thuật</w:t>
      </w:r>
    </w:p>
    <w:p w14:paraId="585D7C4A" w14:textId="77777777" w:rsidR="004634F4" w:rsidRPr="003D12AA" w:rsidRDefault="00000000">
      <w:pPr>
        <w:pStyle w:val="BodyText"/>
        <w:spacing w:before="134"/>
        <w:ind w:left="427"/>
        <w:rPr>
          <w:spacing w:val="-4"/>
          <w:lang w:val="en-US"/>
        </w:rPr>
      </w:pPr>
      <w:r w:rsidRPr="003D12AA">
        <w:t>Hàng hóa, dịch vụ liên quan</w:t>
      </w:r>
      <w:r w:rsidRPr="003D12AA">
        <w:rPr>
          <w:spacing w:val="1"/>
        </w:rPr>
        <w:t xml:space="preserve"> </w:t>
      </w:r>
      <w:r w:rsidRPr="003D12AA">
        <w:t>phải tuân thủ các thông số</w:t>
      </w:r>
      <w:r w:rsidRPr="003D12AA">
        <w:rPr>
          <w:spacing w:val="1"/>
        </w:rPr>
        <w:t xml:space="preserve"> </w:t>
      </w:r>
      <w:r w:rsidRPr="003D12AA">
        <w:t>kỹ</w:t>
      </w:r>
      <w:r w:rsidRPr="003D12AA">
        <w:rPr>
          <w:spacing w:val="-5"/>
        </w:rPr>
        <w:t xml:space="preserve"> </w:t>
      </w:r>
      <w:r w:rsidRPr="003D12AA">
        <w:t>thuật và tiêu chuẩn sau</w:t>
      </w:r>
      <w:r w:rsidRPr="003D12AA">
        <w:rPr>
          <w:spacing w:val="1"/>
        </w:rPr>
        <w:t xml:space="preserve"> </w:t>
      </w:r>
      <w:r w:rsidRPr="003D12AA">
        <w:rPr>
          <w:spacing w:val="-4"/>
        </w:rPr>
        <w:t>đây:</w:t>
      </w:r>
    </w:p>
    <w:tbl>
      <w:tblPr>
        <w:tblW w:w="10140" w:type="dxa"/>
        <w:tblInd w:w="113" w:type="dxa"/>
        <w:tblLook w:val="04A0" w:firstRow="1" w:lastRow="0" w:firstColumn="1" w:lastColumn="0" w:noHBand="0" w:noVBand="1"/>
      </w:tblPr>
      <w:tblGrid>
        <w:gridCol w:w="677"/>
        <w:gridCol w:w="1488"/>
        <w:gridCol w:w="6066"/>
        <w:gridCol w:w="795"/>
        <w:gridCol w:w="1114"/>
      </w:tblGrid>
      <w:tr w:rsidR="00126B53" w:rsidRPr="003D12AA" w14:paraId="701EEC61" w14:textId="77777777" w:rsidTr="009B24A5">
        <w:trPr>
          <w:trHeight w:val="624"/>
        </w:trPr>
        <w:tc>
          <w:tcPr>
            <w:tcW w:w="700" w:type="dxa"/>
            <w:tcBorders>
              <w:top w:val="single" w:sz="4" w:space="0" w:color="auto"/>
              <w:left w:val="single" w:sz="4" w:space="0" w:color="auto"/>
              <w:bottom w:val="single" w:sz="4" w:space="0" w:color="auto"/>
              <w:right w:val="single" w:sz="4" w:space="0" w:color="auto"/>
            </w:tcBorders>
            <w:vAlign w:val="center"/>
            <w:hideMark/>
          </w:tcPr>
          <w:p w14:paraId="27899DAD" w14:textId="77777777" w:rsidR="009B24A5" w:rsidRPr="003D12AA" w:rsidRDefault="009B24A5" w:rsidP="009B24A5">
            <w:pPr>
              <w:widowControl/>
              <w:autoSpaceDE/>
              <w:autoSpaceDN/>
              <w:jc w:val="center"/>
              <w:rPr>
                <w:b/>
                <w:bCs/>
                <w:color w:val="000000"/>
                <w:sz w:val="24"/>
                <w:szCs w:val="24"/>
                <w:lang w:val="en-US"/>
              </w:rPr>
            </w:pPr>
            <w:r w:rsidRPr="003D12AA">
              <w:rPr>
                <w:b/>
                <w:bCs/>
                <w:color w:val="000000"/>
                <w:sz w:val="24"/>
                <w:szCs w:val="24"/>
                <w:lang w:val="en-US"/>
              </w:rPr>
              <w:t>TT</w:t>
            </w:r>
          </w:p>
        </w:tc>
        <w:tc>
          <w:tcPr>
            <w:tcW w:w="1580" w:type="dxa"/>
            <w:tcBorders>
              <w:top w:val="single" w:sz="4" w:space="0" w:color="auto"/>
              <w:left w:val="nil"/>
              <w:bottom w:val="single" w:sz="4" w:space="0" w:color="auto"/>
              <w:right w:val="single" w:sz="4" w:space="0" w:color="auto"/>
            </w:tcBorders>
            <w:vAlign w:val="center"/>
            <w:hideMark/>
          </w:tcPr>
          <w:p w14:paraId="6572CCC3" w14:textId="77777777" w:rsidR="009B24A5" w:rsidRPr="003D12AA" w:rsidRDefault="009B24A5" w:rsidP="009B24A5">
            <w:pPr>
              <w:widowControl/>
              <w:autoSpaceDE/>
              <w:autoSpaceDN/>
              <w:jc w:val="center"/>
              <w:rPr>
                <w:b/>
                <w:bCs/>
                <w:color w:val="000000"/>
                <w:sz w:val="24"/>
                <w:szCs w:val="24"/>
                <w:lang w:val="en-US"/>
              </w:rPr>
            </w:pPr>
            <w:r w:rsidRPr="003D12AA">
              <w:rPr>
                <w:b/>
                <w:bCs/>
                <w:color w:val="000000"/>
                <w:sz w:val="24"/>
                <w:szCs w:val="24"/>
                <w:lang w:val="en-US"/>
              </w:rPr>
              <w:t>DANH MỤC</w:t>
            </w:r>
          </w:p>
        </w:tc>
        <w:tc>
          <w:tcPr>
            <w:tcW w:w="5980" w:type="dxa"/>
            <w:tcBorders>
              <w:top w:val="single" w:sz="4" w:space="0" w:color="auto"/>
              <w:left w:val="nil"/>
              <w:bottom w:val="single" w:sz="4" w:space="0" w:color="auto"/>
              <w:right w:val="single" w:sz="4" w:space="0" w:color="auto"/>
            </w:tcBorders>
            <w:vAlign w:val="center"/>
            <w:hideMark/>
          </w:tcPr>
          <w:p w14:paraId="002649A8" w14:textId="77777777" w:rsidR="009B24A5" w:rsidRPr="003D12AA" w:rsidRDefault="009B24A5" w:rsidP="009B24A5">
            <w:pPr>
              <w:widowControl/>
              <w:autoSpaceDE/>
              <w:autoSpaceDN/>
              <w:jc w:val="center"/>
              <w:rPr>
                <w:b/>
                <w:bCs/>
                <w:color w:val="000000"/>
                <w:sz w:val="24"/>
                <w:szCs w:val="24"/>
                <w:lang w:val="en-US"/>
              </w:rPr>
            </w:pPr>
            <w:r w:rsidRPr="003D12AA">
              <w:rPr>
                <w:b/>
                <w:bCs/>
                <w:color w:val="000000"/>
                <w:sz w:val="24"/>
                <w:szCs w:val="24"/>
                <w:lang w:val="en-US"/>
              </w:rPr>
              <w:t>ĐẶC ĐIỂM KỸ THUẬT</w:t>
            </w:r>
          </w:p>
        </w:tc>
        <w:tc>
          <w:tcPr>
            <w:tcW w:w="800" w:type="dxa"/>
            <w:tcBorders>
              <w:top w:val="single" w:sz="4" w:space="0" w:color="auto"/>
              <w:left w:val="nil"/>
              <w:bottom w:val="single" w:sz="4" w:space="0" w:color="auto"/>
              <w:right w:val="single" w:sz="4" w:space="0" w:color="auto"/>
            </w:tcBorders>
            <w:vAlign w:val="center"/>
            <w:hideMark/>
          </w:tcPr>
          <w:p w14:paraId="57E46C53" w14:textId="77777777" w:rsidR="009B24A5" w:rsidRPr="003D12AA" w:rsidRDefault="009B24A5" w:rsidP="009B24A5">
            <w:pPr>
              <w:widowControl/>
              <w:autoSpaceDE/>
              <w:autoSpaceDN/>
              <w:jc w:val="center"/>
              <w:rPr>
                <w:b/>
                <w:bCs/>
                <w:color w:val="000000"/>
                <w:sz w:val="24"/>
                <w:szCs w:val="24"/>
                <w:lang w:val="en-US"/>
              </w:rPr>
            </w:pPr>
            <w:r w:rsidRPr="003D12AA">
              <w:rPr>
                <w:b/>
                <w:bCs/>
                <w:color w:val="000000"/>
                <w:sz w:val="24"/>
                <w:szCs w:val="24"/>
                <w:lang w:val="en-US"/>
              </w:rPr>
              <w:t>ĐVT</w:t>
            </w:r>
          </w:p>
        </w:tc>
        <w:tc>
          <w:tcPr>
            <w:tcW w:w="1080" w:type="dxa"/>
            <w:tcBorders>
              <w:top w:val="single" w:sz="4" w:space="0" w:color="auto"/>
              <w:left w:val="nil"/>
              <w:bottom w:val="single" w:sz="4" w:space="0" w:color="auto"/>
              <w:right w:val="single" w:sz="4" w:space="0" w:color="auto"/>
            </w:tcBorders>
            <w:vAlign w:val="center"/>
            <w:hideMark/>
          </w:tcPr>
          <w:p w14:paraId="711C9221" w14:textId="77777777" w:rsidR="009B24A5" w:rsidRPr="003D12AA" w:rsidRDefault="009B24A5" w:rsidP="009B24A5">
            <w:pPr>
              <w:widowControl/>
              <w:autoSpaceDE/>
              <w:autoSpaceDN/>
              <w:jc w:val="center"/>
              <w:rPr>
                <w:b/>
                <w:bCs/>
                <w:color w:val="000000"/>
                <w:sz w:val="24"/>
                <w:szCs w:val="24"/>
                <w:lang w:val="en-US"/>
              </w:rPr>
            </w:pPr>
            <w:r w:rsidRPr="003D12AA">
              <w:rPr>
                <w:b/>
                <w:bCs/>
                <w:color w:val="000000"/>
                <w:sz w:val="24"/>
                <w:szCs w:val="24"/>
                <w:lang w:val="en-US"/>
              </w:rPr>
              <w:t>SỐ LƯỢNG</w:t>
            </w:r>
          </w:p>
        </w:tc>
      </w:tr>
      <w:tr w:rsidR="00126B53" w:rsidRPr="003D12AA" w14:paraId="634FA9E7" w14:textId="77777777" w:rsidTr="009B24A5">
        <w:trPr>
          <w:trHeight w:val="2670"/>
        </w:trPr>
        <w:tc>
          <w:tcPr>
            <w:tcW w:w="700" w:type="dxa"/>
            <w:tcBorders>
              <w:top w:val="nil"/>
              <w:left w:val="single" w:sz="4" w:space="0" w:color="auto"/>
              <w:bottom w:val="single" w:sz="4" w:space="0" w:color="auto"/>
              <w:right w:val="single" w:sz="4" w:space="0" w:color="auto"/>
            </w:tcBorders>
            <w:vAlign w:val="center"/>
            <w:hideMark/>
          </w:tcPr>
          <w:p w14:paraId="6D5F30C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w:t>
            </w:r>
          </w:p>
        </w:tc>
        <w:tc>
          <w:tcPr>
            <w:tcW w:w="1580" w:type="dxa"/>
            <w:tcBorders>
              <w:top w:val="nil"/>
              <w:left w:val="nil"/>
              <w:bottom w:val="single" w:sz="4" w:space="0" w:color="auto"/>
              <w:right w:val="single" w:sz="4" w:space="0" w:color="auto"/>
            </w:tcBorders>
            <w:vAlign w:val="center"/>
            <w:hideMark/>
          </w:tcPr>
          <w:p w14:paraId="77DE757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Bánh mì kẹp giò, chả</w:t>
            </w:r>
          </w:p>
        </w:tc>
        <w:tc>
          <w:tcPr>
            <w:tcW w:w="5980" w:type="dxa"/>
            <w:tcBorders>
              <w:top w:val="nil"/>
              <w:left w:val="nil"/>
              <w:bottom w:val="single" w:sz="4" w:space="0" w:color="auto"/>
              <w:right w:val="single" w:sz="4" w:space="0" w:color="auto"/>
            </w:tcBorders>
            <w:vAlign w:val="center"/>
            <w:hideMark/>
          </w:tcPr>
          <w:p w14:paraId="16B163BB" w14:textId="77777777" w:rsidR="003E3A93" w:rsidRPr="003D12AA" w:rsidRDefault="009B24A5" w:rsidP="003E3A93">
            <w:pPr>
              <w:widowControl/>
              <w:autoSpaceDE/>
              <w:autoSpaceDN/>
              <w:jc w:val="both"/>
              <w:rPr>
                <w:color w:val="000000"/>
                <w:sz w:val="24"/>
                <w:szCs w:val="24"/>
                <w:lang w:val="en-US"/>
              </w:rPr>
            </w:pPr>
            <w:r w:rsidRPr="003D12AA">
              <w:rPr>
                <w:color w:val="000000"/>
                <w:sz w:val="24"/>
                <w:szCs w:val="24"/>
                <w:lang w:val="en-US"/>
              </w:rPr>
              <w:t>- Có chứng nhận ATTP</w:t>
            </w:r>
            <w:r w:rsidR="003E3A93" w:rsidRPr="003D12AA">
              <w:rPr>
                <w:color w:val="000000"/>
                <w:sz w:val="24"/>
                <w:szCs w:val="24"/>
                <w:lang w:val="en-US"/>
              </w:rPr>
              <w:t>.</w:t>
            </w:r>
          </w:p>
          <w:p w14:paraId="5C83C2AC" w14:textId="2A81A962" w:rsidR="003E3A93" w:rsidRPr="003D12AA" w:rsidRDefault="009B24A5" w:rsidP="003E3A93">
            <w:pPr>
              <w:widowControl/>
              <w:autoSpaceDE/>
              <w:autoSpaceDN/>
              <w:jc w:val="both"/>
              <w:rPr>
                <w:color w:val="000000"/>
                <w:sz w:val="24"/>
                <w:szCs w:val="24"/>
                <w:lang w:val="en-US"/>
              </w:rPr>
            </w:pPr>
            <w:r w:rsidRPr="003D12AA">
              <w:rPr>
                <w:color w:val="000000"/>
                <w:sz w:val="24"/>
                <w:szCs w:val="24"/>
                <w:lang w:val="en-US"/>
              </w:rPr>
              <w:t>- Không bị biến dạng, nứt nẻ, mốc, hoặc bị côn trùng, động vật gặm nhấm, Vỏ màu vàng nâu đều, không bị cháy, sẫm màu, Ruột màu trắng hoặc vàng nhạt, đều màu, không bị vón cục; Độ ẩm phù hợp, không bị khô hoặc quá ướt.</w:t>
            </w:r>
            <w:r w:rsidRPr="003D12AA">
              <w:rPr>
                <w:color w:val="000000"/>
                <w:sz w:val="24"/>
                <w:szCs w:val="24"/>
                <w:lang w:val="en-US"/>
              </w:rPr>
              <w:br/>
              <w:t>- Mùi thơm đặc trưng, không có mùi lạ, mùi chua, mùi thiu.</w:t>
            </w:r>
          </w:p>
          <w:p w14:paraId="41BAF63B" w14:textId="77777777" w:rsidR="003E3A93" w:rsidRPr="003D12AA" w:rsidRDefault="003E3A93" w:rsidP="003E3A93">
            <w:pPr>
              <w:widowControl/>
              <w:autoSpaceDE/>
              <w:autoSpaceDN/>
              <w:jc w:val="both"/>
              <w:rPr>
                <w:color w:val="000000"/>
                <w:sz w:val="24"/>
                <w:szCs w:val="24"/>
                <w:lang w:val="en-US"/>
              </w:rPr>
            </w:pPr>
            <w:r w:rsidRPr="003D12AA">
              <w:rPr>
                <w:color w:val="000000"/>
                <w:sz w:val="24"/>
                <w:szCs w:val="24"/>
                <w:lang w:val="en-US"/>
              </w:rPr>
              <w:t>- Sản phẩm được sản xuất trước không quá 02 giờ tính đến thời điểm giao hàng cho Chủ đầu tư.</w:t>
            </w:r>
          </w:p>
          <w:p w14:paraId="2C4E35B8" w14:textId="3C85139E" w:rsidR="009B24A5" w:rsidRPr="003D12AA" w:rsidRDefault="009B24A5" w:rsidP="003E3A93">
            <w:pPr>
              <w:widowControl/>
              <w:autoSpaceDE/>
              <w:autoSpaceDN/>
              <w:jc w:val="both"/>
              <w:rPr>
                <w:color w:val="000000"/>
                <w:sz w:val="24"/>
                <w:szCs w:val="24"/>
                <w:lang w:val="en-US"/>
              </w:rPr>
            </w:pPr>
            <w:r w:rsidRPr="003D12AA">
              <w:rPr>
                <w:color w:val="000000"/>
                <w:sz w:val="24"/>
                <w:szCs w:val="24"/>
                <w:lang w:val="en-US"/>
              </w:rPr>
              <w:t xml:space="preserve">Trọng lượng ≥200g (trong đó có 70g giò hoặc chả) </w:t>
            </w:r>
          </w:p>
        </w:tc>
        <w:tc>
          <w:tcPr>
            <w:tcW w:w="800" w:type="dxa"/>
            <w:tcBorders>
              <w:top w:val="nil"/>
              <w:left w:val="nil"/>
              <w:bottom w:val="single" w:sz="4" w:space="0" w:color="auto"/>
              <w:right w:val="single" w:sz="4" w:space="0" w:color="auto"/>
            </w:tcBorders>
            <w:vAlign w:val="center"/>
            <w:hideMark/>
          </w:tcPr>
          <w:p w14:paraId="4F6FB0A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Cái</w:t>
            </w:r>
          </w:p>
        </w:tc>
        <w:tc>
          <w:tcPr>
            <w:tcW w:w="1080" w:type="dxa"/>
            <w:tcBorders>
              <w:top w:val="nil"/>
              <w:left w:val="nil"/>
              <w:bottom w:val="single" w:sz="4" w:space="0" w:color="auto"/>
              <w:right w:val="single" w:sz="4" w:space="0" w:color="auto"/>
            </w:tcBorders>
            <w:vAlign w:val="center"/>
            <w:hideMark/>
          </w:tcPr>
          <w:p w14:paraId="0AD9DF14"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1.822</w:t>
            </w:r>
          </w:p>
        </w:tc>
      </w:tr>
      <w:tr w:rsidR="00126B53" w:rsidRPr="003D12AA" w14:paraId="3D9E8BD5"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0235E02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w:t>
            </w:r>
          </w:p>
        </w:tc>
        <w:tc>
          <w:tcPr>
            <w:tcW w:w="1580" w:type="dxa"/>
            <w:tcBorders>
              <w:top w:val="nil"/>
              <w:left w:val="nil"/>
              <w:bottom w:val="single" w:sz="4" w:space="0" w:color="auto"/>
              <w:right w:val="single" w:sz="4" w:space="0" w:color="auto"/>
            </w:tcBorders>
            <w:vAlign w:val="center"/>
            <w:hideMark/>
          </w:tcPr>
          <w:p w14:paraId="67E42A5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Xôi hành ruốc</w:t>
            </w:r>
          </w:p>
        </w:tc>
        <w:tc>
          <w:tcPr>
            <w:tcW w:w="5980" w:type="dxa"/>
            <w:tcBorders>
              <w:top w:val="nil"/>
              <w:left w:val="nil"/>
              <w:bottom w:val="single" w:sz="4" w:space="0" w:color="auto"/>
              <w:right w:val="single" w:sz="4" w:space="0" w:color="auto"/>
            </w:tcBorders>
            <w:vAlign w:val="center"/>
            <w:hideMark/>
          </w:tcPr>
          <w:p w14:paraId="657DB151" w14:textId="77777777" w:rsidR="003E3A93" w:rsidRPr="003D12AA" w:rsidRDefault="009B24A5" w:rsidP="009B24A5">
            <w:pPr>
              <w:widowControl/>
              <w:autoSpaceDE/>
              <w:autoSpaceDN/>
              <w:rPr>
                <w:color w:val="000000"/>
                <w:sz w:val="24"/>
                <w:szCs w:val="24"/>
                <w:lang w:val="en-US"/>
              </w:rPr>
            </w:pPr>
            <w:r w:rsidRPr="003D12AA">
              <w:rPr>
                <w:color w:val="000000"/>
                <w:sz w:val="24"/>
                <w:szCs w:val="24"/>
                <w:lang w:val="en-US"/>
              </w:rPr>
              <w:t>- Đảm bảo an toàn thực phẩm. Không ôi thiu, Không nhão, chảy nước, nấm mốc.</w:t>
            </w:r>
          </w:p>
          <w:p w14:paraId="3738B847" w14:textId="34BC4BB9" w:rsidR="009B24A5" w:rsidRPr="003D12AA" w:rsidRDefault="003E3A93" w:rsidP="009B24A5">
            <w:pPr>
              <w:widowControl/>
              <w:autoSpaceDE/>
              <w:autoSpaceDN/>
              <w:rPr>
                <w:color w:val="000000"/>
                <w:sz w:val="24"/>
                <w:szCs w:val="24"/>
                <w:lang w:val="en-US"/>
              </w:rPr>
            </w:pPr>
            <w:r w:rsidRPr="003D12AA">
              <w:rPr>
                <w:color w:val="000000"/>
                <w:sz w:val="24"/>
                <w:szCs w:val="24"/>
                <w:lang w:val="en-US"/>
              </w:rPr>
              <w:t>- Sản phẩm được sản xuất trước không quá 02 giờ tính đến thời điểm giao hàng cho Chủ đầu tư.</w:t>
            </w:r>
            <w:r w:rsidRPr="003D12AA">
              <w:rPr>
                <w:color w:val="000000"/>
                <w:sz w:val="24"/>
                <w:szCs w:val="24"/>
                <w:lang w:val="en-US"/>
              </w:rPr>
              <w:br/>
            </w:r>
            <w:r w:rsidR="009B24A5" w:rsidRPr="003D12AA">
              <w:rPr>
                <w:color w:val="000000"/>
                <w:sz w:val="24"/>
                <w:szCs w:val="24"/>
                <w:lang w:val="en-US"/>
              </w:rPr>
              <w:t>- Trọng lượng ≥200g (trong đó có 30g ruốc)</w:t>
            </w:r>
          </w:p>
        </w:tc>
        <w:tc>
          <w:tcPr>
            <w:tcW w:w="800" w:type="dxa"/>
            <w:tcBorders>
              <w:top w:val="nil"/>
              <w:left w:val="nil"/>
              <w:bottom w:val="single" w:sz="4" w:space="0" w:color="auto"/>
              <w:right w:val="single" w:sz="4" w:space="0" w:color="auto"/>
            </w:tcBorders>
            <w:vAlign w:val="center"/>
            <w:hideMark/>
          </w:tcPr>
          <w:p w14:paraId="16024B8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Suất</w:t>
            </w:r>
          </w:p>
        </w:tc>
        <w:tc>
          <w:tcPr>
            <w:tcW w:w="1080" w:type="dxa"/>
            <w:tcBorders>
              <w:top w:val="nil"/>
              <w:left w:val="nil"/>
              <w:bottom w:val="single" w:sz="4" w:space="0" w:color="auto"/>
              <w:right w:val="single" w:sz="4" w:space="0" w:color="auto"/>
            </w:tcBorders>
            <w:vAlign w:val="center"/>
            <w:hideMark/>
          </w:tcPr>
          <w:p w14:paraId="7117EAFB"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1.822</w:t>
            </w:r>
          </w:p>
        </w:tc>
      </w:tr>
      <w:tr w:rsidR="00126B53" w:rsidRPr="003D12AA" w14:paraId="58E4A67D" w14:textId="77777777" w:rsidTr="009B24A5">
        <w:trPr>
          <w:trHeight w:val="1575"/>
        </w:trPr>
        <w:tc>
          <w:tcPr>
            <w:tcW w:w="700" w:type="dxa"/>
            <w:tcBorders>
              <w:top w:val="nil"/>
              <w:left w:val="single" w:sz="4" w:space="0" w:color="auto"/>
              <w:bottom w:val="single" w:sz="4" w:space="0" w:color="auto"/>
              <w:right w:val="single" w:sz="4" w:space="0" w:color="auto"/>
            </w:tcBorders>
            <w:vAlign w:val="center"/>
            <w:hideMark/>
          </w:tcPr>
          <w:p w14:paraId="06672C8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w:t>
            </w:r>
          </w:p>
        </w:tc>
        <w:tc>
          <w:tcPr>
            <w:tcW w:w="1580" w:type="dxa"/>
            <w:tcBorders>
              <w:top w:val="nil"/>
              <w:left w:val="nil"/>
              <w:bottom w:val="single" w:sz="4" w:space="0" w:color="auto"/>
              <w:right w:val="single" w:sz="4" w:space="0" w:color="auto"/>
            </w:tcBorders>
            <w:vAlign w:val="center"/>
            <w:hideMark/>
          </w:tcPr>
          <w:p w14:paraId="3F2492E2"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Bánh bao</w:t>
            </w:r>
          </w:p>
        </w:tc>
        <w:tc>
          <w:tcPr>
            <w:tcW w:w="5980" w:type="dxa"/>
            <w:tcBorders>
              <w:top w:val="nil"/>
              <w:left w:val="nil"/>
              <w:bottom w:val="single" w:sz="4" w:space="0" w:color="auto"/>
              <w:right w:val="single" w:sz="4" w:space="0" w:color="auto"/>
            </w:tcBorders>
            <w:vAlign w:val="center"/>
            <w:hideMark/>
          </w:tcPr>
          <w:p w14:paraId="2E4B91CA" w14:textId="77777777" w:rsidR="003E3A93" w:rsidRPr="003D12AA" w:rsidRDefault="009B24A5" w:rsidP="009B24A5">
            <w:pPr>
              <w:widowControl/>
              <w:autoSpaceDE/>
              <w:autoSpaceDN/>
              <w:rPr>
                <w:color w:val="000000"/>
                <w:sz w:val="24"/>
                <w:szCs w:val="24"/>
                <w:lang w:val="en-US"/>
              </w:rPr>
            </w:pPr>
            <w:r w:rsidRPr="003D12AA">
              <w:rPr>
                <w:color w:val="000000"/>
                <w:sz w:val="24"/>
                <w:szCs w:val="24"/>
                <w:lang w:val="en-US"/>
              </w:rPr>
              <w:t xml:space="preserve">- Đảm bảo an toàn thực phẩm. Không ôi thiu, Không nhão, chảy nước, nấm mốc. </w:t>
            </w:r>
          </w:p>
          <w:p w14:paraId="7923BF64" w14:textId="2A838395" w:rsidR="009B24A5" w:rsidRPr="003D12AA" w:rsidRDefault="003E3A93" w:rsidP="009B24A5">
            <w:pPr>
              <w:widowControl/>
              <w:autoSpaceDE/>
              <w:autoSpaceDN/>
              <w:rPr>
                <w:color w:val="000000"/>
                <w:sz w:val="24"/>
                <w:szCs w:val="24"/>
                <w:lang w:val="en-US"/>
              </w:rPr>
            </w:pPr>
            <w:r w:rsidRPr="003D12AA">
              <w:rPr>
                <w:color w:val="000000"/>
                <w:sz w:val="24"/>
                <w:szCs w:val="24"/>
                <w:lang w:val="en-US"/>
              </w:rPr>
              <w:t>- Sản phẩm được sản xuất trước không quá 02 giờ tính đến thời điểm giao hàng cho Chủ đầu tư.</w:t>
            </w:r>
            <w:r w:rsidR="009B24A5" w:rsidRPr="003D12AA">
              <w:rPr>
                <w:color w:val="000000"/>
                <w:sz w:val="24"/>
                <w:szCs w:val="24"/>
                <w:lang w:val="en-US"/>
              </w:rPr>
              <w:br/>
              <w:t>- Trọng lượng ≥200g (Nhân thịt mộc nhĩ 2 trứng cút)</w:t>
            </w:r>
          </w:p>
        </w:tc>
        <w:tc>
          <w:tcPr>
            <w:tcW w:w="800" w:type="dxa"/>
            <w:tcBorders>
              <w:top w:val="nil"/>
              <w:left w:val="nil"/>
              <w:bottom w:val="single" w:sz="4" w:space="0" w:color="auto"/>
              <w:right w:val="single" w:sz="4" w:space="0" w:color="auto"/>
            </w:tcBorders>
            <w:vAlign w:val="center"/>
            <w:hideMark/>
          </w:tcPr>
          <w:p w14:paraId="6B72509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Suất</w:t>
            </w:r>
          </w:p>
        </w:tc>
        <w:tc>
          <w:tcPr>
            <w:tcW w:w="1080" w:type="dxa"/>
            <w:tcBorders>
              <w:top w:val="nil"/>
              <w:left w:val="nil"/>
              <w:bottom w:val="single" w:sz="4" w:space="0" w:color="auto"/>
              <w:right w:val="single" w:sz="4" w:space="0" w:color="auto"/>
            </w:tcBorders>
            <w:vAlign w:val="center"/>
            <w:hideMark/>
          </w:tcPr>
          <w:p w14:paraId="1B8BAFD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1.822</w:t>
            </w:r>
          </w:p>
        </w:tc>
      </w:tr>
      <w:tr w:rsidR="00126B53" w:rsidRPr="003D12AA" w14:paraId="3AB9B77E" w14:textId="77777777" w:rsidTr="009B24A5">
        <w:trPr>
          <w:trHeight w:val="3165"/>
        </w:trPr>
        <w:tc>
          <w:tcPr>
            <w:tcW w:w="700" w:type="dxa"/>
            <w:tcBorders>
              <w:top w:val="nil"/>
              <w:left w:val="single" w:sz="4" w:space="0" w:color="auto"/>
              <w:bottom w:val="single" w:sz="4" w:space="0" w:color="auto"/>
              <w:right w:val="single" w:sz="4" w:space="0" w:color="auto"/>
            </w:tcBorders>
            <w:vAlign w:val="center"/>
            <w:hideMark/>
          </w:tcPr>
          <w:p w14:paraId="56D3E0C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4</w:t>
            </w:r>
          </w:p>
        </w:tc>
        <w:tc>
          <w:tcPr>
            <w:tcW w:w="1580" w:type="dxa"/>
            <w:tcBorders>
              <w:top w:val="nil"/>
              <w:left w:val="nil"/>
              <w:bottom w:val="single" w:sz="4" w:space="0" w:color="auto"/>
              <w:right w:val="single" w:sz="4" w:space="0" w:color="auto"/>
            </w:tcBorders>
            <w:vAlign w:val="center"/>
            <w:hideMark/>
          </w:tcPr>
          <w:p w14:paraId="19630431" w14:textId="66FC1D3E" w:rsidR="003E3A93" w:rsidRPr="003D12AA" w:rsidRDefault="009B24A5" w:rsidP="009B24A5">
            <w:pPr>
              <w:widowControl/>
              <w:autoSpaceDE/>
              <w:autoSpaceDN/>
              <w:rPr>
                <w:color w:val="000000"/>
                <w:sz w:val="24"/>
                <w:szCs w:val="24"/>
                <w:lang w:val="en-US"/>
              </w:rPr>
            </w:pPr>
            <w:r w:rsidRPr="003D12AA">
              <w:rPr>
                <w:color w:val="000000"/>
                <w:sz w:val="24"/>
                <w:szCs w:val="24"/>
                <w:lang w:val="en-US"/>
              </w:rPr>
              <w:t>Sữa tươi</w:t>
            </w:r>
            <w:r w:rsidR="00815C81" w:rsidRPr="003D12AA">
              <w:rPr>
                <w:color w:val="000000"/>
                <w:sz w:val="24"/>
                <w:szCs w:val="24"/>
                <w:lang w:val="en-US"/>
              </w:rPr>
              <w:t xml:space="preserve"> 180ml</w:t>
            </w:r>
          </w:p>
        </w:tc>
        <w:tc>
          <w:tcPr>
            <w:tcW w:w="5980" w:type="dxa"/>
            <w:tcBorders>
              <w:top w:val="nil"/>
              <w:left w:val="nil"/>
              <w:bottom w:val="single" w:sz="4" w:space="0" w:color="auto"/>
              <w:right w:val="single" w:sz="4" w:space="0" w:color="auto"/>
            </w:tcBorders>
            <w:vAlign w:val="center"/>
            <w:hideMark/>
          </w:tcPr>
          <w:p w14:paraId="03DFD68D" w14:textId="6F0F6495" w:rsidR="00815C81" w:rsidRPr="003D12AA" w:rsidRDefault="00815C81" w:rsidP="009B24A5">
            <w:pPr>
              <w:widowControl/>
              <w:autoSpaceDE/>
              <w:autoSpaceDN/>
              <w:rPr>
                <w:color w:val="000000"/>
                <w:sz w:val="24"/>
                <w:szCs w:val="24"/>
                <w:lang w:val="en-US"/>
              </w:rPr>
            </w:pPr>
            <w:r w:rsidRPr="003D12AA">
              <w:rPr>
                <w:color w:val="000000"/>
                <w:sz w:val="24"/>
                <w:szCs w:val="24"/>
                <w:lang w:val="en-US"/>
              </w:rPr>
              <w:t>- Đáp ứng theo QCVN 5-1:2010/BYT Quy chuẩn kỹ thuật quốc gia đối với sản phẩm sữa dạng lỏng</w:t>
            </w:r>
          </w:p>
          <w:p w14:paraId="46784B81" w14:textId="538080F3" w:rsidR="009E1423" w:rsidRPr="003D12AA" w:rsidRDefault="009B24A5" w:rsidP="009B24A5">
            <w:pPr>
              <w:widowControl/>
              <w:autoSpaceDE/>
              <w:autoSpaceDN/>
              <w:rPr>
                <w:color w:val="000000"/>
                <w:sz w:val="24"/>
                <w:szCs w:val="24"/>
                <w:lang w:val="en-US"/>
              </w:rPr>
            </w:pPr>
            <w:r w:rsidRPr="003D12AA">
              <w:rPr>
                <w:color w:val="000000"/>
                <w:sz w:val="24"/>
                <w:szCs w:val="24"/>
                <w:lang w:val="en-US"/>
              </w:rPr>
              <w:t>- Đáp ứng theo TCVN 7030:2016 Sữa và sản phẩm sữa</w:t>
            </w:r>
            <w:r w:rsidRPr="003D12AA">
              <w:rPr>
                <w:color w:val="000000"/>
                <w:sz w:val="24"/>
                <w:szCs w:val="24"/>
                <w:lang w:val="en-US"/>
              </w:rPr>
              <w:br/>
              <w:t>- Màu sắc, mùi vị: Từ màu trắng ngà đến màu kem nhạt, Mùi, vị đặc trưng của sữa tươi tự nhiên, không có mùi vị lạ. Dịch thể đồng nhất, không có tạp chất lạ có thể nhìn thấy được.</w:t>
            </w:r>
            <w:r w:rsidRPr="003D12AA">
              <w:rPr>
                <w:color w:val="000000"/>
                <w:sz w:val="24"/>
                <w:szCs w:val="24"/>
                <w:lang w:val="en-US"/>
              </w:rPr>
              <w:br/>
              <w:t>- Trọng lượng (dung tích): ≥180ml/hộp</w:t>
            </w:r>
            <w:r w:rsidR="009E1423" w:rsidRPr="003D12AA">
              <w:rPr>
                <w:color w:val="000000"/>
                <w:sz w:val="24"/>
                <w:szCs w:val="24"/>
                <w:lang w:val="en-US"/>
              </w:rPr>
              <w:t>.</w:t>
            </w:r>
          </w:p>
          <w:p w14:paraId="2C0ED5B1" w14:textId="3C928E08" w:rsidR="009E1423" w:rsidRPr="003D12AA" w:rsidRDefault="009E1423" w:rsidP="009B24A5">
            <w:pPr>
              <w:widowControl/>
              <w:autoSpaceDE/>
              <w:autoSpaceDN/>
              <w:rPr>
                <w:color w:val="000000"/>
                <w:sz w:val="24"/>
                <w:szCs w:val="24"/>
                <w:lang w:val="en-US"/>
              </w:rPr>
            </w:pPr>
            <w:r w:rsidRPr="003D12AA">
              <w:rPr>
                <w:color w:val="000000"/>
                <w:sz w:val="24"/>
                <w:szCs w:val="24"/>
                <w:lang w:val="en-US"/>
              </w:rPr>
              <w:t>- Thời hạn sử dụng: tối đa 08 tháng kể từ ngày sản xuất</w:t>
            </w:r>
            <w:r w:rsidR="00815C81" w:rsidRPr="003D12AA">
              <w:rPr>
                <w:color w:val="000000"/>
                <w:sz w:val="24"/>
                <w:szCs w:val="24"/>
                <w:lang w:val="en-US"/>
              </w:rPr>
              <w:t>.</w:t>
            </w:r>
          </w:p>
          <w:p w14:paraId="5BC750F4" w14:textId="5C7D3DE5" w:rsidR="009E1423" w:rsidRPr="003D12AA" w:rsidRDefault="009E1423" w:rsidP="0027520B">
            <w:pPr>
              <w:widowControl/>
              <w:autoSpaceDE/>
              <w:autoSpaceDN/>
              <w:jc w:val="both"/>
              <w:rPr>
                <w:color w:val="000000"/>
                <w:sz w:val="24"/>
                <w:szCs w:val="24"/>
                <w:lang w:val="en-US"/>
              </w:rPr>
            </w:pPr>
            <w:r w:rsidRPr="003D12AA">
              <w:rPr>
                <w:color w:val="000000"/>
                <w:sz w:val="24"/>
                <w:szCs w:val="24"/>
                <w:lang w:val="en-US"/>
              </w:rPr>
              <w:t>- Tính đến ngày giao hàng cho Chủ đầu tư sản phẩm không được lưu kho quá 01 tháng</w:t>
            </w:r>
            <w:r w:rsidR="0027520B" w:rsidRPr="003D12AA">
              <w:rPr>
                <w:color w:val="000000"/>
                <w:sz w:val="24"/>
                <w:szCs w:val="24"/>
                <w:lang w:val="en-US"/>
              </w:rPr>
              <w:t xml:space="preserve"> kể từ ngày sản xuất</w:t>
            </w:r>
            <w:r w:rsidRPr="003D12AA">
              <w:rPr>
                <w:color w:val="000000"/>
                <w:sz w:val="24"/>
                <w:szCs w:val="24"/>
                <w:lang w:val="en-US"/>
              </w:rPr>
              <w:t xml:space="preserve"> hoặc có thời gian sử dụng còn lại dưới 05 tháng theo bao bì sản phẩm.</w:t>
            </w:r>
            <w:r w:rsidR="0027520B" w:rsidRPr="003D12AA">
              <w:rPr>
                <w:color w:val="000000"/>
                <w:sz w:val="24"/>
                <w:szCs w:val="24"/>
                <w:lang w:val="en-US"/>
              </w:rPr>
              <w:t xml:space="preserve"> Nếu vi phạm Nhà thầu phải</w:t>
            </w:r>
            <w:r w:rsidR="00815C81" w:rsidRPr="003D12AA">
              <w:rPr>
                <w:color w:val="000000"/>
                <w:sz w:val="24"/>
                <w:szCs w:val="24"/>
                <w:lang w:val="en-US"/>
              </w:rPr>
              <w:t xml:space="preserve"> thực hiện</w:t>
            </w:r>
            <w:r w:rsidR="0027520B" w:rsidRPr="003D12AA">
              <w:rPr>
                <w:color w:val="000000"/>
                <w:sz w:val="24"/>
                <w:szCs w:val="24"/>
                <w:lang w:val="en-US"/>
              </w:rPr>
              <w:t xml:space="preserve"> đổi trả sản phẩm khác</w:t>
            </w:r>
            <w:r w:rsidR="00815C81" w:rsidRPr="003D12AA">
              <w:rPr>
                <w:color w:val="000000"/>
                <w:sz w:val="24"/>
                <w:szCs w:val="24"/>
                <w:lang w:val="en-US"/>
              </w:rPr>
              <w:t xml:space="preserve"> trong vòng 02 giờ</w:t>
            </w:r>
            <w:r w:rsidR="0027520B" w:rsidRPr="003D12AA">
              <w:rPr>
                <w:color w:val="000000"/>
                <w:sz w:val="24"/>
                <w:szCs w:val="24"/>
                <w:lang w:val="en-US"/>
              </w:rPr>
              <w:t xml:space="preserve">. </w:t>
            </w:r>
            <w:r w:rsidR="00815C81" w:rsidRPr="003D12AA">
              <w:rPr>
                <w:color w:val="000000"/>
                <w:sz w:val="24"/>
                <w:szCs w:val="24"/>
                <w:lang w:val="en-US"/>
              </w:rPr>
              <w:t>Số lần vi phạm tối đa</w:t>
            </w:r>
            <w:r w:rsidR="0027520B" w:rsidRPr="003D12AA">
              <w:rPr>
                <w:color w:val="000000"/>
                <w:sz w:val="24"/>
                <w:szCs w:val="24"/>
                <w:lang w:val="en-US"/>
              </w:rPr>
              <w:t xml:space="preserve"> 03 lần</w:t>
            </w:r>
            <w:r w:rsidR="00815C81" w:rsidRPr="003D12AA">
              <w:rPr>
                <w:color w:val="000000"/>
                <w:sz w:val="24"/>
                <w:szCs w:val="24"/>
                <w:lang w:val="en-US"/>
              </w:rPr>
              <w:t>, lần</w:t>
            </w:r>
            <w:r w:rsidR="0027520B" w:rsidRPr="003D12AA">
              <w:rPr>
                <w:color w:val="000000"/>
                <w:sz w:val="24"/>
                <w:szCs w:val="24"/>
                <w:lang w:val="en-US"/>
              </w:rPr>
              <w:t xml:space="preserve"> vi phạm</w:t>
            </w:r>
            <w:r w:rsidR="00815C81" w:rsidRPr="003D12AA">
              <w:rPr>
                <w:color w:val="000000"/>
                <w:sz w:val="24"/>
                <w:szCs w:val="24"/>
                <w:lang w:val="en-US"/>
              </w:rPr>
              <w:t xml:space="preserve"> tiếp theo</w:t>
            </w:r>
            <w:r w:rsidR="0027520B" w:rsidRPr="003D12AA">
              <w:rPr>
                <w:color w:val="000000"/>
                <w:sz w:val="24"/>
                <w:szCs w:val="24"/>
                <w:lang w:val="en-US"/>
              </w:rPr>
              <w:t xml:space="preserve"> Nhà thầu sẽ bị tạm dừng hợp đồng hoặc xử lý theo quy định.</w:t>
            </w:r>
          </w:p>
          <w:p w14:paraId="5BBBEE45" w14:textId="7C3BDF03" w:rsidR="007D688A" w:rsidRPr="003D12AA" w:rsidRDefault="007D688A" w:rsidP="009B24A5">
            <w:pPr>
              <w:widowControl/>
              <w:autoSpaceDE/>
              <w:autoSpaceDN/>
              <w:rPr>
                <w:color w:val="000000"/>
                <w:sz w:val="24"/>
                <w:szCs w:val="24"/>
                <w:lang w:val="en-US"/>
              </w:rPr>
            </w:pPr>
            <w:r w:rsidRPr="003D12AA">
              <w:rPr>
                <w:color w:val="000000"/>
                <w:sz w:val="24"/>
                <w:szCs w:val="24"/>
                <w:lang w:val="en-US"/>
              </w:rPr>
              <w:t>-</w:t>
            </w:r>
            <w:r w:rsidR="009E1423" w:rsidRPr="003D12AA">
              <w:rPr>
                <w:color w:val="000000"/>
                <w:sz w:val="24"/>
                <w:szCs w:val="24"/>
                <w:lang w:val="en-US"/>
              </w:rPr>
              <w:t xml:space="preserve"> Thông số kỹ thuật</w:t>
            </w:r>
            <w:r w:rsidR="00126B53" w:rsidRPr="003D12AA">
              <w:rPr>
                <w:color w:val="000000"/>
                <w:sz w:val="24"/>
                <w:szCs w:val="24"/>
                <w:lang w:val="en-US"/>
              </w:rPr>
              <w:t xml:space="preserve"> tính trong 100ml</w:t>
            </w:r>
            <w:r w:rsidR="009E1423" w:rsidRPr="003D12AA">
              <w:rPr>
                <w:color w:val="000000"/>
                <w:sz w:val="24"/>
                <w:szCs w:val="24"/>
                <w:lang w:val="en-US"/>
              </w:rPr>
              <w:t xml:space="preserve"> Sữa </w:t>
            </w:r>
            <w:r w:rsidRPr="003D12AA">
              <w:rPr>
                <w:color w:val="000000"/>
                <w:sz w:val="24"/>
                <w:szCs w:val="24"/>
                <w:lang w:val="en-US"/>
              </w:rPr>
              <w:t>như sau:</w:t>
            </w:r>
          </w:p>
          <w:tbl>
            <w:tblPr>
              <w:tblStyle w:val="TableGrid"/>
              <w:tblW w:w="5840" w:type="dxa"/>
              <w:tblLook w:val="04A0" w:firstRow="1" w:lastRow="0" w:firstColumn="1" w:lastColumn="0" w:noHBand="0" w:noVBand="1"/>
            </w:tblPr>
            <w:tblGrid>
              <w:gridCol w:w="1587"/>
              <w:gridCol w:w="1276"/>
              <w:gridCol w:w="1559"/>
              <w:gridCol w:w="1418"/>
            </w:tblGrid>
            <w:tr w:rsidR="007D688A" w:rsidRPr="003D12AA" w14:paraId="4C39C80B" w14:textId="653E2675" w:rsidTr="00E440EF">
              <w:trPr>
                <w:trHeight w:val="664"/>
              </w:trPr>
              <w:tc>
                <w:tcPr>
                  <w:tcW w:w="1587" w:type="dxa"/>
                  <w:vAlign w:val="center"/>
                </w:tcPr>
                <w:p w14:paraId="5FC152D8" w14:textId="3549561A" w:rsidR="007D688A" w:rsidRPr="003D12AA" w:rsidRDefault="00D31AC0" w:rsidP="007D688A">
                  <w:pPr>
                    <w:widowControl/>
                    <w:autoSpaceDE/>
                    <w:autoSpaceDN/>
                    <w:jc w:val="center"/>
                    <w:rPr>
                      <w:color w:val="000000"/>
                      <w:sz w:val="24"/>
                      <w:szCs w:val="24"/>
                      <w:lang w:val="en-US"/>
                    </w:rPr>
                  </w:pPr>
                  <w:r w:rsidRPr="003D12AA">
                    <w:rPr>
                      <w:color w:val="000000"/>
                      <w:sz w:val="24"/>
                      <w:szCs w:val="24"/>
                      <w:lang w:val="en-US"/>
                    </w:rPr>
                    <w:t>Khối lượng dự kiến mua</w:t>
                  </w:r>
                </w:p>
              </w:tc>
              <w:tc>
                <w:tcPr>
                  <w:tcW w:w="1276" w:type="dxa"/>
                  <w:vAlign w:val="center"/>
                </w:tcPr>
                <w:p w14:paraId="1694241A" w14:textId="1CBE2092" w:rsidR="00D31AC0" w:rsidRPr="003D12AA" w:rsidRDefault="00D31AC0" w:rsidP="007D688A">
                  <w:pPr>
                    <w:widowControl/>
                    <w:autoSpaceDE/>
                    <w:autoSpaceDN/>
                    <w:jc w:val="center"/>
                    <w:rPr>
                      <w:color w:val="000000"/>
                      <w:sz w:val="24"/>
                      <w:szCs w:val="24"/>
                      <w:lang w:val="en-US"/>
                    </w:rPr>
                  </w:pPr>
                  <w:r w:rsidRPr="003D12AA">
                    <w:rPr>
                      <w:color w:val="000000"/>
                      <w:sz w:val="24"/>
                      <w:szCs w:val="24"/>
                      <w:lang w:val="en-US"/>
                    </w:rPr>
                    <w:t>70%</w:t>
                  </w:r>
                </w:p>
              </w:tc>
              <w:tc>
                <w:tcPr>
                  <w:tcW w:w="1559" w:type="dxa"/>
                  <w:vAlign w:val="center"/>
                </w:tcPr>
                <w:p w14:paraId="1BA8EEC5" w14:textId="691C2BC7" w:rsidR="00D31AC0" w:rsidRPr="003D12AA" w:rsidRDefault="00D31AC0" w:rsidP="007D688A">
                  <w:pPr>
                    <w:widowControl/>
                    <w:autoSpaceDE/>
                    <w:autoSpaceDN/>
                    <w:jc w:val="center"/>
                    <w:rPr>
                      <w:color w:val="000000"/>
                      <w:sz w:val="24"/>
                      <w:szCs w:val="24"/>
                      <w:lang w:val="en-US"/>
                    </w:rPr>
                  </w:pPr>
                  <w:r w:rsidRPr="003D12AA">
                    <w:rPr>
                      <w:color w:val="000000"/>
                      <w:sz w:val="24"/>
                      <w:szCs w:val="24"/>
                      <w:lang w:val="en-US"/>
                    </w:rPr>
                    <w:t>20%</w:t>
                  </w:r>
                </w:p>
              </w:tc>
              <w:tc>
                <w:tcPr>
                  <w:tcW w:w="1418" w:type="dxa"/>
                  <w:vAlign w:val="center"/>
                </w:tcPr>
                <w:p w14:paraId="1C565283" w14:textId="78C8516C" w:rsidR="007D688A" w:rsidRPr="003D12AA" w:rsidRDefault="00D31AC0" w:rsidP="007D688A">
                  <w:pPr>
                    <w:widowControl/>
                    <w:autoSpaceDE/>
                    <w:autoSpaceDN/>
                    <w:jc w:val="center"/>
                    <w:rPr>
                      <w:color w:val="000000"/>
                      <w:sz w:val="24"/>
                      <w:szCs w:val="24"/>
                      <w:lang w:val="en-US"/>
                    </w:rPr>
                  </w:pPr>
                  <w:r w:rsidRPr="003D12AA">
                    <w:rPr>
                      <w:color w:val="000000"/>
                      <w:sz w:val="24"/>
                      <w:szCs w:val="24"/>
                      <w:lang w:val="en-US"/>
                    </w:rPr>
                    <w:t>10%</w:t>
                  </w:r>
                </w:p>
              </w:tc>
            </w:tr>
            <w:tr w:rsidR="00D31AC0" w:rsidRPr="003D12AA" w14:paraId="726B979A" w14:textId="77777777" w:rsidTr="00E440EF">
              <w:trPr>
                <w:trHeight w:val="664"/>
              </w:trPr>
              <w:tc>
                <w:tcPr>
                  <w:tcW w:w="1587" w:type="dxa"/>
                  <w:vAlign w:val="center"/>
                </w:tcPr>
                <w:p w14:paraId="7B33D24D" w14:textId="2DD646CB" w:rsidR="00D31AC0" w:rsidRPr="003D12AA" w:rsidRDefault="00D31AC0" w:rsidP="007D688A">
                  <w:pPr>
                    <w:widowControl/>
                    <w:autoSpaceDE/>
                    <w:autoSpaceDN/>
                    <w:jc w:val="center"/>
                    <w:rPr>
                      <w:color w:val="000000"/>
                      <w:sz w:val="24"/>
                      <w:szCs w:val="24"/>
                      <w:lang w:val="en-US"/>
                    </w:rPr>
                  </w:pPr>
                  <w:r w:rsidRPr="003D12AA">
                    <w:rPr>
                      <w:color w:val="000000"/>
                      <w:sz w:val="24"/>
                      <w:szCs w:val="24"/>
                      <w:lang w:val="en-US"/>
                    </w:rPr>
                    <w:t>Chỉ số yêu cầu</w:t>
                  </w:r>
                </w:p>
              </w:tc>
              <w:tc>
                <w:tcPr>
                  <w:tcW w:w="1276" w:type="dxa"/>
                  <w:vAlign w:val="center"/>
                </w:tcPr>
                <w:p w14:paraId="0E17CA4A" w14:textId="57DB5C55" w:rsidR="00D31AC0" w:rsidRPr="003D12AA" w:rsidRDefault="00D31AC0" w:rsidP="00D31AC0">
                  <w:pPr>
                    <w:widowControl/>
                    <w:autoSpaceDE/>
                    <w:autoSpaceDN/>
                    <w:jc w:val="center"/>
                    <w:rPr>
                      <w:color w:val="000000"/>
                      <w:sz w:val="24"/>
                      <w:szCs w:val="24"/>
                      <w:lang w:val="en-US"/>
                    </w:rPr>
                  </w:pPr>
                  <w:r w:rsidRPr="003D12AA">
                    <w:rPr>
                      <w:color w:val="000000"/>
                      <w:sz w:val="24"/>
                      <w:szCs w:val="24"/>
                      <w:lang w:val="en-US"/>
                    </w:rPr>
                    <w:t>Có đường</w:t>
                  </w:r>
                </w:p>
              </w:tc>
              <w:tc>
                <w:tcPr>
                  <w:tcW w:w="1559" w:type="dxa"/>
                  <w:vAlign w:val="center"/>
                </w:tcPr>
                <w:p w14:paraId="41B8252A" w14:textId="0AA76FFC" w:rsidR="00D31AC0" w:rsidRPr="003D12AA" w:rsidRDefault="00D31AC0" w:rsidP="00D31AC0">
                  <w:pPr>
                    <w:widowControl/>
                    <w:autoSpaceDE/>
                    <w:autoSpaceDN/>
                    <w:jc w:val="center"/>
                    <w:rPr>
                      <w:color w:val="000000"/>
                      <w:sz w:val="24"/>
                      <w:szCs w:val="24"/>
                      <w:lang w:val="en-US"/>
                    </w:rPr>
                  </w:pPr>
                  <w:r w:rsidRPr="003D12AA">
                    <w:rPr>
                      <w:color w:val="000000"/>
                      <w:sz w:val="24"/>
                      <w:szCs w:val="24"/>
                      <w:lang w:val="en-US"/>
                    </w:rPr>
                    <w:t>Ít đường</w:t>
                  </w:r>
                </w:p>
              </w:tc>
              <w:tc>
                <w:tcPr>
                  <w:tcW w:w="1418" w:type="dxa"/>
                  <w:vAlign w:val="center"/>
                </w:tcPr>
                <w:p w14:paraId="5076A382" w14:textId="52C5AFAB" w:rsidR="00D31AC0" w:rsidRPr="003D12AA" w:rsidRDefault="00D31AC0" w:rsidP="007D688A">
                  <w:pPr>
                    <w:widowControl/>
                    <w:autoSpaceDE/>
                    <w:autoSpaceDN/>
                    <w:jc w:val="center"/>
                    <w:rPr>
                      <w:color w:val="000000"/>
                      <w:sz w:val="24"/>
                      <w:szCs w:val="24"/>
                      <w:lang w:val="en-US"/>
                    </w:rPr>
                  </w:pPr>
                  <w:r w:rsidRPr="003D12AA">
                    <w:rPr>
                      <w:color w:val="000000"/>
                      <w:sz w:val="24"/>
                      <w:szCs w:val="24"/>
                      <w:lang w:val="en-US"/>
                    </w:rPr>
                    <w:t xml:space="preserve">Không đường </w:t>
                  </w:r>
                </w:p>
              </w:tc>
            </w:tr>
            <w:tr w:rsidR="007D688A" w:rsidRPr="003D12AA" w14:paraId="22D3659D" w14:textId="36A836AB" w:rsidTr="00E440EF">
              <w:tc>
                <w:tcPr>
                  <w:tcW w:w="1587" w:type="dxa"/>
                </w:tcPr>
                <w:p w14:paraId="5FBC3C97" w14:textId="5EB64ABF" w:rsidR="007D688A" w:rsidRPr="003D12AA" w:rsidRDefault="007D688A" w:rsidP="009B24A5">
                  <w:pPr>
                    <w:widowControl/>
                    <w:autoSpaceDE/>
                    <w:autoSpaceDN/>
                    <w:rPr>
                      <w:color w:val="000000"/>
                      <w:sz w:val="24"/>
                      <w:szCs w:val="24"/>
                      <w:lang w:val="en-US"/>
                    </w:rPr>
                  </w:pPr>
                  <w:r w:rsidRPr="003D12AA">
                    <w:rPr>
                      <w:color w:val="000000"/>
                      <w:sz w:val="24"/>
                      <w:szCs w:val="24"/>
                      <w:lang w:val="en-US"/>
                    </w:rPr>
                    <w:t>Năng lượng</w:t>
                  </w:r>
                  <w:r w:rsidR="00126B53" w:rsidRPr="003D12AA">
                    <w:rPr>
                      <w:color w:val="000000"/>
                      <w:sz w:val="24"/>
                      <w:szCs w:val="24"/>
                      <w:lang w:val="en-US"/>
                    </w:rPr>
                    <w:t xml:space="preserve"> (kcal)</w:t>
                  </w:r>
                </w:p>
              </w:tc>
              <w:tc>
                <w:tcPr>
                  <w:tcW w:w="1276" w:type="dxa"/>
                </w:tcPr>
                <w:p w14:paraId="536D4A97" w14:textId="33ADECBC" w:rsidR="007D688A" w:rsidRPr="003D12AA" w:rsidRDefault="00126B53" w:rsidP="00BC1213">
                  <w:pPr>
                    <w:widowControl/>
                    <w:autoSpaceDE/>
                    <w:autoSpaceDN/>
                    <w:jc w:val="center"/>
                    <w:rPr>
                      <w:color w:val="000000"/>
                      <w:sz w:val="24"/>
                      <w:szCs w:val="24"/>
                      <w:lang w:val="en-US"/>
                    </w:rPr>
                  </w:pPr>
                  <w:r w:rsidRPr="003D12AA">
                    <w:rPr>
                      <w:color w:val="000000"/>
                      <w:sz w:val="24"/>
                      <w:szCs w:val="24"/>
                      <w:lang w:val="en-US"/>
                    </w:rPr>
                    <w:t>&gt;= 72,1</w:t>
                  </w:r>
                </w:p>
              </w:tc>
              <w:tc>
                <w:tcPr>
                  <w:tcW w:w="1559" w:type="dxa"/>
                </w:tcPr>
                <w:p w14:paraId="424D66F9" w14:textId="15617557" w:rsidR="007D688A" w:rsidRPr="003D12AA" w:rsidRDefault="00BC1213" w:rsidP="00BC1213">
                  <w:pPr>
                    <w:widowControl/>
                    <w:autoSpaceDE/>
                    <w:autoSpaceDN/>
                    <w:jc w:val="center"/>
                    <w:rPr>
                      <w:color w:val="000000"/>
                      <w:sz w:val="24"/>
                      <w:szCs w:val="24"/>
                      <w:lang w:val="en-US"/>
                    </w:rPr>
                  </w:pPr>
                  <w:r w:rsidRPr="003D12AA">
                    <w:rPr>
                      <w:color w:val="000000"/>
                      <w:sz w:val="24"/>
                      <w:szCs w:val="24"/>
                      <w:lang w:val="en-US"/>
                    </w:rPr>
                    <w:t>&gt;= 67,7</w:t>
                  </w:r>
                </w:p>
              </w:tc>
              <w:tc>
                <w:tcPr>
                  <w:tcW w:w="1418" w:type="dxa"/>
                </w:tcPr>
                <w:p w14:paraId="6E46181C" w14:textId="43C87B66" w:rsidR="007D688A" w:rsidRPr="003D12AA" w:rsidRDefault="00815C81" w:rsidP="00153946">
                  <w:pPr>
                    <w:widowControl/>
                    <w:autoSpaceDE/>
                    <w:autoSpaceDN/>
                    <w:jc w:val="center"/>
                    <w:rPr>
                      <w:color w:val="000000"/>
                      <w:sz w:val="24"/>
                      <w:szCs w:val="24"/>
                      <w:lang w:val="en-US"/>
                    </w:rPr>
                  </w:pPr>
                  <w:r w:rsidRPr="003D12AA">
                    <w:rPr>
                      <w:color w:val="000000"/>
                      <w:sz w:val="24"/>
                      <w:szCs w:val="24"/>
                      <w:lang w:val="en-US"/>
                    </w:rPr>
                    <w:t xml:space="preserve">&gt;= </w:t>
                  </w:r>
                  <w:r w:rsidR="00E440EF" w:rsidRPr="003D12AA">
                    <w:rPr>
                      <w:color w:val="000000"/>
                      <w:sz w:val="24"/>
                      <w:szCs w:val="24"/>
                      <w:lang w:val="en-US"/>
                    </w:rPr>
                    <w:t>60</w:t>
                  </w:r>
                </w:p>
              </w:tc>
            </w:tr>
            <w:tr w:rsidR="007D688A" w:rsidRPr="003D12AA" w14:paraId="6BE86334" w14:textId="1217C9C9" w:rsidTr="00E440EF">
              <w:tc>
                <w:tcPr>
                  <w:tcW w:w="1587" w:type="dxa"/>
                </w:tcPr>
                <w:p w14:paraId="22EDFAF3" w14:textId="2D7A702D" w:rsidR="007D688A" w:rsidRPr="003D12AA" w:rsidRDefault="007D688A" w:rsidP="009B24A5">
                  <w:pPr>
                    <w:widowControl/>
                    <w:autoSpaceDE/>
                    <w:autoSpaceDN/>
                    <w:rPr>
                      <w:color w:val="000000"/>
                      <w:sz w:val="24"/>
                      <w:szCs w:val="24"/>
                      <w:lang w:val="en-US"/>
                    </w:rPr>
                  </w:pPr>
                  <w:r w:rsidRPr="003D12AA">
                    <w:rPr>
                      <w:color w:val="000000"/>
                      <w:sz w:val="24"/>
                      <w:szCs w:val="24"/>
                      <w:lang w:val="en-US"/>
                    </w:rPr>
                    <w:t>Chất đạm</w:t>
                  </w:r>
                  <w:r w:rsidR="00126B53" w:rsidRPr="003D12AA">
                    <w:rPr>
                      <w:color w:val="000000"/>
                      <w:sz w:val="24"/>
                      <w:szCs w:val="24"/>
                      <w:lang w:val="en-US"/>
                    </w:rPr>
                    <w:t xml:space="preserve"> (g)</w:t>
                  </w:r>
                </w:p>
              </w:tc>
              <w:tc>
                <w:tcPr>
                  <w:tcW w:w="1276" w:type="dxa"/>
                </w:tcPr>
                <w:p w14:paraId="1EC0F79F" w14:textId="0E715BAD" w:rsidR="007D688A" w:rsidRPr="003D12AA" w:rsidRDefault="00126B53" w:rsidP="00BC1213">
                  <w:pPr>
                    <w:widowControl/>
                    <w:autoSpaceDE/>
                    <w:autoSpaceDN/>
                    <w:jc w:val="center"/>
                    <w:rPr>
                      <w:color w:val="000000"/>
                      <w:sz w:val="24"/>
                      <w:szCs w:val="24"/>
                      <w:lang w:val="en-US"/>
                    </w:rPr>
                  </w:pPr>
                  <w:r w:rsidRPr="003D12AA">
                    <w:rPr>
                      <w:color w:val="000000"/>
                      <w:sz w:val="24"/>
                      <w:szCs w:val="24"/>
                      <w:lang w:val="en-US"/>
                    </w:rPr>
                    <w:t>&gt;=2,9</w:t>
                  </w:r>
                </w:p>
              </w:tc>
              <w:tc>
                <w:tcPr>
                  <w:tcW w:w="1559" w:type="dxa"/>
                </w:tcPr>
                <w:p w14:paraId="3D94B6C7" w14:textId="4731C593" w:rsidR="007D688A" w:rsidRPr="003D12AA" w:rsidRDefault="00BC1213" w:rsidP="00BC1213">
                  <w:pPr>
                    <w:widowControl/>
                    <w:autoSpaceDE/>
                    <w:autoSpaceDN/>
                    <w:jc w:val="center"/>
                    <w:rPr>
                      <w:color w:val="000000"/>
                      <w:sz w:val="24"/>
                      <w:szCs w:val="24"/>
                      <w:lang w:val="en-US"/>
                    </w:rPr>
                  </w:pPr>
                  <w:r w:rsidRPr="003D12AA">
                    <w:rPr>
                      <w:color w:val="000000"/>
                      <w:sz w:val="24"/>
                      <w:szCs w:val="24"/>
                      <w:lang w:val="en-US"/>
                    </w:rPr>
                    <w:t>&gt;= 2,9</w:t>
                  </w:r>
                </w:p>
              </w:tc>
              <w:tc>
                <w:tcPr>
                  <w:tcW w:w="1418" w:type="dxa"/>
                </w:tcPr>
                <w:p w14:paraId="35A4CECE" w14:textId="6B69D080" w:rsidR="007D688A" w:rsidRPr="003D12AA" w:rsidRDefault="00815C81" w:rsidP="00153946">
                  <w:pPr>
                    <w:widowControl/>
                    <w:autoSpaceDE/>
                    <w:autoSpaceDN/>
                    <w:jc w:val="center"/>
                    <w:rPr>
                      <w:color w:val="000000"/>
                      <w:sz w:val="24"/>
                      <w:szCs w:val="24"/>
                      <w:lang w:val="en-US"/>
                    </w:rPr>
                  </w:pPr>
                  <w:r w:rsidRPr="003D12AA">
                    <w:rPr>
                      <w:color w:val="000000"/>
                      <w:sz w:val="24"/>
                      <w:szCs w:val="24"/>
                      <w:lang w:val="en-US"/>
                    </w:rPr>
                    <w:t xml:space="preserve">&gt;= </w:t>
                  </w:r>
                  <w:r w:rsidR="00E440EF" w:rsidRPr="003D12AA">
                    <w:rPr>
                      <w:color w:val="000000"/>
                      <w:sz w:val="24"/>
                      <w:szCs w:val="24"/>
                      <w:lang w:val="en-US"/>
                    </w:rPr>
                    <w:t>3,0</w:t>
                  </w:r>
                </w:p>
              </w:tc>
            </w:tr>
            <w:tr w:rsidR="007D688A" w:rsidRPr="003D12AA" w14:paraId="04ECC7C1" w14:textId="0E9E83D0" w:rsidTr="00E440EF">
              <w:tc>
                <w:tcPr>
                  <w:tcW w:w="1587" w:type="dxa"/>
                </w:tcPr>
                <w:p w14:paraId="4D32B6EE" w14:textId="295B339C" w:rsidR="007D688A" w:rsidRPr="003D12AA" w:rsidRDefault="00126B53" w:rsidP="009B24A5">
                  <w:pPr>
                    <w:widowControl/>
                    <w:autoSpaceDE/>
                    <w:autoSpaceDN/>
                    <w:rPr>
                      <w:color w:val="000000"/>
                      <w:sz w:val="24"/>
                      <w:szCs w:val="24"/>
                      <w:lang w:val="en-US"/>
                    </w:rPr>
                  </w:pPr>
                  <w:r w:rsidRPr="003D12AA">
                    <w:rPr>
                      <w:color w:val="000000"/>
                      <w:sz w:val="24"/>
                      <w:szCs w:val="24"/>
                      <w:lang w:val="en-US"/>
                    </w:rPr>
                    <w:t>Chất béo (g)</w:t>
                  </w:r>
                </w:p>
              </w:tc>
              <w:tc>
                <w:tcPr>
                  <w:tcW w:w="1276" w:type="dxa"/>
                </w:tcPr>
                <w:p w14:paraId="2DA097D0" w14:textId="74194A66" w:rsidR="007D688A" w:rsidRPr="003D12AA" w:rsidRDefault="00126B53" w:rsidP="00BC1213">
                  <w:pPr>
                    <w:widowControl/>
                    <w:autoSpaceDE/>
                    <w:autoSpaceDN/>
                    <w:jc w:val="center"/>
                    <w:rPr>
                      <w:color w:val="000000"/>
                      <w:sz w:val="24"/>
                      <w:szCs w:val="24"/>
                      <w:lang w:val="en-US"/>
                    </w:rPr>
                  </w:pPr>
                  <w:r w:rsidRPr="003D12AA">
                    <w:rPr>
                      <w:color w:val="000000"/>
                      <w:sz w:val="24"/>
                      <w:szCs w:val="24"/>
                      <w:lang w:val="en-US"/>
                    </w:rPr>
                    <w:t>&lt;= 3,6</w:t>
                  </w:r>
                </w:p>
              </w:tc>
              <w:tc>
                <w:tcPr>
                  <w:tcW w:w="1559" w:type="dxa"/>
                </w:tcPr>
                <w:p w14:paraId="3EF0385E" w14:textId="631A38D0" w:rsidR="007D688A" w:rsidRPr="003D12AA" w:rsidRDefault="00BC1213" w:rsidP="00BC1213">
                  <w:pPr>
                    <w:widowControl/>
                    <w:autoSpaceDE/>
                    <w:autoSpaceDN/>
                    <w:jc w:val="center"/>
                    <w:rPr>
                      <w:color w:val="000000"/>
                      <w:sz w:val="24"/>
                      <w:szCs w:val="24"/>
                      <w:lang w:val="en-US"/>
                    </w:rPr>
                  </w:pPr>
                  <w:r w:rsidRPr="003D12AA">
                    <w:rPr>
                      <w:color w:val="000000"/>
                      <w:sz w:val="24"/>
                      <w:szCs w:val="24"/>
                      <w:lang w:val="en-US"/>
                    </w:rPr>
                    <w:t>&lt;= 3,6</w:t>
                  </w:r>
                </w:p>
              </w:tc>
              <w:tc>
                <w:tcPr>
                  <w:tcW w:w="1418" w:type="dxa"/>
                </w:tcPr>
                <w:p w14:paraId="72338745" w14:textId="5C83A62E" w:rsidR="007D688A" w:rsidRPr="003D12AA" w:rsidRDefault="00815C81" w:rsidP="00153946">
                  <w:pPr>
                    <w:widowControl/>
                    <w:autoSpaceDE/>
                    <w:autoSpaceDN/>
                    <w:jc w:val="center"/>
                    <w:rPr>
                      <w:color w:val="000000"/>
                      <w:sz w:val="24"/>
                      <w:szCs w:val="24"/>
                      <w:lang w:val="en-US"/>
                    </w:rPr>
                  </w:pPr>
                  <w:r w:rsidRPr="003D12AA">
                    <w:rPr>
                      <w:color w:val="000000"/>
                      <w:sz w:val="24"/>
                      <w:szCs w:val="24"/>
                      <w:lang w:val="en-US"/>
                    </w:rPr>
                    <w:t xml:space="preserve">&lt;= </w:t>
                  </w:r>
                  <w:r w:rsidR="00E440EF" w:rsidRPr="003D12AA">
                    <w:rPr>
                      <w:color w:val="000000"/>
                      <w:sz w:val="24"/>
                      <w:szCs w:val="24"/>
                      <w:lang w:val="en-US"/>
                    </w:rPr>
                    <w:t>3,22</w:t>
                  </w:r>
                </w:p>
              </w:tc>
            </w:tr>
            <w:tr w:rsidR="007D688A" w:rsidRPr="003D12AA" w14:paraId="09F002E8" w14:textId="3DD9518F" w:rsidTr="00E440EF">
              <w:tc>
                <w:tcPr>
                  <w:tcW w:w="1587" w:type="dxa"/>
                </w:tcPr>
                <w:p w14:paraId="0AB7EBA4" w14:textId="43175082" w:rsidR="007D688A" w:rsidRPr="003D12AA" w:rsidRDefault="00126B53" w:rsidP="009B24A5">
                  <w:pPr>
                    <w:widowControl/>
                    <w:autoSpaceDE/>
                    <w:autoSpaceDN/>
                    <w:rPr>
                      <w:color w:val="000000"/>
                      <w:sz w:val="24"/>
                      <w:szCs w:val="24"/>
                      <w:lang w:val="en-US"/>
                    </w:rPr>
                  </w:pPr>
                  <w:r w:rsidRPr="003D12AA">
                    <w:rPr>
                      <w:color w:val="000000"/>
                      <w:sz w:val="24"/>
                      <w:szCs w:val="24"/>
                      <w:lang w:val="en-US"/>
                    </w:rPr>
                    <w:t>Hydratcacbon (g)</w:t>
                  </w:r>
                </w:p>
              </w:tc>
              <w:tc>
                <w:tcPr>
                  <w:tcW w:w="1276" w:type="dxa"/>
                </w:tcPr>
                <w:p w14:paraId="4CD7B2B7" w14:textId="121216DA" w:rsidR="007D688A" w:rsidRPr="003D12AA" w:rsidRDefault="00126B53" w:rsidP="00BC1213">
                  <w:pPr>
                    <w:widowControl/>
                    <w:autoSpaceDE/>
                    <w:autoSpaceDN/>
                    <w:jc w:val="center"/>
                    <w:rPr>
                      <w:color w:val="000000"/>
                      <w:sz w:val="24"/>
                      <w:szCs w:val="24"/>
                      <w:lang w:val="en-US"/>
                    </w:rPr>
                  </w:pPr>
                  <w:r w:rsidRPr="003D12AA">
                    <w:rPr>
                      <w:color w:val="000000"/>
                      <w:sz w:val="24"/>
                      <w:szCs w:val="24"/>
                      <w:lang w:val="en-US"/>
                    </w:rPr>
                    <w:t>&lt;=8,5</w:t>
                  </w:r>
                </w:p>
              </w:tc>
              <w:tc>
                <w:tcPr>
                  <w:tcW w:w="1559" w:type="dxa"/>
                </w:tcPr>
                <w:p w14:paraId="7D755D15" w14:textId="704B89AF" w:rsidR="007D688A" w:rsidRPr="003D12AA" w:rsidRDefault="00BC1213" w:rsidP="00BC1213">
                  <w:pPr>
                    <w:widowControl/>
                    <w:autoSpaceDE/>
                    <w:autoSpaceDN/>
                    <w:jc w:val="center"/>
                    <w:rPr>
                      <w:color w:val="000000"/>
                      <w:sz w:val="24"/>
                      <w:szCs w:val="24"/>
                      <w:lang w:val="en-US"/>
                    </w:rPr>
                  </w:pPr>
                  <w:r w:rsidRPr="003D12AA">
                    <w:rPr>
                      <w:color w:val="000000"/>
                      <w:sz w:val="24"/>
                      <w:szCs w:val="24"/>
                      <w:lang w:val="en-US"/>
                    </w:rPr>
                    <w:t>&lt;= 7,4</w:t>
                  </w:r>
                </w:p>
              </w:tc>
              <w:tc>
                <w:tcPr>
                  <w:tcW w:w="1418" w:type="dxa"/>
                </w:tcPr>
                <w:p w14:paraId="551ABF94" w14:textId="40EFAA81" w:rsidR="007D688A" w:rsidRPr="003D12AA" w:rsidRDefault="00815C81" w:rsidP="00153946">
                  <w:pPr>
                    <w:widowControl/>
                    <w:autoSpaceDE/>
                    <w:autoSpaceDN/>
                    <w:jc w:val="center"/>
                    <w:rPr>
                      <w:color w:val="000000"/>
                      <w:sz w:val="24"/>
                      <w:szCs w:val="24"/>
                      <w:lang w:val="en-US"/>
                    </w:rPr>
                  </w:pPr>
                  <w:r w:rsidRPr="003D12AA">
                    <w:rPr>
                      <w:color w:val="000000"/>
                      <w:sz w:val="24"/>
                      <w:szCs w:val="24"/>
                      <w:lang w:val="en-US"/>
                    </w:rPr>
                    <w:t xml:space="preserve">&lt;= </w:t>
                  </w:r>
                  <w:r w:rsidR="00E440EF" w:rsidRPr="003D12AA">
                    <w:rPr>
                      <w:color w:val="000000"/>
                      <w:sz w:val="24"/>
                      <w:szCs w:val="24"/>
                      <w:lang w:val="en-US"/>
                    </w:rPr>
                    <w:t>4,6</w:t>
                  </w:r>
                </w:p>
              </w:tc>
            </w:tr>
            <w:tr w:rsidR="00126B53" w:rsidRPr="003D12AA" w14:paraId="31C44A62" w14:textId="77777777" w:rsidTr="00E440EF">
              <w:tc>
                <w:tcPr>
                  <w:tcW w:w="1587" w:type="dxa"/>
                </w:tcPr>
                <w:p w14:paraId="7C6E289E" w14:textId="1BB180A4" w:rsidR="00126B53" w:rsidRPr="003D12AA" w:rsidRDefault="00126B53" w:rsidP="009B24A5">
                  <w:pPr>
                    <w:widowControl/>
                    <w:autoSpaceDE/>
                    <w:autoSpaceDN/>
                    <w:rPr>
                      <w:color w:val="000000"/>
                      <w:sz w:val="24"/>
                      <w:szCs w:val="24"/>
                      <w:lang w:val="en-US"/>
                    </w:rPr>
                  </w:pPr>
                  <w:r w:rsidRPr="003D12AA">
                    <w:rPr>
                      <w:color w:val="000000"/>
                      <w:sz w:val="24"/>
                      <w:szCs w:val="24"/>
                      <w:lang w:val="en-US"/>
                    </w:rPr>
                    <w:t>Canxi (mg)</w:t>
                  </w:r>
                </w:p>
              </w:tc>
              <w:tc>
                <w:tcPr>
                  <w:tcW w:w="1276" w:type="dxa"/>
                </w:tcPr>
                <w:p w14:paraId="29192D10" w14:textId="0058E146" w:rsidR="00126B53" w:rsidRPr="003D12AA" w:rsidRDefault="00126B53" w:rsidP="00BC1213">
                  <w:pPr>
                    <w:widowControl/>
                    <w:autoSpaceDE/>
                    <w:autoSpaceDN/>
                    <w:jc w:val="center"/>
                    <w:rPr>
                      <w:color w:val="000000"/>
                      <w:sz w:val="24"/>
                      <w:szCs w:val="24"/>
                      <w:lang w:val="en-US"/>
                    </w:rPr>
                  </w:pPr>
                  <w:r w:rsidRPr="003D12AA">
                    <w:rPr>
                      <w:color w:val="000000"/>
                      <w:sz w:val="24"/>
                      <w:szCs w:val="24"/>
                      <w:lang w:val="en-US"/>
                    </w:rPr>
                    <w:t>&gt;= 100</w:t>
                  </w:r>
                </w:p>
              </w:tc>
              <w:tc>
                <w:tcPr>
                  <w:tcW w:w="1559" w:type="dxa"/>
                </w:tcPr>
                <w:p w14:paraId="45E2756F" w14:textId="24378359" w:rsidR="00126B53" w:rsidRPr="003D12AA" w:rsidRDefault="00BC1213" w:rsidP="00BC1213">
                  <w:pPr>
                    <w:widowControl/>
                    <w:autoSpaceDE/>
                    <w:autoSpaceDN/>
                    <w:jc w:val="center"/>
                    <w:rPr>
                      <w:color w:val="000000"/>
                      <w:sz w:val="24"/>
                      <w:szCs w:val="24"/>
                      <w:lang w:val="en-US"/>
                    </w:rPr>
                  </w:pPr>
                  <w:r w:rsidRPr="003D12AA">
                    <w:rPr>
                      <w:color w:val="000000"/>
                      <w:sz w:val="24"/>
                      <w:szCs w:val="24"/>
                      <w:lang w:val="en-US"/>
                    </w:rPr>
                    <w:t>&gt;= 100</w:t>
                  </w:r>
                </w:p>
              </w:tc>
              <w:tc>
                <w:tcPr>
                  <w:tcW w:w="1418" w:type="dxa"/>
                </w:tcPr>
                <w:p w14:paraId="1BC00D20" w14:textId="7C9DD870" w:rsidR="00126B53" w:rsidRPr="003D12AA" w:rsidRDefault="00815C81" w:rsidP="00153946">
                  <w:pPr>
                    <w:widowControl/>
                    <w:autoSpaceDE/>
                    <w:autoSpaceDN/>
                    <w:jc w:val="center"/>
                    <w:rPr>
                      <w:color w:val="000000"/>
                      <w:sz w:val="24"/>
                      <w:szCs w:val="24"/>
                      <w:lang w:val="en-US"/>
                    </w:rPr>
                  </w:pPr>
                  <w:r w:rsidRPr="003D12AA">
                    <w:rPr>
                      <w:color w:val="000000"/>
                      <w:sz w:val="24"/>
                      <w:szCs w:val="24"/>
                      <w:lang w:val="en-US"/>
                    </w:rPr>
                    <w:t>&gt;= 100</w:t>
                  </w:r>
                </w:p>
              </w:tc>
            </w:tr>
            <w:tr w:rsidR="00126B53" w:rsidRPr="003D12AA" w14:paraId="053116F5" w14:textId="77777777" w:rsidTr="00E440EF">
              <w:tc>
                <w:tcPr>
                  <w:tcW w:w="1587" w:type="dxa"/>
                </w:tcPr>
                <w:p w14:paraId="177ED9A4" w14:textId="71E07553" w:rsidR="00126B53" w:rsidRPr="003D12AA" w:rsidRDefault="00126B53" w:rsidP="009B24A5">
                  <w:pPr>
                    <w:widowControl/>
                    <w:autoSpaceDE/>
                    <w:autoSpaceDN/>
                    <w:rPr>
                      <w:color w:val="000000"/>
                      <w:sz w:val="24"/>
                      <w:szCs w:val="24"/>
                      <w:lang w:val="en-US"/>
                    </w:rPr>
                  </w:pPr>
                  <w:r w:rsidRPr="003D12AA">
                    <w:rPr>
                      <w:color w:val="000000"/>
                      <w:sz w:val="24"/>
                      <w:szCs w:val="24"/>
                      <w:lang w:val="en-US"/>
                    </w:rPr>
                    <w:t>Tỷ trọng sữa bò tươi (%)</w:t>
                  </w:r>
                </w:p>
              </w:tc>
              <w:tc>
                <w:tcPr>
                  <w:tcW w:w="1276" w:type="dxa"/>
                </w:tcPr>
                <w:p w14:paraId="787021AC" w14:textId="13B87F36" w:rsidR="00126B53" w:rsidRPr="003D12AA" w:rsidRDefault="00BC1213" w:rsidP="00BC1213">
                  <w:pPr>
                    <w:widowControl/>
                    <w:autoSpaceDE/>
                    <w:autoSpaceDN/>
                    <w:jc w:val="center"/>
                    <w:rPr>
                      <w:color w:val="000000"/>
                      <w:sz w:val="24"/>
                      <w:szCs w:val="24"/>
                      <w:lang w:val="en-US"/>
                    </w:rPr>
                  </w:pPr>
                  <w:r w:rsidRPr="003D12AA">
                    <w:rPr>
                      <w:color w:val="000000"/>
                      <w:sz w:val="24"/>
                      <w:szCs w:val="24"/>
                      <w:lang w:val="en-US"/>
                    </w:rPr>
                    <w:t>&gt;= 96</w:t>
                  </w:r>
                </w:p>
              </w:tc>
              <w:tc>
                <w:tcPr>
                  <w:tcW w:w="1559" w:type="dxa"/>
                </w:tcPr>
                <w:p w14:paraId="00C8AD10" w14:textId="1CF7099A" w:rsidR="00126B53" w:rsidRPr="003D12AA" w:rsidRDefault="00BC1213" w:rsidP="00BC1213">
                  <w:pPr>
                    <w:widowControl/>
                    <w:autoSpaceDE/>
                    <w:autoSpaceDN/>
                    <w:jc w:val="center"/>
                    <w:rPr>
                      <w:color w:val="000000"/>
                      <w:sz w:val="24"/>
                      <w:szCs w:val="24"/>
                      <w:lang w:val="en-US"/>
                    </w:rPr>
                  </w:pPr>
                  <w:r w:rsidRPr="003D12AA">
                    <w:rPr>
                      <w:color w:val="000000"/>
                      <w:sz w:val="24"/>
                      <w:szCs w:val="24"/>
                      <w:lang w:val="en-US"/>
                    </w:rPr>
                    <w:t>&gt;= 96</w:t>
                  </w:r>
                </w:p>
              </w:tc>
              <w:tc>
                <w:tcPr>
                  <w:tcW w:w="1418" w:type="dxa"/>
                </w:tcPr>
                <w:p w14:paraId="2DA3EFBE" w14:textId="7AD33A04" w:rsidR="00126B53" w:rsidRPr="003D12AA" w:rsidRDefault="00153946" w:rsidP="00153946">
                  <w:pPr>
                    <w:widowControl/>
                    <w:autoSpaceDE/>
                    <w:autoSpaceDN/>
                    <w:jc w:val="center"/>
                    <w:rPr>
                      <w:color w:val="000000"/>
                      <w:sz w:val="24"/>
                      <w:szCs w:val="24"/>
                      <w:lang w:val="en-US"/>
                    </w:rPr>
                  </w:pPr>
                  <w:r w:rsidRPr="003D12AA">
                    <w:rPr>
                      <w:color w:val="000000"/>
                      <w:sz w:val="24"/>
                      <w:szCs w:val="24"/>
                      <w:lang w:val="en-US"/>
                    </w:rPr>
                    <w:t>&gt;= 99,5</w:t>
                  </w:r>
                </w:p>
              </w:tc>
            </w:tr>
            <w:tr w:rsidR="00126B53" w:rsidRPr="003D12AA" w14:paraId="27BACE54" w14:textId="77777777" w:rsidTr="00E440EF">
              <w:tc>
                <w:tcPr>
                  <w:tcW w:w="1587" w:type="dxa"/>
                </w:tcPr>
                <w:p w14:paraId="0F90F589" w14:textId="427DE125" w:rsidR="00126B53" w:rsidRPr="003D12AA" w:rsidRDefault="00126B53" w:rsidP="009B24A5">
                  <w:pPr>
                    <w:widowControl/>
                    <w:autoSpaceDE/>
                    <w:autoSpaceDN/>
                    <w:rPr>
                      <w:color w:val="000000"/>
                      <w:sz w:val="24"/>
                      <w:szCs w:val="24"/>
                      <w:lang w:val="en-US"/>
                    </w:rPr>
                  </w:pPr>
                  <w:r w:rsidRPr="003D12AA">
                    <w:rPr>
                      <w:color w:val="000000"/>
                      <w:sz w:val="24"/>
                      <w:szCs w:val="24"/>
                      <w:lang w:val="en-US"/>
                    </w:rPr>
                    <w:t>Tỷ trọng đường (%)</w:t>
                  </w:r>
                </w:p>
              </w:tc>
              <w:tc>
                <w:tcPr>
                  <w:tcW w:w="1276" w:type="dxa"/>
                </w:tcPr>
                <w:p w14:paraId="47284D07" w14:textId="047BC7E4" w:rsidR="00126B53" w:rsidRPr="003D12AA" w:rsidRDefault="00BC1213" w:rsidP="00BC1213">
                  <w:pPr>
                    <w:widowControl/>
                    <w:autoSpaceDE/>
                    <w:autoSpaceDN/>
                    <w:jc w:val="center"/>
                    <w:rPr>
                      <w:color w:val="000000"/>
                      <w:sz w:val="24"/>
                      <w:szCs w:val="24"/>
                      <w:lang w:val="en-US"/>
                    </w:rPr>
                  </w:pPr>
                  <w:r w:rsidRPr="003D12AA">
                    <w:rPr>
                      <w:color w:val="000000"/>
                      <w:sz w:val="24"/>
                      <w:szCs w:val="24"/>
                      <w:lang w:val="en-US"/>
                    </w:rPr>
                    <w:t>&lt;= 3,5</w:t>
                  </w:r>
                </w:p>
              </w:tc>
              <w:tc>
                <w:tcPr>
                  <w:tcW w:w="1559" w:type="dxa"/>
                </w:tcPr>
                <w:p w14:paraId="701FF196" w14:textId="691B8B5D" w:rsidR="00126B53" w:rsidRPr="003D12AA" w:rsidRDefault="00BC1213" w:rsidP="00BC1213">
                  <w:pPr>
                    <w:widowControl/>
                    <w:autoSpaceDE/>
                    <w:autoSpaceDN/>
                    <w:jc w:val="center"/>
                    <w:rPr>
                      <w:color w:val="000000"/>
                      <w:sz w:val="24"/>
                      <w:szCs w:val="24"/>
                      <w:lang w:val="en-US"/>
                    </w:rPr>
                  </w:pPr>
                  <w:r w:rsidRPr="003D12AA">
                    <w:rPr>
                      <w:color w:val="000000"/>
                      <w:sz w:val="24"/>
                      <w:szCs w:val="24"/>
                      <w:lang w:val="en-US"/>
                    </w:rPr>
                    <w:t>&lt;= 2,4</w:t>
                  </w:r>
                </w:p>
              </w:tc>
              <w:tc>
                <w:tcPr>
                  <w:tcW w:w="1418" w:type="dxa"/>
                </w:tcPr>
                <w:p w14:paraId="148404DA" w14:textId="15D538EA" w:rsidR="00126B53" w:rsidRPr="003D12AA" w:rsidRDefault="00153946" w:rsidP="00153946">
                  <w:pPr>
                    <w:widowControl/>
                    <w:autoSpaceDE/>
                    <w:autoSpaceDN/>
                    <w:jc w:val="center"/>
                    <w:rPr>
                      <w:color w:val="000000"/>
                      <w:sz w:val="24"/>
                      <w:szCs w:val="24"/>
                      <w:lang w:val="en-US"/>
                    </w:rPr>
                  </w:pPr>
                  <w:r w:rsidRPr="003D12AA">
                    <w:rPr>
                      <w:color w:val="000000"/>
                      <w:sz w:val="24"/>
                      <w:szCs w:val="24"/>
                      <w:lang w:val="en-US"/>
                    </w:rPr>
                    <w:t>Nguyên chất</w:t>
                  </w:r>
                </w:p>
              </w:tc>
            </w:tr>
          </w:tbl>
          <w:p w14:paraId="06A493BC" w14:textId="77777777" w:rsidR="009B24A5" w:rsidRPr="003D12AA" w:rsidRDefault="009B24A5" w:rsidP="009B24A5">
            <w:pPr>
              <w:widowControl/>
              <w:autoSpaceDE/>
              <w:autoSpaceDN/>
              <w:rPr>
                <w:color w:val="000000"/>
                <w:sz w:val="24"/>
                <w:szCs w:val="24"/>
                <w:lang w:val="en-US"/>
              </w:rPr>
            </w:pPr>
          </w:p>
        </w:tc>
        <w:tc>
          <w:tcPr>
            <w:tcW w:w="800" w:type="dxa"/>
            <w:tcBorders>
              <w:top w:val="nil"/>
              <w:left w:val="nil"/>
              <w:bottom w:val="single" w:sz="4" w:space="0" w:color="auto"/>
              <w:right w:val="single" w:sz="4" w:space="0" w:color="auto"/>
            </w:tcBorders>
            <w:vAlign w:val="center"/>
            <w:hideMark/>
          </w:tcPr>
          <w:p w14:paraId="72C4552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Hộp</w:t>
            </w:r>
          </w:p>
        </w:tc>
        <w:tc>
          <w:tcPr>
            <w:tcW w:w="1080" w:type="dxa"/>
            <w:tcBorders>
              <w:top w:val="nil"/>
              <w:left w:val="nil"/>
              <w:bottom w:val="single" w:sz="4" w:space="0" w:color="auto"/>
              <w:right w:val="single" w:sz="4" w:space="0" w:color="auto"/>
            </w:tcBorders>
            <w:vAlign w:val="center"/>
            <w:hideMark/>
          </w:tcPr>
          <w:p w14:paraId="7103D2C5"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6.650</w:t>
            </w:r>
          </w:p>
        </w:tc>
      </w:tr>
      <w:tr w:rsidR="00126B53" w:rsidRPr="003D12AA" w14:paraId="0EB56FC8" w14:textId="77777777" w:rsidTr="00945C5A">
        <w:trPr>
          <w:trHeight w:val="975"/>
        </w:trPr>
        <w:tc>
          <w:tcPr>
            <w:tcW w:w="700" w:type="dxa"/>
            <w:tcBorders>
              <w:top w:val="nil"/>
              <w:left w:val="single" w:sz="4" w:space="0" w:color="auto"/>
              <w:bottom w:val="single" w:sz="4" w:space="0" w:color="auto"/>
              <w:right w:val="single" w:sz="4" w:space="0" w:color="auto"/>
            </w:tcBorders>
            <w:vAlign w:val="center"/>
            <w:hideMark/>
          </w:tcPr>
          <w:p w14:paraId="01C1343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w:t>
            </w:r>
          </w:p>
        </w:tc>
        <w:tc>
          <w:tcPr>
            <w:tcW w:w="1580" w:type="dxa"/>
            <w:tcBorders>
              <w:top w:val="nil"/>
              <w:left w:val="nil"/>
              <w:bottom w:val="single" w:sz="4" w:space="0" w:color="auto"/>
              <w:right w:val="single" w:sz="4" w:space="0" w:color="auto"/>
            </w:tcBorders>
            <w:vAlign w:val="center"/>
            <w:hideMark/>
          </w:tcPr>
          <w:p w14:paraId="6E0E9F3C" w14:textId="606CC403" w:rsidR="003E3A93" w:rsidRPr="003D12AA" w:rsidRDefault="009B24A5" w:rsidP="009B24A5">
            <w:pPr>
              <w:widowControl/>
              <w:autoSpaceDE/>
              <w:autoSpaceDN/>
              <w:rPr>
                <w:color w:val="000000"/>
                <w:sz w:val="24"/>
                <w:szCs w:val="24"/>
                <w:lang w:val="en-US"/>
              </w:rPr>
            </w:pPr>
            <w:r w:rsidRPr="003D12AA">
              <w:rPr>
                <w:color w:val="000000"/>
                <w:sz w:val="24"/>
                <w:szCs w:val="24"/>
                <w:lang w:val="en-US"/>
              </w:rPr>
              <w:t>Sữa chua</w:t>
            </w:r>
            <w:r w:rsidR="00815C81" w:rsidRPr="003D12AA">
              <w:rPr>
                <w:color w:val="000000"/>
                <w:sz w:val="24"/>
                <w:szCs w:val="24"/>
                <w:lang w:val="en-US"/>
              </w:rPr>
              <w:t xml:space="preserve"> ăn</w:t>
            </w:r>
            <w:r w:rsidR="00D31AC0" w:rsidRPr="003D12AA">
              <w:rPr>
                <w:color w:val="000000"/>
                <w:sz w:val="24"/>
                <w:szCs w:val="24"/>
                <w:lang w:val="en-US"/>
              </w:rPr>
              <w:t xml:space="preserve"> 100g</w:t>
            </w:r>
          </w:p>
          <w:p w14:paraId="6BFCFAD8" w14:textId="77777777" w:rsidR="003E3A93" w:rsidRPr="003D12AA" w:rsidRDefault="003E3A93" w:rsidP="009B24A5">
            <w:pPr>
              <w:widowControl/>
              <w:autoSpaceDE/>
              <w:autoSpaceDN/>
              <w:rPr>
                <w:color w:val="000000"/>
                <w:sz w:val="24"/>
                <w:szCs w:val="24"/>
                <w:lang w:val="en-US"/>
              </w:rPr>
            </w:pPr>
          </w:p>
        </w:tc>
        <w:tc>
          <w:tcPr>
            <w:tcW w:w="5980" w:type="dxa"/>
            <w:tcBorders>
              <w:top w:val="nil"/>
              <w:left w:val="nil"/>
              <w:bottom w:val="single" w:sz="4" w:space="0" w:color="auto"/>
              <w:right w:val="single" w:sz="4" w:space="0" w:color="auto"/>
            </w:tcBorders>
            <w:vAlign w:val="center"/>
            <w:hideMark/>
          </w:tcPr>
          <w:p w14:paraId="782F0039" w14:textId="77777777" w:rsidR="00920A49" w:rsidRPr="003D12AA" w:rsidRDefault="009B24A5" w:rsidP="009B24A5">
            <w:pPr>
              <w:widowControl/>
              <w:autoSpaceDE/>
              <w:autoSpaceDN/>
              <w:rPr>
                <w:color w:val="000000"/>
                <w:sz w:val="24"/>
                <w:szCs w:val="24"/>
                <w:lang w:val="en-US"/>
              </w:rPr>
            </w:pPr>
            <w:bookmarkStart w:id="0" w:name="RANGE!C7"/>
            <w:r w:rsidRPr="003D12AA">
              <w:rPr>
                <w:color w:val="000000"/>
                <w:sz w:val="24"/>
                <w:szCs w:val="24"/>
                <w:lang w:val="en-US"/>
              </w:rPr>
              <w:t>- Đáp ứng theo TCVN 7030:2016 Sữa lên men</w:t>
            </w:r>
            <w:r w:rsidRPr="003D12AA">
              <w:rPr>
                <w:color w:val="000000"/>
                <w:sz w:val="24"/>
                <w:szCs w:val="24"/>
                <w:lang w:val="en-US"/>
              </w:rPr>
              <w:br/>
              <w:t>- Màu sắc, mùi vị: Từ màu trắng ngà đến màu kem nhạt, Mùi, vị đặc trưng của sữa tươi tự nhiên, không có mùi vị lạ. Dịch thể đồng nhất, không có tạp chất lạ có thể nhìn thấy được</w:t>
            </w:r>
            <w:r w:rsidRPr="003D12AA">
              <w:rPr>
                <w:color w:val="000000"/>
                <w:sz w:val="24"/>
                <w:szCs w:val="24"/>
                <w:lang w:val="en-US"/>
              </w:rPr>
              <w:br/>
              <w:t>- Trọng lượng (dung tích): ≥100g/hộp</w:t>
            </w:r>
          </w:p>
          <w:p w14:paraId="5D0A60CC" w14:textId="1A4D99F5" w:rsidR="00920A49" w:rsidRPr="003D12AA" w:rsidRDefault="00920A49" w:rsidP="00920A49">
            <w:pPr>
              <w:widowControl/>
              <w:autoSpaceDE/>
              <w:autoSpaceDN/>
              <w:rPr>
                <w:color w:val="000000"/>
                <w:sz w:val="24"/>
                <w:szCs w:val="24"/>
                <w:lang w:val="en-US"/>
              </w:rPr>
            </w:pPr>
            <w:r w:rsidRPr="003D12AA">
              <w:rPr>
                <w:color w:val="000000"/>
                <w:sz w:val="24"/>
                <w:szCs w:val="24"/>
                <w:lang w:val="en-US"/>
              </w:rPr>
              <w:t xml:space="preserve">- </w:t>
            </w:r>
            <w:r w:rsidR="009B24A5" w:rsidRPr="003D12AA">
              <w:rPr>
                <w:color w:val="000000"/>
                <w:sz w:val="24"/>
                <w:szCs w:val="24"/>
                <w:lang w:val="en-US"/>
              </w:rPr>
              <w:t xml:space="preserve"> </w:t>
            </w:r>
            <w:r w:rsidRPr="003D12AA">
              <w:rPr>
                <w:color w:val="000000"/>
                <w:sz w:val="24"/>
                <w:szCs w:val="24"/>
                <w:lang w:val="en-US"/>
              </w:rPr>
              <w:t>Thời hạn sử dụng: tối đa 45 ngày kể từ ngày sản xuất.</w:t>
            </w:r>
          </w:p>
          <w:p w14:paraId="728D8557" w14:textId="014C61E8" w:rsidR="00920A49" w:rsidRPr="003D12AA" w:rsidRDefault="00920A49" w:rsidP="00920A49">
            <w:pPr>
              <w:widowControl/>
              <w:autoSpaceDE/>
              <w:autoSpaceDN/>
              <w:jc w:val="both"/>
              <w:rPr>
                <w:color w:val="000000"/>
                <w:sz w:val="24"/>
                <w:szCs w:val="24"/>
                <w:lang w:val="en-US"/>
              </w:rPr>
            </w:pPr>
            <w:r w:rsidRPr="003D12AA">
              <w:rPr>
                <w:color w:val="000000"/>
                <w:sz w:val="24"/>
                <w:szCs w:val="24"/>
                <w:lang w:val="en-US"/>
              </w:rPr>
              <w:t>- Tính đến ngày giao hàng cho Chủ đầu tư sản phẩm không được lưu kho quá 30 ngày kể từ ngày sản xuất hoặc có thời gian sử dụng còn lại dưới 20 ngày theo bao bì sản phẩm. Nếu vi phạm Nhà thầu phải thực hiện đổi trả sản phẩm khác trong vòng 02 giờ. Số lần vi phạm tối đa 03 lần, lần vi phạm tiếp theo Nhà thầu sẽ bị tạm dừng hợp đồng hoặc xử lý theo quy định.</w:t>
            </w:r>
          </w:p>
          <w:p w14:paraId="4BF8470F" w14:textId="65622729" w:rsidR="00920A49" w:rsidRPr="003D12AA" w:rsidRDefault="00920A49" w:rsidP="00920A49">
            <w:pPr>
              <w:widowControl/>
              <w:autoSpaceDE/>
              <w:autoSpaceDN/>
              <w:rPr>
                <w:color w:val="000000"/>
                <w:sz w:val="24"/>
                <w:szCs w:val="24"/>
                <w:lang w:val="en-US"/>
              </w:rPr>
            </w:pPr>
            <w:r w:rsidRPr="003D12AA">
              <w:rPr>
                <w:color w:val="000000"/>
                <w:sz w:val="24"/>
                <w:szCs w:val="24"/>
                <w:lang w:val="en-US"/>
              </w:rPr>
              <w:t>- Thông số kỹ thuật tính trong 100g Sữa như sau:</w:t>
            </w:r>
          </w:p>
          <w:tbl>
            <w:tblPr>
              <w:tblStyle w:val="TableGrid"/>
              <w:tblW w:w="5840" w:type="dxa"/>
              <w:tblLook w:val="04A0" w:firstRow="1" w:lastRow="0" w:firstColumn="1" w:lastColumn="0" w:noHBand="0" w:noVBand="1"/>
            </w:tblPr>
            <w:tblGrid>
              <w:gridCol w:w="3237"/>
              <w:gridCol w:w="2603"/>
            </w:tblGrid>
            <w:tr w:rsidR="00920A49" w:rsidRPr="003D12AA" w14:paraId="269D98AE" w14:textId="77777777" w:rsidTr="009853A7">
              <w:trPr>
                <w:trHeight w:val="664"/>
              </w:trPr>
              <w:tc>
                <w:tcPr>
                  <w:tcW w:w="3237" w:type="dxa"/>
                  <w:vAlign w:val="center"/>
                </w:tcPr>
                <w:p w14:paraId="298D9159" w14:textId="77777777"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lastRenderedPageBreak/>
                    <w:t>Chỉ số yêu cầu</w:t>
                  </w:r>
                </w:p>
              </w:tc>
              <w:tc>
                <w:tcPr>
                  <w:tcW w:w="2603" w:type="dxa"/>
                  <w:vAlign w:val="center"/>
                </w:tcPr>
                <w:p w14:paraId="370DC725" w14:textId="77777777"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t>Có đường</w:t>
                  </w:r>
                </w:p>
              </w:tc>
            </w:tr>
            <w:tr w:rsidR="00920A49" w:rsidRPr="003D12AA" w14:paraId="656B3D22" w14:textId="77777777" w:rsidTr="009853A7">
              <w:tc>
                <w:tcPr>
                  <w:tcW w:w="3237" w:type="dxa"/>
                </w:tcPr>
                <w:p w14:paraId="06F71492" w14:textId="77777777" w:rsidR="00920A49" w:rsidRPr="003D12AA" w:rsidRDefault="00920A49" w:rsidP="00920A49">
                  <w:pPr>
                    <w:widowControl/>
                    <w:autoSpaceDE/>
                    <w:autoSpaceDN/>
                    <w:rPr>
                      <w:color w:val="000000"/>
                      <w:sz w:val="24"/>
                      <w:szCs w:val="24"/>
                      <w:lang w:val="en-US"/>
                    </w:rPr>
                  </w:pPr>
                  <w:r w:rsidRPr="003D12AA">
                    <w:rPr>
                      <w:color w:val="000000"/>
                      <w:sz w:val="24"/>
                      <w:szCs w:val="24"/>
                      <w:lang w:val="en-US"/>
                    </w:rPr>
                    <w:t>Năng lượng (kcal)</w:t>
                  </w:r>
                </w:p>
              </w:tc>
              <w:tc>
                <w:tcPr>
                  <w:tcW w:w="2603" w:type="dxa"/>
                </w:tcPr>
                <w:p w14:paraId="4FDCD1D8" w14:textId="5B6616C2"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t xml:space="preserve">&gt;= </w:t>
                  </w:r>
                  <w:r w:rsidR="009853A7" w:rsidRPr="003D12AA">
                    <w:rPr>
                      <w:color w:val="000000"/>
                      <w:sz w:val="24"/>
                      <w:szCs w:val="24"/>
                      <w:lang w:val="en-US"/>
                    </w:rPr>
                    <w:t>98</w:t>
                  </w:r>
                </w:p>
              </w:tc>
            </w:tr>
            <w:tr w:rsidR="00920A49" w:rsidRPr="003D12AA" w14:paraId="13534EA0" w14:textId="77777777" w:rsidTr="009853A7">
              <w:tc>
                <w:tcPr>
                  <w:tcW w:w="3237" w:type="dxa"/>
                </w:tcPr>
                <w:p w14:paraId="5E15303E" w14:textId="77777777" w:rsidR="00920A49" w:rsidRPr="003D12AA" w:rsidRDefault="00920A49" w:rsidP="00920A49">
                  <w:pPr>
                    <w:widowControl/>
                    <w:autoSpaceDE/>
                    <w:autoSpaceDN/>
                    <w:rPr>
                      <w:color w:val="000000"/>
                      <w:sz w:val="24"/>
                      <w:szCs w:val="24"/>
                      <w:lang w:val="en-US"/>
                    </w:rPr>
                  </w:pPr>
                  <w:r w:rsidRPr="003D12AA">
                    <w:rPr>
                      <w:color w:val="000000"/>
                      <w:sz w:val="24"/>
                      <w:szCs w:val="24"/>
                      <w:lang w:val="en-US"/>
                    </w:rPr>
                    <w:t>Chất đạm (g)</w:t>
                  </w:r>
                </w:p>
              </w:tc>
              <w:tc>
                <w:tcPr>
                  <w:tcW w:w="2603" w:type="dxa"/>
                </w:tcPr>
                <w:p w14:paraId="6DE8B421" w14:textId="77777777"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t>&gt;=2,9</w:t>
                  </w:r>
                </w:p>
              </w:tc>
            </w:tr>
            <w:tr w:rsidR="00920A49" w:rsidRPr="003D12AA" w14:paraId="37F86202" w14:textId="77777777" w:rsidTr="009853A7">
              <w:tc>
                <w:tcPr>
                  <w:tcW w:w="3237" w:type="dxa"/>
                </w:tcPr>
                <w:p w14:paraId="7DFC14AE" w14:textId="77777777" w:rsidR="00920A49" w:rsidRPr="003D12AA" w:rsidRDefault="00920A49" w:rsidP="00920A49">
                  <w:pPr>
                    <w:widowControl/>
                    <w:autoSpaceDE/>
                    <w:autoSpaceDN/>
                    <w:rPr>
                      <w:color w:val="000000"/>
                      <w:sz w:val="24"/>
                      <w:szCs w:val="24"/>
                      <w:lang w:val="en-US"/>
                    </w:rPr>
                  </w:pPr>
                  <w:r w:rsidRPr="003D12AA">
                    <w:rPr>
                      <w:color w:val="000000"/>
                      <w:sz w:val="24"/>
                      <w:szCs w:val="24"/>
                      <w:lang w:val="en-US"/>
                    </w:rPr>
                    <w:t>Chất béo (g)</w:t>
                  </w:r>
                </w:p>
              </w:tc>
              <w:tc>
                <w:tcPr>
                  <w:tcW w:w="2603" w:type="dxa"/>
                </w:tcPr>
                <w:p w14:paraId="4AB25F21" w14:textId="6955F1F4" w:rsidR="009853A7" w:rsidRPr="003D12AA" w:rsidRDefault="00920A49" w:rsidP="009853A7">
                  <w:pPr>
                    <w:widowControl/>
                    <w:autoSpaceDE/>
                    <w:autoSpaceDN/>
                    <w:jc w:val="center"/>
                    <w:rPr>
                      <w:color w:val="000000"/>
                      <w:sz w:val="24"/>
                      <w:szCs w:val="24"/>
                      <w:lang w:val="en-US"/>
                    </w:rPr>
                  </w:pPr>
                  <w:r w:rsidRPr="003D12AA">
                    <w:rPr>
                      <w:color w:val="000000"/>
                      <w:sz w:val="24"/>
                      <w:szCs w:val="24"/>
                      <w:lang w:val="en-US"/>
                    </w:rPr>
                    <w:t>&lt;= 3,</w:t>
                  </w:r>
                  <w:r w:rsidR="009853A7" w:rsidRPr="003D12AA">
                    <w:rPr>
                      <w:color w:val="000000"/>
                      <w:sz w:val="24"/>
                      <w:szCs w:val="24"/>
                      <w:lang w:val="en-US"/>
                    </w:rPr>
                    <w:t>4</w:t>
                  </w:r>
                </w:p>
              </w:tc>
            </w:tr>
            <w:tr w:rsidR="00920A49" w:rsidRPr="003D12AA" w14:paraId="20A899A7" w14:textId="77777777" w:rsidTr="009853A7">
              <w:tc>
                <w:tcPr>
                  <w:tcW w:w="3237" w:type="dxa"/>
                </w:tcPr>
                <w:p w14:paraId="4ED4CB94" w14:textId="77777777" w:rsidR="00920A49" w:rsidRPr="003D12AA" w:rsidRDefault="00920A49" w:rsidP="00920A49">
                  <w:pPr>
                    <w:widowControl/>
                    <w:autoSpaceDE/>
                    <w:autoSpaceDN/>
                    <w:rPr>
                      <w:color w:val="000000"/>
                      <w:sz w:val="24"/>
                      <w:szCs w:val="24"/>
                      <w:lang w:val="en-US"/>
                    </w:rPr>
                  </w:pPr>
                  <w:r w:rsidRPr="003D12AA">
                    <w:rPr>
                      <w:color w:val="000000"/>
                      <w:sz w:val="24"/>
                      <w:szCs w:val="24"/>
                      <w:lang w:val="en-US"/>
                    </w:rPr>
                    <w:t>Hydratcacbon (g)</w:t>
                  </w:r>
                </w:p>
              </w:tc>
              <w:tc>
                <w:tcPr>
                  <w:tcW w:w="2603" w:type="dxa"/>
                </w:tcPr>
                <w:p w14:paraId="5492D956" w14:textId="5D48050B"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t>&lt;=</w:t>
                  </w:r>
                  <w:r w:rsidR="009853A7" w:rsidRPr="003D12AA">
                    <w:rPr>
                      <w:color w:val="000000"/>
                      <w:sz w:val="24"/>
                      <w:szCs w:val="24"/>
                      <w:lang w:val="en-US"/>
                    </w:rPr>
                    <w:t>16,6</w:t>
                  </w:r>
                </w:p>
              </w:tc>
            </w:tr>
            <w:tr w:rsidR="00920A49" w:rsidRPr="003D12AA" w14:paraId="5C0322A3" w14:textId="77777777" w:rsidTr="009853A7">
              <w:tc>
                <w:tcPr>
                  <w:tcW w:w="3237" w:type="dxa"/>
                </w:tcPr>
                <w:p w14:paraId="7F1B543C" w14:textId="77777777" w:rsidR="00920A49" w:rsidRPr="003D12AA" w:rsidRDefault="00920A49" w:rsidP="00920A49">
                  <w:pPr>
                    <w:widowControl/>
                    <w:autoSpaceDE/>
                    <w:autoSpaceDN/>
                    <w:rPr>
                      <w:color w:val="000000"/>
                      <w:sz w:val="24"/>
                      <w:szCs w:val="24"/>
                      <w:lang w:val="en-US"/>
                    </w:rPr>
                  </w:pPr>
                  <w:r w:rsidRPr="003D12AA">
                    <w:rPr>
                      <w:color w:val="000000"/>
                      <w:sz w:val="24"/>
                      <w:szCs w:val="24"/>
                      <w:lang w:val="en-US"/>
                    </w:rPr>
                    <w:t>Canxi (mg)</w:t>
                  </w:r>
                </w:p>
              </w:tc>
              <w:tc>
                <w:tcPr>
                  <w:tcW w:w="2603" w:type="dxa"/>
                </w:tcPr>
                <w:p w14:paraId="567B8751" w14:textId="54D2D03A" w:rsidR="00920A49" w:rsidRPr="003D12AA" w:rsidRDefault="00920A49" w:rsidP="00920A49">
                  <w:pPr>
                    <w:widowControl/>
                    <w:autoSpaceDE/>
                    <w:autoSpaceDN/>
                    <w:jc w:val="center"/>
                    <w:rPr>
                      <w:color w:val="000000"/>
                      <w:sz w:val="24"/>
                      <w:szCs w:val="24"/>
                      <w:lang w:val="en-US"/>
                    </w:rPr>
                  </w:pPr>
                  <w:r w:rsidRPr="003D12AA">
                    <w:rPr>
                      <w:color w:val="000000"/>
                      <w:sz w:val="24"/>
                      <w:szCs w:val="24"/>
                      <w:lang w:val="en-US"/>
                    </w:rPr>
                    <w:t xml:space="preserve">&gt;= </w:t>
                  </w:r>
                  <w:r w:rsidR="009853A7" w:rsidRPr="003D12AA">
                    <w:rPr>
                      <w:color w:val="000000"/>
                      <w:sz w:val="24"/>
                      <w:szCs w:val="24"/>
                      <w:lang w:val="en-US"/>
                    </w:rPr>
                    <w:t>87</w:t>
                  </w:r>
                </w:p>
              </w:tc>
            </w:tr>
            <w:bookmarkEnd w:id="0"/>
          </w:tbl>
          <w:p w14:paraId="63301AA5" w14:textId="77777777" w:rsidR="00E440EF" w:rsidRPr="003D12AA" w:rsidRDefault="00E440EF" w:rsidP="009B24A5">
            <w:pPr>
              <w:widowControl/>
              <w:autoSpaceDE/>
              <w:autoSpaceDN/>
              <w:rPr>
                <w:color w:val="000000"/>
                <w:sz w:val="24"/>
                <w:szCs w:val="24"/>
                <w:lang w:val="en-US"/>
              </w:rPr>
            </w:pPr>
          </w:p>
        </w:tc>
        <w:tc>
          <w:tcPr>
            <w:tcW w:w="800" w:type="dxa"/>
            <w:tcBorders>
              <w:top w:val="nil"/>
              <w:left w:val="nil"/>
              <w:bottom w:val="single" w:sz="4" w:space="0" w:color="auto"/>
              <w:right w:val="single" w:sz="4" w:space="0" w:color="auto"/>
            </w:tcBorders>
            <w:vAlign w:val="center"/>
            <w:hideMark/>
          </w:tcPr>
          <w:p w14:paraId="477B052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Hộp</w:t>
            </w:r>
          </w:p>
        </w:tc>
        <w:tc>
          <w:tcPr>
            <w:tcW w:w="1080" w:type="dxa"/>
            <w:tcBorders>
              <w:top w:val="nil"/>
              <w:left w:val="nil"/>
              <w:bottom w:val="single" w:sz="4" w:space="0" w:color="auto"/>
              <w:right w:val="single" w:sz="4" w:space="0" w:color="auto"/>
            </w:tcBorders>
            <w:vAlign w:val="center"/>
            <w:hideMark/>
          </w:tcPr>
          <w:p w14:paraId="55829C5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6.650</w:t>
            </w:r>
          </w:p>
        </w:tc>
      </w:tr>
      <w:tr w:rsidR="00126B53" w:rsidRPr="003D12AA" w14:paraId="26EAF8D3"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618E16E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w:t>
            </w:r>
          </w:p>
        </w:tc>
        <w:tc>
          <w:tcPr>
            <w:tcW w:w="1580" w:type="dxa"/>
            <w:tcBorders>
              <w:top w:val="nil"/>
              <w:left w:val="nil"/>
              <w:bottom w:val="single" w:sz="4" w:space="0" w:color="auto"/>
              <w:right w:val="single" w:sz="4" w:space="0" w:color="auto"/>
            </w:tcBorders>
            <w:vAlign w:val="center"/>
            <w:hideMark/>
          </w:tcPr>
          <w:p w14:paraId="2310C40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cải cúc</w:t>
            </w:r>
          </w:p>
        </w:tc>
        <w:tc>
          <w:tcPr>
            <w:tcW w:w="5980" w:type="dxa"/>
            <w:tcBorders>
              <w:top w:val="nil"/>
              <w:left w:val="nil"/>
              <w:bottom w:val="single" w:sz="4" w:space="0" w:color="auto"/>
              <w:right w:val="single" w:sz="4" w:space="0" w:color="auto"/>
            </w:tcBorders>
            <w:vAlign w:val="center"/>
            <w:hideMark/>
          </w:tcPr>
          <w:p w14:paraId="553D17E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23CB178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152F76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400</w:t>
            </w:r>
          </w:p>
        </w:tc>
      </w:tr>
      <w:tr w:rsidR="00126B53" w:rsidRPr="003D12AA" w14:paraId="32FF0AD7"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F58838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w:t>
            </w:r>
          </w:p>
        </w:tc>
        <w:tc>
          <w:tcPr>
            <w:tcW w:w="1580" w:type="dxa"/>
            <w:tcBorders>
              <w:top w:val="nil"/>
              <w:left w:val="nil"/>
              <w:bottom w:val="single" w:sz="4" w:space="0" w:color="auto"/>
              <w:right w:val="single" w:sz="4" w:space="0" w:color="auto"/>
            </w:tcBorders>
            <w:vAlign w:val="center"/>
            <w:hideMark/>
          </w:tcPr>
          <w:p w14:paraId="21BAB9D2"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ngót</w:t>
            </w:r>
          </w:p>
        </w:tc>
        <w:tc>
          <w:tcPr>
            <w:tcW w:w="5980" w:type="dxa"/>
            <w:tcBorders>
              <w:top w:val="nil"/>
              <w:left w:val="nil"/>
              <w:bottom w:val="single" w:sz="4" w:space="0" w:color="auto"/>
              <w:right w:val="single" w:sz="4" w:space="0" w:color="auto"/>
            </w:tcBorders>
            <w:vAlign w:val="center"/>
            <w:hideMark/>
          </w:tcPr>
          <w:p w14:paraId="137776B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69124AF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DD36CBA"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900</w:t>
            </w:r>
          </w:p>
        </w:tc>
      </w:tr>
      <w:tr w:rsidR="00126B53" w:rsidRPr="003D12AA" w14:paraId="3186A89F"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7D4FA9E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8</w:t>
            </w:r>
          </w:p>
        </w:tc>
        <w:tc>
          <w:tcPr>
            <w:tcW w:w="1580" w:type="dxa"/>
            <w:tcBorders>
              <w:top w:val="nil"/>
              <w:left w:val="nil"/>
              <w:bottom w:val="single" w:sz="4" w:space="0" w:color="auto"/>
              <w:right w:val="single" w:sz="4" w:space="0" w:color="auto"/>
            </w:tcBorders>
            <w:vAlign w:val="center"/>
            <w:hideMark/>
          </w:tcPr>
          <w:p w14:paraId="7435EDE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mồng tơi</w:t>
            </w:r>
          </w:p>
        </w:tc>
        <w:tc>
          <w:tcPr>
            <w:tcW w:w="5980" w:type="dxa"/>
            <w:tcBorders>
              <w:top w:val="nil"/>
              <w:left w:val="nil"/>
              <w:bottom w:val="single" w:sz="4" w:space="0" w:color="auto"/>
              <w:right w:val="single" w:sz="4" w:space="0" w:color="auto"/>
            </w:tcBorders>
            <w:vAlign w:val="center"/>
            <w:hideMark/>
          </w:tcPr>
          <w:p w14:paraId="53F5128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7BD4D43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EDEB9B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07EC00EC"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5FFB62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9</w:t>
            </w:r>
          </w:p>
        </w:tc>
        <w:tc>
          <w:tcPr>
            <w:tcW w:w="1580" w:type="dxa"/>
            <w:tcBorders>
              <w:top w:val="nil"/>
              <w:left w:val="nil"/>
              <w:bottom w:val="single" w:sz="4" w:space="0" w:color="auto"/>
              <w:right w:val="single" w:sz="4" w:space="0" w:color="auto"/>
            </w:tcBorders>
            <w:vAlign w:val="center"/>
            <w:hideMark/>
          </w:tcPr>
          <w:p w14:paraId="0DFAC5B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cải canh</w:t>
            </w:r>
          </w:p>
        </w:tc>
        <w:tc>
          <w:tcPr>
            <w:tcW w:w="5980" w:type="dxa"/>
            <w:tcBorders>
              <w:top w:val="nil"/>
              <w:left w:val="nil"/>
              <w:bottom w:val="single" w:sz="4" w:space="0" w:color="auto"/>
              <w:right w:val="single" w:sz="4" w:space="0" w:color="auto"/>
            </w:tcBorders>
            <w:vAlign w:val="center"/>
            <w:hideMark/>
          </w:tcPr>
          <w:p w14:paraId="687FBA0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0710490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6CE6B03"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500</w:t>
            </w:r>
          </w:p>
        </w:tc>
      </w:tr>
      <w:tr w:rsidR="00126B53" w:rsidRPr="003D12AA" w14:paraId="57B6B9B3"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03EC255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10</w:t>
            </w:r>
          </w:p>
        </w:tc>
        <w:tc>
          <w:tcPr>
            <w:tcW w:w="1580" w:type="dxa"/>
            <w:tcBorders>
              <w:top w:val="nil"/>
              <w:left w:val="nil"/>
              <w:bottom w:val="single" w:sz="4" w:space="0" w:color="auto"/>
              <w:right w:val="single" w:sz="4" w:space="0" w:color="auto"/>
            </w:tcBorders>
            <w:vAlign w:val="center"/>
            <w:hideMark/>
          </w:tcPr>
          <w:p w14:paraId="1562538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dền</w:t>
            </w:r>
          </w:p>
        </w:tc>
        <w:tc>
          <w:tcPr>
            <w:tcW w:w="5980" w:type="dxa"/>
            <w:tcBorders>
              <w:top w:val="nil"/>
              <w:left w:val="nil"/>
              <w:bottom w:val="single" w:sz="4" w:space="0" w:color="auto"/>
              <w:right w:val="single" w:sz="4" w:space="0" w:color="auto"/>
            </w:tcBorders>
            <w:vAlign w:val="center"/>
            <w:hideMark/>
          </w:tcPr>
          <w:p w14:paraId="782A32D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Củ to đêu, non, không thôi, không có chất kích thích </w:t>
            </w:r>
            <w:r w:rsidRPr="003D12AA">
              <w:rPr>
                <w:color w:val="567D72"/>
                <w:sz w:val="24"/>
                <w:szCs w:val="24"/>
                <w:lang w:val="en-US"/>
              </w:rPr>
              <w:t xml:space="preserve">., </w:t>
            </w:r>
            <w:r w:rsidRPr="003D12AA">
              <w:rPr>
                <w:color w:val="000000"/>
                <w:sz w:val="24"/>
                <w:szCs w:val="24"/>
                <w:lang w:val="en-US"/>
              </w:rPr>
              <w:t>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05EE0834"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7BD641F"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303A516D"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7FEE9F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11</w:t>
            </w:r>
          </w:p>
        </w:tc>
        <w:tc>
          <w:tcPr>
            <w:tcW w:w="1580" w:type="dxa"/>
            <w:tcBorders>
              <w:top w:val="nil"/>
              <w:left w:val="nil"/>
              <w:bottom w:val="single" w:sz="4" w:space="0" w:color="auto"/>
              <w:right w:val="single" w:sz="4" w:space="0" w:color="auto"/>
            </w:tcBorders>
            <w:vAlign w:val="center"/>
            <w:hideMark/>
          </w:tcPr>
          <w:p w14:paraId="2962455B"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Hành hoa (Hành lá)</w:t>
            </w:r>
          </w:p>
        </w:tc>
        <w:tc>
          <w:tcPr>
            <w:tcW w:w="5980" w:type="dxa"/>
            <w:tcBorders>
              <w:top w:val="nil"/>
              <w:left w:val="nil"/>
              <w:bottom w:val="single" w:sz="4" w:space="0" w:color="auto"/>
              <w:right w:val="single" w:sz="4" w:space="0" w:color="auto"/>
            </w:tcBorders>
            <w:vAlign w:val="center"/>
            <w:hideMark/>
          </w:tcPr>
          <w:p w14:paraId="3A0B765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Hoa phải tươi, ngon, không bị dập nát, không ứa,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64C8EAD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AE5E2C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w:t>
            </w:r>
          </w:p>
        </w:tc>
      </w:tr>
      <w:tr w:rsidR="00126B53" w:rsidRPr="003D12AA" w14:paraId="21CC60B4"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4852879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12</w:t>
            </w:r>
          </w:p>
        </w:tc>
        <w:tc>
          <w:tcPr>
            <w:tcW w:w="1580" w:type="dxa"/>
            <w:tcBorders>
              <w:top w:val="nil"/>
              <w:left w:val="nil"/>
              <w:bottom w:val="single" w:sz="4" w:space="0" w:color="auto"/>
              <w:right w:val="single" w:sz="4" w:space="0" w:color="auto"/>
            </w:tcBorders>
            <w:vAlign w:val="center"/>
            <w:hideMark/>
          </w:tcPr>
          <w:p w14:paraId="21292A5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bầu</w:t>
            </w:r>
          </w:p>
        </w:tc>
        <w:tc>
          <w:tcPr>
            <w:tcW w:w="5980" w:type="dxa"/>
            <w:tcBorders>
              <w:top w:val="nil"/>
              <w:left w:val="nil"/>
              <w:bottom w:val="single" w:sz="4" w:space="0" w:color="auto"/>
              <w:right w:val="single" w:sz="4" w:space="0" w:color="auto"/>
            </w:tcBorders>
            <w:vAlign w:val="center"/>
            <w:hideMark/>
          </w:tcPr>
          <w:p w14:paraId="4349133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to đều trên dưới, non, không thối, ong châm,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6572B16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C0D358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250</w:t>
            </w:r>
          </w:p>
        </w:tc>
      </w:tr>
      <w:tr w:rsidR="00126B53" w:rsidRPr="003D12AA" w14:paraId="66CB5B3A" w14:textId="77777777" w:rsidTr="009B24A5">
        <w:trPr>
          <w:trHeight w:val="720"/>
        </w:trPr>
        <w:tc>
          <w:tcPr>
            <w:tcW w:w="700" w:type="dxa"/>
            <w:tcBorders>
              <w:top w:val="nil"/>
              <w:left w:val="single" w:sz="4" w:space="0" w:color="auto"/>
              <w:bottom w:val="single" w:sz="4" w:space="0" w:color="auto"/>
              <w:right w:val="single" w:sz="4" w:space="0" w:color="auto"/>
            </w:tcBorders>
            <w:vAlign w:val="center"/>
            <w:hideMark/>
          </w:tcPr>
          <w:p w14:paraId="38A6A43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13</w:t>
            </w:r>
          </w:p>
        </w:tc>
        <w:tc>
          <w:tcPr>
            <w:tcW w:w="1580" w:type="dxa"/>
            <w:tcBorders>
              <w:top w:val="nil"/>
              <w:left w:val="nil"/>
              <w:bottom w:val="single" w:sz="4" w:space="0" w:color="auto"/>
              <w:right w:val="single" w:sz="4" w:space="0" w:color="auto"/>
            </w:tcBorders>
            <w:vAlign w:val="center"/>
            <w:hideMark/>
          </w:tcPr>
          <w:p w14:paraId="6BF7C9F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bí đỏ</w:t>
            </w:r>
          </w:p>
        </w:tc>
        <w:tc>
          <w:tcPr>
            <w:tcW w:w="5980" w:type="dxa"/>
            <w:tcBorders>
              <w:top w:val="nil"/>
              <w:left w:val="nil"/>
              <w:bottom w:val="single" w:sz="4" w:space="0" w:color="auto"/>
              <w:right w:val="single" w:sz="4" w:space="0" w:color="auto"/>
            </w:tcBorders>
            <w:vAlign w:val="center"/>
            <w:hideMark/>
          </w:tcPr>
          <w:p w14:paraId="1C0C1B1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to đều trên dưới, không thối, không châm,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17772B4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1C3FCF0"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1.000</w:t>
            </w:r>
          </w:p>
        </w:tc>
      </w:tr>
      <w:tr w:rsidR="00126B53" w:rsidRPr="003D12AA" w14:paraId="4FF5CA39"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2277AA5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14</w:t>
            </w:r>
          </w:p>
        </w:tc>
        <w:tc>
          <w:tcPr>
            <w:tcW w:w="1580" w:type="dxa"/>
            <w:tcBorders>
              <w:top w:val="nil"/>
              <w:left w:val="nil"/>
              <w:bottom w:val="single" w:sz="4" w:space="0" w:color="auto"/>
              <w:right w:val="single" w:sz="4" w:space="0" w:color="auto"/>
            </w:tcBorders>
            <w:vAlign w:val="center"/>
            <w:hideMark/>
          </w:tcPr>
          <w:p w14:paraId="63CDD4F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bí xanh</w:t>
            </w:r>
          </w:p>
        </w:tc>
        <w:tc>
          <w:tcPr>
            <w:tcW w:w="5980" w:type="dxa"/>
            <w:tcBorders>
              <w:top w:val="nil"/>
              <w:left w:val="nil"/>
              <w:bottom w:val="single" w:sz="4" w:space="0" w:color="auto"/>
              <w:right w:val="single" w:sz="4" w:space="0" w:color="auto"/>
            </w:tcBorders>
            <w:vAlign w:val="center"/>
            <w:hideMark/>
          </w:tcPr>
          <w:p w14:paraId="6A70FFD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to đều trên dưới, non, không thối, không ong châm,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0C14E18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81DF2B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450</w:t>
            </w:r>
          </w:p>
        </w:tc>
      </w:tr>
      <w:tr w:rsidR="00126B53" w:rsidRPr="003D12AA" w14:paraId="2D1F1D82"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235BC1D4"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15</w:t>
            </w:r>
          </w:p>
        </w:tc>
        <w:tc>
          <w:tcPr>
            <w:tcW w:w="1580" w:type="dxa"/>
            <w:tcBorders>
              <w:top w:val="nil"/>
              <w:left w:val="nil"/>
              <w:bottom w:val="single" w:sz="4" w:space="0" w:color="auto"/>
              <w:right w:val="single" w:sz="4" w:space="0" w:color="auto"/>
            </w:tcBorders>
            <w:vAlign w:val="center"/>
            <w:hideMark/>
          </w:tcPr>
          <w:p w14:paraId="1227A2A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cà chua</w:t>
            </w:r>
          </w:p>
        </w:tc>
        <w:tc>
          <w:tcPr>
            <w:tcW w:w="5980" w:type="dxa"/>
            <w:tcBorders>
              <w:top w:val="nil"/>
              <w:left w:val="nil"/>
              <w:bottom w:val="single" w:sz="4" w:space="0" w:color="auto"/>
              <w:right w:val="single" w:sz="4" w:space="0" w:color="auto"/>
            </w:tcBorders>
            <w:vAlign w:val="center"/>
            <w:hideMark/>
          </w:tcPr>
          <w:p w14:paraId="1598BDB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to đều chín đỏ không thối,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1FB1BF9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10EBAC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250</w:t>
            </w:r>
          </w:p>
        </w:tc>
      </w:tr>
      <w:tr w:rsidR="00126B53" w:rsidRPr="003D12AA" w14:paraId="6C3154CA" w14:textId="77777777" w:rsidTr="009B24A5">
        <w:trPr>
          <w:trHeight w:val="1020"/>
        </w:trPr>
        <w:tc>
          <w:tcPr>
            <w:tcW w:w="700" w:type="dxa"/>
            <w:tcBorders>
              <w:top w:val="nil"/>
              <w:left w:val="single" w:sz="4" w:space="0" w:color="auto"/>
              <w:bottom w:val="single" w:sz="4" w:space="0" w:color="auto"/>
              <w:right w:val="single" w:sz="4" w:space="0" w:color="auto"/>
            </w:tcBorders>
            <w:vAlign w:val="center"/>
            <w:hideMark/>
          </w:tcPr>
          <w:p w14:paraId="1DBBE23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16</w:t>
            </w:r>
          </w:p>
        </w:tc>
        <w:tc>
          <w:tcPr>
            <w:tcW w:w="1580" w:type="dxa"/>
            <w:tcBorders>
              <w:top w:val="nil"/>
              <w:left w:val="nil"/>
              <w:bottom w:val="single" w:sz="4" w:space="0" w:color="auto"/>
              <w:right w:val="single" w:sz="4" w:space="0" w:color="auto"/>
            </w:tcBorders>
            <w:vAlign w:val="center"/>
            <w:hideMark/>
          </w:tcPr>
          <w:p w14:paraId="4BE1283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chanh</w:t>
            </w:r>
          </w:p>
        </w:tc>
        <w:tc>
          <w:tcPr>
            <w:tcW w:w="5980" w:type="dxa"/>
            <w:tcBorders>
              <w:top w:val="nil"/>
              <w:left w:val="nil"/>
              <w:bottom w:val="single" w:sz="4" w:space="0" w:color="auto"/>
              <w:right w:val="single" w:sz="4" w:space="0" w:color="auto"/>
            </w:tcBorders>
            <w:vAlign w:val="center"/>
            <w:hideMark/>
          </w:tcPr>
          <w:p w14:paraId="17D1715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Tươi xanh, nắn mềm đều. </w:t>
            </w:r>
            <w:r w:rsidRPr="003D12AA">
              <w:rPr>
                <w:color w:val="000000"/>
                <w:sz w:val="24"/>
                <w:szCs w:val="24"/>
                <w:lang w:val="en-US"/>
              </w:rPr>
              <w:br/>
              <w:t>- Trọng lượng: 20-25 quả/kg</w:t>
            </w:r>
          </w:p>
        </w:tc>
        <w:tc>
          <w:tcPr>
            <w:tcW w:w="800" w:type="dxa"/>
            <w:tcBorders>
              <w:top w:val="nil"/>
              <w:left w:val="nil"/>
              <w:bottom w:val="single" w:sz="4" w:space="0" w:color="auto"/>
              <w:right w:val="single" w:sz="4" w:space="0" w:color="auto"/>
            </w:tcBorders>
            <w:vAlign w:val="center"/>
            <w:hideMark/>
          </w:tcPr>
          <w:p w14:paraId="58F6934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67C5E1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40</w:t>
            </w:r>
          </w:p>
        </w:tc>
      </w:tr>
      <w:tr w:rsidR="00126B53" w:rsidRPr="003D12AA" w14:paraId="1C649A2C"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3B8EC67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17</w:t>
            </w:r>
          </w:p>
        </w:tc>
        <w:tc>
          <w:tcPr>
            <w:tcW w:w="1580" w:type="dxa"/>
            <w:tcBorders>
              <w:top w:val="nil"/>
              <w:left w:val="nil"/>
              <w:bottom w:val="single" w:sz="4" w:space="0" w:color="auto"/>
              <w:right w:val="single" w:sz="4" w:space="0" w:color="auto"/>
            </w:tcBorders>
            <w:vAlign w:val="center"/>
            <w:hideMark/>
          </w:tcPr>
          <w:p w14:paraId="6F5F96AB"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Quả đỗ </w:t>
            </w:r>
          </w:p>
        </w:tc>
        <w:tc>
          <w:tcPr>
            <w:tcW w:w="5980" w:type="dxa"/>
            <w:tcBorders>
              <w:top w:val="nil"/>
              <w:left w:val="nil"/>
              <w:bottom w:val="single" w:sz="4" w:space="0" w:color="auto"/>
              <w:right w:val="single" w:sz="4" w:space="0" w:color="auto"/>
            </w:tcBorders>
            <w:vAlign w:val="center"/>
            <w:hideMark/>
          </w:tcPr>
          <w:p w14:paraId="4124121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đều trên dưới, tươi, non, không sâu, thối,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1FD79CE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DAB36D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350</w:t>
            </w:r>
          </w:p>
        </w:tc>
      </w:tr>
      <w:tr w:rsidR="00126B53" w:rsidRPr="003D12AA" w14:paraId="20A039B7"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5A7B545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18</w:t>
            </w:r>
          </w:p>
        </w:tc>
        <w:tc>
          <w:tcPr>
            <w:tcW w:w="1580" w:type="dxa"/>
            <w:tcBorders>
              <w:top w:val="nil"/>
              <w:left w:val="nil"/>
              <w:bottom w:val="single" w:sz="4" w:space="0" w:color="auto"/>
              <w:right w:val="single" w:sz="4" w:space="0" w:color="auto"/>
            </w:tcBorders>
            <w:vAlign w:val="center"/>
            <w:hideMark/>
          </w:tcPr>
          <w:p w14:paraId="485E621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Su su</w:t>
            </w:r>
          </w:p>
        </w:tc>
        <w:tc>
          <w:tcPr>
            <w:tcW w:w="5980" w:type="dxa"/>
            <w:tcBorders>
              <w:top w:val="nil"/>
              <w:left w:val="nil"/>
              <w:bottom w:val="single" w:sz="4" w:space="0" w:color="auto"/>
              <w:right w:val="single" w:sz="4" w:space="0" w:color="auto"/>
            </w:tcBorders>
            <w:vAlign w:val="center"/>
            <w:hideMark/>
          </w:tcPr>
          <w:p w14:paraId="67E6152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Quả đều tươi, non ngon, không sâu, thối, không có chất kích thích..., chất bảo vệ thực vật. Thu hoạch đúng thời vụ. </w:t>
            </w:r>
            <w:r w:rsidRPr="003D12AA">
              <w:rPr>
                <w:color w:val="000000"/>
                <w:sz w:val="24"/>
                <w:szCs w:val="24"/>
                <w:lang w:val="en-US"/>
              </w:rPr>
              <w:br/>
              <w:t>- Trọng lượng: 120-150g/ quả.</w:t>
            </w:r>
          </w:p>
        </w:tc>
        <w:tc>
          <w:tcPr>
            <w:tcW w:w="800" w:type="dxa"/>
            <w:tcBorders>
              <w:top w:val="nil"/>
              <w:left w:val="nil"/>
              <w:bottom w:val="single" w:sz="4" w:space="0" w:color="auto"/>
              <w:right w:val="single" w:sz="4" w:space="0" w:color="auto"/>
            </w:tcBorders>
            <w:vAlign w:val="center"/>
            <w:hideMark/>
          </w:tcPr>
          <w:p w14:paraId="00C72CC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40C8D93"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600</w:t>
            </w:r>
          </w:p>
        </w:tc>
      </w:tr>
      <w:tr w:rsidR="00126B53" w:rsidRPr="003D12AA" w14:paraId="3EF3BBAC"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3DD2E37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19</w:t>
            </w:r>
          </w:p>
        </w:tc>
        <w:tc>
          <w:tcPr>
            <w:tcW w:w="1580" w:type="dxa"/>
            <w:tcBorders>
              <w:top w:val="nil"/>
              <w:left w:val="nil"/>
              <w:bottom w:val="single" w:sz="4" w:space="0" w:color="auto"/>
              <w:right w:val="single" w:sz="4" w:space="0" w:color="auto"/>
            </w:tcBorders>
            <w:vAlign w:val="center"/>
            <w:hideMark/>
          </w:tcPr>
          <w:p w14:paraId="5E6E339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Bắp cải</w:t>
            </w:r>
          </w:p>
        </w:tc>
        <w:tc>
          <w:tcPr>
            <w:tcW w:w="5980" w:type="dxa"/>
            <w:tcBorders>
              <w:top w:val="nil"/>
              <w:left w:val="nil"/>
              <w:bottom w:val="single" w:sz="4" w:space="0" w:color="auto"/>
              <w:right w:val="single" w:sz="4" w:space="0" w:color="auto"/>
            </w:tcBorders>
            <w:vAlign w:val="center"/>
            <w:hideMark/>
          </w:tcPr>
          <w:p w14:paraId="44BDE10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Cây phải tươi, mới, to đều nhau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436E93B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425F34E"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700</w:t>
            </w:r>
          </w:p>
        </w:tc>
      </w:tr>
      <w:tr w:rsidR="00126B53" w:rsidRPr="003D12AA" w14:paraId="77B4994F"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2773822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20</w:t>
            </w:r>
          </w:p>
        </w:tc>
        <w:tc>
          <w:tcPr>
            <w:tcW w:w="1580" w:type="dxa"/>
            <w:tcBorders>
              <w:top w:val="nil"/>
              <w:left w:val="nil"/>
              <w:bottom w:val="single" w:sz="4" w:space="0" w:color="auto"/>
              <w:right w:val="single" w:sz="4" w:space="0" w:color="auto"/>
            </w:tcBorders>
            <w:vAlign w:val="center"/>
            <w:hideMark/>
          </w:tcPr>
          <w:p w14:paraId="15544B9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muống</w:t>
            </w:r>
          </w:p>
        </w:tc>
        <w:tc>
          <w:tcPr>
            <w:tcW w:w="5980" w:type="dxa"/>
            <w:tcBorders>
              <w:top w:val="nil"/>
              <w:left w:val="nil"/>
              <w:bottom w:val="single" w:sz="4" w:space="0" w:color="auto"/>
              <w:right w:val="single" w:sz="4" w:space="0" w:color="auto"/>
            </w:tcBorders>
            <w:vAlign w:val="center"/>
            <w:hideMark/>
          </w:tcPr>
          <w:p w14:paraId="5DE48F4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2459BC8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1A2A585"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600</w:t>
            </w:r>
          </w:p>
        </w:tc>
      </w:tr>
      <w:tr w:rsidR="00126B53" w:rsidRPr="003D12AA" w14:paraId="75DF7306"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666A5C2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21</w:t>
            </w:r>
          </w:p>
        </w:tc>
        <w:tc>
          <w:tcPr>
            <w:tcW w:w="1580" w:type="dxa"/>
            <w:tcBorders>
              <w:top w:val="nil"/>
              <w:left w:val="nil"/>
              <w:bottom w:val="single" w:sz="4" w:space="0" w:color="auto"/>
              <w:right w:val="single" w:sz="4" w:space="0" w:color="auto"/>
            </w:tcBorders>
            <w:vAlign w:val="center"/>
            <w:hideMark/>
          </w:tcPr>
          <w:p w14:paraId="195EA9D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cải ngọt</w:t>
            </w:r>
          </w:p>
        </w:tc>
        <w:tc>
          <w:tcPr>
            <w:tcW w:w="5980" w:type="dxa"/>
            <w:tcBorders>
              <w:top w:val="nil"/>
              <w:left w:val="nil"/>
              <w:bottom w:val="single" w:sz="4" w:space="0" w:color="auto"/>
              <w:right w:val="single" w:sz="4" w:space="0" w:color="auto"/>
            </w:tcBorders>
            <w:vAlign w:val="center"/>
            <w:hideMark/>
          </w:tcPr>
          <w:p w14:paraId="5FA5D31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ăn lá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779F6E6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3A5BFC0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800</w:t>
            </w:r>
          </w:p>
        </w:tc>
      </w:tr>
      <w:tr w:rsidR="00126B53" w:rsidRPr="003D12AA" w14:paraId="199E541D" w14:textId="77777777" w:rsidTr="009B24A5">
        <w:trPr>
          <w:trHeight w:val="615"/>
        </w:trPr>
        <w:tc>
          <w:tcPr>
            <w:tcW w:w="700" w:type="dxa"/>
            <w:tcBorders>
              <w:top w:val="nil"/>
              <w:left w:val="single" w:sz="4" w:space="0" w:color="auto"/>
              <w:bottom w:val="single" w:sz="4" w:space="0" w:color="auto"/>
              <w:right w:val="single" w:sz="4" w:space="0" w:color="auto"/>
            </w:tcBorders>
            <w:vAlign w:val="center"/>
            <w:hideMark/>
          </w:tcPr>
          <w:p w14:paraId="184CA40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22</w:t>
            </w:r>
          </w:p>
        </w:tc>
        <w:tc>
          <w:tcPr>
            <w:tcW w:w="1580" w:type="dxa"/>
            <w:tcBorders>
              <w:top w:val="nil"/>
              <w:left w:val="nil"/>
              <w:bottom w:val="single" w:sz="4" w:space="0" w:color="auto"/>
              <w:right w:val="single" w:sz="4" w:space="0" w:color="auto"/>
            </w:tcBorders>
            <w:vAlign w:val="center"/>
            <w:hideMark/>
          </w:tcPr>
          <w:p w14:paraId="4F3D0A9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Giá đỗ</w:t>
            </w:r>
          </w:p>
        </w:tc>
        <w:tc>
          <w:tcPr>
            <w:tcW w:w="5980" w:type="dxa"/>
            <w:tcBorders>
              <w:top w:val="nil"/>
              <w:left w:val="nil"/>
              <w:bottom w:val="single" w:sz="4" w:space="0" w:color="auto"/>
              <w:right w:val="single" w:sz="4" w:space="0" w:color="auto"/>
            </w:tcBorders>
            <w:vAlign w:val="center"/>
            <w:hideMark/>
          </w:tcPr>
          <w:p w14:paraId="73CC143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Tươi, không chất kích thích, thân ngắn mập trắng</w:t>
            </w:r>
          </w:p>
        </w:tc>
        <w:tc>
          <w:tcPr>
            <w:tcW w:w="800" w:type="dxa"/>
            <w:tcBorders>
              <w:top w:val="nil"/>
              <w:left w:val="nil"/>
              <w:bottom w:val="single" w:sz="4" w:space="0" w:color="auto"/>
              <w:right w:val="single" w:sz="4" w:space="0" w:color="auto"/>
            </w:tcBorders>
            <w:vAlign w:val="center"/>
            <w:hideMark/>
          </w:tcPr>
          <w:p w14:paraId="7730D8F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7FFC110"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500</w:t>
            </w:r>
          </w:p>
        </w:tc>
      </w:tr>
      <w:tr w:rsidR="00126B53" w:rsidRPr="003D12AA" w14:paraId="3F1732F2"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6A0D931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23</w:t>
            </w:r>
          </w:p>
        </w:tc>
        <w:tc>
          <w:tcPr>
            <w:tcW w:w="1580" w:type="dxa"/>
            <w:tcBorders>
              <w:top w:val="nil"/>
              <w:left w:val="nil"/>
              <w:bottom w:val="single" w:sz="4" w:space="0" w:color="auto"/>
              <w:right w:val="single" w:sz="4" w:space="0" w:color="auto"/>
            </w:tcBorders>
            <w:vAlign w:val="center"/>
            <w:hideMark/>
          </w:tcPr>
          <w:p w14:paraId="25D06F7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Su hào </w:t>
            </w:r>
          </w:p>
        </w:tc>
        <w:tc>
          <w:tcPr>
            <w:tcW w:w="5980" w:type="dxa"/>
            <w:tcBorders>
              <w:top w:val="nil"/>
              <w:left w:val="nil"/>
              <w:bottom w:val="single" w:sz="4" w:space="0" w:color="auto"/>
              <w:right w:val="single" w:sz="4" w:space="0" w:color="auto"/>
            </w:tcBorders>
            <w:vAlign w:val="center"/>
            <w:hideMark/>
          </w:tcPr>
          <w:p w14:paraId="4850CBB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Củ to đều, non, không thối, không có chất kích thích.</w:t>
            </w:r>
            <w:r w:rsidRPr="003D12AA">
              <w:rPr>
                <w:color w:val="567D72"/>
                <w:sz w:val="24"/>
                <w:szCs w:val="24"/>
                <w:lang w:val="en-US"/>
              </w:rPr>
              <w:t xml:space="preserve">.., </w:t>
            </w:r>
            <w:r w:rsidRPr="003D12AA">
              <w:rPr>
                <w:color w:val="000000"/>
                <w:sz w:val="24"/>
                <w:szCs w:val="24"/>
                <w:lang w:val="en-US"/>
              </w:rPr>
              <w:t xml:space="preserve">chất bảo vệ thực vật. Thu hoạch đúng thời vụ </w:t>
            </w:r>
            <w:r w:rsidRPr="003D12AA">
              <w:rPr>
                <w:color w:val="000000"/>
                <w:sz w:val="24"/>
                <w:szCs w:val="24"/>
                <w:lang w:val="en-US"/>
              </w:rPr>
              <w:br/>
              <w:t>- Trọng lượng: 300g -500g/ củ</w:t>
            </w:r>
          </w:p>
        </w:tc>
        <w:tc>
          <w:tcPr>
            <w:tcW w:w="800" w:type="dxa"/>
            <w:tcBorders>
              <w:top w:val="nil"/>
              <w:left w:val="nil"/>
              <w:bottom w:val="single" w:sz="4" w:space="0" w:color="auto"/>
              <w:right w:val="single" w:sz="4" w:space="0" w:color="auto"/>
            </w:tcBorders>
            <w:vAlign w:val="center"/>
            <w:hideMark/>
          </w:tcPr>
          <w:p w14:paraId="5EA53BF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3FA944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32FF42FF"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780A4ED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24</w:t>
            </w:r>
          </w:p>
        </w:tc>
        <w:tc>
          <w:tcPr>
            <w:tcW w:w="1580" w:type="dxa"/>
            <w:tcBorders>
              <w:top w:val="nil"/>
              <w:left w:val="nil"/>
              <w:bottom w:val="single" w:sz="4" w:space="0" w:color="auto"/>
              <w:right w:val="single" w:sz="4" w:space="0" w:color="auto"/>
            </w:tcBorders>
            <w:vAlign w:val="center"/>
            <w:hideMark/>
          </w:tcPr>
          <w:p w14:paraId="3E809C8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Súp lơ</w:t>
            </w:r>
          </w:p>
        </w:tc>
        <w:tc>
          <w:tcPr>
            <w:tcW w:w="5980" w:type="dxa"/>
            <w:tcBorders>
              <w:top w:val="nil"/>
              <w:left w:val="nil"/>
              <w:bottom w:val="single" w:sz="4" w:space="0" w:color="auto"/>
              <w:right w:val="single" w:sz="4" w:space="0" w:color="auto"/>
            </w:tcBorders>
            <w:vAlign w:val="center"/>
            <w:hideMark/>
          </w:tcPr>
          <w:p w14:paraId="6700AC1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Không sấu, non, không thối, không có chất kích thích..., chất bảo vệ thực vật. Thu hoạch đúng thời vụ </w:t>
            </w:r>
            <w:r w:rsidRPr="003D12AA">
              <w:rPr>
                <w:color w:val="000000"/>
                <w:sz w:val="24"/>
                <w:szCs w:val="24"/>
                <w:lang w:val="en-US"/>
              </w:rPr>
              <w:br/>
              <w:t>- Trọng lượng: 500g - 800g/ cái</w:t>
            </w:r>
          </w:p>
        </w:tc>
        <w:tc>
          <w:tcPr>
            <w:tcW w:w="800" w:type="dxa"/>
            <w:tcBorders>
              <w:top w:val="nil"/>
              <w:left w:val="nil"/>
              <w:bottom w:val="single" w:sz="4" w:space="0" w:color="auto"/>
              <w:right w:val="single" w:sz="4" w:space="0" w:color="auto"/>
            </w:tcBorders>
            <w:vAlign w:val="center"/>
            <w:hideMark/>
          </w:tcPr>
          <w:p w14:paraId="1FD70D8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82DE03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5C1AEE9A"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05BA0024"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25</w:t>
            </w:r>
          </w:p>
        </w:tc>
        <w:tc>
          <w:tcPr>
            <w:tcW w:w="1580" w:type="dxa"/>
            <w:tcBorders>
              <w:top w:val="nil"/>
              <w:left w:val="nil"/>
              <w:bottom w:val="single" w:sz="4" w:space="0" w:color="auto"/>
              <w:right w:val="single" w:sz="4" w:space="0" w:color="auto"/>
            </w:tcBorders>
            <w:vAlign w:val="center"/>
            <w:hideMark/>
          </w:tcPr>
          <w:p w14:paraId="4BA40DD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Cà rốt</w:t>
            </w:r>
          </w:p>
        </w:tc>
        <w:tc>
          <w:tcPr>
            <w:tcW w:w="5980" w:type="dxa"/>
            <w:tcBorders>
              <w:top w:val="nil"/>
              <w:left w:val="nil"/>
              <w:bottom w:val="single" w:sz="4" w:space="0" w:color="auto"/>
              <w:right w:val="single" w:sz="4" w:space="0" w:color="auto"/>
            </w:tcBorders>
            <w:vAlign w:val="center"/>
            <w:hideMark/>
          </w:tcPr>
          <w:p w14:paraId="6FB3C3C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Củ tươi non, không thối, không có chất kích thích..., chất bảo vệ thực vật. Thu hoạch đúng thời vụ.</w:t>
            </w:r>
            <w:r w:rsidRPr="003D12AA">
              <w:rPr>
                <w:color w:val="000000"/>
                <w:sz w:val="24"/>
                <w:szCs w:val="24"/>
                <w:lang w:val="en-US"/>
              </w:rPr>
              <w:br/>
              <w:t>- Trọng lượng: 200g - 300g/ củ</w:t>
            </w:r>
          </w:p>
        </w:tc>
        <w:tc>
          <w:tcPr>
            <w:tcW w:w="800" w:type="dxa"/>
            <w:tcBorders>
              <w:top w:val="nil"/>
              <w:left w:val="nil"/>
              <w:bottom w:val="single" w:sz="4" w:space="0" w:color="auto"/>
              <w:right w:val="single" w:sz="4" w:space="0" w:color="auto"/>
            </w:tcBorders>
            <w:vAlign w:val="center"/>
            <w:hideMark/>
          </w:tcPr>
          <w:p w14:paraId="5E69840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0F9D98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6D00C90B"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0406CA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26</w:t>
            </w:r>
          </w:p>
        </w:tc>
        <w:tc>
          <w:tcPr>
            <w:tcW w:w="1580" w:type="dxa"/>
            <w:tcBorders>
              <w:top w:val="nil"/>
              <w:left w:val="nil"/>
              <w:bottom w:val="single" w:sz="4" w:space="0" w:color="auto"/>
              <w:right w:val="single" w:sz="4" w:space="0" w:color="auto"/>
            </w:tcBorders>
            <w:vAlign w:val="center"/>
            <w:hideMark/>
          </w:tcPr>
          <w:p w14:paraId="1294186F" w14:textId="77777777" w:rsidR="009B24A5" w:rsidRPr="003D12AA" w:rsidRDefault="009B24A5" w:rsidP="009B24A5">
            <w:pPr>
              <w:widowControl/>
              <w:autoSpaceDE/>
              <w:autoSpaceDN/>
              <w:rPr>
                <w:color w:val="253D3C"/>
                <w:sz w:val="24"/>
                <w:szCs w:val="24"/>
                <w:lang w:val="en-US"/>
              </w:rPr>
            </w:pPr>
            <w:r w:rsidRPr="003D12AA">
              <w:rPr>
                <w:color w:val="253D3C"/>
                <w:sz w:val="24"/>
                <w:szCs w:val="24"/>
                <w:lang w:val="en-US"/>
              </w:rPr>
              <w:t>Mướp</w:t>
            </w:r>
          </w:p>
        </w:tc>
        <w:tc>
          <w:tcPr>
            <w:tcW w:w="5980" w:type="dxa"/>
            <w:tcBorders>
              <w:top w:val="nil"/>
              <w:left w:val="nil"/>
              <w:bottom w:val="single" w:sz="4" w:space="0" w:color="auto"/>
              <w:right w:val="single" w:sz="4" w:space="0" w:color="auto"/>
            </w:tcBorders>
            <w:vAlign w:val="center"/>
            <w:hideMark/>
          </w:tcPr>
          <w:p w14:paraId="567A19C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phải tươi, ngon, không bị dập nát, không sâu,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253C2E74" w14:textId="77777777" w:rsidR="009B24A5" w:rsidRPr="003D12AA" w:rsidRDefault="009B24A5" w:rsidP="009B24A5">
            <w:pPr>
              <w:widowControl/>
              <w:autoSpaceDE/>
              <w:autoSpaceDN/>
              <w:jc w:val="center"/>
              <w:rPr>
                <w:color w:val="253D3C"/>
                <w:sz w:val="24"/>
                <w:szCs w:val="24"/>
                <w:lang w:val="en-US"/>
              </w:rPr>
            </w:pPr>
            <w:r w:rsidRPr="003D12AA">
              <w:rPr>
                <w:color w:val="253D3C"/>
                <w:sz w:val="24"/>
                <w:szCs w:val="24"/>
                <w:lang w:val="en-US"/>
              </w:rPr>
              <w:t>Kg</w:t>
            </w:r>
          </w:p>
        </w:tc>
        <w:tc>
          <w:tcPr>
            <w:tcW w:w="1080" w:type="dxa"/>
            <w:tcBorders>
              <w:top w:val="nil"/>
              <w:left w:val="nil"/>
              <w:bottom w:val="single" w:sz="4" w:space="0" w:color="auto"/>
              <w:right w:val="single" w:sz="4" w:space="0" w:color="auto"/>
            </w:tcBorders>
            <w:vAlign w:val="center"/>
            <w:hideMark/>
          </w:tcPr>
          <w:p w14:paraId="10CEEA57"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w:t>
            </w:r>
          </w:p>
        </w:tc>
      </w:tr>
      <w:tr w:rsidR="00126B53" w:rsidRPr="003D12AA" w14:paraId="66786D35"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522DA91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27</w:t>
            </w:r>
          </w:p>
        </w:tc>
        <w:tc>
          <w:tcPr>
            <w:tcW w:w="1580" w:type="dxa"/>
            <w:tcBorders>
              <w:top w:val="nil"/>
              <w:left w:val="nil"/>
              <w:bottom w:val="single" w:sz="4" w:space="0" w:color="auto"/>
              <w:right w:val="single" w:sz="4" w:space="0" w:color="auto"/>
            </w:tcBorders>
            <w:vAlign w:val="center"/>
            <w:hideMark/>
          </w:tcPr>
          <w:p w14:paraId="3CBD18E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Lá chanh</w:t>
            </w:r>
          </w:p>
        </w:tc>
        <w:tc>
          <w:tcPr>
            <w:tcW w:w="5980" w:type="dxa"/>
            <w:tcBorders>
              <w:top w:val="nil"/>
              <w:left w:val="nil"/>
              <w:bottom w:val="single" w:sz="4" w:space="0" w:color="auto"/>
              <w:right w:val="single" w:sz="4" w:space="0" w:color="auto"/>
            </w:tcBorders>
            <w:vAlign w:val="center"/>
            <w:hideMark/>
          </w:tcPr>
          <w:p w14:paraId="3D70E9D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Đối với rau gia vị phải tươi, ngon, không bị dập nát, không sâu, không có lá úa, lá già không có tạp chất, không có chất kích thích..chất bảo vệ thực vật. </w:t>
            </w:r>
          </w:p>
        </w:tc>
        <w:tc>
          <w:tcPr>
            <w:tcW w:w="800" w:type="dxa"/>
            <w:tcBorders>
              <w:top w:val="nil"/>
              <w:left w:val="nil"/>
              <w:bottom w:val="single" w:sz="4" w:space="0" w:color="auto"/>
              <w:right w:val="single" w:sz="4" w:space="0" w:color="auto"/>
            </w:tcBorders>
            <w:vAlign w:val="center"/>
            <w:hideMark/>
          </w:tcPr>
          <w:p w14:paraId="2FC80FD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9135A35"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w:t>
            </w:r>
          </w:p>
        </w:tc>
      </w:tr>
      <w:tr w:rsidR="00126B53" w:rsidRPr="003D12AA" w14:paraId="43867EB7" w14:textId="77777777" w:rsidTr="009B24A5">
        <w:trPr>
          <w:trHeight w:val="1665"/>
        </w:trPr>
        <w:tc>
          <w:tcPr>
            <w:tcW w:w="700" w:type="dxa"/>
            <w:tcBorders>
              <w:top w:val="nil"/>
              <w:left w:val="single" w:sz="4" w:space="0" w:color="auto"/>
              <w:bottom w:val="single" w:sz="4" w:space="0" w:color="auto"/>
              <w:right w:val="single" w:sz="4" w:space="0" w:color="auto"/>
            </w:tcBorders>
            <w:vAlign w:val="center"/>
            <w:hideMark/>
          </w:tcPr>
          <w:p w14:paraId="35026EC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28</w:t>
            </w:r>
          </w:p>
        </w:tc>
        <w:tc>
          <w:tcPr>
            <w:tcW w:w="1580" w:type="dxa"/>
            <w:tcBorders>
              <w:top w:val="nil"/>
              <w:left w:val="nil"/>
              <w:bottom w:val="single" w:sz="4" w:space="0" w:color="auto"/>
              <w:right w:val="single" w:sz="4" w:space="0" w:color="auto"/>
            </w:tcBorders>
            <w:vAlign w:val="center"/>
            <w:hideMark/>
          </w:tcPr>
          <w:p w14:paraId="3961CBE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cải trắng</w:t>
            </w:r>
          </w:p>
        </w:tc>
        <w:tc>
          <w:tcPr>
            <w:tcW w:w="5980" w:type="dxa"/>
            <w:tcBorders>
              <w:top w:val="nil"/>
              <w:left w:val="nil"/>
              <w:bottom w:val="single" w:sz="4" w:space="0" w:color="auto"/>
              <w:right w:val="single" w:sz="4" w:space="0" w:color="auto"/>
            </w:tcBorders>
            <w:vAlign w:val="center"/>
            <w:hideMark/>
          </w:tcPr>
          <w:p w14:paraId="77D8021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Củ to đều, non, không thối, không có chất kích thích..., chất bảo vệ thực vật. Thu hoạch đúng thời vụ.</w:t>
            </w:r>
            <w:r w:rsidRPr="003D12AA">
              <w:rPr>
                <w:color w:val="000000"/>
                <w:sz w:val="24"/>
                <w:szCs w:val="24"/>
                <w:lang w:val="en-US"/>
              </w:rPr>
              <w:br/>
              <w:t>- Trọng lượng: 200g - 400g/ củ</w:t>
            </w:r>
          </w:p>
        </w:tc>
        <w:tc>
          <w:tcPr>
            <w:tcW w:w="800" w:type="dxa"/>
            <w:tcBorders>
              <w:top w:val="nil"/>
              <w:left w:val="nil"/>
              <w:bottom w:val="single" w:sz="4" w:space="0" w:color="auto"/>
              <w:right w:val="single" w:sz="4" w:space="0" w:color="auto"/>
            </w:tcBorders>
            <w:vAlign w:val="center"/>
            <w:hideMark/>
          </w:tcPr>
          <w:p w14:paraId="34D4BD1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065FC2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600</w:t>
            </w:r>
          </w:p>
        </w:tc>
      </w:tr>
      <w:tr w:rsidR="00126B53" w:rsidRPr="003D12AA" w14:paraId="03836C1E" w14:textId="77777777" w:rsidTr="009B24A5">
        <w:trPr>
          <w:trHeight w:val="1350"/>
        </w:trPr>
        <w:tc>
          <w:tcPr>
            <w:tcW w:w="700" w:type="dxa"/>
            <w:tcBorders>
              <w:top w:val="nil"/>
              <w:left w:val="single" w:sz="4" w:space="0" w:color="auto"/>
              <w:bottom w:val="single" w:sz="4" w:space="0" w:color="auto"/>
              <w:right w:val="single" w:sz="4" w:space="0" w:color="auto"/>
            </w:tcBorders>
            <w:vAlign w:val="center"/>
            <w:hideMark/>
          </w:tcPr>
          <w:p w14:paraId="19B80E9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29</w:t>
            </w:r>
          </w:p>
        </w:tc>
        <w:tc>
          <w:tcPr>
            <w:tcW w:w="1580" w:type="dxa"/>
            <w:tcBorders>
              <w:top w:val="nil"/>
              <w:left w:val="nil"/>
              <w:bottom w:val="single" w:sz="4" w:space="0" w:color="auto"/>
              <w:right w:val="single" w:sz="4" w:space="0" w:color="auto"/>
            </w:tcBorders>
            <w:vAlign w:val="center"/>
            <w:hideMark/>
          </w:tcPr>
          <w:p w14:paraId="4513B39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Hành tây</w:t>
            </w:r>
          </w:p>
        </w:tc>
        <w:tc>
          <w:tcPr>
            <w:tcW w:w="5980" w:type="dxa"/>
            <w:tcBorders>
              <w:top w:val="nil"/>
              <w:left w:val="nil"/>
              <w:bottom w:val="single" w:sz="4" w:space="0" w:color="auto"/>
              <w:right w:val="single" w:sz="4" w:space="0" w:color="auto"/>
            </w:tcBorders>
            <w:vAlign w:val="center"/>
            <w:hideMark/>
          </w:tcPr>
          <w:p w14:paraId="1FDD2BFB"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Củ to đều, non, không thối, không có chất kích thích..., chất bảo vệ thực vật. Thu hoạch đúng thời vụ.</w:t>
            </w:r>
            <w:r w:rsidRPr="003D12AA">
              <w:rPr>
                <w:color w:val="000000"/>
                <w:sz w:val="24"/>
                <w:szCs w:val="24"/>
                <w:lang w:val="en-US"/>
              </w:rPr>
              <w:br/>
              <w:t>- Trọng lượng: 200g - 300g/ củ</w:t>
            </w:r>
          </w:p>
        </w:tc>
        <w:tc>
          <w:tcPr>
            <w:tcW w:w="800" w:type="dxa"/>
            <w:tcBorders>
              <w:top w:val="nil"/>
              <w:left w:val="nil"/>
              <w:bottom w:val="single" w:sz="4" w:space="0" w:color="auto"/>
              <w:right w:val="single" w:sz="4" w:space="0" w:color="auto"/>
            </w:tcBorders>
            <w:vAlign w:val="center"/>
            <w:hideMark/>
          </w:tcPr>
          <w:p w14:paraId="02ECEF4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6A498B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50D6D4FF"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63D777E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30</w:t>
            </w:r>
          </w:p>
        </w:tc>
        <w:tc>
          <w:tcPr>
            <w:tcW w:w="1580" w:type="dxa"/>
            <w:tcBorders>
              <w:top w:val="nil"/>
              <w:left w:val="nil"/>
              <w:bottom w:val="single" w:sz="4" w:space="0" w:color="auto"/>
              <w:right w:val="single" w:sz="4" w:space="0" w:color="auto"/>
            </w:tcBorders>
            <w:vAlign w:val="center"/>
            <w:hideMark/>
          </w:tcPr>
          <w:p w14:paraId="5C1F3A1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Sả củ</w:t>
            </w:r>
          </w:p>
        </w:tc>
        <w:tc>
          <w:tcPr>
            <w:tcW w:w="5980" w:type="dxa"/>
            <w:tcBorders>
              <w:top w:val="nil"/>
              <w:left w:val="nil"/>
              <w:bottom w:val="single" w:sz="4" w:space="0" w:color="auto"/>
              <w:right w:val="single" w:sz="4" w:space="0" w:color="auto"/>
            </w:tcBorders>
            <w:vAlign w:val="center"/>
            <w:hideMark/>
          </w:tcPr>
          <w:p w14:paraId="35059E5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không thối, củ tươi không có chất kích thích..., chất bảo vệ thực vật.</w:t>
            </w:r>
          </w:p>
        </w:tc>
        <w:tc>
          <w:tcPr>
            <w:tcW w:w="800" w:type="dxa"/>
            <w:tcBorders>
              <w:top w:val="nil"/>
              <w:left w:val="nil"/>
              <w:bottom w:val="single" w:sz="4" w:space="0" w:color="auto"/>
              <w:right w:val="single" w:sz="4" w:space="0" w:color="auto"/>
            </w:tcBorders>
            <w:vAlign w:val="center"/>
            <w:hideMark/>
          </w:tcPr>
          <w:p w14:paraId="33992D3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668E2F0"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w:t>
            </w:r>
          </w:p>
        </w:tc>
      </w:tr>
      <w:tr w:rsidR="00126B53" w:rsidRPr="003D12AA" w14:paraId="0493FE86"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5CB6233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31</w:t>
            </w:r>
          </w:p>
        </w:tc>
        <w:tc>
          <w:tcPr>
            <w:tcW w:w="1580" w:type="dxa"/>
            <w:tcBorders>
              <w:top w:val="nil"/>
              <w:left w:val="nil"/>
              <w:bottom w:val="single" w:sz="4" w:space="0" w:color="auto"/>
              <w:right w:val="single" w:sz="4" w:space="0" w:color="auto"/>
            </w:tcBorders>
            <w:vAlign w:val="center"/>
            <w:hideMark/>
          </w:tcPr>
          <w:p w14:paraId="5272A48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riềng</w:t>
            </w:r>
          </w:p>
        </w:tc>
        <w:tc>
          <w:tcPr>
            <w:tcW w:w="5980" w:type="dxa"/>
            <w:tcBorders>
              <w:top w:val="nil"/>
              <w:left w:val="nil"/>
              <w:bottom w:val="single" w:sz="4" w:space="0" w:color="auto"/>
              <w:right w:val="single" w:sz="4" w:space="0" w:color="auto"/>
            </w:tcBorders>
            <w:vAlign w:val="center"/>
            <w:hideMark/>
          </w:tcPr>
          <w:p w14:paraId="131E2F2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tươi non, không thối,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0802A9E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93DD7F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40</w:t>
            </w:r>
          </w:p>
        </w:tc>
      </w:tr>
      <w:tr w:rsidR="00126B53" w:rsidRPr="003D12AA" w14:paraId="575E217D"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3C98069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32</w:t>
            </w:r>
          </w:p>
        </w:tc>
        <w:tc>
          <w:tcPr>
            <w:tcW w:w="1580" w:type="dxa"/>
            <w:tcBorders>
              <w:top w:val="nil"/>
              <w:left w:val="nil"/>
              <w:bottom w:val="single" w:sz="4" w:space="0" w:color="auto"/>
              <w:right w:val="single" w:sz="4" w:space="0" w:color="auto"/>
            </w:tcBorders>
            <w:vAlign w:val="center"/>
            <w:hideMark/>
          </w:tcPr>
          <w:p w14:paraId="2F41934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gừng</w:t>
            </w:r>
          </w:p>
        </w:tc>
        <w:tc>
          <w:tcPr>
            <w:tcW w:w="5980" w:type="dxa"/>
            <w:tcBorders>
              <w:top w:val="nil"/>
              <w:left w:val="nil"/>
              <w:bottom w:val="single" w:sz="4" w:space="0" w:color="auto"/>
              <w:right w:val="single" w:sz="4" w:space="0" w:color="auto"/>
            </w:tcBorders>
            <w:vAlign w:val="center"/>
            <w:hideMark/>
          </w:tcPr>
          <w:p w14:paraId="01BB6B5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không không thối, không có chất kích thích..., chất bảo vệ thực vật.</w:t>
            </w:r>
          </w:p>
        </w:tc>
        <w:tc>
          <w:tcPr>
            <w:tcW w:w="800" w:type="dxa"/>
            <w:tcBorders>
              <w:top w:val="nil"/>
              <w:left w:val="nil"/>
              <w:bottom w:val="single" w:sz="4" w:space="0" w:color="auto"/>
              <w:right w:val="single" w:sz="4" w:space="0" w:color="auto"/>
            </w:tcBorders>
            <w:vAlign w:val="center"/>
            <w:hideMark/>
          </w:tcPr>
          <w:p w14:paraId="0E111DE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1B4FD17"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40</w:t>
            </w:r>
          </w:p>
        </w:tc>
      </w:tr>
      <w:tr w:rsidR="00126B53" w:rsidRPr="003D12AA" w14:paraId="47E77195"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513792D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33</w:t>
            </w:r>
          </w:p>
        </w:tc>
        <w:tc>
          <w:tcPr>
            <w:tcW w:w="1580" w:type="dxa"/>
            <w:tcBorders>
              <w:top w:val="nil"/>
              <w:left w:val="nil"/>
              <w:bottom w:val="single" w:sz="4" w:space="0" w:color="auto"/>
              <w:right w:val="single" w:sz="4" w:space="0" w:color="auto"/>
            </w:tcBorders>
            <w:vAlign w:val="center"/>
            <w:hideMark/>
          </w:tcPr>
          <w:p w14:paraId="5C0971E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Cần tây</w:t>
            </w:r>
          </w:p>
        </w:tc>
        <w:tc>
          <w:tcPr>
            <w:tcW w:w="5980" w:type="dxa"/>
            <w:tcBorders>
              <w:top w:val="nil"/>
              <w:left w:val="nil"/>
              <w:bottom w:val="single" w:sz="4" w:space="0" w:color="auto"/>
              <w:right w:val="single" w:sz="4" w:space="0" w:color="auto"/>
            </w:tcBorders>
            <w:vAlign w:val="center"/>
            <w:hideMark/>
          </w:tcPr>
          <w:p w14:paraId="7162F03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gia vị phải tươi, ngon, không bị dập nát, không sâu, không có lá úa, lá già không có tạp chất, không có chất kích thích..., chất bảo vệ thực vật. Thu hoạch dúng thời vụ.</w:t>
            </w:r>
          </w:p>
        </w:tc>
        <w:tc>
          <w:tcPr>
            <w:tcW w:w="800" w:type="dxa"/>
            <w:tcBorders>
              <w:top w:val="nil"/>
              <w:left w:val="nil"/>
              <w:bottom w:val="single" w:sz="4" w:space="0" w:color="auto"/>
              <w:right w:val="single" w:sz="4" w:space="0" w:color="auto"/>
            </w:tcBorders>
            <w:vAlign w:val="center"/>
            <w:hideMark/>
          </w:tcPr>
          <w:p w14:paraId="7BA7987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7912FE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w:t>
            </w:r>
          </w:p>
        </w:tc>
      </w:tr>
      <w:tr w:rsidR="00126B53" w:rsidRPr="003D12AA" w14:paraId="75BB014A"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4FD319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34</w:t>
            </w:r>
          </w:p>
        </w:tc>
        <w:tc>
          <w:tcPr>
            <w:tcW w:w="1580" w:type="dxa"/>
            <w:tcBorders>
              <w:top w:val="nil"/>
              <w:left w:val="nil"/>
              <w:bottom w:val="single" w:sz="4" w:space="0" w:color="auto"/>
              <w:right w:val="single" w:sz="4" w:space="0" w:color="auto"/>
            </w:tcBorders>
            <w:vAlign w:val="center"/>
            <w:hideMark/>
          </w:tcPr>
          <w:p w14:paraId="5064BDE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Mùi ta</w:t>
            </w:r>
          </w:p>
        </w:tc>
        <w:tc>
          <w:tcPr>
            <w:tcW w:w="5980" w:type="dxa"/>
            <w:tcBorders>
              <w:top w:val="nil"/>
              <w:left w:val="nil"/>
              <w:bottom w:val="single" w:sz="4" w:space="0" w:color="auto"/>
              <w:right w:val="single" w:sz="4" w:space="0" w:color="auto"/>
            </w:tcBorders>
            <w:vAlign w:val="center"/>
            <w:hideMark/>
          </w:tcPr>
          <w:p w14:paraId="43D73D4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Đối với rau gia vị phải tươi, ngon, không bị dập nát, không sâu, không có lá úa, lá già không có tạp chất, không có chất kích thích..., chất bảo vệ thực vật. Thu hoạch đúng thời vụ.</w:t>
            </w:r>
          </w:p>
        </w:tc>
        <w:tc>
          <w:tcPr>
            <w:tcW w:w="800" w:type="dxa"/>
            <w:tcBorders>
              <w:top w:val="nil"/>
              <w:left w:val="nil"/>
              <w:bottom w:val="single" w:sz="4" w:space="0" w:color="auto"/>
              <w:right w:val="single" w:sz="4" w:space="0" w:color="auto"/>
            </w:tcBorders>
            <w:vAlign w:val="center"/>
            <w:hideMark/>
          </w:tcPr>
          <w:p w14:paraId="3355F91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442120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w:t>
            </w:r>
          </w:p>
        </w:tc>
      </w:tr>
      <w:tr w:rsidR="00126B53" w:rsidRPr="003D12AA" w14:paraId="78082C67" w14:textId="77777777" w:rsidTr="009B24A5">
        <w:trPr>
          <w:trHeight w:val="1350"/>
        </w:trPr>
        <w:tc>
          <w:tcPr>
            <w:tcW w:w="700" w:type="dxa"/>
            <w:tcBorders>
              <w:top w:val="nil"/>
              <w:left w:val="single" w:sz="4" w:space="0" w:color="auto"/>
              <w:bottom w:val="single" w:sz="4" w:space="0" w:color="auto"/>
              <w:right w:val="single" w:sz="4" w:space="0" w:color="auto"/>
            </w:tcBorders>
            <w:vAlign w:val="center"/>
            <w:hideMark/>
          </w:tcPr>
          <w:p w14:paraId="222D772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35</w:t>
            </w:r>
          </w:p>
        </w:tc>
        <w:tc>
          <w:tcPr>
            <w:tcW w:w="1580" w:type="dxa"/>
            <w:tcBorders>
              <w:top w:val="nil"/>
              <w:left w:val="nil"/>
              <w:bottom w:val="single" w:sz="4" w:space="0" w:color="auto"/>
              <w:right w:val="single" w:sz="4" w:space="0" w:color="auto"/>
            </w:tcBorders>
            <w:vAlign w:val="center"/>
            <w:hideMark/>
          </w:tcPr>
          <w:p w14:paraId="45411C5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Dứa quả</w:t>
            </w:r>
          </w:p>
        </w:tc>
        <w:tc>
          <w:tcPr>
            <w:tcW w:w="5980" w:type="dxa"/>
            <w:tcBorders>
              <w:top w:val="nil"/>
              <w:left w:val="nil"/>
              <w:bottom w:val="single" w:sz="4" w:space="0" w:color="auto"/>
              <w:right w:val="single" w:sz="4" w:space="0" w:color="auto"/>
            </w:tcBorders>
            <w:vAlign w:val="center"/>
            <w:hideMark/>
          </w:tcPr>
          <w:p w14:paraId="6DE9E5A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Quả to đều, non, không thối, dập không có chất kích thích..., chất bảo vệ thực vật. Thu hoạch đúng thời vụ.</w:t>
            </w:r>
            <w:r w:rsidRPr="003D12AA">
              <w:rPr>
                <w:color w:val="000000"/>
                <w:sz w:val="24"/>
                <w:szCs w:val="24"/>
                <w:lang w:val="en-US"/>
              </w:rPr>
              <w:br/>
              <w:t>- Trọng lượng: 700g - 800g/ quả</w:t>
            </w:r>
          </w:p>
        </w:tc>
        <w:tc>
          <w:tcPr>
            <w:tcW w:w="800" w:type="dxa"/>
            <w:tcBorders>
              <w:top w:val="nil"/>
              <w:left w:val="nil"/>
              <w:bottom w:val="single" w:sz="4" w:space="0" w:color="auto"/>
              <w:right w:val="single" w:sz="4" w:space="0" w:color="auto"/>
            </w:tcBorders>
            <w:vAlign w:val="center"/>
            <w:hideMark/>
          </w:tcPr>
          <w:p w14:paraId="411C885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EA76CD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w:t>
            </w:r>
          </w:p>
        </w:tc>
      </w:tr>
      <w:tr w:rsidR="00126B53" w:rsidRPr="003D12AA" w14:paraId="282DF709"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6C9C6E9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36</w:t>
            </w:r>
          </w:p>
        </w:tc>
        <w:tc>
          <w:tcPr>
            <w:tcW w:w="1580" w:type="dxa"/>
            <w:tcBorders>
              <w:top w:val="nil"/>
              <w:left w:val="nil"/>
              <w:bottom w:val="single" w:sz="4" w:space="0" w:color="auto"/>
              <w:right w:val="single" w:sz="4" w:space="0" w:color="auto"/>
            </w:tcBorders>
            <w:vAlign w:val="center"/>
            <w:hideMark/>
          </w:tcPr>
          <w:p w14:paraId="484C7F5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Ớt cay</w:t>
            </w:r>
          </w:p>
        </w:tc>
        <w:tc>
          <w:tcPr>
            <w:tcW w:w="5980" w:type="dxa"/>
            <w:tcBorders>
              <w:top w:val="nil"/>
              <w:left w:val="nil"/>
              <w:bottom w:val="single" w:sz="4" w:space="0" w:color="auto"/>
              <w:right w:val="single" w:sz="4" w:space="0" w:color="auto"/>
            </w:tcBorders>
            <w:vAlign w:val="center"/>
            <w:hideMark/>
          </w:tcPr>
          <w:p w14:paraId="39BDDB4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Quả tươi, không thối, không có chất kích thích..., chất bảo vệ thực vật.</w:t>
            </w:r>
          </w:p>
        </w:tc>
        <w:tc>
          <w:tcPr>
            <w:tcW w:w="800" w:type="dxa"/>
            <w:tcBorders>
              <w:top w:val="nil"/>
              <w:left w:val="nil"/>
              <w:bottom w:val="single" w:sz="4" w:space="0" w:color="auto"/>
              <w:right w:val="single" w:sz="4" w:space="0" w:color="auto"/>
            </w:tcBorders>
            <w:vAlign w:val="center"/>
            <w:hideMark/>
          </w:tcPr>
          <w:p w14:paraId="43925F94"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169855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w:t>
            </w:r>
          </w:p>
        </w:tc>
      </w:tr>
      <w:tr w:rsidR="00126B53" w:rsidRPr="003D12AA" w14:paraId="03951882"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066ADB3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37</w:t>
            </w:r>
          </w:p>
        </w:tc>
        <w:tc>
          <w:tcPr>
            <w:tcW w:w="1580" w:type="dxa"/>
            <w:tcBorders>
              <w:top w:val="nil"/>
              <w:left w:val="nil"/>
              <w:bottom w:val="single" w:sz="4" w:space="0" w:color="auto"/>
              <w:right w:val="single" w:sz="4" w:space="0" w:color="auto"/>
            </w:tcBorders>
            <w:vAlign w:val="center"/>
            <w:hideMark/>
          </w:tcPr>
          <w:p w14:paraId="4C691A6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Dưa chuột</w:t>
            </w:r>
          </w:p>
        </w:tc>
        <w:tc>
          <w:tcPr>
            <w:tcW w:w="5980" w:type="dxa"/>
            <w:tcBorders>
              <w:top w:val="nil"/>
              <w:left w:val="nil"/>
              <w:bottom w:val="single" w:sz="4" w:space="0" w:color="auto"/>
              <w:right w:val="single" w:sz="4" w:space="0" w:color="auto"/>
            </w:tcBorders>
            <w:vAlign w:val="center"/>
            <w:hideMark/>
          </w:tcPr>
          <w:p w14:paraId="7727F06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Quả đều, non, không thối, không có chất kích thích..., chất bảo vệ thực vật. Thu hoạch đúng thời vụ.</w:t>
            </w:r>
            <w:r w:rsidRPr="003D12AA">
              <w:rPr>
                <w:color w:val="000000"/>
                <w:sz w:val="24"/>
                <w:szCs w:val="24"/>
                <w:lang w:val="en-US"/>
              </w:rPr>
              <w:br/>
              <w:t>- Trọng lượng: l00g - 200g/ quả</w:t>
            </w:r>
          </w:p>
        </w:tc>
        <w:tc>
          <w:tcPr>
            <w:tcW w:w="800" w:type="dxa"/>
            <w:tcBorders>
              <w:top w:val="nil"/>
              <w:left w:val="nil"/>
              <w:bottom w:val="single" w:sz="4" w:space="0" w:color="auto"/>
              <w:right w:val="single" w:sz="4" w:space="0" w:color="auto"/>
            </w:tcBorders>
            <w:vAlign w:val="center"/>
            <w:hideMark/>
          </w:tcPr>
          <w:p w14:paraId="523ECF0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E99F69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550</w:t>
            </w:r>
          </w:p>
        </w:tc>
      </w:tr>
      <w:tr w:rsidR="00126B53" w:rsidRPr="003D12AA" w14:paraId="7B168571" w14:textId="77777777" w:rsidTr="009B24A5">
        <w:trPr>
          <w:trHeight w:val="705"/>
        </w:trPr>
        <w:tc>
          <w:tcPr>
            <w:tcW w:w="700" w:type="dxa"/>
            <w:tcBorders>
              <w:top w:val="nil"/>
              <w:left w:val="single" w:sz="4" w:space="0" w:color="auto"/>
              <w:bottom w:val="single" w:sz="4" w:space="0" w:color="auto"/>
              <w:right w:val="single" w:sz="4" w:space="0" w:color="auto"/>
            </w:tcBorders>
            <w:vAlign w:val="center"/>
            <w:hideMark/>
          </w:tcPr>
          <w:p w14:paraId="09D9E20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38</w:t>
            </w:r>
          </w:p>
        </w:tc>
        <w:tc>
          <w:tcPr>
            <w:tcW w:w="1580" w:type="dxa"/>
            <w:tcBorders>
              <w:top w:val="nil"/>
              <w:left w:val="nil"/>
              <w:bottom w:val="single" w:sz="4" w:space="0" w:color="auto"/>
              <w:right w:val="single" w:sz="4" w:space="0" w:color="auto"/>
            </w:tcBorders>
            <w:vAlign w:val="center"/>
            <w:hideMark/>
          </w:tcPr>
          <w:p w14:paraId="06C2211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cần</w:t>
            </w:r>
          </w:p>
        </w:tc>
        <w:tc>
          <w:tcPr>
            <w:tcW w:w="5980" w:type="dxa"/>
            <w:tcBorders>
              <w:top w:val="nil"/>
              <w:left w:val="nil"/>
              <w:bottom w:val="single" w:sz="4" w:space="0" w:color="auto"/>
              <w:right w:val="single" w:sz="4" w:space="0" w:color="auto"/>
            </w:tcBorders>
            <w:vAlign w:val="center"/>
            <w:hideMark/>
          </w:tcPr>
          <w:p w14:paraId="607BEEFB"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Rau cần theo mùa , không sâu, không chất bảo quản</w:t>
            </w:r>
          </w:p>
        </w:tc>
        <w:tc>
          <w:tcPr>
            <w:tcW w:w="800" w:type="dxa"/>
            <w:tcBorders>
              <w:top w:val="nil"/>
              <w:left w:val="nil"/>
              <w:bottom w:val="single" w:sz="4" w:space="0" w:color="auto"/>
              <w:right w:val="single" w:sz="4" w:space="0" w:color="auto"/>
            </w:tcBorders>
            <w:vAlign w:val="center"/>
            <w:hideMark/>
          </w:tcPr>
          <w:p w14:paraId="0D8BF08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C97EAC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23CCED11" w14:textId="77777777" w:rsidTr="009B24A5">
        <w:trPr>
          <w:trHeight w:val="705"/>
        </w:trPr>
        <w:tc>
          <w:tcPr>
            <w:tcW w:w="700" w:type="dxa"/>
            <w:tcBorders>
              <w:top w:val="nil"/>
              <w:left w:val="single" w:sz="4" w:space="0" w:color="auto"/>
              <w:bottom w:val="single" w:sz="4" w:space="0" w:color="auto"/>
              <w:right w:val="single" w:sz="4" w:space="0" w:color="auto"/>
            </w:tcBorders>
            <w:vAlign w:val="center"/>
            <w:hideMark/>
          </w:tcPr>
          <w:p w14:paraId="2A0A464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39</w:t>
            </w:r>
          </w:p>
        </w:tc>
        <w:tc>
          <w:tcPr>
            <w:tcW w:w="1580" w:type="dxa"/>
            <w:tcBorders>
              <w:top w:val="nil"/>
              <w:left w:val="nil"/>
              <w:bottom w:val="single" w:sz="4" w:space="0" w:color="auto"/>
              <w:right w:val="single" w:sz="4" w:space="0" w:color="auto"/>
            </w:tcBorders>
            <w:vAlign w:val="center"/>
            <w:hideMark/>
          </w:tcPr>
          <w:p w14:paraId="6735C50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Lá lốt</w:t>
            </w:r>
          </w:p>
        </w:tc>
        <w:tc>
          <w:tcPr>
            <w:tcW w:w="5980" w:type="dxa"/>
            <w:tcBorders>
              <w:top w:val="nil"/>
              <w:left w:val="nil"/>
              <w:bottom w:val="single" w:sz="4" w:space="0" w:color="auto"/>
              <w:right w:val="single" w:sz="4" w:space="0" w:color="auto"/>
            </w:tcBorders>
            <w:vAlign w:val="center"/>
            <w:hideMark/>
          </w:tcPr>
          <w:p w14:paraId="14D3F40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Lá to bản , không sâu, rách dùng để gói chả</w:t>
            </w:r>
          </w:p>
        </w:tc>
        <w:tc>
          <w:tcPr>
            <w:tcW w:w="800" w:type="dxa"/>
            <w:tcBorders>
              <w:top w:val="nil"/>
              <w:left w:val="nil"/>
              <w:bottom w:val="single" w:sz="4" w:space="0" w:color="auto"/>
              <w:right w:val="single" w:sz="4" w:space="0" w:color="auto"/>
            </w:tcBorders>
            <w:vAlign w:val="center"/>
            <w:hideMark/>
          </w:tcPr>
          <w:p w14:paraId="2245BEF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8BC887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w:t>
            </w:r>
          </w:p>
        </w:tc>
      </w:tr>
      <w:tr w:rsidR="00126B53" w:rsidRPr="003D12AA" w14:paraId="7159A221"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07AF6DD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40</w:t>
            </w:r>
          </w:p>
        </w:tc>
        <w:tc>
          <w:tcPr>
            <w:tcW w:w="1580" w:type="dxa"/>
            <w:tcBorders>
              <w:top w:val="nil"/>
              <w:left w:val="nil"/>
              <w:bottom w:val="single" w:sz="4" w:space="0" w:color="auto"/>
              <w:right w:val="single" w:sz="4" w:space="0" w:color="auto"/>
            </w:tcBorders>
            <w:vAlign w:val="center"/>
            <w:hideMark/>
          </w:tcPr>
          <w:p w14:paraId="70164BB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Khoai tây</w:t>
            </w:r>
          </w:p>
        </w:tc>
        <w:tc>
          <w:tcPr>
            <w:tcW w:w="5980" w:type="dxa"/>
            <w:tcBorders>
              <w:top w:val="nil"/>
              <w:left w:val="nil"/>
              <w:bottom w:val="single" w:sz="4" w:space="0" w:color="auto"/>
              <w:right w:val="single" w:sz="4" w:space="0" w:color="auto"/>
            </w:tcBorders>
            <w:vAlign w:val="center"/>
            <w:hideMark/>
          </w:tcPr>
          <w:p w14:paraId="2264820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Củ to đều, non, không thối, không có chất kích thích..., chất bảo vệ thực vật. Thu hoạch đúng thời vụ.</w:t>
            </w:r>
            <w:r w:rsidRPr="003D12AA">
              <w:rPr>
                <w:color w:val="000000"/>
                <w:sz w:val="24"/>
                <w:szCs w:val="24"/>
                <w:lang w:val="en-US"/>
              </w:rPr>
              <w:br/>
              <w:t>- Trọng lượng: 200g - 250g/ củ</w:t>
            </w:r>
          </w:p>
        </w:tc>
        <w:tc>
          <w:tcPr>
            <w:tcW w:w="800" w:type="dxa"/>
            <w:tcBorders>
              <w:top w:val="nil"/>
              <w:left w:val="nil"/>
              <w:bottom w:val="single" w:sz="4" w:space="0" w:color="auto"/>
              <w:right w:val="single" w:sz="4" w:space="0" w:color="auto"/>
            </w:tcBorders>
            <w:vAlign w:val="center"/>
            <w:hideMark/>
          </w:tcPr>
          <w:p w14:paraId="04DE184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754F57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600</w:t>
            </w:r>
          </w:p>
        </w:tc>
      </w:tr>
      <w:tr w:rsidR="00126B53" w:rsidRPr="003D12AA" w14:paraId="00EA3D47" w14:textId="77777777" w:rsidTr="009B24A5">
        <w:trPr>
          <w:trHeight w:val="4305"/>
        </w:trPr>
        <w:tc>
          <w:tcPr>
            <w:tcW w:w="700" w:type="dxa"/>
            <w:tcBorders>
              <w:top w:val="nil"/>
              <w:left w:val="single" w:sz="4" w:space="0" w:color="auto"/>
              <w:bottom w:val="single" w:sz="4" w:space="0" w:color="auto"/>
              <w:right w:val="single" w:sz="4" w:space="0" w:color="auto"/>
            </w:tcBorders>
            <w:vAlign w:val="center"/>
            <w:hideMark/>
          </w:tcPr>
          <w:p w14:paraId="16ADCC4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41</w:t>
            </w:r>
          </w:p>
        </w:tc>
        <w:tc>
          <w:tcPr>
            <w:tcW w:w="1580" w:type="dxa"/>
            <w:tcBorders>
              <w:top w:val="nil"/>
              <w:left w:val="nil"/>
              <w:bottom w:val="single" w:sz="4" w:space="0" w:color="auto"/>
              <w:right w:val="single" w:sz="4" w:space="0" w:color="auto"/>
            </w:tcBorders>
            <w:vAlign w:val="center"/>
            <w:hideMark/>
          </w:tcPr>
          <w:p w14:paraId="2482255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bò loại 1</w:t>
            </w:r>
          </w:p>
        </w:tc>
        <w:tc>
          <w:tcPr>
            <w:tcW w:w="5980" w:type="dxa"/>
            <w:tcBorders>
              <w:top w:val="nil"/>
              <w:left w:val="nil"/>
              <w:bottom w:val="single" w:sz="4" w:space="0" w:color="auto"/>
              <w:right w:val="single" w:sz="4" w:space="0" w:color="auto"/>
            </w:tcBorders>
            <w:vAlign w:val="center"/>
            <w:hideMark/>
          </w:tcPr>
          <w:p w14:paraId="2FDF763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 màu đỏ đậm.</w:t>
            </w:r>
            <w:r w:rsidRPr="003D12AA">
              <w:rPr>
                <w:color w:val="000000"/>
                <w:sz w:val="24"/>
                <w:szCs w:val="24"/>
                <w:lang w:val="en-US"/>
              </w:rPr>
              <w:br/>
              <w:t>- Không có mùi ôi thiu, nhớt, không bị biến màu</w:t>
            </w:r>
            <w:r w:rsidRPr="003D12AA">
              <w:rPr>
                <w:color w:val="000000"/>
                <w:sz w:val="24"/>
                <w:szCs w:val="24"/>
                <w:lang w:val="en-US"/>
              </w:rPr>
              <w:br/>
              <w:t>- Lọc bỏ sạch sẽ gân xơ dùng để chế biến món xào, nấu súp</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2AC7D0C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EA0911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600</w:t>
            </w:r>
          </w:p>
        </w:tc>
      </w:tr>
      <w:tr w:rsidR="00126B53" w:rsidRPr="003D12AA" w14:paraId="673101CF" w14:textId="77777777" w:rsidTr="009B24A5">
        <w:trPr>
          <w:trHeight w:val="4335"/>
        </w:trPr>
        <w:tc>
          <w:tcPr>
            <w:tcW w:w="700" w:type="dxa"/>
            <w:tcBorders>
              <w:top w:val="nil"/>
              <w:left w:val="single" w:sz="4" w:space="0" w:color="auto"/>
              <w:bottom w:val="single" w:sz="4" w:space="0" w:color="auto"/>
              <w:right w:val="single" w:sz="4" w:space="0" w:color="auto"/>
            </w:tcBorders>
            <w:vAlign w:val="center"/>
            <w:hideMark/>
          </w:tcPr>
          <w:p w14:paraId="353D893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42</w:t>
            </w:r>
          </w:p>
        </w:tc>
        <w:tc>
          <w:tcPr>
            <w:tcW w:w="1580" w:type="dxa"/>
            <w:tcBorders>
              <w:top w:val="nil"/>
              <w:left w:val="nil"/>
              <w:bottom w:val="single" w:sz="4" w:space="0" w:color="auto"/>
              <w:right w:val="single" w:sz="4" w:space="0" w:color="auto"/>
            </w:tcBorders>
            <w:vAlign w:val="center"/>
            <w:hideMark/>
          </w:tcPr>
          <w:p w14:paraId="14C4B95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Dẻ Sườn bò</w:t>
            </w:r>
          </w:p>
        </w:tc>
        <w:tc>
          <w:tcPr>
            <w:tcW w:w="5980" w:type="dxa"/>
            <w:tcBorders>
              <w:top w:val="nil"/>
              <w:left w:val="nil"/>
              <w:bottom w:val="single" w:sz="4" w:space="0" w:color="auto"/>
              <w:right w:val="single" w:sz="4" w:space="0" w:color="auto"/>
            </w:tcBorders>
            <w:vAlign w:val="center"/>
            <w:hideMark/>
          </w:tcPr>
          <w:p w14:paraId="5A07788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 màu đỏ đậm.</w:t>
            </w:r>
            <w:r w:rsidRPr="003D12AA">
              <w:rPr>
                <w:color w:val="000000"/>
                <w:sz w:val="24"/>
                <w:szCs w:val="24"/>
                <w:lang w:val="en-US"/>
              </w:rPr>
              <w:br/>
              <w:t>- Không có mùi ôi thiu, nhớt, không bị biến màu</w:t>
            </w:r>
            <w:r w:rsidRPr="003D12AA">
              <w:rPr>
                <w:color w:val="000000"/>
                <w:sz w:val="24"/>
                <w:szCs w:val="24"/>
                <w:lang w:val="en-US"/>
              </w:rPr>
              <w:br/>
              <w:t>- Lọc bỏ sạch sẽ gân xơ; Thịt tươi, đàn hồi đều, màu đỏ đậm dùng kho, sốt vang</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6BA8293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D42653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68AAAA83" w14:textId="77777777" w:rsidTr="009B24A5">
        <w:trPr>
          <w:trHeight w:val="4590"/>
        </w:trPr>
        <w:tc>
          <w:tcPr>
            <w:tcW w:w="700" w:type="dxa"/>
            <w:tcBorders>
              <w:top w:val="nil"/>
              <w:left w:val="single" w:sz="4" w:space="0" w:color="auto"/>
              <w:bottom w:val="single" w:sz="4" w:space="0" w:color="auto"/>
              <w:right w:val="single" w:sz="4" w:space="0" w:color="auto"/>
            </w:tcBorders>
            <w:vAlign w:val="center"/>
            <w:hideMark/>
          </w:tcPr>
          <w:p w14:paraId="5E1F497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43</w:t>
            </w:r>
          </w:p>
        </w:tc>
        <w:tc>
          <w:tcPr>
            <w:tcW w:w="1580" w:type="dxa"/>
            <w:tcBorders>
              <w:top w:val="nil"/>
              <w:left w:val="nil"/>
              <w:bottom w:val="single" w:sz="4" w:space="0" w:color="auto"/>
              <w:right w:val="single" w:sz="4" w:space="0" w:color="auto"/>
            </w:tcBorders>
            <w:vAlign w:val="center"/>
            <w:hideMark/>
          </w:tcPr>
          <w:p w14:paraId="7151A62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lợn nạc vai</w:t>
            </w:r>
          </w:p>
        </w:tc>
        <w:tc>
          <w:tcPr>
            <w:tcW w:w="5980" w:type="dxa"/>
            <w:tcBorders>
              <w:top w:val="nil"/>
              <w:left w:val="nil"/>
              <w:bottom w:val="single" w:sz="4" w:space="0" w:color="auto"/>
              <w:right w:val="single" w:sz="4" w:space="0" w:color="auto"/>
            </w:tcBorders>
            <w:vAlign w:val="center"/>
            <w:hideMark/>
          </w:tcPr>
          <w:p w14:paraId="64601D2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564B4C1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1B2EFEA"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850</w:t>
            </w:r>
          </w:p>
        </w:tc>
      </w:tr>
      <w:tr w:rsidR="00126B53" w:rsidRPr="003D12AA" w14:paraId="24DF8ACB" w14:textId="77777777" w:rsidTr="009B24A5">
        <w:trPr>
          <w:trHeight w:val="3870"/>
        </w:trPr>
        <w:tc>
          <w:tcPr>
            <w:tcW w:w="700" w:type="dxa"/>
            <w:tcBorders>
              <w:top w:val="nil"/>
              <w:left w:val="single" w:sz="4" w:space="0" w:color="auto"/>
              <w:bottom w:val="single" w:sz="4" w:space="0" w:color="auto"/>
              <w:right w:val="single" w:sz="4" w:space="0" w:color="auto"/>
            </w:tcBorders>
            <w:vAlign w:val="center"/>
            <w:hideMark/>
          </w:tcPr>
          <w:p w14:paraId="765C60D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44</w:t>
            </w:r>
          </w:p>
        </w:tc>
        <w:tc>
          <w:tcPr>
            <w:tcW w:w="1580" w:type="dxa"/>
            <w:tcBorders>
              <w:top w:val="nil"/>
              <w:left w:val="nil"/>
              <w:bottom w:val="single" w:sz="4" w:space="0" w:color="auto"/>
              <w:right w:val="single" w:sz="4" w:space="0" w:color="auto"/>
            </w:tcBorders>
            <w:vAlign w:val="center"/>
            <w:hideMark/>
          </w:tcPr>
          <w:p w14:paraId="50FD197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lợn nạc vai xay</w:t>
            </w:r>
          </w:p>
        </w:tc>
        <w:tc>
          <w:tcPr>
            <w:tcW w:w="5980" w:type="dxa"/>
            <w:tcBorders>
              <w:top w:val="nil"/>
              <w:left w:val="nil"/>
              <w:bottom w:val="single" w:sz="4" w:space="0" w:color="auto"/>
              <w:right w:val="single" w:sz="4" w:space="0" w:color="auto"/>
            </w:tcBorders>
            <w:vAlign w:val="center"/>
            <w:hideMark/>
          </w:tcPr>
          <w:p w14:paraId="18C6A49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17A56E8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08E0EEE"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700</w:t>
            </w:r>
          </w:p>
        </w:tc>
      </w:tr>
      <w:tr w:rsidR="00126B53" w:rsidRPr="003D12AA" w14:paraId="734149DD" w14:textId="77777777" w:rsidTr="009B24A5">
        <w:trPr>
          <w:trHeight w:val="3795"/>
        </w:trPr>
        <w:tc>
          <w:tcPr>
            <w:tcW w:w="700" w:type="dxa"/>
            <w:tcBorders>
              <w:top w:val="nil"/>
              <w:left w:val="single" w:sz="4" w:space="0" w:color="auto"/>
              <w:bottom w:val="single" w:sz="4" w:space="0" w:color="auto"/>
              <w:right w:val="single" w:sz="4" w:space="0" w:color="auto"/>
            </w:tcBorders>
            <w:vAlign w:val="center"/>
            <w:hideMark/>
          </w:tcPr>
          <w:p w14:paraId="2EDC486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45</w:t>
            </w:r>
          </w:p>
        </w:tc>
        <w:tc>
          <w:tcPr>
            <w:tcW w:w="1580" w:type="dxa"/>
            <w:tcBorders>
              <w:top w:val="nil"/>
              <w:left w:val="nil"/>
              <w:bottom w:val="single" w:sz="4" w:space="0" w:color="auto"/>
              <w:right w:val="single" w:sz="4" w:space="0" w:color="auto"/>
            </w:tcBorders>
            <w:vAlign w:val="center"/>
            <w:hideMark/>
          </w:tcPr>
          <w:p w14:paraId="53D2ECF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lợn ba chỉ</w:t>
            </w:r>
          </w:p>
        </w:tc>
        <w:tc>
          <w:tcPr>
            <w:tcW w:w="5980" w:type="dxa"/>
            <w:tcBorders>
              <w:top w:val="nil"/>
              <w:left w:val="nil"/>
              <w:bottom w:val="single" w:sz="4" w:space="0" w:color="auto"/>
              <w:right w:val="single" w:sz="4" w:space="0" w:color="auto"/>
            </w:tcBorders>
            <w:vAlign w:val="center"/>
            <w:hideMark/>
          </w:tcPr>
          <w:p w14:paraId="5DD98D2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7E081D2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85440A9"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220</w:t>
            </w:r>
          </w:p>
        </w:tc>
      </w:tr>
      <w:tr w:rsidR="00126B53" w:rsidRPr="003D12AA" w14:paraId="21B28C98" w14:textId="77777777" w:rsidTr="009B24A5">
        <w:trPr>
          <w:trHeight w:val="4125"/>
        </w:trPr>
        <w:tc>
          <w:tcPr>
            <w:tcW w:w="700" w:type="dxa"/>
            <w:tcBorders>
              <w:top w:val="nil"/>
              <w:left w:val="single" w:sz="4" w:space="0" w:color="auto"/>
              <w:bottom w:val="single" w:sz="4" w:space="0" w:color="auto"/>
              <w:right w:val="single" w:sz="4" w:space="0" w:color="auto"/>
            </w:tcBorders>
            <w:vAlign w:val="center"/>
            <w:hideMark/>
          </w:tcPr>
          <w:p w14:paraId="2ABBA58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46</w:t>
            </w:r>
          </w:p>
        </w:tc>
        <w:tc>
          <w:tcPr>
            <w:tcW w:w="1580" w:type="dxa"/>
            <w:tcBorders>
              <w:top w:val="nil"/>
              <w:left w:val="nil"/>
              <w:bottom w:val="single" w:sz="4" w:space="0" w:color="auto"/>
              <w:right w:val="single" w:sz="4" w:space="0" w:color="auto"/>
            </w:tcBorders>
            <w:vAlign w:val="center"/>
            <w:hideMark/>
          </w:tcPr>
          <w:p w14:paraId="7BC960B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lợn nạc mông</w:t>
            </w:r>
          </w:p>
        </w:tc>
        <w:tc>
          <w:tcPr>
            <w:tcW w:w="5980" w:type="dxa"/>
            <w:tcBorders>
              <w:top w:val="nil"/>
              <w:left w:val="nil"/>
              <w:bottom w:val="single" w:sz="4" w:space="0" w:color="auto"/>
              <w:right w:val="single" w:sz="4" w:space="0" w:color="auto"/>
            </w:tcBorders>
            <w:vAlign w:val="center"/>
            <w:hideMark/>
          </w:tcPr>
          <w:p w14:paraId="77911DC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15315E7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20129EF"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450</w:t>
            </w:r>
          </w:p>
        </w:tc>
      </w:tr>
      <w:tr w:rsidR="00126B53" w:rsidRPr="003D12AA" w14:paraId="5E42D367" w14:textId="77777777" w:rsidTr="009B24A5">
        <w:trPr>
          <w:trHeight w:val="3975"/>
        </w:trPr>
        <w:tc>
          <w:tcPr>
            <w:tcW w:w="700" w:type="dxa"/>
            <w:tcBorders>
              <w:top w:val="nil"/>
              <w:left w:val="single" w:sz="4" w:space="0" w:color="auto"/>
              <w:bottom w:val="single" w:sz="4" w:space="0" w:color="auto"/>
              <w:right w:val="single" w:sz="4" w:space="0" w:color="auto"/>
            </w:tcBorders>
            <w:vAlign w:val="center"/>
            <w:hideMark/>
          </w:tcPr>
          <w:p w14:paraId="59C863B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47</w:t>
            </w:r>
          </w:p>
        </w:tc>
        <w:tc>
          <w:tcPr>
            <w:tcW w:w="1580" w:type="dxa"/>
            <w:tcBorders>
              <w:top w:val="nil"/>
              <w:left w:val="nil"/>
              <w:bottom w:val="single" w:sz="4" w:space="0" w:color="auto"/>
              <w:right w:val="single" w:sz="4" w:space="0" w:color="auto"/>
            </w:tcBorders>
            <w:vAlign w:val="center"/>
            <w:hideMark/>
          </w:tcPr>
          <w:p w14:paraId="77A6E5D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Thịt lợn nạc thăn</w:t>
            </w:r>
          </w:p>
        </w:tc>
        <w:tc>
          <w:tcPr>
            <w:tcW w:w="5980" w:type="dxa"/>
            <w:tcBorders>
              <w:top w:val="nil"/>
              <w:left w:val="nil"/>
              <w:bottom w:val="single" w:sz="4" w:space="0" w:color="auto"/>
              <w:right w:val="single" w:sz="4" w:space="0" w:color="auto"/>
            </w:tcBorders>
            <w:vAlign w:val="center"/>
            <w:hideMark/>
          </w:tcPr>
          <w:p w14:paraId="58CC019B"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2566806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859F61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800</w:t>
            </w:r>
          </w:p>
        </w:tc>
      </w:tr>
      <w:tr w:rsidR="00126B53" w:rsidRPr="003D12AA" w14:paraId="19BCCFBC" w14:textId="77777777" w:rsidTr="009B24A5">
        <w:trPr>
          <w:trHeight w:val="4095"/>
        </w:trPr>
        <w:tc>
          <w:tcPr>
            <w:tcW w:w="700" w:type="dxa"/>
            <w:tcBorders>
              <w:top w:val="nil"/>
              <w:left w:val="single" w:sz="4" w:space="0" w:color="auto"/>
              <w:bottom w:val="single" w:sz="4" w:space="0" w:color="auto"/>
              <w:right w:val="single" w:sz="4" w:space="0" w:color="auto"/>
            </w:tcBorders>
            <w:vAlign w:val="center"/>
            <w:hideMark/>
          </w:tcPr>
          <w:p w14:paraId="44B50AB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48</w:t>
            </w:r>
          </w:p>
        </w:tc>
        <w:tc>
          <w:tcPr>
            <w:tcW w:w="1580" w:type="dxa"/>
            <w:tcBorders>
              <w:top w:val="nil"/>
              <w:left w:val="nil"/>
              <w:bottom w:val="single" w:sz="4" w:space="0" w:color="auto"/>
              <w:right w:val="single" w:sz="4" w:space="0" w:color="auto"/>
            </w:tcBorders>
            <w:vAlign w:val="center"/>
            <w:hideMark/>
          </w:tcPr>
          <w:p w14:paraId="706897F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Xương Sườn thăn lợn </w:t>
            </w:r>
          </w:p>
        </w:tc>
        <w:tc>
          <w:tcPr>
            <w:tcW w:w="5980" w:type="dxa"/>
            <w:tcBorders>
              <w:top w:val="nil"/>
              <w:left w:val="nil"/>
              <w:bottom w:val="single" w:sz="4" w:space="0" w:color="auto"/>
              <w:right w:val="single" w:sz="4" w:space="0" w:color="auto"/>
            </w:tcBorders>
            <w:vAlign w:val="center"/>
            <w:hideMark/>
          </w:tcPr>
          <w:p w14:paraId="779BEE1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Xương tươi, mới, bề mặt khô, sạch, không dính lông và tạp chất lạ; Xương sườn thăn lợn không có cục mấu xương.</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Xương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340A149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1C5BBA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120</w:t>
            </w:r>
          </w:p>
        </w:tc>
      </w:tr>
      <w:tr w:rsidR="00126B53" w:rsidRPr="003D12AA" w14:paraId="65D3C2E3" w14:textId="77777777" w:rsidTr="009B24A5">
        <w:trPr>
          <w:trHeight w:val="3825"/>
        </w:trPr>
        <w:tc>
          <w:tcPr>
            <w:tcW w:w="700" w:type="dxa"/>
            <w:tcBorders>
              <w:top w:val="nil"/>
              <w:left w:val="single" w:sz="4" w:space="0" w:color="auto"/>
              <w:bottom w:val="single" w:sz="4" w:space="0" w:color="auto"/>
              <w:right w:val="single" w:sz="4" w:space="0" w:color="auto"/>
            </w:tcBorders>
            <w:vAlign w:val="center"/>
            <w:hideMark/>
          </w:tcPr>
          <w:p w14:paraId="7B7A1F8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49</w:t>
            </w:r>
          </w:p>
        </w:tc>
        <w:tc>
          <w:tcPr>
            <w:tcW w:w="1580" w:type="dxa"/>
            <w:tcBorders>
              <w:top w:val="nil"/>
              <w:left w:val="nil"/>
              <w:bottom w:val="single" w:sz="4" w:space="0" w:color="auto"/>
              <w:right w:val="single" w:sz="4" w:space="0" w:color="auto"/>
            </w:tcBorders>
            <w:vAlign w:val="center"/>
            <w:hideMark/>
          </w:tcPr>
          <w:p w14:paraId="1717C89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Xương lợn Cục</w:t>
            </w:r>
          </w:p>
        </w:tc>
        <w:tc>
          <w:tcPr>
            <w:tcW w:w="5980" w:type="dxa"/>
            <w:tcBorders>
              <w:top w:val="nil"/>
              <w:left w:val="nil"/>
              <w:bottom w:val="single" w:sz="4" w:space="0" w:color="auto"/>
              <w:right w:val="single" w:sz="4" w:space="0" w:color="auto"/>
            </w:tcBorders>
            <w:vAlign w:val="center"/>
            <w:hideMark/>
          </w:tcPr>
          <w:p w14:paraId="0678422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Xương tươi, mới, bề mặt khô, sạch, không dính lông và tạp chất lạ; </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Xương được cung cấp phải đảm bảo không có thuốc tăng trọng, không chất tạo nạc,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4E8D683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1E4E93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77DC4F27" w14:textId="77777777" w:rsidTr="009B24A5">
        <w:trPr>
          <w:trHeight w:val="3432"/>
        </w:trPr>
        <w:tc>
          <w:tcPr>
            <w:tcW w:w="700" w:type="dxa"/>
            <w:tcBorders>
              <w:top w:val="nil"/>
              <w:left w:val="single" w:sz="4" w:space="0" w:color="auto"/>
              <w:bottom w:val="single" w:sz="4" w:space="0" w:color="auto"/>
              <w:right w:val="single" w:sz="4" w:space="0" w:color="auto"/>
            </w:tcBorders>
            <w:vAlign w:val="center"/>
            <w:hideMark/>
          </w:tcPr>
          <w:p w14:paraId="07E86B7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50</w:t>
            </w:r>
          </w:p>
        </w:tc>
        <w:tc>
          <w:tcPr>
            <w:tcW w:w="1580" w:type="dxa"/>
            <w:tcBorders>
              <w:top w:val="nil"/>
              <w:left w:val="nil"/>
              <w:bottom w:val="single" w:sz="4" w:space="0" w:color="auto"/>
              <w:right w:val="single" w:sz="4" w:space="0" w:color="auto"/>
            </w:tcBorders>
            <w:vAlign w:val="center"/>
            <w:hideMark/>
          </w:tcPr>
          <w:p w14:paraId="7A7058E6"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Gà góc tư</w:t>
            </w:r>
          </w:p>
        </w:tc>
        <w:tc>
          <w:tcPr>
            <w:tcW w:w="5980" w:type="dxa"/>
            <w:tcBorders>
              <w:top w:val="nil"/>
              <w:left w:val="nil"/>
              <w:bottom w:val="single" w:sz="4" w:space="0" w:color="auto"/>
              <w:right w:val="single" w:sz="4" w:space="0" w:color="auto"/>
            </w:tcBorders>
            <w:vAlign w:val="center"/>
            <w:hideMark/>
          </w:tcPr>
          <w:p w14:paraId="430F5C2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3F4E191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322606B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37113A2A" w14:textId="77777777" w:rsidTr="009B24A5">
        <w:trPr>
          <w:trHeight w:val="3744"/>
        </w:trPr>
        <w:tc>
          <w:tcPr>
            <w:tcW w:w="700" w:type="dxa"/>
            <w:tcBorders>
              <w:top w:val="nil"/>
              <w:left w:val="single" w:sz="4" w:space="0" w:color="auto"/>
              <w:bottom w:val="single" w:sz="4" w:space="0" w:color="auto"/>
              <w:right w:val="single" w:sz="4" w:space="0" w:color="auto"/>
            </w:tcBorders>
            <w:vAlign w:val="center"/>
            <w:hideMark/>
          </w:tcPr>
          <w:p w14:paraId="59D57F9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51</w:t>
            </w:r>
          </w:p>
        </w:tc>
        <w:tc>
          <w:tcPr>
            <w:tcW w:w="1580" w:type="dxa"/>
            <w:tcBorders>
              <w:top w:val="nil"/>
              <w:left w:val="nil"/>
              <w:bottom w:val="single" w:sz="4" w:space="0" w:color="auto"/>
              <w:right w:val="single" w:sz="4" w:space="0" w:color="auto"/>
            </w:tcBorders>
            <w:vAlign w:val="center"/>
            <w:hideMark/>
          </w:tcPr>
          <w:p w14:paraId="6E8D41A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Gà lườn phi lê</w:t>
            </w:r>
          </w:p>
        </w:tc>
        <w:tc>
          <w:tcPr>
            <w:tcW w:w="5980" w:type="dxa"/>
            <w:tcBorders>
              <w:top w:val="nil"/>
              <w:left w:val="nil"/>
              <w:bottom w:val="single" w:sz="4" w:space="0" w:color="auto"/>
              <w:right w:val="single" w:sz="4" w:space="0" w:color="auto"/>
            </w:tcBorders>
            <w:vAlign w:val="center"/>
            <w:hideMark/>
          </w:tcPr>
          <w:p w14:paraId="3C1BEC5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tươi, mới, bề mặt khô, sạch, không dính lông và tạp chất lạ; Thịt mặt cắt mịn, có độ đàn hồi, ấn ngón tay vào thịt không để lại dấu ấn trên bề mặt thịt khi bỏ tay ra; Lọc sạch xương, da</w:t>
            </w:r>
            <w:r w:rsidRPr="003D12AA">
              <w:rPr>
                <w:color w:val="000000"/>
                <w:sz w:val="24"/>
                <w:szCs w:val="24"/>
                <w:lang w:val="en-US"/>
              </w:rPr>
              <w:br/>
              <w:t>- Màu sắc: Màu đặc trưng của sản phẩm.</w:t>
            </w:r>
            <w:r w:rsidRPr="003D12AA">
              <w:rPr>
                <w:color w:val="000000"/>
                <w:sz w:val="24"/>
                <w:szCs w:val="24"/>
                <w:lang w:val="en-US"/>
              </w:rPr>
              <w:br/>
              <w:t>- Không có mùi ôi thiu, nhớt, không bị biến màu</w:t>
            </w:r>
            <w:r w:rsidRPr="003D12AA">
              <w:rPr>
                <w:color w:val="000000"/>
                <w:sz w:val="24"/>
                <w:szCs w:val="24"/>
                <w:lang w:val="en-US"/>
              </w:rPr>
              <w:br/>
              <w:t>- Đáp ứng theo TCVN 7046:2019 thịt tươi</w:t>
            </w:r>
            <w:r w:rsidRPr="003D12AA">
              <w:rPr>
                <w:color w:val="000000"/>
                <w:sz w:val="24"/>
                <w:szCs w:val="24"/>
                <w:lang w:val="en-US"/>
              </w:rPr>
              <w:br/>
              <w:t>- Đã qua kiểm dịch của cơ quan Thú y, có nguồn gốc xuất xứ rõ ràng. Thịt được cung cấp phải đảm bảo không có thuốc tăng trọng, chất bảo quản, đảm bảo vệ sinh an toàn thực phẩm.</w:t>
            </w:r>
            <w:r w:rsidRPr="003D12AA">
              <w:rPr>
                <w:color w:val="000000"/>
                <w:sz w:val="24"/>
                <w:szCs w:val="24"/>
                <w:lang w:val="en-US"/>
              </w:rPr>
              <w:br/>
              <w:t>- Thời gian giết mổ tới khi giao hàng không quá 3 giờ.</w:t>
            </w:r>
          </w:p>
        </w:tc>
        <w:tc>
          <w:tcPr>
            <w:tcW w:w="800" w:type="dxa"/>
            <w:tcBorders>
              <w:top w:val="nil"/>
              <w:left w:val="nil"/>
              <w:bottom w:val="single" w:sz="4" w:space="0" w:color="auto"/>
              <w:right w:val="single" w:sz="4" w:space="0" w:color="auto"/>
            </w:tcBorders>
            <w:vAlign w:val="center"/>
            <w:hideMark/>
          </w:tcPr>
          <w:p w14:paraId="1647D08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C189B7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350</w:t>
            </w:r>
          </w:p>
        </w:tc>
      </w:tr>
      <w:tr w:rsidR="00126B53" w:rsidRPr="003D12AA" w14:paraId="25D347A9" w14:textId="77777777" w:rsidTr="009B24A5">
        <w:trPr>
          <w:trHeight w:val="2850"/>
        </w:trPr>
        <w:tc>
          <w:tcPr>
            <w:tcW w:w="700" w:type="dxa"/>
            <w:tcBorders>
              <w:top w:val="nil"/>
              <w:left w:val="single" w:sz="4" w:space="0" w:color="auto"/>
              <w:bottom w:val="single" w:sz="4" w:space="0" w:color="auto"/>
              <w:right w:val="single" w:sz="4" w:space="0" w:color="auto"/>
            </w:tcBorders>
            <w:vAlign w:val="center"/>
            <w:hideMark/>
          </w:tcPr>
          <w:p w14:paraId="2AF1227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52</w:t>
            </w:r>
          </w:p>
        </w:tc>
        <w:tc>
          <w:tcPr>
            <w:tcW w:w="1580" w:type="dxa"/>
            <w:tcBorders>
              <w:top w:val="nil"/>
              <w:left w:val="nil"/>
              <w:bottom w:val="single" w:sz="4" w:space="0" w:color="auto"/>
              <w:right w:val="single" w:sz="4" w:space="0" w:color="auto"/>
            </w:tcBorders>
            <w:vAlign w:val="center"/>
            <w:hideMark/>
          </w:tcPr>
          <w:p w14:paraId="7FC50F5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Chả cá</w:t>
            </w:r>
          </w:p>
        </w:tc>
        <w:tc>
          <w:tcPr>
            <w:tcW w:w="5980" w:type="dxa"/>
            <w:tcBorders>
              <w:top w:val="nil"/>
              <w:left w:val="nil"/>
              <w:bottom w:val="single" w:sz="4" w:space="0" w:color="auto"/>
              <w:right w:val="single" w:sz="4" w:space="0" w:color="auto"/>
            </w:tcBorders>
            <w:vAlign w:val="center"/>
            <w:hideMark/>
          </w:tcPr>
          <w:p w14:paraId="58C54501" w14:textId="77777777" w:rsidR="00237EDA" w:rsidRPr="003D12AA" w:rsidRDefault="009B24A5" w:rsidP="009B24A5">
            <w:pPr>
              <w:widowControl/>
              <w:autoSpaceDE/>
              <w:autoSpaceDN/>
              <w:rPr>
                <w:color w:val="000000"/>
                <w:sz w:val="24"/>
                <w:szCs w:val="24"/>
                <w:lang w:val="en-US"/>
              </w:rPr>
            </w:pPr>
            <w:r w:rsidRPr="003D12AA">
              <w:rPr>
                <w:color w:val="000000"/>
                <w:sz w:val="24"/>
                <w:szCs w:val="24"/>
                <w:lang w:val="en-US"/>
              </w:rPr>
              <w:t>Sản phẩm có mùi thơm đặc trưng của sản phẩm còn nguyên cái không dập nát, vỡ, bở… không nhớt. Không có mùi lạ. Không có tạp chất lạ nhìn thấy bằng mắt thường.</w:t>
            </w:r>
            <w:r w:rsidRPr="003D12AA">
              <w:rPr>
                <w:color w:val="000000"/>
                <w:sz w:val="24"/>
                <w:szCs w:val="24"/>
                <w:lang w:val="en-US"/>
              </w:rPr>
              <w:br/>
              <w:t>- Được đóng gói kĩ càng, đảm bảo chất lượng và an toàn thực phẩm.</w:t>
            </w:r>
            <w:r w:rsidRPr="003D12AA">
              <w:rPr>
                <w:color w:val="000000"/>
                <w:sz w:val="24"/>
                <w:szCs w:val="24"/>
                <w:lang w:val="en-US"/>
              </w:rPr>
              <w:br/>
              <w:t>- Quy cách: đống gói 1kg/túi.</w:t>
            </w:r>
            <w:r w:rsidRPr="003D12AA">
              <w:rPr>
                <w:color w:val="000000"/>
                <w:sz w:val="24"/>
                <w:szCs w:val="24"/>
                <w:lang w:val="en-US"/>
              </w:rPr>
              <w:br/>
              <w:t xml:space="preserve">- Có nguồn gốc xuất xứ rõ ràng, được cấp Giấy chứng nhận cơ sở đủ điều kiện ATTP đáp ứng theo TCVN 9772:2013 thực phẩm bao gói sẵn có bảo quản lạnh có hạn sử dụng </w:t>
            </w:r>
            <w:r w:rsidR="00237EDA" w:rsidRPr="003D12AA">
              <w:rPr>
                <w:color w:val="000000"/>
                <w:sz w:val="24"/>
                <w:szCs w:val="24"/>
                <w:lang w:val="en-US"/>
              </w:rPr>
              <w:t>không quá 06 tháng kể từ ngày sản xuất</w:t>
            </w:r>
          </w:p>
          <w:p w14:paraId="45E98492" w14:textId="4FF08258"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Sản phẩm có bao bì, tem mác theo quy định </w:t>
            </w:r>
          </w:p>
        </w:tc>
        <w:tc>
          <w:tcPr>
            <w:tcW w:w="800" w:type="dxa"/>
            <w:tcBorders>
              <w:top w:val="nil"/>
              <w:left w:val="nil"/>
              <w:bottom w:val="single" w:sz="4" w:space="0" w:color="auto"/>
              <w:right w:val="single" w:sz="4" w:space="0" w:color="auto"/>
            </w:tcBorders>
            <w:vAlign w:val="center"/>
            <w:hideMark/>
          </w:tcPr>
          <w:p w14:paraId="2A8FAF7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54BBE60"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w:t>
            </w:r>
          </w:p>
        </w:tc>
      </w:tr>
      <w:tr w:rsidR="00126B53" w:rsidRPr="003D12AA" w14:paraId="3C15C650" w14:textId="77777777" w:rsidTr="009B24A5">
        <w:trPr>
          <w:trHeight w:val="2340"/>
        </w:trPr>
        <w:tc>
          <w:tcPr>
            <w:tcW w:w="700" w:type="dxa"/>
            <w:tcBorders>
              <w:top w:val="nil"/>
              <w:left w:val="single" w:sz="4" w:space="0" w:color="auto"/>
              <w:bottom w:val="single" w:sz="4" w:space="0" w:color="auto"/>
              <w:right w:val="single" w:sz="4" w:space="0" w:color="auto"/>
            </w:tcBorders>
            <w:vAlign w:val="center"/>
            <w:hideMark/>
          </w:tcPr>
          <w:p w14:paraId="3570EF9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53</w:t>
            </w:r>
          </w:p>
        </w:tc>
        <w:tc>
          <w:tcPr>
            <w:tcW w:w="1580" w:type="dxa"/>
            <w:tcBorders>
              <w:top w:val="nil"/>
              <w:left w:val="nil"/>
              <w:bottom w:val="single" w:sz="4" w:space="0" w:color="auto"/>
              <w:right w:val="single" w:sz="4" w:space="0" w:color="auto"/>
            </w:tcBorders>
            <w:vAlign w:val="center"/>
            <w:hideMark/>
          </w:tcPr>
          <w:p w14:paraId="48A5565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Cá rô phi, phi lê lọc xương</w:t>
            </w:r>
          </w:p>
        </w:tc>
        <w:tc>
          <w:tcPr>
            <w:tcW w:w="5980" w:type="dxa"/>
            <w:tcBorders>
              <w:top w:val="nil"/>
              <w:left w:val="nil"/>
              <w:bottom w:val="single" w:sz="4" w:space="0" w:color="auto"/>
              <w:right w:val="single" w:sz="4" w:space="0" w:color="auto"/>
            </w:tcBorders>
            <w:vAlign w:val="center"/>
            <w:hideMark/>
          </w:tcPr>
          <w:p w14:paraId="09EE2E9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Thịt cá đã lọc xương, bỏ đầu</w:t>
            </w:r>
            <w:r w:rsidRPr="003D12AA">
              <w:rPr>
                <w:color w:val="000000"/>
                <w:sz w:val="24"/>
                <w:szCs w:val="24"/>
                <w:lang w:val="en-US"/>
              </w:rPr>
              <w:br/>
              <w:t>- Màu sắc: Thịt cá trắng hồng tự nhiên, không thâm, không bầm</w:t>
            </w:r>
            <w:r w:rsidRPr="003D12AA">
              <w:rPr>
                <w:color w:val="000000"/>
                <w:sz w:val="24"/>
                <w:szCs w:val="24"/>
                <w:lang w:val="en-US"/>
              </w:rPr>
              <w:br/>
              <w:t>- Mùi vị: Mùi đặc trưng của cá tươi, không có mùi lạ</w:t>
            </w:r>
            <w:r w:rsidRPr="003D12AA">
              <w:rPr>
                <w:color w:val="000000"/>
                <w:sz w:val="24"/>
                <w:szCs w:val="24"/>
                <w:lang w:val="en-US"/>
              </w:rPr>
              <w:br/>
              <w:t>Bề mặt: Săn chắc, không nhớt, không chảy nước bất thường</w:t>
            </w:r>
            <w:r w:rsidRPr="003D12AA">
              <w:rPr>
                <w:color w:val="000000"/>
                <w:sz w:val="24"/>
                <w:szCs w:val="24"/>
                <w:lang w:val="en-US"/>
              </w:rPr>
              <w:br/>
              <w:t>- Trọng lượng : 350g-400g/con</w:t>
            </w:r>
            <w:r w:rsidRPr="003D12AA">
              <w:rPr>
                <w:color w:val="000000"/>
                <w:sz w:val="24"/>
                <w:szCs w:val="24"/>
                <w:lang w:val="en-US"/>
              </w:rPr>
              <w:br/>
              <w:t>- Thời gian giết mổ tới khi giao hàng không quá 2 giờ</w:t>
            </w:r>
          </w:p>
        </w:tc>
        <w:tc>
          <w:tcPr>
            <w:tcW w:w="800" w:type="dxa"/>
            <w:tcBorders>
              <w:top w:val="nil"/>
              <w:left w:val="nil"/>
              <w:bottom w:val="single" w:sz="4" w:space="0" w:color="auto"/>
              <w:right w:val="single" w:sz="4" w:space="0" w:color="auto"/>
            </w:tcBorders>
            <w:vAlign w:val="center"/>
            <w:hideMark/>
          </w:tcPr>
          <w:p w14:paraId="117CED7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0AE5C40"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450</w:t>
            </w:r>
          </w:p>
        </w:tc>
      </w:tr>
      <w:tr w:rsidR="00126B53" w:rsidRPr="003D12AA" w14:paraId="4C07D7FE" w14:textId="77777777" w:rsidTr="009B24A5">
        <w:trPr>
          <w:trHeight w:val="2190"/>
        </w:trPr>
        <w:tc>
          <w:tcPr>
            <w:tcW w:w="700" w:type="dxa"/>
            <w:tcBorders>
              <w:top w:val="nil"/>
              <w:left w:val="single" w:sz="4" w:space="0" w:color="auto"/>
              <w:bottom w:val="single" w:sz="4" w:space="0" w:color="auto"/>
              <w:right w:val="single" w:sz="4" w:space="0" w:color="auto"/>
            </w:tcBorders>
            <w:vAlign w:val="center"/>
            <w:hideMark/>
          </w:tcPr>
          <w:p w14:paraId="2A65B45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54</w:t>
            </w:r>
          </w:p>
        </w:tc>
        <w:tc>
          <w:tcPr>
            <w:tcW w:w="1580" w:type="dxa"/>
            <w:tcBorders>
              <w:top w:val="nil"/>
              <w:left w:val="nil"/>
              <w:bottom w:val="single" w:sz="4" w:space="0" w:color="auto"/>
              <w:right w:val="single" w:sz="4" w:space="0" w:color="auto"/>
            </w:tcBorders>
            <w:vAlign w:val="center"/>
            <w:hideMark/>
          </w:tcPr>
          <w:p w14:paraId="1AC46BA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Cá trắm sơ chế bỏ đẩu, ruột</w:t>
            </w:r>
          </w:p>
        </w:tc>
        <w:tc>
          <w:tcPr>
            <w:tcW w:w="5980" w:type="dxa"/>
            <w:tcBorders>
              <w:top w:val="nil"/>
              <w:left w:val="nil"/>
              <w:bottom w:val="single" w:sz="4" w:space="0" w:color="auto"/>
              <w:right w:val="single" w:sz="4" w:space="0" w:color="auto"/>
            </w:tcBorders>
            <w:vAlign w:val="center"/>
            <w:hideMark/>
          </w:tcPr>
          <w:p w14:paraId="7C62139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Cá sơ chế bỏ đầu, Làm sạch đánh vẩy bỏ ruột.</w:t>
            </w:r>
            <w:r w:rsidRPr="003D12AA">
              <w:rPr>
                <w:color w:val="000000"/>
                <w:sz w:val="24"/>
                <w:szCs w:val="24"/>
                <w:lang w:val="en-US"/>
              </w:rPr>
              <w:br/>
              <w:t>Trọng lượng:  3,5- 5kg/con.</w:t>
            </w:r>
            <w:r w:rsidRPr="003D12AA">
              <w:rPr>
                <w:color w:val="000000"/>
                <w:sz w:val="24"/>
                <w:szCs w:val="24"/>
                <w:lang w:val="en-US"/>
              </w:rPr>
              <w:br/>
              <w:t>- Thời gian giết mổ tới khi giao hàng không quá 2 giờ</w:t>
            </w:r>
          </w:p>
        </w:tc>
        <w:tc>
          <w:tcPr>
            <w:tcW w:w="800" w:type="dxa"/>
            <w:tcBorders>
              <w:top w:val="nil"/>
              <w:left w:val="nil"/>
              <w:bottom w:val="single" w:sz="4" w:space="0" w:color="auto"/>
              <w:right w:val="single" w:sz="4" w:space="0" w:color="auto"/>
            </w:tcBorders>
            <w:vAlign w:val="center"/>
            <w:hideMark/>
          </w:tcPr>
          <w:p w14:paraId="5997989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7C502C4"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74CD2699" w14:textId="77777777" w:rsidTr="009B24A5">
        <w:trPr>
          <w:trHeight w:val="2040"/>
        </w:trPr>
        <w:tc>
          <w:tcPr>
            <w:tcW w:w="700" w:type="dxa"/>
            <w:tcBorders>
              <w:top w:val="nil"/>
              <w:left w:val="single" w:sz="4" w:space="0" w:color="auto"/>
              <w:bottom w:val="single" w:sz="4" w:space="0" w:color="auto"/>
              <w:right w:val="single" w:sz="4" w:space="0" w:color="auto"/>
            </w:tcBorders>
            <w:vAlign w:val="center"/>
            <w:hideMark/>
          </w:tcPr>
          <w:p w14:paraId="63F60D5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55</w:t>
            </w:r>
          </w:p>
        </w:tc>
        <w:tc>
          <w:tcPr>
            <w:tcW w:w="1580" w:type="dxa"/>
            <w:tcBorders>
              <w:top w:val="nil"/>
              <w:left w:val="nil"/>
              <w:bottom w:val="single" w:sz="4" w:space="0" w:color="auto"/>
              <w:right w:val="single" w:sz="4" w:space="0" w:color="auto"/>
            </w:tcBorders>
            <w:vAlign w:val="center"/>
            <w:hideMark/>
          </w:tcPr>
          <w:p w14:paraId="716B2CFA"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Tôm tươi</w:t>
            </w:r>
          </w:p>
        </w:tc>
        <w:tc>
          <w:tcPr>
            <w:tcW w:w="5980" w:type="dxa"/>
            <w:tcBorders>
              <w:top w:val="nil"/>
              <w:left w:val="nil"/>
              <w:bottom w:val="single" w:sz="4" w:space="0" w:color="auto"/>
              <w:right w:val="single" w:sz="4" w:space="0" w:color="auto"/>
            </w:tcBorders>
            <w:vAlign w:val="center"/>
            <w:hideMark/>
          </w:tcPr>
          <w:p w14:paraId="37A9799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Đảm bảo còn tươi.</w:t>
            </w:r>
            <w:r w:rsidRPr="003D12AA">
              <w:rPr>
                <w:color w:val="000000"/>
                <w:sz w:val="24"/>
                <w:szCs w:val="24"/>
                <w:lang w:val="en-US"/>
              </w:rPr>
              <w:br/>
              <w:t xml:space="preserve"> Độ rộng giữa các khớp trên lớp vỏ và thịt không quá rộng.</w:t>
            </w:r>
            <w:r w:rsidRPr="003D12AA">
              <w:rPr>
                <w:color w:val="000000"/>
                <w:sz w:val="24"/>
                <w:szCs w:val="24"/>
                <w:lang w:val="en-US"/>
              </w:rPr>
              <w:br/>
              <w:t xml:space="preserve"> Tôm có dáng thẳng hoặc hơi cong, không bị uốn cong thành hình tròn, chiều dài thường trong khoảng từ 90 mm đến 120 mm.</w:t>
            </w:r>
          </w:p>
        </w:tc>
        <w:tc>
          <w:tcPr>
            <w:tcW w:w="800" w:type="dxa"/>
            <w:tcBorders>
              <w:top w:val="nil"/>
              <w:left w:val="nil"/>
              <w:bottom w:val="single" w:sz="4" w:space="0" w:color="auto"/>
              <w:right w:val="single" w:sz="4" w:space="0" w:color="auto"/>
            </w:tcBorders>
            <w:vAlign w:val="center"/>
            <w:hideMark/>
          </w:tcPr>
          <w:p w14:paraId="7BAB738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B7C90D5"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w:t>
            </w:r>
          </w:p>
        </w:tc>
      </w:tr>
      <w:tr w:rsidR="00126B53" w:rsidRPr="003D12AA" w14:paraId="3851291A" w14:textId="77777777" w:rsidTr="009B24A5">
        <w:trPr>
          <w:trHeight w:val="1530"/>
        </w:trPr>
        <w:tc>
          <w:tcPr>
            <w:tcW w:w="700" w:type="dxa"/>
            <w:tcBorders>
              <w:top w:val="nil"/>
              <w:left w:val="single" w:sz="4" w:space="0" w:color="auto"/>
              <w:bottom w:val="single" w:sz="4" w:space="0" w:color="auto"/>
              <w:right w:val="single" w:sz="4" w:space="0" w:color="auto"/>
            </w:tcBorders>
            <w:vAlign w:val="center"/>
            <w:hideMark/>
          </w:tcPr>
          <w:p w14:paraId="7D4EB91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56</w:t>
            </w:r>
          </w:p>
        </w:tc>
        <w:tc>
          <w:tcPr>
            <w:tcW w:w="1580" w:type="dxa"/>
            <w:tcBorders>
              <w:top w:val="nil"/>
              <w:left w:val="nil"/>
              <w:bottom w:val="single" w:sz="4" w:space="0" w:color="auto"/>
              <w:right w:val="single" w:sz="4" w:space="0" w:color="auto"/>
            </w:tcBorders>
            <w:vAlign w:val="center"/>
            <w:hideMark/>
          </w:tcPr>
          <w:p w14:paraId="501F646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Lạc nhân</w:t>
            </w:r>
          </w:p>
        </w:tc>
        <w:tc>
          <w:tcPr>
            <w:tcW w:w="5980" w:type="dxa"/>
            <w:tcBorders>
              <w:top w:val="nil"/>
              <w:left w:val="nil"/>
              <w:bottom w:val="single" w:sz="4" w:space="0" w:color="auto"/>
              <w:right w:val="single" w:sz="4" w:space="0" w:color="auto"/>
            </w:tcBorders>
            <w:vAlign w:val="center"/>
            <w:hideMark/>
          </w:tcPr>
          <w:p w14:paraId="5F5C5E92"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Còn nguyên hạt, không mọc mầm, ẩm mốc. Không chứa tạp chất chất lạ và côn trùng sống nhìn bằng mắt thường</w:t>
            </w:r>
            <w:r w:rsidRPr="003D12AA">
              <w:rPr>
                <w:color w:val="000000"/>
                <w:sz w:val="24"/>
                <w:szCs w:val="24"/>
                <w:lang w:val="en-US"/>
              </w:rPr>
              <w:br/>
              <w:t>Lạc đóng túi, không dùng chất bảo quản. Hạt đều to, mầu sáng, vị đặc trưng</w:t>
            </w:r>
          </w:p>
        </w:tc>
        <w:tc>
          <w:tcPr>
            <w:tcW w:w="800" w:type="dxa"/>
            <w:tcBorders>
              <w:top w:val="nil"/>
              <w:left w:val="nil"/>
              <w:bottom w:val="single" w:sz="4" w:space="0" w:color="auto"/>
              <w:right w:val="single" w:sz="4" w:space="0" w:color="auto"/>
            </w:tcBorders>
            <w:vAlign w:val="center"/>
            <w:hideMark/>
          </w:tcPr>
          <w:p w14:paraId="75A4F0F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3BDED9B"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120</w:t>
            </w:r>
          </w:p>
        </w:tc>
      </w:tr>
      <w:tr w:rsidR="00126B53" w:rsidRPr="003D12AA" w14:paraId="66CCC89D" w14:textId="77777777" w:rsidTr="009B24A5">
        <w:trPr>
          <w:trHeight w:val="2175"/>
        </w:trPr>
        <w:tc>
          <w:tcPr>
            <w:tcW w:w="700" w:type="dxa"/>
            <w:tcBorders>
              <w:top w:val="nil"/>
              <w:left w:val="single" w:sz="4" w:space="0" w:color="auto"/>
              <w:bottom w:val="single" w:sz="4" w:space="0" w:color="auto"/>
              <w:right w:val="single" w:sz="4" w:space="0" w:color="auto"/>
            </w:tcBorders>
            <w:vAlign w:val="center"/>
            <w:hideMark/>
          </w:tcPr>
          <w:p w14:paraId="1CA2A37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57</w:t>
            </w:r>
          </w:p>
        </w:tc>
        <w:tc>
          <w:tcPr>
            <w:tcW w:w="1580" w:type="dxa"/>
            <w:tcBorders>
              <w:top w:val="nil"/>
              <w:left w:val="nil"/>
              <w:bottom w:val="single" w:sz="4" w:space="0" w:color="auto"/>
              <w:right w:val="single" w:sz="4" w:space="0" w:color="auto"/>
            </w:tcBorders>
            <w:vAlign w:val="center"/>
            <w:hideMark/>
          </w:tcPr>
          <w:p w14:paraId="2665B79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Đậu phụ</w:t>
            </w:r>
          </w:p>
        </w:tc>
        <w:tc>
          <w:tcPr>
            <w:tcW w:w="5980" w:type="dxa"/>
            <w:tcBorders>
              <w:top w:val="nil"/>
              <w:left w:val="nil"/>
              <w:bottom w:val="single" w:sz="4" w:space="0" w:color="auto"/>
              <w:right w:val="single" w:sz="4" w:space="0" w:color="auto"/>
            </w:tcBorders>
            <w:vAlign w:val="center"/>
            <w:hideMark/>
          </w:tcPr>
          <w:p w14:paraId="27A444EC" w14:textId="77777777" w:rsidR="00495F87" w:rsidRPr="003D12AA" w:rsidRDefault="009B24A5" w:rsidP="009B24A5">
            <w:pPr>
              <w:widowControl/>
              <w:autoSpaceDE/>
              <w:autoSpaceDN/>
              <w:rPr>
                <w:color w:val="000000"/>
                <w:sz w:val="24"/>
                <w:szCs w:val="24"/>
                <w:lang w:val="en-US"/>
              </w:rPr>
            </w:pPr>
            <w:r w:rsidRPr="003D12AA">
              <w:rPr>
                <w:color w:val="000000"/>
                <w:sz w:val="24"/>
                <w:szCs w:val="24"/>
                <w:lang w:val="en-US"/>
              </w:rPr>
              <w:t>- Đảm bảo an toàn thực phẩm.</w:t>
            </w:r>
          </w:p>
          <w:p w14:paraId="2741E265" w14:textId="4283202A" w:rsidR="009B24A5" w:rsidRPr="003D12AA" w:rsidRDefault="00495F87" w:rsidP="009B24A5">
            <w:pPr>
              <w:widowControl/>
              <w:autoSpaceDE/>
              <w:autoSpaceDN/>
              <w:rPr>
                <w:color w:val="000000"/>
                <w:sz w:val="24"/>
                <w:szCs w:val="24"/>
                <w:lang w:val="en-US"/>
              </w:rPr>
            </w:pPr>
            <w:r w:rsidRPr="003D12AA">
              <w:rPr>
                <w:color w:val="000000"/>
                <w:sz w:val="24"/>
                <w:szCs w:val="24"/>
                <w:lang w:val="en-US"/>
              </w:rPr>
              <w:t>- Thành phẩm được làm trước khi bàn giao không quá 05 giờ tính đến thời điểm giao hàng cho Chủ đầu tư.</w:t>
            </w:r>
            <w:r w:rsidRPr="003D12AA">
              <w:rPr>
                <w:color w:val="000000"/>
                <w:sz w:val="24"/>
                <w:szCs w:val="24"/>
                <w:lang w:val="en-US"/>
              </w:rPr>
              <w:br/>
            </w:r>
            <w:r w:rsidR="009B24A5" w:rsidRPr="003D12AA">
              <w:rPr>
                <w:color w:val="000000"/>
                <w:sz w:val="24"/>
                <w:szCs w:val="24"/>
                <w:lang w:val="en-US"/>
              </w:rPr>
              <w:t>- Mùi đặc trưng, đàn hồi tốt, không chẩy nước, không vỡ,  không có chất bảo quản, hoá chất.</w:t>
            </w:r>
            <w:r w:rsidR="009B24A5" w:rsidRPr="003D12AA">
              <w:rPr>
                <w:color w:val="000000"/>
                <w:sz w:val="24"/>
                <w:szCs w:val="24"/>
                <w:lang w:val="en-US"/>
              </w:rPr>
              <w:br/>
              <w:t>- Màu sắc trắng sữa hoặc hơi ngà, bề mặt đậu phụ có độ bóng, mịn.</w:t>
            </w:r>
            <w:r w:rsidR="009B24A5" w:rsidRPr="003D12AA">
              <w:rPr>
                <w:color w:val="000000"/>
                <w:sz w:val="24"/>
                <w:szCs w:val="24"/>
                <w:lang w:val="en-US"/>
              </w:rPr>
              <w:br/>
              <w:t xml:space="preserve">- Kích thước và trọng lượng:  ≥ 250 gam/ bìa </w:t>
            </w:r>
          </w:p>
        </w:tc>
        <w:tc>
          <w:tcPr>
            <w:tcW w:w="800" w:type="dxa"/>
            <w:tcBorders>
              <w:top w:val="nil"/>
              <w:left w:val="nil"/>
              <w:bottom w:val="single" w:sz="4" w:space="0" w:color="auto"/>
              <w:right w:val="single" w:sz="4" w:space="0" w:color="auto"/>
            </w:tcBorders>
            <w:vAlign w:val="center"/>
            <w:hideMark/>
          </w:tcPr>
          <w:p w14:paraId="259706CC"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DEC8C3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500</w:t>
            </w:r>
          </w:p>
        </w:tc>
      </w:tr>
      <w:tr w:rsidR="00126B53" w:rsidRPr="003D12AA" w14:paraId="5E262E69" w14:textId="77777777" w:rsidTr="009B24A5">
        <w:trPr>
          <w:trHeight w:val="3270"/>
        </w:trPr>
        <w:tc>
          <w:tcPr>
            <w:tcW w:w="700" w:type="dxa"/>
            <w:tcBorders>
              <w:top w:val="nil"/>
              <w:left w:val="single" w:sz="4" w:space="0" w:color="auto"/>
              <w:bottom w:val="single" w:sz="4" w:space="0" w:color="auto"/>
              <w:right w:val="single" w:sz="4" w:space="0" w:color="auto"/>
            </w:tcBorders>
            <w:vAlign w:val="center"/>
            <w:hideMark/>
          </w:tcPr>
          <w:p w14:paraId="593921A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58</w:t>
            </w:r>
          </w:p>
        </w:tc>
        <w:tc>
          <w:tcPr>
            <w:tcW w:w="1580" w:type="dxa"/>
            <w:tcBorders>
              <w:top w:val="nil"/>
              <w:left w:val="nil"/>
              <w:bottom w:val="single" w:sz="4" w:space="0" w:color="auto"/>
              <w:right w:val="single" w:sz="4" w:space="0" w:color="auto"/>
            </w:tcBorders>
            <w:vAlign w:val="center"/>
            <w:hideMark/>
          </w:tcPr>
          <w:p w14:paraId="7FCDC03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Chả lụa</w:t>
            </w:r>
          </w:p>
        </w:tc>
        <w:tc>
          <w:tcPr>
            <w:tcW w:w="5980" w:type="dxa"/>
            <w:tcBorders>
              <w:top w:val="nil"/>
              <w:left w:val="nil"/>
              <w:bottom w:val="single" w:sz="4" w:space="0" w:color="auto"/>
              <w:right w:val="single" w:sz="4" w:space="0" w:color="auto"/>
            </w:tcBorders>
            <w:vAlign w:val="center"/>
            <w:hideMark/>
          </w:tcPr>
          <w:p w14:paraId="235ABFAA" w14:textId="77777777" w:rsidR="00495F87" w:rsidRPr="003D12AA" w:rsidRDefault="009B24A5" w:rsidP="009B24A5">
            <w:pPr>
              <w:widowControl/>
              <w:autoSpaceDE/>
              <w:autoSpaceDN/>
              <w:rPr>
                <w:color w:val="000000"/>
                <w:sz w:val="24"/>
                <w:szCs w:val="24"/>
                <w:lang w:val="en-US"/>
              </w:rPr>
            </w:pPr>
            <w:r w:rsidRPr="003D12AA">
              <w:rPr>
                <w:color w:val="000000"/>
                <w:sz w:val="24"/>
                <w:szCs w:val="24"/>
                <w:lang w:val="en-US"/>
              </w:rPr>
              <w:t xml:space="preserve">- Sản phẩm chín đều, có độ giòn dai tốt, có mùi thơm đặc trưng của sản phẩm. còn nguyên cái không dập nát, vỡ, bở… không nhớt, không có mùi lạ. </w:t>
            </w:r>
          </w:p>
          <w:p w14:paraId="1354CE90" w14:textId="7EA537CD" w:rsidR="009B24A5" w:rsidRPr="003D12AA" w:rsidRDefault="009B24A5" w:rsidP="009B24A5">
            <w:pPr>
              <w:widowControl/>
              <w:autoSpaceDE/>
              <w:autoSpaceDN/>
              <w:rPr>
                <w:color w:val="000000"/>
                <w:sz w:val="24"/>
                <w:szCs w:val="24"/>
                <w:lang w:val="en-US"/>
              </w:rPr>
            </w:pPr>
            <w:r w:rsidRPr="003D12AA">
              <w:rPr>
                <w:color w:val="000000"/>
                <w:sz w:val="24"/>
                <w:szCs w:val="24"/>
                <w:lang w:val="en-US"/>
              </w:rPr>
              <w:t>- Không có tạp chất lạ nhìn thấy bằng mắt thường.</w:t>
            </w:r>
            <w:r w:rsidRPr="003D12AA">
              <w:rPr>
                <w:color w:val="000000"/>
                <w:sz w:val="24"/>
                <w:szCs w:val="24"/>
                <w:lang w:val="en-US"/>
              </w:rPr>
              <w:br/>
              <w:t xml:space="preserve">- </w:t>
            </w:r>
            <w:r w:rsidR="00495F87" w:rsidRPr="003D12AA">
              <w:rPr>
                <w:color w:val="000000"/>
                <w:sz w:val="24"/>
                <w:szCs w:val="24"/>
                <w:lang w:val="en-US"/>
              </w:rPr>
              <w:t>T</w:t>
            </w:r>
            <w:r w:rsidR="00945C5A" w:rsidRPr="003D12AA">
              <w:rPr>
                <w:color w:val="000000"/>
                <w:sz w:val="24"/>
                <w:szCs w:val="24"/>
                <w:lang w:val="en-US"/>
              </w:rPr>
              <w:t>hành phẩm</w:t>
            </w:r>
            <w:r w:rsidR="00495F87" w:rsidRPr="003D12AA">
              <w:rPr>
                <w:color w:val="000000"/>
                <w:sz w:val="24"/>
                <w:szCs w:val="24"/>
                <w:lang w:val="en-US"/>
              </w:rPr>
              <w:t xml:space="preserve"> được làm</w:t>
            </w:r>
            <w:r w:rsidRPr="003D12AA">
              <w:rPr>
                <w:color w:val="000000"/>
                <w:sz w:val="24"/>
                <w:szCs w:val="24"/>
                <w:lang w:val="en-US"/>
              </w:rPr>
              <w:t xml:space="preserve"> trước </w:t>
            </w:r>
            <w:r w:rsidR="00495F87" w:rsidRPr="003D12AA">
              <w:rPr>
                <w:color w:val="000000"/>
                <w:sz w:val="24"/>
                <w:szCs w:val="24"/>
                <w:lang w:val="en-US"/>
              </w:rPr>
              <w:t>khi</w:t>
            </w:r>
            <w:r w:rsidRPr="003D12AA">
              <w:rPr>
                <w:color w:val="000000"/>
                <w:sz w:val="24"/>
                <w:szCs w:val="24"/>
                <w:lang w:val="en-US"/>
              </w:rPr>
              <w:t xml:space="preserve"> bàn giao không quá </w:t>
            </w:r>
            <w:r w:rsidR="00945C5A" w:rsidRPr="003D12AA">
              <w:rPr>
                <w:color w:val="000000"/>
                <w:sz w:val="24"/>
                <w:szCs w:val="24"/>
                <w:lang w:val="en-US"/>
              </w:rPr>
              <w:t>0</w:t>
            </w:r>
            <w:r w:rsidRPr="003D12AA">
              <w:rPr>
                <w:color w:val="000000"/>
                <w:sz w:val="24"/>
                <w:szCs w:val="24"/>
                <w:lang w:val="en-US"/>
              </w:rPr>
              <w:t>5 giờ</w:t>
            </w:r>
            <w:r w:rsidR="00945C5A" w:rsidRPr="003D12AA">
              <w:rPr>
                <w:color w:val="000000"/>
                <w:sz w:val="24"/>
                <w:szCs w:val="24"/>
                <w:lang w:val="en-US"/>
              </w:rPr>
              <w:t xml:space="preserve"> tính đến thời điểm giao hàng cho Chủ đầu tư</w:t>
            </w:r>
            <w:r w:rsidR="00495F87" w:rsidRPr="003D12AA">
              <w:rPr>
                <w:color w:val="000000"/>
                <w:sz w:val="24"/>
                <w:szCs w:val="24"/>
                <w:lang w:val="en-US"/>
              </w:rPr>
              <w:t>.</w:t>
            </w:r>
            <w:r w:rsidRPr="003D12AA">
              <w:rPr>
                <w:color w:val="000000"/>
                <w:sz w:val="24"/>
                <w:szCs w:val="24"/>
                <w:lang w:val="en-US"/>
              </w:rPr>
              <w:br/>
              <w:t>- Đóng gói kĩ càng, đảm bảo chất lượng và an toàn thực phẩm.</w:t>
            </w:r>
            <w:r w:rsidRPr="003D12AA">
              <w:rPr>
                <w:color w:val="000000"/>
                <w:sz w:val="24"/>
                <w:szCs w:val="24"/>
                <w:lang w:val="en-US"/>
              </w:rPr>
              <w:br/>
              <w:t>- Đáp ứng theo TCVN 7049:2020 thịt chế biến đã qua xử lý nhiệt</w:t>
            </w:r>
            <w:r w:rsidRPr="003D12AA">
              <w:rPr>
                <w:color w:val="000000"/>
                <w:sz w:val="24"/>
                <w:szCs w:val="24"/>
                <w:lang w:val="en-US"/>
              </w:rPr>
              <w:br/>
              <w:t>- Có nguồn gốc xuất xứ rõ ràng. Sản phẩm có bao bì, tem mác theo quy định.</w:t>
            </w:r>
            <w:r w:rsidRPr="003D12AA">
              <w:rPr>
                <w:color w:val="000000"/>
                <w:sz w:val="24"/>
                <w:szCs w:val="24"/>
                <w:lang w:val="en-US"/>
              </w:rPr>
              <w:br/>
              <w:t>- Quy cách: đóng gói 1kg/túi</w:t>
            </w:r>
          </w:p>
        </w:tc>
        <w:tc>
          <w:tcPr>
            <w:tcW w:w="800" w:type="dxa"/>
            <w:tcBorders>
              <w:top w:val="nil"/>
              <w:left w:val="nil"/>
              <w:bottom w:val="single" w:sz="4" w:space="0" w:color="auto"/>
              <w:right w:val="single" w:sz="4" w:space="0" w:color="auto"/>
            </w:tcBorders>
            <w:vAlign w:val="center"/>
            <w:hideMark/>
          </w:tcPr>
          <w:p w14:paraId="37851B1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086D24B7"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150</w:t>
            </w:r>
          </w:p>
        </w:tc>
      </w:tr>
      <w:tr w:rsidR="00126B53" w:rsidRPr="003D12AA" w14:paraId="115AEFF3" w14:textId="77777777" w:rsidTr="009B24A5">
        <w:trPr>
          <w:trHeight w:val="3744"/>
        </w:trPr>
        <w:tc>
          <w:tcPr>
            <w:tcW w:w="700" w:type="dxa"/>
            <w:tcBorders>
              <w:top w:val="nil"/>
              <w:left w:val="single" w:sz="4" w:space="0" w:color="auto"/>
              <w:bottom w:val="single" w:sz="4" w:space="0" w:color="auto"/>
              <w:right w:val="single" w:sz="4" w:space="0" w:color="auto"/>
            </w:tcBorders>
            <w:vAlign w:val="center"/>
            <w:hideMark/>
          </w:tcPr>
          <w:p w14:paraId="79CF593E"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59</w:t>
            </w:r>
          </w:p>
        </w:tc>
        <w:tc>
          <w:tcPr>
            <w:tcW w:w="1580" w:type="dxa"/>
            <w:tcBorders>
              <w:top w:val="nil"/>
              <w:left w:val="nil"/>
              <w:bottom w:val="single" w:sz="4" w:space="0" w:color="auto"/>
              <w:right w:val="single" w:sz="4" w:space="0" w:color="auto"/>
            </w:tcBorders>
            <w:vAlign w:val="center"/>
            <w:hideMark/>
          </w:tcPr>
          <w:p w14:paraId="229F9D5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Giò lụa</w:t>
            </w:r>
          </w:p>
        </w:tc>
        <w:tc>
          <w:tcPr>
            <w:tcW w:w="5980" w:type="dxa"/>
            <w:tcBorders>
              <w:top w:val="nil"/>
              <w:left w:val="nil"/>
              <w:bottom w:val="single" w:sz="4" w:space="0" w:color="auto"/>
              <w:right w:val="single" w:sz="4" w:space="0" w:color="auto"/>
            </w:tcBorders>
            <w:vAlign w:val="center"/>
            <w:hideMark/>
          </w:tcPr>
          <w:p w14:paraId="7819537F" w14:textId="77777777" w:rsidR="00495F87" w:rsidRPr="003D12AA" w:rsidRDefault="009B24A5" w:rsidP="009B24A5">
            <w:pPr>
              <w:widowControl/>
              <w:autoSpaceDE/>
              <w:autoSpaceDN/>
              <w:rPr>
                <w:color w:val="000000"/>
                <w:sz w:val="24"/>
                <w:szCs w:val="24"/>
                <w:lang w:val="en-US"/>
              </w:rPr>
            </w:pPr>
            <w:r w:rsidRPr="003D12AA">
              <w:rPr>
                <w:color w:val="000000"/>
                <w:sz w:val="24"/>
                <w:szCs w:val="24"/>
                <w:lang w:val="en-US"/>
              </w:rPr>
              <w:t xml:space="preserve">- Sản phẩm chín đều, có độ giòn dai tốt, có mùi thơm đặc trưng của sản phẩm. còn nguyên cái không dập nát, vỡ, bở… không nhớt, không có mùi lạ. </w:t>
            </w:r>
          </w:p>
          <w:p w14:paraId="60637874" w14:textId="08DF42FB" w:rsidR="009B24A5" w:rsidRPr="003D12AA" w:rsidRDefault="009B24A5" w:rsidP="009B24A5">
            <w:pPr>
              <w:widowControl/>
              <w:autoSpaceDE/>
              <w:autoSpaceDN/>
              <w:rPr>
                <w:color w:val="000000"/>
                <w:sz w:val="24"/>
                <w:szCs w:val="24"/>
                <w:lang w:val="en-US"/>
              </w:rPr>
            </w:pPr>
            <w:r w:rsidRPr="003D12AA">
              <w:rPr>
                <w:color w:val="000000"/>
                <w:sz w:val="24"/>
                <w:szCs w:val="24"/>
                <w:lang w:val="en-US"/>
              </w:rPr>
              <w:t>- Không có tạp chất lạ nhìn thấy bằng mắt thường.</w:t>
            </w:r>
            <w:r w:rsidRPr="003D12AA">
              <w:rPr>
                <w:color w:val="000000"/>
                <w:sz w:val="24"/>
                <w:szCs w:val="24"/>
                <w:lang w:val="en-US"/>
              </w:rPr>
              <w:br/>
              <w:t xml:space="preserve">- </w:t>
            </w:r>
            <w:r w:rsidR="00495F87" w:rsidRPr="003D12AA">
              <w:rPr>
                <w:color w:val="000000"/>
                <w:sz w:val="24"/>
                <w:szCs w:val="24"/>
                <w:lang w:val="en-US"/>
              </w:rPr>
              <w:t>Thành phẩm được làm trước khi bàn giao không quá 05 giờ tính đến thời điểm giao hàng cho Chủ đầu tư</w:t>
            </w:r>
            <w:r w:rsidRPr="003D12AA">
              <w:rPr>
                <w:color w:val="000000"/>
                <w:sz w:val="24"/>
                <w:szCs w:val="24"/>
                <w:lang w:val="en-US"/>
              </w:rPr>
              <w:t>.</w:t>
            </w:r>
            <w:r w:rsidRPr="003D12AA">
              <w:rPr>
                <w:color w:val="000000"/>
                <w:sz w:val="24"/>
                <w:szCs w:val="24"/>
                <w:lang w:val="en-US"/>
              </w:rPr>
              <w:br/>
              <w:t>- Đóng gói kĩ càng, đảm bảo chất lượng và an toàn thực phẩm.</w:t>
            </w:r>
            <w:r w:rsidRPr="003D12AA">
              <w:rPr>
                <w:color w:val="000000"/>
                <w:sz w:val="24"/>
                <w:szCs w:val="24"/>
                <w:lang w:val="en-US"/>
              </w:rPr>
              <w:br/>
              <w:t>- Đáp ứng theo TCVN 7049:2020 thịt chế biến đã qua xử lý nhiệt</w:t>
            </w:r>
            <w:r w:rsidRPr="003D12AA">
              <w:rPr>
                <w:color w:val="000000"/>
                <w:sz w:val="24"/>
                <w:szCs w:val="24"/>
                <w:lang w:val="en-US"/>
              </w:rPr>
              <w:br/>
              <w:t>- Có nguồn gốc xuất xứ rõ ràng. Sản phẩm có bao bì, tem mác theo quy định.</w:t>
            </w:r>
            <w:r w:rsidRPr="003D12AA">
              <w:rPr>
                <w:color w:val="000000"/>
                <w:sz w:val="24"/>
                <w:szCs w:val="24"/>
                <w:lang w:val="en-US"/>
              </w:rPr>
              <w:br/>
              <w:t>- Quy cách: đóng gói 1kg/túi</w:t>
            </w:r>
          </w:p>
        </w:tc>
        <w:tc>
          <w:tcPr>
            <w:tcW w:w="800" w:type="dxa"/>
            <w:tcBorders>
              <w:top w:val="nil"/>
              <w:left w:val="nil"/>
              <w:bottom w:val="single" w:sz="4" w:space="0" w:color="auto"/>
              <w:right w:val="single" w:sz="4" w:space="0" w:color="auto"/>
            </w:tcBorders>
            <w:vAlign w:val="center"/>
            <w:hideMark/>
          </w:tcPr>
          <w:p w14:paraId="6310EB48"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B1F0DA3"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150</w:t>
            </w:r>
          </w:p>
        </w:tc>
      </w:tr>
      <w:tr w:rsidR="00126B53" w:rsidRPr="003D12AA" w14:paraId="1E9A0868" w14:textId="77777777" w:rsidTr="009B24A5">
        <w:trPr>
          <w:trHeight w:val="3120"/>
        </w:trPr>
        <w:tc>
          <w:tcPr>
            <w:tcW w:w="700" w:type="dxa"/>
            <w:tcBorders>
              <w:top w:val="nil"/>
              <w:left w:val="single" w:sz="4" w:space="0" w:color="auto"/>
              <w:bottom w:val="single" w:sz="4" w:space="0" w:color="auto"/>
              <w:right w:val="single" w:sz="4" w:space="0" w:color="auto"/>
            </w:tcBorders>
            <w:vAlign w:val="center"/>
            <w:hideMark/>
          </w:tcPr>
          <w:p w14:paraId="68B3E69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60</w:t>
            </w:r>
          </w:p>
        </w:tc>
        <w:tc>
          <w:tcPr>
            <w:tcW w:w="1580" w:type="dxa"/>
            <w:tcBorders>
              <w:top w:val="nil"/>
              <w:left w:val="nil"/>
              <w:bottom w:val="single" w:sz="4" w:space="0" w:color="auto"/>
              <w:right w:val="single" w:sz="4" w:space="0" w:color="auto"/>
            </w:tcBorders>
            <w:vAlign w:val="center"/>
            <w:hideMark/>
          </w:tcPr>
          <w:p w14:paraId="58A0FF5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Trứng vịt</w:t>
            </w:r>
          </w:p>
        </w:tc>
        <w:tc>
          <w:tcPr>
            <w:tcW w:w="5980" w:type="dxa"/>
            <w:tcBorders>
              <w:top w:val="nil"/>
              <w:left w:val="nil"/>
              <w:bottom w:val="single" w:sz="4" w:space="0" w:color="auto"/>
              <w:right w:val="single" w:sz="4" w:space="0" w:color="auto"/>
            </w:tcBorders>
            <w:vAlign w:val="center"/>
            <w:hideMark/>
          </w:tcPr>
          <w:p w14:paraId="3371D04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Đáp ứng yêu cầu  theo TCVN 1442:2018 trứng vịt</w:t>
            </w:r>
            <w:r w:rsidRPr="003D12AA">
              <w:rPr>
                <w:color w:val="000000"/>
                <w:sz w:val="24"/>
                <w:szCs w:val="24"/>
                <w:lang w:val="en-US"/>
              </w:rPr>
              <w:br/>
              <w:t>- Đảm bảo chất lượng về xuất xứ, Đảm bảo không có dịch bệnh và được chứng nhận về kiểm dịch theo quy định.</w:t>
            </w:r>
            <w:r w:rsidRPr="003D12AA">
              <w:rPr>
                <w:color w:val="000000"/>
                <w:sz w:val="24"/>
                <w:szCs w:val="24"/>
                <w:lang w:val="en-US"/>
              </w:rPr>
              <w:br/>
              <w:t>- Quả trứng có hình oval đặc trưng với một đầu thon hơn.</w:t>
            </w:r>
            <w:r w:rsidRPr="003D12AA">
              <w:rPr>
                <w:color w:val="000000"/>
                <w:sz w:val="24"/>
                <w:szCs w:val="24"/>
                <w:lang w:val="en-US"/>
              </w:rPr>
              <w:br/>
              <w:t>- Vỏ trứng có màu đặc trưng của từng giống, Vỏ ngoài có lớp phấn mỏng màu trắng, Bề mặt vỏ nhẵn, sạch, trứng không bị rạn, nứt hoặc dập.</w:t>
            </w:r>
            <w:r w:rsidRPr="003D12AA">
              <w:rPr>
                <w:color w:val="000000"/>
                <w:sz w:val="24"/>
                <w:szCs w:val="24"/>
                <w:lang w:val="en-US"/>
              </w:rPr>
              <w:br/>
              <w:t>- Không có nấm mốc nhìn thấy được bằng mắt thường.hoặc không có cảm giác là có vết rạn nứt.</w:t>
            </w:r>
            <w:r w:rsidRPr="003D12AA">
              <w:rPr>
                <w:color w:val="000000"/>
                <w:sz w:val="24"/>
                <w:szCs w:val="24"/>
                <w:lang w:val="en-US"/>
              </w:rPr>
              <w:br/>
              <w:t>- Khối lượng trứng vit: Từ trên 75 đến 80g/quả</w:t>
            </w:r>
          </w:p>
        </w:tc>
        <w:tc>
          <w:tcPr>
            <w:tcW w:w="800" w:type="dxa"/>
            <w:tcBorders>
              <w:top w:val="nil"/>
              <w:left w:val="nil"/>
              <w:bottom w:val="single" w:sz="4" w:space="0" w:color="auto"/>
              <w:right w:val="single" w:sz="4" w:space="0" w:color="auto"/>
            </w:tcBorders>
            <w:vAlign w:val="center"/>
            <w:hideMark/>
          </w:tcPr>
          <w:p w14:paraId="30501BC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Quả</w:t>
            </w:r>
          </w:p>
        </w:tc>
        <w:tc>
          <w:tcPr>
            <w:tcW w:w="1080" w:type="dxa"/>
            <w:tcBorders>
              <w:top w:val="nil"/>
              <w:left w:val="nil"/>
              <w:bottom w:val="single" w:sz="4" w:space="0" w:color="auto"/>
              <w:right w:val="single" w:sz="4" w:space="0" w:color="auto"/>
            </w:tcBorders>
            <w:vAlign w:val="center"/>
            <w:hideMark/>
          </w:tcPr>
          <w:p w14:paraId="0C47191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12.600</w:t>
            </w:r>
          </w:p>
        </w:tc>
      </w:tr>
      <w:tr w:rsidR="00126B53" w:rsidRPr="003D12AA" w14:paraId="33CBAF2C" w14:textId="77777777" w:rsidTr="009B24A5">
        <w:trPr>
          <w:trHeight w:val="5850"/>
        </w:trPr>
        <w:tc>
          <w:tcPr>
            <w:tcW w:w="700" w:type="dxa"/>
            <w:tcBorders>
              <w:top w:val="nil"/>
              <w:left w:val="single" w:sz="4" w:space="0" w:color="auto"/>
              <w:bottom w:val="single" w:sz="4" w:space="0" w:color="auto"/>
              <w:right w:val="single" w:sz="4" w:space="0" w:color="auto"/>
            </w:tcBorders>
            <w:vAlign w:val="center"/>
            <w:hideMark/>
          </w:tcPr>
          <w:p w14:paraId="1641461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61</w:t>
            </w:r>
          </w:p>
        </w:tc>
        <w:tc>
          <w:tcPr>
            <w:tcW w:w="1580" w:type="dxa"/>
            <w:tcBorders>
              <w:top w:val="nil"/>
              <w:left w:val="nil"/>
              <w:bottom w:val="single" w:sz="4" w:space="0" w:color="auto"/>
              <w:right w:val="single" w:sz="4" w:space="0" w:color="auto"/>
            </w:tcBorders>
            <w:vAlign w:val="center"/>
            <w:hideMark/>
          </w:tcPr>
          <w:p w14:paraId="612A9EB2"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Gạo tám</w:t>
            </w:r>
          </w:p>
        </w:tc>
        <w:tc>
          <w:tcPr>
            <w:tcW w:w="5980" w:type="dxa"/>
            <w:tcBorders>
              <w:top w:val="nil"/>
              <w:left w:val="nil"/>
              <w:bottom w:val="single" w:sz="4" w:space="0" w:color="auto"/>
              <w:right w:val="single" w:sz="4" w:space="0" w:color="auto"/>
            </w:tcBorders>
            <w:vAlign w:val="center"/>
            <w:hideMark/>
          </w:tcPr>
          <w:p w14:paraId="3B16F14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 TCVN 11889:2017 Gạo thơm trắng và đạt QCVN 8-1:2011/BYT: Quy chuẩn kỹ thuật quốc gia đối với giới hạn ô nhiễm độc tố vi nấm trong thực phẩm; QCVN 8-2: 2011/BYT: Quy chuẩn kỹ thuật quốc gia đối với giới hạn ô nhiễm kim loại nặng trong thực phẩm; QCVN 8-3:2012/BYT </w:t>
            </w:r>
            <w:r w:rsidRPr="003D12AA">
              <w:rPr>
                <w:color w:val="000000"/>
                <w:sz w:val="24"/>
                <w:szCs w:val="24"/>
                <w:lang w:val="en-US"/>
              </w:rPr>
              <w:br/>
              <w:t>- Quy chuẩn kỹ thuật quốc gia đối với ô nhiễm vi sinh vật trong thực phẩm</w:t>
            </w:r>
            <w:r w:rsidRPr="003D12AA">
              <w:rPr>
                <w:color w:val="000000"/>
                <w:sz w:val="24"/>
                <w:szCs w:val="24"/>
                <w:lang w:val="en-US"/>
              </w:rPr>
              <w:br/>
              <w:t>Gạo được đóng gói thành bao/túi, quy cách đóng gói như sau:</w:t>
            </w:r>
            <w:r w:rsidRPr="003D12AA">
              <w:rPr>
                <w:color w:val="000000"/>
                <w:sz w:val="24"/>
                <w:szCs w:val="24"/>
                <w:lang w:val="en-US"/>
              </w:rPr>
              <w:br/>
              <w:t>Bao trọng lượng từ 25-50kg</w:t>
            </w:r>
            <w:r w:rsidRPr="003D12AA">
              <w:rPr>
                <w:color w:val="000000"/>
                <w:sz w:val="24"/>
                <w:szCs w:val="24"/>
                <w:lang w:val="en-US"/>
              </w:rPr>
              <w:br/>
              <w:t>Gạo đã qua quá trình xay xát, loại bỏ vỏ trấu và hạt cám.</w:t>
            </w:r>
            <w:r w:rsidRPr="003D12AA">
              <w:rPr>
                <w:color w:val="000000"/>
                <w:sz w:val="24"/>
                <w:szCs w:val="24"/>
                <w:lang w:val="en-US"/>
              </w:rPr>
              <w:br/>
              <w:t>-  Trạng thái: Dạng hạt, khô, không có tạp chất lạ và côn trùng.</w:t>
            </w:r>
            <w:r w:rsidRPr="003D12AA">
              <w:rPr>
                <w:color w:val="000000"/>
                <w:sz w:val="24"/>
                <w:szCs w:val="24"/>
                <w:lang w:val="en-US"/>
              </w:rPr>
              <w:br/>
              <w:t>-  Không có lẫn các loại hạt, ngũ cốc khác hoặc đất đá.</w:t>
            </w:r>
            <w:r w:rsidRPr="003D12AA">
              <w:rPr>
                <w:color w:val="000000"/>
                <w:sz w:val="24"/>
                <w:szCs w:val="24"/>
                <w:lang w:val="en-US"/>
              </w:rPr>
              <w:br/>
              <w:t>-  Màu sắc: Màu đặc trưng của sản phẩm, không biến màu.</w:t>
            </w:r>
            <w:r w:rsidRPr="003D12AA">
              <w:rPr>
                <w:color w:val="000000"/>
                <w:sz w:val="24"/>
                <w:szCs w:val="24"/>
                <w:lang w:val="en-US"/>
              </w:rPr>
              <w:br/>
              <w:t>-  Mùi vị: Không có mùi vị lạ.</w:t>
            </w:r>
            <w:r w:rsidRPr="003D12AA">
              <w:rPr>
                <w:color w:val="000000"/>
                <w:sz w:val="24"/>
                <w:szCs w:val="24"/>
                <w:lang w:val="en-US"/>
              </w:rPr>
              <w:br/>
              <w:t>-  Loại gạo khi nấu thành phẩm (cơm) có tính chất: xốp, mềm, dẻo, thơm, không dính cục...</w:t>
            </w:r>
            <w:r w:rsidRPr="003D12AA">
              <w:rPr>
                <w:color w:val="000000"/>
                <w:sz w:val="24"/>
                <w:szCs w:val="24"/>
                <w:lang w:val="en-US"/>
              </w:rPr>
              <w:br/>
              <w:t>-  Gạo mới dược xay sát không quá 03 tháng tính đến thời điểm giao hàng, không có khiếm khuyết, chất lượng đảm bảo tốt, có nguồn gốc xuất xứ, nhàn mác rò ràng, hợp pháp.</w:t>
            </w:r>
          </w:p>
        </w:tc>
        <w:tc>
          <w:tcPr>
            <w:tcW w:w="800" w:type="dxa"/>
            <w:tcBorders>
              <w:top w:val="nil"/>
              <w:left w:val="nil"/>
              <w:bottom w:val="single" w:sz="4" w:space="0" w:color="auto"/>
              <w:right w:val="single" w:sz="4" w:space="0" w:color="auto"/>
            </w:tcBorders>
            <w:vAlign w:val="center"/>
            <w:hideMark/>
          </w:tcPr>
          <w:p w14:paraId="7A33DA4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3248F42A"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9.000</w:t>
            </w:r>
          </w:p>
        </w:tc>
      </w:tr>
      <w:tr w:rsidR="00126B53" w:rsidRPr="003D12AA" w14:paraId="369C1A2D" w14:textId="77777777" w:rsidTr="009B24A5">
        <w:trPr>
          <w:trHeight w:val="1005"/>
        </w:trPr>
        <w:tc>
          <w:tcPr>
            <w:tcW w:w="700" w:type="dxa"/>
            <w:tcBorders>
              <w:top w:val="nil"/>
              <w:left w:val="single" w:sz="4" w:space="0" w:color="auto"/>
              <w:bottom w:val="single" w:sz="4" w:space="0" w:color="auto"/>
              <w:right w:val="single" w:sz="4" w:space="0" w:color="auto"/>
            </w:tcBorders>
            <w:vAlign w:val="center"/>
            <w:hideMark/>
          </w:tcPr>
          <w:p w14:paraId="280C028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62</w:t>
            </w:r>
          </w:p>
        </w:tc>
        <w:tc>
          <w:tcPr>
            <w:tcW w:w="1580" w:type="dxa"/>
            <w:tcBorders>
              <w:top w:val="nil"/>
              <w:left w:val="nil"/>
              <w:bottom w:val="single" w:sz="4" w:space="0" w:color="auto"/>
              <w:right w:val="single" w:sz="4" w:space="0" w:color="auto"/>
            </w:tcBorders>
            <w:vAlign w:val="center"/>
            <w:hideMark/>
          </w:tcPr>
          <w:p w14:paraId="6FC8C85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Dầu ăn</w:t>
            </w:r>
          </w:p>
        </w:tc>
        <w:tc>
          <w:tcPr>
            <w:tcW w:w="5980" w:type="dxa"/>
            <w:tcBorders>
              <w:top w:val="nil"/>
              <w:left w:val="nil"/>
              <w:bottom w:val="single" w:sz="4" w:space="0" w:color="auto"/>
              <w:right w:val="single" w:sz="4" w:space="0" w:color="auto"/>
            </w:tcBorders>
            <w:vAlign w:val="center"/>
            <w:hideMark/>
          </w:tcPr>
          <w:p w14:paraId="092EFB1A" w14:textId="77777777" w:rsidR="00495F87" w:rsidRPr="003D12AA" w:rsidRDefault="009B24A5" w:rsidP="009B24A5">
            <w:pPr>
              <w:widowControl/>
              <w:autoSpaceDE/>
              <w:autoSpaceDN/>
              <w:rPr>
                <w:color w:val="000000"/>
                <w:sz w:val="24"/>
                <w:szCs w:val="24"/>
                <w:lang w:val="en-US"/>
              </w:rPr>
            </w:pPr>
            <w:r w:rsidRPr="003D12AA">
              <w:rPr>
                <w:color w:val="000000"/>
                <w:sz w:val="24"/>
                <w:szCs w:val="24"/>
                <w:lang w:val="en-US"/>
              </w:rPr>
              <w:t xml:space="preserve">- Đáp ứng theo TCVN 7597:2018 </w:t>
            </w:r>
            <w:r w:rsidR="00495F87" w:rsidRPr="003D12AA">
              <w:rPr>
                <w:color w:val="000000"/>
                <w:sz w:val="24"/>
                <w:szCs w:val="24"/>
                <w:lang w:val="en-US"/>
              </w:rPr>
              <w:t>D</w:t>
            </w:r>
            <w:r w:rsidRPr="003D12AA">
              <w:rPr>
                <w:color w:val="000000"/>
                <w:sz w:val="24"/>
                <w:szCs w:val="24"/>
                <w:lang w:val="en-US"/>
              </w:rPr>
              <w:t>ầu thực vật</w:t>
            </w:r>
          </w:p>
          <w:p w14:paraId="04BA4AEF" w14:textId="113E774E" w:rsidR="009B24A5" w:rsidRPr="003D12AA" w:rsidRDefault="00495F87" w:rsidP="009B24A5">
            <w:pPr>
              <w:widowControl/>
              <w:autoSpaceDE/>
              <w:autoSpaceDN/>
              <w:rPr>
                <w:color w:val="000000"/>
                <w:sz w:val="24"/>
                <w:szCs w:val="24"/>
                <w:lang w:val="en-US"/>
              </w:rPr>
            </w:pPr>
            <w:r w:rsidRPr="003D12AA">
              <w:rPr>
                <w:color w:val="000000"/>
                <w:sz w:val="24"/>
                <w:szCs w:val="24"/>
                <w:lang w:val="en-US"/>
              </w:rPr>
              <w:t xml:space="preserve">- </w:t>
            </w:r>
            <w:r w:rsidR="009B24A5" w:rsidRPr="003D12AA">
              <w:rPr>
                <w:color w:val="000000"/>
                <w:sz w:val="24"/>
                <w:szCs w:val="24"/>
                <w:lang w:val="en-US"/>
              </w:rPr>
              <w:br/>
              <w:t>- Quy cách đóng gói: 5 - 10 lít</w:t>
            </w:r>
          </w:p>
        </w:tc>
        <w:tc>
          <w:tcPr>
            <w:tcW w:w="800" w:type="dxa"/>
            <w:tcBorders>
              <w:top w:val="nil"/>
              <w:left w:val="nil"/>
              <w:bottom w:val="single" w:sz="4" w:space="0" w:color="auto"/>
              <w:right w:val="single" w:sz="4" w:space="0" w:color="auto"/>
            </w:tcBorders>
            <w:vAlign w:val="center"/>
            <w:hideMark/>
          </w:tcPr>
          <w:p w14:paraId="79D9759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Lít</w:t>
            </w:r>
          </w:p>
        </w:tc>
        <w:tc>
          <w:tcPr>
            <w:tcW w:w="1080" w:type="dxa"/>
            <w:tcBorders>
              <w:top w:val="nil"/>
              <w:left w:val="nil"/>
              <w:bottom w:val="single" w:sz="4" w:space="0" w:color="auto"/>
              <w:right w:val="single" w:sz="4" w:space="0" w:color="auto"/>
            </w:tcBorders>
            <w:vAlign w:val="center"/>
            <w:hideMark/>
          </w:tcPr>
          <w:p w14:paraId="2680CF44"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800</w:t>
            </w:r>
          </w:p>
        </w:tc>
      </w:tr>
      <w:tr w:rsidR="00126B53" w:rsidRPr="003D12AA" w14:paraId="420AB1EB" w14:textId="77777777" w:rsidTr="009B24A5">
        <w:trPr>
          <w:trHeight w:val="840"/>
        </w:trPr>
        <w:tc>
          <w:tcPr>
            <w:tcW w:w="700" w:type="dxa"/>
            <w:tcBorders>
              <w:top w:val="nil"/>
              <w:left w:val="single" w:sz="4" w:space="0" w:color="auto"/>
              <w:bottom w:val="single" w:sz="4" w:space="0" w:color="auto"/>
              <w:right w:val="single" w:sz="4" w:space="0" w:color="auto"/>
            </w:tcBorders>
            <w:vAlign w:val="center"/>
            <w:hideMark/>
          </w:tcPr>
          <w:p w14:paraId="1DA50C3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63</w:t>
            </w:r>
          </w:p>
        </w:tc>
        <w:tc>
          <w:tcPr>
            <w:tcW w:w="1580" w:type="dxa"/>
            <w:tcBorders>
              <w:top w:val="nil"/>
              <w:left w:val="nil"/>
              <w:bottom w:val="single" w:sz="4" w:space="0" w:color="auto"/>
              <w:right w:val="single" w:sz="4" w:space="0" w:color="auto"/>
            </w:tcBorders>
            <w:vAlign w:val="center"/>
            <w:hideMark/>
          </w:tcPr>
          <w:p w14:paraId="5FD2419E" w14:textId="77777777" w:rsidR="009B24A5" w:rsidRPr="003D12AA" w:rsidRDefault="009B24A5" w:rsidP="009B24A5">
            <w:pPr>
              <w:widowControl/>
              <w:autoSpaceDE/>
              <w:autoSpaceDN/>
              <w:rPr>
                <w:color w:val="253D3C"/>
                <w:sz w:val="24"/>
                <w:szCs w:val="24"/>
                <w:lang w:val="en-US"/>
              </w:rPr>
            </w:pPr>
            <w:r w:rsidRPr="003D12AA">
              <w:rPr>
                <w:color w:val="253D3C"/>
                <w:sz w:val="24"/>
                <w:szCs w:val="24"/>
                <w:lang w:val="en-US"/>
              </w:rPr>
              <w:t>Bột canh</w:t>
            </w:r>
          </w:p>
        </w:tc>
        <w:tc>
          <w:tcPr>
            <w:tcW w:w="5980" w:type="dxa"/>
            <w:tcBorders>
              <w:top w:val="nil"/>
              <w:left w:val="nil"/>
              <w:bottom w:val="single" w:sz="4" w:space="0" w:color="auto"/>
              <w:right w:val="single" w:sz="4" w:space="0" w:color="auto"/>
            </w:tcBorders>
            <w:vAlign w:val="center"/>
            <w:hideMark/>
          </w:tcPr>
          <w:p w14:paraId="202C279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Đóng gói thùng loại thường (50 gói/thùng) trọng lượng &gt; 190gr/túi</w:t>
            </w:r>
          </w:p>
        </w:tc>
        <w:tc>
          <w:tcPr>
            <w:tcW w:w="800" w:type="dxa"/>
            <w:tcBorders>
              <w:top w:val="nil"/>
              <w:left w:val="nil"/>
              <w:bottom w:val="single" w:sz="4" w:space="0" w:color="auto"/>
              <w:right w:val="single" w:sz="4" w:space="0" w:color="auto"/>
            </w:tcBorders>
            <w:vAlign w:val="center"/>
            <w:hideMark/>
          </w:tcPr>
          <w:p w14:paraId="58F86403" w14:textId="77777777" w:rsidR="009B24A5" w:rsidRPr="003D12AA" w:rsidRDefault="009B24A5" w:rsidP="009B24A5">
            <w:pPr>
              <w:widowControl/>
              <w:autoSpaceDE/>
              <w:autoSpaceDN/>
              <w:jc w:val="center"/>
              <w:rPr>
                <w:color w:val="253D3C"/>
                <w:sz w:val="24"/>
                <w:szCs w:val="24"/>
                <w:lang w:val="en-US"/>
              </w:rPr>
            </w:pPr>
            <w:r w:rsidRPr="003D12AA">
              <w:rPr>
                <w:color w:val="253D3C"/>
                <w:sz w:val="24"/>
                <w:szCs w:val="24"/>
                <w:lang w:val="en-US"/>
              </w:rPr>
              <w:t>thùng</w:t>
            </w:r>
          </w:p>
        </w:tc>
        <w:tc>
          <w:tcPr>
            <w:tcW w:w="1080" w:type="dxa"/>
            <w:tcBorders>
              <w:top w:val="nil"/>
              <w:left w:val="nil"/>
              <w:bottom w:val="single" w:sz="4" w:space="0" w:color="auto"/>
              <w:right w:val="single" w:sz="4" w:space="0" w:color="auto"/>
            </w:tcBorders>
            <w:vAlign w:val="center"/>
            <w:hideMark/>
          </w:tcPr>
          <w:p w14:paraId="4C21A6D9"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120</w:t>
            </w:r>
          </w:p>
        </w:tc>
      </w:tr>
      <w:tr w:rsidR="00126B53" w:rsidRPr="003D12AA" w14:paraId="38322FDB" w14:textId="77777777" w:rsidTr="009B24A5">
        <w:trPr>
          <w:trHeight w:val="1080"/>
        </w:trPr>
        <w:tc>
          <w:tcPr>
            <w:tcW w:w="700" w:type="dxa"/>
            <w:tcBorders>
              <w:top w:val="nil"/>
              <w:left w:val="single" w:sz="4" w:space="0" w:color="auto"/>
              <w:bottom w:val="single" w:sz="4" w:space="0" w:color="auto"/>
              <w:right w:val="single" w:sz="4" w:space="0" w:color="auto"/>
            </w:tcBorders>
            <w:vAlign w:val="center"/>
            <w:hideMark/>
          </w:tcPr>
          <w:p w14:paraId="2F584B1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64</w:t>
            </w:r>
          </w:p>
        </w:tc>
        <w:tc>
          <w:tcPr>
            <w:tcW w:w="1580" w:type="dxa"/>
            <w:tcBorders>
              <w:top w:val="nil"/>
              <w:left w:val="nil"/>
              <w:bottom w:val="single" w:sz="4" w:space="0" w:color="auto"/>
              <w:right w:val="single" w:sz="4" w:space="0" w:color="auto"/>
            </w:tcBorders>
            <w:vAlign w:val="center"/>
            <w:hideMark/>
          </w:tcPr>
          <w:p w14:paraId="6946104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Bột chiên giòn</w:t>
            </w:r>
          </w:p>
        </w:tc>
        <w:tc>
          <w:tcPr>
            <w:tcW w:w="5980" w:type="dxa"/>
            <w:tcBorders>
              <w:top w:val="nil"/>
              <w:left w:val="nil"/>
              <w:bottom w:val="single" w:sz="4" w:space="0" w:color="auto"/>
              <w:right w:val="single" w:sz="4" w:space="0" w:color="auto"/>
            </w:tcBorders>
            <w:vAlign w:val="center"/>
            <w:hideMark/>
          </w:tcPr>
          <w:p w14:paraId="3FEAE92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Dạng hạt rời, không vón cục, Hạn sử dụng còn lại của hàng hóa ≥ 5 tháng kể từ ngày giao hàng; Trọng lượng 1 kg/túi</w:t>
            </w:r>
          </w:p>
        </w:tc>
        <w:tc>
          <w:tcPr>
            <w:tcW w:w="800" w:type="dxa"/>
            <w:tcBorders>
              <w:top w:val="nil"/>
              <w:left w:val="nil"/>
              <w:bottom w:val="single" w:sz="4" w:space="0" w:color="auto"/>
              <w:right w:val="single" w:sz="4" w:space="0" w:color="auto"/>
            </w:tcBorders>
            <w:vAlign w:val="center"/>
            <w:hideMark/>
          </w:tcPr>
          <w:p w14:paraId="31FF5EF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2CEA6BB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w:t>
            </w:r>
          </w:p>
        </w:tc>
      </w:tr>
      <w:tr w:rsidR="00126B53" w:rsidRPr="003D12AA" w14:paraId="56C60D58" w14:textId="77777777" w:rsidTr="009B24A5">
        <w:trPr>
          <w:trHeight w:val="1365"/>
        </w:trPr>
        <w:tc>
          <w:tcPr>
            <w:tcW w:w="700" w:type="dxa"/>
            <w:tcBorders>
              <w:top w:val="nil"/>
              <w:left w:val="single" w:sz="4" w:space="0" w:color="auto"/>
              <w:bottom w:val="single" w:sz="4" w:space="0" w:color="auto"/>
              <w:right w:val="single" w:sz="4" w:space="0" w:color="auto"/>
            </w:tcBorders>
            <w:vAlign w:val="center"/>
            <w:hideMark/>
          </w:tcPr>
          <w:p w14:paraId="7862B42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65</w:t>
            </w:r>
          </w:p>
        </w:tc>
        <w:tc>
          <w:tcPr>
            <w:tcW w:w="1580" w:type="dxa"/>
            <w:tcBorders>
              <w:top w:val="nil"/>
              <w:left w:val="nil"/>
              <w:bottom w:val="single" w:sz="4" w:space="0" w:color="auto"/>
              <w:right w:val="single" w:sz="4" w:space="0" w:color="auto"/>
            </w:tcBorders>
            <w:vAlign w:val="center"/>
            <w:hideMark/>
          </w:tcPr>
          <w:p w14:paraId="7DA5527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Bột chiên xù</w:t>
            </w:r>
          </w:p>
        </w:tc>
        <w:tc>
          <w:tcPr>
            <w:tcW w:w="5980" w:type="dxa"/>
            <w:tcBorders>
              <w:top w:val="nil"/>
              <w:left w:val="nil"/>
              <w:bottom w:val="single" w:sz="4" w:space="0" w:color="auto"/>
              <w:right w:val="single" w:sz="4" w:space="0" w:color="auto"/>
            </w:tcBorders>
            <w:vAlign w:val="center"/>
            <w:hideMark/>
          </w:tcPr>
          <w:p w14:paraId="4A58AE0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Dạng hạt rời, không vón cục, Hạn sử dụng còn lại của hàng hóa ≥ 5 tháng kể từ ngày giao hàng; Trọng lượng 1 kg/túi</w:t>
            </w:r>
          </w:p>
        </w:tc>
        <w:tc>
          <w:tcPr>
            <w:tcW w:w="800" w:type="dxa"/>
            <w:tcBorders>
              <w:top w:val="nil"/>
              <w:left w:val="nil"/>
              <w:bottom w:val="single" w:sz="4" w:space="0" w:color="auto"/>
              <w:right w:val="single" w:sz="4" w:space="0" w:color="auto"/>
            </w:tcBorders>
            <w:vAlign w:val="center"/>
            <w:hideMark/>
          </w:tcPr>
          <w:p w14:paraId="471897C2"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582D22F"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w:t>
            </w:r>
          </w:p>
        </w:tc>
      </w:tr>
      <w:tr w:rsidR="00126B53" w:rsidRPr="003D12AA" w14:paraId="1E8D77E7" w14:textId="77777777" w:rsidTr="009B24A5">
        <w:trPr>
          <w:trHeight w:val="1500"/>
        </w:trPr>
        <w:tc>
          <w:tcPr>
            <w:tcW w:w="700" w:type="dxa"/>
            <w:tcBorders>
              <w:top w:val="nil"/>
              <w:left w:val="single" w:sz="4" w:space="0" w:color="auto"/>
              <w:bottom w:val="single" w:sz="4" w:space="0" w:color="auto"/>
              <w:right w:val="single" w:sz="4" w:space="0" w:color="auto"/>
            </w:tcBorders>
            <w:vAlign w:val="center"/>
            <w:hideMark/>
          </w:tcPr>
          <w:p w14:paraId="06FAD29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66</w:t>
            </w:r>
          </w:p>
        </w:tc>
        <w:tc>
          <w:tcPr>
            <w:tcW w:w="1580" w:type="dxa"/>
            <w:tcBorders>
              <w:top w:val="nil"/>
              <w:left w:val="nil"/>
              <w:bottom w:val="single" w:sz="4" w:space="0" w:color="auto"/>
              <w:right w:val="single" w:sz="4" w:space="0" w:color="auto"/>
            </w:tcBorders>
            <w:vAlign w:val="center"/>
            <w:hideMark/>
          </w:tcPr>
          <w:p w14:paraId="5F6ED59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Hạt tiêu xay</w:t>
            </w:r>
          </w:p>
        </w:tc>
        <w:tc>
          <w:tcPr>
            <w:tcW w:w="5980" w:type="dxa"/>
            <w:tcBorders>
              <w:top w:val="nil"/>
              <w:left w:val="nil"/>
              <w:bottom w:val="single" w:sz="4" w:space="0" w:color="auto"/>
              <w:right w:val="single" w:sz="4" w:space="0" w:color="auto"/>
            </w:tcBorders>
            <w:vAlign w:val="center"/>
            <w:hideMark/>
          </w:tcPr>
          <w:p w14:paraId="3A049B55"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Hạt có màu nâu/ trắng. Nguyên hạt. Sơ chế: Hạt được nghiên nhỏ.</w:t>
            </w:r>
            <w:r w:rsidRPr="003D12AA">
              <w:rPr>
                <w:color w:val="000000"/>
                <w:sz w:val="24"/>
                <w:szCs w:val="24"/>
                <w:lang w:val="en-US"/>
              </w:rPr>
              <w:br/>
              <w:t>Quy cách: Đóng l00gram /gói. Trên túi/bao có ghi rõ thông tin theo quy định</w:t>
            </w:r>
            <w:r w:rsidRPr="003D12AA">
              <w:rPr>
                <w:color w:val="000000"/>
                <w:sz w:val="24"/>
                <w:szCs w:val="24"/>
                <w:lang w:val="en-US"/>
              </w:rPr>
              <w:br/>
              <w:t>NSX: Không quá 03 tháng cho đến khi giao hàng</w:t>
            </w:r>
          </w:p>
        </w:tc>
        <w:tc>
          <w:tcPr>
            <w:tcW w:w="800" w:type="dxa"/>
            <w:tcBorders>
              <w:top w:val="nil"/>
              <w:left w:val="nil"/>
              <w:bottom w:val="single" w:sz="4" w:space="0" w:color="auto"/>
              <w:right w:val="single" w:sz="4" w:space="0" w:color="auto"/>
            </w:tcBorders>
            <w:vAlign w:val="center"/>
            <w:hideMark/>
          </w:tcPr>
          <w:p w14:paraId="5DC7DC6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760258D"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w:t>
            </w:r>
          </w:p>
        </w:tc>
      </w:tr>
      <w:tr w:rsidR="00126B53" w:rsidRPr="003D12AA" w14:paraId="6A8E2E36" w14:textId="77777777" w:rsidTr="009B24A5">
        <w:trPr>
          <w:trHeight w:val="3420"/>
        </w:trPr>
        <w:tc>
          <w:tcPr>
            <w:tcW w:w="700" w:type="dxa"/>
            <w:tcBorders>
              <w:top w:val="nil"/>
              <w:left w:val="single" w:sz="4" w:space="0" w:color="auto"/>
              <w:bottom w:val="single" w:sz="4" w:space="0" w:color="auto"/>
              <w:right w:val="single" w:sz="4" w:space="0" w:color="auto"/>
            </w:tcBorders>
            <w:vAlign w:val="center"/>
            <w:hideMark/>
          </w:tcPr>
          <w:p w14:paraId="343D9F0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67</w:t>
            </w:r>
          </w:p>
        </w:tc>
        <w:tc>
          <w:tcPr>
            <w:tcW w:w="1580" w:type="dxa"/>
            <w:tcBorders>
              <w:top w:val="nil"/>
              <w:left w:val="nil"/>
              <w:bottom w:val="single" w:sz="4" w:space="0" w:color="auto"/>
              <w:right w:val="single" w:sz="4" w:space="0" w:color="auto"/>
            </w:tcBorders>
            <w:vAlign w:val="center"/>
            <w:hideMark/>
          </w:tcPr>
          <w:p w14:paraId="3B0B902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Nước mắm</w:t>
            </w:r>
          </w:p>
        </w:tc>
        <w:tc>
          <w:tcPr>
            <w:tcW w:w="5980" w:type="dxa"/>
            <w:tcBorders>
              <w:top w:val="nil"/>
              <w:left w:val="nil"/>
              <w:bottom w:val="single" w:sz="4" w:space="0" w:color="auto"/>
              <w:right w:val="single" w:sz="4" w:space="0" w:color="auto"/>
            </w:tcBorders>
            <w:vAlign w:val="center"/>
            <w:hideMark/>
          </w:tcPr>
          <w:p w14:paraId="45A657F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Đáp ứng theo TCVN 5107:2018 nước mắm</w:t>
            </w:r>
            <w:r w:rsidRPr="003D12AA">
              <w:rPr>
                <w:color w:val="000000"/>
                <w:sz w:val="24"/>
                <w:szCs w:val="24"/>
                <w:lang w:val="en-US"/>
              </w:rPr>
              <w:br/>
              <w:t>Từ nâu vàng đến nâu đậm, đặc trưng cho sản phẩm</w:t>
            </w:r>
            <w:r w:rsidRPr="003D12AA">
              <w:rPr>
                <w:color w:val="000000"/>
                <w:sz w:val="24"/>
                <w:szCs w:val="24"/>
                <w:lang w:val="en-US"/>
              </w:rPr>
              <w:br/>
              <w:t>Trong, không vẩn đục, không lắng cặn ngoại trừ các tinh thể muối (có thể có)</w:t>
            </w:r>
            <w:r w:rsidRPr="003D12AA">
              <w:rPr>
                <w:color w:val="000000"/>
                <w:sz w:val="24"/>
                <w:szCs w:val="24"/>
                <w:lang w:val="en-US"/>
              </w:rPr>
              <w:br/>
              <w:t>Mùi đặc trưng của sản phẩm nước mắm, không có mùi lạ</w:t>
            </w:r>
            <w:r w:rsidRPr="003D12AA">
              <w:rPr>
                <w:color w:val="000000"/>
                <w:sz w:val="24"/>
                <w:szCs w:val="24"/>
                <w:lang w:val="en-US"/>
              </w:rPr>
              <w:br/>
              <w:t>Ngọt của đạm cá thủy phân, có hậu vị, có vị mặn nhưng không mặn chát</w:t>
            </w:r>
            <w:r w:rsidRPr="003D12AA">
              <w:rPr>
                <w:color w:val="000000"/>
                <w:sz w:val="24"/>
                <w:szCs w:val="24"/>
                <w:lang w:val="en-US"/>
              </w:rPr>
              <w:br/>
              <w:t>Tạp chất nhìn thấy bằng mắt thường:  Không được có</w:t>
            </w:r>
            <w:r w:rsidRPr="003D12AA">
              <w:rPr>
                <w:color w:val="000000"/>
                <w:sz w:val="24"/>
                <w:szCs w:val="24"/>
                <w:lang w:val="en-US"/>
              </w:rPr>
              <w:br/>
              <w:t>Trọng lượng 1 lít/chai, độ đạm &gt;10N/L</w:t>
            </w:r>
            <w:r w:rsidRPr="003D12AA">
              <w:rPr>
                <w:color w:val="000000"/>
                <w:sz w:val="24"/>
                <w:szCs w:val="24"/>
                <w:lang w:val="en-US"/>
              </w:rPr>
              <w:br/>
              <w:t>Hạn sử dụng còn ít nhất 8 tháng</w:t>
            </w:r>
          </w:p>
        </w:tc>
        <w:tc>
          <w:tcPr>
            <w:tcW w:w="800" w:type="dxa"/>
            <w:tcBorders>
              <w:top w:val="nil"/>
              <w:left w:val="nil"/>
              <w:bottom w:val="single" w:sz="4" w:space="0" w:color="auto"/>
              <w:right w:val="single" w:sz="4" w:space="0" w:color="auto"/>
            </w:tcBorders>
            <w:vAlign w:val="center"/>
            <w:hideMark/>
          </w:tcPr>
          <w:p w14:paraId="1988E41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Chai</w:t>
            </w:r>
          </w:p>
        </w:tc>
        <w:tc>
          <w:tcPr>
            <w:tcW w:w="1080" w:type="dxa"/>
            <w:tcBorders>
              <w:top w:val="nil"/>
              <w:left w:val="nil"/>
              <w:bottom w:val="single" w:sz="4" w:space="0" w:color="auto"/>
              <w:right w:val="single" w:sz="4" w:space="0" w:color="auto"/>
            </w:tcBorders>
            <w:vAlign w:val="center"/>
            <w:hideMark/>
          </w:tcPr>
          <w:p w14:paraId="33A20B09"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900</w:t>
            </w:r>
          </w:p>
        </w:tc>
      </w:tr>
      <w:tr w:rsidR="00126B53" w:rsidRPr="003D12AA" w14:paraId="7B834D64" w14:textId="77777777" w:rsidTr="009B24A5">
        <w:trPr>
          <w:trHeight w:val="1560"/>
        </w:trPr>
        <w:tc>
          <w:tcPr>
            <w:tcW w:w="700" w:type="dxa"/>
            <w:tcBorders>
              <w:top w:val="nil"/>
              <w:left w:val="single" w:sz="4" w:space="0" w:color="auto"/>
              <w:bottom w:val="single" w:sz="4" w:space="0" w:color="auto"/>
              <w:right w:val="single" w:sz="4" w:space="0" w:color="auto"/>
            </w:tcBorders>
            <w:vAlign w:val="center"/>
            <w:hideMark/>
          </w:tcPr>
          <w:p w14:paraId="6B8FB49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68</w:t>
            </w:r>
          </w:p>
        </w:tc>
        <w:tc>
          <w:tcPr>
            <w:tcW w:w="1580" w:type="dxa"/>
            <w:tcBorders>
              <w:top w:val="nil"/>
              <w:left w:val="nil"/>
              <w:bottom w:val="single" w:sz="4" w:space="0" w:color="auto"/>
              <w:right w:val="single" w:sz="4" w:space="0" w:color="auto"/>
            </w:tcBorders>
            <w:vAlign w:val="center"/>
            <w:hideMark/>
          </w:tcPr>
          <w:p w14:paraId="030F0E8C"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Mỳ chính</w:t>
            </w:r>
          </w:p>
        </w:tc>
        <w:tc>
          <w:tcPr>
            <w:tcW w:w="5980" w:type="dxa"/>
            <w:tcBorders>
              <w:top w:val="nil"/>
              <w:left w:val="nil"/>
              <w:bottom w:val="single" w:sz="4" w:space="0" w:color="auto"/>
              <w:right w:val="single" w:sz="4" w:space="0" w:color="auto"/>
            </w:tcBorders>
            <w:vAlign w:val="center"/>
            <w:hideMark/>
          </w:tcPr>
          <w:p w14:paraId="73ADCBAD" w14:textId="47DB2B98" w:rsidR="009B24A5" w:rsidRPr="003D12AA" w:rsidRDefault="009B24A5" w:rsidP="009B24A5">
            <w:pPr>
              <w:widowControl/>
              <w:autoSpaceDE/>
              <w:autoSpaceDN/>
              <w:rPr>
                <w:color w:val="000000"/>
                <w:sz w:val="24"/>
                <w:szCs w:val="24"/>
                <w:lang w:val="en-US"/>
              </w:rPr>
            </w:pPr>
            <w:r w:rsidRPr="003D12AA">
              <w:rPr>
                <w:color w:val="000000"/>
                <w:sz w:val="24"/>
                <w:szCs w:val="24"/>
                <w:lang w:val="en-US"/>
              </w:rPr>
              <w:t>Tương đương với tiêu chuẩn của mì chính Ajinomoto.</w:t>
            </w:r>
            <w:r w:rsidRPr="003D12AA">
              <w:rPr>
                <w:color w:val="000000"/>
                <w:sz w:val="24"/>
                <w:szCs w:val="24"/>
                <w:lang w:val="en-US"/>
              </w:rPr>
              <w:br/>
              <w:t>Hạt có màu trắng. Đóng nguyên gói không bị thủng, hở túi.</w:t>
            </w:r>
            <w:r w:rsidRPr="003D12AA">
              <w:rPr>
                <w:color w:val="000000"/>
                <w:sz w:val="24"/>
                <w:szCs w:val="24"/>
                <w:lang w:val="en-US"/>
              </w:rPr>
              <w:br/>
              <w:t>Quy cách: Đóng 1 kg/gói. Trến túi/bao có ghi rõ thông tin theo quy định</w:t>
            </w:r>
            <w:r w:rsidRPr="003D12AA">
              <w:rPr>
                <w:color w:val="000000"/>
                <w:sz w:val="24"/>
                <w:szCs w:val="24"/>
                <w:lang w:val="en-US"/>
              </w:rPr>
              <w:br/>
              <w:t xml:space="preserve">NSX: Không quá 03 tháng cho </w:t>
            </w:r>
            <w:r w:rsidR="003D12AA">
              <w:rPr>
                <w:color w:val="000000"/>
                <w:sz w:val="24"/>
                <w:szCs w:val="24"/>
                <w:lang w:val="en-US"/>
              </w:rPr>
              <w:t>đến khi giao hàng</w:t>
            </w:r>
          </w:p>
        </w:tc>
        <w:tc>
          <w:tcPr>
            <w:tcW w:w="800" w:type="dxa"/>
            <w:tcBorders>
              <w:top w:val="nil"/>
              <w:left w:val="nil"/>
              <w:bottom w:val="single" w:sz="4" w:space="0" w:color="auto"/>
              <w:right w:val="single" w:sz="4" w:space="0" w:color="auto"/>
            </w:tcBorders>
            <w:vAlign w:val="center"/>
            <w:hideMark/>
          </w:tcPr>
          <w:p w14:paraId="6D6B9C3D"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455D2C2"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2FA5BE90" w14:textId="77777777" w:rsidTr="009B24A5">
        <w:trPr>
          <w:trHeight w:val="750"/>
        </w:trPr>
        <w:tc>
          <w:tcPr>
            <w:tcW w:w="700" w:type="dxa"/>
            <w:tcBorders>
              <w:top w:val="nil"/>
              <w:left w:val="single" w:sz="4" w:space="0" w:color="auto"/>
              <w:bottom w:val="single" w:sz="4" w:space="0" w:color="auto"/>
              <w:right w:val="single" w:sz="4" w:space="0" w:color="auto"/>
            </w:tcBorders>
            <w:vAlign w:val="center"/>
            <w:hideMark/>
          </w:tcPr>
          <w:p w14:paraId="773CEB4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69</w:t>
            </w:r>
          </w:p>
        </w:tc>
        <w:tc>
          <w:tcPr>
            <w:tcW w:w="1580" w:type="dxa"/>
            <w:tcBorders>
              <w:top w:val="nil"/>
              <w:left w:val="nil"/>
              <w:bottom w:val="single" w:sz="4" w:space="0" w:color="auto"/>
              <w:right w:val="single" w:sz="4" w:space="0" w:color="auto"/>
            </w:tcBorders>
            <w:vAlign w:val="center"/>
            <w:hideMark/>
          </w:tcPr>
          <w:p w14:paraId="771A65F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Nấm hương</w:t>
            </w:r>
          </w:p>
        </w:tc>
        <w:tc>
          <w:tcPr>
            <w:tcW w:w="5980" w:type="dxa"/>
            <w:tcBorders>
              <w:top w:val="nil"/>
              <w:left w:val="nil"/>
              <w:bottom w:val="single" w:sz="4" w:space="0" w:color="auto"/>
              <w:right w:val="single" w:sz="4" w:space="0" w:color="auto"/>
            </w:tcBorders>
            <w:vAlign w:val="center"/>
            <w:hideMark/>
          </w:tcPr>
          <w:p w14:paraId="4AC5D173"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Cánh nhỏ, không mốc, đóng gói theo túi thuận tiện giao nhận</w:t>
            </w:r>
          </w:p>
        </w:tc>
        <w:tc>
          <w:tcPr>
            <w:tcW w:w="800" w:type="dxa"/>
            <w:tcBorders>
              <w:top w:val="nil"/>
              <w:left w:val="nil"/>
              <w:bottom w:val="single" w:sz="4" w:space="0" w:color="auto"/>
              <w:right w:val="single" w:sz="4" w:space="0" w:color="auto"/>
            </w:tcBorders>
            <w:vAlign w:val="center"/>
            <w:hideMark/>
          </w:tcPr>
          <w:p w14:paraId="22010F3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DB12359"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w:t>
            </w:r>
          </w:p>
        </w:tc>
      </w:tr>
      <w:tr w:rsidR="00126B53" w:rsidRPr="003D12AA" w14:paraId="32CA67B3" w14:textId="77777777" w:rsidTr="009B24A5">
        <w:trPr>
          <w:trHeight w:val="624"/>
        </w:trPr>
        <w:tc>
          <w:tcPr>
            <w:tcW w:w="700" w:type="dxa"/>
            <w:tcBorders>
              <w:top w:val="nil"/>
              <w:left w:val="single" w:sz="4" w:space="0" w:color="auto"/>
              <w:bottom w:val="single" w:sz="4" w:space="0" w:color="auto"/>
              <w:right w:val="single" w:sz="4" w:space="0" w:color="auto"/>
            </w:tcBorders>
            <w:vAlign w:val="center"/>
            <w:hideMark/>
          </w:tcPr>
          <w:p w14:paraId="048C5AC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70</w:t>
            </w:r>
          </w:p>
        </w:tc>
        <w:tc>
          <w:tcPr>
            <w:tcW w:w="1580" w:type="dxa"/>
            <w:tcBorders>
              <w:top w:val="nil"/>
              <w:left w:val="nil"/>
              <w:bottom w:val="single" w:sz="4" w:space="0" w:color="auto"/>
              <w:right w:val="single" w:sz="4" w:space="0" w:color="auto"/>
            </w:tcBorders>
            <w:vAlign w:val="center"/>
            <w:hideMark/>
          </w:tcPr>
          <w:p w14:paraId="178259A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Lá bánh đa nem</w:t>
            </w:r>
          </w:p>
        </w:tc>
        <w:tc>
          <w:tcPr>
            <w:tcW w:w="5980" w:type="dxa"/>
            <w:tcBorders>
              <w:top w:val="nil"/>
              <w:left w:val="nil"/>
              <w:bottom w:val="single" w:sz="4" w:space="0" w:color="auto"/>
              <w:right w:val="single" w:sz="4" w:space="0" w:color="auto"/>
            </w:tcBorders>
            <w:vAlign w:val="center"/>
            <w:hideMark/>
          </w:tcPr>
          <w:p w14:paraId="7EB7518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Đóng thêp, lá mềm dai, dẻo, không rách, không dùng chất bảo quản</w:t>
            </w:r>
          </w:p>
        </w:tc>
        <w:tc>
          <w:tcPr>
            <w:tcW w:w="800" w:type="dxa"/>
            <w:tcBorders>
              <w:top w:val="nil"/>
              <w:left w:val="nil"/>
              <w:bottom w:val="single" w:sz="4" w:space="0" w:color="auto"/>
              <w:right w:val="single" w:sz="4" w:space="0" w:color="auto"/>
            </w:tcBorders>
            <w:vAlign w:val="center"/>
            <w:hideMark/>
          </w:tcPr>
          <w:p w14:paraId="59C0C39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Thếp</w:t>
            </w:r>
          </w:p>
        </w:tc>
        <w:tc>
          <w:tcPr>
            <w:tcW w:w="1080" w:type="dxa"/>
            <w:tcBorders>
              <w:top w:val="nil"/>
              <w:left w:val="nil"/>
              <w:bottom w:val="single" w:sz="4" w:space="0" w:color="auto"/>
              <w:right w:val="single" w:sz="4" w:space="0" w:color="auto"/>
            </w:tcBorders>
            <w:vAlign w:val="center"/>
            <w:hideMark/>
          </w:tcPr>
          <w:p w14:paraId="531DA18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250</w:t>
            </w:r>
          </w:p>
        </w:tc>
      </w:tr>
      <w:tr w:rsidR="00126B53" w:rsidRPr="003D12AA" w14:paraId="6DA38C8A" w14:textId="77777777" w:rsidTr="009B24A5">
        <w:trPr>
          <w:trHeight w:val="1965"/>
        </w:trPr>
        <w:tc>
          <w:tcPr>
            <w:tcW w:w="700" w:type="dxa"/>
            <w:tcBorders>
              <w:top w:val="nil"/>
              <w:left w:val="single" w:sz="4" w:space="0" w:color="auto"/>
              <w:bottom w:val="single" w:sz="4" w:space="0" w:color="auto"/>
              <w:right w:val="single" w:sz="4" w:space="0" w:color="auto"/>
            </w:tcBorders>
            <w:vAlign w:val="center"/>
            <w:hideMark/>
          </w:tcPr>
          <w:p w14:paraId="19F9059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71</w:t>
            </w:r>
          </w:p>
        </w:tc>
        <w:tc>
          <w:tcPr>
            <w:tcW w:w="1580" w:type="dxa"/>
            <w:tcBorders>
              <w:top w:val="nil"/>
              <w:left w:val="nil"/>
              <w:bottom w:val="single" w:sz="4" w:space="0" w:color="auto"/>
              <w:right w:val="single" w:sz="4" w:space="0" w:color="auto"/>
            </w:tcBorders>
            <w:vAlign w:val="center"/>
            <w:hideMark/>
          </w:tcPr>
          <w:p w14:paraId="015810E1"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Mộc nhĩ</w:t>
            </w:r>
          </w:p>
        </w:tc>
        <w:tc>
          <w:tcPr>
            <w:tcW w:w="5980" w:type="dxa"/>
            <w:tcBorders>
              <w:top w:val="nil"/>
              <w:left w:val="nil"/>
              <w:bottom w:val="single" w:sz="4" w:space="0" w:color="auto"/>
              <w:right w:val="single" w:sz="4" w:space="0" w:color="auto"/>
            </w:tcBorders>
            <w:vAlign w:val="center"/>
            <w:hideMark/>
          </w:tcPr>
          <w:p w14:paraId="2A8C42DC" w14:textId="2E2632A8" w:rsidR="009B24A5" w:rsidRPr="003D12AA" w:rsidRDefault="009B24A5" w:rsidP="009B24A5">
            <w:pPr>
              <w:widowControl/>
              <w:autoSpaceDE/>
              <w:autoSpaceDN/>
              <w:rPr>
                <w:color w:val="000000"/>
                <w:sz w:val="24"/>
                <w:szCs w:val="24"/>
                <w:lang w:val="en-US"/>
              </w:rPr>
            </w:pPr>
            <w:r w:rsidRPr="003D12AA">
              <w:rPr>
                <w:color w:val="000000"/>
                <w:sz w:val="24"/>
                <w:szCs w:val="24"/>
                <w:lang w:val="en-US"/>
              </w:rPr>
              <w:t>Có màu nâu, không mốc, không tạp chất. Đáp ứng TCVN số 9992:2013</w:t>
            </w:r>
            <w:r w:rsidRPr="003D12AA">
              <w:rPr>
                <w:color w:val="000000"/>
                <w:sz w:val="24"/>
                <w:szCs w:val="24"/>
                <w:lang w:val="en-US"/>
              </w:rPr>
              <w:br/>
              <w:t>Quy cách: Đóng 1, 2, 5 Kgram /gói. Trên túi/bao có ghi rõ thông tin theo quy định NSX: Không quá 03 tháng cho đến khi giao hàng</w:t>
            </w:r>
            <w:r w:rsidRPr="003D12AA">
              <w:rPr>
                <w:color w:val="000000"/>
                <w:sz w:val="24"/>
                <w:szCs w:val="24"/>
                <w:lang w:val="en-US"/>
              </w:rPr>
              <w:br/>
              <w:t>Không ch</w:t>
            </w:r>
            <w:r w:rsidR="003D12AA">
              <w:rPr>
                <w:color w:val="000000"/>
                <w:sz w:val="24"/>
                <w:szCs w:val="24"/>
                <w:lang w:val="en-US"/>
              </w:rPr>
              <w:t>ấ</w:t>
            </w:r>
            <w:r w:rsidRPr="003D12AA">
              <w:rPr>
                <w:color w:val="000000"/>
                <w:sz w:val="24"/>
                <w:szCs w:val="24"/>
                <w:lang w:val="en-US"/>
              </w:rPr>
              <w:t>t bảo quản, khô, vị đặc trưng</w:t>
            </w:r>
          </w:p>
        </w:tc>
        <w:tc>
          <w:tcPr>
            <w:tcW w:w="800" w:type="dxa"/>
            <w:tcBorders>
              <w:top w:val="nil"/>
              <w:left w:val="nil"/>
              <w:bottom w:val="single" w:sz="4" w:space="0" w:color="auto"/>
              <w:right w:val="single" w:sz="4" w:space="0" w:color="auto"/>
            </w:tcBorders>
            <w:vAlign w:val="center"/>
            <w:hideMark/>
          </w:tcPr>
          <w:p w14:paraId="61EDB17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76BDE267"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35</w:t>
            </w:r>
          </w:p>
        </w:tc>
      </w:tr>
      <w:tr w:rsidR="00126B53" w:rsidRPr="003D12AA" w14:paraId="4BD12BD9" w14:textId="77777777" w:rsidTr="009B24A5">
        <w:trPr>
          <w:trHeight w:val="1830"/>
        </w:trPr>
        <w:tc>
          <w:tcPr>
            <w:tcW w:w="700" w:type="dxa"/>
            <w:tcBorders>
              <w:top w:val="nil"/>
              <w:left w:val="single" w:sz="4" w:space="0" w:color="auto"/>
              <w:bottom w:val="single" w:sz="4" w:space="0" w:color="auto"/>
              <w:right w:val="single" w:sz="4" w:space="0" w:color="auto"/>
            </w:tcBorders>
            <w:vAlign w:val="center"/>
            <w:hideMark/>
          </w:tcPr>
          <w:p w14:paraId="3653858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72</w:t>
            </w:r>
          </w:p>
        </w:tc>
        <w:tc>
          <w:tcPr>
            <w:tcW w:w="1580" w:type="dxa"/>
            <w:tcBorders>
              <w:top w:val="nil"/>
              <w:left w:val="nil"/>
              <w:bottom w:val="single" w:sz="4" w:space="0" w:color="auto"/>
              <w:right w:val="single" w:sz="4" w:space="0" w:color="auto"/>
            </w:tcBorders>
            <w:vAlign w:val="center"/>
            <w:hideMark/>
          </w:tcPr>
          <w:p w14:paraId="3D36DF4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Tương ớt</w:t>
            </w:r>
          </w:p>
        </w:tc>
        <w:tc>
          <w:tcPr>
            <w:tcW w:w="5980" w:type="dxa"/>
            <w:tcBorders>
              <w:top w:val="nil"/>
              <w:left w:val="nil"/>
              <w:bottom w:val="single" w:sz="4" w:space="0" w:color="auto"/>
              <w:right w:val="single" w:sz="4" w:space="0" w:color="auto"/>
            </w:tcBorders>
            <w:vAlign w:val="center"/>
            <w:hideMark/>
          </w:tcPr>
          <w:p w14:paraId="19204069" w14:textId="203DC203" w:rsidR="003D12AA" w:rsidRDefault="009B24A5" w:rsidP="009B24A5">
            <w:pPr>
              <w:widowControl/>
              <w:autoSpaceDE/>
              <w:autoSpaceDN/>
              <w:rPr>
                <w:color w:val="000000"/>
                <w:sz w:val="24"/>
                <w:szCs w:val="24"/>
                <w:lang w:val="en-US"/>
              </w:rPr>
            </w:pPr>
            <w:r w:rsidRPr="003D12AA">
              <w:rPr>
                <w:color w:val="000000"/>
                <w:sz w:val="24"/>
                <w:szCs w:val="24"/>
                <w:lang w:val="en-US"/>
              </w:rPr>
              <w:t xml:space="preserve">Có </w:t>
            </w:r>
            <w:r w:rsidR="003D12AA">
              <w:rPr>
                <w:color w:val="000000"/>
                <w:sz w:val="24"/>
                <w:szCs w:val="24"/>
                <w:lang w:val="en-US"/>
              </w:rPr>
              <w:t>vàng đặc sánh đặc trưng</w:t>
            </w:r>
            <w:r w:rsidRPr="003D12AA">
              <w:rPr>
                <w:color w:val="000000"/>
                <w:sz w:val="24"/>
                <w:szCs w:val="24"/>
                <w:lang w:val="en-US"/>
              </w:rPr>
              <w:t>, không mốc, không tạp chất. Đáp ứng TCVN số 9992:2013</w:t>
            </w:r>
            <w:r w:rsidRPr="003D12AA">
              <w:rPr>
                <w:color w:val="000000"/>
                <w:sz w:val="24"/>
                <w:szCs w:val="24"/>
                <w:lang w:val="en-US"/>
              </w:rPr>
              <w:br/>
              <w:t xml:space="preserve">Quy cách: </w:t>
            </w:r>
            <w:r w:rsidR="005749D5">
              <w:rPr>
                <w:color w:val="000000"/>
                <w:sz w:val="24"/>
                <w:szCs w:val="24"/>
                <w:lang w:val="en-US"/>
              </w:rPr>
              <w:t>2,1</w:t>
            </w:r>
            <w:r w:rsidR="003D12AA">
              <w:rPr>
                <w:color w:val="000000"/>
                <w:sz w:val="24"/>
                <w:szCs w:val="24"/>
                <w:lang w:val="en-US"/>
              </w:rPr>
              <w:t>kg/can</w:t>
            </w:r>
            <w:r w:rsidR="005749D5">
              <w:rPr>
                <w:color w:val="000000"/>
                <w:sz w:val="24"/>
                <w:szCs w:val="24"/>
                <w:lang w:val="en-US"/>
              </w:rPr>
              <w:t xml:space="preserve"> hoặc 2,1kg/chai nhựa PET</w:t>
            </w:r>
            <w:r w:rsidRPr="003D12AA">
              <w:rPr>
                <w:color w:val="000000"/>
                <w:sz w:val="24"/>
                <w:szCs w:val="24"/>
                <w:lang w:val="en-US"/>
              </w:rPr>
              <w:t>.</w:t>
            </w:r>
          </w:p>
          <w:p w14:paraId="7D200F43" w14:textId="28CD80E9"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Trên </w:t>
            </w:r>
            <w:r w:rsidR="003D12AA">
              <w:rPr>
                <w:color w:val="000000"/>
                <w:sz w:val="24"/>
                <w:szCs w:val="24"/>
                <w:lang w:val="en-US"/>
              </w:rPr>
              <w:t>can</w:t>
            </w:r>
            <w:r w:rsidRPr="003D12AA">
              <w:rPr>
                <w:color w:val="000000"/>
                <w:sz w:val="24"/>
                <w:szCs w:val="24"/>
                <w:lang w:val="en-US"/>
              </w:rPr>
              <w:t xml:space="preserve"> có ghi rõ thông tin theo quy định NSX: Không quá 03 tháng cho đến khi giao hàng</w:t>
            </w:r>
            <w:r w:rsidRPr="003D12AA">
              <w:rPr>
                <w:color w:val="000000"/>
                <w:sz w:val="24"/>
                <w:szCs w:val="24"/>
                <w:lang w:val="en-US"/>
              </w:rPr>
              <w:br/>
            </w:r>
            <w:r w:rsidR="005749D5">
              <w:rPr>
                <w:color w:val="000000"/>
                <w:sz w:val="24"/>
                <w:szCs w:val="24"/>
                <w:lang w:val="en-US"/>
              </w:rPr>
              <w:t>C</w:t>
            </w:r>
            <w:r w:rsidRPr="003D12AA">
              <w:rPr>
                <w:color w:val="000000"/>
                <w:sz w:val="24"/>
                <w:szCs w:val="24"/>
                <w:lang w:val="en-US"/>
              </w:rPr>
              <w:t>h</w:t>
            </w:r>
            <w:r w:rsidR="003D12AA">
              <w:rPr>
                <w:color w:val="000000"/>
                <w:sz w:val="24"/>
                <w:szCs w:val="24"/>
                <w:lang w:val="en-US"/>
              </w:rPr>
              <w:t>ấ</w:t>
            </w:r>
            <w:r w:rsidRPr="003D12AA">
              <w:rPr>
                <w:color w:val="000000"/>
                <w:sz w:val="24"/>
                <w:szCs w:val="24"/>
                <w:lang w:val="en-US"/>
              </w:rPr>
              <w:t>t bảo quản</w:t>
            </w:r>
            <w:r w:rsidR="005749D5">
              <w:rPr>
                <w:color w:val="000000"/>
                <w:sz w:val="24"/>
                <w:szCs w:val="24"/>
                <w:lang w:val="en-US"/>
              </w:rPr>
              <w:t xml:space="preserve"> 211 hoặc 202.</w:t>
            </w:r>
          </w:p>
        </w:tc>
        <w:tc>
          <w:tcPr>
            <w:tcW w:w="800" w:type="dxa"/>
            <w:tcBorders>
              <w:top w:val="nil"/>
              <w:left w:val="nil"/>
              <w:bottom w:val="single" w:sz="4" w:space="0" w:color="auto"/>
              <w:right w:val="single" w:sz="4" w:space="0" w:color="auto"/>
            </w:tcBorders>
            <w:vAlign w:val="center"/>
            <w:hideMark/>
          </w:tcPr>
          <w:p w14:paraId="51F67C3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Can</w:t>
            </w:r>
          </w:p>
        </w:tc>
        <w:tc>
          <w:tcPr>
            <w:tcW w:w="1080" w:type="dxa"/>
            <w:tcBorders>
              <w:top w:val="nil"/>
              <w:left w:val="nil"/>
              <w:bottom w:val="single" w:sz="4" w:space="0" w:color="auto"/>
              <w:right w:val="single" w:sz="4" w:space="0" w:color="auto"/>
            </w:tcBorders>
            <w:vAlign w:val="center"/>
            <w:hideMark/>
          </w:tcPr>
          <w:p w14:paraId="78075191"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w:t>
            </w:r>
          </w:p>
        </w:tc>
      </w:tr>
      <w:tr w:rsidR="00126B53" w:rsidRPr="003D12AA" w14:paraId="02D78569" w14:textId="77777777" w:rsidTr="009B24A5">
        <w:trPr>
          <w:trHeight w:val="945"/>
        </w:trPr>
        <w:tc>
          <w:tcPr>
            <w:tcW w:w="700" w:type="dxa"/>
            <w:tcBorders>
              <w:top w:val="nil"/>
              <w:left w:val="single" w:sz="4" w:space="0" w:color="auto"/>
              <w:bottom w:val="single" w:sz="4" w:space="0" w:color="auto"/>
              <w:right w:val="single" w:sz="4" w:space="0" w:color="auto"/>
            </w:tcBorders>
            <w:vAlign w:val="center"/>
            <w:hideMark/>
          </w:tcPr>
          <w:p w14:paraId="328C0D8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lastRenderedPageBreak/>
              <w:t>73</w:t>
            </w:r>
          </w:p>
        </w:tc>
        <w:tc>
          <w:tcPr>
            <w:tcW w:w="1580" w:type="dxa"/>
            <w:tcBorders>
              <w:top w:val="nil"/>
              <w:left w:val="nil"/>
              <w:bottom w:val="single" w:sz="4" w:space="0" w:color="auto"/>
              <w:right w:val="single" w:sz="4" w:space="0" w:color="auto"/>
            </w:tcBorders>
            <w:vAlign w:val="center"/>
            <w:hideMark/>
          </w:tcPr>
          <w:p w14:paraId="41F0E5B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Dầu hào</w:t>
            </w:r>
          </w:p>
        </w:tc>
        <w:tc>
          <w:tcPr>
            <w:tcW w:w="5980" w:type="dxa"/>
            <w:tcBorders>
              <w:top w:val="nil"/>
              <w:left w:val="nil"/>
              <w:bottom w:val="single" w:sz="4" w:space="0" w:color="auto"/>
              <w:right w:val="single" w:sz="4" w:space="0" w:color="auto"/>
            </w:tcBorders>
            <w:vAlign w:val="center"/>
            <w:hideMark/>
          </w:tcPr>
          <w:p w14:paraId="51AA65B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Đảm bảo an toàn vệ sinh thực phẩm, có nguồn gốc xuất xứ, có tem nhãn hiệu; Ghi rõ các thông tin sản phẩm theo quy định NSX</w:t>
            </w:r>
          </w:p>
        </w:tc>
        <w:tc>
          <w:tcPr>
            <w:tcW w:w="800" w:type="dxa"/>
            <w:tcBorders>
              <w:top w:val="nil"/>
              <w:left w:val="nil"/>
              <w:bottom w:val="single" w:sz="4" w:space="0" w:color="auto"/>
              <w:right w:val="single" w:sz="4" w:space="0" w:color="auto"/>
            </w:tcBorders>
            <w:vAlign w:val="center"/>
            <w:hideMark/>
          </w:tcPr>
          <w:p w14:paraId="110DFAF3"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Chai</w:t>
            </w:r>
          </w:p>
        </w:tc>
        <w:tc>
          <w:tcPr>
            <w:tcW w:w="1080" w:type="dxa"/>
            <w:tcBorders>
              <w:top w:val="nil"/>
              <w:left w:val="nil"/>
              <w:bottom w:val="single" w:sz="4" w:space="0" w:color="auto"/>
              <w:right w:val="single" w:sz="4" w:space="0" w:color="auto"/>
            </w:tcBorders>
            <w:vAlign w:val="center"/>
            <w:hideMark/>
          </w:tcPr>
          <w:p w14:paraId="6060F658"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40</w:t>
            </w:r>
          </w:p>
        </w:tc>
      </w:tr>
      <w:tr w:rsidR="00126B53" w:rsidRPr="003D12AA" w14:paraId="374806B9" w14:textId="77777777" w:rsidTr="009B24A5">
        <w:trPr>
          <w:trHeight w:val="975"/>
        </w:trPr>
        <w:tc>
          <w:tcPr>
            <w:tcW w:w="700" w:type="dxa"/>
            <w:tcBorders>
              <w:top w:val="nil"/>
              <w:left w:val="single" w:sz="4" w:space="0" w:color="auto"/>
              <w:bottom w:val="single" w:sz="4" w:space="0" w:color="auto"/>
              <w:right w:val="single" w:sz="4" w:space="0" w:color="auto"/>
            </w:tcBorders>
            <w:vAlign w:val="center"/>
            <w:hideMark/>
          </w:tcPr>
          <w:p w14:paraId="2125AECA"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74</w:t>
            </w:r>
          </w:p>
        </w:tc>
        <w:tc>
          <w:tcPr>
            <w:tcW w:w="1580" w:type="dxa"/>
            <w:tcBorders>
              <w:top w:val="nil"/>
              <w:left w:val="nil"/>
              <w:bottom w:val="single" w:sz="4" w:space="0" w:color="auto"/>
              <w:right w:val="single" w:sz="4" w:space="0" w:color="auto"/>
            </w:tcBorders>
            <w:vAlign w:val="center"/>
            <w:hideMark/>
          </w:tcPr>
          <w:p w14:paraId="3DAF443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Ngũ vị hương</w:t>
            </w:r>
          </w:p>
        </w:tc>
        <w:tc>
          <w:tcPr>
            <w:tcW w:w="5980" w:type="dxa"/>
            <w:tcBorders>
              <w:top w:val="nil"/>
              <w:left w:val="nil"/>
              <w:bottom w:val="single" w:sz="4" w:space="0" w:color="auto"/>
              <w:right w:val="single" w:sz="4" w:space="0" w:color="auto"/>
            </w:tcBorders>
            <w:vAlign w:val="center"/>
            <w:hideMark/>
          </w:tcPr>
          <w:p w14:paraId="07D8D1B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Dạng hạt rời, không vón cục, Hạn sử dụng còn lại của hàng hóa ≥ 5 tháng kể từ ngày giao hàng;</w:t>
            </w:r>
          </w:p>
        </w:tc>
        <w:tc>
          <w:tcPr>
            <w:tcW w:w="800" w:type="dxa"/>
            <w:tcBorders>
              <w:top w:val="nil"/>
              <w:left w:val="nil"/>
              <w:bottom w:val="single" w:sz="4" w:space="0" w:color="auto"/>
              <w:right w:val="single" w:sz="4" w:space="0" w:color="auto"/>
            </w:tcBorders>
            <w:vAlign w:val="center"/>
            <w:hideMark/>
          </w:tcPr>
          <w:p w14:paraId="23F31EB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Gói</w:t>
            </w:r>
          </w:p>
        </w:tc>
        <w:tc>
          <w:tcPr>
            <w:tcW w:w="1080" w:type="dxa"/>
            <w:tcBorders>
              <w:top w:val="nil"/>
              <w:left w:val="nil"/>
              <w:bottom w:val="single" w:sz="4" w:space="0" w:color="auto"/>
              <w:right w:val="single" w:sz="4" w:space="0" w:color="auto"/>
            </w:tcBorders>
            <w:vAlign w:val="center"/>
            <w:hideMark/>
          </w:tcPr>
          <w:p w14:paraId="40EF4C1F"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300</w:t>
            </w:r>
          </w:p>
        </w:tc>
      </w:tr>
      <w:tr w:rsidR="00126B53" w:rsidRPr="003D12AA" w14:paraId="2E58A3C6" w14:textId="77777777" w:rsidTr="009B24A5">
        <w:trPr>
          <w:trHeight w:val="1455"/>
        </w:trPr>
        <w:tc>
          <w:tcPr>
            <w:tcW w:w="700" w:type="dxa"/>
            <w:tcBorders>
              <w:top w:val="nil"/>
              <w:left w:val="single" w:sz="4" w:space="0" w:color="auto"/>
              <w:bottom w:val="single" w:sz="4" w:space="0" w:color="auto"/>
              <w:right w:val="single" w:sz="4" w:space="0" w:color="auto"/>
            </w:tcBorders>
            <w:vAlign w:val="center"/>
            <w:hideMark/>
          </w:tcPr>
          <w:p w14:paraId="6136A94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75</w:t>
            </w:r>
          </w:p>
        </w:tc>
        <w:tc>
          <w:tcPr>
            <w:tcW w:w="1580" w:type="dxa"/>
            <w:tcBorders>
              <w:top w:val="nil"/>
              <w:left w:val="nil"/>
              <w:bottom w:val="single" w:sz="4" w:space="0" w:color="auto"/>
              <w:right w:val="single" w:sz="4" w:space="0" w:color="auto"/>
            </w:tcBorders>
            <w:vAlign w:val="center"/>
            <w:hideMark/>
          </w:tcPr>
          <w:p w14:paraId="0909840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Đường kính trắng</w:t>
            </w:r>
          </w:p>
        </w:tc>
        <w:tc>
          <w:tcPr>
            <w:tcW w:w="5980" w:type="dxa"/>
            <w:tcBorders>
              <w:top w:val="nil"/>
              <w:left w:val="nil"/>
              <w:bottom w:val="single" w:sz="4" w:space="0" w:color="auto"/>
              <w:right w:val="single" w:sz="4" w:space="0" w:color="auto"/>
            </w:tcBorders>
            <w:vAlign w:val="center"/>
            <w:hideMark/>
          </w:tcPr>
          <w:p w14:paraId="4D1ADBF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Đường Có màu nâu/trắng, hạt tròn, khô, không bị ưót</w:t>
            </w:r>
            <w:r w:rsidRPr="003D12AA">
              <w:rPr>
                <w:color w:val="000000"/>
                <w:sz w:val="24"/>
                <w:szCs w:val="24"/>
                <w:lang w:val="en-US"/>
              </w:rPr>
              <w:br/>
              <w:t>Quy cách đóng gói: 01 kg/túi. Trên túi/bao có ghi rõ thông tin theo quy định</w:t>
            </w:r>
            <w:r w:rsidRPr="003D12AA">
              <w:rPr>
                <w:color w:val="000000"/>
                <w:sz w:val="24"/>
                <w:szCs w:val="24"/>
                <w:lang w:val="en-US"/>
              </w:rPr>
              <w:br/>
              <w:t>NSX: Không quá 03 tháng cho đến khi giao hàng</w:t>
            </w:r>
          </w:p>
        </w:tc>
        <w:tc>
          <w:tcPr>
            <w:tcW w:w="800" w:type="dxa"/>
            <w:tcBorders>
              <w:top w:val="nil"/>
              <w:left w:val="nil"/>
              <w:bottom w:val="single" w:sz="4" w:space="0" w:color="auto"/>
              <w:right w:val="single" w:sz="4" w:space="0" w:color="auto"/>
            </w:tcBorders>
            <w:vAlign w:val="center"/>
            <w:hideMark/>
          </w:tcPr>
          <w:p w14:paraId="1A75108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18090D87"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250</w:t>
            </w:r>
          </w:p>
        </w:tc>
      </w:tr>
      <w:tr w:rsidR="00126B53" w:rsidRPr="003D12AA" w14:paraId="34A2EC84" w14:textId="77777777" w:rsidTr="009B24A5">
        <w:trPr>
          <w:trHeight w:val="810"/>
        </w:trPr>
        <w:tc>
          <w:tcPr>
            <w:tcW w:w="700" w:type="dxa"/>
            <w:tcBorders>
              <w:top w:val="nil"/>
              <w:left w:val="single" w:sz="4" w:space="0" w:color="auto"/>
              <w:bottom w:val="single" w:sz="4" w:space="0" w:color="auto"/>
              <w:right w:val="single" w:sz="4" w:space="0" w:color="auto"/>
            </w:tcBorders>
            <w:vAlign w:val="center"/>
            <w:hideMark/>
          </w:tcPr>
          <w:p w14:paraId="198FB175"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76</w:t>
            </w:r>
          </w:p>
        </w:tc>
        <w:tc>
          <w:tcPr>
            <w:tcW w:w="1580" w:type="dxa"/>
            <w:tcBorders>
              <w:top w:val="nil"/>
              <w:left w:val="nil"/>
              <w:bottom w:val="single" w:sz="4" w:space="0" w:color="auto"/>
              <w:right w:val="single" w:sz="4" w:space="0" w:color="auto"/>
            </w:tcBorders>
            <w:vAlign w:val="center"/>
            <w:hideMark/>
          </w:tcPr>
          <w:p w14:paraId="389796C4"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Muối trắng</w:t>
            </w:r>
          </w:p>
        </w:tc>
        <w:tc>
          <w:tcPr>
            <w:tcW w:w="5980" w:type="dxa"/>
            <w:tcBorders>
              <w:top w:val="nil"/>
              <w:left w:val="nil"/>
              <w:bottom w:val="single" w:sz="4" w:space="0" w:color="auto"/>
              <w:right w:val="single" w:sz="4" w:space="0" w:color="auto"/>
            </w:tcBorders>
            <w:vAlign w:val="center"/>
            <w:hideMark/>
          </w:tcPr>
          <w:p w14:paraId="2A7FBF10"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Đóng 1 kg/ túi có nguồn gốc rõ ràng</w:t>
            </w:r>
          </w:p>
        </w:tc>
        <w:tc>
          <w:tcPr>
            <w:tcW w:w="800" w:type="dxa"/>
            <w:tcBorders>
              <w:top w:val="nil"/>
              <w:left w:val="nil"/>
              <w:bottom w:val="single" w:sz="4" w:space="0" w:color="auto"/>
              <w:right w:val="single" w:sz="4" w:space="0" w:color="auto"/>
            </w:tcBorders>
            <w:vAlign w:val="center"/>
            <w:hideMark/>
          </w:tcPr>
          <w:p w14:paraId="01D184D6"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DE1A5CF"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100</w:t>
            </w:r>
          </w:p>
        </w:tc>
      </w:tr>
      <w:tr w:rsidR="00126B53" w:rsidRPr="003D12AA" w14:paraId="19A95A16" w14:textId="77777777" w:rsidTr="009B24A5">
        <w:trPr>
          <w:trHeight w:val="1248"/>
        </w:trPr>
        <w:tc>
          <w:tcPr>
            <w:tcW w:w="700" w:type="dxa"/>
            <w:tcBorders>
              <w:top w:val="nil"/>
              <w:left w:val="single" w:sz="4" w:space="0" w:color="auto"/>
              <w:bottom w:val="single" w:sz="4" w:space="0" w:color="auto"/>
              <w:right w:val="single" w:sz="4" w:space="0" w:color="auto"/>
            </w:tcBorders>
            <w:vAlign w:val="center"/>
            <w:hideMark/>
          </w:tcPr>
          <w:p w14:paraId="69584729"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77</w:t>
            </w:r>
          </w:p>
        </w:tc>
        <w:tc>
          <w:tcPr>
            <w:tcW w:w="1580" w:type="dxa"/>
            <w:tcBorders>
              <w:top w:val="nil"/>
              <w:left w:val="nil"/>
              <w:bottom w:val="single" w:sz="4" w:space="0" w:color="auto"/>
              <w:right w:val="single" w:sz="4" w:space="0" w:color="auto"/>
            </w:tcBorders>
            <w:vAlign w:val="center"/>
            <w:hideMark/>
          </w:tcPr>
          <w:p w14:paraId="7AAEED79"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Dấm trắng</w:t>
            </w:r>
          </w:p>
        </w:tc>
        <w:tc>
          <w:tcPr>
            <w:tcW w:w="5980" w:type="dxa"/>
            <w:tcBorders>
              <w:top w:val="nil"/>
              <w:left w:val="nil"/>
              <w:bottom w:val="single" w:sz="4" w:space="0" w:color="auto"/>
              <w:right w:val="single" w:sz="4" w:space="0" w:color="auto"/>
            </w:tcBorders>
            <w:vAlign w:val="center"/>
            <w:hideMark/>
          </w:tcPr>
          <w:p w14:paraId="23D92548"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Có vị chua do gạo được lên men, có mùi thơm đặc trưng của gạo, trong dấm chua chứa rất nhiều dinh dưỡng, chất đạm, vitamin. Trên túi/bao có ghi rõ thông tin theo quy định NSX: Không quá 03 ngày cho đến khi giao hàng</w:t>
            </w:r>
          </w:p>
        </w:tc>
        <w:tc>
          <w:tcPr>
            <w:tcW w:w="800" w:type="dxa"/>
            <w:tcBorders>
              <w:top w:val="nil"/>
              <w:left w:val="nil"/>
              <w:bottom w:val="single" w:sz="4" w:space="0" w:color="auto"/>
              <w:right w:val="single" w:sz="4" w:space="0" w:color="auto"/>
            </w:tcBorders>
            <w:vAlign w:val="center"/>
            <w:hideMark/>
          </w:tcPr>
          <w:p w14:paraId="5C780B6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Lít</w:t>
            </w:r>
          </w:p>
        </w:tc>
        <w:tc>
          <w:tcPr>
            <w:tcW w:w="1080" w:type="dxa"/>
            <w:tcBorders>
              <w:top w:val="nil"/>
              <w:left w:val="nil"/>
              <w:bottom w:val="single" w:sz="4" w:space="0" w:color="auto"/>
              <w:right w:val="single" w:sz="4" w:space="0" w:color="auto"/>
            </w:tcBorders>
            <w:vAlign w:val="center"/>
            <w:hideMark/>
          </w:tcPr>
          <w:p w14:paraId="045A5CDE"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200</w:t>
            </w:r>
          </w:p>
        </w:tc>
      </w:tr>
      <w:tr w:rsidR="00126B53" w:rsidRPr="003D12AA" w14:paraId="667E1A8B" w14:textId="77777777" w:rsidTr="009B24A5">
        <w:trPr>
          <w:trHeight w:val="1080"/>
        </w:trPr>
        <w:tc>
          <w:tcPr>
            <w:tcW w:w="700" w:type="dxa"/>
            <w:tcBorders>
              <w:top w:val="nil"/>
              <w:left w:val="single" w:sz="4" w:space="0" w:color="auto"/>
              <w:bottom w:val="single" w:sz="4" w:space="0" w:color="auto"/>
              <w:right w:val="single" w:sz="4" w:space="0" w:color="auto"/>
            </w:tcBorders>
            <w:vAlign w:val="center"/>
            <w:hideMark/>
          </w:tcPr>
          <w:p w14:paraId="10F1C2A1"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78</w:t>
            </w:r>
          </w:p>
        </w:tc>
        <w:tc>
          <w:tcPr>
            <w:tcW w:w="1580" w:type="dxa"/>
            <w:tcBorders>
              <w:top w:val="nil"/>
              <w:left w:val="nil"/>
              <w:bottom w:val="single" w:sz="4" w:space="0" w:color="auto"/>
              <w:right w:val="single" w:sz="4" w:space="0" w:color="auto"/>
            </w:tcBorders>
            <w:vAlign w:val="center"/>
            <w:hideMark/>
          </w:tcPr>
          <w:p w14:paraId="25C45CA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hành  khô</w:t>
            </w:r>
          </w:p>
        </w:tc>
        <w:tc>
          <w:tcPr>
            <w:tcW w:w="5980" w:type="dxa"/>
            <w:tcBorders>
              <w:top w:val="nil"/>
              <w:left w:val="nil"/>
              <w:bottom w:val="single" w:sz="4" w:space="0" w:color="auto"/>
              <w:right w:val="single" w:sz="4" w:space="0" w:color="auto"/>
            </w:tcBorders>
            <w:vAlign w:val="center"/>
            <w:hideMark/>
          </w:tcPr>
          <w:p w14:paraId="7923350D"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 xml:space="preserve">Củ đều, tròn, khô, không bị dập, không thối,mốc, không chất bảo quản. </w:t>
            </w:r>
            <w:r w:rsidRPr="003D12AA">
              <w:rPr>
                <w:color w:val="000000"/>
                <w:sz w:val="24"/>
                <w:szCs w:val="24"/>
                <w:lang w:val="en-US"/>
              </w:rPr>
              <w:br/>
              <w:t>Trọng lượng: 35-40 củ/kg</w:t>
            </w:r>
          </w:p>
        </w:tc>
        <w:tc>
          <w:tcPr>
            <w:tcW w:w="800" w:type="dxa"/>
            <w:tcBorders>
              <w:top w:val="nil"/>
              <w:left w:val="nil"/>
              <w:bottom w:val="single" w:sz="4" w:space="0" w:color="auto"/>
              <w:right w:val="single" w:sz="4" w:space="0" w:color="auto"/>
            </w:tcBorders>
            <w:vAlign w:val="center"/>
            <w:hideMark/>
          </w:tcPr>
          <w:p w14:paraId="56B7316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4CEE213E"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80</w:t>
            </w:r>
          </w:p>
        </w:tc>
      </w:tr>
      <w:tr w:rsidR="00126B53" w:rsidRPr="003D12AA" w14:paraId="4876F62A" w14:textId="77777777" w:rsidTr="00DC37B4">
        <w:trPr>
          <w:trHeight w:val="940"/>
        </w:trPr>
        <w:tc>
          <w:tcPr>
            <w:tcW w:w="700" w:type="dxa"/>
            <w:tcBorders>
              <w:top w:val="nil"/>
              <w:left w:val="single" w:sz="4" w:space="0" w:color="auto"/>
              <w:bottom w:val="single" w:sz="4" w:space="0" w:color="auto"/>
              <w:right w:val="single" w:sz="4" w:space="0" w:color="auto"/>
            </w:tcBorders>
            <w:vAlign w:val="center"/>
            <w:hideMark/>
          </w:tcPr>
          <w:p w14:paraId="0ECD2A3B"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79</w:t>
            </w:r>
          </w:p>
        </w:tc>
        <w:tc>
          <w:tcPr>
            <w:tcW w:w="1580" w:type="dxa"/>
            <w:tcBorders>
              <w:top w:val="nil"/>
              <w:left w:val="nil"/>
              <w:bottom w:val="single" w:sz="4" w:space="0" w:color="auto"/>
              <w:right w:val="single" w:sz="4" w:space="0" w:color="auto"/>
            </w:tcBorders>
            <w:vAlign w:val="center"/>
            <w:hideMark/>
          </w:tcPr>
          <w:p w14:paraId="6FD9C3D7"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tỏi khô</w:t>
            </w:r>
          </w:p>
        </w:tc>
        <w:tc>
          <w:tcPr>
            <w:tcW w:w="5980" w:type="dxa"/>
            <w:tcBorders>
              <w:top w:val="nil"/>
              <w:left w:val="nil"/>
              <w:bottom w:val="single" w:sz="4" w:space="0" w:color="auto"/>
              <w:right w:val="single" w:sz="4" w:space="0" w:color="auto"/>
            </w:tcBorders>
            <w:vAlign w:val="center"/>
            <w:hideMark/>
          </w:tcPr>
          <w:p w14:paraId="103B07F8" w14:textId="2842A8A4" w:rsidR="009B24A5" w:rsidRPr="003D12AA" w:rsidRDefault="009B24A5" w:rsidP="009B24A5">
            <w:pPr>
              <w:widowControl/>
              <w:autoSpaceDE/>
              <w:autoSpaceDN/>
              <w:rPr>
                <w:color w:val="000000"/>
                <w:sz w:val="24"/>
                <w:szCs w:val="24"/>
                <w:lang w:val="en-US"/>
              </w:rPr>
            </w:pPr>
            <w:r w:rsidRPr="003D12AA">
              <w:rPr>
                <w:color w:val="000000"/>
                <w:sz w:val="24"/>
                <w:szCs w:val="24"/>
                <w:lang w:val="en-US"/>
              </w:rPr>
              <w:t>Củ đều, tròn, khô, không bị dập, lép thối, không chất bảo quản. Trọng lượng: 25/30 củ/kg</w:t>
            </w:r>
          </w:p>
        </w:tc>
        <w:tc>
          <w:tcPr>
            <w:tcW w:w="800" w:type="dxa"/>
            <w:tcBorders>
              <w:top w:val="nil"/>
              <w:left w:val="nil"/>
              <w:bottom w:val="single" w:sz="4" w:space="0" w:color="auto"/>
              <w:right w:val="single" w:sz="4" w:space="0" w:color="auto"/>
            </w:tcBorders>
            <w:vAlign w:val="center"/>
            <w:hideMark/>
          </w:tcPr>
          <w:p w14:paraId="43AD681F"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6E803B7C"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80</w:t>
            </w:r>
          </w:p>
        </w:tc>
      </w:tr>
      <w:tr w:rsidR="00126B53" w:rsidRPr="003D12AA" w14:paraId="0D4F9871" w14:textId="77777777" w:rsidTr="009B24A5">
        <w:trPr>
          <w:trHeight w:val="936"/>
        </w:trPr>
        <w:tc>
          <w:tcPr>
            <w:tcW w:w="700" w:type="dxa"/>
            <w:tcBorders>
              <w:top w:val="nil"/>
              <w:left w:val="single" w:sz="4" w:space="0" w:color="auto"/>
              <w:bottom w:val="single" w:sz="4" w:space="0" w:color="auto"/>
              <w:right w:val="single" w:sz="4" w:space="0" w:color="auto"/>
            </w:tcBorders>
            <w:vAlign w:val="center"/>
            <w:hideMark/>
          </w:tcPr>
          <w:p w14:paraId="16CE7550"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80</w:t>
            </w:r>
          </w:p>
        </w:tc>
        <w:tc>
          <w:tcPr>
            <w:tcW w:w="1580" w:type="dxa"/>
            <w:tcBorders>
              <w:top w:val="nil"/>
              <w:left w:val="nil"/>
              <w:bottom w:val="single" w:sz="4" w:space="0" w:color="auto"/>
              <w:right w:val="single" w:sz="4" w:space="0" w:color="auto"/>
            </w:tcBorders>
            <w:vAlign w:val="center"/>
            <w:hideMark/>
          </w:tcPr>
          <w:p w14:paraId="09773F8E"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Miến</w:t>
            </w:r>
          </w:p>
        </w:tc>
        <w:tc>
          <w:tcPr>
            <w:tcW w:w="5980" w:type="dxa"/>
            <w:tcBorders>
              <w:top w:val="nil"/>
              <w:left w:val="nil"/>
              <w:bottom w:val="single" w:sz="4" w:space="0" w:color="auto"/>
              <w:right w:val="single" w:sz="4" w:space="0" w:color="auto"/>
            </w:tcBorders>
            <w:vAlign w:val="center"/>
            <w:hideMark/>
          </w:tcPr>
          <w:p w14:paraId="3ECDD49F" w14:textId="77777777" w:rsidR="009B24A5" w:rsidRPr="003D12AA" w:rsidRDefault="009B24A5" w:rsidP="009B24A5">
            <w:pPr>
              <w:widowControl/>
              <w:autoSpaceDE/>
              <w:autoSpaceDN/>
              <w:rPr>
                <w:color w:val="000000"/>
                <w:sz w:val="24"/>
                <w:szCs w:val="24"/>
                <w:lang w:val="en-US"/>
              </w:rPr>
            </w:pPr>
            <w:r w:rsidRPr="003D12AA">
              <w:rPr>
                <w:color w:val="000000"/>
                <w:sz w:val="24"/>
                <w:szCs w:val="24"/>
                <w:lang w:val="en-US"/>
              </w:rPr>
              <w:t>Miến làm củ dong riềng, mẫu trắng, nấu lên dai, thơm vị đặc chưng, chế biến không có chất bảo quản, có nguồn gốc xuất xứ rõ ràng</w:t>
            </w:r>
          </w:p>
        </w:tc>
        <w:tc>
          <w:tcPr>
            <w:tcW w:w="800" w:type="dxa"/>
            <w:tcBorders>
              <w:top w:val="nil"/>
              <w:left w:val="nil"/>
              <w:bottom w:val="single" w:sz="4" w:space="0" w:color="auto"/>
              <w:right w:val="single" w:sz="4" w:space="0" w:color="auto"/>
            </w:tcBorders>
            <w:vAlign w:val="center"/>
            <w:hideMark/>
          </w:tcPr>
          <w:p w14:paraId="7962ADC7" w14:textId="77777777" w:rsidR="009B24A5" w:rsidRPr="003D12AA" w:rsidRDefault="009B24A5" w:rsidP="009B24A5">
            <w:pPr>
              <w:widowControl/>
              <w:autoSpaceDE/>
              <w:autoSpaceDN/>
              <w:jc w:val="center"/>
              <w:rPr>
                <w:color w:val="000000"/>
                <w:sz w:val="24"/>
                <w:szCs w:val="24"/>
                <w:lang w:val="en-US"/>
              </w:rPr>
            </w:pPr>
            <w:r w:rsidRPr="003D12AA">
              <w:rPr>
                <w:color w:val="000000"/>
                <w:sz w:val="24"/>
                <w:szCs w:val="24"/>
                <w:lang w:val="en-US"/>
              </w:rPr>
              <w:t>Kg</w:t>
            </w:r>
          </w:p>
        </w:tc>
        <w:tc>
          <w:tcPr>
            <w:tcW w:w="1080" w:type="dxa"/>
            <w:tcBorders>
              <w:top w:val="nil"/>
              <w:left w:val="nil"/>
              <w:bottom w:val="single" w:sz="4" w:space="0" w:color="auto"/>
              <w:right w:val="single" w:sz="4" w:space="0" w:color="auto"/>
            </w:tcBorders>
            <w:vAlign w:val="center"/>
            <w:hideMark/>
          </w:tcPr>
          <w:p w14:paraId="59B19936" w14:textId="77777777" w:rsidR="009B24A5" w:rsidRPr="003D12AA" w:rsidRDefault="009B24A5" w:rsidP="009B24A5">
            <w:pPr>
              <w:widowControl/>
              <w:autoSpaceDE/>
              <w:autoSpaceDN/>
              <w:jc w:val="right"/>
              <w:rPr>
                <w:color w:val="000000"/>
                <w:sz w:val="24"/>
                <w:szCs w:val="24"/>
                <w:lang w:val="en-US"/>
              </w:rPr>
            </w:pPr>
            <w:r w:rsidRPr="003D12AA">
              <w:rPr>
                <w:color w:val="000000"/>
                <w:sz w:val="24"/>
                <w:szCs w:val="24"/>
                <w:lang w:val="en-US"/>
              </w:rPr>
              <w:t>30</w:t>
            </w:r>
          </w:p>
        </w:tc>
      </w:tr>
    </w:tbl>
    <w:p w14:paraId="086627BC" w14:textId="77777777" w:rsidR="004634F4" w:rsidRPr="003D12AA" w:rsidRDefault="00000000" w:rsidP="00454A1B">
      <w:pPr>
        <w:pStyle w:val="ListParagraph"/>
        <w:numPr>
          <w:ilvl w:val="1"/>
          <w:numId w:val="3"/>
        </w:numPr>
        <w:tabs>
          <w:tab w:val="left" w:pos="844"/>
        </w:tabs>
        <w:spacing w:before="120"/>
        <w:ind w:left="845"/>
        <w:jc w:val="both"/>
        <w:rPr>
          <w:b/>
          <w:sz w:val="24"/>
        </w:rPr>
      </w:pPr>
      <w:r w:rsidRPr="003D12AA">
        <w:rPr>
          <w:b/>
          <w:sz w:val="24"/>
        </w:rPr>
        <w:t>Các</w:t>
      </w:r>
      <w:r w:rsidRPr="003D12AA">
        <w:rPr>
          <w:b/>
          <w:spacing w:val="-2"/>
          <w:sz w:val="24"/>
        </w:rPr>
        <w:t xml:space="preserve"> </w:t>
      </w:r>
      <w:r w:rsidRPr="003D12AA">
        <w:rPr>
          <w:b/>
          <w:sz w:val="24"/>
        </w:rPr>
        <w:t>yêu</w:t>
      </w:r>
      <w:r w:rsidRPr="003D12AA">
        <w:rPr>
          <w:b/>
          <w:spacing w:val="-3"/>
          <w:sz w:val="24"/>
        </w:rPr>
        <w:t xml:space="preserve"> </w:t>
      </w:r>
      <w:r w:rsidRPr="003D12AA">
        <w:rPr>
          <w:b/>
          <w:sz w:val="24"/>
        </w:rPr>
        <w:t>cầu</w:t>
      </w:r>
      <w:r w:rsidRPr="003D12AA">
        <w:rPr>
          <w:b/>
          <w:spacing w:val="-2"/>
          <w:sz w:val="24"/>
        </w:rPr>
        <w:t xml:space="preserve"> </w:t>
      </w:r>
      <w:r w:rsidRPr="003D12AA">
        <w:rPr>
          <w:b/>
          <w:spacing w:val="-4"/>
          <w:sz w:val="24"/>
        </w:rPr>
        <w:t>khác.</w:t>
      </w:r>
    </w:p>
    <w:p w14:paraId="74F367EA" w14:textId="62D018D0" w:rsidR="00454A1B" w:rsidRPr="003D12AA" w:rsidRDefault="00DC37B4" w:rsidP="00454A1B">
      <w:pPr>
        <w:pStyle w:val="BodyText"/>
        <w:spacing w:before="117" w:line="276" w:lineRule="auto"/>
        <w:ind w:right="359" w:firstLine="424"/>
        <w:jc w:val="both"/>
        <w:rPr>
          <w:lang w:val="en-US"/>
        </w:rPr>
      </w:pPr>
      <w:r w:rsidRPr="003D12AA">
        <w:rPr>
          <w:lang w:val="en-US"/>
        </w:rPr>
        <w:t xml:space="preserve">+ </w:t>
      </w:r>
      <w:r w:rsidRPr="003D12AA">
        <w:t>Giá</w:t>
      </w:r>
      <w:r w:rsidRPr="003D12AA">
        <w:rPr>
          <w:spacing w:val="-11"/>
        </w:rPr>
        <w:t xml:space="preserve"> </w:t>
      </w:r>
      <w:r w:rsidRPr="003D12AA">
        <w:t>các</w:t>
      </w:r>
      <w:r w:rsidRPr="003D12AA">
        <w:rPr>
          <w:spacing w:val="-10"/>
        </w:rPr>
        <w:t xml:space="preserve"> </w:t>
      </w:r>
      <w:r w:rsidRPr="003D12AA">
        <w:t>mặt</w:t>
      </w:r>
      <w:r w:rsidRPr="003D12AA">
        <w:rPr>
          <w:spacing w:val="-10"/>
        </w:rPr>
        <w:t xml:space="preserve"> </w:t>
      </w:r>
      <w:r w:rsidRPr="003D12AA">
        <w:t>hàng</w:t>
      </w:r>
      <w:r w:rsidRPr="003D12AA">
        <w:rPr>
          <w:spacing w:val="-11"/>
        </w:rPr>
        <w:t xml:space="preserve"> </w:t>
      </w:r>
      <w:r w:rsidRPr="003D12AA">
        <w:t>Nhà</w:t>
      </w:r>
      <w:r w:rsidRPr="003D12AA">
        <w:rPr>
          <w:spacing w:val="-9"/>
        </w:rPr>
        <w:t xml:space="preserve"> </w:t>
      </w:r>
      <w:r w:rsidRPr="003D12AA">
        <w:t>thầu</w:t>
      </w:r>
      <w:r w:rsidRPr="003D12AA">
        <w:rPr>
          <w:spacing w:val="-8"/>
        </w:rPr>
        <w:t xml:space="preserve"> </w:t>
      </w:r>
      <w:r w:rsidRPr="003D12AA">
        <w:t>chào</w:t>
      </w:r>
      <w:r w:rsidRPr="003D12AA">
        <w:rPr>
          <w:spacing w:val="-11"/>
        </w:rPr>
        <w:t xml:space="preserve"> </w:t>
      </w:r>
      <w:r w:rsidRPr="003D12AA">
        <w:t>thầu</w:t>
      </w:r>
      <w:r w:rsidRPr="003D12AA">
        <w:rPr>
          <w:spacing w:val="-11"/>
        </w:rPr>
        <w:t xml:space="preserve"> </w:t>
      </w:r>
      <w:r w:rsidRPr="003D12AA">
        <w:t>đã</w:t>
      </w:r>
      <w:r w:rsidRPr="003D12AA">
        <w:rPr>
          <w:spacing w:val="-11"/>
        </w:rPr>
        <w:t xml:space="preserve"> </w:t>
      </w:r>
      <w:r w:rsidRPr="003D12AA">
        <w:t>bao</w:t>
      </w:r>
      <w:r w:rsidRPr="003D12AA">
        <w:rPr>
          <w:spacing w:val="-8"/>
        </w:rPr>
        <w:t xml:space="preserve"> </w:t>
      </w:r>
      <w:r w:rsidRPr="003D12AA">
        <w:t>gồm</w:t>
      </w:r>
      <w:r w:rsidRPr="003D12AA">
        <w:rPr>
          <w:spacing w:val="-9"/>
        </w:rPr>
        <w:t xml:space="preserve"> </w:t>
      </w:r>
      <w:r w:rsidRPr="003D12AA">
        <w:t>thuế</w:t>
      </w:r>
      <w:r w:rsidRPr="003D12AA">
        <w:rPr>
          <w:spacing w:val="-11"/>
        </w:rPr>
        <w:t xml:space="preserve"> </w:t>
      </w:r>
      <w:r w:rsidRPr="003D12AA">
        <w:t>GTGT</w:t>
      </w:r>
      <w:r w:rsidR="00454A1B" w:rsidRPr="003D12AA">
        <w:rPr>
          <w:lang w:val="en-US"/>
        </w:rPr>
        <w:t xml:space="preserve"> 8%</w:t>
      </w:r>
      <w:r w:rsidR="005B7BFB" w:rsidRPr="003D12AA">
        <w:rPr>
          <w:lang w:val="en-US"/>
        </w:rPr>
        <w:t>, chi phí soạn chia, đóng gói và vận chuyển, bảo quản (nếu có)</w:t>
      </w:r>
      <w:r w:rsidRPr="003D12AA">
        <w:t>,</w:t>
      </w:r>
      <w:r w:rsidRPr="003D12AA">
        <w:rPr>
          <w:spacing w:val="-11"/>
        </w:rPr>
        <w:t xml:space="preserve"> </w:t>
      </w:r>
      <w:r w:rsidRPr="003D12AA">
        <w:t>tại</w:t>
      </w:r>
      <w:r w:rsidRPr="003D12AA">
        <w:rPr>
          <w:spacing w:val="-10"/>
        </w:rPr>
        <w:t xml:space="preserve"> </w:t>
      </w:r>
      <w:r w:rsidRPr="003D12AA">
        <w:t>bước</w:t>
      </w:r>
      <w:r w:rsidRPr="003D12AA">
        <w:rPr>
          <w:spacing w:val="-11"/>
        </w:rPr>
        <w:t xml:space="preserve"> </w:t>
      </w:r>
      <w:r w:rsidRPr="003D12AA">
        <w:t>nộp</w:t>
      </w:r>
      <w:r w:rsidRPr="003D12AA">
        <w:rPr>
          <w:spacing w:val="-7"/>
        </w:rPr>
        <w:t xml:space="preserve"> </w:t>
      </w:r>
      <w:r w:rsidRPr="003D12AA">
        <w:t>E-HSDT</w:t>
      </w:r>
      <w:r w:rsidRPr="003D12AA">
        <w:rPr>
          <w:spacing w:val="-10"/>
        </w:rPr>
        <w:t xml:space="preserve"> </w:t>
      </w:r>
      <w:r w:rsidRPr="003D12AA">
        <w:t>nhà</w:t>
      </w:r>
      <w:r w:rsidRPr="003D12AA">
        <w:rPr>
          <w:spacing w:val="-11"/>
        </w:rPr>
        <w:t xml:space="preserve"> </w:t>
      </w:r>
      <w:r w:rsidRPr="003D12AA">
        <w:t>thầu phải</w:t>
      </w:r>
      <w:r w:rsidRPr="003D12AA">
        <w:rPr>
          <w:spacing w:val="-2"/>
        </w:rPr>
        <w:t xml:space="preserve"> </w:t>
      </w:r>
      <w:r w:rsidRPr="003D12AA">
        <w:t>có bảng</w:t>
      </w:r>
      <w:r w:rsidRPr="003D12AA">
        <w:rPr>
          <w:spacing w:val="-1"/>
        </w:rPr>
        <w:t xml:space="preserve"> </w:t>
      </w:r>
      <w:r w:rsidRPr="003D12AA">
        <w:t>giá</w:t>
      </w:r>
      <w:r w:rsidRPr="003D12AA">
        <w:rPr>
          <w:spacing w:val="-2"/>
        </w:rPr>
        <w:t xml:space="preserve"> </w:t>
      </w:r>
      <w:r w:rsidRPr="003D12AA">
        <w:t>chi tiết trong</w:t>
      </w:r>
      <w:r w:rsidRPr="003D12AA">
        <w:rPr>
          <w:spacing w:val="-3"/>
        </w:rPr>
        <w:t xml:space="preserve"> </w:t>
      </w:r>
      <w:r w:rsidRPr="003D12AA">
        <w:t>đó</w:t>
      </w:r>
      <w:r w:rsidRPr="003D12AA">
        <w:rPr>
          <w:spacing w:val="-2"/>
        </w:rPr>
        <w:t xml:space="preserve"> </w:t>
      </w:r>
      <w:r w:rsidRPr="003D12AA">
        <w:t>thể</w:t>
      </w:r>
      <w:r w:rsidRPr="003D12AA">
        <w:rPr>
          <w:spacing w:val="-2"/>
        </w:rPr>
        <w:t xml:space="preserve"> </w:t>
      </w:r>
      <w:r w:rsidRPr="003D12AA">
        <w:t>hiện mức</w:t>
      </w:r>
      <w:r w:rsidRPr="003D12AA">
        <w:rPr>
          <w:spacing w:val="-2"/>
        </w:rPr>
        <w:t xml:space="preserve"> </w:t>
      </w:r>
      <w:r w:rsidRPr="003D12AA">
        <w:t>thuế suất</w:t>
      </w:r>
      <w:r w:rsidRPr="003D12AA">
        <w:rPr>
          <w:spacing w:val="-2"/>
        </w:rPr>
        <w:t xml:space="preserve"> </w:t>
      </w:r>
      <w:r w:rsidRPr="003D12AA">
        <w:t>VAT đang</w:t>
      </w:r>
      <w:r w:rsidRPr="003D12AA">
        <w:rPr>
          <w:spacing w:val="-2"/>
        </w:rPr>
        <w:t xml:space="preserve"> </w:t>
      </w:r>
      <w:r w:rsidRPr="003D12AA">
        <w:t>áp dụng</w:t>
      </w:r>
      <w:r w:rsidR="00454A1B" w:rsidRPr="003D12AA">
        <w:rPr>
          <w:lang w:val="en-US"/>
        </w:rPr>
        <w:t xml:space="preserve"> của gói thầu này</w:t>
      </w:r>
      <w:r w:rsidRPr="003D12AA">
        <w:t>,</w:t>
      </w:r>
      <w:r w:rsidRPr="003D12AA">
        <w:rPr>
          <w:spacing w:val="-2"/>
        </w:rPr>
        <w:t xml:space="preserve"> </w:t>
      </w:r>
      <w:r w:rsidRPr="003D12AA">
        <w:t>là</w:t>
      </w:r>
      <w:r w:rsidRPr="003D12AA">
        <w:rPr>
          <w:spacing w:val="-2"/>
        </w:rPr>
        <w:t xml:space="preserve"> </w:t>
      </w:r>
      <w:r w:rsidRPr="003D12AA">
        <w:t>cơ sở để</w:t>
      </w:r>
      <w:r w:rsidRPr="003D12AA">
        <w:rPr>
          <w:spacing w:val="-2"/>
        </w:rPr>
        <w:t xml:space="preserve"> </w:t>
      </w:r>
      <w:r w:rsidRPr="003D12AA">
        <w:t>Chủ đầu tư thanh toán theo</w:t>
      </w:r>
      <w:r w:rsidR="005B7BFB" w:rsidRPr="003D12AA">
        <w:rPr>
          <w:lang w:val="en-US"/>
        </w:rPr>
        <w:t xml:space="preserve"> khối lượng</w:t>
      </w:r>
      <w:r w:rsidRPr="003D12AA">
        <w:t xml:space="preserve"> từng </w:t>
      </w:r>
      <w:r w:rsidR="005B7BFB" w:rsidRPr="003D12AA">
        <w:rPr>
          <w:lang w:val="en-US"/>
        </w:rPr>
        <w:t>tháng đã nhận hàng</w:t>
      </w:r>
    </w:p>
    <w:p w14:paraId="25C123BE" w14:textId="35CF63BC" w:rsidR="004634F4" w:rsidRPr="003D12AA" w:rsidRDefault="00DC37B4" w:rsidP="00454A1B">
      <w:pPr>
        <w:pStyle w:val="BodyText"/>
        <w:spacing w:before="117" w:line="276" w:lineRule="auto"/>
        <w:ind w:right="359" w:firstLine="424"/>
        <w:jc w:val="both"/>
        <w:rPr>
          <w:lang w:val="en-US"/>
        </w:rPr>
      </w:pPr>
      <w:r w:rsidRPr="003D12AA">
        <w:rPr>
          <w:lang w:val="en-US"/>
        </w:rPr>
        <w:t xml:space="preserve">+ </w:t>
      </w:r>
      <w:r w:rsidRPr="003D12AA">
        <w:t>Nhà thầu có Bản cam kết hoặc thư chấp thuận cung cấp khối lượng hàng hoá</w:t>
      </w:r>
      <w:r w:rsidRPr="003D12AA">
        <w:rPr>
          <w:spacing w:val="40"/>
        </w:rPr>
        <w:t xml:space="preserve"> </w:t>
      </w:r>
      <w:r w:rsidRPr="003D12AA">
        <w:t>theo số lượng bên A yêu cầu thực tế tại thời điểm cung cấp</w:t>
      </w:r>
      <w:r w:rsidRPr="003D12AA">
        <w:rPr>
          <w:lang w:val="en-US"/>
        </w:rPr>
        <w:t xml:space="preserve"> mà không tiếp nhận</w:t>
      </w:r>
      <w:r w:rsidR="00574106" w:rsidRPr="003D12AA">
        <w:rPr>
          <w:lang w:val="en-US"/>
        </w:rPr>
        <w:t xml:space="preserve"> ngay 01 lần với số lượng</w:t>
      </w:r>
      <w:r w:rsidRPr="003D12AA">
        <w:rPr>
          <w:lang w:val="en-US"/>
        </w:rPr>
        <w:t xml:space="preserve"> 100% như đã nêu trong HSMT (</w:t>
      </w:r>
      <w:r w:rsidR="00574106" w:rsidRPr="003D12AA">
        <w:rPr>
          <w:lang w:val="en-US"/>
        </w:rPr>
        <w:t xml:space="preserve">số lượng </w:t>
      </w:r>
      <w:r w:rsidRPr="003D12AA">
        <w:rPr>
          <w:lang w:val="en-US"/>
        </w:rPr>
        <w:t>h</w:t>
      </w:r>
      <w:r w:rsidR="00574106" w:rsidRPr="003D12AA">
        <w:rPr>
          <w:lang w:val="en-US"/>
        </w:rPr>
        <w:t>àng cần cung cấp hàng ngày sẽ</w:t>
      </w:r>
      <w:r w:rsidRPr="003D12AA">
        <w:rPr>
          <w:lang w:val="en-US"/>
        </w:rPr>
        <w:t xml:space="preserve"> được chia nhỏ </w:t>
      </w:r>
      <w:r w:rsidR="00574106" w:rsidRPr="003D12AA">
        <w:rPr>
          <w:lang w:val="en-US"/>
        </w:rPr>
        <w:t xml:space="preserve">theo định lượng chế biến trong ngày </w:t>
      </w:r>
      <w:r w:rsidRPr="003D12AA">
        <w:rPr>
          <w:lang w:val="en-US"/>
        </w:rPr>
        <w:t>và</w:t>
      </w:r>
      <w:r w:rsidR="00574106" w:rsidRPr="003D12AA">
        <w:rPr>
          <w:lang w:val="en-US"/>
        </w:rPr>
        <w:t xml:space="preserve"> được </w:t>
      </w:r>
      <w:r w:rsidRPr="003D12AA">
        <w:rPr>
          <w:lang w:val="en-US"/>
        </w:rPr>
        <w:t xml:space="preserve">Chủ đầu tư </w:t>
      </w:r>
      <w:r w:rsidR="00574106" w:rsidRPr="003D12AA">
        <w:rPr>
          <w:lang w:val="en-US"/>
        </w:rPr>
        <w:t>thông báo trước cho Nhà thầu vào 18h00 hàng ngày</w:t>
      </w:r>
      <w:r w:rsidRPr="003D12AA">
        <w:rPr>
          <w:lang w:val="en-US"/>
        </w:rPr>
        <w:t>)</w:t>
      </w:r>
      <w:r w:rsidRPr="003D12AA">
        <w:t>.</w:t>
      </w:r>
    </w:p>
    <w:p w14:paraId="24430F73" w14:textId="19AD5A06" w:rsidR="005B7BFB" w:rsidRPr="003D12AA" w:rsidRDefault="005B7BFB" w:rsidP="00454A1B">
      <w:pPr>
        <w:pStyle w:val="BodyText"/>
        <w:spacing w:before="117" w:line="276" w:lineRule="auto"/>
        <w:ind w:right="359" w:firstLine="424"/>
        <w:jc w:val="both"/>
        <w:rPr>
          <w:lang w:val="en-US"/>
        </w:rPr>
      </w:pPr>
      <w:r w:rsidRPr="003D12AA">
        <w:rPr>
          <w:lang w:val="en-US"/>
        </w:rPr>
        <w:t>+ Nhà thầu có cam kết hàng hóa được vận chuyển từ kho của Nhà thầu đến Bệnh viện phải dùng xe ô tô chuyên dụng (xe thùng lạnh) để đảm bảo chất lượng hàng hóa không bị ảnh hưởng từ thời tiết ngoài trời. Hoạt động của nhà xe phải phối hợp với nhân viên giao nhận</w:t>
      </w:r>
      <w:r w:rsidR="009E4953" w:rsidRPr="003D12AA">
        <w:rPr>
          <w:lang w:val="en-US"/>
        </w:rPr>
        <w:t xml:space="preserve"> hoặc bảo vệ</w:t>
      </w:r>
      <w:r w:rsidRPr="003D12AA">
        <w:rPr>
          <w:lang w:val="en-US"/>
        </w:rPr>
        <w:t xml:space="preserve"> của bệnh viện để được hướng dẫn khu vực đậu/ đỗ xe khi </w:t>
      </w:r>
      <w:r w:rsidR="009E4953" w:rsidRPr="003D12AA">
        <w:rPr>
          <w:lang w:val="en-US"/>
        </w:rPr>
        <w:t>đến giao hàng.</w:t>
      </w:r>
    </w:p>
    <w:p w14:paraId="7D84F3D5" w14:textId="5F85B3A0" w:rsidR="004634F4" w:rsidRPr="003D12AA" w:rsidRDefault="00DC37B4">
      <w:pPr>
        <w:pStyle w:val="BodyText"/>
        <w:spacing w:before="1" w:line="276" w:lineRule="auto"/>
        <w:ind w:right="356" w:firstLine="427"/>
        <w:jc w:val="both"/>
        <w:rPr>
          <w:spacing w:val="-2"/>
          <w:lang w:val="en-US"/>
        </w:rPr>
      </w:pPr>
      <w:r w:rsidRPr="003D12AA">
        <w:rPr>
          <w:lang w:val="en-US"/>
        </w:rPr>
        <w:lastRenderedPageBreak/>
        <w:t xml:space="preserve">+ </w:t>
      </w:r>
      <w:r w:rsidRPr="003D12AA">
        <w:t>Nhà thầu phải chịu trách nhiệm trong việc đảm bảo chất lượng hàng hoá được cung cấp cho gói</w:t>
      </w:r>
      <w:r w:rsidRPr="003D12AA">
        <w:rPr>
          <w:spacing w:val="-2"/>
        </w:rPr>
        <w:t xml:space="preserve"> </w:t>
      </w:r>
      <w:r w:rsidRPr="003D12AA">
        <w:t>thầu</w:t>
      </w:r>
      <w:r w:rsidRPr="003D12AA">
        <w:rPr>
          <w:spacing w:val="-6"/>
        </w:rPr>
        <w:t xml:space="preserve"> </w:t>
      </w:r>
      <w:r w:rsidRPr="003D12AA">
        <w:t>và</w:t>
      </w:r>
      <w:r w:rsidRPr="003D12AA">
        <w:rPr>
          <w:spacing w:val="-6"/>
        </w:rPr>
        <w:t xml:space="preserve"> </w:t>
      </w:r>
      <w:r w:rsidRPr="003D12AA">
        <w:t>các</w:t>
      </w:r>
      <w:r w:rsidRPr="003D12AA">
        <w:rPr>
          <w:spacing w:val="-5"/>
        </w:rPr>
        <w:t xml:space="preserve"> </w:t>
      </w:r>
      <w:r w:rsidRPr="003D12AA">
        <w:t>nghĩa</w:t>
      </w:r>
      <w:r w:rsidRPr="003D12AA">
        <w:rPr>
          <w:spacing w:val="-5"/>
        </w:rPr>
        <w:t xml:space="preserve"> </w:t>
      </w:r>
      <w:r w:rsidRPr="003D12AA">
        <w:t>vụ,</w:t>
      </w:r>
      <w:r w:rsidRPr="003D12AA">
        <w:rPr>
          <w:spacing w:val="-2"/>
        </w:rPr>
        <w:t xml:space="preserve"> </w:t>
      </w:r>
      <w:r w:rsidRPr="003D12AA">
        <w:t>pháp</w:t>
      </w:r>
      <w:r w:rsidRPr="003D12AA">
        <w:rPr>
          <w:spacing w:val="-6"/>
        </w:rPr>
        <w:t xml:space="preserve"> </w:t>
      </w:r>
      <w:r w:rsidRPr="003D12AA">
        <w:t>lý</w:t>
      </w:r>
      <w:r w:rsidRPr="003D12AA">
        <w:rPr>
          <w:spacing w:val="-10"/>
        </w:rPr>
        <w:t xml:space="preserve"> </w:t>
      </w:r>
      <w:r w:rsidRPr="003D12AA">
        <w:t>có</w:t>
      </w:r>
      <w:r w:rsidRPr="003D12AA">
        <w:rPr>
          <w:spacing w:val="-6"/>
        </w:rPr>
        <w:t xml:space="preserve"> </w:t>
      </w:r>
      <w:r w:rsidRPr="003D12AA">
        <w:t>liên</w:t>
      </w:r>
      <w:r w:rsidRPr="003D12AA">
        <w:rPr>
          <w:spacing w:val="-2"/>
        </w:rPr>
        <w:t xml:space="preserve"> </w:t>
      </w:r>
      <w:r w:rsidRPr="003D12AA">
        <w:t>quan</w:t>
      </w:r>
      <w:r w:rsidRPr="003D12AA">
        <w:rPr>
          <w:spacing w:val="-5"/>
        </w:rPr>
        <w:t xml:space="preserve"> </w:t>
      </w:r>
      <w:r w:rsidRPr="003D12AA">
        <w:t>khi</w:t>
      </w:r>
      <w:r w:rsidRPr="003D12AA">
        <w:rPr>
          <w:spacing w:val="-2"/>
        </w:rPr>
        <w:t xml:space="preserve"> </w:t>
      </w:r>
      <w:r w:rsidRPr="003D12AA">
        <w:t>để</w:t>
      </w:r>
      <w:r w:rsidRPr="003D12AA">
        <w:rPr>
          <w:spacing w:val="-6"/>
        </w:rPr>
        <w:t xml:space="preserve"> </w:t>
      </w:r>
      <w:r w:rsidRPr="003D12AA">
        <w:t>xảy</w:t>
      </w:r>
      <w:r w:rsidRPr="003D12AA">
        <w:rPr>
          <w:spacing w:val="-10"/>
        </w:rPr>
        <w:t xml:space="preserve"> </w:t>
      </w:r>
      <w:r w:rsidRPr="003D12AA">
        <w:t>ra</w:t>
      </w:r>
      <w:r w:rsidRPr="003D12AA">
        <w:rPr>
          <w:spacing w:val="-7"/>
        </w:rPr>
        <w:t xml:space="preserve"> </w:t>
      </w:r>
      <w:r w:rsidRPr="003D12AA">
        <w:t>mất</w:t>
      </w:r>
      <w:r w:rsidRPr="003D12AA">
        <w:rPr>
          <w:spacing w:val="-2"/>
        </w:rPr>
        <w:t xml:space="preserve"> </w:t>
      </w:r>
      <w:r w:rsidRPr="003D12AA">
        <w:t>an</w:t>
      </w:r>
      <w:r w:rsidRPr="003D12AA">
        <w:rPr>
          <w:spacing w:val="-5"/>
        </w:rPr>
        <w:t xml:space="preserve"> </w:t>
      </w:r>
      <w:r w:rsidRPr="003D12AA">
        <w:t>toàn</w:t>
      </w:r>
      <w:r w:rsidRPr="003D12AA">
        <w:rPr>
          <w:spacing w:val="-6"/>
        </w:rPr>
        <w:t xml:space="preserve"> </w:t>
      </w:r>
      <w:r w:rsidRPr="003D12AA">
        <w:t>vệ</w:t>
      </w:r>
      <w:r w:rsidRPr="003D12AA">
        <w:rPr>
          <w:spacing w:val="-6"/>
        </w:rPr>
        <w:t xml:space="preserve"> </w:t>
      </w:r>
      <w:r w:rsidRPr="003D12AA">
        <w:t>sinh</w:t>
      </w:r>
      <w:r w:rsidRPr="003D12AA">
        <w:rPr>
          <w:spacing w:val="-2"/>
        </w:rPr>
        <w:t xml:space="preserve"> </w:t>
      </w:r>
      <w:r w:rsidRPr="003D12AA">
        <w:t>thực</w:t>
      </w:r>
      <w:r w:rsidRPr="003D12AA">
        <w:rPr>
          <w:spacing w:val="-7"/>
        </w:rPr>
        <w:t xml:space="preserve"> </w:t>
      </w:r>
      <w:r w:rsidRPr="003D12AA">
        <w:t>phẩm.</w:t>
      </w:r>
      <w:r w:rsidRPr="003D12AA">
        <w:rPr>
          <w:spacing w:val="-5"/>
        </w:rPr>
        <w:t xml:space="preserve"> </w:t>
      </w:r>
      <w:r w:rsidRPr="003D12AA">
        <w:t>Trong mọi trường hợp khi Nhà thầu vi phạm hoặc các sản phẩm có các chỉ tiêu làm ảnh hưởng tới sức khoẻ</w:t>
      </w:r>
      <w:r w:rsidRPr="003D12AA">
        <w:rPr>
          <w:spacing w:val="-6"/>
        </w:rPr>
        <w:t xml:space="preserve"> </w:t>
      </w:r>
      <w:r w:rsidRPr="003D12AA">
        <w:t>người sử</w:t>
      </w:r>
      <w:r w:rsidRPr="003D12AA">
        <w:rPr>
          <w:spacing w:val="-5"/>
        </w:rPr>
        <w:t xml:space="preserve"> </w:t>
      </w:r>
      <w:r w:rsidRPr="003D12AA">
        <w:t>dụng</w:t>
      </w:r>
      <w:r w:rsidRPr="003D12AA">
        <w:rPr>
          <w:spacing w:val="-3"/>
        </w:rPr>
        <w:t xml:space="preserve"> </w:t>
      </w:r>
      <w:r w:rsidRPr="003D12AA">
        <w:t>sẽ</w:t>
      </w:r>
      <w:r w:rsidRPr="003D12AA">
        <w:rPr>
          <w:spacing w:val="-4"/>
        </w:rPr>
        <w:t xml:space="preserve"> </w:t>
      </w:r>
      <w:r w:rsidRPr="003D12AA">
        <w:t>bị</w:t>
      </w:r>
      <w:r w:rsidRPr="003D12AA">
        <w:rPr>
          <w:spacing w:val="-5"/>
        </w:rPr>
        <w:t xml:space="preserve"> </w:t>
      </w:r>
      <w:r w:rsidR="00454A1B" w:rsidRPr="003D12AA">
        <w:rPr>
          <w:lang w:val="en-US"/>
        </w:rPr>
        <w:t>dừng/chấm dứt hợp đồng</w:t>
      </w:r>
      <w:r w:rsidRPr="003D12AA">
        <w:rPr>
          <w:spacing w:val="-5"/>
        </w:rPr>
        <w:t xml:space="preserve"> </w:t>
      </w:r>
      <w:r w:rsidRPr="003D12AA">
        <w:t>và</w:t>
      </w:r>
      <w:r w:rsidRPr="003D12AA">
        <w:rPr>
          <w:spacing w:val="-4"/>
        </w:rPr>
        <w:t xml:space="preserve"> </w:t>
      </w:r>
      <w:r w:rsidRPr="003D12AA">
        <w:t>không</w:t>
      </w:r>
      <w:r w:rsidRPr="003D12AA">
        <w:rPr>
          <w:spacing w:val="-3"/>
        </w:rPr>
        <w:t xml:space="preserve"> </w:t>
      </w:r>
      <w:r w:rsidRPr="003D12AA">
        <w:t>được</w:t>
      </w:r>
      <w:r w:rsidRPr="003D12AA">
        <w:rPr>
          <w:spacing w:val="-4"/>
        </w:rPr>
        <w:t xml:space="preserve"> </w:t>
      </w:r>
      <w:r w:rsidRPr="003D12AA">
        <w:t>hoàn</w:t>
      </w:r>
      <w:r w:rsidRPr="003D12AA">
        <w:rPr>
          <w:spacing w:val="-4"/>
        </w:rPr>
        <w:t xml:space="preserve"> </w:t>
      </w:r>
      <w:r w:rsidRPr="003D12AA">
        <w:t>trả</w:t>
      </w:r>
      <w:r w:rsidRPr="003D12AA">
        <w:rPr>
          <w:spacing w:val="-4"/>
        </w:rPr>
        <w:t xml:space="preserve"> </w:t>
      </w:r>
      <w:r w:rsidRPr="003D12AA">
        <w:t>bảo</w:t>
      </w:r>
      <w:r w:rsidRPr="003D12AA">
        <w:rPr>
          <w:spacing w:val="-4"/>
        </w:rPr>
        <w:t xml:space="preserve"> </w:t>
      </w:r>
      <w:r w:rsidRPr="003D12AA">
        <w:t>đảm thực</w:t>
      </w:r>
      <w:r w:rsidRPr="003D12AA">
        <w:rPr>
          <w:spacing w:val="-4"/>
        </w:rPr>
        <w:t xml:space="preserve"> </w:t>
      </w:r>
      <w:r w:rsidRPr="003D12AA">
        <w:t>hiện</w:t>
      </w:r>
      <w:r w:rsidRPr="003D12AA">
        <w:rPr>
          <w:spacing w:val="-3"/>
        </w:rPr>
        <w:t xml:space="preserve"> </w:t>
      </w:r>
      <w:r w:rsidRPr="003D12AA">
        <w:t xml:space="preserve">hợp </w:t>
      </w:r>
      <w:r w:rsidRPr="003D12AA">
        <w:rPr>
          <w:spacing w:val="-2"/>
        </w:rPr>
        <w:t>đồng.</w:t>
      </w:r>
      <w:r w:rsidR="00454A1B" w:rsidRPr="003D12AA">
        <w:rPr>
          <w:spacing w:val="-2"/>
          <w:lang w:val="en-US"/>
        </w:rPr>
        <w:t xml:space="preserve"> Đồng thời Nhà thầu vi phạm sẽ bị nêu tên trong danh sách đơn vị vi phạm hợp đồng, trên Hệ thống mạng đấu thầu quốc gia theo quy định. Giá trị phần công việc còn lại của Hợp đồng sẽ được Chủ đầu tư xử lý theo quy định của pháp luật hiện hành</w:t>
      </w:r>
      <w:r w:rsidRPr="003D12AA">
        <w:rPr>
          <w:spacing w:val="-2"/>
          <w:lang w:val="en-US"/>
        </w:rPr>
        <w:t>.</w:t>
      </w:r>
    </w:p>
    <w:p w14:paraId="46F22F78" w14:textId="3DD9A151" w:rsidR="00DC37B4" w:rsidRPr="003D12AA" w:rsidRDefault="000D0E8D" w:rsidP="00DC37B4">
      <w:pPr>
        <w:pStyle w:val="BodyText"/>
        <w:spacing w:before="117" w:line="276" w:lineRule="auto"/>
        <w:ind w:right="359" w:firstLine="424"/>
        <w:jc w:val="both"/>
        <w:rPr>
          <w:lang w:val="en-US"/>
        </w:rPr>
      </w:pPr>
      <w:r w:rsidRPr="003D12AA">
        <w:rPr>
          <w:lang w:val="en-US"/>
        </w:rPr>
        <w:t xml:space="preserve">+ </w:t>
      </w:r>
      <w:r w:rsidR="00DC37B4" w:rsidRPr="003D12AA">
        <w:rPr>
          <w:lang w:val="en-US"/>
        </w:rPr>
        <w:t>Thời gian giao hàng ngày đầu tiên của Hợp đồng là trước 06 giờ 00 phút ngày 01/3/2026.</w:t>
      </w:r>
    </w:p>
    <w:p w14:paraId="0FDB5DD6" w14:textId="041C0CE1" w:rsidR="00DC37B4" w:rsidRPr="003D12AA" w:rsidRDefault="000D0E8D" w:rsidP="00DC37B4">
      <w:pPr>
        <w:pStyle w:val="BodyText"/>
        <w:spacing w:before="117" w:line="276" w:lineRule="auto"/>
        <w:ind w:right="359" w:firstLine="424"/>
        <w:jc w:val="both"/>
        <w:rPr>
          <w:lang w:val="en-US"/>
        </w:rPr>
      </w:pPr>
      <w:r w:rsidRPr="003D12AA">
        <w:rPr>
          <w:lang w:val="en-US"/>
        </w:rPr>
        <w:t xml:space="preserve">+ </w:t>
      </w:r>
      <w:r w:rsidR="00DC37B4" w:rsidRPr="003D12AA">
        <w:rPr>
          <w:lang w:val="en-US"/>
        </w:rPr>
        <w:t xml:space="preserve">Thực phẩm để chế biến các bữa ăn trong ngày, Nhà thầu có thể chia theo đợt hoặc giao cùng 01 lần nhưng không quá 02 lần/ ngày. Nhà thầu cam kết toàn bộ hàng hóa được đóng gói bằng sản phẩm bao gói thân thiện với môi trường, có mã truy xuất nguồn gốc và tem mác của Nhà sản xuất, cơ sở chế biến. Mọi sản phẩm không đảm bảo yêu cầu nêu trên, Chủ đầu tư có quyền từ chối tiếp nhận và lập biên bản xử lý theo quy định. </w:t>
      </w:r>
    </w:p>
    <w:p w14:paraId="665AC977" w14:textId="5AF258E4" w:rsidR="00DC37B4" w:rsidRPr="003D12AA" w:rsidRDefault="000D0E8D" w:rsidP="00DC37B4">
      <w:pPr>
        <w:pStyle w:val="BodyText"/>
        <w:spacing w:before="117" w:line="276" w:lineRule="auto"/>
        <w:ind w:right="359" w:firstLine="424"/>
        <w:jc w:val="both"/>
        <w:rPr>
          <w:lang w:val="en-US"/>
        </w:rPr>
      </w:pPr>
      <w:r w:rsidRPr="003D12AA">
        <w:rPr>
          <w:lang w:val="en-US"/>
        </w:rPr>
        <w:t xml:space="preserve">+ </w:t>
      </w:r>
      <w:r w:rsidR="00DC37B4" w:rsidRPr="003D12AA">
        <w:rPr>
          <w:lang w:val="en-US"/>
        </w:rPr>
        <w:t>Thực phẩm có dấu hiệu mất an toàn thực phẩm</w:t>
      </w:r>
      <w:r w:rsidR="00237EDA" w:rsidRPr="003D12AA">
        <w:rPr>
          <w:lang w:val="en-US"/>
        </w:rPr>
        <w:t xml:space="preserve"> (ôi thiu, chảy nước, nhão kết cấu đặc trưng)</w:t>
      </w:r>
      <w:r w:rsidR="00DC37B4" w:rsidRPr="003D12AA">
        <w:rPr>
          <w:lang w:val="en-US"/>
        </w:rPr>
        <w:t xml:space="preserve"> được kiểm tra nhận thấy bằng mắt thường sẽ bị Chủ đầu tư niêm phong, lấy mẫu, xử lý theo quy định làm cơ sở để đánh giá chất lượng cung cấp hàng hóa của Nhà thầu.</w:t>
      </w:r>
    </w:p>
    <w:p w14:paraId="4B22A68F" w14:textId="10F0E7ED" w:rsidR="00053DB1" w:rsidRPr="005B7BFB" w:rsidRDefault="00053DB1" w:rsidP="00DC37B4">
      <w:pPr>
        <w:pStyle w:val="BodyText"/>
        <w:spacing w:before="117" w:line="276" w:lineRule="auto"/>
        <w:ind w:right="359" w:firstLine="424"/>
        <w:jc w:val="both"/>
        <w:rPr>
          <w:lang w:val="en-US"/>
        </w:rPr>
      </w:pPr>
      <w:r w:rsidRPr="003D12AA">
        <w:rPr>
          <w:lang w:val="en-US"/>
        </w:rPr>
        <w:t xml:space="preserve">+ </w:t>
      </w:r>
      <w:r w:rsidR="003A6BB9" w:rsidRPr="003D12AA">
        <w:rPr>
          <w:lang w:val="en-US"/>
        </w:rPr>
        <w:t>Trong bất kỳ vụ ngộ độc nào xảy ra mà nguyên nhân được xác định do thực phẩm của Nhà thầu cung cấp. Nhà thầu có trách nhiệm bồi thường chi phí cho các bên liên quan đồng thời bị xử lý chấm dứt hợp đồng, nêu tên nhà thầu vi phạm theo quy định của pháp luật hiện hành.</w:t>
      </w:r>
    </w:p>
    <w:p w14:paraId="4A234A9C" w14:textId="77777777" w:rsidR="00DC37B4" w:rsidRPr="00454A1B" w:rsidRDefault="00DC37B4">
      <w:pPr>
        <w:pStyle w:val="BodyText"/>
        <w:spacing w:before="1" w:line="276" w:lineRule="auto"/>
        <w:ind w:right="356" w:firstLine="427"/>
        <w:jc w:val="both"/>
        <w:rPr>
          <w:lang w:val="en-US"/>
        </w:rPr>
      </w:pPr>
    </w:p>
    <w:sectPr w:rsidR="00DC37B4" w:rsidRPr="00454A1B" w:rsidSect="00DC37B4">
      <w:type w:val="continuous"/>
      <w:pgSz w:w="12240" w:h="15840"/>
      <w:pgMar w:top="1420" w:right="1080" w:bottom="993"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1332D"/>
    <w:multiLevelType w:val="hybridMultilevel"/>
    <w:tmpl w:val="62EE9CFC"/>
    <w:lvl w:ilvl="0" w:tplc="F74EFAD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CB44604">
      <w:numFmt w:val="bullet"/>
      <w:lvlText w:val="•"/>
      <w:lvlJc w:val="left"/>
      <w:pPr>
        <w:ind w:left="485" w:hanging="140"/>
      </w:pPr>
      <w:rPr>
        <w:rFonts w:hint="default"/>
        <w:lang w:val="vi" w:eastAsia="en-US" w:bidi="ar-SA"/>
      </w:rPr>
    </w:lvl>
    <w:lvl w:ilvl="2" w:tplc="877070D8">
      <w:numFmt w:val="bullet"/>
      <w:lvlText w:val="•"/>
      <w:lvlJc w:val="left"/>
      <w:pPr>
        <w:ind w:left="871" w:hanging="140"/>
      </w:pPr>
      <w:rPr>
        <w:rFonts w:hint="default"/>
        <w:lang w:val="vi" w:eastAsia="en-US" w:bidi="ar-SA"/>
      </w:rPr>
    </w:lvl>
    <w:lvl w:ilvl="3" w:tplc="6F4AD394">
      <w:numFmt w:val="bullet"/>
      <w:lvlText w:val="•"/>
      <w:lvlJc w:val="left"/>
      <w:pPr>
        <w:ind w:left="1257" w:hanging="140"/>
      </w:pPr>
      <w:rPr>
        <w:rFonts w:hint="default"/>
        <w:lang w:val="vi" w:eastAsia="en-US" w:bidi="ar-SA"/>
      </w:rPr>
    </w:lvl>
    <w:lvl w:ilvl="4" w:tplc="7ADA7FAC">
      <w:numFmt w:val="bullet"/>
      <w:lvlText w:val="•"/>
      <w:lvlJc w:val="left"/>
      <w:pPr>
        <w:ind w:left="1642" w:hanging="140"/>
      </w:pPr>
      <w:rPr>
        <w:rFonts w:hint="default"/>
        <w:lang w:val="vi" w:eastAsia="en-US" w:bidi="ar-SA"/>
      </w:rPr>
    </w:lvl>
    <w:lvl w:ilvl="5" w:tplc="6A9A034A">
      <w:numFmt w:val="bullet"/>
      <w:lvlText w:val="•"/>
      <w:lvlJc w:val="left"/>
      <w:pPr>
        <w:ind w:left="2028" w:hanging="140"/>
      </w:pPr>
      <w:rPr>
        <w:rFonts w:hint="default"/>
        <w:lang w:val="vi" w:eastAsia="en-US" w:bidi="ar-SA"/>
      </w:rPr>
    </w:lvl>
    <w:lvl w:ilvl="6" w:tplc="93047CE6">
      <w:numFmt w:val="bullet"/>
      <w:lvlText w:val="•"/>
      <w:lvlJc w:val="left"/>
      <w:pPr>
        <w:ind w:left="2414" w:hanging="140"/>
      </w:pPr>
      <w:rPr>
        <w:rFonts w:hint="default"/>
        <w:lang w:val="vi" w:eastAsia="en-US" w:bidi="ar-SA"/>
      </w:rPr>
    </w:lvl>
    <w:lvl w:ilvl="7" w:tplc="E2F8EC9A">
      <w:numFmt w:val="bullet"/>
      <w:lvlText w:val="•"/>
      <w:lvlJc w:val="left"/>
      <w:pPr>
        <w:ind w:left="2799" w:hanging="140"/>
      </w:pPr>
      <w:rPr>
        <w:rFonts w:hint="default"/>
        <w:lang w:val="vi" w:eastAsia="en-US" w:bidi="ar-SA"/>
      </w:rPr>
    </w:lvl>
    <w:lvl w:ilvl="8" w:tplc="80DC0454">
      <w:numFmt w:val="bullet"/>
      <w:lvlText w:val="•"/>
      <w:lvlJc w:val="left"/>
      <w:pPr>
        <w:ind w:left="3185" w:hanging="140"/>
      </w:pPr>
      <w:rPr>
        <w:rFonts w:hint="default"/>
        <w:lang w:val="vi" w:eastAsia="en-US" w:bidi="ar-SA"/>
      </w:rPr>
    </w:lvl>
  </w:abstractNum>
  <w:abstractNum w:abstractNumId="1" w15:restartNumberingAfterBreak="0">
    <w:nsid w:val="4FE53FDC"/>
    <w:multiLevelType w:val="multilevel"/>
    <w:tmpl w:val="756AEA30"/>
    <w:lvl w:ilvl="0">
      <w:start w:val="1"/>
      <w:numFmt w:val="decimal"/>
      <w:lvlText w:val="%1"/>
      <w:lvlJc w:val="left"/>
      <w:pPr>
        <w:ind w:left="847" w:hanging="420"/>
      </w:pPr>
      <w:rPr>
        <w:rFonts w:hint="default"/>
        <w:lang w:val="vi" w:eastAsia="en-US" w:bidi="ar-SA"/>
      </w:rPr>
    </w:lvl>
    <w:lvl w:ilvl="1">
      <w:start w:val="1"/>
      <w:numFmt w:val="decimal"/>
      <w:lvlText w:val="%1.%2."/>
      <w:lvlJc w:val="left"/>
      <w:pPr>
        <w:ind w:left="847" w:hanging="420"/>
      </w:pPr>
      <w:rPr>
        <w:rFonts w:ascii="Times New Roman" w:eastAsia="Times New Roman" w:hAnsi="Times New Roman" w:cs="Times New Roman" w:hint="default"/>
        <w:b/>
        <w:bCs/>
        <w:i w:val="0"/>
        <w:iCs w:val="0"/>
        <w:spacing w:val="0"/>
        <w:w w:val="100"/>
        <w:sz w:val="24"/>
        <w:szCs w:val="24"/>
        <w:lang w:val="vi" w:eastAsia="en-US" w:bidi="ar-SA"/>
      </w:rPr>
    </w:lvl>
    <w:lvl w:ilvl="2">
      <w:numFmt w:val="bullet"/>
      <w:lvlText w:val="-"/>
      <w:lvlJc w:val="left"/>
      <w:pPr>
        <w:ind w:left="0" w:hanging="140"/>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2813" w:hanging="140"/>
      </w:pPr>
      <w:rPr>
        <w:rFonts w:hint="default"/>
        <w:lang w:val="vi" w:eastAsia="en-US" w:bidi="ar-SA"/>
      </w:rPr>
    </w:lvl>
    <w:lvl w:ilvl="4">
      <w:numFmt w:val="bullet"/>
      <w:lvlText w:val="•"/>
      <w:lvlJc w:val="left"/>
      <w:pPr>
        <w:ind w:left="3800" w:hanging="140"/>
      </w:pPr>
      <w:rPr>
        <w:rFonts w:hint="default"/>
        <w:lang w:val="vi" w:eastAsia="en-US" w:bidi="ar-SA"/>
      </w:rPr>
    </w:lvl>
    <w:lvl w:ilvl="5">
      <w:numFmt w:val="bullet"/>
      <w:lvlText w:val="•"/>
      <w:lvlJc w:val="left"/>
      <w:pPr>
        <w:ind w:left="4786" w:hanging="140"/>
      </w:pPr>
      <w:rPr>
        <w:rFonts w:hint="default"/>
        <w:lang w:val="vi" w:eastAsia="en-US" w:bidi="ar-SA"/>
      </w:rPr>
    </w:lvl>
    <w:lvl w:ilvl="6">
      <w:numFmt w:val="bullet"/>
      <w:lvlText w:val="•"/>
      <w:lvlJc w:val="left"/>
      <w:pPr>
        <w:ind w:left="5773" w:hanging="140"/>
      </w:pPr>
      <w:rPr>
        <w:rFonts w:hint="default"/>
        <w:lang w:val="vi" w:eastAsia="en-US" w:bidi="ar-SA"/>
      </w:rPr>
    </w:lvl>
    <w:lvl w:ilvl="7">
      <w:numFmt w:val="bullet"/>
      <w:lvlText w:val="•"/>
      <w:lvlJc w:val="left"/>
      <w:pPr>
        <w:ind w:left="6760" w:hanging="140"/>
      </w:pPr>
      <w:rPr>
        <w:rFonts w:hint="default"/>
        <w:lang w:val="vi" w:eastAsia="en-US" w:bidi="ar-SA"/>
      </w:rPr>
    </w:lvl>
    <w:lvl w:ilvl="8">
      <w:numFmt w:val="bullet"/>
      <w:lvlText w:val="•"/>
      <w:lvlJc w:val="left"/>
      <w:pPr>
        <w:ind w:left="7746" w:hanging="140"/>
      </w:pPr>
      <w:rPr>
        <w:rFonts w:hint="default"/>
        <w:lang w:val="vi" w:eastAsia="en-US" w:bidi="ar-SA"/>
      </w:rPr>
    </w:lvl>
  </w:abstractNum>
  <w:abstractNum w:abstractNumId="2" w15:restartNumberingAfterBreak="0">
    <w:nsid w:val="7F9D006F"/>
    <w:multiLevelType w:val="hybridMultilevel"/>
    <w:tmpl w:val="B8263790"/>
    <w:lvl w:ilvl="0" w:tplc="049EA57C">
      <w:numFmt w:val="bullet"/>
      <w:lvlText w:val="-"/>
      <w:lvlJc w:val="left"/>
      <w:pPr>
        <w:ind w:left="108" w:hanging="159"/>
      </w:pPr>
      <w:rPr>
        <w:rFonts w:ascii="Times New Roman" w:eastAsia="Times New Roman" w:hAnsi="Times New Roman" w:cs="Times New Roman" w:hint="default"/>
        <w:b w:val="0"/>
        <w:bCs w:val="0"/>
        <w:i w:val="0"/>
        <w:iCs w:val="0"/>
        <w:spacing w:val="0"/>
        <w:w w:val="100"/>
        <w:sz w:val="24"/>
        <w:szCs w:val="24"/>
        <w:lang w:val="vi" w:eastAsia="en-US" w:bidi="ar-SA"/>
      </w:rPr>
    </w:lvl>
    <w:lvl w:ilvl="1" w:tplc="F06AD2D4">
      <w:numFmt w:val="bullet"/>
      <w:lvlText w:val="•"/>
      <w:lvlJc w:val="left"/>
      <w:pPr>
        <w:ind w:left="485" w:hanging="159"/>
      </w:pPr>
      <w:rPr>
        <w:rFonts w:hint="default"/>
        <w:lang w:val="vi" w:eastAsia="en-US" w:bidi="ar-SA"/>
      </w:rPr>
    </w:lvl>
    <w:lvl w:ilvl="2" w:tplc="BCC44042">
      <w:numFmt w:val="bullet"/>
      <w:lvlText w:val="•"/>
      <w:lvlJc w:val="left"/>
      <w:pPr>
        <w:ind w:left="871" w:hanging="159"/>
      </w:pPr>
      <w:rPr>
        <w:rFonts w:hint="default"/>
        <w:lang w:val="vi" w:eastAsia="en-US" w:bidi="ar-SA"/>
      </w:rPr>
    </w:lvl>
    <w:lvl w:ilvl="3" w:tplc="75944E20">
      <w:numFmt w:val="bullet"/>
      <w:lvlText w:val="•"/>
      <w:lvlJc w:val="left"/>
      <w:pPr>
        <w:ind w:left="1257" w:hanging="159"/>
      </w:pPr>
      <w:rPr>
        <w:rFonts w:hint="default"/>
        <w:lang w:val="vi" w:eastAsia="en-US" w:bidi="ar-SA"/>
      </w:rPr>
    </w:lvl>
    <w:lvl w:ilvl="4" w:tplc="A3C8D460">
      <w:numFmt w:val="bullet"/>
      <w:lvlText w:val="•"/>
      <w:lvlJc w:val="left"/>
      <w:pPr>
        <w:ind w:left="1642" w:hanging="159"/>
      </w:pPr>
      <w:rPr>
        <w:rFonts w:hint="default"/>
        <w:lang w:val="vi" w:eastAsia="en-US" w:bidi="ar-SA"/>
      </w:rPr>
    </w:lvl>
    <w:lvl w:ilvl="5" w:tplc="14A8B4C6">
      <w:numFmt w:val="bullet"/>
      <w:lvlText w:val="•"/>
      <w:lvlJc w:val="left"/>
      <w:pPr>
        <w:ind w:left="2028" w:hanging="159"/>
      </w:pPr>
      <w:rPr>
        <w:rFonts w:hint="default"/>
        <w:lang w:val="vi" w:eastAsia="en-US" w:bidi="ar-SA"/>
      </w:rPr>
    </w:lvl>
    <w:lvl w:ilvl="6" w:tplc="BBB0BED2">
      <w:numFmt w:val="bullet"/>
      <w:lvlText w:val="•"/>
      <w:lvlJc w:val="left"/>
      <w:pPr>
        <w:ind w:left="2414" w:hanging="159"/>
      </w:pPr>
      <w:rPr>
        <w:rFonts w:hint="default"/>
        <w:lang w:val="vi" w:eastAsia="en-US" w:bidi="ar-SA"/>
      </w:rPr>
    </w:lvl>
    <w:lvl w:ilvl="7" w:tplc="19ECF4F8">
      <w:numFmt w:val="bullet"/>
      <w:lvlText w:val="•"/>
      <w:lvlJc w:val="left"/>
      <w:pPr>
        <w:ind w:left="2799" w:hanging="159"/>
      </w:pPr>
      <w:rPr>
        <w:rFonts w:hint="default"/>
        <w:lang w:val="vi" w:eastAsia="en-US" w:bidi="ar-SA"/>
      </w:rPr>
    </w:lvl>
    <w:lvl w:ilvl="8" w:tplc="59BCF01A">
      <w:numFmt w:val="bullet"/>
      <w:lvlText w:val="•"/>
      <w:lvlJc w:val="left"/>
      <w:pPr>
        <w:ind w:left="3185" w:hanging="159"/>
      </w:pPr>
      <w:rPr>
        <w:rFonts w:hint="default"/>
        <w:lang w:val="vi" w:eastAsia="en-US" w:bidi="ar-SA"/>
      </w:rPr>
    </w:lvl>
  </w:abstractNum>
  <w:num w:numId="1" w16cid:durableId="1489132961">
    <w:abstractNumId w:val="0"/>
  </w:num>
  <w:num w:numId="2" w16cid:durableId="47070689">
    <w:abstractNumId w:val="2"/>
  </w:num>
  <w:num w:numId="3" w16cid:durableId="1259370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634F4"/>
    <w:rsid w:val="00053DB1"/>
    <w:rsid w:val="000D0E8D"/>
    <w:rsid w:val="00125463"/>
    <w:rsid w:val="00126B53"/>
    <w:rsid w:val="00153946"/>
    <w:rsid w:val="00154B69"/>
    <w:rsid w:val="00237EDA"/>
    <w:rsid w:val="002651B0"/>
    <w:rsid w:val="0027520B"/>
    <w:rsid w:val="002F5645"/>
    <w:rsid w:val="00375C1D"/>
    <w:rsid w:val="003A6BB9"/>
    <w:rsid w:val="003D12AA"/>
    <w:rsid w:val="003E3A93"/>
    <w:rsid w:val="004371A3"/>
    <w:rsid w:val="00454A1B"/>
    <w:rsid w:val="004634F4"/>
    <w:rsid w:val="00495F87"/>
    <w:rsid w:val="004F2210"/>
    <w:rsid w:val="004F345B"/>
    <w:rsid w:val="00574106"/>
    <w:rsid w:val="005749D5"/>
    <w:rsid w:val="005B7BFB"/>
    <w:rsid w:val="006055E3"/>
    <w:rsid w:val="00666CEE"/>
    <w:rsid w:val="006E6915"/>
    <w:rsid w:val="00704B2C"/>
    <w:rsid w:val="00715485"/>
    <w:rsid w:val="007D688A"/>
    <w:rsid w:val="00815C81"/>
    <w:rsid w:val="008747B5"/>
    <w:rsid w:val="00920A49"/>
    <w:rsid w:val="00945C5A"/>
    <w:rsid w:val="009853A7"/>
    <w:rsid w:val="009B24A5"/>
    <w:rsid w:val="009E1423"/>
    <w:rsid w:val="009E4953"/>
    <w:rsid w:val="00A52B37"/>
    <w:rsid w:val="00BC1213"/>
    <w:rsid w:val="00C328CE"/>
    <w:rsid w:val="00CC3A10"/>
    <w:rsid w:val="00D31AC0"/>
    <w:rsid w:val="00DC1C83"/>
    <w:rsid w:val="00DC37B4"/>
    <w:rsid w:val="00E440EF"/>
    <w:rsid w:val="00E63651"/>
    <w:rsid w:val="00EF78CC"/>
    <w:rsid w:val="00F52DB8"/>
    <w:rsid w:val="00FA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4D082"/>
  <w15:docId w15:val="{6C18783B-8EC8-439C-A24E-39E0B5B7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hanging="420"/>
    </w:pPr>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9B24A5"/>
    <w:rPr>
      <w:color w:val="0563C1"/>
      <w:u w:val="single"/>
    </w:rPr>
  </w:style>
  <w:style w:type="character" w:styleId="FollowedHyperlink">
    <w:name w:val="FollowedHyperlink"/>
    <w:basedOn w:val="DefaultParagraphFont"/>
    <w:uiPriority w:val="99"/>
    <w:semiHidden/>
    <w:unhideWhenUsed/>
    <w:rsid w:val="009B24A5"/>
    <w:rPr>
      <w:color w:val="954F72"/>
      <w:u w:val="single"/>
    </w:rPr>
  </w:style>
  <w:style w:type="paragraph" w:customStyle="1" w:styleId="msonormal0">
    <w:name w:val="msonormal"/>
    <w:basedOn w:val="Normal"/>
    <w:rsid w:val="009B24A5"/>
    <w:pPr>
      <w:widowControl/>
      <w:autoSpaceDE/>
      <w:autoSpaceDN/>
      <w:spacing w:before="100" w:beforeAutospacing="1" w:after="100" w:afterAutospacing="1"/>
    </w:pPr>
    <w:rPr>
      <w:sz w:val="24"/>
      <w:szCs w:val="24"/>
      <w:lang w:val="en-US"/>
    </w:rPr>
  </w:style>
  <w:style w:type="paragraph" w:customStyle="1" w:styleId="font5">
    <w:name w:val="font5"/>
    <w:basedOn w:val="Normal"/>
    <w:rsid w:val="009B24A5"/>
    <w:pPr>
      <w:widowControl/>
      <w:autoSpaceDE/>
      <w:autoSpaceDN/>
      <w:spacing w:before="100" w:beforeAutospacing="1" w:after="100" w:afterAutospacing="1"/>
    </w:pPr>
    <w:rPr>
      <w:color w:val="000000"/>
      <w:sz w:val="24"/>
      <w:szCs w:val="24"/>
      <w:lang w:val="en-US"/>
    </w:rPr>
  </w:style>
  <w:style w:type="paragraph" w:customStyle="1" w:styleId="font6">
    <w:name w:val="font6"/>
    <w:basedOn w:val="Normal"/>
    <w:rsid w:val="009B24A5"/>
    <w:pPr>
      <w:widowControl/>
      <w:autoSpaceDE/>
      <w:autoSpaceDN/>
      <w:spacing w:before="100" w:beforeAutospacing="1" w:after="100" w:afterAutospacing="1"/>
    </w:pPr>
    <w:rPr>
      <w:color w:val="FF0000"/>
      <w:sz w:val="24"/>
      <w:szCs w:val="24"/>
      <w:lang w:val="en-US"/>
    </w:rPr>
  </w:style>
  <w:style w:type="paragraph" w:customStyle="1" w:styleId="font7">
    <w:name w:val="font7"/>
    <w:basedOn w:val="Normal"/>
    <w:rsid w:val="009B24A5"/>
    <w:pPr>
      <w:widowControl/>
      <w:autoSpaceDE/>
      <w:autoSpaceDN/>
      <w:spacing w:before="100" w:beforeAutospacing="1" w:after="100" w:afterAutospacing="1"/>
    </w:pPr>
    <w:rPr>
      <w:color w:val="567D72"/>
      <w:sz w:val="24"/>
      <w:szCs w:val="24"/>
      <w:lang w:val="en-US"/>
    </w:rPr>
  </w:style>
  <w:style w:type="paragraph" w:customStyle="1" w:styleId="xl63">
    <w:name w:val="xl63"/>
    <w:basedOn w:val="Normal"/>
    <w:rsid w:val="009B24A5"/>
    <w:pPr>
      <w:widowControl/>
      <w:autoSpaceDE/>
      <w:autoSpaceDN/>
      <w:spacing w:before="100" w:beforeAutospacing="1" w:after="100" w:afterAutospacing="1"/>
    </w:pPr>
    <w:rPr>
      <w:sz w:val="28"/>
      <w:szCs w:val="28"/>
      <w:lang w:val="en-US"/>
    </w:rPr>
  </w:style>
  <w:style w:type="paragraph" w:customStyle="1" w:styleId="xl64">
    <w:name w:val="xl64"/>
    <w:basedOn w:val="Normal"/>
    <w:rsid w:val="009B24A5"/>
    <w:pPr>
      <w:widowControl/>
      <w:autoSpaceDE/>
      <w:autoSpaceDN/>
      <w:spacing w:before="100" w:beforeAutospacing="1" w:after="100" w:afterAutospacing="1"/>
    </w:pPr>
    <w:rPr>
      <w:sz w:val="28"/>
      <w:szCs w:val="28"/>
      <w:lang w:val="en-US"/>
    </w:rPr>
  </w:style>
  <w:style w:type="paragraph" w:customStyle="1" w:styleId="xl65">
    <w:name w:val="xl65"/>
    <w:basedOn w:val="Normal"/>
    <w:rsid w:val="009B24A5"/>
    <w:pPr>
      <w:widowControl/>
      <w:autoSpaceDE/>
      <w:autoSpaceDN/>
      <w:spacing w:before="100" w:beforeAutospacing="1" w:after="100" w:afterAutospacing="1"/>
    </w:pPr>
    <w:rPr>
      <w:sz w:val="28"/>
      <w:szCs w:val="28"/>
      <w:lang w:val="en-US"/>
    </w:rPr>
  </w:style>
  <w:style w:type="paragraph" w:customStyle="1" w:styleId="xl66">
    <w:name w:val="xl66"/>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en-US"/>
    </w:rPr>
  </w:style>
  <w:style w:type="paragraph" w:customStyle="1" w:styleId="xl67">
    <w:name w:val="xl67"/>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8"/>
      <w:szCs w:val="28"/>
      <w:lang w:val="en-US"/>
    </w:rPr>
  </w:style>
  <w:style w:type="paragraph" w:customStyle="1" w:styleId="xl68">
    <w:name w:val="xl68"/>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69">
    <w:name w:val="xl69"/>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0">
    <w:name w:val="xl70"/>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1">
    <w:name w:val="xl71"/>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4"/>
      <w:szCs w:val="24"/>
      <w:lang w:val="en-US"/>
    </w:rPr>
  </w:style>
  <w:style w:type="paragraph" w:customStyle="1" w:styleId="xl72">
    <w:name w:val="xl72"/>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lang w:val="en-US"/>
    </w:rPr>
  </w:style>
  <w:style w:type="paragraph" w:customStyle="1" w:styleId="xl73">
    <w:name w:val="xl73"/>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74">
    <w:name w:val="xl74"/>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75">
    <w:name w:val="xl75"/>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253D3C"/>
      <w:sz w:val="24"/>
      <w:szCs w:val="24"/>
      <w:lang w:val="en-US"/>
    </w:rPr>
  </w:style>
  <w:style w:type="paragraph" w:customStyle="1" w:styleId="xl76">
    <w:name w:val="xl76"/>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253D3C"/>
      <w:sz w:val="24"/>
      <w:szCs w:val="24"/>
      <w:lang w:val="en-US"/>
    </w:rPr>
  </w:style>
  <w:style w:type="paragraph" w:customStyle="1" w:styleId="xl77">
    <w:name w:val="xl77"/>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val="en-US"/>
    </w:rPr>
  </w:style>
  <w:style w:type="paragraph" w:customStyle="1" w:styleId="xl78">
    <w:name w:val="xl78"/>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79">
    <w:name w:val="xl79"/>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lang w:val="en-US"/>
    </w:rPr>
  </w:style>
  <w:style w:type="paragraph" w:customStyle="1" w:styleId="xl80">
    <w:name w:val="xl80"/>
    <w:basedOn w:val="Normal"/>
    <w:rsid w:val="009B24A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lang w:val="en-US"/>
    </w:rPr>
  </w:style>
  <w:style w:type="table" w:styleId="TableGrid">
    <w:name w:val="Table Grid"/>
    <w:basedOn w:val="TableNormal"/>
    <w:uiPriority w:val="39"/>
    <w:rsid w:val="007D6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462</TotalTime>
  <Pages>14</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27</cp:revision>
  <dcterms:created xsi:type="dcterms:W3CDTF">2025-12-16T01:30:00Z</dcterms:created>
  <dcterms:modified xsi:type="dcterms:W3CDTF">2026-02-02T14:18:00Z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LastSaved">
    <vt:filetime>2025-12-16T00:00:00Z</vt:filetime>
  </property>
  <property fmtid="{D5CDD505-2E9C-101B-9397-08002B2CF9AE}" pid="4" name="Producer">
    <vt:lpwstr>3-Heights(TM) PDF Security Shell 4.8.25.2 (http://www.pdf-tools.com)</vt:lpwstr>
  </property>
</Properties>
</file>