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F735" w14:textId="77777777" w:rsidR="003E5CDF" w:rsidRPr="00E37EB6" w:rsidRDefault="003E5CDF" w:rsidP="003E5CDF">
      <w:pPr>
        <w:spacing w:before="120" w:after="120"/>
        <w:ind w:firstLine="709"/>
        <w:outlineLvl w:val="1"/>
        <w:rPr>
          <w:rFonts w:eastAsia="MS Mincho"/>
          <w:b/>
          <w:szCs w:val="24"/>
          <w:lang w:val="vi-VN" w:eastAsia="vi-VN"/>
        </w:rPr>
      </w:pPr>
      <w:r w:rsidRPr="00E37EB6">
        <w:rPr>
          <w:b/>
          <w:bCs/>
          <w:sz w:val="28"/>
          <w:szCs w:val="28"/>
          <w:lang w:val="vi-VN"/>
        </w:rPr>
        <w:t xml:space="preserve">Mục </w:t>
      </w:r>
      <w:r w:rsidRPr="00E37EB6">
        <w:rPr>
          <w:b/>
          <w:bCs/>
          <w:sz w:val="28"/>
          <w:szCs w:val="28"/>
          <w:lang w:val="pl-PL"/>
        </w:rPr>
        <w:t>3</w:t>
      </w:r>
      <w:r w:rsidRPr="00E37EB6">
        <w:rPr>
          <w:b/>
          <w:bCs/>
          <w:sz w:val="28"/>
          <w:szCs w:val="28"/>
          <w:lang w:val="vi-VN"/>
        </w:rPr>
        <w:t>. Tiêu chuẩn đánh giá về kỹ thuật</w:t>
      </w:r>
      <w:r w:rsidRPr="00E37EB6">
        <w:rPr>
          <w:rFonts w:eastAsia="MS Mincho"/>
          <w:b/>
          <w:szCs w:val="24"/>
          <w:lang w:val="vi-VN" w:eastAsia="vi-VN"/>
        </w:rPr>
        <w:t xml:space="preserve"> </w:t>
      </w:r>
    </w:p>
    <w:p w14:paraId="599D7FDF" w14:textId="77777777" w:rsidR="003E5CDF" w:rsidRPr="00E37EB6" w:rsidRDefault="003E5CDF" w:rsidP="003E5CDF">
      <w:pPr>
        <w:spacing w:before="120" w:after="120"/>
        <w:ind w:firstLine="709"/>
        <w:rPr>
          <w:spacing w:val="2"/>
          <w:sz w:val="28"/>
          <w:szCs w:val="28"/>
          <w:lang w:val="vi-VN"/>
        </w:rPr>
      </w:pPr>
      <w:bookmarkStart w:id="0" w:name="_Hlk99723051"/>
      <w:r w:rsidRPr="00E37EB6">
        <w:rPr>
          <w:spacing w:val="2"/>
          <w:sz w:val="28"/>
          <w:szCs w:val="28"/>
          <w:lang w:val="vi-VN"/>
        </w:rPr>
        <w:t xml:space="preserve">Sử dụng tiêu chí đạt/không đạt để xây dựng tiêu chuẩn đánh giá về kỹ thuật. </w:t>
      </w:r>
    </w:p>
    <w:tbl>
      <w:tblPr>
        <w:tblW w:w="9782" w:type="dxa"/>
        <w:tblInd w:w="-176" w:type="dxa"/>
        <w:tblLook w:val="04A0" w:firstRow="1" w:lastRow="0" w:firstColumn="1" w:lastColumn="0" w:noHBand="0" w:noVBand="1"/>
      </w:tblPr>
      <w:tblGrid>
        <w:gridCol w:w="746"/>
        <w:gridCol w:w="3544"/>
        <w:gridCol w:w="4074"/>
        <w:gridCol w:w="1418"/>
      </w:tblGrid>
      <w:tr w:rsidR="003E5CDF" w:rsidRPr="003C10D8" w14:paraId="13BC9CAB" w14:textId="77777777" w:rsidTr="000A15A5">
        <w:trPr>
          <w:tblHeader/>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A3F8321" w14:textId="77777777" w:rsidR="003E5CDF" w:rsidRPr="003C10D8" w:rsidRDefault="003E5CDF" w:rsidP="00983541">
            <w:pPr>
              <w:jc w:val="center"/>
              <w:rPr>
                <w:b/>
                <w:bCs/>
                <w:szCs w:val="24"/>
                <w:lang w:val="vi-VN" w:eastAsia="vi-VN"/>
              </w:rPr>
            </w:pPr>
            <w:r w:rsidRPr="003C10D8">
              <w:rPr>
                <w:b/>
                <w:bCs/>
                <w:szCs w:val="24"/>
                <w:lang w:val="vi-VN" w:eastAsia="vi-VN"/>
              </w:rPr>
              <w:t>Stt</w:t>
            </w:r>
          </w:p>
        </w:tc>
        <w:tc>
          <w:tcPr>
            <w:tcW w:w="7618" w:type="dxa"/>
            <w:gridSpan w:val="2"/>
            <w:tcBorders>
              <w:top w:val="single" w:sz="4" w:space="0" w:color="auto"/>
              <w:left w:val="nil"/>
              <w:bottom w:val="single" w:sz="4" w:space="0" w:color="auto"/>
              <w:right w:val="single" w:sz="4" w:space="0" w:color="auto"/>
            </w:tcBorders>
            <w:noWrap/>
            <w:vAlign w:val="center"/>
            <w:hideMark/>
          </w:tcPr>
          <w:p w14:paraId="419638CB" w14:textId="77777777" w:rsidR="003E5CDF" w:rsidRPr="003C10D8" w:rsidRDefault="003E5CDF" w:rsidP="00983541">
            <w:pPr>
              <w:jc w:val="center"/>
              <w:rPr>
                <w:b/>
                <w:bCs/>
                <w:szCs w:val="24"/>
                <w:lang w:val="vi-VN" w:eastAsia="vi-VN"/>
              </w:rPr>
            </w:pPr>
            <w:r w:rsidRPr="003C10D8">
              <w:rPr>
                <w:b/>
                <w:bCs/>
                <w:szCs w:val="24"/>
                <w:lang w:val="vi-VN" w:eastAsia="vi-VN"/>
              </w:rPr>
              <w:t>TIÊU CHUẨN VÀ 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0D993D" w14:textId="77777777" w:rsidR="003E5CDF" w:rsidRPr="003C10D8" w:rsidRDefault="003E5CDF" w:rsidP="00983541">
            <w:pPr>
              <w:jc w:val="center"/>
              <w:rPr>
                <w:b/>
                <w:bCs/>
                <w:szCs w:val="24"/>
                <w:lang w:val="vi-VN" w:eastAsia="vi-VN"/>
              </w:rPr>
            </w:pPr>
            <w:r w:rsidRPr="003C10D8">
              <w:rPr>
                <w:b/>
                <w:bCs/>
                <w:szCs w:val="24"/>
                <w:lang w:val="vi-VN" w:eastAsia="vi-VN"/>
              </w:rPr>
              <w:t>Đánh giá</w:t>
            </w:r>
          </w:p>
        </w:tc>
      </w:tr>
      <w:tr w:rsidR="003E5CDF" w:rsidRPr="003C10D8" w14:paraId="5E2884C1" w14:textId="77777777" w:rsidTr="000A15A5">
        <w:tc>
          <w:tcPr>
            <w:tcW w:w="746" w:type="dxa"/>
            <w:tcBorders>
              <w:top w:val="nil"/>
              <w:left w:val="single" w:sz="4" w:space="0" w:color="auto"/>
              <w:bottom w:val="single" w:sz="4" w:space="0" w:color="auto"/>
              <w:right w:val="single" w:sz="4" w:space="0" w:color="auto"/>
            </w:tcBorders>
            <w:noWrap/>
            <w:vAlign w:val="center"/>
          </w:tcPr>
          <w:p w14:paraId="45D307FD" w14:textId="77777777" w:rsidR="003E5CDF" w:rsidRPr="003C10D8" w:rsidRDefault="003E5CDF" w:rsidP="00983541">
            <w:pPr>
              <w:jc w:val="center"/>
              <w:rPr>
                <w:b/>
                <w:bCs/>
                <w:szCs w:val="24"/>
                <w:lang w:eastAsia="vi-VN"/>
              </w:rPr>
            </w:pPr>
            <w:r w:rsidRPr="003C10D8">
              <w:rPr>
                <w:b/>
                <w:bCs/>
                <w:szCs w:val="24"/>
                <w:lang w:eastAsia="vi-VN"/>
              </w:rPr>
              <w:t>I</w:t>
            </w:r>
          </w:p>
        </w:tc>
        <w:tc>
          <w:tcPr>
            <w:tcW w:w="9036" w:type="dxa"/>
            <w:gridSpan w:val="3"/>
            <w:tcBorders>
              <w:top w:val="nil"/>
              <w:left w:val="nil"/>
              <w:bottom w:val="single" w:sz="4" w:space="0" w:color="auto"/>
              <w:right w:val="single" w:sz="4" w:space="0" w:color="auto"/>
            </w:tcBorders>
            <w:noWrap/>
            <w:vAlign w:val="center"/>
          </w:tcPr>
          <w:p w14:paraId="4BE653C5" w14:textId="77777777" w:rsidR="003E5CDF" w:rsidRPr="003C10D8" w:rsidRDefault="003E5CDF" w:rsidP="00983541">
            <w:pPr>
              <w:rPr>
                <w:b/>
                <w:bCs/>
                <w:szCs w:val="24"/>
                <w:lang w:eastAsia="vi-VN"/>
              </w:rPr>
            </w:pPr>
            <w:r w:rsidRPr="003C10D8">
              <w:rPr>
                <w:b/>
                <w:bCs/>
                <w:szCs w:val="24"/>
                <w:lang w:eastAsia="vi-VN"/>
              </w:rPr>
              <w:t>Tính hiệu quả của việc cung cấp dịch vụ</w:t>
            </w:r>
          </w:p>
        </w:tc>
      </w:tr>
      <w:tr w:rsidR="003E5CDF" w:rsidRPr="003C10D8" w14:paraId="557B0358" w14:textId="77777777" w:rsidTr="000A15A5">
        <w:tc>
          <w:tcPr>
            <w:tcW w:w="746" w:type="dxa"/>
            <w:vMerge w:val="restart"/>
            <w:tcBorders>
              <w:top w:val="nil"/>
              <w:left w:val="single" w:sz="4" w:space="0" w:color="auto"/>
              <w:bottom w:val="single" w:sz="4" w:space="0" w:color="000000"/>
              <w:right w:val="single" w:sz="4" w:space="0" w:color="auto"/>
            </w:tcBorders>
            <w:vAlign w:val="center"/>
            <w:hideMark/>
          </w:tcPr>
          <w:p w14:paraId="5379D84C" w14:textId="77777777" w:rsidR="003E5CDF" w:rsidRPr="003C10D8" w:rsidRDefault="003E5CDF" w:rsidP="00983541">
            <w:pPr>
              <w:jc w:val="center"/>
              <w:rPr>
                <w:szCs w:val="24"/>
                <w:lang w:eastAsia="vi-VN"/>
              </w:rPr>
            </w:pPr>
            <w:r w:rsidRPr="003C10D8">
              <w:rPr>
                <w:szCs w:val="24"/>
                <w:lang w:eastAsia="vi-VN"/>
              </w:rPr>
              <w:t>1</w:t>
            </w:r>
          </w:p>
        </w:tc>
        <w:tc>
          <w:tcPr>
            <w:tcW w:w="3544" w:type="dxa"/>
            <w:vMerge w:val="restart"/>
            <w:tcBorders>
              <w:top w:val="nil"/>
              <w:left w:val="single" w:sz="4" w:space="0" w:color="auto"/>
              <w:bottom w:val="single" w:sz="4" w:space="0" w:color="000000"/>
              <w:right w:val="single" w:sz="4" w:space="0" w:color="auto"/>
            </w:tcBorders>
            <w:vAlign w:val="center"/>
            <w:hideMark/>
          </w:tcPr>
          <w:p w14:paraId="046BC2F0" w14:textId="28558E0F" w:rsidR="003E5CDF" w:rsidRPr="003C10D8" w:rsidRDefault="003E5CDF" w:rsidP="00DD62B2">
            <w:pPr>
              <w:spacing w:line="368" w:lineRule="exact"/>
              <w:rPr>
                <w:szCs w:val="24"/>
              </w:rPr>
            </w:pPr>
            <w:r w:rsidRPr="003C10D8">
              <w:rPr>
                <w:szCs w:val="24"/>
              </w:rPr>
              <w:t>Tính</w:t>
            </w:r>
            <w:r w:rsidRPr="003C10D8">
              <w:rPr>
                <w:spacing w:val="-17"/>
                <w:szCs w:val="24"/>
              </w:rPr>
              <w:t xml:space="preserve"> </w:t>
            </w:r>
            <w:r w:rsidRPr="003C10D8">
              <w:rPr>
                <w:szCs w:val="24"/>
              </w:rPr>
              <w:t>h</w:t>
            </w:r>
            <w:r w:rsidRPr="003C10D8">
              <w:rPr>
                <w:spacing w:val="1"/>
                <w:szCs w:val="24"/>
              </w:rPr>
              <w:t>i</w:t>
            </w:r>
            <w:r w:rsidRPr="003C10D8">
              <w:rPr>
                <w:szCs w:val="24"/>
              </w:rPr>
              <w:t>ệu</w:t>
            </w:r>
            <w:r w:rsidRPr="003C10D8">
              <w:rPr>
                <w:spacing w:val="-16"/>
                <w:szCs w:val="24"/>
              </w:rPr>
              <w:t xml:space="preserve"> </w:t>
            </w:r>
            <w:r w:rsidRPr="003C10D8">
              <w:rPr>
                <w:szCs w:val="24"/>
              </w:rPr>
              <w:t>quả</w:t>
            </w:r>
            <w:r w:rsidRPr="003C10D8">
              <w:rPr>
                <w:spacing w:val="-16"/>
                <w:szCs w:val="24"/>
              </w:rPr>
              <w:t xml:space="preserve"> </w:t>
            </w:r>
            <w:r w:rsidRPr="003C10D8">
              <w:rPr>
                <w:szCs w:val="24"/>
              </w:rPr>
              <w:t>của</w:t>
            </w:r>
            <w:r w:rsidRPr="003C10D8">
              <w:rPr>
                <w:spacing w:val="-16"/>
                <w:szCs w:val="24"/>
              </w:rPr>
              <w:t xml:space="preserve"> </w:t>
            </w:r>
            <w:r w:rsidRPr="003C10D8">
              <w:rPr>
                <w:szCs w:val="24"/>
              </w:rPr>
              <w:t>việc th</w:t>
            </w:r>
            <w:r w:rsidRPr="003C10D8">
              <w:rPr>
                <w:spacing w:val="1"/>
                <w:szCs w:val="24"/>
              </w:rPr>
              <w:t>ự</w:t>
            </w:r>
            <w:r w:rsidRPr="003C10D8">
              <w:rPr>
                <w:szCs w:val="24"/>
              </w:rPr>
              <w:t>c h</w:t>
            </w:r>
            <w:r w:rsidRPr="003C10D8">
              <w:rPr>
                <w:spacing w:val="1"/>
                <w:szCs w:val="24"/>
              </w:rPr>
              <w:t>i</w:t>
            </w:r>
            <w:r w:rsidRPr="003C10D8">
              <w:rPr>
                <w:szCs w:val="24"/>
              </w:rPr>
              <w:t>ện</w:t>
            </w:r>
            <w:r w:rsidRPr="003C10D8">
              <w:rPr>
                <w:spacing w:val="2"/>
                <w:szCs w:val="24"/>
              </w:rPr>
              <w:t xml:space="preserve"> </w:t>
            </w:r>
            <w:r w:rsidR="00DD62B2">
              <w:rPr>
                <w:szCs w:val="24"/>
              </w:rPr>
              <w:t>gói số 1</w:t>
            </w:r>
            <w:r w:rsidRPr="003C10D8">
              <w:rPr>
                <w:szCs w:val="24"/>
              </w:rPr>
              <w:t xml:space="preserve">: </w:t>
            </w:r>
            <w:r w:rsidR="00AA13FE">
              <w:rPr>
                <w:szCs w:val="24"/>
              </w:rPr>
              <w:t xml:space="preserve">Thuê phương tiện cơ giới </w:t>
            </w:r>
            <w:r w:rsidR="00DD62B2">
              <w:rPr>
                <w:szCs w:val="24"/>
              </w:rPr>
              <w:t>xúc dọn và</w:t>
            </w:r>
            <w:r w:rsidR="00AA13FE">
              <w:rPr>
                <w:szCs w:val="24"/>
              </w:rPr>
              <w:t xml:space="preserve"> vận chuyển rác thải</w:t>
            </w:r>
          </w:p>
        </w:tc>
        <w:tc>
          <w:tcPr>
            <w:tcW w:w="4074" w:type="dxa"/>
            <w:tcBorders>
              <w:top w:val="nil"/>
              <w:left w:val="nil"/>
              <w:bottom w:val="single" w:sz="4" w:space="0" w:color="auto"/>
              <w:right w:val="single" w:sz="4" w:space="0" w:color="auto"/>
            </w:tcBorders>
            <w:vAlign w:val="center"/>
            <w:hideMark/>
          </w:tcPr>
          <w:p w14:paraId="3522372C" w14:textId="4984FB4C" w:rsidR="003E5CDF" w:rsidRPr="003C10D8" w:rsidRDefault="003E5CDF" w:rsidP="00983541">
            <w:pPr>
              <w:rPr>
                <w:szCs w:val="24"/>
                <w:lang w:val="vi-VN" w:eastAsia="vi-VN"/>
              </w:rPr>
            </w:pPr>
            <w:r w:rsidRPr="003C10D8">
              <w:rPr>
                <w:szCs w:val="24"/>
                <w:lang w:val="vi-VN"/>
              </w:rPr>
              <w:t xml:space="preserve">Nêu </w:t>
            </w:r>
            <w:r w:rsidRPr="003C10D8">
              <w:rPr>
                <w:spacing w:val="1"/>
                <w:szCs w:val="24"/>
                <w:lang w:val="vi-VN"/>
              </w:rPr>
              <w:t xml:space="preserve"> </w:t>
            </w:r>
            <w:r w:rsidRPr="003C10D8">
              <w:rPr>
                <w:szCs w:val="24"/>
                <w:lang w:val="vi-VN"/>
              </w:rPr>
              <w:t>đ</w:t>
            </w:r>
            <w:r w:rsidRPr="003C10D8">
              <w:rPr>
                <w:spacing w:val="1"/>
                <w:szCs w:val="24"/>
                <w:lang w:val="vi-VN"/>
              </w:rPr>
              <w:t>ư</w:t>
            </w:r>
            <w:r w:rsidRPr="003C10D8">
              <w:rPr>
                <w:szCs w:val="24"/>
                <w:lang w:val="vi-VN"/>
              </w:rPr>
              <w:t xml:space="preserve">ợc  tính </w:t>
            </w:r>
            <w:r w:rsidRPr="003C10D8">
              <w:rPr>
                <w:spacing w:val="3"/>
                <w:szCs w:val="24"/>
                <w:lang w:val="vi-VN"/>
              </w:rPr>
              <w:t xml:space="preserve"> </w:t>
            </w:r>
            <w:r w:rsidRPr="003C10D8">
              <w:rPr>
                <w:szCs w:val="24"/>
                <w:lang w:val="vi-VN"/>
              </w:rPr>
              <w:t>h</w:t>
            </w:r>
            <w:r w:rsidRPr="003C10D8">
              <w:rPr>
                <w:spacing w:val="1"/>
                <w:szCs w:val="24"/>
                <w:lang w:val="vi-VN"/>
              </w:rPr>
              <w:t>i</w:t>
            </w:r>
            <w:r w:rsidRPr="003C10D8">
              <w:rPr>
                <w:szCs w:val="24"/>
                <w:lang w:val="vi-VN"/>
              </w:rPr>
              <w:t xml:space="preserve">ệu </w:t>
            </w:r>
            <w:r w:rsidRPr="003C10D8">
              <w:rPr>
                <w:spacing w:val="3"/>
                <w:szCs w:val="24"/>
                <w:lang w:val="vi-VN"/>
              </w:rPr>
              <w:t xml:space="preserve"> </w:t>
            </w:r>
            <w:r w:rsidRPr="003C10D8">
              <w:rPr>
                <w:szCs w:val="24"/>
                <w:lang w:val="vi-VN"/>
              </w:rPr>
              <w:t>q</w:t>
            </w:r>
            <w:r w:rsidRPr="003C10D8">
              <w:rPr>
                <w:spacing w:val="1"/>
                <w:szCs w:val="24"/>
                <w:lang w:val="vi-VN"/>
              </w:rPr>
              <w:t>u</w:t>
            </w:r>
            <w:r w:rsidRPr="003C10D8">
              <w:rPr>
                <w:szCs w:val="24"/>
                <w:lang w:val="vi-VN"/>
              </w:rPr>
              <w:t>ả của</w:t>
            </w:r>
            <w:r w:rsidRPr="003C10D8">
              <w:rPr>
                <w:spacing w:val="1"/>
                <w:szCs w:val="24"/>
                <w:lang w:val="vi-VN"/>
              </w:rPr>
              <w:t xml:space="preserve"> </w:t>
            </w:r>
            <w:r w:rsidRPr="003C10D8">
              <w:rPr>
                <w:szCs w:val="24"/>
                <w:lang w:val="vi-VN"/>
              </w:rPr>
              <w:t>việc th</w:t>
            </w:r>
            <w:r w:rsidRPr="003C10D8">
              <w:rPr>
                <w:spacing w:val="1"/>
                <w:szCs w:val="24"/>
                <w:lang w:val="vi-VN"/>
              </w:rPr>
              <w:t>ự</w:t>
            </w:r>
            <w:r w:rsidRPr="003C10D8">
              <w:rPr>
                <w:szCs w:val="24"/>
                <w:lang w:val="vi-VN"/>
              </w:rPr>
              <w:t>c h</w:t>
            </w:r>
            <w:r w:rsidRPr="003C10D8">
              <w:rPr>
                <w:spacing w:val="1"/>
                <w:szCs w:val="24"/>
                <w:lang w:val="vi-VN"/>
              </w:rPr>
              <w:t>i</w:t>
            </w:r>
            <w:r w:rsidRPr="003C10D8">
              <w:rPr>
                <w:szCs w:val="24"/>
                <w:lang w:val="vi-VN"/>
              </w:rPr>
              <w:t>ện</w:t>
            </w:r>
            <w:r w:rsidRPr="003C10D8">
              <w:rPr>
                <w:spacing w:val="2"/>
                <w:szCs w:val="24"/>
                <w:lang w:val="vi-VN"/>
              </w:rPr>
              <w:t xml:space="preserve"> </w:t>
            </w:r>
            <w:r w:rsidR="00DD62B2">
              <w:rPr>
                <w:szCs w:val="24"/>
              </w:rPr>
              <w:t>gói số 1</w:t>
            </w:r>
            <w:r w:rsidR="00DD62B2" w:rsidRPr="003C10D8">
              <w:rPr>
                <w:szCs w:val="24"/>
              </w:rPr>
              <w:t xml:space="preserve">: </w:t>
            </w:r>
            <w:r w:rsidR="00DD62B2">
              <w:rPr>
                <w:szCs w:val="24"/>
              </w:rPr>
              <w:t>Thuê phương tiện cơ giới xúc dọn và vận chuyển rác thải</w:t>
            </w:r>
          </w:p>
        </w:tc>
        <w:tc>
          <w:tcPr>
            <w:tcW w:w="1418" w:type="dxa"/>
            <w:tcBorders>
              <w:top w:val="nil"/>
              <w:left w:val="nil"/>
              <w:bottom w:val="single" w:sz="4" w:space="0" w:color="auto"/>
              <w:right w:val="single" w:sz="4" w:space="0" w:color="auto"/>
            </w:tcBorders>
            <w:noWrap/>
            <w:vAlign w:val="center"/>
            <w:hideMark/>
          </w:tcPr>
          <w:p w14:paraId="7CAB5F7C"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16BD3103" w14:textId="77777777" w:rsidTr="000A15A5">
        <w:tc>
          <w:tcPr>
            <w:tcW w:w="0" w:type="auto"/>
            <w:vMerge/>
            <w:tcBorders>
              <w:top w:val="nil"/>
              <w:left w:val="single" w:sz="4" w:space="0" w:color="auto"/>
              <w:bottom w:val="single" w:sz="4" w:space="0" w:color="000000"/>
              <w:right w:val="single" w:sz="4" w:space="0" w:color="auto"/>
            </w:tcBorders>
            <w:vAlign w:val="center"/>
            <w:hideMark/>
          </w:tcPr>
          <w:p w14:paraId="6B3C2500" w14:textId="77777777" w:rsidR="003E5CDF" w:rsidRPr="003C10D8" w:rsidRDefault="003E5CDF" w:rsidP="00983541">
            <w:pPr>
              <w:rPr>
                <w:szCs w:val="24"/>
                <w:lang w:val="vi-VN" w:eastAsia="vi-VN"/>
              </w:rPr>
            </w:pPr>
          </w:p>
        </w:tc>
        <w:tc>
          <w:tcPr>
            <w:tcW w:w="3544" w:type="dxa"/>
            <w:vMerge/>
            <w:tcBorders>
              <w:top w:val="nil"/>
              <w:left w:val="single" w:sz="4" w:space="0" w:color="auto"/>
              <w:bottom w:val="single" w:sz="4" w:space="0" w:color="000000"/>
              <w:right w:val="single" w:sz="4" w:space="0" w:color="auto"/>
            </w:tcBorders>
            <w:vAlign w:val="center"/>
            <w:hideMark/>
          </w:tcPr>
          <w:p w14:paraId="7D646FA0"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hideMark/>
          </w:tcPr>
          <w:p w14:paraId="111B4C6E" w14:textId="77777777" w:rsidR="003E5CDF" w:rsidRPr="003C10D8" w:rsidRDefault="003E5CDF" w:rsidP="00983541">
            <w:pPr>
              <w:rPr>
                <w:szCs w:val="24"/>
                <w:lang w:val="vi-VN" w:eastAsia="vi-VN"/>
              </w:rPr>
            </w:pPr>
            <w:r w:rsidRPr="003C10D8">
              <w:rPr>
                <w:szCs w:val="24"/>
                <w:lang w:val="vi-VN"/>
              </w:rPr>
              <w:t>Không</w:t>
            </w:r>
            <w:r w:rsidRPr="003C10D8">
              <w:rPr>
                <w:spacing w:val="62"/>
                <w:szCs w:val="24"/>
                <w:lang w:val="vi-VN"/>
              </w:rPr>
              <w:t xml:space="preserve"> </w:t>
            </w:r>
            <w:r w:rsidRPr="003C10D8">
              <w:rPr>
                <w:szCs w:val="24"/>
                <w:lang w:val="vi-VN"/>
              </w:rPr>
              <w:t>n</w:t>
            </w:r>
            <w:r w:rsidRPr="003C10D8">
              <w:rPr>
                <w:spacing w:val="2"/>
                <w:szCs w:val="24"/>
                <w:lang w:val="vi-VN"/>
              </w:rPr>
              <w:t>ê</w:t>
            </w:r>
            <w:r w:rsidRPr="003C10D8">
              <w:rPr>
                <w:szCs w:val="24"/>
                <w:lang w:val="vi-VN"/>
              </w:rPr>
              <w:t>u  h</w:t>
            </w:r>
            <w:r w:rsidRPr="003C10D8">
              <w:rPr>
                <w:spacing w:val="1"/>
                <w:szCs w:val="24"/>
                <w:lang w:val="vi-VN"/>
              </w:rPr>
              <w:t>o</w:t>
            </w:r>
            <w:r w:rsidRPr="003C10D8">
              <w:rPr>
                <w:szCs w:val="24"/>
                <w:lang w:val="vi-VN"/>
              </w:rPr>
              <w:t xml:space="preserve">ặc </w:t>
            </w:r>
            <w:r w:rsidRPr="003C10D8">
              <w:rPr>
                <w:spacing w:val="1"/>
                <w:szCs w:val="24"/>
                <w:lang w:val="vi-VN"/>
              </w:rPr>
              <w:t xml:space="preserve"> </w:t>
            </w:r>
            <w:r w:rsidRPr="003C10D8">
              <w:rPr>
                <w:szCs w:val="24"/>
                <w:lang w:val="vi-VN"/>
              </w:rPr>
              <w:t xml:space="preserve">nêu </w:t>
            </w:r>
            <w:r w:rsidRPr="003C10D8">
              <w:rPr>
                <w:spacing w:val="2"/>
                <w:szCs w:val="24"/>
                <w:lang w:val="vi-VN"/>
              </w:rPr>
              <w:t xml:space="preserve"> </w:t>
            </w:r>
            <w:r w:rsidRPr="003C10D8">
              <w:rPr>
                <w:szCs w:val="24"/>
                <w:lang w:val="vi-VN"/>
              </w:rPr>
              <w:t>sơ sài,</w:t>
            </w:r>
            <w:r w:rsidRPr="003C10D8">
              <w:rPr>
                <w:spacing w:val="-14"/>
                <w:szCs w:val="24"/>
                <w:lang w:val="vi-VN"/>
              </w:rPr>
              <w:t xml:space="preserve"> </w:t>
            </w:r>
            <w:r w:rsidRPr="003C10D8">
              <w:rPr>
                <w:szCs w:val="24"/>
                <w:lang w:val="vi-VN"/>
              </w:rPr>
              <w:t>không</w:t>
            </w:r>
            <w:r w:rsidRPr="003C10D8">
              <w:rPr>
                <w:spacing w:val="-16"/>
                <w:szCs w:val="24"/>
                <w:lang w:val="vi-VN"/>
              </w:rPr>
              <w:t xml:space="preserve"> </w:t>
            </w:r>
            <w:r w:rsidRPr="003C10D8">
              <w:rPr>
                <w:szCs w:val="24"/>
                <w:lang w:val="vi-VN"/>
              </w:rPr>
              <w:t>p</w:t>
            </w:r>
            <w:r w:rsidRPr="003C10D8">
              <w:rPr>
                <w:spacing w:val="2"/>
                <w:szCs w:val="24"/>
                <w:lang w:val="vi-VN"/>
              </w:rPr>
              <w:t>h</w:t>
            </w:r>
            <w:r w:rsidRPr="003C10D8">
              <w:rPr>
                <w:szCs w:val="24"/>
                <w:lang w:val="vi-VN"/>
              </w:rPr>
              <w:t>ù</w:t>
            </w:r>
            <w:r w:rsidRPr="003C10D8">
              <w:rPr>
                <w:spacing w:val="-14"/>
                <w:szCs w:val="24"/>
                <w:lang w:val="vi-VN"/>
              </w:rPr>
              <w:t xml:space="preserve"> </w:t>
            </w:r>
            <w:r w:rsidRPr="003C10D8">
              <w:rPr>
                <w:spacing w:val="1"/>
                <w:szCs w:val="24"/>
                <w:lang w:val="vi-VN"/>
              </w:rPr>
              <w:t>h</w:t>
            </w:r>
            <w:r w:rsidRPr="003C10D8">
              <w:rPr>
                <w:szCs w:val="24"/>
                <w:lang w:val="vi-VN"/>
              </w:rPr>
              <w:t>ợp</w:t>
            </w:r>
            <w:r w:rsidRPr="003C10D8">
              <w:rPr>
                <w:spacing w:val="-14"/>
                <w:szCs w:val="24"/>
                <w:lang w:val="vi-VN"/>
              </w:rPr>
              <w:t xml:space="preserve"> </w:t>
            </w:r>
            <w:r w:rsidRPr="003C10D8">
              <w:rPr>
                <w:szCs w:val="24"/>
                <w:lang w:val="vi-VN"/>
              </w:rPr>
              <w:t>v</w:t>
            </w:r>
            <w:r w:rsidRPr="003C10D8">
              <w:rPr>
                <w:spacing w:val="2"/>
                <w:szCs w:val="24"/>
                <w:lang w:val="vi-VN"/>
              </w:rPr>
              <w:t>ớ</w:t>
            </w:r>
            <w:r w:rsidRPr="003C10D8">
              <w:rPr>
                <w:szCs w:val="24"/>
                <w:lang w:val="vi-VN"/>
              </w:rPr>
              <w:t>i</w:t>
            </w:r>
            <w:r w:rsidRPr="003C10D8">
              <w:rPr>
                <w:spacing w:val="-13"/>
                <w:szCs w:val="24"/>
                <w:lang w:val="vi-VN"/>
              </w:rPr>
              <w:t xml:space="preserve"> </w:t>
            </w:r>
            <w:r w:rsidRPr="003C10D8">
              <w:rPr>
                <w:szCs w:val="24"/>
                <w:lang w:val="vi-VN"/>
              </w:rPr>
              <w:t>gói thầu</w:t>
            </w:r>
          </w:p>
        </w:tc>
        <w:tc>
          <w:tcPr>
            <w:tcW w:w="1418" w:type="dxa"/>
            <w:tcBorders>
              <w:top w:val="nil"/>
              <w:left w:val="nil"/>
              <w:bottom w:val="single" w:sz="4" w:space="0" w:color="auto"/>
              <w:right w:val="single" w:sz="4" w:space="0" w:color="auto"/>
            </w:tcBorders>
            <w:noWrap/>
            <w:vAlign w:val="center"/>
            <w:hideMark/>
          </w:tcPr>
          <w:p w14:paraId="5F4FE2D0"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4559F043" w14:textId="77777777" w:rsidTr="000A15A5">
        <w:tc>
          <w:tcPr>
            <w:tcW w:w="746" w:type="dxa"/>
            <w:tcBorders>
              <w:top w:val="nil"/>
              <w:left w:val="single" w:sz="4" w:space="0" w:color="auto"/>
              <w:bottom w:val="single" w:sz="4" w:space="0" w:color="auto"/>
              <w:right w:val="single" w:sz="4" w:space="0" w:color="auto"/>
            </w:tcBorders>
            <w:noWrap/>
            <w:vAlign w:val="center"/>
          </w:tcPr>
          <w:p w14:paraId="730E05B2" w14:textId="77777777" w:rsidR="003E5CDF" w:rsidRPr="003C10D8" w:rsidRDefault="003E5CDF" w:rsidP="00983541">
            <w:pPr>
              <w:jc w:val="center"/>
              <w:rPr>
                <w:b/>
                <w:bCs/>
                <w:szCs w:val="24"/>
                <w:lang w:eastAsia="vi-VN"/>
              </w:rPr>
            </w:pPr>
            <w:r w:rsidRPr="003C10D8">
              <w:rPr>
                <w:b/>
                <w:bCs/>
                <w:szCs w:val="24"/>
                <w:lang w:eastAsia="vi-VN"/>
              </w:rPr>
              <w:t>II</w:t>
            </w:r>
          </w:p>
        </w:tc>
        <w:tc>
          <w:tcPr>
            <w:tcW w:w="9036" w:type="dxa"/>
            <w:gridSpan w:val="3"/>
            <w:tcBorders>
              <w:top w:val="nil"/>
              <w:left w:val="nil"/>
              <w:bottom w:val="single" w:sz="4" w:space="0" w:color="auto"/>
              <w:right w:val="single" w:sz="4" w:space="0" w:color="auto"/>
            </w:tcBorders>
            <w:noWrap/>
            <w:vAlign w:val="center"/>
          </w:tcPr>
          <w:p w14:paraId="7BFD740C" w14:textId="77777777" w:rsidR="003E5CDF" w:rsidRPr="003C10D8" w:rsidRDefault="003E5CDF" w:rsidP="00983541">
            <w:pPr>
              <w:rPr>
                <w:b/>
                <w:bCs/>
                <w:szCs w:val="24"/>
                <w:lang w:eastAsia="vi-VN"/>
              </w:rPr>
            </w:pPr>
            <w:r w:rsidRPr="003C10D8">
              <w:rPr>
                <w:b/>
                <w:bCs/>
                <w:szCs w:val="24"/>
                <w:lang w:eastAsia="vi-VN"/>
              </w:rPr>
              <w:t>Mức độ hiểu biết về tính chất và mục đích công việc</w:t>
            </w:r>
          </w:p>
        </w:tc>
      </w:tr>
      <w:tr w:rsidR="003E5CDF" w:rsidRPr="003C10D8" w14:paraId="15313610" w14:textId="77777777" w:rsidTr="000A15A5">
        <w:tc>
          <w:tcPr>
            <w:tcW w:w="746" w:type="dxa"/>
            <w:vMerge w:val="restart"/>
            <w:tcBorders>
              <w:top w:val="nil"/>
              <w:left w:val="single" w:sz="4" w:space="0" w:color="auto"/>
              <w:bottom w:val="single" w:sz="4" w:space="0" w:color="000000"/>
              <w:right w:val="single" w:sz="4" w:space="0" w:color="auto"/>
            </w:tcBorders>
            <w:vAlign w:val="center"/>
          </w:tcPr>
          <w:p w14:paraId="26631694" w14:textId="77777777" w:rsidR="003E5CDF" w:rsidRPr="003C10D8" w:rsidRDefault="003E5CDF" w:rsidP="00983541">
            <w:pPr>
              <w:jc w:val="center"/>
              <w:rPr>
                <w:szCs w:val="24"/>
                <w:lang w:eastAsia="vi-VN"/>
              </w:rPr>
            </w:pPr>
            <w:r w:rsidRPr="003C10D8">
              <w:rPr>
                <w:szCs w:val="24"/>
                <w:lang w:eastAsia="vi-VN"/>
              </w:rPr>
              <w:t>1</w:t>
            </w:r>
          </w:p>
        </w:tc>
        <w:tc>
          <w:tcPr>
            <w:tcW w:w="3544" w:type="dxa"/>
            <w:vMerge w:val="restart"/>
            <w:tcBorders>
              <w:top w:val="nil"/>
              <w:left w:val="single" w:sz="4" w:space="0" w:color="auto"/>
              <w:bottom w:val="single" w:sz="4" w:space="0" w:color="000000"/>
              <w:right w:val="single" w:sz="4" w:space="0" w:color="auto"/>
            </w:tcBorders>
            <w:vAlign w:val="center"/>
          </w:tcPr>
          <w:p w14:paraId="4265F63F" w14:textId="77777777" w:rsidR="003E5CDF" w:rsidRPr="003C10D8" w:rsidRDefault="003E5CDF" w:rsidP="00983541">
            <w:pPr>
              <w:rPr>
                <w:szCs w:val="24"/>
                <w:lang w:val="vi-VN" w:eastAsia="vi-VN"/>
              </w:rPr>
            </w:pPr>
            <w:r w:rsidRPr="003C10D8">
              <w:rPr>
                <w:szCs w:val="24"/>
              </w:rPr>
              <w:t>M</w:t>
            </w:r>
            <w:r w:rsidRPr="003C10D8">
              <w:rPr>
                <w:spacing w:val="1"/>
                <w:szCs w:val="24"/>
              </w:rPr>
              <w:t>ứ</w:t>
            </w:r>
            <w:r w:rsidRPr="003C10D8">
              <w:rPr>
                <w:szCs w:val="24"/>
              </w:rPr>
              <w:t xml:space="preserve">c </w:t>
            </w:r>
            <w:r w:rsidRPr="003C10D8">
              <w:rPr>
                <w:spacing w:val="1"/>
                <w:szCs w:val="24"/>
              </w:rPr>
              <w:t>đ</w:t>
            </w:r>
            <w:r w:rsidRPr="003C10D8">
              <w:rPr>
                <w:szCs w:val="24"/>
              </w:rPr>
              <w:t>ộ</w:t>
            </w:r>
            <w:r w:rsidRPr="003C10D8">
              <w:rPr>
                <w:spacing w:val="2"/>
                <w:szCs w:val="24"/>
              </w:rPr>
              <w:t xml:space="preserve"> </w:t>
            </w:r>
            <w:r w:rsidRPr="003C10D8">
              <w:rPr>
                <w:szCs w:val="24"/>
              </w:rPr>
              <w:t>hiểu biết</w:t>
            </w:r>
            <w:r w:rsidRPr="003C10D8">
              <w:rPr>
                <w:spacing w:val="2"/>
                <w:szCs w:val="24"/>
              </w:rPr>
              <w:t xml:space="preserve"> </w:t>
            </w:r>
            <w:r w:rsidRPr="003C10D8">
              <w:rPr>
                <w:szCs w:val="24"/>
              </w:rPr>
              <w:t>về tính c</w:t>
            </w:r>
            <w:r w:rsidRPr="003C10D8">
              <w:rPr>
                <w:spacing w:val="1"/>
                <w:szCs w:val="24"/>
              </w:rPr>
              <w:t>h</w:t>
            </w:r>
            <w:r w:rsidRPr="003C10D8">
              <w:rPr>
                <w:szCs w:val="24"/>
              </w:rPr>
              <w:t>ất</w:t>
            </w:r>
            <w:r w:rsidRPr="003C10D8">
              <w:rPr>
                <w:spacing w:val="2"/>
                <w:szCs w:val="24"/>
              </w:rPr>
              <w:t xml:space="preserve"> </w:t>
            </w:r>
            <w:r w:rsidRPr="003C10D8">
              <w:rPr>
                <w:szCs w:val="24"/>
              </w:rPr>
              <w:t>và</w:t>
            </w:r>
            <w:r w:rsidRPr="003C10D8">
              <w:rPr>
                <w:spacing w:val="4"/>
                <w:szCs w:val="24"/>
              </w:rPr>
              <w:t xml:space="preserve"> </w:t>
            </w:r>
            <w:r w:rsidRPr="003C10D8">
              <w:rPr>
                <w:spacing w:val="-2"/>
                <w:szCs w:val="24"/>
              </w:rPr>
              <w:t>m</w:t>
            </w:r>
            <w:r w:rsidRPr="003C10D8">
              <w:rPr>
                <w:szCs w:val="24"/>
              </w:rPr>
              <w:t>ục</w:t>
            </w:r>
            <w:r w:rsidRPr="003C10D8">
              <w:rPr>
                <w:spacing w:val="2"/>
                <w:szCs w:val="24"/>
              </w:rPr>
              <w:t xml:space="preserve"> </w:t>
            </w:r>
            <w:r w:rsidRPr="003C10D8">
              <w:rPr>
                <w:szCs w:val="24"/>
              </w:rPr>
              <w:t>đích công   v</w:t>
            </w:r>
            <w:r w:rsidRPr="003C10D8">
              <w:rPr>
                <w:spacing w:val="1"/>
                <w:szCs w:val="24"/>
              </w:rPr>
              <w:t>i</w:t>
            </w:r>
            <w:r w:rsidRPr="003C10D8">
              <w:rPr>
                <w:szCs w:val="24"/>
              </w:rPr>
              <w:t xml:space="preserve">ệc  </w:t>
            </w:r>
            <w:r w:rsidRPr="003C10D8">
              <w:rPr>
                <w:spacing w:val="1"/>
                <w:szCs w:val="24"/>
              </w:rPr>
              <w:t xml:space="preserve"> </w:t>
            </w:r>
            <w:r w:rsidRPr="003C10D8">
              <w:rPr>
                <w:szCs w:val="24"/>
              </w:rPr>
              <w:t>c</w:t>
            </w:r>
            <w:r w:rsidRPr="003C10D8">
              <w:rPr>
                <w:spacing w:val="2"/>
                <w:szCs w:val="24"/>
              </w:rPr>
              <w:t>ủ</w:t>
            </w:r>
            <w:r w:rsidRPr="003C10D8">
              <w:rPr>
                <w:szCs w:val="24"/>
              </w:rPr>
              <w:t xml:space="preserve">a  </w:t>
            </w:r>
            <w:r w:rsidRPr="003C10D8">
              <w:rPr>
                <w:spacing w:val="1"/>
                <w:szCs w:val="24"/>
              </w:rPr>
              <w:t xml:space="preserve"> </w:t>
            </w:r>
            <w:r w:rsidRPr="003C10D8">
              <w:rPr>
                <w:szCs w:val="24"/>
              </w:rPr>
              <w:t>gói thầu.</w:t>
            </w:r>
          </w:p>
        </w:tc>
        <w:tc>
          <w:tcPr>
            <w:tcW w:w="4074" w:type="dxa"/>
            <w:tcBorders>
              <w:top w:val="nil"/>
              <w:left w:val="nil"/>
              <w:bottom w:val="single" w:sz="4" w:space="0" w:color="auto"/>
              <w:right w:val="single" w:sz="4" w:space="0" w:color="auto"/>
            </w:tcBorders>
            <w:vAlign w:val="center"/>
          </w:tcPr>
          <w:p w14:paraId="5CA4977E" w14:textId="77777777" w:rsidR="003E5CDF" w:rsidRPr="003C10D8" w:rsidRDefault="003E5CDF" w:rsidP="00983541">
            <w:pPr>
              <w:rPr>
                <w:szCs w:val="24"/>
                <w:lang w:val="vi-VN" w:eastAsia="vi-VN"/>
              </w:rPr>
            </w:pPr>
            <w:r w:rsidRPr="003C10D8">
              <w:rPr>
                <w:szCs w:val="24"/>
                <w:lang w:val="vi-VN"/>
              </w:rPr>
              <w:t>Nêu đ</w:t>
            </w:r>
            <w:r w:rsidRPr="003C10D8">
              <w:rPr>
                <w:spacing w:val="2"/>
                <w:szCs w:val="24"/>
                <w:lang w:val="vi-VN"/>
              </w:rPr>
              <w:t>ư</w:t>
            </w:r>
            <w:r w:rsidRPr="003C10D8">
              <w:rPr>
                <w:szCs w:val="24"/>
                <w:lang w:val="vi-VN"/>
              </w:rPr>
              <w:t>ợc</w:t>
            </w:r>
            <w:r w:rsidRPr="003C10D8">
              <w:rPr>
                <w:spacing w:val="1"/>
                <w:szCs w:val="24"/>
                <w:lang w:val="vi-VN"/>
              </w:rPr>
              <w:t xml:space="preserve"> </w:t>
            </w:r>
            <w:r w:rsidRPr="003C10D8">
              <w:rPr>
                <w:spacing w:val="-2"/>
                <w:szCs w:val="24"/>
                <w:lang w:val="vi-VN"/>
              </w:rPr>
              <w:t>m</w:t>
            </w:r>
            <w:r w:rsidRPr="003C10D8">
              <w:rPr>
                <w:szCs w:val="24"/>
                <w:lang w:val="vi-VN"/>
              </w:rPr>
              <w:t>ục</w:t>
            </w:r>
            <w:r w:rsidRPr="003C10D8">
              <w:rPr>
                <w:spacing w:val="2"/>
                <w:szCs w:val="24"/>
                <w:lang w:val="vi-VN"/>
              </w:rPr>
              <w:t xml:space="preserve"> </w:t>
            </w:r>
            <w:r w:rsidRPr="003C10D8">
              <w:rPr>
                <w:szCs w:val="24"/>
                <w:lang w:val="vi-VN"/>
              </w:rPr>
              <w:t xml:space="preserve">đích </w:t>
            </w:r>
            <w:r w:rsidRPr="003C10D8">
              <w:rPr>
                <w:spacing w:val="2"/>
                <w:szCs w:val="24"/>
                <w:lang w:val="vi-VN"/>
              </w:rPr>
              <w:t>c</w:t>
            </w:r>
            <w:r w:rsidRPr="003C10D8">
              <w:rPr>
                <w:szCs w:val="24"/>
                <w:lang w:val="vi-VN"/>
              </w:rPr>
              <w:t>ông việc phù</w:t>
            </w:r>
            <w:r w:rsidRPr="003C10D8">
              <w:rPr>
                <w:spacing w:val="2"/>
                <w:szCs w:val="24"/>
                <w:lang w:val="vi-VN"/>
              </w:rPr>
              <w:t xml:space="preserve"> </w:t>
            </w:r>
            <w:r w:rsidRPr="003C10D8">
              <w:rPr>
                <w:spacing w:val="1"/>
                <w:szCs w:val="24"/>
                <w:lang w:val="vi-VN"/>
              </w:rPr>
              <w:t>h</w:t>
            </w:r>
            <w:r w:rsidRPr="003C10D8">
              <w:rPr>
                <w:szCs w:val="24"/>
                <w:lang w:val="vi-VN"/>
              </w:rPr>
              <w:t>ợp</w:t>
            </w:r>
            <w:r w:rsidRPr="003C10D8">
              <w:rPr>
                <w:spacing w:val="2"/>
                <w:szCs w:val="24"/>
                <w:lang w:val="vi-VN"/>
              </w:rPr>
              <w:t xml:space="preserve"> </w:t>
            </w:r>
            <w:r w:rsidRPr="003C10D8">
              <w:rPr>
                <w:szCs w:val="24"/>
                <w:lang w:val="vi-VN"/>
              </w:rPr>
              <w:t>với</w:t>
            </w:r>
            <w:r w:rsidRPr="003C10D8">
              <w:rPr>
                <w:spacing w:val="2"/>
                <w:szCs w:val="24"/>
                <w:lang w:val="vi-VN"/>
              </w:rPr>
              <w:t xml:space="preserve"> </w:t>
            </w:r>
            <w:r w:rsidRPr="003C10D8">
              <w:rPr>
                <w:szCs w:val="24"/>
                <w:lang w:val="vi-VN"/>
              </w:rPr>
              <w:t>t</w:t>
            </w:r>
            <w:r w:rsidRPr="003C10D8">
              <w:rPr>
                <w:spacing w:val="2"/>
                <w:szCs w:val="24"/>
                <w:lang w:val="vi-VN"/>
              </w:rPr>
              <w:t>í</w:t>
            </w:r>
            <w:r w:rsidRPr="003C10D8">
              <w:rPr>
                <w:szCs w:val="24"/>
                <w:lang w:val="vi-VN"/>
              </w:rPr>
              <w:t>nh</w:t>
            </w:r>
            <w:r w:rsidRPr="003C10D8">
              <w:rPr>
                <w:spacing w:val="2"/>
                <w:szCs w:val="24"/>
                <w:lang w:val="vi-VN"/>
              </w:rPr>
              <w:t xml:space="preserve"> c</w:t>
            </w:r>
            <w:r w:rsidRPr="003C10D8">
              <w:rPr>
                <w:spacing w:val="1"/>
                <w:szCs w:val="24"/>
                <w:lang w:val="vi-VN"/>
              </w:rPr>
              <w:t>h</w:t>
            </w:r>
            <w:r w:rsidRPr="003C10D8">
              <w:rPr>
                <w:szCs w:val="24"/>
                <w:lang w:val="vi-VN"/>
              </w:rPr>
              <w:t>ất công v</w:t>
            </w:r>
            <w:r w:rsidRPr="003C10D8">
              <w:rPr>
                <w:spacing w:val="1"/>
                <w:szCs w:val="24"/>
                <w:lang w:val="vi-VN"/>
              </w:rPr>
              <w:t>i</w:t>
            </w:r>
            <w:r w:rsidRPr="003C10D8">
              <w:rPr>
                <w:szCs w:val="24"/>
                <w:lang w:val="vi-VN"/>
              </w:rPr>
              <w:t>ệc</w:t>
            </w:r>
            <w:r w:rsidRPr="003C10D8">
              <w:rPr>
                <w:spacing w:val="1"/>
                <w:szCs w:val="24"/>
                <w:lang w:val="vi-VN"/>
              </w:rPr>
              <w:t xml:space="preserve"> </w:t>
            </w:r>
            <w:r w:rsidRPr="003C10D8">
              <w:rPr>
                <w:szCs w:val="24"/>
                <w:lang w:val="vi-VN"/>
              </w:rPr>
              <w:t>của</w:t>
            </w:r>
            <w:r w:rsidRPr="003C10D8">
              <w:rPr>
                <w:spacing w:val="1"/>
                <w:szCs w:val="24"/>
                <w:lang w:val="vi-VN"/>
              </w:rPr>
              <w:t xml:space="preserve"> </w:t>
            </w:r>
            <w:r w:rsidRPr="003C10D8">
              <w:rPr>
                <w:spacing w:val="2"/>
                <w:szCs w:val="24"/>
                <w:lang w:val="vi-VN"/>
              </w:rPr>
              <w:t>g</w:t>
            </w:r>
            <w:r w:rsidRPr="003C10D8">
              <w:rPr>
                <w:szCs w:val="24"/>
                <w:lang w:val="vi-VN"/>
              </w:rPr>
              <w:t>ói</w:t>
            </w:r>
            <w:r w:rsidRPr="003C10D8">
              <w:rPr>
                <w:spacing w:val="2"/>
                <w:szCs w:val="24"/>
                <w:lang w:val="vi-VN"/>
              </w:rPr>
              <w:t xml:space="preserve"> </w:t>
            </w:r>
            <w:r w:rsidRPr="003C10D8">
              <w:rPr>
                <w:szCs w:val="24"/>
                <w:lang w:val="vi-VN"/>
              </w:rPr>
              <w:t>t</w:t>
            </w:r>
            <w:r w:rsidRPr="003C10D8">
              <w:rPr>
                <w:spacing w:val="1"/>
                <w:szCs w:val="24"/>
                <w:lang w:val="vi-VN"/>
              </w:rPr>
              <w:t>h</w:t>
            </w:r>
            <w:r w:rsidRPr="003C10D8">
              <w:rPr>
                <w:szCs w:val="24"/>
                <w:lang w:val="vi-VN"/>
              </w:rPr>
              <w:t>ầu,</w:t>
            </w:r>
            <w:r w:rsidRPr="003C10D8">
              <w:rPr>
                <w:spacing w:val="2"/>
                <w:szCs w:val="24"/>
                <w:lang w:val="vi-VN"/>
              </w:rPr>
              <w:t xml:space="preserve"> </w:t>
            </w:r>
            <w:r w:rsidRPr="003C10D8">
              <w:rPr>
                <w:szCs w:val="24"/>
                <w:lang w:val="vi-VN"/>
              </w:rPr>
              <w:t>có sự</w:t>
            </w:r>
            <w:r w:rsidRPr="003C10D8">
              <w:rPr>
                <w:spacing w:val="-1"/>
                <w:szCs w:val="24"/>
                <w:lang w:val="vi-VN"/>
              </w:rPr>
              <w:t xml:space="preserve"> </w:t>
            </w:r>
            <w:r w:rsidRPr="003C10D8">
              <w:rPr>
                <w:szCs w:val="24"/>
                <w:lang w:val="vi-VN"/>
              </w:rPr>
              <w:t>am</w:t>
            </w:r>
            <w:r w:rsidRPr="003C10D8">
              <w:rPr>
                <w:spacing w:val="-3"/>
                <w:szCs w:val="24"/>
                <w:lang w:val="vi-VN"/>
              </w:rPr>
              <w:t xml:space="preserve"> </w:t>
            </w:r>
            <w:r w:rsidRPr="003C10D8">
              <w:rPr>
                <w:szCs w:val="24"/>
                <w:lang w:val="vi-VN"/>
              </w:rPr>
              <w:t>hiểu</w:t>
            </w:r>
            <w:r w:rsidRPr="003C10D8">
              <w:rPr>
                <w:spacing w:val="-4"/>
                <w:szCs w:val="24"/>
                <w:lang w:val="vi-VN"/>
              </w:rPr>
              <w:t xml:space="preserve"> </w:t>
            </w:r>
            <w:r w:rsidRPr="003C10D8">
              <w:rPr>
                <w:szCs w:val="24"/>
                <w:lang w:val="vi-VN"/>
              </w:rPr>
              <w:t>về gói</w:t>
            </w:r>
            <w:r w:rsidRPr="003C10D8">
              <w:rPr>
                <w:spacing w:val="-3"/>
                <w:szCs w:val="24"/>
                <w:lang w:val="vi-VN"/>
              </w:rPr>
              <w:t xml:space="preserve"> </w:t>
            </w:r>
            <w:r w:rsidRPr="003C10D8">
              <w:rPr>
                <w:szCs w:val="24"/>
                <w:lang w:val="vi-VN"/>
              </w:rPr>
              <w:t>thầu</w:t>
            </w:r>
          </w:p>
        </w:tc>
        <w:tc>
          <w:tcPr>
            <w:tcW w:w="1418" w:type="dxa"/>
            <w:tcBorders>
              <w:top w:val="nil"/>
              <w:left w:val="nil"/>
              <w:bottom w:val="single" w:sz="4" w:space="0" w:color="auto"/>
              <w:right w:val="single" w:sz="4" w:space="0" w:color="auto"/>
            </w:tcBorders>
            <w:noWrap/>
            <w:vAlign w:val="center"/>
            <w:hideMark/>
          </w:tcPr>
          <w:p w14:paraId="315496FD"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7A6E0E59" w14:textId="77777777" w:rsidTr="000A15A5">
        <w:tc>
          <w:tcPr>
            <w:tcW w:w="0" w:type="auto"/>
            <w:vMerge/>
            <w:tcBorders>
              <w:top w:val="nil"/>
              <w:left w:val="single" w:sz="4" w:space="0" w:color="auto"/>
              <w:bottom w:val="single" w:sz="4" w:space="0" w:color="000000"/>
              <w:right w:val="single" w:sz="4" w:space="0" w:color="auto"/>
            </w:tcBorders>
            <w:vAlign w:val="center"/>
          </w:tcPr>
          <w:p w14:paraId="1BF3C899" w14:textId="77777777" w:rsidR="003E5CDF" w:rsidRPr="003C10D8" w:rsidRDefault="003E5CDF" w:rsidP="00983541">
            <w:pPr>
              <w:rPr>
                <w:szCs w:val="24"/>
                <w:lang w:val="vi-VN" w:eastAsia="vi-VN"/>
              </w:rPr>
            </w:pPr>
          </w:p>
        </w:tc>
        <w:tc>
          <w:tcPr>
            <w:tcW w:w="3544" w:type="dxa"/>
            <w:vMerge/>
            <w:tcBorders>
              <w:top w:val="nil"/>
              <w:left w:val="single" w:sz="4" w:space="0" w:color="auto"/>
              <w:bottom w:val="single" w:sz="4" w:space="0" w:color="000000"/>
              <w:right w:val="single" w:sz="4" w:space="0" w:color="auto"/>
            </w:tcBorders>
            <w:vAlign w:val="center"/>
          </w:tcPr>
          <w:p w14:paraId="726365AD"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tcPr>
          <w:p w14:paraId="6A40A4B7" w14:textId="77777777" w:rsidR="003E5CDF" w:rsidRPr="003C10D8" w:rsidRDefault="003E5CDF" w:rsidP="00983541">
            <w:pPr>
              <w:rPr>
                <w:szCs w:val="24"/>
                <w:lang w:val="vi-VN" w:eastAsia="vi-VN"/>
              </w:rPr>
            </w:pPr>
            <w:r w:rsidRPr="003C10D8">
              <w:rPr>
                <w:szCs w:val="24"/>
                <w:lang w:val="vi-VN"/>
              </w:rPr>
              <w:t>Không</w:t>
            </w:r>
            <w:r w:rsidRPr="003C10D8">
              <w:rPr>
                <w:spacing w:val="62"/>
                <w:szCs w:val="24"/>
                <w:lang w:val="vi-VN"/>
              </w:rPr>
              <w:t xml:space="preserve"> </w:t>
            </w:r>
            <w:r w:rsidRPr="003C10D8">
              <w:rPr>
                <w:szCs w:val="24"/>
                <w:lang w:val="vi-VN"/>
              </w:rPr>
              <w:t>n</w:t>
            </w:r>
            <w:r w:rsidRPr="003C10D8">
              <w:rPr>
                <w:spacing w:val="2"/>
                <w:szCs w:val="24"/>
                <w:lang w:val="vi-VN"/>
              </w:rPr>
              <w:t>ê</w:t>
            </w:r>
            <w:r w:rsidRPr="003C10D8">
              <w:rPr>
                <w:szCs w:val="24"/>
                <w:lang w:val="vi-VN"/>
              </w:rPr>
              <w:t>u  h</w:t>
            </w:r>
            <w:r w:rsidRPr="003C10D8">
              <w:rPr>
                <w:spacing w:val="1"/>
                <w:szCs w:val="24"/>
                <w:lang w:val="vi-VN"/>
              </w:rPr>
              <w:t>o</w:t>
            </w:r>
            <w:r w:rsidRPr="003C10D8">
              <w:rPr>
                <w:szCs w:val="24"/>
                <w:lang w:val="vi-VN"/>
              </w:rPr>
              <w:t>ặc</w:t>
            </w:r>
            <w:r w:rsidRPr="003C10D8">
              <w:rPr>
                <w:spacing w:val="1"/>
                <w:szCs w:val="24"/>
                <w:lang w:val="vi-VN"/>
              </w:rPr>
              <w:t xml:space="preserve"> </w:t>
            </w:r>
            <w:r w:rsidRPr="003C10D8">
              <w:rPr>
                <w:szCs w:val="24"/>
                <w:lang w:val="vi-VN"/>
              </w:rPr>
              <w:t xml:space="preserve">nêu </w:t>
            </w:r>
            <w:r w:rsidRPr="003C10D8">
              <w:rPr>
                <w:spacing w:val="2"/>
                <w:szCs w:val="24"/>
                <w:lang w:val="vi-VN"/>
              </w:rPr>
              <w:t xml:space="preserve"> </w:t>
            </w:r>
            <w:r w:rsidRPr="003C10D8">
              <w:rPr>
                <w:szCs w:val="24"/>
                <w:lang w:val="vi-VN"/>
              </w:rPr>
              <w:t>sơ sài,</w:t>
            </w:r>
            <w:r w:rsidRPr="003C10D8">
              <w:rPr>
                <w:spacing w:val="-14"/>
                <w:szCs w:val="24"/>
                <w:lang w:val="vi-VN"/>
              </w:rPr>
              <w:t xml:space="preserve"> </w:t>
            </w:r>
            <w:r w:rsidRPr="003C10D8">
              <w:rPr>
                <w:szCs w:val="24"/>
                <w:lang w:val="vi-VN"/>
              </w:rPr>
              <w:t>không</w:t>
            </w:r>
            <w:r w:rsidRPr="003C10D8">
              <w:rPr>
                <w:spacing w:val="-16"/>
                <w:szCs w:val="24"/>
                <w:lang w:val="vi-VN"/>
              </w:rPr>
              <w:t xml:space="preserve"> </w:t>
            </w:r>
            <w:r w:rsidRPr="003C10D8">
              <w:rPr>
                <w:szCs w:val="24"/>
                <w:lang w:val="vi-VN"/>
              </w:rPr>
              <w:t>p</w:t>
            </w:r>
            <w:r w:rsidRPr="003C10D8">
              <w:rPr>
                <w:spacing w:val="2"/>
                <w:szCs w:val="24"/>
                <w:lang w:val="vi-VN"/>
              </w:rPr>
              <w:t>h</w:t>
            </w:r>
            <w:r w:rsidRPr="003C10D8">
              <w:rPr>
                <w:szCs w:val="24"/>
                <w:lang w:val="vi-VN"/>
              </w:rPr>
              <w:t>ù</w:t>
            </w:r>
            <w:r w:rsidRPr="003C10D8">
              <w:rPr>
                <w:spacing w:val="-14"/>
                <w:szCs w:val="24"/>
                <w:lang w:val="vi-VN"/>
              </w:rPr>
              <w:t xml:space="preserve"> </w:t>
            </w:r>
            <w:r w:rsidRPr="003C10D8">
              <w:rPr>
                <w:spacing w:val="1"/>
                <w:szCs w:val="24"/>
                <w:lang w:val="vi-VN"/>
              </w:rPr>
              <w:t>h</w:t>
            </w:r>
            <w:r w:rsidRPr="003C10D8">
              <w:rPr>
                <w:szCs w:val="24"/>
                <w:lang w:val="vi-VN"/>
              </w:rPr>
              <w:t>ợp</w:t>
            </w:r>
            <w:r w:rsidRPr="003C10D8">
              <w:rPr>
                <w:spacing w:val="-14"/>
                <w:szCs w:val="24"/>
                <w:lang w:val="vi-VN"/>
              </w:rPr>
              <w:t xml:space="preserve"> </w:t>
            </w:r>
            <w:r w:rsidRPr="003C10D8">
              <w:rPr>
                <w:szCs w:val="24"/>
                <w:lang w:val="vi-VN"/>
              </w:rPr>
              <w:t>v</w:t>
            </w:r>
            <w:r w:rsidRPr="003C10D8">
              <w:rPr>
                <w:spacing w:val="2"/>
                <w:szCs w:val="24"/>
                <w:lang w:val="vi-VN"/>
              </w:rPr>
              <w:t>ớ</w:t>
            </w:r>
            <w:r w:rsidRPr="003C10D8">
              <w:rPr>
                <w:szCs w:val="24"/>
                <w:lang w:val="vi-VN"/>
              </w:rPr>
              <w:t>i</w:t>
            </w:r>
            <w:r w:rsidRPr="003C10D8">
              <w:rPr>
                <w:spacing w:val="-13"/>
                <w:szCs w:val="24"/>
                <w:lang w:val="vi-VN"/>
              </w:rPr>
              <w:t xml:space="preserve"> </w:t>
            </w:r>
            <w:r w:rsidRPr="003C10D8">
              <w:rPr>
                <w:szCs w:val="24"/>
                <w:lang w:val="vi-VN"/>
              </w:rPr>
              <w:t>gói thầu</w:t>
            </w:r>
          </w:p>
        </w:tc>
        <w:tc>
          <w:tcPr>
            <w:tcW w:w="1418" w:type="dxa"/>
            <w:tcBorders>
              <w:top w:val="nil"/>
              <w:left w:val="nil"/>
              <w:bottom w:val="single" w:sz="4" w:space="0" w:color="auto"/>
              <w:right w:val="single" w:sz="4" w:space="0" w:color="auto"/>
            </w:tcBorders>
            <w:noWrap/>
            <w:vAlign w:val="center"/>
            <w:hideMark/>
          </w:tcPr>
          <w:p w14:paraId="4CFBFEE2"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14A5F5A9" w14:textId="77777777" w:rsidTr="000A15A5">
        <w:tc>
          <w:tcPr>
            <w:tcW w:w="746" w:type="dxa"/>
            <w:tcBorders>
              <w:top w:val="nil"/>
              <w:left w:val="single" w:sz="4" w:space="0" w:color="auto"/>
              <w:bottom w:val="single" w:sz="4" w:space="0" w:color="auto"/>
              <w:right w:val="single" w:sz="4" w:space="0" w:color="auto"/>
            </w:tcBorders>
            <w:noWrap/>
            <w:vAlign w:val="center"/>
          </w:tcPr>
          <w:p w14:paraId="6B295BE6" w14:textId="77777777" w:rsidR="003E5CDF" w:rsidRPr="003C10D8" w:rsidRDefault="003E5CDF" w:rsidP="00983541">
            <w:pPr>
              <w:jc w:val="center"/>
              <w:rPr>
                <w:b/>
                <w:bCs/>
                <w:szCs w:val="24"/>
                <w:lang w:eastAsia="vi-VN"/>
              </w:rPr>
            </w:pPr>
            <w:r w:rsidRPr="003C10D8">
              <w:rPr>
                <w:b/>
                <w:bCs/>
                <w:szCs w:val="24"/>
                <w:lang w:eastAsia="vi-VN"/>
              </w:rPr>
              <w:t>III</w:t>
            </w:r>
          </w:p>
        </w:tc>
        <w:tc>
          <w:tcPr>
            <w:tcW w:w="9036" w:type="dxa"/>
            <w:gridSpan w:val="3"/>
            <w:tcBorders>
              <w:top w:val="nil"/>
              <w:left w:val="nil"/>
              <w:bottom w:val="single" w:sz="4" w:space="0" w:color="auto"/>
              <w:right w:val="single" w:sz="4" w:space="0" w:color="auto"/>
            </w:tcBorders>
            <w:noWrap/>
            <w:vAlign w:val="center"/>
          </w:tcPr>
          <w:p w14:paraId="2CB7723A" w14:textId="77777777" w:rsidR="003E5CDF" w:rsidRPr="003C10D8" w:rsidRDefault="003E5CDF" w:rsidP="00983541">
            <w:pPr>
              <w:rPr>
                <w:b/>
                <w:bCs/>
                <w:szCs w:val="24"/>
                <w:lang w:eastAsia="vi-VN"/>
              </w:rPr>
            </w:pPr>
            <w:r w:rsidRPr="003C10D8">
              <w:rPr>
                <w:b/>
                <w:szCs w:val="24"/>
                <w:lang w:val="vi-VN"/>
              </w:rPr>
              <w:t>Tính hợp lý và khả thi của kế hoạch, các giải pháp kỹ thuật, biện pháp tổ chức cung cấp dịch vụ</w:t>
            </w:r>
          </w:p>
        </w:tc>
      </w:tr>
      <w:tr w:rsidR="003E5CDF" w:rsidRPr="003C10D8" w14:paraId="515A3290" w14:textId="77777777" w:rsidTr="000A15A5">
        <w:tc>
          <w:tcPr>
            <w:tcW w:w="0" w:type="auto"/>
            <w:vMerge w:val="restart"/>
            <w:tcBorders>
              <w:top w:val="nil"/>
              <w:left w:val="single" w:sz="4" w:space="0" w:color="auto"/>
              <w:right w:val="single" w:sz="4" w:space="0" w:color="auto"/>
            </w:tcBorders>
            <w:vAlign w:val="center"/>
          </w:tcPr>
          <w:p w14:paraId="1C460B18" w14:textId="6376EB2E" w:rsidR="003E5CDF" w:rsidRPr="003C10D8" w:rsidRDefault="00CE0A7E" w:rsidP="00983541">
            <w:pPr>
              <w:jc w:val="center"/>
              <w:rPr>
                <w:szCs w:val="24"/>
                <w:lang w:eastAsia="vi-VN"/>
              </w:rPr>
            </w:pPr>
            <w:r>
              <w:rPr>
                <w:szCs w:val="24"/>
                <w:lang w:eastAsia="vi-VN"/>
              </w:rPr>
              <w:t>1</w:t>
            </w:r>
          </w:p>
        </w:tc>
        <w:tc>
          <w:tcPr>
            <w:tcW w:w="3544" w:type="dxa"/>
            <w:vMerge w:val="restart"/>
            <w:tcBorders>
              <w:top w:val="nil"/>
              <w:left w:val="single" w:sz="4" w:space="0" w:color="auto"/>
              <w:right w:val="single" w:sz="4" w:space="0" w:color="auto"/>
            </w:tcBorders>
            <w:vAlign w:val="center"/>
          </w:tcPr>
          <w:p w14:paraId="46244AD2" w14:textId="48574FDC" w:rsidR="003E5CDF" w:rsidRPr="003C10D8" w:rsidRDefault="003E5CDF" w:rsidP="00983541">
            <w:pPr>
              <w:rPr>
                <w:szCs w:val="24"/>
                <w:lang w:eastAsia="vi-VN"/>
              </w:rPr>
            </w:pPr>
            <w:r w:rsidRPr="003C10D8">
              <w:rPr>
                <w:szCs w:val="24"/>
                <w:lang w:val="vi-VN" w:eastAsia="vi-VN"/>
              </w:rPr>
              <w:t>Phạm vi và cách thức tổ chức thực hiện các hạng mục công việc</w:t>
            </w:r>
          </w:p>
        </w:tc>
        <w:tc>
          <w:tcPr>
            <w:tcW w:w="4074" w:type="dxa"/>
            <w:tcBorders>
              <w:top w:val="nil"/>
              <w:left w:val="nil"/>
              <w:bottom w:val="single" w:sz="4" w:space="0" w:color="auto"/>
              <w:right w:val="single" w:sz="4" w:space="0" w:color="auto"/>
            </w:tcBorders>
            <w:vAlign w:val="center"/>
          </w:tcPr>
          <w:p w14:paraId="79572F7B" w14:textId="589F88A8" w:rsidR="003E5CDF" w:rsidRPr="003C10D8" w:rsidRDefault="003E5CDF" w:rsidP="00983541">
            <w:pPr>
              <w:rPr>
                <w:szCs w:val="24"/>
                <w:lang w:eastAsia="vi-VN"/>
              </w:rPr>
            </w:pPr>
            <w:r w:rsidRPr="003C10D8">
              <w:rPr>
                <w:szCs w:val="24"/>
                <w:lang w:val="vi-VN" w:eastAsia="vi-VN"/>
              </w:rPr>
              <w:t>Thể hiện chi tiết và đầy đủ tổ chức thực hiện công tác</w:t>
            </w:r>
            <w:r w:rsidRPr="003C10D8">
              <w:rPr>
                <w:szCs w:val="24"/>
                <w:lang w:eastAsia="vi-VN"/>
              </w:rPr>
              <w:t>.</w:t>
            </w:r>
          </w:p>
        </w:tc>
        <w:tc>
          <w:tcPr>
            <w:tcW w:w="1418" w:type="dxa"/>
            <w:tcBorders>
              <w:top w:val="nil"/>
              <w:left w:val="nil"/>
              <w:bottom w:val="single" w:sz="4" w:space="0" w:color="auto"/>
              <w:right w:val="single" w:sz="4" w:space="0" w:color="auto"/>
            </w:tcBorders>
            <w:noWrap/>
            <w:vAlign w:val="center"/>
          </w:tcPr>
          <w:p w14:paraId="20C56FAE"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62E1C1E1" w14:textId="77777777" w:rsidTr="000A15A5">
        <w:tc>
          <w:tcPr>
            <w:tcW w:w="0" w:type="auto"/>
            <w:vMerge/>
            <w:tcBorders>
              <w:left w:val="single" w:sz="4" w:space="0" w:color="auto"/>
              <w:bottom w:val="single" w:sz="4" w:space="0" w:color="000000"/>
              <w:right w:val="single" w:sz="4" w:space="0" w:color="auto"/>
            </w:tcBorders>
            <w:vAlign w:val="center"/>
          </w:tcPr>
          <w:p w14:paraId="0C529BAD" w14:textId="77777777" w:rsidR="003E5CDF" w:rsidRPr="003C10D8" w:rsidRDefault="003E5CDF" w:rsidP="00983541">
            <w:pPr>
              <w:rPr>
                <w:szCs w:val="24"/>
                <w:lang w:val="vi-VN" w:eastAsia="vi-VN"/>
              </w:rPr>
            </w:pPr>
          </w:p>
        </w:tc>
        <w:tc>
          <w:tcPr>
            <w:tcW w:w="3544" w:type="dxa"/>
            <w:vMerge/>
            <w:tcBorders>
              <w:left w:val="single" w:sz="4" w:space="0" w:color="auto"/>
              <w:bottom w:val="single" w:sz="4" w:space="0" w:color="000000"/>
              <w:right w:val="single" w:sz="4" w:space="0" w:color="auto"/>
            </w:tcBorders>
            <w:vAlign w:val="center"/>
          </w:tcPr>
          <w:p w14:paraId="582AFBC3"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tcPr>
          <w:p w14:paraId="04093F5C" w14:textId="4025F594" w:rsidR="003E5CDF" w:rsidRPr="000A15A5" w:rsidRDefault="000A15A5" w:rsidP="00983541">
            <w:pPr>
              <w:rPr>
                <w:szCs w:val="24"/>
                <w:lang w:eastAsia="vi-VN"/>
              </w:rPr>
            </w:pPr>
            <w:r>
              <w:rPr>
                <w:szCs w:val="24"/>
                <w:lang w:eastAsia="vi-VN"/>
              </w:rPr>
              <w:t>Không đáp ứng yêu cầu trên</w:t>
            </w:r>
          </w:p>
        </w:tc>
        <w:tc>
          <w:tcPr>
            <w:tcW w:w="1418" w:type="dxa"/>
            <w:tcBorders>
              <w:top w:val="nil"/>
              <w:left w:val="nil"/>
              <w:bottom w:val="single" w:sz="4" w:space="0" w:color="auto"/>
              <w:right w:val="single" w:sz="4" w:space="0" w:color="auto"/>
            </w:tcBorders>
            <w:noWrap/>
            <w:vAlign w:val="center"/>
          </w:tcPr>
          <w:p w14:paraId="71D065E4"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355300CD" w14:textId="77777777" w:rsidTr="000A15A5">
        <w:tc>
          <w:tcPr>
            <w:tcW w:w="0" w:type="auto"/>
            <w:vMerge w:val="restart"/>
            <w:tcBorders>
              <w:left w:val="single" w:sz="4" w:space="0" w:color="auto"/>
              <w:right w:val="single" w:sz="4" w:space="0" w:color="auto"/>
            </w:tcBorders>
            <w:vAlign w:val="center"/>
          </w:tcPr>
          <w:p w14:paraId="09D7BDDE" w14:textId="1AD7F673" w:rsidR="003E5CDF" w:rsidRPr="003C10D8" w:rsidRDefault="00CE0A7E" w:rsidP="00983541">
            <w:pPr>
              <w:rPr>
                <w:szCs w:val="24"/>
                <w:lang w:eastAsia="vi-VN"/>
              </w:rPr>
            </w:pPr>
            <w:r>
              <w:rPr>
                <w:szCs w:val="24"/>
                <w:lang w:eastAsia="vi-VN"/>
              </w:rPr>
              <w:t>2</w:t>
            </w:r>
          </w:p>
        </w:tc>
        <w:tc>
          <w:tcPr>
            <w:tcW w:w="3544" w:type="dxa"/>
            <w:vMerge w:val="restart"/>
            <w:tcBorders>
              <w:top w:val="nil"/>
              <w:left w:val="single" w:sz="4" w:space="0" w:color="auto"/>
              <w:right w:val="single" w:sz="4" w:space="0" w:color="auto"/>
            </w:tcBorders>
            <w:vAlign w:val="center"/>
          </w:tcPr>
          <w:p w14:paraId="349B9B0E" w14:textId="6EB6161F" w:rsidR="003E5CDF" w:rsidRPr="003C10D8" w:rsidRDefault="000A15A5" w:rsidP="00983541">
            <w:pPr>
              <w:rPr>
                <w:szCs w:val="24"/>
                <w:lang w:eastAsia="vi-VN"/>
              </w:rPr>
            </w:pPr>
            <w:r>
              <w:rPr>
                <w:szCs w:val="24"/>
                <w:lang w:eastAsia="vi-VN"/>
              </w:rPr>
              <w:t>Trình bày</w:t>
            </w:r>
            <w:r w:rsidR="00CF05EF">
              <w:rPr>
                <w:szCs w:val="24"/>
                <w:lang w:eastAsia="vi-VN"/>
              </w:rPr>
              <w:t xml:space="preserve"> và chứng minh:</w:t>
            </w:r>
            <w:r>
              <w:rPr>
                <w:szCs w:val="24"/>
                <w:lang w:eastAsia="vi-VN"/>
              </w:rPr>
              <w:t xml:space="preserve"> Phương pháp và cách thức huy động các thiết bị để phục vụ công việc theo yêu cầu của Chương V - YCKT</w:t>
            </w:r>
            <w:r w:rsidR="003E5CDF" w:rsidRPr="003C10D8">
              <w:rPr>
                <w:szCs w:val="24"/>
                <w:lang w:val="vi-VN" w:eastAsia="vi-VN"/>
              </w:rPr>
              <w:t>.</w:t>
            </w:r>
          </w:p>
        </w:tc>
        <w:tc>
          <w:tcPr>
            <w:tcW w:w="4074" w:type="dxa"/>
            <w:tcBorders>
              <w:top w:val="nil"/>
              <w:left w:val="nil"/>
              <w:bottom w:val="single" w:sz="4" w:space="0" w:color="auto"/>
              <w:right w:val="single" w:sz="4" w:space="0" w:color="auto"/>
            </w:tcBorders>
            <w:vAlign w:val="center"/>
          </w:tcPr>
          <w:p w14:paraId="509844C6" w14:textId="6DE54EB1" w:rsidR="003E5CDF" w:rsidRPr="003C10D8" w:rsidRDefault="003E5CDF" w:rsidP="00983541">
            <w:pPr>
              <w:rPr>
                <w:szCs w:val="24"/>
                <w:lang w:val="vi-VN" w:eastAsia="vi-VN"/>
              </w:rPr>
            </w:pPr>
            <w:r w:rsidRPr="003C10D8">
              <w:rPr>
                <w:szCs w:val="24"/>
                <w:lang w:val="vi-VN" w:eastAsia="vi-VN"/>
              </w:rPr>
              <w:t>Thể hiện chi tiết và đầy đủ tổ chức thực hiện</w:t>
            </w:r>
          </w:p>
        </w:tc>
        <w:tc>
          <w:tcPr>
            <w:tcW w:w="1418" w:type="dxa"/>
            <w:tcBorders>
              <w:top w:val="nil"/>
              <w:left w:val="nil"/>
              <w:bottom w:val="single" w:sz="4" w:space="0" w:color="auto"/>
              <w:right w:val="single" w:sz="4" w:space="0" w:color="auto"/>
            </w:tcBorders>
            <w:noWrap/>
            <w:vAlign w:val="center"/>
          </w:tcPr>
          <w:p w14:paraId="7C932DDA"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093A3B4C" w14:textId="77777777" w:rsidTr="000A15A5">
        <w:tc>
          <w:tcPr>
            <w:tcW w:w="0" w:type="auto"/>
            <w:vMerge/>
            <w:tcBorders>
              <w:left w:val="single" w:sz="4" w:space="0" w:color="auto"/>
              <w:bottom w:val="single" w:sz="4" w:space="0" w:color="000000"/>
              <w:right w:val="single" w:sz="4" w:space="0" w:color="auto"/>
            </w:tcBorders>
            <w:vAlign w:val="center"/>
          </w:tcPr>
          <w:p w14:paraId="4C529502" w14:textId="77777777" w:rsidR="003E5CDF" w:rsidRPr="003C10D8" w:rsidRDefault="003E5CDF" w:rsidP="00983541">
            <w:pPr>
              <w:rPr>
                <w:szCs w:val="24"/>
                <w:lang w:val="vi-VN" w:eastAsia="vi-VN"/>
              </w:rPr>
            </w:pPr>
          </w:p>
        </w:tc>
        <w:tc>
          <w:tcPr>
            <w:tcW w:w="3544" w:type="dxa"/>
            <w:vMerge/>
            <w:tcBorders>
              <w:left w:val="single" w:sz="4" w:space="0" w:color="auto"/>
              <w:bottom w:val="single" w:sz="4" w:space="0" w:color="000000"/>
              <w:right w:val="single" w:sz="4" w:space="0" w:color="auto"/>
            </w:tcBorders>
            <w:vAlign w:val="center"/>
          </w:tcPr>
          <w:p w14:paraId="172B5415"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tcPr>
          <w:p w14:paraId="744561BF" w14:textId="7BAF59C9" w:rsidR="003E5CDF" w:rsidRPr="003C10D8" w:rsidRDefault="000A15A5" w:rsidP="00983541">
            <w:pPr>
              <w:rPr>
                <w:szCs w:val="24"/>
                <w:lang w:val="vi-VN" w:eastAsia="vi-VN"/>
              </w:rPr>
            </w:pPr>
            <w:r>
              <w:rPr>
                <w:szCs w:val="24"/>
                <w:lang w:eastAsia="vi-VN"/>
              </w:rPr>
              <w:t>Không đáp ứng yêu cầu trên</w:t>
            </w:r>
          </w:p>
        </w:tc>
        <w:tc>
          <w:tcPr>
            <w:tcW w:w="1418" w:type="dxa"/>
            <w:tcBorders>
              <w:top w:val="nil"/>
              <w:left w:val="nil"/>
              <w:bottom w:val="single" w:sz="4" w:space="0" w:color="auto"/>
              <w:right w:val="single" w:sz="4" w:space="0" w:color="auto"/>
            </w:tcBorders>
            <w:noWrap/>
            <w:vAlign w:val="center"/>
          </w:tcPr>
          <w:p w14:paraId="24C3DE77"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1E112F34" w14:textId="77777777" w:rsidTr="000A15A5">
        <w:tc>
          <w:tcPr>
            <w:tcW w:w="746" w:type="dxa"/>
            <w:tcBorders>
              <w:top w:val="nil"/>
              <w:left w:val="single" w:sz="4" w:space="0" w:color="auto"/>
              <w:bottom w:val="single" w:sz="4" w:space="0" w:color="auto"/>
              <w:right w:val="single" w:sz="4" w:space="0" w:color="auto"/>
            </w:tcBorders>
            <w:noWrap/>
            <w:vAlign w:val="center"/>
          </w:tcPr>
          <w:p w14:paraId="1A0191B4" w14:textId="77777777" w:rsidR="003E5CDF" w:rsidRPr="003C10D8" w:rsidRDefault="003E5CDF" w:rsidP="00983541">
            <w:pPr>
              <w:jc w:val="center"/>
              <w:rPr>
                <w:b/>
                <w:bCs/>
                <w:szCs w:val="24"/>
                <w:lang w:eastAsia="vi-VN"/>
              </w:rPr>
            </w:pPr>
            <w:r w:rsidRPr="003C10D8">
              <w:rPr>
                <w:b/>
                <w:bCs/>
                <w:szCs w:val="24"/>
                <w:lang w:eastAsia="vi-VN"/>
              </w:rPr>
              <w:t>IV</w:t>
            </w:r>
          </w:p>
        </w:tc>
        <w:tc>
          <w:tcPr>
            <w:tcW w:w="9036" w:type="dxa"/>
            <w:gridSpan w:val="3"/>
            <w:tcBorders>
              <w:top w:val="nil"/>
              <w:left w:val="nil"/>
              <w:bottom w:val="single" w:sz="4" w:space="0" w:color="auto"/>
              <w:right w:val="single" w:sz="4" w:space="0" w:color="auto"/>
            </w:tcBorders>
            <w:noWrap/>
            <w:vAlign w:val="center"/>
          </w:tcPr>
          <w:p w14:paraId="493F579E" w14:textId="77777777" w:rsidR="003E5CDF" w:rsidRPr="003C10D8" w:rsidRDefault="003E5CDF" w:rsidP="00983541">
            <w:pPr>
              <w:rPr>
                <w:b/>
                <w:bCs/>
                <w:szCs w:val="24"/>
                <w:lang w:val="vi-VN" w:eastAsia="vi-VN"/>
              </w:rPr>
            </w:pPr>
            <w:r w:rsidRPr="003C10D8">
              <w:rPr>
                <w:b/>
                <w:spacing w:val="2"/>
                <w:szCs w:val="24"/>
                <w:lang w:val="pl-PL"/>
              </w:rPr>
              <w:t xml:space="preserve">Mức độ đáp ứng </w:t>
            </w:r>
            <w:r w:rsidRPr="003C10D8">
              <w:rPr>
                <w:b/>
                <w:szCs w:val="24"/>
                <w:lang w:val="vi-VN"/>
              </w:rPr>
              <w:t xml:space="preserve">hệ thống </w:t>
            </w:r>
            <w:r w:rsidRPr="003C10D8">
              <w:rPr>
                <w:b/>
                <w:szCs w:val="24"/>
                <w:lang w:val="pl-PL"/>
              </w:rPr>
              <w:t>đảm bảo</w:t>
            </w:r>
            <w:r w:rsidRPr="003C10D8">
              <w:rPr>
                <w:b/>
                <w:szCs w:val="24"/>
                <w:lang w:val="vi-VN"/>
              </w:rPr>
              <w:t xml:space="preserve"> chất lượng và phương pháp </w:t>
            </w:r>
            <w:r w:rsidRPr="003C10D8">
              <w:rPr>
                <w:b/>
                <w:szCs w:val="24"/>
                <w:lang w:val="pl-PL"/>
              </w:rPr>
              <w:t>thực hiện</w:t>
            </w:r>
          </w:p>
        </w:tc>
      </w:tr>
      <w:tr w:rsidR="003E5CDF" w:rsidRPr="003C10D8" w14:paraId="3800AB42" w14:textId="77777777" w:rsidTr="000A15A5">
        <w:tc>
          <w:tcPr>
            <w:tcW w:w="746" w:type="dxa"/>
            <w:vMerge w:val="restart"/>
            <w:tcBorders>
              <w:top w:val="nil"/>
              <w:left w:val="single" w:sz="4" w:space="0" w:color="auto"/>
              <w:bottom w:val="single" w:sz="4" w:space="0" w:color="auto"/>
              <w:right w:val="single" w:sz="4" w:space="0" w:color="auto"/>
            </w:tcBorders>
            <w:noWrap/>
            <w:vAlign w:val="center"/>
          </w:tcPr>
          <w:p w14:paraId="144C9976" w14:textId="77777777" w:rsidR="003E5CDF" w:rsidRPr="003C10D8" w:rsidRDefault="003E5CDF" w:rsidP="00983541">
            <w:pPr>
              <w:jc w:val="center"/>
              <w:rPr>
                <w:bCs/>
                <w:szCs w:val="24"/>
                <w:lang w:val="vi-VN" w:eastAsia="vi-VN"/>
              </w:rPr>
            </w:pPr>
            <w:r w:rsidRPr="003C10D8">
              <w:rPr>
                <w:bCs/>
                <w:szCs w:val="24"/>
                <w:lang w:val="vi-VN" w:eastAsia="vi-VN"/>
              </w:rPr>
              <w:t>1</w:t>
            </w:r>
          </w:p>
        </w:tc>
        <w:tc>
          <w:tcPr>
            <w:tcW w:w="3544" w:type="dxa"/>
            <w:vMerge w:val="restart"/>
            <w:tcBorders>
              <w:top w:val="single" w:sz="4" w:space="0" w:color="auto"/>
              <w:left w:val="nil"/>
              <w:bottom w:val="single" w:sz="4" w:space="0" w:color="auto"/>
              <w:right w:val="single" w:sz="4" w:space="0" w:color="auto"/>
            </w:tcBorders>
            <w:vAlign w:val="center"/>
            <w:hideMark/>
          </w:tcPr>
          <w:p w14:paraId="59A806DA" w14:textId="33CE8B6A" w:rsidR="003E5CDF" w:rsidRPr="000A15A5" w:rsidRDefault="003E5CDF" w:rsidP="00983541">
            <w:pPr>
              <w:rPr>
                <w:bCs/>
                <w:szCs w:val="24"/>
                <w:lang w:eastAsia="vi-VN"/>
              </w:rPr>
            </w:pPr>
            <w:r w:rsidRPr="003C10D8">
              <w:rPr>
                <w:szCs w:val="24"/>
                <w:lang w:val="vi-VN" w:eastAsia="vi-VN"/>
              </w:rPr>
              <w:t>Có biện pháp kiểm soát, giám sát khối lượng, chất lượng các hoạt động</w:t>
            </w:r>
            <w:r w:rsidR="000A15A5">
              <w:rPr>
                <w:szCs w:val="24"/>
                <w:lang w:eastAsia="vi-VN"/>
              </w:rPr>
              <w:t xml:space="preserve"> vận chuyển và xúc rác</w:t>
            </w:r>
          </w:p>
          <w:p w14:paraId="1E1BC1DF" w14:textId="77777777" w:rsidR="003E5CDF" w:rsidRPr="003C10D8" w:rsidRDefault="003E5CDF" w:rsidP="00983541">
            <w:pPr>
              <w:rPr>
                <w:bCs/>
                <w:szCs w:val="24"/>
                <w:lang w:val="vi-VN" w:eastAsia="vi-VN"/>
              </w:rPr>
            </w:pPr>
          </w:p>
        </w:tc>
        <w:tc>
          <w:tcPr>
            <w:tcW w:w="4074" w:type="dxa"/>
            <w:tcBorders>
              <w:top w:val="single" w:sz="4" w:space="0" w:color="auto"/>
              <w:left w:val="nil"/>
              <w:bottom w:val="single" w:sz="4" w:space="0" w:color="auto"/>
              <w:right w:val="single" w:sz="4" w:space="0" w:color="auto"/>
            </w:tcBorders>
            <w:vAlign w:val="center"/>
            <w:hideMark/>
          </w:tcPr>
          <w:p w14:paraId="29E95856" w14:textId="686B37F7" w:rsidR="000A15A5" w:rsidRPr="000A15A5" w:rsidRDefault="003E5CDF" w:rsidP="000A15A5">
            <w:pPr>
              <w:rPr>
                <w:szCs w:val="24"/>
                <w:lang w:eastAsia="vi-VN"/>
              </w:rPr>
            </w:pPr>
            <w:r w:rsidRPr="003C10D8">
              <w:rPr>
                <w:szCs w:val="24"/>
                <w:lang w:val="vi-VN" w:eastAsia="vi-VN"/>
              </w:rPr>
              <w:t>Trình bày biện pháp kiểm soát, giám sát khối lượng, chất lượng các hoạt động</w:t>
            </w:r>
            <w:r w:rsidR="000A15A5">
              <w:rPr>
                <w:szCs w:val="24"/>
                <w:lang w:eastAsia="vi-VN"/>
              </w:rPr>
              <w:t xml:space="preserve"> vận chuyển và xúc rác</w:t>
            </w:r>
          </w:p>
          <w:p w14:paraId="77EEAA4A" w14:textId="075E26A6" w:rsidR="003E5CDF" w:rsidRPr="003C10D8" w:rsidRDefault="003E5CDF" w:rsidP="00983541">
            <w:pPr>
              <w:rPr>
                <w:szCs w:val="24"/>
                <w:lang w:val="vi-VN" w:eastAsia="vi-VN"/>
              </w:rPr>
            </w:pPr>
          </w:p>
        </w:tc>
        <w:tc>
          <w:tcPr>
            <w:tcW w:w="1418" w:type="dxa"/>
            <w:tcBorders>
              <w:top w:val="single" w:sz="4" w:space="0" w:color="auto"/>
              <w:left w:val="nil"/>
              <w:bottom w:val="single" w:sz="4" w:space="0" w:color="auto"/>
              <w:right w:val="single" w:sz="4" w:space="0" w:color="auto"/>
            </w:tcBorders>
            <w:vAlign w:val="center"/>
            <w:hideMark/>
          </w:tcPr>
          <w:p w14:paraId="1A07CAED"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19E1C404" w14:textId="77777777" w:rsidTr="000A15A5">
        <w:tc>
          <w:tcPr>
            <w:tcW w:w="0" w:type="auto"/>
            <w:vMerge/>
            <w:tcBorders>
              <w:top w:val="nil"/>
              <w:left w:val="single" w:sz="4" w:space="0" w:color="auto"/>
              <w:bottom w:val="single" w:sz="4" w:space="0" w:color="auto"/>
              <w:right w:val="single" w:sz="4" w:space="0" w:color="auto"/>
            </w:tcBorders>
            <w:vAlign w:val="center"/>
          </w:tcPr>
          <w:p w14:paraId="0CB6CF8F" w14:textId="77777777" w:rsidR="003E5CDF" w:rsidRPr="003C10D8" w:rsidRDefault="003E5CDF" w:rsidP="00983541">
            <w:pPr>
              <w:rPr>
                <w:bCs/>
                <w:szCs w:val="24"/>
                <w:lang w:val="vi-VN" w:eastAsia="vi-VN"/>
              </w:rPr>
            </w:pPr>
          </w:p>
        </w:tc>
        <w:tc>
          <w:tcPr>
            <w:tcW w:w="3544" w:type="dxa"/>
            <w:vMerge/>
            <w:tcBorders>
              <w:top w:val="single" w:sz="4" w:space="0" w:color="auto"/>
              <w:left w:val="nil"/>
              <w:bottom w:val="single" w:sz="4" w:space="0" w:color="auto"/>
              <w:right w:val="single" w:sz="4" w:space="0" w:color="auto"/>
            </w:tcBorders>
            <w:vAlign w:val="center"/>
            <w:hideMark/>
          </w:tcPr>
          <w:p w14:paraId="5C45467D" w14:textId="77777777" w:rsidR="003E5CDF" w:rsidRPr="003C10D8" w:rsidRDefault="003E5CDF" w:rsidP="00983541">
            <w:pPr>
              <w:rPr>
                <w:bCs/>
                <w:szCs w:val="24"/>
                <w:lang w:val="vi-VN" w:eastAsia="vi-VN"/>
              </w:rPr>
            </w:pPr>
          </w:p>
        </w:tc>
        <w:tc>
          <w:tcPr>
            <w:tcW w:w="4074" w:type="dxa"/>
            <w:tcBorders>
              <w:top w:val="single" w:sz="4" w:space="0" w:color="auto"/>
              <w:left w:val="nil"/>
              <w:bottom w:val="single" w:sz="4" w:space="0" w:color="auto"/>
              <w:right w:val="single" w:sz="4" w:space="0" w:color="auto"/>
            </w:tcBorders>
            <w:vAlign w:val="center"/>
            <w:hideMark/>
          </w:tcPr>
          <w:p w14:paraId="68AE0352" w14:textId="6E3FFE88" w:rsidR="003E5CDF" w:rsidRPr="003C10D8" w:rsidRDefault="000A15A5" w:rsidP="00983541">
            <w:pPr>
              <w:rPr>
                <w:szCs w:val="24"/>
                <w:lang w:val="vi-VN" w:eastAsia="vi-VN"/>
              </w:rPr>
            </w:pPr>
            <w:r>
              <w:rPr>
                <w:szCs w:val="24"/>
                <w:lang w:eastAsia="vi-VN"/>
              </w:rPr>
              <w:t>Không đáp ứng yêu cầu trên</w:t>
            </w:r>
          </w:p>
        </w:tc>
        <w:tc>
          <w:tcPr>
            <w:tcW w:w="1418" w:type="dxa"/>
            <w:tcBorders>
              <w:top w:val="single" w:sz="4" w:space="0" w:color="auto"/>
              <w:left w:val="nil"/>
              <w:bottom w:val="single" w:sz="4" w:space="0" w:color="auto"/>
              <w:right w:val="single" w:sz="4" w:space="0" w:color="auto"/>
            </w:tcBorders>
            <w:vAlign w:val="center"/>
            <w:hideMark/>
          </w:tcPr>
          <w:p w14:paraId="76C25FCA"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3F18000D" w14:textId="77777777" w:rsidTr="000A15A5">
        <w:tc>
          <w:tcPr>
            <w:tcW w:w="746" w:type="dxa"/>
            <w:tcBorders>
              <w:top w:val="nil"/>
              <w:left w:val="single" w:sz="4" w:space="0" w:color="auto"/>
              <w:bottom w:val="single" w:sz="4" w:space="0" w:color="auto"/>
              <w:right w:val="single" w:sz="4" w:space="0" w:color="auto"/>
            </w:tcBorders>
            <w:noWrap/>
            <w:vAlign w:val="center"/>
          </w:tcPr>
          <w:p w14:paraId="67759FA5" w14:textId="3F9C2573" w:rsidR="003E5CDF" w:rsidRPr="003C10D8" w:rsidRDefault="003E5CDF" w:rsidP="00983541">
            <w:pPr>
              <w:jc w:val="center"/>
              <w:rPr>
                <w:b/>
                <w:bCs/>
                <w:szCs w:val="24"/>
                <w:lang w:eastAsia="vi-VN"/>
              </w:rPr>
            </w:pPr>
            <w:r w:rsidRPr="003C10D8">
              <w:rPr>
                <w:b/>
                <w:bCs/>
                <w:szCs w:val="24"/>
                <w:lang w:eastAsia="vi-VN"/>
              </w:rPr>
              <w:t>V</w:t>
            </w:r>
          </w:p>
        </w:tc>
        <w:tc>
          <w:tcPr>
            <w:tcW w:w="9036" w:type="dxa"/>
            <w:gridSpan w:val="3"/>
            <w:tcBorders>
              <w:top w:val="nil"/>
              <w:left w:val="nil"/>
              <w:bottom w:val="single" w:sz="4" w:space="0" w:color="auto"/>
              <w:right w:val="single" w:sz="4" w:space="0" w:color="auto"/>
            </w:tcBorders>
            <w:noWrap/>
            <w:vAlign w:val="center"/>
          </w:tcPr>
          <w:p w14:paraId="267A5B94" w14:textId="77777777" w:rsidR="003E5CDF" w:rsidRPr="003C10D8" w:rsidRDefault="003E5CDF" w:rsidP="00983541">
            <w:pPr>
              <w:rPr>
                <w:b/>
                <w:bCs/>
                <w:szCs w:val="24"/>
                <w:lang w:val="vi-VN" w:eastAsia="vi-VN"/>
              </w:rPr>
            </w:pPr>
            <w:r w:rsidRPr="003C10D8">
              <w:rPr>
                <w:b/>
                <w:szCs w:val="24"/>
                <w:lang w:val="pl-PL"/>
              </w:rPr>
              <w:t>Tiến độ thực hiện gói thầu đáp ứng yêu cầu của E-HSMT</w:t>
            </w:r>
          </w:p>
        </w:tc>
      </w:tr>
      <w:tr w:rsidR="003E5CDF" w:rsidRPr="003C10D8" w14:paraId="54F58B44" w14:textId="77777777" w:rsidTr="000A15A5">
        <w:tc>
          <w:tcPr>
            <w:tcW w:w="746" w:type="dxa"/>
            <w:vMerge w:val="restart"/>
            <w:tcBorders>
              <w:top w:val="nil"/>
              <w:left w:val="single" w:sz="4" w:space="0" w:color="auto"/>
              <w:bottom w:val="single" w:sz="4" w:space="0" w:color="000000"/>
              <w:right w:val="single" w:sz="4" w:space="0" w:color="auto"/>
            </w:tcBorders>
            <w:vAlign w:val="center"/>
            <w:hideMark/>
          </w:tcPr>
          <w:p w14:paraId="16C6D0E9" w14:textId="77777777" w:rsidR="003E5CDF" w:rsidRPr="003C10D8" w:rsidRDefault="003E5CDF" w:rsidP="00983541">
            <w:pPr>
              <w:jc w:val="center"/>
              <w:rPr>
                <w:szCs w:val="24"/>
                <w:lang w:val="vi-VN" w:eastAsia="vi-VN"/>
              </w:rPr>
            </w:pPr>
            <w:r w:rsidRPr="003C10D8">
              <w:rPr>
                <w:szCs w:val="24"/>
                <w:lang w:val="vi-VN" w:eastAsia="vi-VN"/>
              </w:rPr>
              <w:t>1</w:t>
            </w:r>
          </w:p>
        </w:tc>
        <w:tc>
          <w:tcPr>
            <w:tcW w:w="3544" w:type="dxa"/>
            <w:vMerge w:val="restart"/>
            <w:tcBorders>
              <w:top w:val="nil"/>
              <w:left w:val="single" w:sz="4" w:space="0" w:color="auto"/>
              <w:bottom w:val="single" w:sz="4" w:space="0" w:color="000000"/>
              <w:right w:val="single" w:sz="4" w:space="0" w:color="auto"/>
            </w:tcBorders>
            <w:vAlign w:val="center"/>
          </w:tcPr>
          <w:p w14:paraId="64493A7B" w14:textId="39D0E0CA" w:rsidR="003E5CDF" w:rsidRPr="00B878AC" w:rsidRDefault="00AA13FE" w:rsidP="00983541">
            <w:pPr>
              <w:widowControl w:val="0"/>
              <w:autoSpaceDE w:val="0"/>
              <w:autoSpaceDN w:val="0"/>
              <w:adjustRightInd w:val="0"/>
              <w:spacing w:before="120" w:after="120" w:line="239" w:lineRule="auto"/>
              <w:ind w:left="112" w:right="69"/>
              <w:rPr>
                <w:szCs w:val="24"/>
              </w:rPr>
            </w:pPr>
            <w:r w:rsidRPr="003C10D8">
              <w:rPr>
                <w:szCs w:val="24"/>
                <w:lang w:val="vi-VN"/>
              </w:rPr>
              <w:t>Thời gian</w:t>
            </w:r>
            <w:r w:rsidRPr="003C10D8">
              <w:rPr>
                <w:spacing w:val="1"/>
                <w:szCs w:val="24"/>
                <w:lang w:val="vi-VN"/>
              </w:rPr>
              <w:t xml:space="preserve"> </w:t>
            </w:r>
            <w:r w:rsidRPr="003C10D8">
              <w:rPr>
                <w:szCs w:val="24"/>
                <w:lang w:val="vi-VN"/>
              </w:rPr>
              <w:t>thi</w:t>
            </w:r>
            <w:r w:rsidRPr="003C10D8">
              <w:rPr>
                <w:spacing w:val="2"/>
                <w:szCs w:val="24"/>
                <w:lang w:val="vi-VN"/>
              </w:rPr>
              <w:t xml:space="preserve"> c</w:t>
            </w:r>
            <w:r w:rsidRPr="003C10D8">
              <w:rPr>
                <w:szCs w:val="24"/>
                <w:lang w:val="vi-VN"/>
              </w:rPr>
              <w:t>ông:</w:t>
            </w:r>
            <w:r>
              <w:rPr>
                <w:szCs w:val="24"/>
              </w:rPr>
              <w:t xml:space="preserve"> Phục vụ tại thời điểm cận tết Nguyên đán</w:t>
            </w:r>
            <w:r w:rsidR="00ED1B4B">
              <w:rPr>
                <w:szCs w:val="24"/>
              </w:rPr>
              <w:t xml:space="preserve"> dự kiến</w:t>
            </w:r>
            <w:r>
              <w:rPr>
                <w:szCs w:val="24"/>
              </w:rPr>
              <w:t xml:space="preserve"> </w:t>
            </w:r>
            <w:r w:rsidR="00ED1B4B">
              <w:rPr>
                <w:szCs w:val="24"/>
              </w:rPr>
              <w:t>từ ngày 13/2 đến ngày 17/2</w:t>
            </w:r>
            <w:r>
              <w:rPr>
                <w:szCs w:val="24"/>
              </w:rPr>
              <w:t xml:space="preserve"> (nhầm ngày </w:t>
            </w:r>
            <w:r w:rsidR="00ED1B4B">
              <w:rPr>
                <w:szCs w:val="24"/>
              </w:rPr>
              <w:t>26/12 ÂL đến</w:t>
            </w:r>
            <w:r w:rsidR="00370B1A">
              <w:rPr>
                <w:szCs w:val="24"/>
              </w:rPr>
              <w:t xml:space="preserve"> rạng sáng Mồng 1</w:t>
            </w:r>
            <w:r>
              <w:rPr>
                <w:szCs w:val="24"/>
              </w:rPr>
              <w:t xml:space="preserve"> Tết Âm lịch)</w:t>
            </w:r>
          </w:p>
        </w:tc>
        <w:tc>
          <w:tcPr>
            <w:tcW w:w="4074" w:type="dxa"/>
            <w:tcBorders>
              <w:top w:val="nil"/>
              <w:left w:val="nil"/>
              <w:bottom w:val="single" w:sz="4" w:space="0" w:color="auto"/>
              <w:right w:val="single" w:sz="4" w:space="0" w:color="auto"/>
            </w:tcBorders>
          </w:tcPr>
          <w:p w14:paraId="0F600BAA" w14:textId="0E8E4E05" w:rsidR="003E5CDF" w:rsidRPr="003C10D8" w:rsidRDefault="000A15A5" w:rsidP="00785EF9">
            <w:pPr>
              <w:spacing w:before="120" w:after="120"/>
              <w:ind w:left="12"/>
              <w:rPr>
                <w:szCs w:val="24"/>
                <w:lang w:val="vi-VN"/>
              </w:rPr>
            </w:pPr>
            <w:r>
              <w:rPr>
                <w:szCs w:val="24"/>
              </w:rPr>
              <w:t>Theo yêu cầu điều động của Chủ đầu tư</w:t>
            </w:r>
          </w:p>
        </w:tc>
        <w:tc>
          <w:tcPr>
            <w:tcW w:w="1418" w:type="dxa"/>
            <w:tcBorders>
              <w:top w:val="nil"/>
              <w:left w:val="nil"/>
              <w:bottom w:val="single" w:sz="4" w:space="0" w:color="auto"/>
              <w:right w:val="single" w:sz="4" w:space="0" w:color="auto"/>
            </w:tcBorders>
            <w:noWrap/>
            <w:vAlign w:val="center"/>
            <w:hideMark/>
          </w:tcPr>
          <w:p w14:paraId="72AC3EE3" w14:textId="77777777" w:rsidR="003E5CDF" w:rsidRPr="003C10D8" w:rsidRDefault="003E5CDF" w:rsidP="00983541">
            <w:pPr>
              <w:spacing w:before="120" w:after="120"/>
              <w:jc w:val="center"/>
              <w:rPr>
                <w:szCs w:val="24"/>
                <w:lang w:val="vi-VN" w:eastAsia="vi-VN"/>
              </w:rPr>
            </w:pPr>
            <w:r w:rsidRPr="003C10D8">
              <w:rPr>
                <w:szCs w:val="24"/>
                <w:lang w:val="vi-VN" w:eastAsia="vi-VN"/>
              </w:rPr>
              <w:t>Đạt</w:t>
            </w:r>
          </w:p>
        </w:tc>
      </w:tr>
      <w:tr w:rsidR="003E5CDF" w:rsidRPr="003C10D8" w14:paraId="281CABB8" w14:textId="77777777" w:rsidTr="000A15A5">
        <w:tc>
          <w:tcPr>
            <w:tcW w:w="0" w:type="auto"/>
            <w:vMerge/>
            <w:tcBorders>
              <w:top w:val="nil"/>
              <w:left w:val="single" w:sz="4" w:space="0" w:color="auto"/>
              <w:bottom w:val="single" w:sz="4" w:space="0" w:color="000000"/>
              <w:right w:val="single" w:sz="4" w:space="0" w:color="auto"/>
            </w:tcBorders>
            <w:vAlign w:val="center"/>
            <w:hideMark/>
          </w:tcPr>
          <w:p w14:paraId="6AEC92D5" w14:textId="77777777" w:rsidR="003E5CDF" w:rsidRPr="003C10D8" w:rsidRDefault="003E5CDF" w:rsidP="00983541">
            <w:pPr>
              <w:rPr>
                <w:szCs w:val="24"/>
                <w:lang w:val="vi-VN" w:eastAsia="vi-VN"/>
              </w:rPr>
            </w:pPr>
          </w:p>
        </w:tc>
        <w:tc>
          <w:tcPr>
            <w:tcW w:w="3544" w:type="dxa"/>
            <w:vMerge/>
            <w:tcBorders>
              <w:top w:val="nil"/>
              <w:left w:val="single" w:sz="4" w:space="0" w:color="auto"/>
              <w:bottom w:val="single" w:sz="4" w:space="0" w:color="000000"/>
              <w:right w:val="single" w:sz="4" w:space="0" w:color="auto"/>
            </w:tcBorders>
            <w:vAlign w:val="center"/>
          </w:tcPr>
          <w:p w14:paraId="10C9DB22" w14:textId="77777777" w:rsidR="003E5CDF" w:rsidRPr="003C10D8" w:rsidRDefault="003E5CDF" w:rsidP="00983541">
            <w:pPr>
              <w:spacing w:before="120" w:after="120"/>
              <w:rPr>
                <w:szCs w:val="24"/>
                <w:lang w:val="vi-VN" w:eastAsia="vi-VN"/>
              </w:rPr>
            </w:pPr>
          </w:p>
        </w:tc>
        <w:tc>
          <w:tcPr>
            <w:tcW w:w="4074" w:type="dxa"/>
            <w:tcBorders>
              <w:top w:val="nil"/>
              <w:left w:val="nil"/>
              <w:bottom w:val="single" w:sz="4" w:space="0" w:color="auto"/>
              <w:right w:val="single" w:sz="4" w:space="0" w:color="auto"/>
            </w:tcBorders>
            <w:vAlign w:val="center"/>
          </w:tcPr>
          <w:p w14:paraId="2AE8749B" w14:textId="77777777" w:rsidR="003E5CDF" w:rsidRPr="003C10D8" w:rsidRDefault="003E5CDF" w:rsidP="00983541">
            <w:pPr>
              <w:spacing w:before="120" w:after="120"/>
              <w:rPr>
                <w:szCs w:val="24"/>
                <w:lang w:val="vi-VN" w:eastAsia="vi-VN"/>
              </w:rPr>
            </w:pPr>
            <w:r w:rsidRPr="003C10D8">
              <w:rPr>
                <w:szCs w:val="24"/>
                <w:lang w:eastAsia="vi-VN"/>
              </w:rPr>
              <w:t>Không đáp ứng yêu cầu trên</w:t>
            </w:r>
          </w:p>
        </w:tc>
        <w:tc>
          <w:tcPr>
            <w:tcW w:w="1418" w:type="dxa"/>
            <w:tcBorders>
              <w:top w:val="nil"/>
              <w:left w:val="nil"/>
              <w:bottom w:val="single" w:sz="4" w:space="0" w:color="auto"/>
              <w:right w:val="single" w:sz="4" w:space="0" w:color="auto"/>
            </w:tcBorders>
            <w:noWrap/>
            <w:vAlign w:val="center"/>
            <w:hideMark/>
          </w:tcPr>
          <w:p w14:paraId="32CE1C33" w14:textId="77777777" w:rsidR="003E5CDF" w:rsidRPr="003C10D8" w:rsidRDefault="003E5CDF" w:rsidP="00983541">
            <w:pPr>
              <w:spacing w:before="120" w:after="120"/>
              <w:jc w:val="center"/>
              <w:rPr>
                <w:szCs w:val="24"/>
                <w:lang w:val="vi-VN" w:eastAsia="vi-VN"/>
              </w:rPr>
            </w:pPr>
            <w:r w:rsidRPr="003C10D8">
              <w:rPr>
                <w:szCs w:val="24"/>
                <w:lang w:val="vi-VN" w:eastAsia="vi-VN"/>
              </w:rPr>
              <w:t>Không đạt</w:t>
            </w:r>
          </w:p>
        </w:tc>
      </w:tr>
      <w:tr w:rsidR="003E5CDF" w:rsidRPr="003C10D8" w14:paraId="12ADA32A" w14:textId="77777777" w:rsidTr="000A15A5">
        <w:tc>
          <w:tcPr>
            <w:tcW w:w="746" w:type="dxa"/>
            <w:tcBorders>
              <w:top w:val="nil"/>
              <w:left w:val="single" w:sz="4" w:space="0" w:color="auto"/>
              <w:bottom w:val="single" w:sz="4" w:space="0" w:color="auto"/>
              <w:right w:val="single" w:sz="4" w:space="0" w:color="auto"/>
            </w:tcBorders>
            <w:noWrap/>
            <w:vAlign w:val="center"/>
          </w:tcPr>
          <w:p w14:paraId="6EF4677D" w14:textId="64558EC8" w:rsidR="003E5CDF" w:rsidRPr="003C10D8" w:rsidRDefault="003E5CDF" w:rsidP="00983541">
            <w:pPr>
              <w:jc w:val="center"/>
              <w:rPr>
                <w:b/>
                <w:bCs/>
                <w:szCs w:val="24"/>
                <w:lang w:eastAsia="vi-VN"/>
              </w:rPr>
            </w:pPr>
            <w:r w:rsidRPr="003C10D8">
              <w:rPr>
                <w:b/>
                <w:bCs/>
                <w:szCs w:val="24"/>
                <w:lang w:eastAsia="vi-VN"/>
              </w:rPr>
              <w:t>VI</w:t>
            </w:r>
          </w:p>
        </w:tc>
        <w:tc>
          <w:tcPr>
            <w:tcW w:w="9036" w:type="dxa"/>
            <w:gridSpan w:val="3"/>
            <w:tcBorders>
              <w:top w:val="nil"/>
              <w:left w:val="nil"/>
              <w:bottom w:val="single" w:sz="4" w:space="0" w:color="auto"/>
              <w:right w:val="single" w:sz="4" w:space="0" w:color="auto"/>
            </w:tcBorders>
            <w:noWrap/>
            <w:vAlign w:val="center"/>
          </w:tcPr>
          <w:p w14:paraId="313328B6" w14:textId="77777777" w:rsidR="003E5CDF" w:rsidRPr="003C10D8" w:rsidRDefault="003E5CDF" w:rsidP="00983541">
            <w:pPr>
              <w:rPr>
                <w:b/>
                <w:bCs/>
                <w:szCs w:val="24"/>
                <w:lang w:val="vi-VN" w:eastAsia="vi-VN"/>
              </w:rPr>
            </w:pPr>
            <w:r w:rsidRPr="003C10D8">
              <w:rPr>
                <w:b/>
                <w:szCs w:val="24"/>
                <w:lang w:val="pl-PL"/>
              </w:rPr>
              <w:t>Bảo đảm điều kiện vệ sinh môi trường và các điều kiện khác như phòng cháy, chữa cháy, an toàn lao động (nếu có)</w:t>
            </w:r>
          </w:p>
        </w:tc>
      </w:tr>
      <w:tr w:rsidR="003E5CDF" w:rsidRPr="003C10D8" w14:paraId="48C65F34" w14:textId="77777777" w:rsidTr="00EC63D6">
        <w:trPr>
          <w:trHeight w:val="402"/>
        </w:trPr>
        <w:tc>
          <w:tcPr>
            <w:tcW w:w="746" w:type="dxa"/>
            <w:vMerge w:val="restart"/>
            <w:tcBorders>
              <w:top w:val="nil"/>
              <w:left w:val="single" w:sz="4" w:space="0" w:color="auto"/>
              <w:bottom w:val="single" w:sz="4" w:space="0" w:color="000000"/>
              <w:right w:val="single" w:sz="4" w:space="0" w:color="auto"/>
            </w:tcBorders>
            <w:vAlign w:val="center"/>
            <w:hideMark/>
          </w:tcPr>
          <w:p w14:paraId="72D81358" w14:textId="5983CEE8" w:rsidR="003E5CDF" w:rsidRPr="003C10D8" w:rsidRDefault="00AA13FE" w:rsidP="00983541">
            <w:pPr>
              <w:jc w:val="center"/>
              <w:rPr>
                <w:szCs w:val="24"/>
                <w:lang w:eastAsia="vi-VN"/>
              </w:rPr>
            </w:pPr>
            <w:r>
              <w:rPr>
                <w:szCs w:val="24"/>
                <w:lang w:eastAsia="vi-VN"/>
              </w:rPr>
              <w:t>1</w:t>
            </w:r>
          </w:p>
        </w:tc>
        <w:tc>
          <w:tcPr>
            <w:tcW w:w="3544" w:type="dxa"/>
            <w:vMerge w:val="restart"/>
            <w:tcBorders>
              <w:top w:val="nil"/>
              <w:left w:val="single" w:sz="4" w:space="0" w:color="auto"/>
              <w:bottom w:val="single" w:sz="4" w:space="0" w:color="000000"/>
              <w:right w:val="single" w:sz="4" w:space="0" w:color="auto"/>
            </w:tcBorders>
            <w:vAlign w:val="center"/>
            <w:hideMark/>
          </w:tcPr>
          <w:p w14:paraId="666B1B97" w14:textId="77777777" w:rsidR="003E5CDF" w:rsidRPr="003C10D8" w:rsidRDefault="003E5CDF" w:rsidP="00983541">
            <w:pPr>
              <w:rPr>
                <w:szCs w:val="24"/>
                <w:lang w:val="vi-VN" w:eastAsia="vi-VN"/>
              </w:rPr>
            </w:pPr>
            <w:r w:rsidRPr="003C10D8">
              <w:rPr>
                <w:szCs w:val="24"/>
                <w:lang w:val="vi-VN" w:eastAsia="vi-VN"/>
              </w:rPr>
              <w:t>Biện pháp đảm bảo an toàn lao động, vệ sinh môi trường, phòng chống cháy nổ trong toàn bộ quá trình cung cấp dịch vụ</w:t>
            </w:r>
          </w:p>
        </w:tc>
        <w:tc>
          <w:tcPr>
            <w:tcW w:w="4074" w:type="dxa"/>
            <w:tcBorders>
              <w:top w:val="nil"/>
              <w:left w:val="nil"/>
              <w:bottom w:val="single" w:sz="4" w:space="0" w:color="auto"/>
              <w:right w:val="single" w:sz="4" w:space="0" w:color="auto"/>
            </w:tcBorders>
            <w:vAlign w:val="center"/>
            <w:hideMark/>
          </w:tcPr>
          <w:p w14:paraId="360E5D2D" w14:textId="77777777" w:rsidR="003E5CDF" w:rsidRPr="003C10D8" w:rsidRDefault="003E5CDF" w:rsidP="00983541">
            <w:pPr>
              <w:rPr>
                <w:szCs w:val="24"/>
                <w:lang w:val="vi-VN" w:eastAsia="vi-VN"/>
              </w:rPr>
            </w:pPr>
            <w:r w:rsidRPr="003C10D8">
              <w:rPr>
                <w:szCs w:val="24"/>
                <w:lang w:val="vi-VN" w:eastAsia="vi-VN"/>
              </w:rPr>
              <w:t>Nêu đầy đủ, cụ thể và khả thi</w:t>
            </w:r>
          </w:p>
        </w:tc>
        <w:tc>
          <w:tcPr>
            <w:tcW w:w="1418" w:type="dxa"/>
            <w:tcBorders>
              <w:top w:val="nil"/>
              <w:left w:val="nil"/>
              <w:bottom w:val="single" w:sz="4" w:space="0" w:color="auto"/>
              <w:right w:val="single" w:sz="4" w:space="0" w:color="auto"/>
            </w:tcBorders>
            <w:noWrap/>
            <w:vAlign w:val="center"/>
            <w:hideMark/>
          </w:tcPr>
          <w:p w14:paraId="601961B6" w14:textId="77777777" w:rsidR="003E5CDF" w:rsidRPr="003C10D8" w:rsidRDefault="003E5CDF" w:rsidP="00983541">
            <w:pPr>
              <w:jc w:val="center"/>
              <w:rPr>
                <w:szCs w:val="24"/>
                <w:lang w:val="vi-VN" w:eastAsia="vi-VN"/>
              </w:rPr>
            </w:pPr>
            <w:r w:rsidRPr="003C10D8">
              <w:rPr>
                <w:szCs w:val="24"/>
                <w:lang w:val="vi-VN" w:eastAsia="vi-VN"/>
              </w:rPr>
              <w:t>Đạt</w:t>
            </w:r>
          </w:p>
        </w:tc>
      </w:tr>
      <w:tr w:rsidR="003E5CDF" w:rsidRPr="003C10D8" w14:paraId="370F10C7" w14:textId="77777777" w:rsidTr="000A15A5">
        <w:tc>
          <w:tcPr>
            <w:tcW w:w="0" w:type="auto"/>
            <w:vMerge/>
            <w:tcBorders>
              <w:top w:val="nil"/>
              <w:left w:val="single" w:sz="4" w:space="0" w:color="auto"/>
              <w:bottom w:val="single" w:sz="4" w:space="0" w:color="000000"/>
              <w:right w:val="single" w:sz="4" w:space="0" w:color="auto"/>
            </w:tcBorders>
            <w:vAlign w:val="center"/>
            <w:hideMark/>
          </w:tcPr>
          <w:p w14:paraId="7D3F30CB" w14:textId="77777777" w:rsidR="003E5CDF" w:rsidRPr="003C10D8" w:rsidRDefault="003E5CDF" w:rsidP="00983541">
            <w:pPr>
              <w:rPr>
                <w:szCs w:val="24"/>
                <w:lang w:val="vi-VN" w:eastAsia="vi-VN"/>
              </w:rPr>
            </w:pPr>
          </w:p>
        </w:tc>
        <w:tc>
          <w:tcPr>
            <w:tcW w:w="3544" w:type="dxa"/>
            <w:vMerge/>
            <w:tcBorders>
              <w:top w:val="nil"/>
              <w:left w:val="single" w:sz="4" w:space="0" w:color="auto"/>
              <w:bottom w:val="single" w:sz="4" w:space="0" w:color="000000"/>
              <w:right w:val="single" w:sz="4" w:space="0" w:color="auto"/>
            </w:tcBorders>
            <w:vAlign w:val="center"/>
            <w:hideMark/>
          </w:tcPr>
          <w:p w14:paraId="7C3FD2F4"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hideMark/>
          </w:tcPr>
          <w:p w14:paraId="378CDA8B" w14:textId="77777777" w:rsidR="003E5CDF" w:rsidRPr="003C10D8" w:rsidRDefault="003E5CDF" w:rsidP="00983541">
            <w:pPr>
              <w:rPr>
                <w:szCs w:val="24"/>
                <w:lang w:val="vi-VN" w:eastAsia="vi-VN"/>
              </w:rPr>
            </w:pPr>
            <w:r w:rsidRPr="003C10D8">
              <w:rPr>
                <w:szCs w:val="24"/>
                <w:lang w:val="vi-VN" w:eastAsia="vi-VN"/>
              </w:rPr>
              <w:t>Không nêu hoặc còn sơ sài, chưa chi tiết, tính khả thi chưa cao, chiếu lệ</w:t>
            </w:r>
          </w:p>
        </w:tc>
        <w:tc>
          <w:tcPr>
            <w:tcW w:w="1418" w:type="dxa"/>
            <w:tcBorders>
              <w:top w:val="nil"/>
              <w:left w:val="nil"/>
              <w:bottom w:val="single" w:sz="4" w:space="0" w:color="auto"/>
              <w:right w:val="single" w:sz="4" w:space="0" w:color="auto"/>
            </w:tcBorders>
            <w:noWrap/>
            <w:vAlign w:val="center"/>
            <w:hideMark/>
          </w:tcPr>
          <w:p w14:paraId="31A8E2BC"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7409DF" w14:paraId="3750FAB8" w14:textId="77777777" w:rsidTr="000A15A5">
        <w:tc>
          <w:tcPr>
            <w:tcW w:w="746" w:type="dxa"/>
            <w:tcBorders>
              <w:top w:val="nil"/>
              <w:left w:val="single" w:sz="4" w:space="0" w:color="auto"/>
              <w:bottom w:val="single" w:sz="4" w:space="0" w:color="auto"/>
              <w:right w:val="single" w:sz="4" w:space="0" w:color="auto"/>
            </w:tcBorders>
            <w:noWrap/>
            <w:vAlign w:val="center"/>
          </w:tcPr>
          <w:p w14:paraId="58036AE6" w14:textId="41537EF9" w:rsidR="003E5CDF" w:rsidRPr="007409DF" w:rsidRDefault="003E5CDF" w:rsidP="00983541">
            <w:pPr>
              <w:jc w:val="center"/>
              <w:rPr>
                <w:b/>
                <w:bCs/>
                <w:szCs w:val="24"/>
                <w:lang w:eastAsia="vi-VN"/>
              </w:rPr>
            </w:pPr>
            <w:r w:rsidRPr="007409DF">
              <w:rPr>
                <w:b/>
                <w:bCs/>
                <w:szCs w:val="24"/>
                <w:lang w:eastAsia="vi-VN"/>
              </w:rPr>
              <w:t>VII</w:t>
            </w:r>
          </w:p>
        </w:tc>
        <w:tc>
          <w:tcPr>
            <w:tcW w:w="9036" w:type="dxa"/>
            <w:gridSpan w:val="3"/>
            <w:tcBorders>
              <w:top w:val="nil"/>
              <w:left w:val="nil"/>
              <w:bottom w:val="single" w:sz="4" w:space="0" w:color="auto"/>
              <w:right w:val="single" w:sz="4" w:space="0" w:color="auto"/>
            </w:tcBorders>
            <w:noWrap/>
            <w:vAlign w:val="center"/>
          </w:tcPr>
          <w:p w14:paraId="1628D3C5" w14:textId="77777777" w:rsidR="003E5CDF" w:rsidRPr="007409DF" w:rsidRDefault="003E5CDF" w:rsidP="00983541">
            <w:pPr>
              <w:rPr>
                <w:b/>
                <w:bCs/>
                <w:szCs w:val="24"/>
                <w:lang w:val="vi-VN" w:eastAsia="vi-VN"/>
              </w:rPr>
            </w:pPr>
            <w:r w:rsidRPr="007409DF">
              <w:rPr>
                <w:b/>
                <w:szCs w:val="24"/>
                <w:lang w:val="vi-VN"/>
              </w:rPr>
              <w:t xml:space="preserve">Kinh nghiệm và </w:t>
            </w:r>
            <w:r w:rsidRPr="007409DF">
              <w:rPr>
                <w:b/>
                <w:szCs w:val="24"/>
                <w:lang w:val="pl-PL"/>
              </w:rPr>
              <w:t xml:space="preserve">uy tín của nhà thầu </w:t>
            </w:r>
            <w:r w:rsidRPr="007409DF">
              <w:rPr>
                <w:b/>
                <w:spacing w:val="2"/>
                <w:szCs w:val="24"/>
                <w:lang w:val="pl-PL"/>
              </w:rPr>
              <w:t>thông qua việc thực hiện các hợp đồng tương tự trước đó</w:t>
            </w:r>
          </w:p>
        </w:tc>
      </w:tr>
      <w:tr w:rsidR="003E5CDF" w:rsidRPr="003C10D8" w14:paraId="38727DE2" w14:textId="77777777" w:rsidTr="000A15A5">
        <w:tc>
          <w:tcPr>
            <w:tcW w:w="746" w:type="dxa"/>
            <w:vMerge w:val="restart"/>
            <w:tcBorders>
              <w:top w:val="nil"/>
              <w:left w:val="single" w:sz="4" w:space="0" w:color="auto"/>
              <w:bottom w:val="single" w:sz="4" w:space="0" w:color="000000"/>
              <w:right w:val="single" w:sz="4" w:space="0" w:color="auto"/>
            </w:tcBorders>
            <w:vAlign w:val="center"/>
            <w:hideMark/>
          </w:tcPr>
          <w:p w14:paraId="38AF29A1" w14:textId="77777777" w:rsidR="003E5CDF" w:rsidRPr="007409DF" w:rsidRDefault="003E5CDF" w:rsidP="00983541">
            <w:pPr>
              <w:jc w:val="center"/>
              <w:rPr>
                <w:szCs w:val="24"/>
                <w:lang w:eastAsia="vi-VN"/>
              </w:rPr>
            </w:pPr>
            <w:r w:rsidRPr="007409DF">
              <w:rPr>
                <w:szCs w:val="24"/>
                <w:lang w:eastAsia="vi-VN"/>
              </w:rPr>
              <w:t>1</w:t>
            </w:r>
          </w:p>
        </w:tc>
        <w:tc>
          <w:tcPr>
            <w:tcW w:w="3544" w:type="dxa"/>
            <w:vMerge w:val="restart"/>
            <w:tcBorders>
              <w:top w:val="nil"/>
              <w:left w:val="single" w:sz="4" w:space="0" w:color="auto"/>
              <w:bottom w:val="single" w:sz="4" w:space="0" w:color="000000"/>
              <w:right w:val="single" w:sz="4" w:space="0" w:color="auto"/>
            </w:tcBorders>
            <w:vAlign w:val="center"/>
            <w:hideMark/>
          </w:tcPr>
          <w:p w14:paraId="32DCD596" w14:textId="7EF295D6" w:rsidR="003E5CDF" w:rsidRPr="007409DF" w:rsidRDefault="003E5CDF" w:rsidP="00983541">
            <w:pPr>
              <w:rPr>
                <w:szCs w:val="24"/>
                <w:lang w:val="vi-VN" w:eastAsia="vi-VN"/>
              </w:rPr>
            </w:pPr>
            <w:r w:rsidRPr="007409DF">
              <w:rPr>
                <w:szCs w:val="24"/>
                <w:lang w:val="vi-VN" w:eastAsia="vi-VN"/>
              </w:rPr>
              <w:t xml:space="preserve">Kinh nghiệm thực hiện các hợp đồng </w:t>
            </w:r>
            <w:r w:rsidR="000A15A5" w:rsidRPr="007409DF">
              <w:rPr>
                <w:szCs w:val="24"/>
                <w:lang w:eastAsia="vi-VN"/>
              </w:rPr>
              <w:t>vận chuyển rác</w:t>
            </w:r>
            <w:r w:rsidRPr="007409DF">
              <w:rPr>
                <w:szCs w:val="24"/>
                <w:lang w:val="vi-VN" w:eastAsia="vi-VN"/>
              </w:rPr>
              <w:t xml:space="preserve"> đô thị trên địa bàn tương tự</w:t>
            </w:r>
          </w:p>
        </w:tc>
        <w:tc>
          <w:tcPr>
            <w:tcW w:w="4074" w:type="dxa"/>
            <w:tcBorders>
              <w:top w:val="nil"/>
              <w:left w:val="nil"/>
              <w:bottom w:val="single" w:sz="4" w:space="0" w:color="auto"/>
              <w:right w:val="single" w:sz="4" w:space="0" w:color="auto"/>
            </w:tcBorders>
            <w:vAlign w:val="center"/>
            <w:hideMark/>
          </w:tcPr>
          <w:p w14:paraId="5CFABC00" w14:textId="4905DA39" w:rsidR="00C875F6" w:rsidRPr="007409DF" w:rsidRDefault="00ED1B4B" w:rsidP="006736C5">
            <w:pPr>
              <w:pStyle w:val="ListParagraph"/>
              <w:numPr>
                <w:ilvl w:val="0"/>
                <w:numId w:val="1"/>
              </w:numPr>
              <w:ind w:left="26" w:firstLine="0"/>
              <w:rPr>
                <w:szCs w:val="24"/>
                <w:lang w:eastAsia="vi-VN"/>
              </w:rPr>
            </w:pPr>
            <w:r w:rsidRPr="007409DF">
              <w:rPr>
                <w:szCs w:val="24"/>
                <w:lang w:eastAsia="vi-VN"/>
              </w:rPr>
              <w:t xml:space="preserve">Hoàn thành ít nhất 01 Hợp đồng tương tự về việc Thuê phương tiện xúc dọn và vận chuyển rác thải </w:t>
            </w:r>
            <w:r w:rsidR="003E5CDF" w:rsidRPr="007409DF">
              <w:rPr>
                <w:szCs w:val="24"/>
                <w:lang w:val="vi-VN" w:eastAsia="vi-VN"/>
              </w:rPr>
              <w:t>(nhà thầu phải kèm theo hợp đồng, biên bản nghiệm thu hoặc biên bản thanh lý để chứng minh)</w:t>
            </w:r>
          </w:p>
        </w:tc>
        <w:tc>
          <w:tcPr>
            <w:tcW w:w="1418" w:type="dxa"/>
            <w:tcBorders>
              <w:top w:val="nil"/>
              <w:left w:val="nil"/>
              <w:bottom w:val="single" w:sz="4" w:space="0" w:color="auto"/>
              <w:right w:val="single" w:sz="4" w:space="0" w:color="auto"/>
            </w:tcBorders>
            <w:noWrap/>
            <w:vAlign w:val="center"/>
            <w:hideMark/>
          </w:tcPr>
          <w:p w14:paraId="1A0B240B" w14:textId="77777777" w:rsidR="003E5CDF" w:rsidRPr="003C10D8" w:rsidRDefault="003E5CDF" w:rsidP="00983541">
            <w:pPr>
              <w:jc w:val="center"/>
              <w:rPr>
                <w:szCs w:val="24"/>
                <w:lang w:val="vi-VN" w:eastAsia="vi-VN"/>
              </w:rPr>
            </w:pPr>
            <w:r w:rsidRPr="007409DF">
              <w:rPr>
                <w:szCs w:val="24"/>
                <w:lang w:val="vi-VN" w:eastAsia="vi-VN"/>
              </w:rPr>
              <w:t>Đạt</w:t>
            </w:r>
          </w:p>
        </w:tc>
      </w:tr>
      <w:tr w:rsidR="003E5CDF" w:rsidRPr="003C10D8" w14:paraId="38697D8A" w14:textId="77777777" w:rsidTr="000A15A5">
        <w:tc>
          <w:tcPr>
            <w:tcW w:w="0" w:type="auto"/>
            <w:vMerge/>
            <w:tcBorders>
              <w:top w:val="nil"/>
              <w:left w:val="single" w:sz="4" w:space="0" w:color="auto"/>
              <w:bottom w:val="single" w:sz="4" w:space="0" w:color="000000"/>
              <w:right w:val="single" w:sz="4" w:space="0" w:color="auto"/>
            </w:tcBorders>
            <w:vAlign w:val="center"/>
            <w:hideMark/>
          </w:tcPr>
          <w:p w14:paraId="1B54104F" w14:textId="77777777" w:rsidR="003E5CDF" w:rsidRPr="003C10D8" w:rsidRDefault="003E5CDF" w:rsidP="00983541">
            <w:pPr>
              <w:rPr>
                <w:szCs w:val="24"/>
                <w:lang w:val="vi-VN" w:eastAsia="vi-VN"/>
              </w:rPr>
            </w:pPr>
          </w:p>
        </w:tc>
        <w:tc>
          <w:tcPr>
            <w:tcW w:w="3544" w:type="dxa"/>
            <w:vMerge/>
            <w:tcBorders>
              <w:top w:val="nil"/>
              <w:left w:val="single" w:sz="4" w:space="0" w:color="auto"/>
              <w:bottom w:val="single" w:sz="4" w:space="0" w:color="000000"/>
              <w:right w:val="single" w:sz="4" w:space="0" w:color="auto"/>
            </w:tcBorders>
            <w:vAlign w:val="center"/>
            <w:hideMark/>
          </w:tcPr>
          <w:p w14:paraId="03026BF0" w14:textId="77777777" w:rsidR="003E5CDF" w:rsidRPr="003C10D8" w:rsidRDefault="003E5CDF" w:rsidP="00983541">
            <w:pPr>
              <w:rPr>
                <w:szCs w:val="24"/>
                <w:lang w:val="vi-VN" w:eastAsia="vi-VN"/>
              </w:rPr>
            </w:pPr>
          </w:p>
        </w:tc>
        <w:tc>
          <w:tcPr>
            <w:tcW w:w="4074" w:type="dxa"/>
            <w:tcBorders>
              <w:top w:val="nil"/>
              <w:left w:val="nil"/>
              <w:bottom w:val="single" w:sz="4" w:space="0" w:color="auto"/>
              <w:right w:val="single" w:sz="4" w:space="0" w:color="auto"/>
            </w:tcBorders>
            <w:vAlign w:val="center"/>
            <w:hideMark/>
          </w:tcPr>
          <w:p w14:paraId="0EF3835F" w14:textId="2429552A" w:rsidR="003E5CDF" w:rsidRPr="00CB0B9A" w:rsidRDefault="00CB0B9A" w:rsidP="00983541">
            <w:pPr>
              <w:rPr>
                <w:szCs w:val="24"/>
                <w:lang w:eastAsia="vi-VN"/>
              </w:rPr>
            </w:pPr>
            <w:r>
              <w:rPr>
                <w:szCs w:val="24"/>
                <w:lang w:eastAsia="vi-VN"/>
              </w:rPr>
              <w:t>Không đáp ứng yêu cầu trên</w:t>
            </w:r>
          </w:p>
        </w:tc>
        <w:tc>
          <w:tcPr>
            <w:tcW w:w="1418" w:type="dxa"/>
            <w:tcBorders>
              <w:top w:val="nil"/>
              <w:left w:val="nil"/>
              <w:bottom w:val="single" w:sz="4" w:space="0" w:color="auto"/>
              <w:right w:val="single" w:sz="4" w:space="0" w:color="auto"/>
            </w:tcBorders>
            <w:noWrap/>
            <w:vAlign w:val="center"/>
            <w:hideMark/>
          </w:tcPr>
          <w:p w14:paraId="2F039B4C" w14:textId="77777777" w:rsidR="003E5CDF" w:rsidRPr="003C10D8" w:rsidRDefault="003E5CDF" w:rsidP="00983541">
            <w:pPr>
              <w:jc w:val="center"/>
              <w:rPr>
                <w:szCs w:val="24"/>
                <w:lang w:val="vi-VN" w:eastAsia="vi-VN"/>
              </w:rPr>
            </w:pPr>
            <w:r w:rsidRPr="003C10D8">
              <w:rPr>
                <w:szCs w:val="24"/>
                <w:lang w:val="vi-VN" w:eastAsia="vi-VN"/>
              </w:rPr>
              <w:t>Không đạt</w:t>
            </w:r>
          </w:p>
        </w:tc>
      </w:tr>
      <w:tr w:rsidR="003E5CDF" w:rsidRPr="003C10D8" w14:paraId="2F9228BD" w14:textId="77777777" w:rsidTr="000A15A5">
        <w:tc>
          <w:tcPr>
            <w:tcW w:w="0" w:type="auto"/>
            <w:vMerge w:val="restart"/>
            <w:tcBorders>
              <w:top w:val="single" w:sz="4" w:space="0" w:color="auto"/>
              <w:left w:val="single" w:sz="4" w:space="0" w:color="auto"/>
              <w:right w:val="single" w:sz="4" w:space="0" w:color="auto"/>
            </w:tcBorders>
            <w:vAlign w:val="center"/>
          </w:tcPr>
          <w:p w14:paraId="598AB72F" w14:textId="77777777" w:rsidR="003E5CDF" w:rsidRPr="003C10D8" w:rsidRDefault="003E5CDF" w:rsidP="00983541">
            <w:pPr>
              <w:rPr>
                <w:b/>
                <w:szCs w:val="24"/>
                <w:lang w:val="vi-VN" w:eastAsia="vi-VN"/>
              </w:rPr>
            </w:pPr>
          </w:p>
        </w:tc>
        <w:tc>
          <w:tcPr>
            <w:tcW w:w="3544" w:type="dxa"/>
            <w:vMerge w:val="restart"/>
            <w:tcBorders>
              <w:top w:val="single" w:sz="4" w:space="0" w:color="auto"/>
              <w:left w:val="single" w:sz="4" w:space="0" w:color="auto"/>
              <w:right w:val="single" w:sz="4" w:space="0" w:color="auto"/>
            </w:tcBorders>
            <w:vAlign w:val="center"/>
          </w:tcPr>
          <w:p w14:paraId="39A25F04" w14:textId="77777777" w:rsidR="003E5CDF" w:rsidRPr="003C10D8" w:rsidRDefault="003E5CDF" w:rsidP="00983541">
            <w:pPr>
              <w:spacing w:before="60"/>
              <w:jc w:val="center"/>
              <w:rPr>
                <w:b/>
                <w:szCs w:val="24"/>
              </w:rPr>
            </w:pPr>
            <w:r w:rsidRPr="003C10D8">
              <w:rPr>
                <w:b/>
                <w:szCs w:val="24"/>
              </w:rPr>
              <w:t>Kết luận</w:t>
            </w:r>
          </w:p>
        </w:tc>
        <w:tc>
          <w:tcPr>
            <w:tcW w:w="4074" w:type="dxa"/>
            <w:tcBorders>
              <w:top w:val="single" w:sz="4" w:space="0" w:color="auto"/>
              <w:left w:val="nil"/>
              <w:bottom w:val="single" w:sz="4" w:space="0" w:color="auto"/>
              <w:right w:val="single" w:sz="4" w:space="0" w:color="auto"/>
            </w:tcBorders>
            <w:vAlign w:val="center"/>
          </w:tcPr>
          <w:p w14:paraId="2523E73C" w14:textId="77777777" w:rsidR="003E5CDF" w:rsidRPr="003C10D8" w:rsidRDefault="003E5CDF" w:rsidP="00983541">
            <w:pPr>
              <w:spacing w:before="60"/>
              <w:rPr>
                <w:b/>
                <w:szCs w:val="24"/>
              </w:rPr>
            </w:pPr>
            <w:r w:rsidRPr="003C10D8">
              <w:rPr>
                <w:b/>
                <w:szCs w:val="24"/>
              </w:rPr>
              <w:t>Tất cả các tiêu chuẩn đạt được xác định.</w:t>
            </w:r>
          </w:p>
        </w:tc>
        <w:tc>
          <w:tcPr>
            <w:tcW w:w="1418" w:type="dxa"/>
            <w:tcBorders>
              <w:top w:val="single" w:sz="4" w:space="0" w:color="auto"/>
              <w:left w:val="nil"/>
              <w:bottom w:val="single" w:sz="4" w:space="0" w:color="auto"/>
              <w:right w:val="single" w:sz="4" w:space="0" w:color="auto"/>
            </w:tcBorders>
            <w:noWrap/>
            <w:vAlign w:val="center"/>
          </w:tcPr>
          <w:p w14:paraId="6D6AA6E9" w14:textId="77777777" w:rsidR="003E5CDF" w:rsidRPr="003C10D8" w:rsidRDefault="003E5CDF" w:rsidP="00983541">
            <w:pPr>
              <w:jc w:val="center"/>
              <w:rPr>
                <w:b/>
                <w:szCs w:val="24"/>
                <w:lang w:val="vi-VN" w:eastAsia="vi-VN"/>
              </w:rPr>
            </w:pPr>
            <w:r w:rsidRPr="003C10D8">
              <w:rPr>
                <w:b/>
                <w:szCs w:val="24"/>
                <w:lang w:val="vi-VN" w:eastAsia="vi-VN"/>
              </w:rPr>
              <w:t>Đạt</w:t>
            </w:r>
          </w:p>
        </w:tc>
      </w:tr>
      <w:tr w:rsidR="003E5CDF" w:rsidRPr="003C10D8" w14:paraId="3815C104" w14:textId="77777777" w:rsidTr="000A15A5">
        <w:tc>
          <w:tcPr>
            <w:tcW w:w="0" w:type="auto"/>
            <w:vMerge/>
            <w:tcBorders>
              <w:left w:val="single" w:sz="4" w:space="0" w:color="auto"/>
              <w:bottom w:val="single" w:sz="4" w:space="0" w:color="auto"/>
              <w:right w:val="single" w:sz="4" w:space="0" w:color="auto"/>
            </w:tcBorders>
            <w:vAlign w:val="center"/>
          </w:tcPr>
          <w:p w14:paraId="1531AA50" w14:textId="77777777" w:rsidR="003E5CDF" w:rsidRPr="003C10D8" w:rsidRDefault="003E5CDF" w:rsidP="00983541">
            <w:pPr>
              <w:rPr>
                <w:b/>
                <w:szCs w:val="24"/>
                <w:lang w:val="vi-VN" w:eastAsia="vi-VN"/>
              </w:rPr>
            </w:pPr>
          </w:p>
        </w:tc>
        <w:tc>
          <w:tcPr>
            <w:tcW w:w="3544" w:type="dxa"/>
            <w:vMerge/>
            <w:tcBorders>
              <w:left w:val="single" w:sz="4" w:space="0" w:color="auto"/>
              <w:bottom w:val="single" w:sz="4" w:space="0" w:color="auto"/>
              <w:right w:val="single" w:sz="4" w:space="0" w:color="auto"/>
            </w:tcBorders>
            <w:vAlign w:val="center"/>
          </w:tcPr>
          <w:p w14:paraId="2D5F75C3" w14:textId="77777777" w:rsidR="003E5CDF" w:rsidRPr="003C10D8" w:rsidRDefault="003E5CDF" w:rsidP="00983541">
            <w:pPr>
              <w:spacing w:before="60"/>
              <w:jc w:val="center"/>
              <w:rPr>
                <w:b/>
                <w:szCs w:val="24"/>
              </w:rPr>
            </w:pPr>
          </w:p>
        </w:tc>
        <w:tc>
          <w:tcPr>
            <w:tcW w:w="4074" w:type="dxa"/>
            <w:tcBorders>
              <w:top w:val="single" w:sz="4" w:space="0" w:color="auto"/>
              <w:left w:val="nil"/>
              <w:bottom w:val="single" w:sz="4" w:space="0" w:color="auto"/>
              <w:right w:val="single" w:sz="4" w:space="0" w:color="auto"/>
            </w:tcBorders>
            <w:vAlign w:val="center"/>
          </w:tcPr>
          <w:p w14:paraId="4235843E" w14:textId="77777777" w:rsidR="003E5CDF" w:rsidRPr="003C10D8" w:rsidRDefault="003E5CDF" w:rsidP="00983541">
            <w:pPr>
              <w:spacing w:before="60"/>
              <w:rPr>
                <w:b/>
                <w:szCs w:val="24"/>
              </w:rPr>
            </w:pPr>
            <w:r w:rsidRPr="003C10D8">
              <w:rPr>
                <w:b/>
                <w:szCs w:val="24"/>
              </w:rPr>
              <w:t>Có 1 tiêu chuẩn được xác định là không đạt là không đạt</w:t>
            </w:r>
          </w:p>
        </w:tc>
        <w:tc>
          <w:tcPr>
            <w:tcW w:w="1418" w:type="dxa"/>
            <w:tcBorders>
              <w:top w:val="single" w:sz="4" w:space="0" w:color="auto"/>
              <w:left w:val="nil"/>
              <w:bottom w:val="single" w:sz="4" w:space="0" w:color="auto"/>
              <w:right w:val="single" w:sz="4" w:space="0" w:color="auto"/>
            </w:tcBorders>
            <w:noWrap/>
            <w:vAlign w:val="center"/>
          </w:tcPr>
          <w:p w14:paraId="1A1F2687" w14:textId="77777777" w:rsidR="003E5CDF" w:rsidRPr="003C10D8" w:rsidRDefault="003E5CDF" w:rsidP="00983541">
            <w:pPr>
              <w:jc w:val="center"/>
              <w:rPr>
                <w:b/>
                <w:szCs w:val="24"/>
                <w:lang w:val="vi-VN" w:eastAsia="vi-VN"/>
              </w:rPr>
            </w:pPr>
            <w:r w:rsidRPr="003C10D8">
              <w:rPr>
                <w:b/>
                <w:szCs w:val="24"/>
                <w:lang w:val="vi-VN" w:eastAsia="vi-VN"/>
              </w:rPr>
              <w:t>Không đạt</w:t>
            </w:r>
          </w:p>
        </w:tc>
      </w:tr>
    </w:tbl>
    <w:bookmarkEnd w:id="0"/>
    <w:p w14:paraId="359A843B" w14:textId="77777777" w:rsidR="003E5CDF" w:rsidRPr="00E37EB6" w:rsidRDefault="003E5CDF" w:rsidP="003E5CDF">
      <w:pPr>
        <w:spacing w:before="120" w:after="120"/>
        <w:ind w:firstLine="709"/>
        <w:rPr>
          <w:sz w:val="28"/>
          <w:szCs w:val="28"/>
          <w:lang w:val="es-ES"/>
        </w:rPr>
      </w:pPr>
      <w:r w:rsidRPr="00E37EB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3CF93BE" w14:textId="77777777" w:rsidR="003E5CDF" w:rsidRPr="00E37EB6" w:rsidRDefault="003E5CDF" w:rsidP="003E5CDF">
      <w:pPr>
        <w:spacing w:before="120" w:after="120"/>
        <w:ind w:firstLine="709"/>
        <w:rPr>
          <w:sz w:val="28"/>
          <w:szCs w:val="28"/>
          <w:lang w:val="es-ES"/>
        </w:rPr>
      </w:pPr>
      <w:r w:rsidRPr="00E37EB6">
        <w:rPr>
          <w:sz w:val="28"/>
          <w:szCs w:val="28"/>
          <w:lang w:val="es-ES"/>
        </w:rPr>
        <w:t>E-HSDT được đánh giá là đáp ứng yêu cầu về kỹ thuật khi có tất cả các tiêu chí tổng quát đều được đánh giá là đạt.</w:t>
      </w:r>
    </w:p>
    <w:p w14:paraId="23A495B5" w14:textId="77777777" w:rsidR="00836E22" w:rsidRDefault="00836E22"/>
    <w:sectPr w:rsidR="00836E22"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284"/>
    <w:multiLevelType w:val="hybridMultilevel"/>
    <w:tmpl w:val="8E58323C"/>
    <w:lvl w:ilvl="0" w:tplc="4D262DAC">
      <w:start w:val="2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72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F"/>
    <w:rsid w:val="000A15A5"/>
    <w:rsid w:val="00146ED7"/>
    <w:rsid w:val="0018748C"/>
    <w:rsid w:val="00241365"/>
    <w:rsid w:val="00370B1A"/>
    <w:rsid w:val="003E5CDF"/>
    <w:rsid w:val="005C4E37"/>
    <w:rsid w:val="006736C5"/>
    <w:rsid w:val="006E488D"/>
    <w:rsid w:val="007409DF"/>
    <w:rsid w:val="00785EF9"/>
    <w:rsid w:val="007C43B2"/>
    <w:rsid w:val="008102A5"/>
    <w:rsid w:val="00836E22"/>
    <w:rsid w:val="008824A8"/>
    <w:rsid w:val="009D41AD"/>
    <w:rsid w:val="00A46CFD"/>
    <w:rsid w:val="00AA13FE"/>
    <w:rsid w:val="00B1333B"/>
    <w:rsid w:val="00B847F0"/>
    <w:rsid w:val="00B878AC"/>
    <w:rsid w:val="00C875F6"/>
    <w:rsid w:val="00CB0B9A"/>
    <w:rsid w:val="00CE0A7E"/>
    <w:rsid w:val="00CF05EF"/>
    <w:rsid w:val="00DD62B2"/>
    <w:rsid w:val="00EC63D6"/>
    <w:rsid w:val="00ED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63FC"/>
  <w15:chartTrackingRefBased/>
  <w15:docId w15:val="{9952CBF3-D5BD-462A-989C-1C7FE98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DF"/>
    <w:pPr>
      <w:spacing w:after="0" w:line="240" w:lineRule="auto"/>
      <w:jc w:val="both"/>
    </w:pPr>
    <w:rPr>
      <w:rFonts w:eastAsia="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5F6"/>
    <w:pPr>
      <w:ind w:left="720"/>
      <w:contextualSpacing/>
    </w:pPr>
  </w:style>
  <w:style w:type="paragraph" w:styleId="BalloonText">
    <w:name w:val="Balloon Text"/>
    <w:basedOn w:val="Normal"/>
    <w:link w:val="BalloonTextChar"/>
    <w:uiPriority w:val="99"/>
    <w:semiHidden/>
    <w:unhideWhenUsed/>
    <w:rsid w:val="00187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8C"/>
    <w:rPr>
      <w:rFonts w:ascii="Segoe UI" w:eastAsia="Times New Roman"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2025-01-21T03:06:00Z</cp:lastPrinted>
  <dcterms:created xsi:type="dcterms:W3CDTF">2025-01-16T03:21:00Z</dcterms:created>
  <dcterms:modified xsi:type="dcterms:W3CDTF">2026-01-30T01:57:00Z</dcterms:modified>
</cp:coreProperties>
</file>