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1" w:type="pct"/>
        <w:tblInd w:w="-142" w:type="dxa"/>
        <w:tblLook w:val="04A0" w:firstRow="1" w:lastRow="0" w:firstColumn="1" w:lastColumn="0" w:noHBand="0" w:noVBand="1"/>
      </w:tblPr>
      <w:tblGrid>
        <w:gridCol w:w="13325"/>
      </w:tblGrid>
      <w:tr w:rsidR="003B3D4B" w:rsidRPr="003B3D4B" w14:paraId="21A740D8" w14:textId="77777777" w:rsidTr="00F13E31">
        <w:trPr>
          <w:trHeight w:val="20"/>
        </w:trPr>
        <w:tc>
          <w:tcPr>
            <w:tcW w:w="5000" w:type="pct"/>
            <w:tcBorders>
              <w:top w:val="nil"/>
              <w:left w:val="nil"/>
              <w:bottom w:val="nil"/>
              <w:right w:val="nil"/>
            </w:tcBorders>
            <w:vAlign w:val="center"/>
            <w:hideMark/>
          </w:tcPr>
          <w:p w14:paraId="2FCB346F" w14:textId="77777777" w:rsidR="003B3D4B" w:rsidRPr="003B3D4B" w:rsidRDefault="003B3D4B" w:rsidP="003B3D4B">
            <w:pPr>
              <w:widowControl w:val="0"/>
              <w:snapToGrid w:val="0"/>
              <w:spacing w:before="20" w:after="20" w:line="240" w:lineRule="auto"/>
              <w:jc w:val="center"/>
              <w:rPr>
                <w:rFonts w:ascii="Times New Roman" w:eastAsia="Times New Roman" w:hAnsi="Times New Roman" w:cs="Times New Roman"/>
                <w:b/>
                <w:bCs/>
                <w:color w:val="000000"/>
                <w:spacing w:val="-4"/>
                <w:kern w:val="0"/>
                <w:sz w:val="28"/>
                <w:szCs w:val="28"/>
                <w:lang w:val="vi-VN"/>
                <w14:ligatures w14:val="none"/>
              </w:rPr>
            </w:pPr>
            <w:r w:rsidRPr="003B3D4B">
              <w:rPr>
                <w:rFonts w:ascii="Times New Roman" w:eastAsia="Times New Roman" w:hAnsi="Times New Roman" w:cs="Times New Roman"/>
                <w:b/>
                <w:bCs/>
                <w:color w:val="000000"/>
                <w:spacing w:val="-4"/>
                <w:kern w:val="0"/>
                <w:sz w:val="28"/>
                <w:szCs w:val="28"/>
                <w:lang w:val="vi-VN"/>
                <w14:ligatures w14:val="none"/>
              </w:rPr>
              <w:t>Chương V. YÊU CẦU VỀ KỸ THUẬT</w:t>
            </w:r>
          </w:p>
        </w:tc>
      </w:tr>
      <w:tr w:rsidR="003B3D4B" w:rsidRPr="003B3D4B" w14:paraId="569B298D" w14:textId="77777777" w:rsidTr="00F13E31">
        <w:trPr>
          <w:trHeight w:val="20"/>
        </w:trPr>
        <w:tc>
          <w:tcPr>
            <w:tcW w:w="5000" w:type="pct"/>
            <w:tcBorders>
              <w:top w:val="nil"/>
              <w:left w:val="nil"/>
              <w:bottom w:val="nil"/>
              <w:right w:val="nil"/>
            </w:tcBorders>
            <w:vAlign w:val="center"/>
            <w:hideMark/>
          </w:tcPr>
          <w:p w14:paraId="286F72FD"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lang w:val="vi-VN"/>
                <w14:ligatures w14:val="none"/>
              </w:rPr>
            </w:pPr>
            <w:r w:rsidRPr="003B3D4B">
              <w:rPr>
                <w:rFonts w:ascii="Times New Roman" w:eastAsia="Times New Roman" w:hAnsi="Times New Roman" w:cs="Times New Roman"/>
                <w:b/>
                <w:bCs/>
                <w:color w:val="000000"/>
                <w:spacing w:val="-4"/>
                <w:kern w:val="0"/>
                <w:sz w:val="26"/>
                <w:szCs w:val="26"/>
                <w:lang w:val="vi-VN"/>
                <w14:ligatures w14:val="none"/>
              </w:rPr>
              <w:t>Mục 1. Yêu cầu về kỹ thuật</w:t>
            </w:r>
          </w:p>
        </w:tc>
      </w:tr>
      <w:tr w:rsidR="003B3D4B" w:rsidRPr="003B3D4B" w14:paraId="294B0EC0" w14:textId="77777777" w:rsidTr="00F13E31">
        <w:trPr>
          <w:trHeight w:val="20"/>
        </w:trPr>
        <w:tc>
          <w:tcPr>
            <w:tcW w:w="5000" w:type="pct"/>
            <w:tcBorders>
              <w:top w:val="nil"/>
              <w:left w:val="nil"/>
              <w:bottom w:val="nil"/>
              <w:right w:val="nil"/>
            </w:tcBorders>
            <w:vAlign w:val="center"/>
            <w:hideMark/>
          </w:tcPr>
          <w:p w14:paraId="1995F7AB" w14:textId="77777777" w:rsidR="003B3D4B" w:rsidRPr="003B3D4B" w:rsidRDefault="003B3D4B" w:rsidP="003B3D4B">
            <w:pPr>
              <w:widowControl w:val="0"/>
              <w:snapToGrid w:val="0"/>
              <w:spacing w:before="20" w:after="20" w:line="240" w:lineRule="auto"/>
              <w:ind w:firstLine="567"/>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w:t>
            </w:r>
          </w:p>
        </w:tc>
      </w:tr>
      <w:tr w:rsidR="003B3D4B" w:rsidRPr="003B3D4B" w14:paraId="693DCBC8" w14:textId="77777777" w:rsidTr="00F13E31">
        <w:trPr>
          <w:trHeight w:val="20"/>
        </w:trPr>
        <w:tc>
          <w:tcPr>
            <w:tcW w:w="5000" w:type="pct"/>
            <w:tcBorders>
              <w:top w:val="nil"/>
              <w:left w:val="nil"/>
              <w:bottom w:val="nil"/>
              <w:right w:val="nil"/>
            </w:tcBorders>
            <w:vAlign w:val="center"/>
            <w:hideMark/>
          </w:tcPr>
          <w:p w14:paraId="3F8194FF" w14:textId="77777777" w:rsidR="003B3D4B" w:rsidRPr="003B3D4B" w:rsidRDefault="003B3D4B" w:rsidP="003B3D4B">
            <w:pPr>
              <w:widowControl w:val="0"/>
              <w:snapToGrid w:val="0"/>
              <w:spacing w:before="20" w:after="20" w:line="240" w:lineRule="auto"/>
              <w:ind w:firstLine="567"/>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Trong yêu cầu về kỹ thuật không được đưa ra các điều kiện nhằm hạn chế sự tham gia của nhà thầu hoặc nhằm tạo lợi thế cho một hoặc một số nhà thầu gây ra sự cạnh tranh không bình đẳng, đồng thời cũng không đưa ra các yêu cầu quá cao dẫn đến làm tăng giá dự thầu hoặc làm hạn chế sự tham gia của các nhà thầu, không được nêu yêu cầu về tên, ký mã hiệu, nhãn hiệu cụ thể của hàng hóa.</w:t>
            </w:r>
          </w:p>
        </w:tc>
      </w:tr>
      <w:tr w:rsidR="003B3D4B" w:rsidRPr="003B3D4B" w14:paraId="0E5C7759" w14:textId="77777777" w:rsidTr="00F13E31">
        <w:trPr>
          <w:trHeight w:val="20"/>
        </w:trPr>
        <w:tc>
          <w:tcPr>
            <w:tcW w:w="5000" w:type="pct"/>
            <w:tcBorders>
              <w:top w:val="nil"/>
              <w:left w:val="nil"/>
              <w:bottom w:val="nil"/>
              <w:right w:val="nil"/>
            </w:tcBorders>
            <w:vAlign w:val="center"/>
            <w:hideMark/>
          </w:tcPr>
          <w:p w14:paraId="02BFACFF" w14:textId="77777777" w:rsidR="003B3D4B" w:rsidRPr="003B3D4B" w:rsidRDefault="003B3D4B" w:rsidP="003B3D4B">
            <w:pPr>
              <w:widowControl w:val="0"/>
              <w:snapToGrid w:val="0"/>
              <w:spacing w:before="20" w:after="20" w:line="240" w:lineRule="auto"/>
              <w:ind w:firstLine="567"/>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Hồ sơ mời thầu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thiết kế công nghệ, tiêu chuẩn công nghệ và các nội dung khác (nếu có) để tạo thuận lợi cho nhà thầu trong quá trình chuẩn bị E-HSDT mà không được quy định tương đương về xuất xứ.</w:t>
            </w:r>
          </w:p>
        </w:tc>
      </w:tr>
      <w:tr w:rsidR="003B3D4B" w:rsidRPr="003B3D4B" w14:paraId="27AA5C80" w14:textId="77777777" w:rsidTr="00F13E31">
        <w:trPr>
          <w:trHeight w:val="20"/>
        </w:trPr>
        <w:tc>
          <w:tcPr>
            <w:tcW w:w="5000" w:type="pct"/>
            <w:tcBorders>
              <w:top w:val="nil"/>
              <w:left w:val="nil"/>
              <w:bottom w:val="nil"/>
              <w:right w:val="nil"/>
            </w:tcBorders>
            <w:vAlign w:val="center"/>
            <w:hideMark/>
          </w:tcPr>
          <w:p w14:paraId="0C5B5A78" w14:textId="77777777" w:rsidR="003B3D4B" w:rsidRPr="003B3D4B" w:rsidRDefault="003B3D4B" w:rsidP="003B3D4B">
            <w:pPr>
              <w:widowControl w:val="0"/>
              <w:snapToGrid w:val="0"/>
              <w:spacing w:before="20" w:after="20" w:line="240" w:lineRule="auto"/>
              <w:ind w:firstLine="567"/>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Yêu cầu về kỹ thuật bao gồm các nội dung cơ bản như sau:</w:t>
            </w:r>
          </w:p>
        </w:tc>
      </w:tr>
      <w:tr w:rsidR="003B3D4B" w:rsidRPr="003B3D4B" w14:paraId="43EBD2AD" w14:textId="77777777" w:rsidTr="00F13E31">
        <w:trPr>
          <w:trHeight w:val="20"/>
        </w:trPr>
        <w:tc>
          <w:tcPr>
            <w:tcW w:w="5000" w:type="pct"/>
            <w:tcBorders>
              <w:top w:val="nil"/>
              <w:left w:val="nil"/>
              <w:bottom w:val="nil"/>
              <w:right w:val="nil"/>
            </w:tcBorders>
            <w:vAlign w:val="center"/>
            <w:hideMark/>
          </w:tcPr>
          <w:p w14:paraId="4DAB6919"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lang w:val="vi-VN"/>
                <w14:ligatures w14:val="none"/>
              </w:rPr>
            </w:pPr>
            <w:r w:rsidRPr="003B3D4B">
              <w:rPr>
                <w:rFonts w:ascii="Times New Roman" w:eastAsia="Times New Roman" w:hAnsi="Times New Roman" w:cs="Times New Roman"/>
                <w:b/>
                <w:bCs/>
                <w:color w:val="000000"/>
                <w:spacing w:val="-4"/>
                <w:kern w:val="0"/>
                <w:sz w:val="26"/>
                <w:szCs w:val="26"/>
                <w:lang w:val="vi-VN"/>
                <w14:ligatures w14:val="none"/>
              </w:rPr>
              <w:t>1.1. Giới thiệu chung về dự án/dự toán mua sắm, gói thầu</w:t>
            </w:r>
          </w:p>
        </w:tc>
      </w:tr>
      <w:tr w:rsidR="003B3D4B" w:rsidRPr="003B3D4B" w14:paraId="56687AE2" w14:textId="77777777" w:rsidTr="00F13E31">
        <w:trPr>
          <w:trHeight w:val="20"/>
        </w:trPr>
        <w:tc>
          <w:tcPr>
            <w:tcW w:w="5000" w:type="pct"/>
            <w:tcBorders>
              <w:top w:val="nil"/>
              <w:left w:val="nil"/>
              <w:bottom w:val="nil"/>
              <w:right w:val="nil"/>
            </w:tcBorders>
          </w:tcPr>
          <w:p w14:paraId="48FE1495"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Chủ đầu tư: </w:t>
            </w:r>
            <w:r w:rsidRPr="003B3D4B">
              <w:rPr>
                <w:rFonts w:ascii="Times New Roman" w:eastAsia="Times New Roman" w:hAnsi="Times New Roman" w:cs="Times New Roman"/>
                <w:i/>
                <w:iCs/>
                <w:color w:val="1F3864"/>
                <w:spacing w:val="-4"/>
                <w:kern w:val="0"/>
                <w:sz w:val="26"/>
                <w:szCs w:val="26"/>
                <w:lang w:val="vi-VN"/>
                <w14:ligatures w14:val="none"/>
              </w:rPr>
              <w:t>Bệnh viện Y học cổ truyền Hà Đông</w:t>
            </w:r>
          </w:p>
        </w:tc>
      </w:tr>
      <w:tr w:rsidR="003B3D4B" w:rsidRPr="003B3D4B" w14:paraId="6CBD5994" w14:textId="77777777" w:rsidTr="00F13E31">
        <w:trPr>
          <w:trHeight w:val="20"/>
        </w:trPr>
        <w:tc>
          <w:tcPr>
            <w:tcW w:w="5000" w:type="pct"/>
            <w:tcBorders>
              <w:top w:val="nil"/>
              <w:left w:val="nil"/>
              <w:bottom w:val="nil"/>
              <w:right w:val="nil"/>
            </w:tcBorders>
          </w:tcPr>
          <w:p w14:paraId="013F1961"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Tên dự toán: </w:t>
            </w:r>
            <w:r w:rsidRPr="003B3D4B">
              <w:rPr>
                <w:rFonts w:ascii="Times New Roman" w:eastAsia="Times New Roman" w:hAnsi="Times New Roman" w:cs="Times New Roman"/>
                <w:i/>
                <w:iCs/>
                <w:color w:val="1F3864"/>
                <w:spacing w:val="-4"/>
                <w:kern w:val="0"/>
                <w:sz w:val="26"/>
                <w:szCs w:val="26"/>
                <w:lang w:val="vi-VN"/>
                <w14:ligatures w14:val="none"/>
              </w:rPr>
              <w:t>Hóa chất, vật tư tiêu hao năm 2025-2026 cho Bệnh viện Y học cổ truyền Hà Đông</w:t>
            </w:r>
          </w:p>
        </w:tc>
      </w:tr>
      <w:tr w:rsidR="003B3D4B" w:rsidRPr="003B3D4B" w14:paraId="41384AB1" w14:textId="77777777" w:rsidTr="00F13E31">
        <w:trPr>
          <w:trHeight w:val="20"/>
        </w:trPr>
        <w:tc>
          <w:tcPr>
            <w:tcW w:w="5000" w:type="pct"/>
            <w:tcBorders>
              <w:top w:val="nil"/>
              <w:left w:val="nil"/>
              <w:bottom w:val="nil"/>
              <w:right w:val="nil"/>
            </w:tcBorders>
          </w:tcPr>
          <w:p w14:paraId="37227D93"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Tên gói thầu: </w:t>
            </w:r>
            <w:r w:rsidRPr="003B3D4B">
              <w:rPr>
                <w:rFonts w:ascii="Times New Roman" w:eastAsia="Times New Roman" w:hAnsi="Times New Roman" w:cs="Times New Roman"/>
                <w:i/>
                <w:iCs/>
                <w:color w:val="1F3864"/>
                <w:spacing w:val="-4"/>
                <w:kern w:val="0"/>
                <w:sz w:val="26"/>
                <w:szCs w:val="26"/>
                <w:lang w:val="vi-VN"/>
                <w14:ligatures w14:val="none"/>
              </w:rPr>
              <w:t>Gói số 01: Gói thầu Hóa chất năm 2025-2026</w:t>
            </w:r>
          </w:p>
        </w:tc>
      </w:tr>
      <w:tr w:rsidR="003B3D4B" w:rsidRPr="003B3D4B" w14:paraId="49BF18E6" w14:textId="77777777" w:rsidTr="00F13E31">
        <w:trPr>
          <w:trHeight w:val="20"/>
        </w:trPr>
        <w:tc>
          <w:tcPr>
            <w:tcW w:w="5000" w:type="pct"/>
            <w:tcBorders>
              <w:top w:val="nil"/>
              <w:left w:val="nil"/>
              <w:bottom w:val="nil"/>
              <w:right w:val="nil"/>
            </w:tcBorders>
          </w:tcPr>
          <w:p w14:paraId="27963D6C"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Nguồn vốn: </w:t>
            </w:r>
            <w:r w:rsidRPr="003B3D4B">
              <w:rPr>
                <w:rFonts w:ascii="Times New Roman" w:eastAsia="Times New Roman" w:hAnsi="Times New Roman" w:cs="Times New Roman"/>
                <w:i/>
                <w:iCs/>
                <w:color w:val="1F3864"/>
                <w:spacing w:val="-4"/>
                <w:kern w:val="0"/>
                <w:sz w:val="26"/>
                <w:szCs w:val="26"/>
                <w:lang w:val="vi-VN"/>
                <w14:ligatures w14:val="none"/>
              </w:rPr>
              <w:t>Nguồn thu từ hoạt động sự nghiệp của đơn vị</w:t>
            </w:r>
          </w:p>
        </w:tc>
      </w:tr>
      <w:tr w:rsidR="003B3D4B" w:rsidRPr="003B3D4B" w14:paraId="63ACE987" w14:textId="77777777" w:rsidTr="00F13E31">
        <w:trPr>
          <w:trHeight w:val="20"/>
        </w:trPr>
        <w:tc>
          <w:tcPr>
            <w:tcW w:w="5000" w:type="pct"/>
            <w:tcBorders>
              <w:top w:val="nil"/>
              <w:left w:val="nil"/>
              <w:bottom w:val="nil"/>
              <w:right w:val="nil"/>
            </w:tcBorders>
          </w:tcPr>
          <w:p w14:paraId="432B0007"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Hình thức lựa chọn nhà thầu: </w:t>
            </w:r>
            <w:r w:rsidRPr="003B3D4B">
              <w:rPr>
                <w:rFonts w:ascii="Times New Roman" w:eastAsia="Times New Roman" w:hAnsi="Times New Roman" w:cs="Times New Roman"/>
                <w:i/>
                <w:iCs/>
                <w:color w:val="1F3864"/>
                <w:spacing w:val="-4"/>
                <w:kern w:val="0"/>
                <w:sz w:val="26"/>
                <w:szCs w:val="26"/>
                <w:lang w:val="vi-VN"/>
                <w14:ligatures w14:val="none"/>
              </w:rPr>
              <w:t>Đấu thầu rộng rãi qua mạng</w:t>
            </w:r>
          </w:p>
        </w:tc>
      </w:tr>
      <w:tr w:rsidR="003B3D4B" w:rsidRPr="003B3D4B" w14:paraId="2357293B" w14:textId="77777777" w:rsidTr="00F13E31">
        <w:trPr>
          <w:trHeight w:val="20"/>
        </w:trPr>
        <w:tc>
          <w:tcPr>
            <w:tcW w:w="5000" w:type="pct"/>
            <w:tcBorders>
              <w:top w:val="nil"/>
              <w:left w:val="nil"/>
              <w:bottom w:val="nil"/>
              <w:right w:val="nil"/>
            </w:tcBorders>
          </w:tcPr>
          <w:p w14:paraId="7B87C9D7"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t xml:space="preserve">Phương thức lựa chọn nhà thầu: </w:t>
            </w:r>
            <w:r w:rsidRPr="003B3D4B">
              <w:rPr>
                <w:rFonts w:ascii="Times New Roman" w:eastAsia="Times New Roman" w:hAnsi="Times New Roman" w:cs="Times New Roman"/>
                <w:i/>
                <w:iCs/>
                <w:color w:val="1F3864"/>
                <w:spacing w:val="-4"/>
                <w:kern w:val="0"/>
                <w:sz w:val="26"/>
                <w:szCs w:val="26"/>
                <w:lang w:val="vi-VN"/>
                <w14:ligatures w14:val="none"/>
              </w:rPr>
              <w:t>Một giai đoạn một túi hồ sơ</w:t>
            </w:r>
          </w:p>
        </w:tc>
      </w:tr>
      <w:tr w:rsidR="003B3D4B" w:rsidRPr="003B3D4B" w14:paraId="54D40813" w14:textId="77777777" w:rsidTr="00F13E31">
        <w:trPr>
          <w:trHeight w:val="20"/>
        </w:trPr>
        <w:tc>
          <w:tcPr>
            <w:tcW w:w="5000" w:type="pct"/>
            <w:tcBorders>
              <w:top w:val="nil"/>
              <w:left w:val="nil"/>
              <w:bottom w:val="nil"/>
              <w:right w:val="nil"/>
            </w:tcBorders>
          </w:tcPr>
          <w:p w14:paraId="61D5741B"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14:ligatures w14:val="none"/>
              </w:rPr>
            </w:pPr>
            <w:r w:rsidRPr="003B3D4B">
              <w:rPr>
                <w:rFonts w:ascii="Times New Roman" w:eastAsia="Times New Roman" w:hAnsi="Times New Roman" w:cs="Times New Roman"/>
                <w:spacing w:val="-4"/>
                <w:kern w:val="0"/>
                <w:sz w:val="26"/>
                <w:szCs w:val="26"/>
                <w:lang w:val="vi-VN"/>
                <w14:ligatures w14:val="none"/>
              </w:rPr>
              <w:t xml:space="preserve">Thời gian tổ chức lựa chọn nhà thầu: </w:t>
            </w:r>
            <w:r w:rsidRPr="003B3D4B">
              <w:rPr>
                <w:rFonts w:ascii="Times New Roman" w:eastAsia="Times New Roman" w:hAnsi="Times New Roman" w:cs="Times New Roman"/>
                <w:i/>
                <w:iCs/>
                <w:color w:val="1F3864"/>
                <w:spacing w:val="-4"/>
                <w:kern w:val="0"/>
                <w:sz w:val="26"/>
                <w:szCs w:val="26"/>
                <w14:ligatures w14:val="none"/>
              </w:rPr>
              <w:t>90 ngày</w:t>
            </w:r>
          </w:p>
        </w:tc>
      </w:tr>
      <w:tr w:rsidR="003B3D4B" w:rsidRPr="003B3D4B" w14:paraId="6082FE81" w14:textId="77777777" w:rsidTr="00F13E31">
        <w:trPr>
          <w:trHeight w:val="20"/>
        </w:trPr>
        <w:tc>
          <w:tcPr>
            <w:tcW w:w="5000" w:type="pct"/>
            <w:tcBorders>
              <w:top w:val="nil"/>
              <w:left w:val="nil"/>
              <w:bottom w:val="nil"/>
              <w:right w:val="nil"/>
            </w:tcBorders>
          </w:tcPr>
          <w:p w14:paraId="654699B1" w14:textId="04328029" w:rsidR="003B3D4B" w:rsidRPr="00847343"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14:ligatures w14:val="none"/>
              </w:rPr>
            </w:pPr>
            <w:r w:rsidRPr="003B3D4B">
              <w:rPr>
                <w:rFonts w:ascii="Times New Roman" w:eastAsia="Times New Roman" w:hAnsi="Times New Roman" w:cs="Times New Roman"/>
                <w:spacing w:val="-4"/>
                <w:kern w:val="0"/>
                <w:sz w:val="26"/>
                <w:szCs w:val="26"/>
                <w:lang w:val="vi-VN"/>
                <w14:ligatures w14:val="none"/>
              </w:rPr>
              <w:t xml:space="preserve">Thời gian bắt đầu lựa chọn nhà thầu: </w:t>
            </w:r>
            <w:r w:rsidRPr="003B3D4B">
              <w:rPr>
                <w:rFonts w:ascii="Times New Roman" w:eastAsia="Times New Roman" w:hAnsi="Times New Roman" w:cs="Times New Roman"/>
                <w:i/>
                <w:iCs/>
                <w:color w:val="1F3864"/>
                <w:spacing w:val="-4"/>
                <w:kern w:val="0"/>
                <w:sz w:val="26"/>
                <w:szCs w:val="26"/>
                <w:lang w:val="vi-VN"/>
                <w14:ligatures w14:val="none"/>
              </w:rPr>
              <w:t xml:space="preserve">Quý </w:t>
            </w:r>
            <w:r w:rsidR="00F13E31">
              <w:rPr>
                <w:rFonts w:ascii="Times New Roman" w:eastAsia="Times New Roman" w:hAnsi="Times New Roman" w:cs="Times New Roman"/>
                <w:i/>
                <w:iCs/>
                <w:color w:val="1F3864"/>
                <w:spacing w:val="-4"/>
                <w:kern w:val="0"/>
                <w:sz w:val="26"/>
                <w:szCs w:val="26"/>
                <w14:ligatures w14:val="none"/>
              </w:rPr>
              <w:t>I,</w:t>
            </w:r>
            <w:r w:rsidRPr="003B3D4B">
              <w:rPr>
                <w:rFonts w:ascii="Times New Roman" w:eastAsia="Times New Roman" w:hAnsi="Times New Roman" w:cs="Times New Roman"/>
                <w:i/>
                <w:iCs/>
                <w:color w:val="1F3864"/>
                <w:spacing w:val="-4"/>
                <w:kern w:val="0"/>
                <w:sz w:val="26"/>
                <w:szCs w:val="26"/>
                <w:lang w:val="vi-VN"/>
                <w14:ligatures w14:val="none"/>
              </w:rPr>
              <w:t xml:space="preserve"> 202</w:t>
            </w:r>
            <w:r w:rsidR="00847343">
              <w:rPr>
                <w:rFonts w:ascii="Times New Roman" w:eastAsia="Times New Roman" w:hAnsi="Times New Roman" w:cs="Times New Roman"/>
                <w:i/>
                <w:iCs/>
                <w:color w:val="1F3864"/>
                <w:spacing w:val="-4"/>
                <w:kern w:val="0"/>
                <w:sz w:val="26"/>
                <w:szCs w:val="26"/>
                <w14:ligatures w14:val="none"/>
              </w:rPr>
              <w:t>6</w:t>
            </w:r>
          </w:p>
        </w:tc>
      </w:tr>
      <w:tr w:rsidR="003B3D4B" w:rsidRPr="003B3D4B" w14:paraId="3DE04E79" w14:textId="77777777" w:rsidTr="00F13E31">
        <w:trPr>
          <w:trHeight w:val="20"/>
        </w:trPr>
        <w:tc>
          <w:tcPr>
            <w:tcW w:w="5000" w:type="pct"/>
            <w:tcBorders>
              <w:top w:val="nil"/>
              <w:left w:val="nil"/>
              <w:bottom w:val="nil"/>
              <w:right w:val="nil"/>
            </w:tcBorders>
          </w:tcPr>
          <w:p w14:paraId="1C6A8796"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14:ligatures w14:val="none"/>
              </w:rPr>
            </w:pPr>
            <w:r w:rsidRPr="003B3D4B">
              <w:rPr>
                <w:rFonts w:ascii="Times New Roman" w:eastAsia="Times New Roman" w:hAnsi="Times New Roman" w:cs="Times New Roman"/>
                <w:spacing w:val="-4"/>
                <w:kern w:val="0"/>
                <w:sz w:val="26"/>
                <w:szCs w:val="26"/>
                <w:lang w:val="vi-VN"/>
                <w14:ligatures w14:val="none"/>
              </w:rPr>
              <w:t xml:space="preserve">Loại hợp đồng: </w:t>
            </w:r>
            <w:r w:rsidRPr="003B3D4B">
              <w:rPr>
                <w:rFonts w:ascii="Times New Roman" w:eastAsia="Times New Roman" w:hAnsi="Times New Roman" w:cs="Times New Roman"/>
                <w:i/>
                <w:iCs/>
                <w:color w:val="1F3864"/>
                <w:spacing w:val="-4"/>
                <w:kern w:val="0"/>
                <w:sz w:val="26"/>
                <w:szCs w:val="26"/>
                <w14:ligatures w14:val="none"/>
              </w:rPr>
              <w:t>Trọn gói</w:t>
            </w:r>
          </w:p>
        </w:tc>
      </w:tr>
      <w:tr w:rsidR="003B3D4B" w:rsidRPr="003B3D4B" w14:paraId="6EE91636" w14:textId="77777777" w:rsidTr="00F13E31">
        <w:trPr>
          <w:trHeight w:val="20"/>
        </w:trPr>
        <w:tc>
          <w:tcPr>
            <w:tcW w:w="5000" w:type="pct"/>
            <w:tcBorders>
              <w:top w:val="nil"/>
              <w:left w:val="nil"/>
              <w:bottom w:val="nil"/>
              <w:right w:val="nil"/>
            </w:tcBorders>
          </w:tcPr>
          <w:p w14:paraId="612F4EA6"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color w:val="000000"/>
                <w:spacing w:val="-4"/>
                <w:sz w:val="26"/>
                <w:szCs w:val="26"/>
                <w14:ligatures w14:val="none"/>
              </w:rPr>
            </w:pPr>
            <w:r w:rsidRPr="003B3D4B">
              <w:rPr>
                <w:rFonts w:ascii="Times New Roman" w:eastAsia="Times New Roman" w:hAnsi="Times New Roman" w:cs="Times New Roman"/>
                <w:spacing w:val="-4"/>
                <w:kern w:val="0"/>
                <w:sz w:val="26"/>
                <w:szCs w:val="26"/>
                <w:lang w:val="vi-VN"/>
                <w14:ligatures w14:val="none"/>
              </w:rPr>
              <w:t xml:space="preserve">Thời gian thực hiện hợp đồng: </w:t>
            </w:r>
            <w:r w:rsidRPr="003B3D4B">
              <w:rPr>
                <w:rFonts w:ascii="Times New Roman" w:eastAsia="Times New Roman" w:hAnsi="Times New Roman" w:cs="Times New Roman"/>
                <w:i/>
                <w:iCs/>
                <w:color w:val="1F3864"/>
                <w:spacing w:val="-4"/>
                <w:kern w:val="0"/>
                <w:sz w:val="26"/>
                <w:szCs w:val="26"/>
                <w14:ligatures w14:val="none"/>
              </w:rPr>
              <w:t>365 ngày</w:t>
            </w:r>
          </w:p>
        </w:tc>
      </w:tr>
      <w:tr w:rsidR="003B3D4B" w:rsidRPr="003B3D4B" w14:paraId="24A00C25" w14:textId="77777777" w:rsidTr="00F13E31">
        <w:trPr>
          <w:trHeight w:val="20"/>
        </w:trPr>
        <w:tc>
          <w:tcPr>
            <w:tcW w:w="5000" w:type="pct"/>
            <w:tcBorders>
              <w:top w:val="nil"/>
              <w:left w:val="nil"/>
              <w:bottom w:val="nil"/>
              <w:right w:val="nil"/>
            </w:tcBorders>
            <w:vAlign w:val="center"/>
            <w:hideMark/>
          </w:tcPr>
          <w:p w14:paraId="7F0602A2"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lang w:val="vi-VN"/>
                <w14:ligatures w14:val="none"/>
              </w:rPr>
            </w:pPr>
            <w:r w:rsidRPr="003B3D4B">
              <w:rPr>
                <w:rFonts w:ascii="Times New Roman" w:eastAsia="Times New Roman" w:hAnsi="Times New Roman" w:cs="Times New Roman"/>
                <w:b/>
                <w:bCs/>
                <w:color w:val="000000"/>
                <w:spacing w:val="-4"/>
                <w:kern w:val="0"/>
                <w:sz w:val="26"/>
                <w:szCs w:val="26"/>
                <w:lang w:val="vi-VN"/>
                <w14:ligatures w14:val="none"/>
              </w:rPr>
              <w:t>1.2. Yêu cầu về kỹ thuật</w:t>
            </w:r>
          </w:p>
        </w:tc>
      </w:tr>
      <w:tr w:rsidR="003B3D4B" w:rsidRPr="003B3D4B" w14:paraId="0866CE8F" w14:textId="77777777" w:rsidTr="00F13E31">
        <w:trPr>
          <w:trHeight w:val="20"/>
        </w:trPr>
        <w:tc>
          <w:tcPr>
            <w:tcW w:w="5000" w:type="pct"/>
            <w:tcBorders>
              <w:top w:val="nil"/>
              <w:left w:val="nil"/>
              <w:bottom w:val="nil"/>
              <w:right w:val="nil"/>
            </w:tcBorders>
          </w:tcPr>
          <w:p w14:paraId="2AFEB4B2"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spacing w:val="-4"/>
                <w:kern w:val="0"/>
                <w:sz w:val="26"/>
                <w:szCs w:val="26"/>
                <w14:ligatures w14:val="none"/>
              </w:rPr>
            </w:pPr>
            <w:r w:rsidRPr="003B3D4B">
              <w:rPr>
                <w:rFonts w:ascii="Times New Roman" w:eastAsia="Times New Roman" w:hAnsi="Times New Roman" w:cs="Times New Roman"/>
                <w:spacing w:val="-4"/>
                <w:kern w:val="0"/>
                <w:sz w:val="26"/>
                <w:szCs w:val="26"/>
                <w:lang w:val="vi-VN"/>
                <w14:ligatures w14:val="none"/>
              </w:rPr>
              <w:t xml:space="preserve">Yêu cầu đặc tính, thông số kỹ thuật quy định trong mục này là tối thiểu, chỉ nhằm mục đích mô tả và không nhằm mục đích hạn chế nhà thầu; nhà thầu có thể chào thầu những hàng hóa có thông số kỹ thuật tốt hơn, đối với quy cách hoặc đóng gói nhà thầu có thể chào quy cách hoặc đóng gói khác miễn sao đáp ứng được khối lượng sử dụng theo mời thầu tối thiểu. Hàng hóa có đặc tính, </w:t>
            </w:r>
            <w:r w:rsidRPr="003B3D4B">
              <w:rPr>
                <w:rFonts w:ascii="Times New Roman" w:eastAsia="Times New Roman" w:hAnsi="Times New Roman" w:cs="Times New Roman"/>
                <w:spacing w:val="-4"/>
                <w:kern w:val="0"/>
                <w:sz w:val="26"/>
                <w:szCs w:val="26"/>
                <w:lang w:val="vi-VN"/>
                <w14:ligatures w14:val="none"/>
              </w:rPr>
              <w:lastRenderedPageBreak/>
              <w:t>thông số kỹ thuật về kích thước, dung tích cho phép sai số ± ≤ 5% so với yêu cầu HSMT.</w:t>
            </w:r>
          </w:p>
        </w:tc>
      </w:tr>
      <w:tr w:rsidR="003B3D4B" w:rsidRPr="003B3D4B" w14:paraId="386A9FF1" w14:textId="77777777" w:rsidTr="00F13E31">
        <w:trPr>
          <w:trHeight w:val="20"/>
        </w:trPr>
        <w:tc>
          <w:tcPr>
            <w:tcW w:w="5000" w:type="pct"/>
            <w:tcBorders>
              <w:top w:val="nil"/>
              <w:left w:val="nil"/>
              <w:bottom w:val="nil"/>
              <w:right w:val="nil"/>
            </w:tcBorders>
          </w:tcPr>
          <w:p w14:paraId="6B0EF8C5" w14:textId="77777777" w:rsidR="003B3D4B" w:rsidRPr="003B3D4B" w:rsidRDefault="003B3D4B" w:rsidP="003B3D4B">
            <w:pPr>
              <w:widowControl w:val="0"/>
              <w:snapToGrid w:val="0"/>
              <w:spacing w:before="20" w:after="20" w:line="240" w:lineRule="auto"/>
              <w:ind w:firstLine="284"/>
              <w:jc w:val="both"/>
              <w:rPr>
                <w:rFonts w:ascii="Times New Roman" w:eastAsia="Times New Roman" w:hAnsi="Times New Roman" w:cs="Times New Roman"/>
                <w:spacing w:val="-4"/>
                <w:kern w:val="0"/>
                <w:sz w:val="26"/>
                <w:szCs w:val="26"/>
                <w:lang w:val="vi-VN"/>
                <w14:ligatures w14:val="none"/>
              </w:rPr>
            </w:pPr>
            <w:r w:rsidRPr="003B3D4B">
              <w:rPr>
                <w:rFonts w:ascii="Times New Roman" w:eastAsia="Times New Roman" w:hAnsi="Times New Roman" w:cs="Times New Roman"/>
                <w:spacing w:val="-4"/>
                <w:kern w:val="0"/>
                <w:sz w:val="26"/>
                <w:szCs w:val="26"/>
                <w:lang w:val="vi-VN"/>
                <w14:ligatures w14:val="none"/>
              </w:rPr>
              <w:lastRenderedPageBreak/>
              <w:t xml:space="preserve">Tóm tắt thông số kỹ thuật của hàng hóa, dịch vụ liên quan. Hàng hóa, dịch vụ liên quan phải tuân thủ các thông số kỹ thuật và tiêu chuẩn sau đây: </w:t>
            </w:r>
            <w:r w:rsidRPr="003B3D4B">
              <w:rPr>
                <w:rFonts w:ascii="Times New Roman" w:eastAsia="Times New Roman" w:hAnsi="Times New Roman" w:cs="Times New Roman"/>
                <w:spacing w:val="-4"/>
                <w:kern w:val="0"/>
                <w:sz w:val="26"/>
                <w:szCs w:val="26"/>
                <w:lang w:val="vi-VN"/>
                <w14:ligatures w14:val="none"/>
              </w:rPr>
              <w:tab/>
            </w:r>
          </w:p>
        </w:tc>
      </w:tr>
    </w:tbl>
    <w:p w14:paraId="6D86BC7C" w14:textId="77777777" w:rsidR="003B3D4B" w:rsidRPr="003B3D4B" w:rsidRDefault="003B3D4B" w:rsidP="003B3D4B">
      <w:pPr>
        <w:spacing w:after="0" w:line="240" w:lineRule="auto"/>
        <w:rPr>
          <w:rFonts w:ascii="Times New Roman" w:eastAsia="Calibri" w:hAnsi="Times New Roman" w:cs="Times New Roman"/>
          <w:spacing w:val="-4"/>
          <w:kern w:val="0"/>
          <w:sz w:val="10"/>
          <w:szCs w:val="10"/>
          <w14:ligatures w14:val="none"/>
        </w:rPr>
      </w:pPr>
    </w:p>
    <w:tbl>
      <w:tblPr>
        <w:tblW w:w="539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2634"/>
        <w:gridCol w:w="7698"/>
        <w:gridCol w:w="1300"/>
        <w:gridCol w:w="1334"/>
      </w:tblGrid>
      <w:tr w:rsidR="003B3D4B" w:rsidRPr="003B3D4B" w14:paraId="5EE72F13" w14:textId="77777777" w:rsidTr="00314598">
        <w:trPr>
          <w:trHeight w:val="20"/>
          <w:tblHeader/>
        </w:trPr>
        <w:tc>
          <w:tcPr>
            <w:tcW w:w="363" w:type="pct"/>
            <w:shd w:val="clear" w:color="000000" w:fill="FFFFFF"/>
            <w:hideMark/>
          </w:tcPr>
          <w:p w14:paraId="64F9DC60" w14:textId="77777777" w:rsidR="003B3D4B" w:rsidRPr="003B3D4B" w:rsidRDefault="003B3D4B" w:rsidP="003B3D4B">
            <w:pPr>
              <w:spacing w:before="20" w:after="20" w:line="259" w:lineRule="auto"/>
              <w:jc w:val="center"/>
              <w:rPr>
                <w:rFonts w:ascii="Times New Roman" w:eastAsia="Calibri" w:hAnsi="Times New Roman" w:cs="Times New Roman"/>
                <w:b/>
                <w:bCs/>
                <w:spacing w:val="-4"/>
                <w:kern w:val="0"/>
                <w:sz w:val="22"/>
                <w:szCs w:val="22"/>
                <w:lang w:val="vi-VN"/>
                <w14:ligatures w14:val="none"/>
              </w:rPr>
            </w:pPr>
            <w:r w:rsidRPr="003B3D4B">
              <w:rPr>
                <w:rFonts w:ascii="Times New Roman" w:eastAsia="Calibri" w:hAnsi="Times New Roman" w:cs="Times New Roman"/>
                <w:b/>
                <w:bCs/>
                <w:spacing w:val="-4"/>
                <w:kern w:val="0"/>
                <w:sz w:val="22"/>
                <w:szCs w:val="22"/>
                <w:lang w:val="vi-VN"/>
                <w14:ligatures w14:val="none"/>
              </w:rPr>
              <w:t>STT</w:t>
            </w:r>
          </w:p>
        </w:tc>
        <w:tc>
          <w:tcPr>
            <w:tcW w:w="942" w:type="pct"/>
            <w:shd w:val="clear" w:color="000000" w:fill="FFFFFF"/>
            <w:hideMark/>
          </w:tcPr>
          <w:p w14:paraId="60884E7A" w14:textId="77777777" w:rsidR="003B3D4B" w:rsidRPr="003B3D4B" w:rsidRDefault="003B3D4B" w:rsidP="003B3D4B">
            <w:pPr>
              <w:spacing w:before="20" w:after="20" w:line="259" w:lineRule="auto"/>
              <w:jc w:val="center"/>
              <w:rPr>
                <w:rFonts w:ascii="Times New Roman" w:eastAsia="Calibri" w:hAnsi="Times New Roman" w:cs="Times New Roman"/>
                <w:b/>
                <w:bCs/>
                <w:spacing w:val="-4"/>
                <w:kern w:val="0"/>
                <w:sz w:val="22"/>
                <w:szCs w:val="22"/>
                <w:lang w:val="vi-VN"/>
                <w14:ligatures w14:val="none"/>
              </w:rPr>
            </w:pPr>
            <w:r w:rsidRPr="003B3D4B">
              <w:rPr>
                <w:rFonts w:ascii="Times New Roman" w:eastAsia="Calibri" w:hAnsi="Times New Roman" w:cs="Times New Roman"/>
                <w:b/>
                <w:bCs/>
                <w:spacing w:val="-4"/>
                <w:kern w:val="0"/>
                <w:sz w:val="22"/>
                <w:szCs w:val="22"/>
                <w:lang w:val="vi-VN"/>
                <w14:ligatures w14:val="none"/>
              </w:rPr>
              <w:t>Tên hàng hóa</w:t>
            </w:r>
          </w:p>
        </w:tc>
        <w:tc>
          <w:tcPr>
            <w:tcW w:w="2753" w:type="pct"/>
            <w:shd w:val="clear" w:color="000000" w:fill="FFFFFF"/>
          </w:tcPr>
          <w:p w14:paraId="683784F8" w14:textId="77777777" w:rsidR="003B3D4B" w:rsidRPr="003B3D4B" w:rsidRDefault="003B3D4B" w:rsidP="003B3D4B">
            <w:pPr>
              <w:spacing w:before="20" w:after="20" w:line="259" w:lineRule="auto"/>
              <w:jc w:val="center"/>
              <w:rPr>
                <w:rFonts w:ascii="Times New Roman" w:eastAsia="Calibri" w:hAnsi="Times New Roman" w:cs="Times New Roman"/>
                <w:b/>
                <w:bCs/>
                <w:spacing w:val="-4"/>
                <w:kern w:val="0"/>
                <w:sz w:val="22"/>
                <w:szCs w:val="22"/>
                <w:lang w:val="vi-VN"/>
                <w14:ligatures w14:val="none"/>
              </w:rPr>
            </w:pPr>
            <w:r w:rsidRPr="003B3D4B">
              <w:rPr>
                <w:rFonts w:ascii="Times New Roman" w:eastAsia="Calibri" w:hAnsi="Times New Roman" w:cs="Times New Roman"/>
                <w:b/>
                <w:bCs/>
                <w:spacing w:val="-4"/>
                <w:kern w:val="0"/>
                <w:sz w:val="22"/>
                <w:szCs w:val="22"/>
                <w:lang w:val="vi-VN"/>
                <w14:ligatures w14:val="none"/>
              </w:rPr>
              <w:t>Mô tả đặc tính kỹ thuật hàng hoá</w:t>
            </w:r>
          </w:p>
        </w:tc>
        <w:tc>
          <w:tcPr>
            <w:tcW w:w="465" w:type="pct"/>
            <w:shd w:val="clear" w:color="000000" w:fill="FFFFFF"/>
            <w:hideMark/>
          </w:tcPr>
          <w:p w14:paraId="34F51874" w14:textId="77777777" w:rsidR="003B3D4B" w:rsidRPr="003B3D4B" w:rsidRDefault="003B3D4B" w:rsidP="003B3D4B">
            <w:pPr>
              <w:spacing w:before="20" w:after="20" w:line="259" w:lineRule="auto"/>
              <w:jc w:val="center"/>
              <w:rPr>
                <w:rFonts w:ascii="Times New Roman" w:eastAsia="Calibri" w:hAnsi="Times New Roman" w:cs="Times New Roman"/>
                <w:b/>
                <w:bCs/>
                <w:spacing w:val="-4"/>
                <w:kern w:val="0"/>
                <w:sz w:val="22"/>
                <w:szCs w:val="22"/>
                <w:lang w:val="vi-VN"/>
                <w14:ligatures w14:val="none"/>
              </w:rPr>
            </w:pPr>
            <w:r w:rsidRPr="003B3D4B">
              <w:rPr>
                <w:rFonts w:ascii="Times New Roman" w:eastAsia="Calibri" w:hAnsi="Times New Roman" w:cs="Times New Roman"/>
                <w:b/>
                <w:bCs/>
                <w:spacing w:val="-4"/>
                <w:kern w:val="0"/>
                <w:sz w:val="22"/>
                <w:szCs w:val="22"/>
                <w:lang w:val="vi-VN"/>
                <w14:ligatures w14:val="none"/>
              </w:rPr>
              <w:t>Đơn vị tính</w:t>
            </w:r>
          </w:p>
        </w:tc>
        <w:tc>
          <w:tcPr>
            <w:tcW w:w="477" w:type="pct"/>
            <w:shd w:val="clear" w:color="000000" w:fill="FFFFFF"/>
            <w:hideMark/>
          </w:tcPr>
          <w:p w14:paraId="39B7E55F" w14:textId="77777777" w:rsidR="003B3D4B" w:rsidRPr="003B3D4B" w:rsidRDefault="003B3D4B" w:rsidP="003B3D4B">
            <w:pPr>
              <w:spacing w:before="20" w:after="20" w:line="259" w:lineRule="auto"/>
              <w:jc w:val="center"/>
              <w:rPr>
                <w:rFonts w:ascii="Times New Roman" w:eastAsia="Calibri" w:hAnsi="Times New Roman" w:cs="Times New Roman"/>
                <w:b/>
                <w:bCs/>
                <w:spacing w:val="-4"/>
                <w:kern w:val="0"/>
                <w:sz w:val="22"/>
                <w:szCs w:val="22"/>
                <w:lang w:val="vi-VN"/>
                <w14:ligatures w14:val="none"/>
              </w:rPr>
            </w:pPr>
            <w:r w:rsidRPr="003B3D4B">
              <w:rPr>
                <w:rFonts w:ascii="Times New Roman" w:eastAsia="Calibri" w:hAnsi="Times New Roman" w:cs="Times New Roman"/>
                <w:b/>
                <w:bCs/>
                <w:spacing w:val="-4"/>
                <w:kern w:val="0"/>
                <w:sz w:val="22"/>
                <w:szCs w:val="22"/>
                <w:lang w:val="vi-VN"/>
                <w14:ligatures w14:val="none"/>
              </w:rPr>
              <w:t>Số lượng</w:t>
            </w:r>
          </w:p>
        </w:tc>
      </w:tr>
      <w:tr w:rsidR="003B3D4B" w:rsidRPr="003B3D4B" w14:paraId="1916F2B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605C344"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w:t>
            </w:r>
          </w:p>
        </w:tc>
        <w:tc>
          <w:tcPr>
            <w:tcW w:w="942" w:type="pct"/>
            <w:tcBorders>
              <w:top w:val="nil"/>
              <w:left w:val="single" w:sz="4" w:space="0" w:color="auto"/>
              <w:bottom w:val="single" w:sz="4" w:space="0" w:color="auto"/>
              <w:right w:val="single" w:sz="4" w:space="0" w:color="auto"/>
            </w:tcBorders>
            <w:shd w:val="clear" w:color="000000" w:fill="FFFFFF"/>
          </w:tcPr>
          <w:p w14:paraId="0620FFF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 chuẩn mức giữa cho các xét nghiệm điện giải</w:t>
            </w:r>
          </w:p>
        </w:tc>
        <w:tc>
          <w:tcPr>
            <w:tcW w:w="2753" w:type="pct"/>
            <w:tcBorders>
              <w:top w:val="nil"/>
              <w:left w:val="single" w:sz="4" w:space="0" w:color="auto"/>
              <w:bottom w:val="single" w:sz="4" w:space="0" w:color="auto"/>
              <w:right w:val="single" w:sz="4" w:space="0" w:color="auto"/>
            </w:tcBorders>
            <w:shd w:val="clear" w:color="000000" w:fill="FFFFFF"/>
          </w:tcPr>
          <w:p w14:paraId="3B086EA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Chất chuẩn mức giữa cho các xét nghiệm điện giải, </w:t>
            </w:r>
          </w:p>
          <w:p w14:paraId="4D8A319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499E6DA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DE0EDF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14.000</w:t>
            </w:r>
          </w:p>
        </w:tc>
      </w:tr>
      <w:tr w:rsidR="003B3D4B" w:rsidRPr="003B3D4B" w14:paraId="40EA844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069BD88"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w:t>
            </w:r>
          </w:p>
        </w:tc>
        <w:tc>
          <w:tcPr>
            <w:tcW w:w="942" w:type="pct"/>
            <w:tcBorders>
              <w:top w:val="nil"/>
              <w:left w:val="single" w:sz="4" w:space="0" w:color="auto"/>
              <w:bottom w:val="single" w:sz="4" w:space="0" w:color="auto"/>
              <w:right w:val="single" w:sz="4" w:space="0" w:color="auto"/>
            </w:tcBorders>
            <w:shd w:val="clear" w:color="000000" w:fill="FFFFFF"/>
          </w:tcPr>
          <w:p w14:paraId="1398D19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thanh chuẩn mức cao cho xét nghiệm điện giải</w:t>
            </w:r>
          </w:p>
        </w:tc>
        <w:tc>
          <w:tcPr>
            <w:tcW w:w="2753" w:type="pct"/>
            <w:tcBorders>
              <w:top w:val="nil"/>
              <w:left w:val="single" w:sz="4" w:space="0" w:color="auto"/>
              <w:bottom w:val="single" w:sz="4" w:space="0" w:color="auto"/>
              <w:right w:val="single" w:sz="4" w:space="0" w:color="auto"/>
            </w:tcBorders>
            <w:shd w:val="clear" w:color="000000" w:fill="FFFFFF"/>
          </w:tcPr>
          <w:p w14:paraId="68AD56C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thanh chuẩn mức cao cho xét nghiệm điện giải</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5CE6469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092DE65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7477232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FE0739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w:t>
            </w:r>
          </w:p>
        </w:tc>
        <w:tc>
          <w:tcPr>
            <w:tcW w:w="942" w:type="pct"/>
            <w:tcBorders>
              <w:top w:val="nil"/>
              <w:left w:val="single" w:sz="4" w:space="0" w:color="auto"/>
              <w:bottom w:val="single" w:sz="4" w:space="0" w:color="auto"/>
              <w:right w:val="single" w:sz="4" w:space="0" w:color="auto"/>
            </w:tcBorders>
            <w:shd w:val="clear" w:color="000000" w:fill="FFFFFF"/>
          </w:tcPr>
          <w:p w14:paraId="60C09BF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thanh chuẩn mức thấp cho xét nghiệm điện giải</w:t>
            </w:r>
          </w:p>
        </w:tc>
        <w:tc>
          <w:tcPr>
            <w:tcW w:w="2753" w:type="pct"/>
            <w:tcBorders>
              <w:top w:val="nil"/>
              <w:left w:val="single" w:sz="4" w:space="0" w:color="auto"/>
              <w:bottom w:val="single" w:sz="4" w:space="0" w:color="auto"/>
              <w:right w:val="single" w:sz="4" w:space="0" w:color="auto"/>
            </w:tcBorders>
            <w:shd w:val="clear" w:color="000000" w:fill="FFFFFF"/>
          </w:tcPr>
          <w:p w14:paraId="582B25B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thanh chuẩn mức thấp cho xét nghiệm điện giải</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0A52F46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B764D1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769FAB9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98C357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w:t>
            </w:r>
          </w:p>
        </w:tc>
        <w:tc>
          <w:tcPr>
            <w:tcW w:w="942" w:type="pct"/>
            <w:tcBorders>
              <w:top w:val="nil"/>
              <w:left w:val="single" w:sz="4" w:space="0" w:color="auto"/>
              <w:bottom w:val="single" w:sz="4" w:space="0" w:color="auto"/>
              <w:right w:val="single" w:sz="4" w:space="0" w:color="auto"/>
            </w:tcBorders>
            <w:shd w:val="clear" w:color="000000" w:fill="FFFFFF"/>
          </w:tcPr>
          <w:p w14:paraId="32EB9C7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Albumin</w:t>
            </w:r>
          </w:p>
        </w:tc>
        <w:tc>
          <w:tcPr>
            <w:tcW w:w="2753" w:type="pct"/>
            <w:tcBorders>
              <w:top w:val="nil"/>
              <w:left w:val="single" w:sz="4" w:space="0" w:color="auto"/>
              <w:bottom w:val="single" w:sz="4" w:space="0" w:color="auto"/>
              <w:right w:val="single" w:sz="4" w:space="0" w:color="auto"/>
            </w:tcBorders>
            <w:shd w:val="clear" w:color="000000" w:fill="FFFFFF"/>
          </w:tcPr>
          <w:p w14:paraId="13DDC48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Albumin</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14:ligatures w14:val="none"/>
              </w:rPr>
              <w:t xml:space="preserve"> khoảng từ</w:t>
            </w:r>
            <w:r w:rsidRPr="003B3D4B">
              <w:rPr>
                <w:rFonts w:ascii="Times New Roman" w:eastAsia="Calibri" w:hAnsi="Times New Roman" w:cs="Times New Roman"/>
                <w:spacing w:val="-4"/>
                <w:kern w:val="0"/>
                <w:sz w:val="22"/>
                <w:szCs w:val="22"/>
                <w:lang w:val="vi-VN"/>
                <w14:ligatures w14:val="none"/>
              </w:rPr>
              <w:t xml:space="preserve"> 0,12 – 6,00 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Succinic acid: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0,5 Μ</w:t>
            </w:r>
            <w:r w:rsidRPr="003B3D4B">
              <w:rPr>
                <w:rFonts w:ascii="Times New Roman" w:eastAsia="Calibri" w:hAnsi="Times New Roman" w:cs="Times New Roman"/>
                <w:spacing w:val="-4"/>
                <w:kern w:val="0"/>
                <w:sz w:val="22"/>
                <w:szCs w:val="22"/>
                <w:lang w:val="vi-VN"/>
                <w14:ligatures w14:val="none"/>
              </w:rPr>
              <w:br/>
              <w:t xml:space="preserve">Bromocresol Green: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0,75mM</w:t>
            </w:r>
            <w:r w:rsidRPr="003B3D4B">
              <w:rPr>
                <w:rFonts w:ascii="Times New Roman" w:eastAsia="Calibri" w:hAnsi="Times New Roman" w:cs="Times New Roman"/>
                <w:spacing w:val="-4"/>
                <w:kern w:val="0"/>
                <w:sz w:val="22"/>
                <w:szCs w:val="22"/>
                <w:lang w:val="vi-VN"/>
                <w14:ligatures w14:val="none"/>
              </w:rPr>
              <w:br/>
              <w:t>Số test làm được tối thiểu: 21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3DC9B70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E7F59A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58</w:t>
            </w:r>
          </w:p>
        </w:tc>
      </w:tr>
      <w:tr w:rsidR="003B3D4B" w:rsidRPr="003B3D4B" w14:paraId="082BCF84"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686C22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w:t>
            </w:r>
          </w:p>
        </w:tc>
        <w:tc>
          <w:tcPr>
            <w:tcW w:w="942" w:type="pct"/>
            <w:tcBorders>
              <w:top w:val="nil"/>
              <w:left w:val="single" w:sz="4" w:space="0" w:color="auto"/>
              <w:bottom w:val="single" w:sz="4" w:space="0" w:color="auto"/>
              <w:right w:val="single" w:sz="4" w:space="0" w:color="auto"/>
            </w:tcBorders>
            <w:shd w:val="clear" w:color="000000" w:fill="FFFFFF"/>
          </w:tcPr>
          <w:p w14:paraId="5AD34D9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Calcium</w:t>
            </w:r>
          </w:p>
        </w:tc>
        <w:tc>
          <w:tcPr>
            <w:tcW w:w="2753" w:type="pct"/>
            <w:tcBorders>
              <w:top w:val="nil"/>
              <w:left w:val="single" w:sz="4" w:space="0" w:color="auto"/>
              <w:bottom w:val="single" w:sz="4" w:space="0" w:color="auto"/>
              <w:right w:val="single" w:sz="4" w:space="0" w:color="auto"/>
            </w:tcBorders>
            <w:shd w:val="clear" w:color="000000" w:fill="FFFFFF"/>
          </w:tcPr>
          <w:p w14:paraId="7753E07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xét nghiệm Calcium, </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lang w:val="vi-VN"/>
                <w14:ligatures w14:val="none"/>
              </w:rPr>
              <w:br/>
              <w:t xml:space="preserve">Serum: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0,01 – 15 mg/dL</w:t>
            </w:r>
            <w:r w:rsidRPr="003B3D4B">
              <w:rPr>
                <w:rFonts w:ascii="Times New Roman" w:eastAsia="Calibri" w:hAnsi="Times New Roman" w:cs="Times New Roman"/>
                <w:spacing w:val="-4"/>
                <w:kern w:val="0"/>
                <w:sz w:val="22"/>
                <w:szCs w:val="22"/>
                <w:lang w:val="vi-VN"/>
                <w14:ligatures w14:val="none"/>
              </w:rPr>
              <w:br/>
              <w:t xml:space="preserve">Urine: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0,08 – 35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MES buffer (pH 6,5):</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100 mM</w:t>
            </w:r>
            <w:r w:rsidRPr="003B3D4B">
              <w:rPr>
                <w:rFonts w:ascii="Times New Roman" w:eastAsia="Calibri" w:hAnsi="Times New Roman" w:cs="Times New Roman"/>
                <w:spacing w:val="-4"/>
                <w:kern w:val="0"/>
                <w:sz w:val="22"/>
                <w:szCs w:val="22"/>
                <w:lang w:val="vi-VN"/>
                <w14:ligatures w14:val="none"/>
              </w:rPr>
              <w:br/>
              <w:t xml:space="preserve">Arsenazo III: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1,5 mM</w:t>
            </w:r>
            <w:r w:rsidRPr="003B3D4B">
              <w:rPr>
                <w:rFonts w:ascii="Times New Roman" w:eastAsia="Calibri" w:hAnsi="Times New Roman" w:cs="Times New Roman"/>
                <w:spacing w:val="-4"/>
                <w:kern w:val="0"/>
                <w:sz w:val="22"/>
                <w:szCs w:val="22"/>
                <w:lang w:val="vi-VN"/>
                <w14:ligatures w14:val="none"/>
              </w:rPr>
              <w:br/>
              <w:t>Số test làm được tối thiểu: 27 test/mL</w:t>
            </w:r>
            <w:r w:rsidRPr="003B3D4B">
              <w:rPr>
                <w:rFonts w:ascii="Times New Roman" w:eastAsia="Calibri" w:hAnsi="Times New Roman" w:cs="Times New Roman"/>
                <w:spacing w:val="-4"/>
                <w:kern w:val="0"/>
                <w:sz w:val="22"/>
                <w:szCs w:val="22"/>
                <w:lang w:val="vi-VN"/>
                <w14:ligatures w14:val="none"/>
              </w:rPr>
              <w:br/>
              <w:t>Dùng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67D6E37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9E1028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w:t>
            </w:r>
          </w:p>
        </w:tc>
      </w:tr>
      <w:tr w:rsidR="003B3D4B" w:rsidRPr="003B3D4B" w14:paraId="7268173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3C4AAD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w:t>
            </w:r>
          </w:p>
        </w:tc>
        <w:tc>
          <w:tcPr>
            <w:tcW w:w="942" w:type="pct"/>
            <w:tcBorders>
              <w:top w:val="nil"/>
              <w:left w:val="single" w:sz="4" w:space="0" w:color="auto"/>
              <w:bottom w:val="single" w:sz="4" w:space="0" w:color="auto"/>
              <w:right w:val="single" w:sz="4" w:space="0" w:color="auto"/>
            </w:tcBorders>
            <w:shd w:val="clear" w:color="000000" w:fill="FFFFFF"/>
          </w:tcPr>
          <w:p w14:paraId="7ADA89D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Cholesterol</w:t>
            </w:r>
          </w:p>
        </w:tc>
        <w:tc>
          <w:tcPr>
            <w:tcW w:w="2753" w:type="pct"/>
            <w:tcBorders>
              <w:top w:val="nil"/>
              <w:left w:val="single" w:sz="4" w:space="0" w:color="auto"/>
              <w:bottom w:val="single" w:sz="4" w:space="0" w:color="auto"/>
              <w:right w:val="single" w:sz="4" w:space="0" w:color="auto"/>
            </w:tcBorders>
            <w:shd w:val="clear" w:color="000000" w:fill="FFFFFF"/>
          </w:tcPr>
          <w:p w14:paraId="2CE6DC7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Cholesterol;</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8,1 – 700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R1:</w:t>
            </w:r>
            <w:r w:rsidRPr="003B3D4B">
              <w:rPr>
                <w:rFonts w:ascii="Times New Roman" w:eastAsia="Calibri" w:hAnsi="Times New Roman" w:cs="Times New Roman"/>
                <w:spacing w:val="-4"/>
                <w:kern w:val="0"/>
                <w:sz w:val="22"/>
                <w:szCs w:val="22"/>
                <w:lang w:val="vi-VN"/>
                <w14:ligatures w14:val="none"/>
              </w:rPr>
              <w:br/>
              <w:t xml:space="preserve">4-Chlorophenol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4,7 mM</w:t>
            </w:r>
            <w:r w:rsidRPr="003B3D4B">
              <w:rPr>
                <w:rFonts w:ascii="Times New Roman" w:eastAsia="Calibri" w:hAnsi="Times New Roman" w:cs="Times New Roman"/>
                <w:spacing w:val="-4"/>
                <w:kern w:val="0"/>
                <w:sz w:val="22"/>
                <w:szCs w:val="22"/>
                <w:lang w:val="vi-VN"/>
                <w14:ligatures w14:val="none"/>
              </w:rPr>
              <w:br/>
              <w:t xml:space="preserve">4-Aminoantipyrine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 mM</w:t>
            </w:r>
            <w:r w:rsidRPr="003B3D4B">
              <w:rPr>
                <w:rFonts w:ascii="Times New Roman" w:eastAsia="Calibri" w:hAnsi="Times New Roman" w:cs="Times New Roman"/>
                <w:spacing w:val="-4"/>
                <w:kern w:val="0"/>
                <w:sz w:val="22"/>
                <w:szCs w:val="22"/>
                <w:lang w:val="vi-VN"/>
                <w14:ligatures w14:val="none"/>
              </w:rPr>
              <w:br/>
              <w:t>Cholesterol esterase (CHE) ≥</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500 U/L</w:t>
            </w:r>
            <w:r w:rsidRPr="003B3D4B">
              <w:rPr>
                <w:rFonts w:ascii="Times New Roman" w:eastAsia="Calibri" w:hAnsi="Times New Roman" w:cs="Times New Roman"/>
                <w:spacing w:val="-4"/>
                <w:kern w:val="0"/>
                <w:sz w:val="22"/>
                <w:szCs w:val="22"/>
                <w:lang w:val="vi-VN"/>
                <w14:ligatures w14:val="none"/>
              </w:rPr>
              <w:br/>
              <w:t>Cholesterol oxidase (CHOD) ≥</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500 U/L</w:t>
            </w:r>
            <w:r w:rsidRPr="003B3D4B">
              <w:rPr>
                <w:rFonts w:ascii="Times New Roman" w:eastAsia="Calibri" w:hAnsi="Times New Roman" w:cs="Times New Roman"/>
                <w:spacing w:val="-4"/>
                <w:kern w:val="0"/>
                <w:sz w:val="22"/>
                <w:szCs w:val="22"/>
                <w:lang w:val="vi-VN"/>
                <w14:ligatures w14:val="none"/>
              </w:rPr>
              <w:br/>
              <w:t>Peroxidase (POD) ≥</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1000 U/L</w:t>
            </w:r>
            <w:r w:rsidRPr="003B3D4B">
              <w:rPr>
                <w:rFonts w:ascii="Times New Roman" w:eastAsia="Calibri" w:hAnsi="Times New Roman" w:cs="Times New Roman"/>
                <w:spacing w:val="-4"/>
                <w:kern w:val="0"/>
                <w:sz w:val="22"/>
                <w:szCs w:val="22"/>
                <w:lang w:val="vi-VN"/>
                <w14:ligatures w14:val="none"/>
              </w:rPr>
              <w:br/>
              <w:t>Số test làm được tối thiểu: 8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FA58A1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7CAF76A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w:t>
            </w:r>
          </w:p>
        </w:tc>
      </w:tr>
      <w:tr w:rsidR="003B3D4B" w:rsidRPr="003B3D4B" w14:paraId="1FD7C7B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E4FB9DB"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w:t>
            </w:r>
          </w:p>
        </w:tc>
        <w:tc>
          <w:tcPr>
            <w:tcW w:w="942" w:type="pct"/>
            <w:tcBorders>
              <w:top w:val="nil"/>
              <w:left w:val="single" w:sz="4" w:space="0" w:color="auto"/>
              <w:bottom w:val="single" w:sz="4" w:space="0" w:color="auto"/>
              <w:right w:val="single" w:sz="4" w:space="0" w:color="auto"/>
            </w:tcBorders>
            <w:shd w:val="clear" w:color="000000" w:fill="FFFFFF"/>
          </w:tcPr>
          <w:p w14:paraId="7399B96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Creatinin</w:t>
            </w:r>
          </w:p>
        </w:tc>
        <w:tc>
          <w:tcPr>
            <w:tcW w:w="2753" w:type="pct"/>
            <w:tcBorders>
              <w:top w:val="nil"/>
              <w:left w:val="single" w:sz="4" w:space="0" w:color="auto"/>
              <w:bottom w:val="single" w:sz="4" w:space="0" w:color="auto"/>
              <w:right w:val="single" w:sz="4" w:space="0" w:color="auto"/>
            </w:tcBorders>
            <w:shd w:val="clear" w:color="000000" w:fill="FFFFFF"/>
          </w:tcPr>
          <w:p w14:paraId="6B6BBDF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Creatinine;</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lang w:val="vi-VN"/>
                <w14:ligatures w14:val="none"/>
              </w:rPr>
              <w:br/>
              <w:t xml:space="preserve">Serum: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0,03 – 25 mg/dL</w:t>
            </w:r>
            <w:r w:rsidRPr="003B3D4B">
              <w:rPr>
                <w:rFonts w:ascii="Times New Roman" w:eastAsia="Calibri" w:hAnsi="Times New Roman" w:cs="Times New Roman"/>
                <w:spacing w:val="-4"/>
                <w:kern w:val="0"/>
                <w:sz w:val="22"/>
                <w:szCs w:val="22"/>
                <w:lang w:val="vi-VN"/>
                <w14:ligatures w14:val="none"/>
              </w:rPr>
              <w:br/>
              <w:t>Urine:</w:t>
            </w:r>
            <w:r w:rsidRPr="003B3D4B">
              <w:rPr>
                <w:rFonts w:ascii="Times New Roman" w:eastAsia="Calibri" w:hAnsi="Times New Roman" w:cs="Times New Roman"/>
                <w:spacing w:val="-4"/>
                <w:kern w:val="0"/>
                <w:sz w:val="22"/>
                <w:szCs w:val="22"/>
                <w14:ligatures w14:val="none"/>
              </w:rPr>
              <w:t xml:space="preserve"> khoảng từ</w:t>
            </w:r>
            <w:r w:rsidRPr="003B3D4B">
              <w:rPr>
                <w:rFonts w:ascii="Times New Roman" w:eastAsia="Calibri" w:hAnsi="Times New Roman" w:cs="Times New Roman"/>
                <w:spacing w:val="-4"/>
                <w:kern w:val="0"/>
                <w:sz w:val="22"/>
                <w:szCs w:val="22"/>
                <w:lang w:val="vi-VN"/>
                <w14:ligatures w14:val="none"/>
              </w:rPr>
              <w:t xml:space="preserve"> 0,1 – 370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NaOH: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0,45 M</w:t>
            </w:r>
            <w:r w:rsidRPr="003B3D4B">
              <w:rPr>
                <w:rFonts w:ascii="Times New Roman" w:eastAsia="Calibri" w:hAnsi="Times New Roman" w:cs="Times New Roman"/>
                <w:spacing w:val="-4"/>
                <w:kern w:val="0"/>
                <w:sz w:val="22"/>
                <w:szCs w:val="22"/>
                <w:lang w:val="vi-VN"/>
                <w14:ligatures w14:val="none"/>
              </w:rPr>
              <w:br/>
              <w:t xml:space="preserve">Detergent: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0,4%</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Picric acid Solution: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22 mM</w:t>
            </w:r>
            <w:r w:rsidRPr="003B3D4B">
              <w:rPr>
                <w:rFonts w:ascii="Times New Roman" w:eastAsia="Calibri" w:hAnsi="Times New Roman" w:cs="Times New Roman"/>
                <w:spacing w:val="-4"/>
                <w:kern w:val="0"/>
                <w:sz w:val="22"/>
                <w:szCs w:val="22"/>
                <w:lang w:val="vi-VN"/>
                <w14:ligatures w14:val="none"/>
              </w:rPr>
              <w:br/>
              <w:t>Số test làm được tối thiểu: 13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1F63F3F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89323F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252</w:t>
            </w:r>
          </w:p>
        </w:tc>
      </w:tr>
      <w:tr w:rsidR="003B3D4B" w:rsidRPr="003B3D4B" w14:paraId="58D393BD"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416BE6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w:t>
            </w:r>
          </w:p>
        </w:tc>
        <w:tc>
          <w:tcPr>
            <w:tcW w:w="942" w:type="pct"/>
            <w:tcBorders>
              <w:top w:val="nil"/>
              <w:left w:val="single" w:sz="4" w:space="0" w:color="auto"/>
              <w:bottom w:val="single" w:sz="4" w:space="0" w:color="auto"/>
              <w:right w:val="single" w:sz="4" w:space="0" w:color="auto"/>
            </w:tcBorders>
            <w:shd w:val="clear" w:color="000000" w:fill="FFFFFF"/>
          </w:tcPr>
          <w:p w14:paraId="679280D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CRP</w:t>
            </w:r>
          </w:p>
        </w:tc>
        <w:tc>
          <w:tcPr>
            <w:tcW w:w="2753" w:type="pct"/>
            <w:tcBorders>
              <w:top w:val="nil"/>
              <w:left w:val="single" w:sz="4" w:space="0" w:color="auto"/>
              <w:bottom w:val="single" w:sz="4" w:space="0" w:color="auto"/>
              <w:right w:val="single" w:sz="4" w:space="0" w:color="auto"/>
            </w:tcBorders>
            <w:shd w:val="clear" w:color="000000" w:fill="FFFFFF"/>
          </w:tcPr>
          <w:p w14:paraId="7A652CF0" w14:textId="0DBC3A93"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CRP;</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14:ligatures w14:val="none"/>
              </w:rPr>
              <w:t xml:space="preserve"> khoảng từ </w:t>
            </w:r>
            <w:r w:rsidRPr="003B3D4B">
              <w:rPr>
                <w:rFonts w:ascii="Times New Roman" w:eastAsia="Calibri" w:hAnsi="Times New Roman" w:cs="Times New Roman"/>
                <w:spacing w:val="-4"/>
                <w:kern w:val="0"/>
                <w:sz w:val="22"/>
                <w:szCs w:val="22"/>
                <w:lang w:val="vi-VN"/>
                <w14:ligatures w14:val="none"/>
              </w:rPr>
              <w:t>0,12 – 160 mg/L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 xml:space="preserve">Tris buffer pH </w:t>
            </w:r>
            <w:r w:rsidR="00F13E31">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7,4</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Monoclonal anti-human CRP protein</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antibodies bound on latex particles,</w:t>
            </w:r>
            <w:r w:rsidRPr="003B3D4B">
              <w:rPr>
                <w:rFonts w:ascii="Times New Roman" w:eastAsia="Calibri" w:hAnsi="Times New Roman" w:cs="Times New Roman"/>
                <w:spacing w:val="-4"/>
                <w:kern w:val="0"/>
                <w:sz w:val="22"/>
                <w:szCs w:val="22"/>
                <w:lang w:val="vi-VN"/>
                <w14:ligatures w14:val="none"/>
              </w:rPr>
              <w:br/>
              <w:t>Số test làm được tối thiểu: 5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1679F0E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F1C396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144</w:t>
            </w:r>
          </w:p>
        </w:tc>
      </w:tr>
      <w:tr w:rsidR="003B3D4B" w:rsidRPr="003B3D4B" w14:paraId="2202F0D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7D799A5"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9</w:t>
            </w:r>
          </w:p>
        </w:tc>
        <w:tc>
          <w:tcPr>
            <w:tcW w:w="942" w:type="pct"/>
            <w:tcBorders>
              <w:top w:val="nil"/>
              <w:left w:val="single" w:sz="4" w:space="0" w:color="auto"/>
              <w:bottom w:val="single" w:sz="4" w:space="0" w:color="auto"/>
              <w:right w:val="single" w:sz="4" w:space="0" w:color="auto"/>
            </w:tcBorders>
            <w:shd w:val="clear" w:color="000000" w:fill="FFFFFF"/>
          </w:tcPr>
          <w:p w14:paraId="352E1C9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Glucose</w:t>
            </w:r>
          </w:p>
        </w:tc>
        <w:tc>
          <w:tcPr>
            <w:tcW w:w="2753" w:type="pct"/>
            <w:tcBorders>
              <w:top w:val="nil"/>
              <w:left w:val="single" w:sz="4" w:space="0" w:color="auto"/>
              <w:bottom w:val="single" w:sz="4" w:space="0" w:color="auto"/>
              <w:right w:val="single" w:sz="4" w:space="0" w:color="auto"/>
            </w:tcBorders>
            <w:shd w:val="clear" w:color="000000" w:fill="FFFFFF"/>
          </w:tcPr>
          <w:p w14:paraId="450AC769" w14:textId="241AA461"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Glucose;</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lang w:val="vi-VN"/>
                <w14:ligatures w14:val="none"/>
              </w:rPr>
              <w:br/>
              <w:t xml:space="preserve">Serum: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0,4 – 550 mg/dL</w:t>
            </w:r>
            <w:r w:rsidRPr="003B3D4B">
              <w:rPr>
                <w:rFonts w:ascii="Times New Roman" w:eastAsia="Calibri" w:hAnsi="Times New Roman" w:cs="Times New Roman"/>
                <w:spacing w:val="-4"/>
                <w:kern w:val="0"/>
                <w:sz w:val="22"/>
                <w:szCs w:val="22"/>
                <w:lang w:val="vi-VN"/>
                <w14:ligatures w14:val="none"/>
              </w:rPr>
              <w:br/>
              <w:t xml:space="preserve">Urine: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0,08 – 800 mg/dL</w:t>
            </w:r>
            <w:r w:rsidRPr="003B3D4B">
              <w:rPr>
                <w:rFonts w:ascii="Times New Roman" w:eastAsia="Calibri" w:hAnsi="Times New Roman" w:cs="Times New Roman"/>
                <w:spacing w:val="-4"/>
                <w:kern w:val="0"/>
                <w:sz w:val="22"/>
                <w:szCs w:val="22"/>
                <w:lang w:val="vi-VN"/>
                <w14:ligatures w14:val="none"/>
              </w:rPr>
              <w:br/>
              <w:t xml:space="preserve">CSF: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0,8 – 400 mg/dL</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Tris base </w:t>
            </w:r>
            <w:r w:rsidRPr="003B3D4B">
              <w:rPr>
                <w:rFonts w:ascii="Times New Roman" w:eastAsia="Calibri" w:hAnsi="Times New Roman" w:cs="Times New Roman"/>
                <w:spacing w:val="-4"/>
                <w:kern w:val="0"/>
                <w:sz w:val="22"/>
                <w:szCs w:val="22"/>
                <w14:ligatures w14:val="none"/>
              </w:rPr>
              <w:t>(</w:t>
            </w:r>
            <w:r w:rsidRPr="003B3D4B">
              <w:rPr>
                <w:rFonts w:ascii="Times New Roman" w:eastAsia="Calibri" w:hAnsi="Times New Roman" w:cs="Times New Roman"/>
                <w:spacing w:val="-4"/>
                <w:kern w:val="0"/>
                <w:sz w:val="22"/>
                <w:szCs w:val="22"/>
                <w:lang w:val="vi-VN"/>
                <w14:ligatures w14:val="none"/>
              </w:rPr>
              <w:t>pH 7,8</w:t>
            </w:r>
            <w:r w:rsidRPr="003B3D4B">
              <w:rPr>
                <w:rFonts w:ascii="Times New Roman" w:eastAsia="Calibri" w:hAnsi="Times New Roman" w:cs="Times New Roman"/>
                <w:spacing w:val="-4"/>
                <w:kern w:val="0"/>
                <w:sz w:val="22"/>
                <w:szCs w:val="22"/>
                <w14:ligatures w14:val="none"/>
              </w:rPr>
              <w:t>)</w:t>
            </w:r>
            <w:r w:rsidRPr="003B3D4B">
              <w:rPr>
                <w:rFonts w:ascii="Times New Roman" w:eastAsia="Calibri" w:hAnsi="Times New Roman" w:cs="Times New Roman"/>
                <w:spacing w:val="-4"/>
                <w:kern w:val="0"/>
                <w:sz w:val="22"/>
                <w:szCs w:val="22"/>
                <w:lang w:val="vi-VN"/>
                <w14:ligatures w14:val="none"/>
              </w:rPr>
              <w:t xml:space="preserv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156 mM</w:t>
            </w:r>
            <w:r w:rsidRPr="003B3D4B">
              <w:rPr>
                <w:rFonts w:ascii="Times New Roman" w:eastAsia="Calibri" w:hAnsi="Times New Roman" w:cs="Times New Roman"/>
                <w:spacing w:val="-4"/>
                <w:kern w:val="0"/>
                <w:sz w:val="22"/>
                <w:szCs w:val="22"/>
                <w:lang w:val="vi-VN"/>
                <w14:ligatures w14:val="none"/>
              </w:rPr>
              <w:br/>
              <w:t xml:space="preserve">MgSO4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14 mM</w:t>
            </w:r>
            <w:r w:rsidRPr="003B3D4B">
              <w:rPr>
                <w:rFonts w:ascii="Times New Roman" w:eastAsia="Calibri" w:hAnsi="Times New Roman" w:cs="Times New Roman"/>
                <w:spacing w:val="-4"/>
                <w:kern w:val="0"/>
                <w:sz w:val="22"/>
                <w:szCs w:val="22"/>
                <w:lang w:val="vi-VN"/>
                <w14:ligatures w14:val="none"/>
              </w:rPr>
              <w:br/>
              <w:t xml:space="preserve">NAD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3,2 mM</w:t>
            </w:r>
            <w:r w:rsidRPr="003B3D4B">
              <w:rPr>
                <w:rFonts w:ascii="Times New Roman" w:eastAsia="Calibri" w:hAnsi="Times New Roman" w:cs="Times New Roman"/>
                <w:spacing w:val="-4"/>
                <w:kern w:val="0"/>
                <w:sz w:val="22"/>
                <w:szCs w:val="22"/>
                <w:lang w:val="vi-VN"/>
                <w14:ligatures w14:val="none"/>
              </w:rPr>
              <w:br/>
              <w:t xml:space="preserve">ATP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3,1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Tris Base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500 mM</w:t>
            </w:r>
            <w:r w:rsidRPr="003B3D4B">
              <w:rPr>
                <w:rFonts w:ascii="Times New Roman" w:eastAsia="Calibri" w:hAnsi="Times New Roman" w:cs="Times New Roman"/>
                <w:spacing w:val="-4"/>
                <w:kern w:val="0"/>
                <w:sz w:val="22"/>
                <w:szCs w:val="22"/>
                <w:lang w:val="vi-VN"/>
                <w14:ligatures w14:val="none"/>
              </w:rPr>
              <w:br/>
              <w:t xml:space="preserve">MgSO4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Hexokinase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20</w:t>
            </w:r>
            <w:r w:rsidR="00F13E31">
              <w:rPr>
                <w:rFonts w:ascii="Times New Roman" w:eastAsia="Calibri" w:hAnsi="Times New Roman" w:cs="Times New Roman"/>
                <w:spacing w:val="-4"/>
                <w:kern w:val="0"/>
                <w:sz w:val="22"/>
                <w:szCs w:val="22"/>
                <w14:ligatures w14:val="none"/>
              </w:rPr>
              <w:t>.</w:t>
            </w:r>
            <w:r w:rsidRPr="003B3D4B">
              <w:rPr>
                <w:rFonts w:ascii="Times New Roman" w:eastAsia="Calibri" w:hAnsi="Times New Roman" w:cs="Times New Roman"/>
                <w:spacing w:val="-4"/>
                <w:kern w:val="0"/>
                <w:sz w:val="22"/>
                <w:szCs w:val="22"/>
                <w:lang w:val="vi-VN"/>
                <w14:ligatures w14:val="none"/>
              </w:rPr>
              <w:t>000 U/L</w:t>
            </w:r>
            <w:r w:rsidRPr="003B3D4B">
              <w:rPr>
                <w:rFonts w:ascii="Times New Roman" w:eastAsia="Calibri" w:hAnsi="Times New Roman" w:cs="Times New Roman"/>
                <w:spacing w:val="-4"/>
                <w:kern w:val="0"/>
                <w:sz w:val="22"/>
                <w:szCs w:val="22"/>
                <w:lang w:val="vi-VN"/>
                <w14:ligatures w14:val="none"/>
              </w:rPr>
              <w:br/>
              <w:t>G6PDH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22</w:t>
            </w:r>
            <w:r w:rsidR="00F13E31">
              <w:rPr>
                <w:rFonts w:ascii="Times New Roman" w:eastAsia="Calibri" w:hAnsi="Times New Roman" w:cs="Times New Roman"/>
                <w:spacing w:val="-4"/>
                <w:kern w:val="0"/>
                <w:sz w:val="22"/>
                <w:szCs w:val="22"/>
                <w14:ligatures w14:val="none"/>
              </w:rPr>
              <w:t>.</w:t>
            </w:r>
            <w:r w:rsidRPr="003B3D4B">
              <w:rPr>
                <w:rFonts w:ascii="Times New Roman" w:eastAsia="Calibri" w:hAnsi="Times New Roman" w:cs="Times New Roman"/>
                <w:spacing w:val="-4"/>
                <w:kern w:val="0"/>
                <w:sz w:val="22"/>
                <w:szCs w:val="22"/>
                <w:lang w:val="vi-VN"/>
                <w14:ligatures w14:val="none"/>
              </w:rPr>
              <w:t>000 U/L</w:t>
            </w:r>
            <w:r w:rsidRPr="003B3D4B">
              <w:rPr>
                <w:rFonts w:ascii="Times New Roman" w:eastAsia="Calibri" w:hAnsi="Times New Roman" w:cs="Times New Roman"/>
                <w:spacing w:val="-4"/>
                <w:kern w:val="0"/>
                <w:sz w:val="22"/>
                <w:szCs w:val="22"/>
                <w:lang w:val="vi-VN"/>
                <w14:ligatures w14:val="none"/>
              </w:rPr>
              <w:br/>
              <w:t>Số test làm được tối thiểu: 10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4990CDB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5331367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1.680</w:t>
            </w:r>
          </w:p>
        </w:tc>
      </w:tr>
      <w:tr w:rsidR="003B3D4B" w:rsidRPr="003B3D4B" w14:paraId="365630DE"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5DDFC6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10</w:t>
            </w:r>
          </w:p>
        </w:tc>
        <w:tc>
          <w:tcPr>
            <w:tcW w:w="942" w:type="pct"/>
            <w:tcBorders>
              <w:top w:val="nil"/>
              <w:left w:val="single" w:sz="4" w:space="0" w:color="auto"/>
              <w:bottom w:val="single" w:sz="4" w:space="0" w:color="auto"/>
              <w:right w:val="single" w:sz="4" w:space="0" w:color="auto"/>
            </w:tcBorders>
            <w:shd w:val="clear" w:color="000000" w:fill="FFFFFF"/>
          </w:tcPr>
          <w:p w14:paraId="10292A9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HbA1c</w:t>
            </w:r>
          </w:p>
        </w:tc>
        <w:tc>
          <w:tcPr>
            <w:tcW w:w="2753" w:type="pct"/>
            <w:tcBorders>
              <w:top w:val="nil"/>
              <w:left w:val="single" w:sz="4" w:space="0" w:color="auto"/>
              <w:bottom w:val="single" w:sz="4" w:space="0" w:color="auto"/>
              <w:right w:val="single" w:sz="4" w:space="0" w:color="auto"/>
            </w:tcBorders>
            <w:shd w:val="clear" w:color="000000" w:fill="FFFFFF"/>
          </w:tcPr>
          <w:p w14:paraId="1654235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HbA1c;</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14:ligatures w14:val="none"/>
              </w:rPr>
              <w:t xml:space="preserve"> khoảng từ </w:t>
            </w:r>
            <w:r w:rsidRPr="003B3D4B">
              <w:rPr>
                <w:rFonts w:ascii="Times New Roman" w:eastAsia="Calibri" w:hAnsi="Times New Roman" w:cs="Times New Roman"/>
                <w:spacing w:val="-4"/>
                <w:kern w:val="0"/>
                <w:sz w:val="22"/>
                <w:szCs w:val="22"/>
                <w:lang w:val="vi-VN"/>
                <w14:ligatures w14:val="none"/>
              </w:rPr>
              <w:t>2%-16%</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Glycine buffer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15mmol/L</w:t>
            </w:r>
            <w:r w:rsidRPr="003B3D4B">
              <w:rPr>
                <w:rFonts w:ascii="Times New Roman" w:eastAsia="Calibri" w:hAnsi="Times New Roman" w:cs="Times New Roman"/>
                <w:spacing w:val="-4"/>
                <w:kern w:val="0"/>
                <w:sz w:val="22"/>
                <w:szCs w:val="22"/>
                <w:lang w:val="vi-VN"/>
                <w14:ligatures w14:val="none"/>
              </w:rPr>
              <w:br/>
              <w:t xml:space="preserve">Latex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0,1%</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Glycine buffer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60mmol/L</w:t>
            </w:r>
            <w:r w:rsidRPr="003B3D4B">
              <w:rPr>
                <w:rFonts w:ascii="Times New Roman" w:eastAsia="Calibri" w:hAnsi="Times New Roman" w:cs="Times New Roman"/>
                <w:spacing w:val="-4"/>
                <w:kern w:val="0"/>
                <w:sz w:val="22"/>
                <w:szCs w:val="22"/>
                <w:lang w:val="vi-VN"/>
                <w14:ligatures w14:val="none"/>
              </w:rPr>
              <w:br/>
              <w:t>Monoclonal mouse antihuman HbA1c antibody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0,03</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mg/ml</w:t>
            </w:r>
            <w:r w:rsidRPr="003B3D4B">
              <w:rPr>
                <w:rFonts w:ascii="Times New Roman" w:eastAsia="Calibri" w:hAnsi="Times New Roman" w:cs="Times New Roman"/>
                <w:spacing w:val="-4"/>
                <w:kern w:val="0"/>
                <w:sz w:val="22"/>
                <w:szCs w:val="22"/>
                <w:lang w:val="vi-VN"/>
                <w14:ligatures w14:val="none"/>
              </w:rPr>
              <w:br/>
              <w:t>R3:</w:t>
            </w:r>
            <w:r w:rsidRPr="003B3D4B">
              <w:rPr>
                <w:rFonts w:ascii="Times New Roman" w:eastAsia="Calibri" w:hAnsi="Times New Roman" w:cs="Times New Roman"/>
                <w:spacing w:val="-4"/>
                <w:kern w:val="0"/>
                <w:sz w:val="22"/>
                <w:szCs w:val="22"/>
                <w:lang w:val="vi-VN"/>
                <w14:ligatures w14:val="none"/>
              </w:rPr>
              <w:br/>
              <w:t>Buffer</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50mmol/L</w:t>
            </w:r>
            <w:r w:rsidRPr="003B3D4B">
              <w:rPr>
                <w:rFonts w:ascii="Times New Roman" w:eastAsia="Calibri" w:hAnsi="Times New Roman" w:cs="Times New Roman"/>
                <w:spacing w:val="-4"/>
                <w:kern w:val="0"/>
                <w:sz w:val="22"/>
                <w:szCs w:val="22"/>
                <w:lang w:val="vi-VN"/>
                <w14:ligatures w14:val="none"/>
              </w:rPr>
              <w:br/>
              <w:t xml:space="preserve">Stabilizer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0,5%</w:t>
            </w:r>
            <w:r w:rsidRPr="003B3D4B">
              <w:rPr>
                <w:rFonts w:ascii="Times New Roman" w:eastAsia="Calibri" w:hAnsi="Times New Roman" w:cs="Times New Roman"/>
                <w:spacing w:val="-4"/>
                <w:kern w:val="0"/>
                <w:sz w:val="22"/>
                <w:szCs w:val="22"/>
                <w:lang w:val="vi-VN"/>
                <w14:ligatures w14:val="none"/>
              </w:rPr>
              <w:br/>
              <w:t>Số test làm được tối thiểu: 1 test/mL</w:t>
            </w:r>
          </w:p>
        </w:tc>
        <w:tc>
          <w:tcPr>
            <w:tcW w:w="465" w:type="pct"/>
            <w:tcBorders>
              <w:top w:val="nil"/>
              <w:left w:val="single" w:sz="4" w:space="0" w:color="auto"/>
              <w:bottom w:val="single" w:sz="4" w:space="0" w:color="auto"/>
              <w:right w:val="single" w:sz="4" w:space="0" w:color="auto"/>
            </w:tcBorders>
            <w:shd w:val="clear" w:color="000000" w:fill="FFFFFF"/>
          </w:tcPr>
          <w:p w14:paraId="34DCD92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1783CCD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2.600</w:t>
            </w:r>
          </w:p>
        </w:tc>
      </w:tr>
      <w:tr w:rsidR="003B3D4B" w:rsidRPr="003B3D4B" w14:paraId="64BEB4A9"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39D898B"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11</w:t>
            </w:r>
          </w:p>
        </w:tc>
        <w:tc>
          <w:tcPr>
            <w:tcW w:w="942" w:type="pct"/>
            <w:tcBorders>
              <w:top w:val="nil"/>
              <w:left w:val="single" w:sz="4" w:space="0" w:color="auto"/>
              <w:bottom w:val="single" w:sz="4" w:space="0" w:color="auto"/>
              <w:right w:val="single" w:sz="4" w:space="0" w:color="auto"/>
            </w:tcBorders>
            <w:shd w:val="clear" w:color="000000" w:fill="FFFFFF"/>
          </w:tcPr>
          <w:p w14:paraId="6DB26B9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Magnesium</w:t>
            </w:r>
          </w:p>
        </w:tc>
        <w:tc>
          <w:tcPr>
            <w:tcW w:w="2753" w:type="pct"/>
            <w:tcBorders>
              <w:top w:val="nil"/>
              <w:left w:val="single" w:sz="4" w:space="0" w:color="auto"/>
              <w:bottom w:val="single" w:sz="4" w:space="0" w:color="auto"/>
              <w:right w:val="single" w:sz="4" w:space="0" w:color="auto"/>
            </w:tcBorders>
            <w:shd w:val="clear" w:color="000000" w:fill="FFFFFF"/>
          </w:tcPr>
          <w:p w14:paraId="70D7693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Magnesium;</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lang w:val="vi-VN"/>
                <w14:ligatures w14:val="none"/>
              </w:rPr>
              <w:br/>
              <w:t xml:space="preserve">Serum :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0,2 – 7,0 mg/dL</w:t>
            </w:r>
            <w:r w:rsidRPr="003B3D4B">
              <w:rPr>
                <w:rFonts w:ascii="Times New Roman" w:eastAsia="Calibri" w:hAnsi="Times New Roman" w:cs="Times New Roman"/>
                <w:spacing w:val="-4"/>
                <w:kern w:val="0"/>
                <w:sz w:val="22"/>
                <w:szCs w:val="22"/>
                <w:lang w:val="vi-VN"/>
                <w14:ligatures w14:val="none"/>
              </w:rPr>
              <w:br/>
              <w:t xml:space="preserve">Urine :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0,2 – 22,0 mg/dL</w:t>
            </w:r>
            <w:r w:rsidRPr="003B3D4B">
              <w:rPr>
                <w:rFonts w:ascii="Times New Roman" w:eastAsia="Calibri" w:hAnsi="Times New Roman" w:cs="Times New Roman"/>
                <w:spacing w:val="-4"/>
                <w:kern w:val="0"/>
                <w:sz w:val="22"/>
                <w:szCs w:val="22"/>
                <w:lang w:val="vi-VN"/>
                <w14:ligatures w14:val="none"/>
              </w:rPr>
              <w:br/>
              <w:t xml:space="preserve">Thành phần: </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 xml:space="preserve">EGTA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0,10 mM</w:t>
            </w:r>
            <w:r w:rsidRPr="003B3D4B">
              <w:rPr>
                <w:rFonts w:ascii="Times New Roman" w:eastAsia="Calibri" w:hAnsi="Times New Roman" w:cs="Times New Roman"/>
                <w:spacing w:val="-4"/>
                <w:kern w:val="0"/>
                <w:sz w:val="22"/>
                <w:szCs w:val="22"/>
                <w:lang w:val="vi-VN"/>
                <w14:ligatures w14:val="none"/>
              </w:rPr>
              <w:br/>
              <w:t xml:space="preserve">Xylidyl blue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0,18 mM</w:t>
            </w:r>
            <w:r w:rsidRPr="003B3D4B">
              <w:rPr>
                <w:rFonts w:ascii="Times New Roman" w:eastAsia="Calibri" w:hAnsi="Times New Roman" w:cs="Times New Roman"/>
                <w:spacing w:val="-4"/>
                <w:kern w:val="0"/>
                <w:sz w:val="22"/>
                <w:szCs w:val="22"/>
                <w:lang w:val="vi-VN"/>
                <w14:ligatures w14:val="none"/>
              </w:rPr>
              <w:br/>
              <w:t>Số test làm được tối thiểu: 6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12ECFEB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28F5475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520</w:t>
            </w:r>
          </w:p>
        </w:tc>
      </w:tr>
      <w:tr w:rsidR="003B3D4B" w:rsidRPr="003B3D4B" w14:paraId="0F96DA9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325B25B"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12</w:t>
            </w:r>
          </w:p>
        </w:tc>
        <w:tc>
          <w:tcPr>
            <w:tcW w:w="942" w:type="pct"/>
            <w:tcBorders>
              <w:top w:val="nil"/>
              <w:left w:val="single" w:sz="4" w:space="0" w:color="auto"/>
              <w:bottom w:val="single" w:sz="4" w:space="0" w:color="auto"/>
              <w:right w:val="single" w:sz="4" w:space="0" w:color="auto"/>
            </w:tcBorders>
            <w:shd w:val="clear" w:color="000000" w:fill="FFFFFF"/>
          </w:tcPr>
          <w:p w14:paraId="5838034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xét nghiệm Protein </w:t>
            </w:r>
          </w:p>
        </w:tc>
        <w:tc>
          <w:tcPr>
            <w:tcW w:w="2753" w:type="pct"/>
            <w:tcBorders>
              <w:top w:val="nil"/>
              <w:left w:val="single" w:sz="4" w:space="0" w:color="auto"/>
              <w:bottom w:val="single" w:sz="4" w:space="0" w:color="auto"/>
              <w:right w:val="single" w:sz="4" w:space="0" w:color="auto"/>
            </w:tcBorders>
            <w:shd w:val="clear" w:color="000000" w:fill="FFFFFF"/>
          </w:tcPr>
          <w:p w14:paraId="77E3B4A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Protein toàn phần;</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0,10 – 12 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 xml:space="preserve">R1: Potassium Sodium Tartrate: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50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Potassium Sodium Tartrate: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50 mM</w:t>
            </w:r>
            <w:r w:rsidRPr="003B3D4B">
              <w:rPr>
                <w:rFonts w:ascii="Times New Roman" w:eastAsia="Calibri" w:hAnsi="Times New Roman" w:cs="Times New Roman"/>
                <w:spacing w:val="-4"/>
                <w:kern w:val="0"/>
                <w:sz w:val="22"/>
                <w:szCs w:val="22"/>
                <w:lang w:val="vi-VN"/>
                <w14:ligatures w14:val="none"/>
              </w:rPr>
              <w:br/>
              <w:t>Potassium Iodide:</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25 mM</w:t>
            </w:r>
            <w:r w:rsidRPr="003B3D4B">
              <w:rPr>
                <w:rFonts w:ascii="Times New Roman" w:eastAsia="Calibri" w:hAnsi="Times New Roman" w:cs="Times New Roman"/>
                <w:spacing w:val="-4"/>
                <w:kern w:val="0"/>
                <w:sz w:val="22"/>
                <w:szCs w:val="22"/>
                <w:lang w:val="vi-VN"/>
                <w14:ligatures w14:val="none"/>
              </w:rPr>
              <w:br/>
              <w:t xml:space="preserve">Copper (II) Sulfate: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Số test làm được tối thiểu: 8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7596826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A15562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600</w:t>
            </w:r>
          </w:p>
        </w:tc>
      </w:tr>
      <w:tr w:rsidR="003B3D4B" w:rsidRPr="003B3D4B" w14:paraId="78FA400B"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94C3363"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13</w:t>
            </w:r>
          </w:p>
        </w:tc>
        <w:tc>
          <w:tcPr>
            <w:tcW w:w="942" w:type="pct"/>
            <w:tcBorders>
              <w:top w:val="nil"/>
              <w:left w:val="single" w:sz="4" w:space="0" w:color="auto"/>
              <w:bottom w:val="single" w:sz="4" w:space="0" w:color="auto"/>
              <w:right w:val="single" w:sz="4" w:space="0" w:color="auto"/>
            </w:tcBorders>
            <w:shd w:val="clear" w:color="000000" w:fill="FFFFFF"/>
          </w:tcPr>
          <w:p w14:paraId="6B5C2BB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Sắt</w:t>
            </w:r>
          </w:p>
        </w:tc>
        <w:tc>
          <w:tcPr>
            <w:tcW w:w="2753" w:type="pct"/>
            <w:tcBorders>
              <w:top w:val="nil"/>
              <w:left w:val="single" w:sz="4" w:space="0" w:color="auto"/>
              <w:bottom w:val="single" w:sz="4" w:space="0" w:color="auto"/>
              <w:right w:val="single" w:sz="4" w:space="0" w:color="auto"/>
            </w:tcBorders>
            <w:shd w:val="clear" w:color="000000" w:fill="FFFFFF"/>
          </w:tcPr>
          <w:p w14:paraId="4A05E1A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Sắt;</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14:ligatures w14:val="none"/>
              </w:rPr>
              <w:t xml:space="preserve"> khoảng từ </w:t>
            </w:r>
            <w:r w:rsidRPr="003B3D4B">
              <w:rPr>
                <w:rFonts w:ascii="Times New Roman" w:eastAsia="Calibri" w:hAnsi="Times New Roman" w:cs="Times New Roman"/>
                <w:spacing w:val="-4"/>
                <w:kern w:val="0"/>
                <w:sz w:val="22"/>
                <w:szCs w:val="22"/>
                <w:lang w:val="vi-VN"/>
                <w14:ligatures w14:val="none"/>
              </w:rPr>
              <w:t>4,9 – 1000 μg/dL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Acetate buffer (pH 4,5):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100 mM</w:t>
            </w:r>
            <w:r w:rsidRPr="003B3D4B">
              <w:rPr>
                <w:rFonts w:ascii="Times New Roman" w:eastAsia="Calibri" w:hAnsi="Times New Roman" w:cs="Times New Roman"/>
                <w:spacing w:val="-4"/>
                <w:kern w:val="0"/>
                <w:sz w:val="22"/>
                <w:szCs w:val="22"/>
                <w:lang w:val="vi-VN"/>
                <w14:ligatures w14:val="none"/>
              </w:rPr>
              <w:br/>
              <w:t xml:space="preserve">Thiourea: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210 mM</w:t>
            </w:r>
            <w:r w:rsidRPr="003B3D4B">
              <w:rPr>
                <w:rFonts w:ascii="Times New Roman" w:eastAsia="Calibri" w:hAnsi="Times New Roman" w:cs="Times New Roman"/>
                <w:spacing w:val="-4"/>
                <w:kern w:val="0"/>
                <w:sz w:val="22"/>
                <w:szCs w:val="22"/>
                <w:lang w:val="vi-VN"/>
                <w14:ligatures w14:val="none"/>
              </w:rPr>
              <w:br/>
              <w:t xml:space="preserve">Hydroxylamine salt: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350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Acetate buffer (pH 4,5):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100 mM</w:t>
            </w:r>
            <w:r w:rsidRPr="003B3D4B">
              <w:rPr>
                <w:rFonts w:ascii="Times New Roman" w:eastAsia="Calibri" w:hAnsi="Times New Roman" w:cs="Times New Roman"/>
                <w:spacing w:val="-4"/>
                <w:kern w:val="0"/>
                <w:sz w:val="22"/>
                <w:szCs w:val="22"/>
                <w:lang w:val="vi-VN"/>
                <w14:ligatures w14:val="none"/>
              </w:rPr>
              <w:br/>
              <w:t xml:space="preserve">Ferrozine: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6 mM</w:t>
            </w:r>
            <w:r w:rsidRPr="003B3D4B">
              <w:rPr>
                <w:rFonts w:ascii="Times New Roman" w:eastAsia="Calibri" w:hAnsi="Times New Roman" w:cs="Times New Roman"/>
                <w:spacing w:val="-4"/>
                <w:kern w:val="0"/>
                <w:sz w:val="22"/>
                <w:szCs w:val="22"/>
                <w:lang w:val="vi-VN"/>
                <w14:ligatures w14:val="none"/>
              </w:rPr>
              <w:br/>
              <w:t>Số test làm được tối thiểu: 9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5EAE72F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57C9F5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216</w:t>
            </w:r>
          </w:p>
        </w:tc>
      </w:tr>
      <w:tr w:rsidR="003B3D4B" w:rsidRPr="003B3D4B" w14:paraId="40D5A604"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377EBF8"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14</w:t>
            </w:r>
          </w:p>
        </w:tc>
        <w:tc>
          <w:tcPr>
            <w:tcW w:w="942" w:type="pct"/>
            <w:tcBorders>
              <w:top w:val="nil"/>
              <w:left w:val="single" w:sz="4" w:space="0" w:color="auto"/>
              <w:bottom w:val="single" w:sz="4" w:space="0" w:color="auto"/>
              <w:right w:val="single" w:sz="4" w:space="0" w:color="auto"/>
            </w:tcBorders>
            <w:shd w:val="clear" w:color="000000" w:fill="FFFFFF"/>
          </w:tcPr>
          <w:p w14:paraId="1AA45A3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Triglycerid</w:t>
            </w:r>
          </w:p>
        </w:tc>
        <w:tc>
          <w:tcPr>
            <w:tcW w:w="2753" w:type="pct"/>
            <w:tcBorders>
              <w:top w:val="nil"/>
              <w:left w:val="single" w:sz="4" w:space="0" w:color="auto"/>
              <w:bottom w:val="single" w:sz="4" w:space="0" w:color="auto"/>
              <w:right w:val="single" w:sz="4" w:space="0" w:color="auto"/>
            </w:tcBorders>
            <w:shd w:val="clear" w:color="000000" w:fill="FFFFFF"/>
          </w:tcPr>
          <w:p w14:paraId="2E26CB8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Triglycerides;</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14:ligatures w14:val="none"/>
              </w:rPr>
              <w:t xml:space="preserve"> khoảng từ</w:t>
            </w:r>
            <w:r w:rsidRPr="003B3D4B">
              <w:rPr>
                <w:rFonts w:ascii="Times New Roman" w:eastAsia="Calibri" w:hAnsi="Times New Roman" w:cs="Times New Roman"/>
                <w:spacing w:val="-4"/>
                <w:kern w:val="0"/>
                <w:sz w:val="22"/>
                <w:szCs w:val="22"/>
                <w:lang w:val="vi-VN"/>
                <w14:ligatures w14:val="none"/>
              </w:rPr>
              <w:t xml:space="preserve"> 10,9 – 1300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Pipes buffer (pH: 6,8):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240 mM</w:t>
            </w:r>
            <w:r w:rsidRPr="003B3D4B">
              <w:rPr>
                <w:rFonts w:ascii="Times New Roman" w:eastAsia="Calibri" w:hAnsi="Times New Roman" w:cs="Times New Roman"/>
                <w:spacing w:val="-4"/>
                <w:kern w:val="0"/>
                <w:sz w:val="22"/>
                <w:szCs w:val="22"/>
                <w:lang w:val="vi-VN"/>
                <w14:ligatures w14:val="none"/>
              </w:rPr>
              <w:br/>
              <w:t>Peroxidase: &gt; 5000 U/L</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Glycerokinase: &gt; 1000 U/L</w:t>
            </w:r>
            <w:r w:rsidRPr="003B3D4B">
              <w:rPr>
                <w:rFonts w:ascii="Times New Roman" w:eastAsia="Calibri" w:hAnsi="Times New Roman" w:cs="Times New Roman"/>
                <w:spacing w:val="-4"/>
                <w:kern w:val="0"/>
                <w:sz w:val="22"/>
                <w:szCs w:val="22"/>
                <w:lang w:val="vi-VN"/>
                <w14:ligatures w14:val="none"/>
              </w:rPr>
              <w:br/>
              <w:t>Lipoprotein Lipase: &gt; 15000 U/L</w:t>
            </w:r>
            <w:r w:rsidRPr="003B3D4B">
              <w:rPr>
                <w:rFonts w:ascii="Times New Roman" w:eastAsia="Calibri" w:hAnsi="Times New Roman" w:cs="Times New Roman"/>
                <w:spacing w:val="-4"/>
                <w:kern w:val="0"/>
                <w:sz w:val="22"/>
                <w:szCs w:val="22"/>
                <w:lang w:val="vi-VN"/>
                <w14:ligatures w14:val="none"/>
              </w:rPr>
              <w:br/>
              <w:t xml:space="preserve">ATP: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4,5 mM</w:t>
            </w:r>
            <w:r w:rsidRPr="003B3D4B">
              <w:rPr>
                <w:rFonts w:ascii="Times New Roman" w:eastAsia="Calibri" w:hAnsi="Times New Roman" w:cs="Times New Roman"/>
                <w:spacing w:val="-4"/>
                <w:kern w:val="0"/>
                <w:sz w:val="22"/>
                <w:szCs w:val="22"/>
                <w:lang w:val="vi-VN"/>
                <w14:ligatures w14:val="none"/>
              </w:rPr>
              <w:br/>
              <w:t xml:space="preserve">TOOS: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4,8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4-Aminoantipyrine: &lt; 15 mM</w:t>
            </w:r>
            <w:r w:rsidRPr="003B3D4B">
              <w:rPr>
                <w:rFonts w:ascii="Times New Roman" w:eastAsia="Calibri" w:hAnsi="Times New Roman" w:cs="Times New Roman"/>
                <w:spacing w:val="-4"/>
                <w:kern w:val="0"/>
                <w:sz w:val="22"/>
                <w:szCs w:val="22"/>
                <w:lang w:val="vi-VN"/>
                <w14:ligatures w14:val="none"/>
              </w:rPr>
              <w:br/>
              <w:t>GPO: &gt; 55000 U/L</w:t>
            </w:r>
            <w:r w:rsidRPr="003B3D4B">
              <w:rPr>
                <w:rFonts w:ascii="Times New Roman" w:eastAsia="Calibri" w:hAnsi="Times New Roman" w:cs="Times New Roman"/>
                <w:spacing w:val="-4"/>
                <w:kern w:val="0"/>
                <w:sz w:val="22"/>
                <w:szCs w:val="22"/>
                <w:lang w:val="vi-VN"/>
                <w14:ligatures w14:val="none"/>
              </w:rPr>
              <w:br/>
              <w:t>Số test làm được tối thiểu: 11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159B23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09168AC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1.500</w:t>
            </w:r>
          </w:p>
        </w:tc>
      </w:tr>
      <w:tr w:rsidR="003B3D4B" w:rsidRPr="003B3D4B" w14:paraId="279F470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F4EBF1E"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15</w:t>
            </w:r>
          </w:p>
        </w:tc>
        <w:tc>
          <w:tcPr>
            <w:tcW w:w="942" w:type="pct"/>
            <w:tcBorders>
              <w:top w:val="nil"/>
              <w:left w:val="single" w:sz="4" w:space="0" w:color="auto"/>
              <w:bottom w:val="single" w:sz="4" w:space="0" w:color="auto"/>
              <w:right w:val="single" w:sz="4" w:space="0" w:color="auto"/>
            </w:tcBorders>
            <w:shd w:val="clear" w:color="000000" w:fill="FFFFFF"/>
          </w:tcPr>
          <w:p w14:paraId="6B06CFA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Urea</w:t>
            </w:r>
          </w:p>
        </w:tc>
        <w:tc>
          <w:tcPr>
            <w:tcW w:w="2753" w:type="pct"/>
            <w:tcBorders>
              <w:top w:val="nil"/>
              <w:left w:val="single" w:sz="4" w:space="0" w:color="auto"/>
              <w:bottom w:val="single" w:sz="4" w:space="0" w:color="auto"/>
              <w:right w:val="single" w:sz="4" w:space="0" w:color="auto"/>
            </w:tcBorders>
            <w:shd w:val="clear" w:color="000000" w:fill="FFFFFF"/>
          </w:tcPr>
          <w:p w14:paraId="7F59B0E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Urea;</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lang w:val="vi-VN"/>
                <w14:ligatures w14:val="none"/>
              </w:rPr>
              <w:br/>
              <w:t xml:space="preserve">Serum: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1,8 – 300 mg/dL</w:t>
            </w:r>
            <w:r w:rsidRPr="003B3D4B">
              <w:rPr>
                <w:rFonts w:ascii="Times New Roman" w:eastAsia="Calibri" w:hAnsi="Times New Roman" w:cs="Times New Roman"/>
                <w:spacing w:val="-4"/>
                <w:kern w:val="0"/>
                <w:sz w:val="22"/>
                <w:szCs w:val="22"/>
                <w:lang w:val="vi-VN"/>
                <w14:ligatures w14:val="none"/>
              </w:rPr>
              <w:br/>
              <w:t xml:space="preserve">Urine: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7,1 – 4000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Tris base</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pH 7,4</w:t>
            </w:r>
            <w:r w:rsidRPr="003B3D4B">
              <w:rPr>
                <w:rFonts w:ascii="Times New Roman" w:eastAsia="Calibri" w:hAnsi="Times New Roman" w:cs="Times New Roman"/>
                <w:spacing w:val="-4"/>
                <w:kern w:val="0"/>
                <w:sz w:val="22"/>
                <w:szCs w:val="22"/>
                <w14:ligatures w14:val="none"/>
              </w:rPr>
              <w:t>) khoảng</w:t>
            </w:r>
            <w:r w:rsidRPr="003B3D4B">
              <w:rPr>
                <w:rFonts w:ascii="Times New Roman" w:eastAsia="Calibri" w:hAnsi="Times New Roman" w:cs="Times New Roman"/>
                <w:spacing w:val="-4"/>
                <w:kern w:val="0"/>
                <w:sz w:val="22"/>
                <w:szCs w:val="22"/>
                <w:lang w:val="vi-VN"/>
                <w14:ligatures w14:val="none"/>
              </w:rPr>
              <w:t xml:space="preserve"> 150 mM</w:t>
            </w:r>
            <w:r w:rsidRPr="003B3D4B">
              <w:rPr>
                <w:rFonts w:ascii="Times New Roman" w:eastAsia="Calibri" w:hAnsi="Times New Roman" w:cs="Times New Roman"/>
                <w:spacing w:val="-4"/>
                <w:kern w:val="0"/>
                <w:sz w:val="22"/>
                <w:szCs w:val="22"/>
                <w:lang w:val="vi-VN"/>
                <w14:ligatures w14:val="none"/>
              </w:rPr>
              <w:br/>
              <w:t xml:space="preserve">a-ketoglutaric acid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10 mM</w:t>
            </w:r>
            <w:r w:rsidRPr="003B3D4B">
              <w:rPr>
                <w:rFonts w:ascii="Times New Roman" w:eastAsia="Calibri" w:hAnsi="Times New Roman" w:cs="Times New Roman"/>
                <w:spacing w:val="-4"/>
                <w:kern w:val="0"/>
                <w:sz w:val="22"/>
                <w:szCs w:val="22"/>
                <w:lang w:val="vi-VN"/>
                <w14:ligatures w14:val="none"/>
              </w:rPr>
              <w:br/>
              <w:t>GLDH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500 U/L</w:t>
            </w:r>
            <w:r w:rsidRPr="003B3D4B">
              <w:rPr>
                <w:rFonts w:ascii="Times New Roman" w:eastAsia="Calibri" w:hAnsi="Times New Roman" w:cs="Times New Roman"/>
                <w:spacing w:val="-4"/>
                <w:kern w:val="0"/>
                <w:sz w:val="22"/>
                <w:szCs w:val="22"/>
                <w:lang w:val="vi-VN"/>
                <w14:ligatures w14:val="none"/>
              </w:rPr>
              <w:br/>
              <w:t>Urease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20000 U/L</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Tris base </w:t>
            </w:r>
            <w:r w:rsidRPr="003B3D4B">
              <w:rPr>
                <w:rFonts w:ascii="Times New Roman" w:eastAsia="Calibri" w:hAnsi="Times New Roman" w:cs="Times New Roman"/>
                <w:spacing w:val="-4"/>
                <w:kern w:val="0"/>
                <w:sz w:val="22"/>
                <w:szCs w:val="22"/>
                <w14:ligatures w14:val="none"/>
              </w:rPr>
              <w:t>(</w:t>
            </w:r>
            <w:r w:rsidRPr="003B3D4B">
              <w:rPr>
                <w:rFonts w:ascii="Times New Roman" w:eastAsia="Calibri" w:hAnsi="Times New Roman" w:cs="Times New Roman"/>
                <w:spacing w:val="-4"/>
                <w:kern w:val="0"/>
                <w:sz w:val="22"/>
                <w:szCs w:val="22"/>
                <w:lang w:val="vi-VN"/>
                <w14:ligatures w14:val="none"/>
              </w:rPr>
              <w:t>pH 8,4</w:t>
            </w:r>
            <w:r w:rsidRPr="003B3D4B">
              <w:rPr>
                <w:rFonts w:ascii="Times New Roman" w:eastAsia="Calibri" w:hAnsi="Times New Roman" w:cs="Times New Roman"/>
                <w:spacing w:val="-4"/>
                <w:kern w:val="0"/>
                <w:sz w:val="22"/>
                <w:szCs w:val="22"/>
                <w14:ligatures w14:val="none"/>
              </w:rPr>
              <w:t>) khoảng</w:t>
            </w:r>
            <w:r w:rsidRPr="003B3D4B">
              <w:rPr>
                <w:rFonts w:ascii="Times New Roman" w:eastAsia="Calibri" w:hAnsi="Times New Roman" w:cs="Times New Roman"/>
                <w:spacing w:val="-4"/>
                <w:kern w:val="0"/>
                <w:sz w:val="22"/>
                <w:szCs w:val="22"/>
                <w:lang w:val="vi-VN"/>
                <w14:ligatures w14:val="none"/>
              </w:rPr>
              <w:t xml:space="preserve"> 20 mM</w:t>
            </w:r>
            <w:r w:rsidRPr="003B3D4B">
              <w:rPr>
                <w:rFonts w:ascii="Times New Roman" w:eastAsia="Calibri" w:hAnsi="Times New Roman" w:cs="Times New Roman"/>
                <w:spacing w:val="-4"/>
                <w:kern w:val="0"/>
                <w:sz w:val="22"/>
                <w:szCs w:val="22"/>
                <w:lang w:val="vi-VN"/>
                <w14:ligatures w14:val="none"/>
              </w:rPr>
              <w:br/>
              <w:t>NADH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0,2 mM</w:t>
            </w:r>
            <w:r w:rsidRPr="003B3D4B">
              <w:rPr>
                <w:rFonts w:ascii="Times New Roman" w:eastAsia="Calibri" w:hAnsi="Times New Roman" w:cs="Times New Roman"/>
                <w:spacing w:val="-4"/>
                <w:kern w:val="0"/>
                <w:sz w:val="22"/>
                <w:szCs w:val="22"/>
                <w:lang w:val="vi-VN"/>
                <w14:ligatures w14:val="none"/>
              </w:rPr>
              <w:br/>
              <w:t>Số test làm được tối thiểu: 7 test/mL</w:t>
            </w:r>
            <w:r w:rsidRPr="003B3D4B">
              <w:rPr>
                <w:rFonts w:ascii="Times New Roman" w:eastAsia="Calibri" w:hAnsi="Times New Roman" w:cs="Times New Roman"/>
                <w:spacing w:val="-4"/>
                <w:kern w:val="0"/>
                <w:sz w:val="22"/>
                <w:szCs w:val="22"/>
                <w:lang w:val="vi-VN"/>
                <w14:ligatures w14:val="none"/>
              </w:rPr>
              <w:br/>
              <w:t>Dùng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EE5843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60CE44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w:t>
            </w:r>
          </w:p>
        </w:tc>
      </w:tr>
      <w:tr w:rsidR="003B3D4B" w:rsidRPr="003B3D4B" w14:paraId="403CDAEA"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4747DF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16</w:t>
            </w:r>
          </w:p>
        </w:tc>
        <w:tc>
          <w:tcPr>
            <w:tcW w:w="942" w:type="pct"/>
            <w:tcBorders>
              <w:top w:val="nil"/>
              <w:left w:val="single" w:sz="4" w:space="0" w:color="auto"/>
              <w:bottom w:val="single" w:sz="4" w:space="0" w:color="auto"/>
              <w:right w:val="single" w:sz="4" w:space="0" w:color="auto"/>
            </w:tcBorders>
            <w:shd w:val="clear" w:color="000000" w:fill="FFFFFF"/>
          </w:tcPr>
          <w:p w14:paraId="2411E6F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ACID URIC</w:t>
            </w:r>
          </w:p>
        </w:tc>
        <w:tc>
          <w:tcPr>
            <w:tcW w:w="2753" w:type="pct"/>
            <w:tcBorders>
              <w:top w:val="nil"/>
              <w:left w:val="single" w:sz="4" w:space="0" w:color="auto"/>
              <w:bottom w:val="single" w:sz="4" w:space="0" w:color="auto"/>
              <w:right w:val="single" w:sz="4" w:space="0" w:color="auto"/>
            </w:tcBorders>
            <w:shd w:val="clear" w:color="000000" w:fill="FFFFFF"/>
          </w:tcPr>
          <w:p w14:paraId="5DD76BD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Uric acid;</w:t>
            </w:r>
            <w:r w:rsidRPr="003B3D4B">
              <w:rPr>
                <w:rFonts w:ascii="Times New Roman" w:eastAsia="Calibri" w:hAnsi="Times New Roman" w:cs="Times New Roman"/>
                <w:spacing w:val="-4"/>
                <w:kern w:val="0"/>
                <w:sz w:val="22"/>
                <w:szCs w:val="22"/>
                <w:lang w:val="vi-VN"/>
                <w14:ligatures w14:val="none"/>
              </w:rPr>
              <w:br/>
              <w:t>Dải tuyến tính:</w:t>
            </w:r>
            <w:r w:rsidRPr="003B3D4B">
              <w:rPr>
                <w:rFonts w:ascii="Times New Roman" w:eastAsia="Calibri" w:hAnsi="Times New Roman" w:cs="Times New Roman"/>
                <w:spacing w:val="-4"/>
                <w:kern w:val="0"/>
                <w:sz w:val="22"/>
                <w:szCs w:val="22"/>
                <w:lang w:val="vi-VN"/>
                <w14:ligatures w14:val="none"/>
              </w:rPr>
              <w:br/>
              <w:t>Serum:</w:t>
            </w:r>
            <w:r w:rsidRPr="003B3D4B">
              <w:rPr>
                <w:rFonts w:ascii="Times New Roman" w:eastAsia="Calibri" w:hAnsi="Times New Roman" w:cs="Times New Roman"/>
                <w:spacing w:val="-4"/>
                <w:kern w:val="0"/>
                <w:sz w:val="22"/>
                <w:szCs w:val="22"/>
                <w14:ligatures w14:val="none"/>
              </w:rPr>
              <w:t xml:space="preserve"> khoảng từ </w:t>
            </w:r>
            <w:r w:rsidRPr="003B3D4B">
              <w:rPr>
                <w:rFonts w:ascii="Times New Roman" w:eastAsia="Calibri" w:hAnsi="Times New Roman" w:cs="Times New Roman"/>
                <w:spacing w:val="-4"/>
                <w:kern w:val="0"/>
                <w:sz w:val="22"/>
                <w:szCs w:val="22"/>
                <w:lang w:val="vi-VN"/>
                <w14:ligatures w14:val="none"/>
              </w:rPr>
              <w:t>0,5 – 30 mg/dL</w:t>
            </w:r>
            <w:r w:rsidRPr="003B3D4B">
              <w:rPr>
                <w:rFonts w:ascii="Times New Roman" w:eastAsia="Calibri" w:hAnsi="Times New Roman" w:cs="Times New Roman"/>
                <w:spacing w:val="-4"/>
                <w:kern w:val="0"/>
                <w:sz w:val="22"/>
                <w:szCs w:val="22"/>
                <w:lang w:val="vi-VN"/>
                <w14:ligatures w14:val="none"/>
              </w:rPr>
              <w:br/>
              <w:t xml:space="preserve">Urine: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0,4 – 550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4-aminoantipyrine: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 mM</w:t>
            </w:r>
            <w:r w:rsidRPr="003B3D4B">
              <w:rPr>
                <w:rFonts w:ascii="Times New Roman" w:eastAsia="Calibri" w:hAnsi="Times New Roman" w:cs="Times New Roman"/>
                <w:spacing w:val="-4"/>
                <w:kern w:val="0"/>
                <w:sz w:val="22"/>
                <w:szCs w:val="22"/>
                <w:lang w:val="vi-VN"/>
                <w14:ligatures w14:val="none"/>
              </w:rPr>
              <w:br/>
              <w:t>Peroxidase: &gt;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15 KU/L</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R2:</w:t>
            </w:r>
            <w:r w:rsidRPr="003B3D4B">
              <w:rPr>
                <w:rFonts w:ascii="Times New Roman" w:eastAsia="Calibri" w:hAnsi="Times New Roman" w:cs="Times New Roman"/>
                <w:spacing w:val="-4"/>
                <w:kern w:val="0"/>
                <w:sz w:val="22"/>
                <w:szCs w:val="22"/>
                <w:lang w:val="vi-VN"/>
                <w14:ligatures w14:val="none"/>
              </w:rPr>
              <w:br/>
              <w:t>Uricase: &gt; 260 U/L</w:t>
            </w:r>
            <w:r w:rsidRPr="003B3D4B">
              <w:rPr>
                <w:rFonts w:ascii="Times New Roman" w:eastAsia="Calibri" w:hAnsi="Times New Roman" w:cs="Times New Roman"/>
                <w:spacing w:val="-4"/>
                <w:kern w:val="0"/>
                <w:sz w:val="22"/>
                <w:szCs w:val="22"/>
                <w:lang w:val="vi-VN"/>
                <w14:ligatures w14:val="none"/>
              </w:rPr>
              <w:br/>
              <w:t>Số test làm được tối thiểu: 6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C50576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21366E9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800</w:t>
            </w:r>
          </w:p>
        </w:tc>
      </w:tr>
      <w:tr w:rsidR="003B3D4B" w:rsidRPr="003B3D4B" w14:paraId="316DD54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9A710DB"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17</w:t>
            </w:r>
          </w:p>
        </w:tc>
        <w:tc>
          <w:tcPr>
            <w:tcW w:w="942" w:type="pct"/>
            <w:tcBorders>
              <w:top w:val="nil"/>
              <w:left w:val="single" w:sz="4" w:space="0" w:color="auto"/>
              <w:bottom w:val="single" w:sz="4" w:space="0" w:color="auto"/>
              <w:right w:val="single" w:sz="4" w:space="0" w:color="auto"/>
            </w:tcBorders>
            <w:shd w:val="clear" w:color="000000" w:fill="FFFFFF"/>
          </w:tcPr>
          <w:p w14:paraId="193E973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ALT (GPT)</w:t>
            </w:r>
          </w:p>
        </w:tc>
        <w:tc>
          <w:tcPr>
            <w:tcW w:w="2753" w:type="pct"/>
            <w:tcBorders>
              <w:top w:val="nil"/>
              <w:left w:val="single" w:sz="4" w:space="0" w:color="auto"/>
              <w:bottom w:val="single" w:sz="4" w:space="0" w:color="auto"/>
              <w:right w:val="single" w:sz="4" w:space="0" w:color="auto"/>
            </w:tcBorders>
            <w:shd w:val="clear" w:color="000000" w:fill="FFFFFF"/>
          </w:tcPr>
          <w:p w14:paraId="113B39E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ALT/GPT;</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8 – 800 U/L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 xml:space="preserve">R1: </w:t>
            </w:r>
            <w:r w:rsidRPr="003B3D4B">
              <w:rPr>
                <w:rFonts w:ascii="Times New Roman" w:eastAsia="Calibri" w:hAnsi="Times New Roman" w:cs="Times New Roman"/>
                <w:spacing w:val="-4"/>
                <w:kern w:val="0"/>
                <w:sz w:val="22"/>
                <w:szCs w:val="22"/>
                <w:lang w:val="vi-VN"/>
                <w14:ligatures w14:val="none"/>
              </w:rPr>
              <w:br/>
              <w:t xml:space="preserve">Tris buffer (pH 7,4):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125 mM</w:t>
            </w:r>
            <w:r w:rsidRPr="003B3D4B">
              <w:rPr>
                <w:rFonts w:ascii="Times New Roman" w:eastAsia="Calibri" w:hAnsi="Times New Roman" w:cs="Times New Roman"/>
                <w:spacing w:val="-4"/>
                <w:kern w:val="0"/>
                <w:sz w:val="22"/>
                <w:szCs w:val="22"/>
                <w:lang w:val="vi-VN"/>
                <w14:ligatures w14:val="none"/>
              </w:rPr>
              <w:br/>
              <w:t>D-LDH: &lt; 3500 U/L</w:t>
            </w:r>
            <w:r w:rsidRPr="003B3D4B">
              <w:rPr>
                <w:rFonts w:ascii="Times New Roman" w:eastAsia="Calibri" w:hAnsi="Times New Roman" w:cs="Times New Roman"/>
                <w:spacing w:val="-4"/>
                <w:kern w:val="0"/>
                <w:sz w:val="22"/>
                <w:szCs w:val="22"/>
                <w:lang w:val="vi-VN"/>
                <w14:ligatures w14:val="none"/>
              </w:rPr>
              <w:br/>
              <w:t>L-Alanine:</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624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NADH: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1,4 mM</w:t>
            </w:r>
            <w:r w:rsidRPr="003B3D4B">
              <w:rPr>
                <w:rFonts w:ascii="Times New Roman" w:eastAsia="Calibri" w:hAnsi="Times New Roman" w:cs="Times New Roman"/>
                <w:spacing w:val="-4"/>
                <w:kern w:val="0"/>
                <w:sz w:val="22"/>
                <w:szCs w:val="22"/>
                <w:lang w:val="vi-VN"/>
                <w14:ligatures w14:val="none"/>
              </w:rPr>
              <w:br/>
              <w:t xml:space="preserve">α-ketoglutarate: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75 mΜ</w:t>
            </w:r>
            <w:r w:rsidRPr="003B3D4B">
              <w:rPr>
                <w:rFonts w:ascii="Times New Roman" w:eastAsia="Calibri" w:hAnsi="Times New Roman" w:cs="Times New Roman"/>
                <w:spacing w:val="-4"/>
                <w:kern w:val="0"/>
                <w:sz w:val="22"/>
                <w:szCs w:val="22"/>
                <w:lang w:val="vi-VN"/>
                <w14:ligatures w14:val="none"/>
              </w:rPr>
              <w:br/>
              <w:t>Số test làm được tối thiểu: 10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828F32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604639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1.750</w:t>
            </w:r>
          </w:p>
        </w:tc>
      </w:tr>
      <w:tr w:rsidR="003B3D4B" w:rsidRPr="003B3D4B" w14:paraId="4C174FE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D9BBF7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18</w:t>
            </w:r>
          </w:p>
        </w:tc>
        <w:tc>
          <w:tcPr>
            <w:tcW w:w="942" w:type="pct"/>
            <w:tcBorders>
              <w:top w:val="nil"/>
              <w:left w:val="single" w:sz="4" w:space="0" w:color="auto"/>
              <w:bottom w:val="single" w:sz="4" w:space="0" w:color="auto"/>
              <w:right w:val="single" w:sz="4" w:space="0" w:color="auto"/>
            </w:tcBorders>
            <w:shd w:val="clear" w:color="000000" w:fill="FFFFFF"/>
          </w:tcPr>
          <w:p w14:paraId="3B0CF45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AST (GOT)</w:t>
            </w:r>
          </w:p>
        </w:tc>
        <w:tc>
          <w:tcPr>
            <w:tcW w:w="2753" w:type="pct"/>
            <w:tcBorders>
              <w:top w:val="nil"/>
              <w:left w:val="single" w:sz="4" w:space="0" w:color="auto"/>
              <w:bottom w:val="single" w:sz="4" w:space="0" w:color="auto"/>
              <w:right w:val="single" w:sz="4" w:space="0" w:color="auto"/>
            </w:tcBorders>
            <w:shd w:val="clear" w:color="000000" w:fill="FFFFFF"/>
          </w:tcPr>
          <w:p w14:paraId="7B05E18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AST/GOT;</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6 – 800 U/L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 xml:space="preserve">R1: </w:t>
            </w:r>
            <w:r w:rsidRPr="003B3D4B">
              <w:rPr>
                <w:rFonts w:ascii="Times New Roman" w:eastAsia="Calibri" w:hAnsi="Times New Roman" w:cs="Times New Roman"/>
                <w:spacing w:val="-4"/>
                <w:kern w:val="0"/>
                <w:sz w:val="22"/>
                <w:szCs w:val="22"/>
                <w:lang w:val="vi-VN"/>
                <w14:ligatures w14:val="none"/>
              </w:rPr>
              <w:br/>
              <w:t>Tris buffer (pH 7,8):</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193 mM</w:t>
            </w:r>
            <w:r w:rsidRPr="003B3D4B">
              <w:rPr>
                <w:rFonts w:ascii="Times New Roman" w:eastAsia="Calibri" w:hAnsi="Times New Roman" w:cs="Times New Roman"/>
                <w:spacing w:val="-4"/>
                <w:kern w:val="0"/>
                <w:sz w:val="22"/>
                <w:szCs w:val="22"/>
                <w:lang w:val="vi-VN"/>
                <w14:ligatures w14:val="none"/>
              </w:rPr>
              <w:br/>
              <w:t>MDH: &gt; 1000 U/L</w:t>
            </w:r>
            <w:r w:rsidRPr="003B3D4B">
              <w:rPr>
                <w:rFonts w:ascii="Times New Roman" w:eastAsia="Calibri" w:hAnsi="Times New Roman" w:cs="Times New Roman"/>
                <w:spacing w:val="-4"/>
                <w:kern w:val="0"/>
                <w:sz w:val="22"/>
                <w:szCs w:val="22"/>
                <w:lang w:val="vi-VN"/>
                <w14:ligatures w14:val="none"/>
              </w:rPr>
              <w:br/>
              <w:t>D-LDH: &gt; 1000 U/L</w:t>
            </w:r>
            <w:r w:rsidRPr="003B3D4B">
              <w:rPr>
                <w:rFonts w:ascii="Times New Roman" w:eastAsia="Calibri" w:hAnsi="Times New Roman" w:cs="Times New Roman"/>
                <w:spacing w:val="-4"/>
                <w:kern w:val="0"/>
                <w:sz w:val="22"/>
                <w:szCs w:val="22"/>
                <w:lang w:val="vi-VN"/>
                <w14:ligatures w14:val="none"/>
              </w:rPr>
              <w:br/>
              <w:t xml:space="preserve">L-aspartate: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360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NADH: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1,7 mM</w:t>
            </w:r>
            <w:r w:rsidRPr="003B3D4B">
              <w:rPr>
                <w:rFonts w:ascii="Times New Roman" w:eastAsia="Calibri" w:hAnsi="Times New Roman" w:cs="Times New Roman"/>
                <w:spacing w:val="-4"/>
                <w:kern w:val="0"/>
                <w:sz w:val="22"/>
                <w:szCs w:val="22"/>
                <w:lang w:val="vi-VN"/>
                <w14:ligatures w14:val="none"/>
              </w:rPr>
              <w:br/>
              <w:t xml:space="preserve">α-ketoglutarate: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90 mM</w:t>
            </w:r>
            <w:r w:rsidRPr="003B3D4B">
              <w:rPr>
                <w:rFonts w:ascii="Times New Roman" w:eastAsia="Calibri" w:hAnsi="Times New Roman" w:cs="Times New Roman"/>
                <w:spacing w:val="-4"/>
                <w:kern w:val="0"/>
                <w:sz w:val="22"/>
                <w:szCs w:val="22"/>
                <w:lang w:val="vi-VN"/>
                <w14:ligatures w14:val="none"/>
              </w:rPr>
              <w:br/>
              <w:t>Số test làm được tối thiểu: 10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2BAAD06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30A457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1.500</w:t>
            </w:r>
          </w:p>
        </w:tc>
      </w:tr>
      <w:tr w:rsidR="003B3D4B" w:rsidRPr="003B3D4B" w14:paraId="397C2CA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56125D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19</w:t>
            </w:r>
          </w:p>
        </w:tc>
        <w:tc>
          <w:tcPr>
            <w:tcW w:w="942" w:type="pct"/>
            <w:tcBorders>
              <w:top w:val="nil"/>
              <w:left w:val="single" w:sz="4" w:space="0" w:color="auto"/>
              <w:bottom w:val="single" w:sz="4" w:space="0" w:color="auto"/>
              <w:right w:val="single" w:sz="4" w:space="0" w:color="auto"/>
            </w:tcBorders>
            <w:shd w:val="clear" w:color="000000" w:fill="FFFFFF"/>
          </w:tcPr>
          <w:p w14:paraId="6AF46EA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CK (Creatine kinase)</w:t>
            </w:r>
          </w:p>
        </w:tc>
        <w:tc>
          <w:tcPr>
            <w:tcW w:w="2753" w:type="pct"/>
            <w:tcBorders>
              <w:top w:val="nil"/>
              <w:left w:val="single" w:sz="4" w:space="0" w:color="auto"/>
              <w:bottom w:val="single" w:sz="4" w:space="0" w:color="auto"/>
              <w:right w:val="single" w:sz="4" w:space="0" w:color="auto"/>
            </w:tcBorders>
            <w:shd w:val="clear" w:color="000000" w:fill="FFFFFF"/>
          </w:tcPr>
          <w:p w14:paraId="3E470C6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CK;</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2 – 2000 IU/L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R1:</w:t>
            </w:r>
            <w:r w:rsidRPr="003B3D4B">
              <w:rPr>
                <w:rFonts w:ascii="Times New Roman" w:eastAsia="Calibri" w:hAnsi="Times New Roman" w:cs="Times New Roman"/>
                <w:spacing w:val="-4"/>
                <w:kern w:val="0"/>
                <w:sz w:val="22"/>
                <w:szCs w:val="22"/>
                <w:lang w:val="vi-VN"/>
                <w14:ligatures w14:val="none"/>
              </w:rPr>
              <w:br/>
              <w:t xml:space="preserve">Imidazole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125 mM</w:t>
            </w:r>
            <w:r w:rsidRPr="003B3D4B">
              <w:rPr>
                <w:rFonts w:ascii="Times New Roman" w:eastAsia="Calibri" w:hAnsi="Times New Roman" w:cs="Times New Roman"/>
                <w:spacing w:val="-4"/>
                <w:kern w:val="0"/>
                <w:sz w:val="22"/>
                <w:szCs w:val="22"/>
                <w:lang w:val="vi-VN"/>
                <w14:ligatures w14:val="none"/>
              </w:rPr>
              <w:br/>
              <w:t xml:space="preserve">EDTA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 xml:space="preserve">Mg Acetate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12,5 mM</w:t>
            </w:r>
            <w:r w:rsidRPr="003B3D4B">
              <w:rPr>
                <w:rFonts w:ascii="Times New Roman" w:eastAsia="Calibri" w:hAnsi="Times New Roman" w:cs="Times New Roman"/>
                <w:spacing w:val="-4"/>
                <w:kern w:val="0"/>
                <w:sz w:val="22"/>
                <w:szCs w:val="22"/>
                <w:lang w:val="vi-VN"/>
                <w14:ligatures w14:val="none"/>
              </w:rPr>
              <w:br/>
              <w:t xml:space="preserve">AMP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6,5 mM</w:t>
            </w:r>
            <w:r w:rsidRPr="003B3D4B">
              <w:rPr>
                <w:rFonts w:ascii="Times New Roman" w:eastAsia="Calibri" w:hAnsi="Times New Roman" w:cs="Times New Roman"/>
                <w:spacing w:val="-4"/>
                <w:kern w:val="0"/>
                <w:sz w:val="22"/>
                <w:szCs w:val="22"/>
                <w:lang w:val="vi-VN"/>
                <w14:ligatures w14:val="none"/>
              </w:rPr>
              <w:br/>
              <w:t xml:space="preserve">NADP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Hexokinase ≥ 4500 U/L</w:t>
            </w:r>
            <w:r w:rsidRPr="003B3D4B">
              <w:rPr>
                <w:rFonts w:ascii="Times New Roman" w:eastAsia="Calibri" w:hAnsi="Times New Roman" w:cs="Times New Roman"/>
                <w:spacing w:val="-4"/>
                <w:kern w:val="0"/>
                <w:sz w:val="22"/>
                <w:szCs w:val="22"/>
                <w:lang w:val="vi-VN"/>
                <w14:ligatures w14:val="none"/>
              </w:rPr>
              <w:br/>
              <w:t xml:space="preserve">D-Glucose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 xml:space="preserve">NAC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Creatine Phosphate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166 mM</w:t>
            </w:r>
            <w:r w:rsidRPr="003B3D4B">
              <w:rPr>
                <w:rFonts w:ascii="Times New Roman" w:eastAsia="Calibri" w:hAnsi="Times New Roman" w:cs="Times New Roman"/>
                <w:spacing w:val="-4"/>
                <w:kern w:val="0"/>
                <w:sz w:val="22"/>
                <w:szCs w:val="22"/>
                <w:lang w:val="vi-VN"/>
                <w14:ligatures w14:val="none"/>
              </w:rPr>
              <w:br/>
              <w:t xml:space="preserve">ADP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15 mM</w:t>
            </w:r>
            <w:r w:rsidRPr="003B3D4B">
              <w:rPr>
                <w:rFonts w:ascii="Times New Roman" w:eastAsia="Calibri" w:hAnsi="Times New Roman" w:cs="Times New Roman"/>
                <w:spacing w:val="-4"/>
                <w:kern w:val="0"/>
                <w:sz w:val="22"/>
                <w:szCs w:val="22"/>
                <w:lang w:val="vi-VN"/>
                <w14:ligatures w14:val="none"/>
              </w:rPr>
              <w:br/>
              <w:t>G6PD ≥ 10000 U/L</w:t>
            </w:r>
            <w:r w:rsidRPr="003B3D4B">
              <w:rPr>
                <w:rFonts w:ascii="Times New Roman" w:eastAsia="Calibri" w:hAnsi="Times New Roman" w:cs="Times New Roman"/>
                <w:spacing w:val="-4"/>
                <w:kern w:val="0"/>
                <w:sz w:val="22"/>
                <w:szCs w:val="22"/>
                <w:lang w:val="vi-VN"/>
                <w14:ligatures w14:val="none"/>
              </w:rPr>
              <w:br/>
              <w:t>Số test làm được tối thiểu: 8 test/mL</w:t>
            </w:r>
            <w:r w:rsidRPr="003B3D4B">
              <w:rPr>
                <w:rFonts w:ascii="Times New Roman" w:eastAsia="Calibri" w:hAnsi="Times New Roman" w:cs="Times New Roman"/>
                <w:spacing w:val="-4"/>
                <w:kern w:val="0"/>
                <w:sz w:val="22"/>
                <w:szCs w:val="22"/>
                <w:lang w:val="vi-VN"/>
                <w14:ligatures w14:val="none"/>
              </w:rPr>
              <w:br/>
              <w:t>Dùng cho máy xét nghiệm của bệnh viện (AU480)</w:t>
            </w:r>
          </w:p>
        </w:tc>
        <w:tc>
          <w:tcPr>
            <w:tcW w:w="465" w:type="pct"/>
            <w:tcBorders>
              <w:top w:val="nil"/>
              <w:left w:val="single" w:sz="4" w:space="0" w:color="auto"/>
              <w:bottom w:val="single" w:sz="4" w:space="0" w:color="auto"/>
              <w:right w:val="single" w:sz="4" w:space="0" w:color="auto"/>
            </w:tcBorders>
            <w:shd w:val="clear" w:color="000000" w:fill="FFFFFF"/>
          </w:tcPr>
          <w:p w14:paraId="46B3F41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00A79E9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w:t>
            </w:r>
          </w:p>
        </w:tc>
      </w:tr>
      <w:tr w:rsidR="003B3D4B" w:rsidRPr="003B3D4B" w14:paraId="7E486DB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BCA9B33"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20</w:t>
            </w:r>
          </w:p>
        </w:tc>
        <w:tc>
          <w:tcPr>
            <w:tcW w:w="942" w:type="pct"/>
            <w:tcBorders>
              <w:top w:val="nil"/>
              <w:left w:val="single" w:sz="4" w:space="0" w:color="auto"/>
              <w:bottom w:val="single" w:sz="4" w:space="0" w:color="auto"/>
              <w:right w:val="single" w:sz="4" w:space="0" w:color="auto"/>
            </w:tcBorders>
            <w:shd w:val="clear" w:color="000000" w:fill="FFFFFF"/>
          </w:tcPr>
          <w:p w14:paraId="56B0DB3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GGT (Gama Glutamyl Transferase)</w:t>
            </w:r>
          </w:p>
        </w:tc>
        <w:tc>
          <w:tcPr>
            <w:tcW w:w="2753" w:type="pct"/>
            <w:tcBorders>
              <w:top w:val="nil"/>
              <w:left w:val="single" w:sz="4" w:space="0" w:color="auto"/>
              <w:bottom w:val="single" w:sz="4" w:space="0" w:color="auto"/>
              <w:right w:val="single" w:sz="4" w:space="0" w:color="auto"/>
            </w:tcBorders>
            <w:shd w:val="clear" w:color="000000" w:fill="FFFFFF"/>
          </w:tcPr>
          <w:p w14:paraId="59D728E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GGT;</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2,5 – 1000 U/L</w:t>
            </w:r>
            <w:r w:rsidRPr="003B3D4B">
              <w:rPr>
                <w:rFonts w:ascii="Times New Roman" w:eastAsia="Calibri" w:hAnsi="Times New Roman" w:cs="Times New Roman"/>
                <w:spacing w:val="-4"/>
                <w:kern w:val="0"/>
                <w:sz w:val="22"/>
                <w:szCs w:val="22"/>
                <w:lang w:val="vi-VN"/>
                <w14:ligatures w14:val="none"/>
              </w:rPr>
              <w:br/>
              <w:t xml:space="preserve">Thành phần: </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Tris buffer (pH 8,2):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160 mM</w:t>
            </w:r>
            <w:r w:rsidRPr="003B3D4B">
              <w:rPr>
                <w:rFonts w:ascii="Times New Roman" w:eastAsia="Calibri" w:hAnsi="Times New Roman" w:cs="Times New Roman"/>
                <w:spacing w:val="-4"/>
                <w:kern w:val="0"/>
                <w:sz w:val="22"/>
                <w:szCs w:val="22"/>
                <w:lang w:val="vi-VN"/>
                <w14:ligatures w14:val="none"/>
              </w:rPr>
              <w:br/>
              <w:t xml:space="preserve">Glycyl-Glycine: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200 mM</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Tris buffer (pH 8,2):</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20 mM</w:t>
            </w:r>
            <w:r w:rsidRPr="003B3D4B">
              <w:rPr>
                <w:rFonts w:ascii="Times New Roman" w:eastAsia="Calibri" w:hAnsi="Times New Roman" w:cs="Times New Roman"/>
                <w:spacing w:val="-4"/>
                <w:kern w:val="0"/>
                <w:sz w:val="22"/>
                <w:szCs w:val="22"/>
                <w:lang w:val="vi-VN"/>
                <w14:ligatures w14:val="none"/>
              </w:rPr>
              <w:br/>
              <w:t xml:space="preserve">GLUPA-C: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8 mM</w:t>
            </w:r>
            <w:r w:rsidRPr="003B3D4B">
              <w:rPr>
                <w:rFonts w:ascii="Times New Roman" w:eastAsia="Calibri" w:hAnsi="Times New Roman" w:cs="Times New Roman"/>
                <w:spacing w:val="-4"/>
                <w:kern w:val="0"/>
                <w:sz w:val="22"/>
                <w:szCs w:val="22"/>
                <w:lang w:val="vi-VN"/>
                <w14:ligatures w14:val="none"/>
              </w:rPr>
              <w:br/>
              <w:t>Số test làm được tối thiểu: 7 test/mL</w:t>
            </w:r>
            <w:r w:rsidRPr="003B3D4B">
              <w:rPr>
                <w:rFonts w:ascii="Times New Roman" w:eastAsia="Calibri" w:hAnsi="Times New Roman" w:cs="Times New Roman"/>
                <w:spacing w:val="-4"/>
                <w:kern w:val="0"/>
                <w:sz w:val="22"/>
                <w:szCs w:val="22"/>
                <w:lang w:val="vi-VN"/>
                <w14:ligatures w14:val="none"/>
              </w:rPr>
              <w:br/>
              <w:t>Dùng cho máy xét nghiệm của bệnh viện (AU480)</w:t>
            </w:r>
          </w:p>
        </w:tc>
        <w:tc>
          <w:tcPr>
            <w:tcW w:w="465" w:type="pct"/>
            <w:tcBorders>
              <w:top w:val="nil"/>
              <w:left w:val="single" w:sz="4" w:space="0" w:color="auto"/>
              <w:bottom w:val="single" w:sz="4" w:space="0" w:color="auto"/>
              <w:right w:val="single" w:sz="4" w:space="0" w:color="auto"/>
            </w:tcBorders>
            <w:shd w:val="clear" w:color="000000" w:fill="FFFFFF"/>
          </w:tcPr>
          <w:p w14:paraId="2E48B77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6B2A3F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160</w:t>
            </w:r>
          </w:p>
        </w:tc>
      </w:tr>
      <w:tr w:rsidR="003B3D4B" w:rsidRPr="003B3D4B" w14:paraId="3AA3F57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BA576B8"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21</w:t>
            </w:r>
          </w:p>
        </w:tc>
        <w:tc>
          <w:tcPr>
            <w:tcW w:w="942" w:type="pct"/>
            <w:tcBorders>
              <w:top w:val="nil"/>
              <w:left w:val="single" w:sz="4" w:space="0" w:color="auto"/>
              <w:bottom w:val="single" w:sz="4" w:space="0" w:color="auto"/>
              <w:right w:val="single" w:sz="4" w:space="0" w:color="auto"/>
            </w:tcBorders>
            <w:shd w:val="clear" w:color="000000" w:fill="FFFFFF"/>
          </w:tcPr>
          <w:p w14:paraId="55C8531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đệm dùng cho xét nghiệm điện giải</w:t>
            </w:r>
          </w:p>
        </w:tc>
        <w:tc>
          <w:tcPr>
            <w:tcW w:w="2753" w:type="pct"/>
            <w:tcBorders>
              <w:top w:val="nil"/>
              <w:left w:val="single" w:sz="4" w:space="0" w:color="auto"/>
              <w:bottom w:val="single" w:sz="4" w:space="0" w:color="auto"/>
              <w:right w:val="single" w:sz="4" w:space="0" w:color="auto"/>
            </w:tcBorders>
            <w:shd w:val="clear" w:color="000000" w:fill="FFFFFF"/>
          </w:tcPr>
          <w:p w14:paraId="0127DEC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đệm dùng cho xét nghiệm điện giải</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7199B70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10F7FB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6.000</w:t>
            </w:r>
          </w:p>
        </w:tc>
      </w:tr>
      <w:tr w:rsidR="003B3D4B" w:rsidRPr="003B3D4B" w14:paraId="4C88921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F0B8E9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22</w:t>
            </w:r>
          </w:p>
        </w:tc>
        <w:tc>
          <w:tcPr>
            <w:tcW w:w="942" w:type="pct"/>
            <w:tcBorders>
              <w:top w:val="nil"/>
              <w:left w:val="single" w:sz="4" w:space="0" w:color="auto"/>
              <w:bottom w:val="single" w:sz="4" w:space="0" w:color="auto"/>
              <w:right w:val="single" w:sz="4" w:space="0" w:color="auto"/>
            </w:tcBorders>
            <w:shd w:val="clear" w:color="000000" w:fill="FFFFFF"/>
          </w:tcPr>
          <w:p w14:paraId="396B47C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dùng cho bộ xét nghiệm HbA1c</w:t>
            </w:r>
          </w:p>
        </w:tc>
        <w:tc>
          <w:tcPr>
            <w:tcW w:w="2753" w:type="pct"/>
            <w:tcBorders>
              <w:top w:val="nil"/>
              <w:left w:val="single" w:sz="4" w:space="0" w:color="auto"/>
              <w:bottom w:val="single" w:sz="4" w:space="0" w:color="auto"/>
              <w:right w:val="single" w:sz="4" w:space="0" w:color="auto"/>
            </w:tcBorders>
            <w:shd w:val="clear" w:color="000000" w:fill="FFFFFF"/>
          </w:tcPr>
          <w:p w14:paraId="63AE356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dùng cho bộ xét nghiệm HbA1c</w:t>
            </w:r>
          </w:p>
        </w:tc>
        <w:tc>
          <w:tcPr>
            <w:tcW w:w="465" w:type="pct"/>
            <w:tcBorders>
              <w:top w:val="nil"/>
              <w:left w:val="single" w:sz="4" w:space="0" w:color="auto"/>
              <w:bottom w:val="single" w:sz="4" w:space="0" w:color="auto"/>
              <w:right w:val="single" w:sz="4" w:space="0" w:color="auto"/>
            </w:tcBorders>
            <w:shd w:val="clear" w:color="000000" w:fill="FFFFFF"/>
          </w:tcPr>
          <w:p w14:paraId="2D427CA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AB568F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w:t>
            </w:r>
          </w:p>
        </w:tc>
      </w:tr>
      <w:tr w:rsidR="003B3D4B" w:rsidRPr="003B3D4B" w14:paraId="0778AB59"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E59455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lastRenderedPageBreak/>
              <w:t>23</w:t>
            </w:r>
          </w:p>
        </w:tc>
        <w:tc>
          <w:tcPr>
            <w:tcW w:w="942" w:type="pct"/>
            <w:tcBorders>
              <w:top w:val="nil"/>
              <w:left w:val="single" w:sz="4" w:space="0" w:color="auto"/>
              <w:bottom w:val="single" w:sz="4" w:space="0" w:color="auto"/>
              <w:right w:val="single" w:sz="4" w:space="0" w:color="auto"/>
            </w:tcBorders>
            <w:shd w:val="clear" w:color="000000" w:fill="FFFFFF"/>
          </w:tcPr>
          <w:p w14:paraId="31C5CAE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dùng cho khối điện giải trên máy sinh hóa</w:t>
            </w:r>
          </w:p>
        </w:tc>
        <w:tc>
          <w:tcPr>
            <w:tcW w:w="2753" w:type="pct"/>
            <w:tcBorders>
              <w:top w:val="nil"/>
              <w:left w:val="single" w:sz="4" w:space="0" w:color="auto"/>
              <w:bottom w:val="single" w:sz="4" w:space="0" w:color="auto"/>
              <w:right w:val="single" w:sz="4" w:space="0" w:color="auto"/>
            </w:tcBorders>
            <w:shd w:val="clear" w:color="000000" w:fill="FFFFFF"/>
          </w:tcPr>
          <w:p w14:paraId="0C0712B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dùng cho khối điện giải trên máy sinh hóa</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06667CF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4D4817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7A6E263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B52306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24</w:t>
            </w:r>
          </w:p>
        </w:tc>
        <w:tc>
          <w:tcPr>
            <w:tcW w:w="942" w:type="pct"/>
            <w:tcBorders>
              <w:top w:val="nil"/>
              <w:left w:val="single" w:sz="4" w:space="0" w:color="auto"/>
              <w:bottom w:val="single" w:sz="4" w:space="0" w:color="auto"/>
              <w:right w:val="single" w:sz="4" w:space="0" w:color="auto"/>
            </w:tcBorders>
            <w:shd w:val="clear" w:color="000000" w:fill="FFFFFF"/>
          </w:tcPr>
          <w:p w14:paraId="5B16B1C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hệ thống máy sinh hóa</w:t>
            </w:r>
          </w:p>
        </w:tc>
        <w:tc>
          <w:tcPr>
            <w:tcW w:w="2753" w:type="pct"/>
            <w:tcBorders>
              <w:top w:val="nil"/>
              <w:left w:val="single" w:sz="4" w:space="0" w:color="auto"/>
              <w:bottom w:val="single" w:sz="4" w:space="0" w:color="auto"/>
              <w:right w:val="single" w:sz="4" w:space="0" w:color="auto"/>
            </w:tcBorders>
            <w:shd w:val="clear" w:color="000000" w:fill="FFFFFF"/>
          </w:tcPr>
          <w:p w14:paraId="10B0315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hệ thống máy sinh hóa</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5262641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3A7E0F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40.000</w:t>
            </w:r>
          </w:p>
        </w:tc>
      </w:tr>
      <w:tr w:rsidR="003B3D4B" w:rsidRPr="003B3D4B" w14:paraId="16C139F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EBC040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25</w:t>
            </w:r>
          </w:p>
        </w:tc>
        <w:tc>
          <w:tcPr>
            <w:tcW w:w="942" w:type="pct"/>
            <w:tcBorders>
              <w:top w:val="nil"/>
              <w:left w:val="single" w:sz="4" w:space="0" w:color="auto"/>
              <w:bottom w:val="single" w:sz="4" w:space="0" w:color="auto"/>
              <w:right w:val="single" w:sz="4" w:space="0" w:color="auto"/>
            </w:tcBorders>
            <w:shd w:val="clear" w:color="000000" w:fill="FFFFFF"/>
          </w:tcPr>
          <w:p w14:paraId="3DF4A0C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điện giải dùng cho điện cực tham chiếu</w:t>
            </w:r>
          </w:p>
        </w:tc>
        <w:tc>
          <w:tcPr>
            <w:tcW w:w="2753" w:type="pct"/>
            <w:tcBorders>
              <w:top w:val="nil"/>
              <w:left w:val="single" w:sz="4" w:space="0" w:color="auto"/>
              <w:bottom w:val="single" w:sz="4" w:space="0" w:color="auto"/>
              <w:right w:val="single" w:sz="4" w:space="0" w:color="auto"/>
            </w:tcBorders>
            <w:shd w:val="clear" w:color="000000" w:fill="FFFFFF"/>
          </w:tcPr>
          <w:p w14:paraId="6CC8800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điện giải dùng cho điện cực tham chiếu </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62E3896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E1BACC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1.000</w:t>
            </w:r>
          </w:p>
        </w:tc>
      </w:tr>
      <w:tr w:rsidR="003B3D4B" w:rsidRPr="003B3D4B" w14:paraId="3C20082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DDAB95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26</w:t>
            </w:r>
          </w:p>
        </w:tc>
        <w:tc>
          <w:tcPr>
            <w:tcW w:w="942" w:type="pct"/>
            <w:tcBorders>
              <w:top w:val="nil"/>
              <w:left w:val="single" w:sz="4" w:space="0" w:color="auto"/>
              <w:bottom w:val="single" w:sz="4" w:space="0" w:color="auto"/>
              <w:right w:val="single" w:sz="4" w:space="0" w:color="auto"/>
            </w:tcBorders>
            <w:shd w:val="clear" w:color="000000" w:fill="FFFFFF"/>
          </w:tcPr>
          <w:p w14:paraId="1B04FFF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Total Bilirubin</w:t>
            </w:r>
          </w:p>
        </w:tc>
        <w:tc>
          <w:tcPr>
            <w:tcW w:w="2753" w:type="pct"/>
            <w:tcBorders>
              <w:top w:val="nil"/>
              <w:left w:val="single" w:sz="4" w:space="0" w:color="auto"/>
              <w:bottom w:val="single" w:sz="4" w:space="0" w:color="auto"/>
              <w:right w:val="single" w:sz="4" w:space="0" w:color="auto"/>
            </w:tcBorders>
            <w:shd w:val="clear" w:color="000000" w:fill="FFFFFF"/>
          </w:tcPr>
          <w:p w14:paraId="29DBA96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Total Bilirubin</w:t>
            </w:r>
            <w:r w:rsidRPr="003B3D4B">
              <w:rPr>
                <w:rFonts w:ascii="Times New Roman" w:eastAsia="Calibri" w:hAnsi="Times New Roman" w:cs="Times New Roman"/>
                <w:spacing w:val="-4"/>
                <w:kern w:val="0"/>
                <w:sz w:val="22"/>
                <w:szCs w:val="22"/>
                <w:lang w:val="vi-VN"/>
                <w14:ligatures w14:val="none"/>
              </w:rPr>
              <w:br/>
              <w:t xml:space="preserve">Dải tuyến tính: </w:t>
            </w:r>
            <w:r w:rsidRPr="003B3D4B">
              <w:rPr>
                <w:rFonts w:ascii="Times New Roman" w:eastAsia="Calibri" w:hAnsi="Times New Roman" w:cs="Times New Roman"/>
                <w:spacing w:val="-4"/>
                <w:kern w:val="0"/>
                <w:sz w:val="22"/>
                <w:szCs w:val="22"/>
                <w14:ligatures w14:val="none"/>
              </w:rPr>
              <w:t xml:space="preserve">khoảng từ </w:t>
            </w:r>
            <w:r w:rsidRPr="003B3D4B">
              <w:rPr>
                <w:rFonts w:ascii="Times New Roman" w:eastAsia="Calibri" w:hAnsi="Times New Roman" w:cs="Times New Roman"/>
                <w:spacing w:val="-4"/>
                <w:kern w:val="0"/>
                <w:sz w:val="22"/>
                <w:szCs w:val="22"/>
                <w:lang w:val="vi-VN"/>
                <w14:ligatures w14:val="none"/>
              </w:rPr>
              <w:t>0,02 – 30 mg/dL</w:t>
            </w:r>
            <w:r w:rsidRPr="003B3D4B">
              <w:rPr>
                <w:rFonts w:ascii="Times New Roman" w:eastAsia="Calibri" w:hAnsi="Times New Roman" w:cs="Times New Roman"/>
                <w:spacing w:val="-4"/>
                <w:kern w:val="0"/>
                <w:sz w:val="22"/>
                <w:szCs w:val="22"/>
                <w:lang w:val="vi-VN"/>
                <w14:ligatures w14:val="none"/>
              </w:rPr>
              <w:br/>
              <w:t>Thành phần:</w:t>
            </w:r>
            <w:r w:rsidRPr="003B3D4B">
              <w:rPr>
                <w:rFonts w:ascii="Times New Roman" w:eastAsia="Calibri" w:hAnsi="Times New Roman" w:cs="Times New Roman"/>
                <w:spacing w:val="-4"/>
                <w:kern w:val="0"/>
                <w:sz w:val="22"/>
                <w:szCs w:val="22"/>
                <w:lang w:val="vi-VN"/>
                <w14:ligatures w14:val="none"/>
              </w:rPr>
              <w:br/>
              <w:t>R1:</w:t>
            </w:r>
            <w:r w:rsidRPr="003B3D4B">
              <w:rPr>
                <w:rFonts w:ascii="Times New Roman" w:eastAsia="Calibri" w:hAnsi="Times New Roman" w:cs="Times New Roman"/>
                <w:spacing w:val="-4"/>
                <w:kern w:val="0"/>
                <w:sz w:val="22"/>
                <w:szCs w:val="22"/>
                <w:lang w:val="vi-VN"/>
                <w14:ligatures w14:val="none"/>
              </w:rPr>
              <w:br/>
              <w:t xml:space="preserve">DPD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2,2 mM</w:t>
            </w:r>
            <w:r w:rsidRPr="003B3D4B">
              <w:rPr>
                <w:rFonts w:ascii="Times New Roman" w:eastAsia="Calibri" w:hAnsi="Times New Roman" w:cs="Times New Roman"/>
                <w:spacing w:val="-4"/>
                <w:kern w:val="0"/>
                <w:sz w:val="22"/>
                <w:szCs w:val="22"/>
                <w:lang w:val="vi-VN"/>
                <w14:ligatures w14:val="none"/>
              </w:rPr>
              <w:br/>
              <w:t>Surfactants</w:t>
            </w:r>
            <w:r w:rsidRPr="003B3D4B">
              <w:rPr>
                <w:rFonts w:ascii="Times New Roman" w:eastAsia="Calibri" w:hAnsi="Times New Roman" w:cs="Times New Roman"/>
                <w:spacing w:val="-4"/>
                <w:kern w:val="0"/>
                <w:sz w:val="22"/>
                <w:szCs w:val="22"/>
                <w:lang w:val="vi-VN"/>
                <w14:ligatures w14:val="none"/>
              </w:rPr>
              <w:br/>
              <w:t>R2:</w:t>
            </w:r>
            <w:r w:rsidRPr="003B3D4B">
              <w:rPr>
                <w:rFonts w:ascii="Times New Roman" w:eastAsia="Calibri" w:hAnsi="Times New Roman" w:cs="Times New Roman"/>
                <w:spacing w:val="-4"/>
                <w:kern w:val="0"/>
                <w:sz w:val="22"/>
                <w:szCs w:val="22"/>
                <w:lang w:val="vi-VN"/>
                <w14:ligatures w14:val="none"/>
              </w:rPr>
              <w:br/>
              <w:t xml:space="preserve">HCl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120 mM</w:t>
            </w:r>
            <w:r w:rsidRPr="003B3D4B">
              <w:rPr>
                <w:rFonts w:ascii="Times New Roman" w:eastAsia="Calibri" w:hAnsi="Times New Roman" w:cs="Times New Roman"/>
                <w:spacing w:val="-4"/>
                <w:kern w:val="0"/>
                <w:sz w:val="22"/>
                <w:szCs w:val="22"/>
                <w:lang w:val="vi-VN"/>
                <w14:ligatures w14:val="none"/>
              </w:rPr>
              <w:br/>
              <w:t>Số test làm được tối thiểu: 8 test/ml</w:t>
            </w:r>
            <w:r w:rsidRPr="003B3D4B">
              <w:rPr>
                <w:rFonts w:ascii="Times New Roman" w:eastAsia="Calibri" w:hAnsi="Times New Roman" w:cs="Times New Roman"/>
                <w:spacing w:val="-4"/>
                <w:kern w:val="0"/>
                <w:sz w:val="22"/>
                <w:szCs w:val="22"/>
                <w:lang w:val="vi-VN"/>
                <w14:ligatures w14:val="none"/>
              </w:rPr>
              <w:br/>
              <w:t>Dùng cho máy xét nghiệm của bệnh viện (AU 480)</w:t>
            </w:r>
          </w:p>
        </w:tc>
        <w:tc>
          <w:tcPr>
            <w:tcW w:w="465" w:type="pct"/>
            <w:tcBorders>
              <w:top w:val="nil"/>
              <w:left w:val="single" w:sz="4" w:space="0" w:color="auto"/>
              <w:bottom w:val="single" w:sz="4" w:space="0" w:color="auto"/>
              <w:right w:val="single" w:sz="4" w:space="0" w:color="auto"/>
            </w:tcBorders>
            <w:shd w:val="clear" w:color="000000" w:fill="FFFFFF"/>
          </w:tcPr>
          <w:p w14:paraId="6AFDA62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1FDB538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210</w:t>
            </w:r>
          </w:p>
        </w:tc>
      </w:tr>
      <w:tr w:rsidR="003B3D4B" w:rsidRPr="003B3D4B" w14:paraId="321C96BE"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3E6B80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27</w:t>
            </w:r>
          </w:p>
        </w:tc>
        <w:tc>
          <w:tcPr>
            <w:tcW w:w="942" w:type="pct"/>
            <w:tcBorders>
              <w:top w:val="nil"/>
              <w:left w:val="single" w:sz="4" w:space="0" w:color="auto"/>
              <w:bottom w:val="single" w:sz="4" w:space="0" w:color="auto"/>
              <w:right w:val="single" w:sz="4" w:space="0" w:color="auto"/>
            </w:tcBorders>
            <w:shd w:val="clear" w:color="000000" w:fill="FFFFFF"/>
          </w:tcPr>
          <w:p w14:paraId="352E02C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các xét nghiệm sinh hóa thường quy</w:t>
            </w:r>
          </w:p>
        </w:tc>
        <w:tc>
          <w:tcPr>
            <w:tcW w:w="2753" w:type="pct"/>
            <w:tcBorders>
              <w:top w:val="nil"/>
              <w:left w:val="single" w:sz="4" w:space="0" w:color="auto"/>
              <w:bottom w:val="single" w:sz="4" w:space="0" w:color="auto"/>
              <w:right w:val="single" w:sz="4" w:space="0" w:color="auto"/>
            </w:tcBorders>
            <w:shd w:val="clear" w:color="000000" w:fill="FFFFFF"/>
          </w:tcPr>
          <w:p w14:paraId="412CCB1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hiệu chuẩn cho các xét nghiệm sinh hóa thường quy, </w:t>
            </w:r>
          </w:p>
        </w:tc>
        <w:tc>
          <w:tcPr>
            <w:tcW w:w="465" w:type="pct"/>
            <w:tcBorders>
              <w:top w:val="nil"/>
              <w:left w:val="single" w:sz="4" w:space="0" w:color="auto"/>
              <w:bottom w:val="single" w:sz="4" w:space="0" w:color="auto"/>
              <w:right w:val="single" w:sz="4" w:space="0" w:color="auto"/>
            </w:tcBorders>
            <w:shd w:val="clear" w:color="000000" w:fill="FFFFFF"/>
          </w:tcPr>
          <w:p w14:paraId="6E78A39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52907C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80</w:t>
            </w:r>
          </w:p>
        </w:tc>
      </w:tr>
      <w:tr w:rsidR="003B3D4B" w:rsidRPr="003B3D4B" w14:paraId="3577CFA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DCFC00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28</w:t>
            </w:r>
          </w:p>
        </w:tc>
        <w:tc>
          <w:tcPr>
            <w:tcW w:w="942" w:type="pct"/>
            <w:tcBorders>
              <w:top w:val="nil"/>
              <w:left w:val="single" w:sz="4" w:space="0" w:color="auto"/>
              <w:bottom w:val="single" w:sz="4" w:space="0" w:color="auto"/>
              <w:right w:val="single" w:sz="4" w:space="0" w:color="auto"/>
            </w:tcBorders>
            <w:shd w:val="clear" w:color="000000" w:fill="FFFFFF"/>
          </w:tcPr>
          <w:p w14:paraId="7605BD0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CRP</w:t>
            </w:r>
          </w:p>
        </w:tc>
        <w:tc>
          <w:tcPr>
            <w:tcW w:w="2753" w:type="pct"/>
            <w:tcBorders>
              <w:top w:val="nil"/>
              <w:left w:val="single" w:sz="4" w:space="0" w:color="auto"/>
              <w:bottom w:val="single" w:sz="4" w:space="0" w:color="auto"/>
              <w:right w:val="single" w:sz="4" w:space="0" w:color="auto"/>
            </w:tcBorders>
            <w:shd w:val="clear" w:color="000000" w:fill="FFFFFF"/>
          </w:tcPr>
          <w:p w14:paraId="5532A1F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CRP Latex,</w:t>
            </w:r>
          </w:p>
        </w:tc>
        <w:tc>
          <w:tcPr>
            <w:tcW w:w="465" w:type="pct"/>
            <w:tcBorders>
              <w:top w:val="nil"/>
              <w:left w:val="single" w:sz="4" w:space="0" w:color="auto"/>
              <w:bottom w:val="single" w:sz="4" w:space="0" w:color="auto"/>
              <w:right w:val="single" w:sz="4" w:space="0" w:color="auto"/>
            </w:tcBorders>
            <w:shd w:val="clear" w:color="000000" w:fill="FFFFFF"/>
          </w:tcPr>
          <w:p w14:paraId="127D7A4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2C9741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w:t>
            </w:r>
          </w:p>
        </w:tc>
      </w:tr>
      <w:tr w:rsidR="003B3D4B" w:rsidRPr="003B3D4B" w14:paraId="4D908EB4"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0661B2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29</w:t>
            </w:r>
          </w:p>
        </w:tc>
        <w:tc>
          <w:tcPr>
            <w:tcW w:w="942" w:type="pct"/>
            <w:tcBorders>
              <w:top w:val="nil"/>
              <w:left w:val="single" w:sz="4" w:space="0" w:color="auto"/>
              <w:bottom w:val="single" w:sz="4" w:space="0" w:color="auto"/>
              <w:right w:val="single" w:sz="4" w:space="0" w:color="auto"/>
            </w:tcBorders>
            <w:shd w:val="clear" w:color="000000" w:fill="FFFFFF"/>
          </w:tcPr>
          <w:p w14:paraId="782C66B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chứng cho xét nghiệm HbA1c</w:t>
            </w:r>
          </w:p>
        </w:tc>
        <w:tc>
          <w:tcPr>
            <w:tcW w:w="2753" w:type="pct"/>
            <w:tcBorders>
              <w:top w:val="nil"/>
              <w:left w:val="single" w:sz="4" w:space="0" w:color="auto"/>
              <w:bottom w:val="single" w:sz="4" w:space="0" w:color="auto"/>
              <w:right w:val="single" w:sz="4" w:space="0" w:color="auto"/>
            </w:tcBorders>
            <w:shd w:val="clear" w:color="000000" w:fill="FFFFFF"/>
          </w:tcPr>
          <w:p w14:paraId="5A6D08C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cho xét nghiệm HbA1c</w:t>
            </w:r>
          </w:p>
        </w:tc>
        <w:tc>
          <w:tcPr>
            <w:tcW w:w="465" w:type="pct"/>
            <w:tcBorders>
              <w:top w:val="nil"/>
              <w:left w:val="single" w:sz="4" w:space="0" w:color="auto"/>
              <w:bottom w:val="single" w:sz="4" w:space="0" w:color="auto"/>
              <w:right w:val="single" w:sz="4" w:space="0" w:color="auto"/>
            </w:tcBorders>
            <w:shd w:val="clear" w:color="000000" w:fill="FFFFFF"/>
          </w:tcPr>
          <w:p w14:paraId="23F721E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ADC395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w:t>
            </w:r>
          </w:p>
        </w:tc>
      </w:tr>
      <w:tr w:rsidR="003B3D4B" w:rsidRPr="003B3D4B" w14:paraId="220BCB1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DBF6FE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30</w:t>
            </w:r>
          </w:p>
        </w:tc>
        <w:tc>
          <w:tcPr>
            <w:tcW w:w="942" w:type="pct"/>
            <w:tcBorders>
              <w:top w:val="nil"/>
              <w:left w:val="single" w:sz="4" w:space="0" w:color="auto"/>
              <w:bottom w:val="single" w:sz="4" w:space="0" w:color="auto"/>
              <w:right w:val="single" w:sz="4" w:space="0" w:color="auto"/>
            </w:tcBorders>
            <w:shd w:val="clear" w:color="000000" w:fill="FFFFFF"/>
          </w:tcPr>
          <w:p w14:paraId="7434A29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chứng mức 1 cho các xét nghiệm đo độ đục miễn dịch</w:t>
            </w:r>
          </w:p>
        </w:tc>
        <w:tc>
          <w:tcPr>
            <w:tcW w:w="2753" w:type="pct"/>
            <w:tcBorders>
              <w:top w:val="nil"/>
              <w:left w:val="single" w:sz="4" w:space="0" w:color="auto"/>
              <w:bottom w:val="single" w:sz="4" w:space="0" w:color="auto"/>
              <w:right w:val="single" w:sz="4" w:space="0" w:color="auto"/>
            </w:tcBorders>
            <w:shd w:val="clear" w:color="000000" w:fill="FFFFFF"/>
          </w:tcPr>
          <w:p w14:paraId="224E8B7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1 cho các xét nghiệm đo độ đục miễn dịch</w:t>
            </w:r>
          </w:p>
        </w:tc>
        <w:tc>
          <w:tcPr>
            <w:tcW w:w="465" w:type="pct"/>
            <w:tcBorders>
              <w:top w:val="nil"/>
              <w:left w:val="single" w:sz="4" w:space="0" w:color="auto"/>
              <w:bottom w:val="single" w:sz="4" w:space="0" w:color="auto"/>
              <w:right w:val="single" w:sz="4" w:space="0" w:color="auto"/>
            </w:tcBorders>
            <w:shd w:val="clear" w:color="000000" w:fill="FFFFFF"/>
          </w:tcPr>
          <w:p w14:paraId="3A4943F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7C0947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9</w:t>
            </w:r>
          </w:p>
        </w:tc>
      </w:tr>
      <w:tr w:rsidR="003B3D4B" w:rsidRPr="003B3D4B" w14:paraId="51280AB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97AAD2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31</w:t>
            </w:r>
          </w:p>
        </w:tc>
        <w:tc>
          <w:tcPr>
            <w:tcW w:w="942" w:type="pct"/>
            <w:tcBorders>
              <w:top w:val="nil"/>
              <w:left w:val="single" w:sz="4" w:space="0" w:color="auto"/>
              <w:bottom w:val="single" w:sz="4" w:space="0" w:color="auto"/>
              <w:right w:val="single" w:sz="4" w:space="0" w:color="auto"/>
            </w:tcBorders>
            <w:shd w:val="clear" w:color="000000" w:fill="FFFFFF"/>
          </w:tcPr>
          <w:p w14:paraId="3251D12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chứng mức 1 cho các xét nghiệm sinh hóa thường quy</w:t>
            </w:r>
          </w:p>
        </w:tc>
        <w:tc>
          <w:tcPr>
            <w:tcW w:w="2753" w:type="pct"/>
            <w:tcBorders>
              <w:top w:val="nil"/>
              <w:left w:val="single" w:sz="4" w:space="0" w:color="auto"/>
              <w:bottom w:val="single" w:sz="4" w:space="0" w:color="auto"/>
              <w:right w:val="single" w:sz="4" w:space="0" w:color="auto"/>
            </w:tcBorders>
            <w:shd w:val="clear" w:color="000000" w:fill="FFFFFF"/>
          </w:tcPr>
          <w:p w14:paraId="07D1245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cho các xét nghiệm sinh hóa thường quy mức 1</w:t>
            </w:r>
          </w:p>
        </w:tc>
        <w:tc>
          <w:tcPr>
            <w:tcW w:w="465" w:type="pct"/>
            <w:tcBorders>
              <w:top w:val="nil"/>
              <w:left w:val="single" w:sz="4" w:space="0" w:color="auto"/>
              <w:bottom w:val="single" w:sz="4" w:space="0" w:color="auto"/>
              <w:right w:val="single" w:sz="4" w:space="0" w:color="auto"/>
            </w:tcBorders>
            <w:shd w:val="clear" w:color="000000" w:fill="FFFFFF"/>
          </w:tcPr>
          <w:p w14:paraId="7D6C551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009C06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31F5A26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82FBE4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lastRenderedPageBreak/>
              <w:t>32</w:t>
            </w:r>
          </w:p>
        </w:tc>
        <w:tc>
          <w:tcPr>
            <w:tcW w:w="942" w:type="pct"/>
            <w:tcBorders>
              <w:top w:val="nil"/>
              <w:left w:val="single" w:sz="4" w:space="0" w:color="auto"/>
              <w:bottom w:val="single" w:sz="4" w:space="0" w:color="auto"/>
              <w:right w:val="single" w:sz="4" w:space="0" w:color="auto"/>
            </w:tcBorders>
            <w:shd w:val="clear" w:color="000000" w:fill="FFFFFF"/>
          </w:tcPr>
          <w:p w14:paraId="2AA3CC0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chứng mức 2 cho các xét nghiệm đo độ đục miễn dịch</w:t>
            </w:r>
          </w:p>
        </w:tc>
        <w:tc>
          <w:tcPr>
            <w:tcW w:w="2753" w:type="pct"/>
            <w:tcBorders>
              <w:top w:val="nil"/>
              <w:left w:val="single" w:sz="4" w:space="0" w:color="auto"/>
              <w:bottom w:val="single" w:sz="4" w:space="0" w:color="auto"/>
              <w:right w:val="single" w:sz="4" w:space="0" w:color="auto"/>
            </w:tcBorders>
            <w:shd w:val="clear" w:color="000000" w:fill="FFFFFF"/>
          </w:tcPr>
          <w:p w14:paraId="68D6729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2 cho các xét nghiệm đo độ đục miễn dịch</w:t>
            </w:r>
          </w:p>
        </w:tc>
        <w:tc>
          <w:tcPr>
            <w:tcW w:w="465" w:type="pct"/>
            <w:tcBorders>
              <w:top w:val="nil"/>
              <w:left w:val="single" w:sz="4" w:space="0" w:color="auto"/>
              <w:bottom w:val="single" w:sz="4" w:space="0" w:color="auto"/>
              <w:right w:val="single" w:sz="4" w:space="0" w:color="auto"/>
            </w:tcBorders>
            <w:shd w:val="clear" w:color="000000" w:fill="FFFFFF"/>
          </w:tcPr>
          <w:p w14:paraId="05F7137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2B201A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9</w:t>
            </w:r>
          </w:p>
        </w:tc>
      </w:tr>
      <w:tr w:rsidR="003B3D4B" w:rsidRPr="003B3D4B" w14:paraId="39FF2D1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76441AE"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33</w:t>
            </w:r>
          </w:p>
        </w:tc>
        <w:tc>
          <w:tcPr>
            <w:tcW w:w="942" w:type="pct"/>
            <w:tcBorders>
              <w:top w:val="nil"/>
              <w:left w:val="single" w:sz="4" w:space="0" w:color="auto"/>
              <w:bottom w:val="single" w:sz="4" w:space="0" w:color="auto"/>
              <w:right w:val="single" w:sz="4" w:space="0" w:color="auto"/>
            </w:tcBorders>
            <w:shd w:val="clear" w:color="000000" w:fill="FFFFFF"/>
          </w:tcPr>
          <w:p w14:paraId="1C38782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chứng mức 2 cho các xét nghiệm sinh hóa thường quy</w:t>
            </w:r>
          </w:p>
        </w:tc>
        <w:tc>
          <w:tcPr>
            <w:tcW w:w="2753" w:type="pct"/>
            <w:tcBorders>
              <w:top w:val="nil"/>
              <w:left w:val="single" w:sz="4" w:space="0" w:color="auto"/>
              <w:bottom w:val="single" w:sz="4" w:space="0" w:color="auto"/>
              <w:right w:val="single" w:sz="4" w:space="0" w:color="auto"/>
            </w:tcBorders>
            <w:shd w:val="clear" w:color="000000" w:fill="FFFFFF"/>
          </w:tcPr>
          <w:p w14:paraId="3D65E54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cho các xét nghiệm sinh hóa thường quy mức 2</w:t>
            </w:r>
          </w:p>
        </w:tc>
        <w:tc>
          <w:tcPr>
            <w:tcW w:w="465" w:type="pct"/>
            <w:tcBorders>
              <w:top w:val="nil"/>
              <w:left w:val="single" w:sz="4" w:space="0" w:color="auto"/>
              <w:bottom w:val="single" w:sz="4" w:space="0" w:color="auto"/>
              <w:right w:val="single" w:sz="4" w:space="0" w:color="auto"/>
            </w:tcBorders>
            <w:shd w:val="clear" w:color="000000" w:fill="FFFFFF"/>
          </w:tcPr>
          <w:p w14:paraId="091AAE3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F9A356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44A628B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D72D86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34</w:t>
            </w:r>
          </w:p>
        </w:tc>
        <w:tc>
          <w:tcPr>
            <w:tcW w:w="942" w:type="pct"/>
            <w:tcBorders>
              <w:top w:val="nil"/>
              <w:left w:val="single" w:sz="4" w:space="0" w:color="auto"/>
              <w:bottom w:val="single" w:sz="4" w:space="0" w:color="auto"/>
              <w:right w:val="single" w:sz="4" w:space="0" w:color="auto"/>
            </w:tcBorders>
            <w:shd w:val="clear" w:color="000000" w:fill="FFFFFF"/>
          </w:tcPr>
          <w:p w14:paraId="09E4AE9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HDL-C</w:t>
            </w:r>
          </w:p>
        </w:tc>
        <w:tc>
          <w:tcPr>
            <w:tcW w:w="2753" w:type="pct"/>
            <w:tcBorders>
              <w:top w:val="nil"/>
              <w:left w:val="single" w:sz="4" w:space="0" w:color="auto"/>
              <w:bottom w:val="single" w:sz="4" w:space="0" w:color="auto"/>
              <w:right w:val="single" w:sz="4" w:space="0" w:color="auto"/>
            </w:tcBorders>
            <w:shd w:val="clear" w:color="000000" w:fill="FFFFFF"/>
          </w:tcPr>
          <w:p w14:paraId="250B12D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HDL-C</w:t>
            </w:r>
          </w:p>
        </w:tc>
        <w:tc>
          <w:tcPr>
            <w:tcW w:w="465" w:type="pct"/>
            <w:tcBorders>
              <w:top w:val="nil"/>
              <w:left w:val="single" w:sz="4" w:space="0" w:color="auto"/>
              <w:bottom w:val="single" w:sz="4" w:space="0" w:color="auto"/>
              <w:right w:val="single" w:sz="4" w:space="0" w:color="auto"/>
            </w:tcBorders>
            <w:shd w:val="clear" w:color="000000" w:fill="FFFFFF"/>
          </w:tcPr>
          <w:p w14:paraId="34DF04E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ACC8F6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7</w:t>
            </w:r>
          </w:p>
        </w:tc>
      </w:tr>
      <w:tr w:rsidR="003B3D4B" w:rsidRPr="003B3D4B" w14:paraId="6BF3283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574438E"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35</w:t>
            </w:r>
          </w:p>
        </w:tc>
        <w:tc>
          <w:tcPr>
            <w:tcW w:w="942" w:type="pct"/>
            <w:tcBorders>
              <w:top w:val="nil"/>
              <w:left w:val="single" w:sz="4" w:space="0" w:color="auto"/>
              <w:bottom w:val="single" w:sz="4" w:space="0" w:color="auto"/>
              <w:right w:val="single" w:sz="4" w:space="0" w:color="auto"/>
            </w:tcBorders>
            <w:shd w:val="clear" w:color="000000" w:fill="FFFFFF"/>
          </w:tcPr>
          <w:p w14:paraId="485060F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LDL-C</w:t>
            </w:r>
          </w:p>
        </w:tc>
        <w:tc>
          <w:tcPr>
            <w:tcW w:w="2753" w:type="pct"/>
            <w:tcBorders>
              <w:top w:val="nil"/>
              <w:left w:val="single" w:sz="4" w:space="0" w:color="auto"/>
              <w:bottom w:val="single" w:sz="4" w:space="0" w:color="auto"/>
              <w:right w:val="single" w:sz="4" w:space="0" w:color="auto"/>
            </w:tcBorders>
            <w:shd w:val="clear" w:color="000000" w:fill="FFFFFF"/>
          </w:tcPr>
          <w:p w14:paraId="4EA507B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hiệu chuẩn cho xét nghiệm LDL-C</w:t>
            </w:r>
          </w:p>
        </w:tc>
        <w:tc>
          <w:tcPr>
            <w:tcW w:w="465" w:type="pct"/>
            <w:tcBorders>
              <w:top w:val="nil"/>
              <w:left w:val="single" w:sz="4" w:space="0" w:color="auto"/>
              <w:bottom w:val="single" w:sz="4" w:space="0" w:color="auto"/>
              <w:right w:val="single" w:sz="4" w:space="0" w:color="auto"/>
            </w:tcBorders>
            <w:shd w:val="clear" w:color="000000" w:fill="FFFFFF"/>
          </w:tcPr>
          <w:p w14:paraId="2C271BA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35DAE4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7</w:t>
            </w:r>
          </w:p>
        </w:tc>
      </w:tr>
      <w:tr w:rsidR="003B3D4B" w:rsidRPr="003B3D4B" w14:paraId="7D51B0CD"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A59B05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36</w:t>
            </w:r>
          </w:p>
        </w:tc>
        <w:tc>
          <w:tcPr>
            <w:tcW w:w="942" w:type="pct"/>
            <w:tcBorders>
              <w:top w:val="nil"/>
              <w:left w:val="single" w:sz="4" w:space="0" w:color="auto"/>
              <w:bottom w:val="single" w:sz="4" w:space="0" w:color="auto"/>
              <w:right w:val="single" w:sz="4" w:space="0" w:color="auto"/>
            </w:tcBorders>
            <w:shd w:val="clear" w:color="000000" w:fill="FFFFFF"/>
          </w:tcPr>
          <w:p w14:paraId="0DCF2A5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kiểm chứng mức 1 cho các xét nghiệm LDL/HDL CHOLESTEROL </w:t>
            </w:r>
          </w:p>
        </w:tc>
        <w:tc>
          <w:tcPr>
            <w:tcW w:w="2753" w:type="pct"/>
            <w:tcBorders>
              <w:top w:val="nil"/>
              <w:left w:val="single" w:sz="4" w:space="0" w:color="auto"/>
              <w:bottom w:val="single" w:sz="4" w:space="0" w:color="auto"/>
              <w:right w:val="single" w:sz="4" w:space="0" w:color="auto"/>
            </w:tcBorders>
            <w:shd w:val="clear" w:color="000000" w:fill="FFFFFF"/>
          </w:tcPr>
          <w:p w14:paraId="5F98F81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Multi Control chỉ được sử dụng cho chẩn đoán in vitro</w:t>
            </w:r>
          </w:p>
        </w:tc>
        <w:tc>
          <w:tcPr>
            <w:tcW w:w="465" w:type="pct"/>
            <w:tcBorders>
              <w:top w:val="nil"/>
              <w:left w:val="single" w:sz="4" w:space="0" w:color="auto"/>
              <w:bottom w:val="single" w:sz="4" w:space="0" w:color="auto"/>
              <w:right w:val="single" w:sz="4" w:space="0" w:color="auto"/>
            </w:tcBorders>
            <w:shd w:val="clear" w:color="000000" w:fill="FFFFFF"/>
          </w:tcPr>
          <w:p w14:paraId="0A718C8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129D80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35</w:t>
            </w:r>
          </w:p>
        </w:tc>
      </w:tr>
      <w:tr w:rsidR="003B3D4B" w:rsidRPr="003B3D4B" w14:paraId="6D570C3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1F89904"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37</w:t>
            </w:r>
          </w:p>
        </w:tc>
        <w:tc>
          <w:tcPr>
            <w:tcW w:w="942" w:type="pct"/>
            <w:tcBorders>
              <w:top w:val="nil"/>
              <w:left w:val="single" w:sz="4" w:space="0" w:color="auto"/>
              <w:bottom w:val="single" w:sz="4" w:space="0" w:color="auto"/>
              <w:right w:val="single" w:sz="4" w:space="0" w:color="auto"/>
            </w:tcBorders>
            <w:shd w:val="clear" w:color="000000" w:fill="FFFFFF"/>
          </w:tcPr>
          <w:p w14:paraId="791301B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kiểm chứng mức 2 cho các xét nghiệm LDL/HDL CHOLESTEROL </w:t>
            </w:r>
          </w:p>
        </w:tc>
        <w:tc>
          <w:tcPr>
            <w:tcW w:w="2753" w:type="pct"/>
            <w:tcBorders>
              <w:top w:val="nil"/>
              <w:left w:val="single" w:sz="4" w:space="0" w:color="auto"/>
              <w:bottom w:val="single" w:sz="4" w:space="0" w:color="auto"/>
              <w:right w:val="single" w:sz="4" w:space="0" w:color="auto"/>
            </w:tcBorders>
            <w:shd w:val="clear" w:color="000000" w:fill="FFFFFF"/>
          </w:tcPr>
          <w:p w14:paraId="6935024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Multi Control chỉ được sử dụng cho chẩn đoán in vitro</w:t>
            </w:r>
          </w:p>
        </w:tc>
        <w:tc>
          <w:tcPr>
            <w:tcW w:w="465" w:type="pct"/>
            <w:tcBorders>
              <w:top w:val="nil"/>
              <w:left w:val="single" w:sz="4" w:space="0" w:color="auto"/>
              <w:bottom w:val="single" w:sz="4" w:space="0" w:color="auto"/>
              <w:right w:val="single" w:sz="4" w:space="0" w:color="auto"/>
            </w:tcBorders>
            <w:shd w:val="clear" w:color="000000" w:fill="FFFFFF"/>
          </w:tcPr>
          <w:p w14:paraId="31A6088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9A22AF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35</w:t>
            </w:r>
          </w:p>
        </w:tc>
      </w:tr>
      <w:tr w:rsidR="003B3D4B" w:rsidRPr="003B3D4B" w14:paraId="56EC15A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F7D5714"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38</w:t>
            </w:r>
          </w:p>
        </w:tc>
        <w:tc>
          <w:tcPr>
            <w:tcW w:w="942" w:type="pct"/>
            <w:tcBorders>
              <w:top w:val="nil"/>
              <w:left w:val="single" w:sz="4" w:space="0" w:color="auto"/>
              <w:bottom w:val="single" w:sz="4" w:space="0" w:color="auto"/>
              <w:right w:val="single" w:sz="4" w:space="0" w:color="auto"/>
            </w:tcBorders>
            <w:shd w:val="clear" w:color="000000" w:fill="FFFFFF"/>
          </w:tcPr>
          <w:p w14:paraId="468268B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Hoá chất rửa dùng cho máy xét nghiệm miễn dịch</w:t>
            </w:r>
            <w:r w:rsidRPr="003B3D4B">
              <w:rPr>
                <w:rFonts w:ascii="Times New Roman" w:eastAsia="Calibri" w:hAnsi="Times New Roman" w:cs="Times New Roman"/>
                <w:spacing w:val="-4"/>
                <w:kern w:val="0"/>
                <w:sz w:val="22"/>
                <w:szCs w:val="22"/>
                <w:lang w:val="vi-VN"/>
                <w14:ligatures w14:val="none"/>
              </w:rPr>
              <w:br/>
              <w:t>Auffer eCLIA</w:t>
            </w:r>
          </w:p>
        </w:tc>
        <w:tc>
          <w:tcPr>
            <w:tcW w:w="2753" w:type="pct"/>
            <w:tcBorders>
              <w:top w:val="nil"/>
              <w:left w:val="single" w:sz="4" w:space="0" w:color="auto"/>
              <w:bottom w:val="single" w:sz="4" w:space="0" w:color="auto"/>
              <w:right w:val="single" w:sz="4" w:space="0" w:color="auto"/>
            </w:tcBorders>
            <w:shd w:val="clear" w:color="000000" w:fill="FFFFFF"/>
          </w:tcPr>
          <w:p w14:paraId="13F8152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Dùng để làm sạch hệ thống chất lỏng và tế bào đo lường trong quá trình xét nghiệm</w:t>
            </w:r>
            <w:r w:rsidRPr="003B3D4B">
              <w:rPr>
                <w:rFonts w:ascii="Times New Roman" w:eastAsia="Calibri" w:hAnsi="Times New Roman" w:cs="Times New Roman"/>
                <w:spacing w:val="-4"/>
                <w:kern w:val="0"/>
                <w:sz w:val="22"/>
                <w:szCs w:val="22"/>
                <w:lang w:val="vi-VN"/>
                <w14:ligatures w14:val="none"/>
              </w:rPr>
              <w:br/>
              <w:t xml:space="preserve">Thành phần: KOH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176 mmol/L, chất tẩy rửa ≤ 1%; pH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13,0</w:t>
            </w:r>
          </w:p>
        </w:tc>
        <w:tc>
          <w:tcPr>
            <w:tcW w:w="465" w:type="pct"/>
            <w:tcBorders>
              <w:top w:val="nil"/>
              <w:left w:val="single" w:sz="4" w:space="0" w:color="auto"/>
              <w:bottom w:val="single" w:sz="4" w:space="0" w:color="auto"/>
              <w:right w:val="single" w:sz="4" w:space="0" w:color="auto"/>
            </w:tcBorders>
            <w:shd w:val="clear" w:color="000000" w:fill="FFFFFF"/>
          </w:tcPr>
          <w:p w14:paraId="2F4FC5B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25FF94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12.000</w:t>
            </w:r>
          </w:p>
        </w:tc>
      </w:tr>
      <w:tr w:rsidR="003B3D4B" w:rsidRPr="003B3D4B" w14:paraId="12E5B1F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A078C3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39</w:t>
            </w:r>
          </w:p>
        </w:tc>
        <w:tc>
          <w:tcPr>
            <w:tcW w:w="942" w:type="pct"/>
            <w:tcBorders>
              <w:top w:val="nil"/>
              <w:left w:val="single" w:sz="4" w:space="0" w:color="auto"/>
              <w:bottom w:val="single" w:sz="4" w:space="0" w:color="auto"/>
              <w:right w:val="single" w:sz="4" w:space="0" w:color="auto"/>
            </w:tcBorders>
            <w:shd w:val="clear" w:color="000000" w:fill="FFFFFF"/>
          </w:tcPr>
          <w:p w14:paraId="4E9B376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dùng cho máy xét nghiệm miễn dịch</w:t>
            </w:r>
            <w:r w:rsidRPr="003B3D4B">
              <w:rPr>
                <w:rFonts w:ascii="Times New Roman" w:eastAsia="Calibri" w:hAnsi="Times New Roman" w:cs="Times New Roman"/>
                <w:spacing w:val="-4"/>
                <w:kern w:val="0"/>
                <w:sz w:val="22"/>
                <w:szCs w:val="22"/>
                <w:lang w:val="vi-VN"/>
                <w14:ligatures w14:val="none"/>
              </w:rPr>
              <w:br/>
              <w:t xml:space="preserve">Buffer eCLIA </w:t>
            </w:r>
          </w:p>
        </w:tc>
        <w:tc>
          <w:tcPr>
            <w:tcW w:w="2753" w:type="pct"/>
            <w:tcBorders>
              <w:top w:val="nil"/>
              <w:left w:val="single" w:sz="4" w:space="0" w:color="auto"/>
              <w:bottom w:val="single" w:sz="4" w:space="0" w:color="auto"/>
              <w:right w:val="single" w:sz="4" w:space="0" w:color="auto"/>
            </w:tcBorders>
            <w:shd w:val="clear" w:color="000000" w:fill="FFFFFF"/>
          </w:tcPr>
          <w:p w14:paraId="33A95C4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Dùng để cung cấp và duy trì môi trường phản ứng cho máy xét nghiệm miễn dịch </w:t>
            </w:r>
            <w:r w:rsidRPr="003B3D4B">
              <w:rPr>
                <w:rFonts w:ascii="Times New Roman" w:eastAsia="Calibri" w:hAnsi="Times New Roman" w:cs="Times New Roman"/>
                <w:spacing w:val="-4"/>
                <w:kern w:val="0"/>
                <w:sz w:val="22"/>
                <w:szCs w:val="22"/>
                <w:lang w:val="vi-VN"/>
                <w14:ligatures w14:val="none"/>
              </w:rPr>
              <w:br/>
              <w:t xml:space="preserve">Thành phần: Phosphate Buffer eCLIA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270 mmol/L, tripropylamine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162 mmol/L, chất tẩy rửa ≤ 0,1%, chất bảo quản; pH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7,0, </w:t>
            </w:r>
          </w:p>
        </w:tc>
        <w:tc>
          <w:tcPr>
            <w:tcW w:w="465" w:type="pct"/>
            <w:tcBorders>
              <w:top w:val="nil"/>
              <w:left w:val="single" w:sz="4" w:space="0" w:color="auto"/>
              <w:bottom w:val="single" w:sz="4" w:space="0" w:color="auto"/>
              <w:right w:val="single" w:sz="4" w:space="0" w:color="auto"/>
            </w:tcBorders>
            <w:shd w:val="clear" w:color="000000" w:fill="FFFFFF"/>
          </w:tcPr>
          <w:p w14:paraId="0347202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AA8A59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7.200</w:t>
            </w:r>
          </w:p>
        </w:tc>
      </w:tr>
      <w:tr w:rsidR="003B3D4B" w:rsidRPr="003B3D4B" w14:paraId="7225E3AD"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0E9BB0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40</w:t>
            </w:r>
          </w:p>
        </w:tc>
        <w:tc>
          <w:tcPr>
            <w:tcW w:w="942" w:type="pct"/>
            <w:tcBorders>
              <w:top w:val="nil"/>
              <w:left w:val="single" w:sz="4" w:space="0" w:color="auto"/>
              <w:bottom w:val="single" w:sz="4" w:space="0" w:color="auto"/>
              <w:right w:val="single" w:sz="4" w:space="0" w:color="auto"/>
            </w:tcBorders>
            <w:shd w:val="clear" w:color="000000" w:fill="FFFFFF"/>
          </w:tcPr>
          <w:p w14:paraId="71B8FB5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Hoá chất rửa dùng cho máy xét nghiệm miễn dịch </w:t>
            </w:r>
            <w:r w:rsidRPr="003B3D4B">
              <w:rPr>
                <w:rFonts w:ascii="Times New Roman" w:eastAsia="Calibri" w:hAnsi="Times New Roman" w:cs="Times New Roman"/>
                <w:spacing w:val="-4"/>
                <w:kern w:val="0"/>
                <w:sz w:val="22"/>
                <w:szCs w:val="22"/>
                <w:lang w:val="vi-VN"/>
                <w14:ligatures w14:val="none"/>
              </w:rPr>
              <w:br/>
              <w:t>Clean Solution eCLIA</w:t>
            </w:r>
          </w:p>
        </w:tc>
        <w:tc>
          <w:tcPr>
            <w:tcW w:w="2753" w:type="pct"/>
            <w:tcBorders>
              <w:top w:val="nil"/>
              <w:left w:val="single" w:sz="4" w:space="0" w:color="auto"/>
              <w:bottom w:val="single" w:sz="4" w:space="0" w:color="auto"/>
              <w:right w:val="single" w:sz="4" w:space="0" w:color="auto"/>
            </w:tcBorders>
            <w:shd w:val="clear" w:color="000000" w:fill="FFFFFF"/>
          </w:tcPr>
          <w:p w14:paraId="609040B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Dùng trên đường pipet sạch sau khi chuyển chất lỏng trong máy xét nghiệm miễn dịch </w:t>
            </w:r>
            <w:r w:rsidRPr="003B3D4B">
              <w:rPr>
                <w:rFonts w:ascii="Times New Roman" w:eastAsia="Calibri" w:hAnsi="Times New Roman" w:cs="Times New Roman"/>
                <w:spacing w:val="-4"/>
                <w:kern w:val="0"/>
                <w:sz w:val="22"/>
                <w:szCs w:val="22"/>
                <w:lang w:val="vi-VN"/>
                <w14:ligatures w14:val="none"/>
              </w:rPr>
              <w:br/>
              <w:t xml:space="preserve">Thành phần: Phosphate buffer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0,1 mol/L, NaCl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1,5 mol/L, chất tẩy rửa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1,0%, chất bảo quản; pH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7,4 </w:t>
            </w:r>
          </w:p>
        </w:tc>
        <w:tc>
          <w:tcPr>
            <w:tcW w:w="465" w:type="pct"/>
            <w:tcBorders>
              <w:top w:val="nil"/>
              <w:left w:val="single" w:sz="4" w:space="0" w:color="auto"/>
              <w:bottom w:val="single" w:sz="4" w:space="0" w:color="auto"/>
              <w:right w:val="single" w:sz="4" w:space="0" w:color="auto"/>
            </w:tcBorders>
            <w:shd w:val="clear" w:color="000000" w:fill="FFFFFF"/>
          </w:tcPr>
          <w:p w14:paraId="190F277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569AD2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18.000</w:t>
            </w:r>
          </w:p>
        </w:tc>
      </w:tr>
      <w:tr w:rsidR="003B3D4B" w:rsidRPr="003B3D4B" w14:paraId="3E46FC1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29C4A93"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41</w:t>
            </w:r>
          </w:p>
        </w:tc>
        <w:tc>
          <w:tcPr>
            <w:tcW w:w="942" w:type="pct"/>
            <w:tcBorders>
              <w:top w:val="nil"/>
              <w:left w:val="single" w:sz="4" w:space="0" w:color="auto"/>
              <w:bottom w:val="single" w:sz="4" w:space="0" w:color="auto"/>
              <w:right w:val="single" w:sz="4" w:space="0" w:color="auto"/>
            </w:tcBorders>
            <w:shd w:val="clear" w:color="000000" w:fill="FFFFFF"/>
          </w:tcPr>
          <w:p w14:paraId="30E5C47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dùng cho máy xét nghiệm miễn dịch</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Free Triiodothyronine eCLIA</w:t>
            </w:r>
          </w:p>
        </w:tc>
        <w:tc>
          <w:tcPr>
            <w:tcW w:w="2753" w:type="pct"/>
            <w:tcBorders>
              <w:top w:val="nil"/>
              <w:left w:val="single" w:sz="4" w:space="0" w:color="auto"/>
              <w:bottom w:val="single" w:sz="4" w:space="0" w:color="auto"/>
              <w:right w:val="single" w:sz="4" w:space="0" w:color="auto"/>
            </w:tcBorders>
            <w:shd w:val="clear" w:color="000000" w:fill="FFFFFF"/>
          </w:tcPr>
          <w:p w14:paraId="79ADF11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 xml:space="preserve">Dùng để xác định định lượng triiodothyronine tự do trong ống nghiệm trong huyết thanh và huyết tương người </w:t>
            </w:r>
            <w:r w:rsidRPr="003B3D4B">
              <w:rPr>
                <w:rFonts w:ascii="Times New Roman" w:eastAsia="Calibri" w:hAnsi="Times New Roman" w:cs="Times New Roman"/>
                <w:spacing w:val="-4"/>
                <w:kern w:val="0"/>
                <w:sz w:val="22"/>
                <w:szCs w:val="22"/>
                <w:lang w:val="vi-VN"/>
                <w14:ligatures w14:val="none"/>
              </w:rPr>
              <w:br/>
              <w:t xml:space="preserve">Thành phần: MB, RB, RA, chất hiệu chuẩn và chất kiểm chuẩn </w:t>
            </w:r>
          </w:p>
        </w:tc>
        <w:tc>
          <w:tcPr>
            <w:tcW w:w="465" w:type="pct"/>
            <w:tcBorders>
              <w:top w:val="nil"/>
              <w:left w:val="single" w:sz="4" w:space="0" w:color="auto"/>
              <w:bottom w:val="single" w:sz="4" w:space="0" w:color="auto"/>
              <w:right w:val="single" w:sz="4" w:space="0" w:color="auto"/>
            </w:tcBorders>
            <w:shd w:val="clear" w:color="000000" w:fill="FFFFFF"/>
          </w:tcPr>
          <w:p w14:paraId="21083CC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Test</w:t>
            </w:r>
          </w:p>
        </w:tc>
        <w:tc>
          <w:tcPr>
            <w:tcW w:w="477" w:type="pct"/>
            <w:tcBorders>
              <w:top w:val="nil"/>
              <w:left w:val="nil"/>
              <w:bottom w:val="single" w:sz="4" w:space="0" w:color="auto"/>
              <w:right w:val="single" w:sz="4" w:space="0" w:color="auto"/>
            </w:tcBorders>
            <w:shd w:val="clear" w:color="000000" w:fill="FFFFFF"/>
          </w:tcPr>
          <w:p w14:paraId="54117F2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w:t>
            </w:r>
          </w:p>
        </w:tc>
      </w:tr>
      <w:tr w:rsidR="003B3D4B" w:rsidRPr="003B3D4B" w14:paraId="0049764B"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441D5C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42</w:t>
            </w:r>
          </w:p>
        </w:tc>
        <w:tc>
          <w:tcPr>
            <w:tcW w:w="942" w:type="pct"/>
            <w:tcBorders>
              <w:top w:val="nil"/>
              <w:left w:val="single" w:sz="4" w:space="0" w:color="auto"/>
              <w:bottom w:val="single" w:sz="4" w:space="0" w:color="auto"/>
              <w:right w:val="single" w:sz="4" w:space="0" w:color="auto"/>
            </w:tcBorders>
            <w:shd w:val="clear" w:color="000000" w:fill="FFFFFF"/>
          </w:tcPr>
          <w:p w14:paraId="2CB3CBF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dùng cho máy xét nghiệm miễn dịch</w:t>
            </w:r>
            <w:r w:rsidRPr="003B3D4B">
              <w:rPr>
                <w:rFonts w:ascii="Times New Roman" w:eastAsia="Calibri" w:hAnsi="Times New Roman" w:cs="Times New Roman"/>
                <w:spacing w:val="-4"/>
                <w:kern w:val="0"/>
                <w:sz w:val="22"/>
                <w:szCs w:val="22"/>
                <w:lang w:val="vi-VN"/>
                <w14:ligatures w14:val="none"/>
              </w:rPr>
              <w:br/>
              <w:t>Free Thyroxine eCLIA</w:t>
            </w:r>
          </w:p>
        </w:tc>
        <w:tc>
          <w:tcPr>
            <w:tcW w:w="2753" w:type="pct"/>
            <w:tcBorders>
              <w:top w:val="nil"/>
              <w:left w:val="single" w:sz="4" w:space="0" w:color="auto"/>
              <w:bottom w:val="single" w:sz="4" w:space="0" w:color="auto"/>
              <w:right w:val="single" w:sz="4" w:space="0" w:color="auto"/>
            </w:tcBorders>
            <w:shd w:val="clear" w:color="000000" w:fill="FFFFFF"/>
          </w:tcPr>
          <w:p w14:paraId="08A4F9A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Dùng để chẩn đoán lâm sàng thông thường để đánh giá tình trạng tuyến giáp </w:t>
            </w:r>
            <w:r w:rsidRPr="003B3D4B">
              <w:rPr>
                <w:rFonts w:ascii="Times New Roman" w:eastAsia="Calibri" w:hAnsi="Times New Roman" w:cs="Times New Roman"/>
                <w:spacing w:val="-4"/>
                <w:kern w:val="0"/>
                <w:sz w:val="22"/>
                <w:szCs w:val="22"/>
                <w:lang w:val="vi-VN"/>
                <w14:ligatures w14:val="none"/>
              </w:rPr>
              <w:br/>
              <w:t xml:space="preserve">Thành phần: MB, RA, RB, chất hiệu chuẩn và chất kiểm soát </w:t>
            </w:r>
          </w:p>
        </w:tc>
        <w:tc>
          <w:tcPr>
            <w:tcW w:w="465" w:type="pct"/>
            <w:tcBorders>
              <w:top w:val="nil"/>
              <w:left w:val="single" w:sz="4" w:space="0" w:color="auto"/>
              <w:bottom w:val="single" w:sz="4" w:space="0" w:color="auto"/>
              <w:right w:val="single" w:sz="4" w:space="0" w:color="auto"/>
            </w:tcBorders>
            <w:shd w:val="clear" w:color="000000" w:fill="FFFFFF"/>
          </w:tcPr>
          <w:p w14:paraId="3C097E1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Test</w:t>
            </w:r>
          </w:p>
        </w:tc>
        <w:tc>
          <w:tcPr>
            <w:tcW w:w="477" w:type="pct"/>
            <w:tcBorders>
              <w:top w:val="nil"/>
              <w:left w:val="nil"/>
              <w:bottom w:val="single" w:sz="4" w:space="0" w:color="auto"/>
              <w:right w:val="single" w:sz="4" w:space="0" w:color="auto"/>
            </w:tcBorders>
            <w:shd w:val="clear" w:color="000000" w:fill="FFFFFF"/>
          </w:tcPr>
          <w:p w14:paraId="533701B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w:t>
            </w:r>
          </w:p>
        </w:tc>
      </w:tr>
      <w:tr w:rsidR="003B3D4B" w:rsidRPr="003B3D4B" w14:paraId="2D1C0F3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D4BC03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43</w:t>
            </w:r>
          </w:p>
        </w:tc>
        <w:tc>
          <w:tcPr>
            <w:tcW w:w="942" w:type="pct"/>
            <w:tcBorders>
              <w:top w:val="nil"/>
              <w:left w:val="single" w:sz="4" w:space="0" w:color="auto"/>
              <w:bottom w:val="single" w:sz="4" w:space="0" w:color="auto"/>
              <w:right w:val="single" w:sz="4" w:space="0" w:color="auto"/>
            </w:tcBorders>
            <w:shd w:val="clear" w:color="000000" w:fill="FFFFFF"/>
          </w:tcPr>
          <w:p w14:paraId="7E18B9F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dùng cho máy xét nghiệm miễn dịch</w:t>
            </w:r>
            <w:r w:rsidRPr="003B3D4B">
              <w:rPr>
                <w:rFonts w:ascii="Times New Roman" w:eastAsia="Calibri" w:hAnsi="Times New Roman" w:cs="Times New Roman"/>
                <w:spacing w:val="-4"/>
                <w:kern w:val="0"/>
                <w:sz w:val="22"/>
                <w:szCs w:val="22"/>
                <w:lang w:val="vi-VN"/>
                <w14:ligatures w14:val="none"/>
              </w:rPr>
              <w:br/>
              <w:t>Thyroid-Stimulating Hormone eCLIA</w:t>
            </w:r>
          </w:p>
        </w:tc>
        <w:tc>
          <w:tcPr>
            <w:tcW w:w="2753" w:type="pct"/>
            <w:tcBorders>
              <w:top w:val="nil"/>
              <w:left w:val="single" w:sz="4" w:space="0" w:color="auto"/>
              <w:bottom w:val="single" w:sz="4" w:space="0" w:color="auto"/>
              <w:right w:val="single" w:sz="4" w:space="0" w:color="auto"/>
            </w:tcBorders>
            <w:shd w:val="clear" w:color="000000" w:fill="FFFFFF"/>
          </w:tcPr>
          <w:p w14:paraId="15A340B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Dùng để xác định định lượng thyrotropin trong huyết thanh và huyết tương người </w:t>
            </w:r>
            <w:r w:rsidRPr="003B3D4B">
              <w:rPr>
                <w:rFonts w:ascii="Times New Roman" w:eastAsia="Calibri" w:hAnsi="Times New Roman" w:cs="Times New Roman"/>
                <w:spacing w:val="-4"/>
                <w:kern w:val="0"/>
                <w:sz w:val="22"/>
                <w:szCs w:val="22"/>
                <w:lang w:val="vi-VN"/>
                <w14:ligatures w14:val="none"/>
              </w:rPr>
              <w:br/>
              <w:t xml:space="preserve">Thành phần: MB, RA, RB, chất hiệu chuẩn và chất kiểm chuẩn </w:t>
            </w:r>
          </w:p>
        </w:tc>
        <w:tc>
          <w:tcPr>
            <w:tcW w:w="465" w:type="pct"/>
            <w:tcBorders>
              <w:top w:val="nil"/>
              <w:left w:val="single" w:sz="4" w:space="0" w:color="auto"/>
              <w:bottom w:val="single" w:sz="4" w:space="0" w:color="auto"/>
              <w:right w:val="single" w:sz="4" w:space="0" w:color="auto"/>
            </w:tcBorders>
            <w:shd w:val="clear" w:color="000000" w:fill="FFFFFF"/>
          </w:tcPr>
          <w:p w14:paraId="32F6ED1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Test</w:t>
            </w:r>
          </w:p>
        </w:tc>
        <w:tc>
          <w:tcPr>
            <w:tcW w:w="477" w:type="pct"/>
            <w:tcBorders>
              <w:top w:val="nil"/>
              <w:left w:val="nil"/>
              <w:bottom w:val="single" w:sz="4" w:space="0" w:color="auto"/>
              <w:right w:val="single" w:sz="4" w:space="0" w:color="auto"/>
            </w:tcBorders>
            <w:shd w:val="clear" w:color="000000" w:fill="FFFFFF"/>
          </w:tcPr>
          <w:p w14:paraId="45F3980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1.200</w:t>
            </w:r>
          </w:p>
        </w:tc>
      </w:tr>
      <w:tr w:rsidR="003B3D4B" w:rsidRPr="003B3D4B" w14:paraId="2ECC009E"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881C16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44</w:t>
            </w:r>
          </w:p>
        </w:tc>
        <w:tc>
          <w:tcPr>
            <w:tcW w:w="942" w:type="pct"/>
            <w:tcBorders>
              <w:top w:val="nil"/>
              <w:left w:val="single" w:sz="4" w:space="0" w:color="auto"/>
              <w:bottom w:val="single" w:sz="4" w:space="0" w:color="auto"/>
              <w:right w:val="single" w:sz="4" w:space="0" w:color="auto"/>
            </w:tcBorders>
            <w:shd w:val="clear" w:color="000000" w:fill="FFFFFF"/>
          </w:tcPr>
          <w:p w14:paraId="14E533E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38051A8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 kiểm chuẩn được thiết kế để đánh giá độ chính xác và độ đúng của máy phân tích huyết học 3 thành phần bạch cầu</w:t>
            </w:r>
          </w:p>
        </w:tc>
        <w:tc>
          <w:tcPr>
            <w:tcW w:w="465" w:type="pct"/>
            <w:tcBorders>
              <w:top w:val="nil"/>
              <w:left w:val="single" w:sz="4" w:space="0" w:color="auto"/>
              <w:bottom w:val="single" w:sz="4" w:space="0" w:color="auto"/>
              <w:right w:val="single" w:sz="4" w:space="0" w:color="auto"/>
            </w:tcBorders>
            <w:shd w:val="clear" w:color="000000" w:fill="FFFFFF"/>
          </w:tcPr>
          <w:p w14:paraId="36D89A2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E9F42A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2D313DC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34076F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45</w:t>
            </w:r>
          </w:p>
        </w:tc>
        <w:tc>
          <w:tcPr>
            <w:tcW w:w="942" w:type="pct"/>
            <w:tcBorders>
              <w:top w:val="nil"/>
              <w:left w:val="single" w:sz="4" w:space="0" w:color="auto"/>
              <w:bottom w:val="single" w:sz="4" w:space="0" w:color="auto"/>
              <w:right w:val="single" w:sz="4" w:space="0" w:color="auto"/>
            </w:tcBorders>
            <w:shd w:val="clear" w:color="000000" w:fill="FFFFFF"/>
          </w:tcPr>
          <w:p w14:paraId="3B213CE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kềm mạnh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052A028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kiềm mạnh</w:t>
            </w:r>
            <w:r w:rsidRPr="003B3D4B">
              <w:rPr>
                <w:rFonts w:ascii="Times New Roman" w:eastAsia="Calibri" w:hAnsi="Times New Roman" w:cs="Times New Roman"/>
                <w:spacing w:val="-4"/>
                <w:kern w:val="0"/>
                <w:sz w:val="22"/>
                <w:szCs w:val="22"/>
                <w:lang w:val="vi-VN"/>
                <w14:ligatures w14:val="none"/>
              </w:rPr>
              <w:br/>
              <w:t>Sodium hypochlorite &lt; 4,0% khoảng 50ml</w:t>
            </w:r>
            <w:r w:rsidRPr="003B3D4B">
              <w:rPr>
                <w:rFonts w:ascii="Times New Roman" w:eastAsia="Calibri" w:hAnsi="Times New Roman" w:cs="Times New Roman"/>
                <w:spacing w:val="-4"/>
                <w:kern w:val="0"/>
                <w:sz w:val="22"/>
                <w:szCs w:val="22"/>
                <w:lang w:val="vi-VN"/>
                <w14:ligatures w14:val="none"/>
              </w:rPr>
              <w:br/>
              <w:t>Dùng cho máy huyết học của bệnh viện (Symex)</w:t>
            </w:r>
          </w:p>
        </w:tc>
        <w:tc>
          <w:tcPr>
            <w:tcW w:w="465" w:type="pct"/>
            <w:tcBorders>
              <w:top w:val="nil"/>
              <w:left w:val="single" w:sz="4" w:space="0" w:color="auto"/>
              <w:bottom w:val="single" w:sz="4" w:space="0" w:color="auto"/>
              <w:right w:val="single" w:sz="4" w:space="0" w:color="auto"/>
            </w:tcBorders>
            <w:shd w:val="clear" w:color="000000" w:fill="FFFFFF"/>
          </w:tcPr>
          <w:p w14:paraId="37AE8BC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E35B36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50</w:t>
            </w:r>
          </w:p>
        </w:tc>
      </w:tr>
      <w:tr w:rsidR="003B3D4B" w:rsidRPr="003B3D4B" w14:paraId="37FDE852"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51BEBA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46</w:t>
            </w:r>
          </w:p>
        </w:tc>
        <w:tc>
          <w:tcPr>
            <w:tcW w:w="942" w:type="pct"/>
            <w:tcBorders>
              <w:top w:val="nil"/>
              <w:left w:val="single" w:sz="4" w:space="0" w:color="auto"/>
              <w:bottom w:val="single" w:sz="4" w:space="0" w:color="auto"/>
              <w:right w:val="single" w:sz="4" w:space="0" w:color="auto"/>
            </w:tcBorders>
            <w:shd w:val="clear" w:color="000000" w:fill="FFFFFF"/>
          </w:tcPr>
          <w:p w14:paraId="2B2D841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 hàn tạm Caviton</w:t>
            </w:r>
          </w:p>
        </w:tc>
        <w:tc>
          <w:tcPr>
            <w:tcW w:w="2753" w:type="pct"/>
            <w:tcBorders>
              <w:top w:val="nil"/>
              <w:left w:val="single" w:sz="4" w:space="0" w:color="auto"/>
              <w:bottom w:val="single" w:sz="4" w:space="0" w:color="auto"/>
              <w:right w:val="single" w:sz="4" w:space="0" w:color="auto"/>
            </w:tcBorders>
            <w:shd w:val="clear" w:color="000000" w:fill="FFFFFF"/>
          </w:tcPr>
          <w:p w14:paraId="0C317FA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Vật liệu dùng để trám răng tạm, hộp 30g</w:t>
            </w:r>
          </w:p>
        </w:tc>
        <w:tc>
          <w:tcPr>
            <w:tcW w:w="465" w:type="pct"/>
            <w:tcBorders>
              <w:top w:val="nil"/>
              <w:left w:val="single" w:sz="4" w:space="0" w:color="auto"/>
              <w:bottom w:val="single" w:sz="4" w:space="0" w:color="auto"/>
              <w:right w:val="single" w:sz="4" w:space="0" w:color="auto"/>
            </w:tcBorders>
            <w:shd w:val="clear" w:color="000000" w:fill="FFFFFF"/>
          </w:tcPr>
          <w:p w14:paraId="61FB424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7F2B378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30</w:t>
            </w:r>
          </w:p>
        </w:tc>
      </w:tr>
      <w:tr w:rsidR="003B3D4B" w:rsidRPr="003B3D4B" w14:paraId="568E26AB"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2C6672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47</w:t>
            </w:r>
          </w:p>
        </w:tc>
        <w:tc>
          <w:tcPr>
            <w:tcW w:w="942" w:type="pct"/>
            <w:tcBorders>
              <w:top w:val="nil"/>
              <w:left w:val="single" w:sz="4" w:space="0" w:color="auto"/>
              <w:bottom w:val="single" w:sz="4" w:space="0" w:color="auto"/>
              <w:right w:val="single" w:sz="4" w:space="0" w:color="auto"/>
            </w:tcBorders>
            <w:shd w:val="clear" w:color="000000" w:fill="FFFFFF"/>
          </w:tcPr>
          <w:p w14:paraId="306F58E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Cồn 70 độ</w:t>
            </w:r>
          </w:p>
        </w:tc>
        <w:tc>
          <w:tcPr>
            <w:tcW w:w="2753" w:type="pct"/>
            <w:tcBorders>
              <w:top w:val="nil"/>
              <w:left w:val="single" w:sz="4" w:space="0" w:color="auto"/>
              <w:bottom w:val="single" w:sz="4" w:space="0" w:color="auto"/>
              <w:right w:val="single" w:sz="4" w:space="0" w:color="auto"/>
            </w:tcBorders>
            <w:shd w:val="clear" w:color="000000" w:fill="FFFFFF"/>
          </w:tcPr>
          <w:p w14:paraId="3AB319D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Ethanol 70%</w:t>
            </w:r>
            <w:r w:rsidRPr="003B3D4B">
              <w:rPr>
                <w:rFonts w:ascii="Times New Roman" w:eastAsia="Calibri" w:hAnsi="Times New Roman" w:cs="Times New Roman"/>
                <w:spacing w:val="-4"/>
                <w:kern w:val="0"/>
                <w:sz w:val="22"/>
                <w:szCs w:val="22"/>
                <w:lang w:val="vi-VN"/>
                <w14:ligatures w14:val="none"/>
              </w:rPr>
              <w:br/>
              <w:t>Không màu, không mùi</w:t>
            </w:r>
          </w:p>
        </w:tc>
        <w:tc>
          <w:tcPr>
            <w:tcW w:w="465" w:type="pct"/>
            <w:tcBorders>
              <w:top w:val="nil"/>
              <w:left w:val="single" w:sz="4" w:space="0" w:color="auto"/>
              <w:bottom w:val="single" w:sz="4" w:space="0" w:color="auto"/>
              <w:right w:val="single" w:sz="4" w:space="0" w:color="auto"/>
            </w:tcBorders>
            <w:shd w:val="clear" w:color="000000" w:fill="FFFFFF"/>
          </w:tcPr>
          <w:p w14:paraId="03F3519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88D7A0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660.000</w:t>
            </w:r>
          </w:p>
        </w:tc>
      </w:tr>
      <w:tr w:rsidR="003B3D4B" w:rsidRPr="003B3D4B" w14:paraId="7FB87F5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66E51B4"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48</w:t>
            </w:r>
          </w:p>
        </w:tc>
        <w:tc>
          <w:tcPr>
            <w:tcW w:w="942" w:type="pct"/>
            <w:tcBorders>
              <w:top w:val="nil"/>
              <w:left w:val="single" w:sz="4" w:space="0" w:color="auto"/>
              <w:bottom w:val="single" w:sz="4" w:space="0" w:color="auto"/>
              <w:right w:val="single" w:sz="4" w:space="0" w:color="auto"/>
            </w:tcBorders>
            <w:shd w:val="clear" w:color="000000" w:fill="FFFFFF"/>
          </w:tcPr>
          <w:p w14:paraId="7141293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Cồn 96 độ</w:t>
            </w:r>
          </w:p>
        </w:tc>
        <w:tc>
          <w:tcPr>
            <w:tcW w:w="2753" w:type="pct"/>
            <w:tcBorders>
              <w:top w:val="nil"/>
              <w:left w:val="single" w:sz="4" w:space="0" w:color="auto"/>
              <w:bottom w:val="single" w:sz="4" w:space="0" w:color="auto"/>
              <w:right w:val="single" w:sz="4" w:space="0" w:color="auto"/>
            </w:tcBorders>
            <w:shd w:val="clear" w:color="000000" w:fill="FFFFFF"/>
          </w:tcPr>
          <w:p w14:paraId="6BD770C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Ethanol 96%</w:t>
            </w:r>
            <w:r w:rsidRPr="003B3D4B">
              <w:rPr>
                <w:rFonts w:ascii="Times New Roman" w:eastAsia="Calibri" w:hAnsi="Times New Roman" w:cs="Times New Roman"/>
                <w:spacing w:val="-4"/>
                <w:kern w:val="0"/>
                <w:sz w:val="22"/>
                <w:szCs w:val="22"/>
                <w:lang w:val="vi-VN"/>
                <w14:ligatures w14:val="none"/>
              </w:rPr>
              <w:br/>
              <w:t>Không màu, không mùi</w:t>
            </w:r>
          </w:p>
        </w:tc>
        <w:tc>
          <w:tcPr>
            <w:tcW w:w="465" w:type="pct"/>
            <w:tcBorders>
              <w:top w:val="nil"/>
              <w:left w:val="single" w:sz="4" w:space="0" w:color="auto"/>
              <w:bottom w:val="single" w:sz="4" w:space="0" w:color="auto"/>
              <w:right w:val="single" w:sz="4" w:space="0" w:color="auto"/>
            </w:tcBorders>
            <w:shd w:val="clear" w:color="000000" w:fill="FFFFFF"/>
          </w:tcPr>
          <w:p w14:paraId="430F8DD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6C1467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340.000</w:t>
            </w:r>
          </w:p>
        </w:tc>
      </w:tr>
      <w:tr w:rsidR="003B3D4B" w:rsidRPr="003B3D4B" w14:paraId="77E0513D"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3FA3D71"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49</w:t>
            </w:r>
          </w:p>
        </w:tc>
        <w:tc>
          <w:tcPr>
            <w:tcW w:w="942" w:type="pct"/>
            <w:tcBorders>
              <w:top w:val="nil"/>
              <w:left w:val="single" w:sz="4" w:space="0" w:color="auto"/>
              <w:bottom w:val="single" w:sz="4" w:space="0" w:color="auto"/>
              <w:right w:val="single" w:sz="4" w:space="0" w:color="auto"/>
            </w:tcBorders>
            <w:shd w:val="clear" w:color="000000" w:fill="FFFFFF"/>
          </w:tcPr>
          <w:p w14:paraId="1213F63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thanh định nhóm máu ABO (Anti A; Anti B; Anti AB)</w:t>
            </w:r>
          </w:p>
        </w:tc>
        <w:tc>
          <w:tcPr>
            <w:tcW w:w="2753" w:type="pct"/>
            <w:tcBorders>
              <w:top w:val="nil"/>
              <w:left w:val="single" w:sz="4" w:space="0" w:color="auto"/>
              <w:bottom w:val="single" w:sz="4" w:space="0" w:color="auto"/>
              <w:right w:val="single" w:sz="4" w:space="0" w:color="auto"/>
            </w:tcBorders>
            <w:shd w:val="clear" w:color="000000" w:fill="FFFFFF"/>
          </w:tcPr>
          <w:p w14:paraId="22DA4200" w14:textId="31D89D69" w:rsidR="003B3D4B" w:rsidRPr="003B3D4B" w:rsidRDefault="00C23C08" w:rsidP="003B3D4B">
            <w:pPr>
              <w:spacing w:before="20" w:after="20" w:line="259" w:lineRule="auto"/>
              <w:rPr>
                <w:rFonts w:ascii="Times New Roman" w:eastAsia="Calibri" w:hAnsi="Times New Roman" w:cs="Times New Roman"/>
                <w:spacing w:val="-4"/>
                <w:kern w:val="0"/>
                <w:sz w:val="22"/>
                <w:szCs w:val="22"/>
                <w:lang w:val="vi-VN"/>
                <w14:ligatures w14:val="none"/>
              </w:rPr>
            </w:pPr>
            <w:r>
              <w:rPr>
                <w:rFonts w:ascii="Times New Roman" w:eastAsia="Calibri" w:hAnsi="Times New Roman" w:cs="Times New Roman"/>
                <w:spacing w:val="-4"/>
                <w:kern w:val="0"/>
                <w:sz w:val="22"/>
                <w:szCs w:val="22"/>
                <w14:ligatures w14:val="none"/>
              </w:rPr>
              <w:t>C</w:t>
            </w:r>
            <w:r w:rsidR="003B3D4B" w:rsidRPr="003B3D4B">
              <w:rPr>
                <w:rFonts w:ascii="Times New Roman" w:eastAsia="Calibri" w:hAnsi="Times New Roman" w:cs="Times New Roman"/>
                <w:spacing w:val="-4"/>
                <w:kern w:val="0"/>
                <w:sz w:val="22"/>
                <w:szCs w:val="22"/>
                <w:lang w:val="vi-VN"/>
                <w14:ligatures w14:val="none"/>
              </w:rPr>
              <w:t>ác thuốc thử có sẵn dẫn xuất từ việc nuôi cấy tế bào chuột lai,</w:t>
            </w:r>
            <w:r w:rsidR="003B3D4B" w:rsidRPr="003B3D4B">
              <w:rPr>
                <w:rFonts w:ascii="Times New Roman" w:eastAsia="Calibri" w:hAnsi="Times New Roman" w:cs="Times New Roman"/>
                <w:spacing w:val="-4"/>
                <w:kern w:val="0"/>
                <w:sz w:val="22"/>
                <w:szCs w:val="22"/>
                <w:lang w:val="vi-VN"/>
                <w14:ligatures w14:val="none"/>
              </w:rPr>
              <w:br/>
              <w:t xml:space="preserve">Anti-A kháng thể đơn dòng dẫn xuất từ tế bào dòng lai (CCS) A500100 </w:t>
            </w:r>
            <w:r w:rsidR="003B3D4B" w:rsidRPr="003B3D4B">
              <w:rPr>
                <w:rFonts w:ascii="Times New Roman" w:eastAsia="Calibri" w:hAnsi="Times New Roman" w:cs="Times New Roman"/>
                <w:spacing w:val="-4"/>
                <w:kern w:val="0"/>
                <w:sz w:val="22"/>
                <w:szCs w:val="22"/>
                <w14:ligatures w14:val="none"/>
              </w:rPr>
              <w:t xml:space="preserve">khoảng </w:t>
            </w:r>
            <w:r w:rsidR="003B3D4B" w:rsidRPr="003B3D4B">
              <w:rPr>
                <w:rFonts w:ascii="Times New Roman" w:eastAsia="Calibri" w:hAnsi="Times New Roman" w:cs="Times New Roman"/>
                <w:spacing w:val="-4"/>
                <w:kern w:val="0"/>
                <w:sz w:val="22"/>
                <w:szCs w:val="22"/>
                <w:lang w:val="vi-VN"/>
                <w14:ligatures w14:val="none"/>
              </w:rPr>
              <w:t>1,0ml,</w:t>
            </w:r>
            <w:r w:rsidR="003B3D4B" w:rsidRPr="003B3D4B">
              <w:rPr>
                <w:rFonts w:ascii="Times New Roman" w:eastAsia="Calibri" w:hAnsi="Times New Roman" w:cs="Times New Roman"/>
                <w:spacing w:val="-4"/>
                <w:kern w:val="0"/>
                <w:sz w:val="22"/>
                <w:szCs w:val="22"/>
                <w:lang w:val="vi-VN"/>
                <w14:ligatures w14:val="none"/>
              </w:rPr>
              <w:br/>
              <w:t xml:space="preserve">Anti-B kháng thể đơn dòng dẫn xuất từ tế bào dòng lai (CCS) B501100 </w:t>
            </w:r>
            <w:r w:rsidR="003B3D4B" w:rsidRPr="003B3D4B">
              <w:rPr>
                <w:rFonts w:ascii="Times New Roman" w:eastAsia="Calibri" w:hAnsi="Times New Roman" w:cs="Times New Roman"/>
                <w:spacing w:val="-4"/>
                <w:kern w:val="0"/>
                <w:sz w:val="22"/>
                <w:szCs w:val="22"/>
                <w14:ligatures w14:val="none"/>
              </w:rPr>
              <w:t xml:space="preserve">khoảng </w:t>
            </w:r>
            <w:r w:rsidR="003B3D4B" w:rsidRPr="003B3D4B">
              <w:rPr>
                <w:rFonts w:ascii="Times New Roman" w:eastAsia="Calibri" w:hAnsi="Times New Roman" w:cs="Times New Roman"/>
                <w:spacing w:val="-4"/>
                <w:kern w:val="0"/>
                <w:sz w:val="22"/>
                <w:szCs w:val="22"/>
                <w:lang w:val="vi-VN"/>
                <w14:ligatures w14:val="none"/>
              </w:rPr>
              <w:t>1,0ml,</w:t>
            </w:r>
            <w:r w:rsidR="003B3D4B" w:rsidRPr="003B3D4B">
              <w:rPr>
                <w:rFonts w:ascii="Times New Roman" w:eastAsia="Calibri" w:hAnsi="Times New Roman" w:cs="Times New Roman"/>
                <w:spacing w:val="-4"/>
                <w:kern w:val="0"/>
                <w:sz w:val="22"/>
                <w:szCs w:val="22"/>
                <w:lang w:val="vi-VN"/>
                <w14:ligatures w14:val="none"/>
              </w:rPr>
              <w:br/>
              <w:t xml:space="preserve">Anti-AB kháng thể đơn dòng dẫn xuất từ tế bào dòng lai (CCS) A-5E10; B-2D7 </w:t>
            </w:r>
            <w:r w:rsidR="003B3D4B" w:rsidRPr="003B3D4B">
              <w:rPr>
                <w:rFonts w:ascii="Times New Roman" w:eastAsia="Calibri" w:hAnsi="Times New Roman" w:cs="Times New Roman"/>
                <w:spacing w:val="-4"/>
                <w:kern w:val="0"/>
                <w:sz w:val="22"/>
                <w:szCs w:val="22"/>
                <w14:ligatures w14:val="none"/>
              </w:rPr>
              <w:t xml:space="preserve">khoảng </w:t>
            </w:r>
            <w:r w:rsidR="003B3D4B" w:rsidRPr="003B3D4B">
              <w:rPr>
                <w:rFonts w:ascii="Times New Roman" w:eastAsia="Calibri" w:hAnsi="Times New Roman" w:cs="Times New Roman"/>
                <w:spacing w:val="-4"/>
                <w:kern w:val="0"/>
                <w:sz w:val="22"/>
                <w:szCs w:val="22"/>
                <w:lang w:val="vi-VN"/>
                <w14:ligatures w14:val="none"/>
              </w:rPr>
              <w:t>1,0ml,</w:t>
            </w:r>
            <w:r w:rsidR="003B3D4B" w:rsidRPr="003B3D4B">
              <w:rPr>
                <w:rFonts w:ascii="Times New Roman" w:eastAsia="Calibri" w:hAnsi="Times New Roman" w:cs="Times New Roman"/>
                <w:spacing w:val="-4"/>
                <w:kern w:val="0"/>
                <w:sz w:val="22"/>
                <w:szCs w:val="22"/>
                <w:lang w:val="vi-VN"/>
                <w14:ligatures w14:val="none"/>
              </w:rPr>
              <w:br/>
              <w:t>Đ</w:t>
            </w:r>
            <w:r w:rsidR="003B3D4B" w:rsidRPr="003B3D4B">
              <w:rPr>
                <w:rFonts w:ascii="Times New Roman" w:eastAsia="Calibri" w:hAnsi="Times New Roman" w:cs="Times New Roman"/>
                <w:spacing w:val="-4"/>
                <w:kern w:val="0"/>
                <w:sz w:val="22"/>
                <w:szCs w:val="22"/>
                <w14:ligatures w14:val="none"/>
              </w:rPr>
              <w:t xml:space="preserve">ạt tiêu chuẩn </w:t>
            </w:r>
            <w:r w:rsidR="003B3D4B" w:rsidRPr="003B3D4B">
              <w:rPr>
                <w:rFonts w:ascii="Times New Roman" w:eastAsia="Calibri" w:hAnsi="Times New Roman" w:cs="Times New Roman"/>
                <w:spacing w:val="-4"/>
                <w:kern w:val="0"/>
                <w:sz w:val="22"/>
                <w:szCs w:val="22"/>
                <w:lang w:val="vi-VN"/>
                <w14:ligatures w14:val="none"/>
              </w:rPr>
              <w:t>ISO</w:t>
            </w:r>
            <w:r w:rsidR="003B3D4B" w:rsidRPr="003B3D4B">
              <w:rPr>
                <w:rFonts w:ascii="Times New Roman" w:eastAsia="Calibri" w:hAnsi="Times New Roman" w:cs="Times New Roman"/>
                <w:spacing w:val="-4"/>
                <w:kern w:val="0"/>
                <w:sz w:val="22"/>
                <w:szCs w:val="22"/>
                <w14:ligatures w14:val="none"/>
              </w:rPr>
              <w:t xml:space="preserve"> </w:t>
            </w:r>
            <w:r w:rsidR="003B3D4B" w:rsidRPr="003B3D4B">
              <w:rPr>
                <w:rFonts w:ascii="Times New Roman" w:eastAsia="Calibri" w:hAnsi="Times New Roman" w:cs="Times New Roman"/>
                <w:spacing w:val="-4"/>
                <w:kern w:val="0"/>
                <w:sz w:val="22"/>
                <w:szCs w:val="22"/>
                <w:lang w:val="vi-VN"/>
                <w14:ligatures w14:val="none"/>
              </w:rPr>
              <w:t xml:space="preserve">13485 </w:t>
            </w:r>
          </w:p>
        </w:tc>
        <w:tc>
          <w:tcPr>
            <w:tcW w:w="465" w:type="pct"/>
            <w:tcBorders>
              <w:top w:val="nil"/>
              <w:left w:val="single" w:sz="4" w:space="0" w:color="auto"/>
              <w:bottom w:val="single" w:sz="4" w:space="0" w:color="auto"/>
              <w:right w:val="single" w:sz="4" w:space="0" w:color="auto"/>
            </w:tcBorders>
            <w:shd w:val="clear" w:color="000000" w:fill="FFFFFF"/>
          </w:tcPr>
          <w:p w14:paraId="2A22CA8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13C140D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30</w:t>
            </w:r>
          </w:p>
        </w:tc>
      </w:tr>
      <w:tr w:rsidR="003B3D4B" w:rsidRPr="003B3D4B" w14:paraId="35C127A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3997DA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50</w:t>
            </w:r>
          </w:p>
        </w:tc>
        <w:tc>
          <w:tcPr>
            <w:tcW w:w="942" w:type="pct"/>
            <w:tcBorders>
              <w:top w:val="nil"/>
              <w:left w:val="single" w:sz="4" w:space="0" w:color="auto"/>
              <w:bottom w:val="single" w:sz="4" w:space="0" w:color="auto"/>
              <w:right w:val="single" w:sz="4" w:space="0" w:color="auto"/>
            </w:tcBorders>
            <w:shd w:val="clear" w:color="000000" w:fill="FFFFFF"/>
          </w:tcPr>
          <w:p w14:paraId="6276707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Eugenol</w:t>
            </w:r>
          </w:p>
        </w:tc>
        <w:tc>
          <w:tcPr>
            <w:tcW w:w="2753" w:type="pct"/>
            <w:tcBorders>
              <w:top w:val="nil"/>
              <w:left w:val="single" w:sz="4" w:space="0" w:color="auto"/>
              <w:bottom w:val="single" w:sz="4" w:space="0" w:color="auto"/>
              <w:right w:val="single" w:sz="4" w:space="0" w:color="auto"/>
            </w:tcBorders>
            <w:shd w:val="clear" w:color="000000" w:fill="FFFFFF"/>
          </w:tcPr>
          <w:p w14:paraId="74C58EB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dầu Eugenol tinh khiết dùng làm dịu cơn đau răng nhẹ và để tạo hợp chất giảm đau cho răng với oxide kẽm (zinc oxide)</w:t>
            </w:r>
          </w:p>
        </w:tc>
        <w:tc>
          <w:tcPr>
            <w:tcW w:w="465" w:type="pct"/>
            <w:tcBorders>
              <w:top w:val="nil"/>
              <w:left w:val="single" w:sz="4" w:space="0" w:color="auto"/>
              <w:bottom w:val="single" w:sz="4" w:space="0" w:color="auto"/>
              <w:right w:val="single" w:sz="4" w:space="0" w:color="auto"/>
            </w:tcBorders>
            <w:shd w:val="clear" w:color="000000" w:fill="FFFFFF"/>
          </w:tcPr>
          <w:p w14:paraId="5A0134F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B598E9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30</w:t>
            </w:r>
          </w:p>
        </w:tc>
      </w:tr>
      <w:tr w:rsidR="003B3D4B" w:rsidRPr="003B3D4B" w14:paraId="7378B85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E1B0D01"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lastRenderedPageBreak/>
              <w:t>51</w:t>
            </w:r>
          </w:p>
        </w:tc>
        <w:tc>
          <w:tcPr>
            <w:tcW w:w="942" w:type="pct"/>
            <w:tcBorders>
              <w:top w:val="nil"/>
              <w:left w:val="single" w:sz="4" w:space="0" w:color="auto"/>
              <w:bottom w:val="single" w:sz="4" w:space="0" w:color="auto"/>
              <w:right w:val="single" w:sz="4" w:space="0" w:color="auto"/>
            </w:tcBorders>
            <w:shd w:val="clear" w:color="000000" w:fill="FFFFFF"/>
          </w:tcPr>
          <w:p w14:paraId="7ECEC94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Khử khuẩn Mức độ Cao ortho-Phthalaldehyde CIDEX OPA 3,78L</w:t>
            </w:r>
          </w:p>
        </w:tc>
        <w:tc>
          <w:tcPr>
            <w:tcW w:w="2753" w:type="pct"/>
            <w:tcBorders>
              <w:top w:val="nil"/>
              <w:left w:val="single" w:sz="4" w:space="0" w:color="auto"/>
              <w:bottom w:val="single" w:sz="4" w:space="0" w:color="auto"/>
              <w:right w:val="single" w:sz="4" w:space="0" w:color="auto"/>
            </w:tcBorders>
            <w:shd w:val="clear" w:color="000000" w:fill="FFFFFF"/>
          </w:tcPr>
          <w:p w14:paraId="5E0DD5C2" w14:textId="5E1B8D4D"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Dung dịch khử khuẩn mức độ cao, thành phần ortho- Phthalaldehyde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0,55%, pH</w:t>
            </w:r>
            <w:r w:rsidRPr="003B3D4B">
              <w:rPr>
                <w:rFonts w:ascii="Times New Roman" w:eastAsia="Calibri" w:hAnsi="Times New Roman" w:cs="Times New Roman"/>
                <w:spacing w:val="-4"/>
                <w:kern w:val="0"/>
                <w:sz w:val="22"/>
                <w:szCs w:val="22"/>
                <w14:ligatures w14:val="none"/>
              </w:rPr>
              <w:t xml:space="preserve"> trong khoảng</w:t>
            </w:r>
            <w:r w:rsidRPr="003B3D4B">
              <w:rPr>
                <w:rFonts w:ascii="Times New Roman" w:eastAsia="Calibri" w:hAnsi="Times New Roman" w:cs="Times New Roman"/>
                <w:spacing w:val="-4"/>
                <w:kern w:val="0"/>
                <w:sz w:val="22"/>
                <w:szCs w:val="22"/>
                <w:lang w:val="vi-VN"/>
                <w14:ligatures w14:val="none"/>
              </w:rPr>
              <w:t xml:space="preserve"> 7,2 đến 7,8</w:t>
            </w:r>
            <w:r w:rsidRPr="003B3D4B">
              <w:rPr>
                <w:rFonts w:ascii="Times New Roman" w:eastAsia="Calibri" w:hAnsi="Times New Roman" w:cs="Times New Roman"/>
                <w:spacing w:val="-4"/>
                <w:kern w:val="0"/>
                <w:sz w:val="22"/>
                <w:szCs w:val="22"/>
                <w:lang w:val="vi-VN"/>
                <w14:ligatures w14:val="none"/>
              </w:rPr>
              <w:br/>
              <w:t>Thời gian ngâm khử khuẩn mức độ cao cho dụng cụ khoảng 5 phút, tái sử dụng trong vòng 14 ngày,</w:t>
            </w:r>
            <w:r w:rsidR="00C23C08">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Thời gian bảo quản dung dịch trong can là 75 ngày tính từ khi mở nắp,</w:t>
            </w:r>
            <w:r w:rsidRPr="003B3D4B">
              <w:rPr>
                <w:rFonts w:ascii="Times New Roman" w:eastAsia="Calibri" w:hAnsi="Times New Roman" w:cs="Times New Roman"/>
                <w:spacing w:val="-4"/>
                <w:kern w:val="0"/>
                <w:sz w:val="22"/>
                <w:szCs w:val="22"/>
                <w:lang w:val="vi-VN"/>
                <w14:ligatures w14:val="none"/>
              </w:rPr>
              <w:br/>
              <w:t>Không gây ăn mòn dụng cụ, tương thích với nhiều loại dụng cụ và vật liệu (kể cả Polystyrene, Cyanoacrylate), có que thử</w:t>
            </w:r>
            <w:r w:rsidRPr="003B3D4B">
              <w:rPr>
                <w:rFonts w:ascii="Times New Roman" w:eastAsia="Calibri" w:hAnsi="Times New Roman" w:cs="Times New Roman"/>
                <w:spacing w:val="-4"/>
                <w:kern w:val="0"/>
                <w:sz w:val="22"/>
                <w:szCs w:val="22"/>
                <w:lang w:val="vi-VN"/>
                <w14:ligatures w14:val="none"/>
              </w:rPr>
              <w:br/>
              <w:t>Diệt được hầu hết các loại vi khuẩn, vi rút, Trực khuẩn lao (Mycobacterium bovis),</w:t>
            </w:r>
            <w:r w:rsidRPr="003B3D4B">
              <w:rPr>
                <w:rFonts w:ascii="Times New Roman" w:eastAsia="Calibri" w:hAnsi="Times New Roman" w:cs="Times New Roman"/>
                <w:spacing w:val="-4"/>
                <w:kern w:val="0"/>
                <w:sz w:val="22"/>
                <w:szCs w:val="22"/>
                <w:lang w:val="vi-VN"/>
                <w14:ligatures w14:val="none"/>
              </w:rPr>
              <w:br/>
              <w:t>Môi trường sử dụng không cần thông khí đặc biệt, Có thể dùng cho quy trình xử lý bằng tay và bằng máy,</w:t>
            </w:r>
            <w:r w:rsidRPr="003B3D4B">
              <w:rPr>
                <w:rFonts w:ascii="Times New Roman" w:eastAsia="Calibri" w:hAnsi="Times New Roman" w:cs="Times New Roman"/>
                <w:spacing w:val="-4"/>
                <w:kern w:val="0"/>
                <w:sz w:val="22"/>
                <w:szCs w:val="22"/>
                <w:lang w:val="vi-VN"/>
                <w14:ligatures w14:val="none"/>
              </w:rPr>
              <w:br/>
              <w:t>Có chứng nhận tương thích của các hãng sản xuất dụng cụ nội soi (Olympus, Pentax, GE, Karl Storz,)</w:t>
            </w:r>
          </w:p>
        </w:tc>
        <w:tc>
          <w:tcPr>
            <w:tcW w:w="465" w:type="pct"/>
            <w:tcBorders>
              <w:top w:val="nil"/>
              <w:left w:val="single" w:sz="4" w:space="0" w:color="auto"/>
              <w:bottom w:val="single" w:sz="4" w:space="0" w:color="auto"/>
              <w:right w:val="single" w:sz="4" w:space="0" w:color="auto"/>
            </w:tcBorders>
            <w:shd w:val="clear" w:color="000000" w:fill="FFFFFF"/>
          </w:tcPr>
          <w:p w14:paraId="53CE494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BDDB51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30.240</w:t>
            </w:r>
          </w:p>
        </w:tc>
      </w:tr>
      <w:tr w:rsidR="003B3D4B" w:rsidRPr="003B3D4B" w14:paraId="51244239"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9461B3B"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52</w:t>
            </w:r>
          </w:p>
        </w:tc>
        <w:tc>
          <w:tcPr>
            <w:tcW w:w="942" w:type="pct"/>
            <w:tcBorders>
              <w:top w:val="nil"/>
              <w:left w:val="single" w:sz="4" w:space="0" w:color="auto"/>
              <w:bottom w:val="single" w:sz="4" w:space="0" w:color="auto"/>
              <w:right w:val="single" w:sz="4" w:space="0" w:color="auto"/>
            </w:tcBorders>
            <w:shd w:val="clear" w:color="000000" w:fill="FFFFFF"/>
          </w:tcPr>
          <w:p w14:paraId="118F970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tẩy rửa dụng cụ y tế hoạt tính enzyme CIDEZYME, 1 LITER</w:t>
            </w:r>
          </w:p>
        </w:tc>
        <w:tc>
          <w:tcPr>
            <w:tcW w:w="2753" w:type="pct"/>
            <w:tcBorders>
              <w:top w:val="nil"/>
              <w:left w:val="single" w:sz="4" w:space="0" w:color="auto"/>
              <w:bottom w:val="single" w:sz="4" w:space="0" w:color="auto"/>
              <w:right w:val="single" w:sz="4" w:space="0" w:color="auto"/>
            </w:tcBorders>
            <w:shd w:val="clear" w:color="000000" w:fill="FFFFFF"/>
          </w:tcPr>
          <w:p w14:paraId="4CA2A7D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ngâm tẩy rửa dụng cụ hoạt tính enzyme, hiệu quả nhanh sau 1 phút,</w:t>
            </w:r>
            <w:r w:rsidRPr="003B3D4B">
              <w:rPr>
                <w:rFonts w:ascii="Times New Roman" w:eastAsia="Calibri" w:hAnsi="Times New Roman" w:cs="Times New Roman"/>
                <w:spacing w:val="-4"/>
                <w:kern w:val="0"/>
                <w:sz w:val="22"/>
                <w:szCs w:val="22"/>
                <w:lang w:val="vi-VN"/>
                <w14:ligatures w14:val="none"/>
              </w:rPr>
              <w:br/>
              <w:t>pH trung tính không gây ăn mòn dụng cụ,</w:t>
            </w:r>
          </w:p>
        </w:tc>
        <w:tc>
          <w:tcPr>
            <w:tcW w:w="465" w:type="pct"/>
            <w:tcBorders>
              <w:top w:val="nil"/>
              <w:left w:val="single" w:sz="4" w:space="0" w:color="auto"/>
              <w:bottom w:val="single" w:sz="4" w:space="0" w:color="auto"/>
              <w:right w:val="single" w:sz="4" w:space="0" w:color="auto"/>
            </w:tcBorders>
            <w:shd w:val="clear" w:color="000000" w:fill="FFFFFF"/>
          </w:tcPr>
          <w:p w14:paraId="170E907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4C9148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20.000</w:t>
            </w:r>
          </w:p>
        </w:tc>
      </w:tr>
      <w:tr w:rsidR="003B3D4B" w:rsidRPr="003B3D4B" w14:paraId="323F784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70D68B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53</w:t>
            </w:r>
          </w:p>
        </w:tc>
        <w:tc>
          <w:tcPr>
            <w:tcW w:w="942" w:type="pct"/>
            <w:tcBorders>
              <w:top w:val="nil"/>
              <w:left w:val="single" w:sz="4" w:space="0" w:color="auto"/>
              <w:bottom w:val="single" w:sz="4" w:space="0" w:color="auto"/>
              <w:right w:val="single" w:sz="4" w:space="0" w:color="auto"/>
            </w:tcBorders>
            <w:shd w:val="clear" w:color="000000" w:fill="FFFFFF"/>
          </w:tcPr>
          <w:p w14:paraId="5877E0F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Gel bôi trơn</w:t>
            </w:r>
          </w:p>
        </w:tc>
        <w:tc>
          <w:tcPr>
            <w:tcW w:w="2753" w:type="pct"/>
            <w:tcBorders>
              <w:top w:val="nil"/>
              <w:left w:val="single" w:sz="4" w:space="0" w:color="auto"/>
              <w:bottom w:val="single" w:sz="4" w:space="0" w:color="auto"/>
              <w:right w:val="single" w:sz="4" w:space="0" w:color="auto"/>
            </w:tcBorders>
            <w:shd w:val="clear" w:color="000000" w:fill="FFFFFF"/>
          </w:tcPr>
          <w:p w14:paraId="09FD661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Trong suốt, không màu, không mùi, Tan trong nước và dễ rửa sạch bằng nước thường,</w:t>
            </w:r>
            <w:r w:rsidRPr="003B3D4B">
              <w:rPr>
                <w:rFonts w:ascii="Times New Roman" w:eastAsia="Calibri" w:hAnsi="Times New Roman" w:cs="Times New Roman"/>
                <w:spacing w:val="-4"/>
                <w:kern w:val="0"/>
                <w:sz w:val="22"/>
                <w:szCs w:val="22"/>
                <w:lang w:val="vi-VN"/>
                <w14:ligatures w14:val="none"/>
              </w:rPr>
              <w:br/>
              <w:t>Thành phần chính: Nước cất , Hydroxyethyl cellulose, glycerine, natri hydroxid, sodium benzoate</w:t>
            </w:r>
          </w:p>
        </w:tc>
        <w:tc>
          <w:tcPr>
            <w:tcW w:w="465" w:type="pct"/>
            <w:tcBorders>
              <w:top w:val="nil"/>
              <w:left w:val="single" w:sz="4" w:space="0" w:color="auto"/>
              <w:bottom w:val="single" w:sz="4" w:space="0" w:color="auto"/>
              <w:right w:val="single" w:sz="4" w:space="0" w:color="auto"/>
            </w:tcBorders>
            <w:shd w:val="clear" w:color="000000" w:fill="FFFFFF"/>
          </w:tcPr>
          <w:p w14:paraId="5941CFA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4CC810F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3.854</w:t>
            </w:r>
          </w:p>
        </w:tc>
      </w:tr>
      <w:tr w:rsidR="003B3D4B" w:rsidRPr="003B3D4B" w14:paraId="7F49EDAE"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7F6C7A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54</w:t>
            </w:r>
          </w:p>
        </w:tc>
        <w:tc>
          <w:tcPr>
            <w:tcW w:w="942" w:type="pct"/>
            <w:tcBorders>
              <w:top w:val="nil"/>
              <w:left w:val="single" w:sz="4" w:space="0" w:color="auto"/>
              <w:bottom w:val="single" w:sz="4" w:space="0" w:color="auto"/>
              <w:right w:val="single" w:sz="4" w:space="0" w:color="auto"/>
            </w:tcBorders>
            <w:shd w:val="clear" w:color="000000" w:fill="FFFFFF"/>
          </w:tcPr>
          <w:p w14:paraId="6156863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Gel siêu âm</w:t>
            </w:r>
          </w:p>
        </w:tc>
        <w:tc>
          <w:tcPr>
            <w:tcW w:w="2753" w:type="pct"/>
            <w:tcBorders>
              <w:top w:val="nil"/>
              <w:left w:val="single" w:sz="4" w:space="0" w:color="auto"/>
              <w:bottom w:val="single" w:sz="4" w:space="0" w:color="auto"/>
              <w:right w:val="single" w:sz="4" w:space="0" w:color="auto"/>
            </w:tcBorders>
            <w:shd w:val="clear" w:color="000000" w:fill="FFFFFF"/>
          </w:tcPr>
          <w:p w14:paraId="4F68EF4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Gel bôi trơn dùng trong siêu âm chẩn đoán y khoa, </w:t>
            </w:r>
          </w:p>
        </w:tc>
        <w:tc>
          <w:tcPr>
            <w:tcW w:w="465" w:type="pct"/>
            <w:tcBorders>
              <w:top w:val="nil"/>
              <w:left w:val="single" w:sz="4" w:space="0" w:color="auto"/>
              <w:bottom w:val="single" w:sz="4" w:space="0" w:color="auto"/>
              <w:right w:val="single" w:sz="4" w:space="0" w:color="auto"/>
            </w:tcBorders>
            <w:shd w:val="clear" w:color="000000" w:fill="FFFFFF"/>
          </w:tcPr>
          <w:p w14:paraId="07B0998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1CFF0AB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125.000</w:t>
            </w:r>
          </w:p>
        </w:tc>
      </w:tr>
      <w:tr w:rsidR="003B3D4B" w:rsidRPr="003B3D4B" w14:paraId="7E91BEA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230340E"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55</w:t>
            </w:r>
          </w:p>
        </w:tc>
        <w:tc>
          <w:tcPr>
            <w:tcW w:w="942" w:type="pct"/>
            <w:tcBorders>
              <w:top w:val="nil"/>
              <w:left w:val="single" w:sz="4" w:space="0" w:color="auto"/>
              <w:bottom w:val="single" w:sz="4" w:space="0" w:color="auto"/>
              <w:right w:val="single" w:sz="4" w:space="0" w:color="auto"/>
            </w:tcBorders>
            <w:shd w:val="clear" w:color="000000" w:fill="FFFFFF"/>
          </w:tcPr>
          <w:p w14:paraId="1E49E31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trung bình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1398BED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Dùng để kiểm chuẩn máy phân tích huyết học, </w:t>
            </w:r>
          </w:p>
          <w:p w14:paraId="65DD483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Trạng thái vật lí: chất lỏng, </w:t>
            </w:r>
          </w:p>
          <w:p w14:paraId="7529571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Màu: đỏ sẫm, </w:t>
            </w:r>
          </w:p>
          <w:p w14:paraId="4DFE6AF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 xml:space="preserve">trong khoảng </w:t>
            </w:r>
            <w:r w:rsidRPr="003B3D4B">
              <w:rPr>
                <w:rFonts w:ascii="Times New Roman" w:eastAsia="Calibri" w:hAnsi="Times New Roman" w:cs="Times New Roman"/>
                <w:spacing w:val="-4"/>
                <w:kern w:val="0"/>
                <w:sz w:val="22"/>
                <w:szCs w:val="22"/>
                <w:lang w:val="vi-VN"/>
                <w14:ligatures w14:val="none"/>
              </w:rPr>
              <w:t xml:space="preserve">7,0 tới 9,0, </w:t>
            </w:r>
          </w:p>
          <w:p w14:paraId="345A515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Tính tan: tan trong nước, </w:t>
            </w:r>
          </w:p>
          <w:p w14:paraId="07EF0E4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Thành phần: Hồng cầu người, bạch cầu bị kích thích và tiểu cầu của động vật có vú, </w:t>
            </w:r>
          </w:p>
          <w:p w14:paraId="7903C94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Dùng cho máy huyết học Nihon Kohden</w:t>
            </w:r>
          </w:p>
        </w:tc>
        <w:tc>
          <w:tcPr>
            <w:tcW w:w="465" w:type="pct"/>
            <w:tcBorders>
              <w:top w:val="nil"/>
              <w:left w:val="single" w:sz="4" w:space="0" w:color="auto"/>
              <w:bottom w:val="single" w:sz="4" w:space="0" w:color="auto"/>
              <w:right w:val="single" w:sz="4" w:space="0" w:color="auto"/>
            </w:tcBorders>
            <w:shd w:val="clear" w:color="000000" w:fill="FFFFFF"/>
          </w:tcPr>
          <w:p w14:paraId="214DA2E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A703AE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w:t>
            </w:r>
          </w:p>
        </w:tc>
      </w:tr>
      <w:tr w:rsidR="003B3D4B" w:rsidRPr="003B3D4B" w14:paraId="54E68D4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84D33F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56</w:t>
            </w:r>
          </w:p>
        </w:tc>
        <w:tc>
          <w:tcPr>
            <w:tcW w:w="942" w:type="pct"/>
            <w:tcBorders>
              <w:top w:val="nil"/>
              <w:left w:val="single" w:sz="4" w:space="0" w:color="auto"/>
              <w:bottom w:val="single" w:sz="4" w:space="0" w:color="auto"/>
              <w:right w:val="single" w:sz="4" w:space="0" w:color="auto"/>
            </w:tcBorders>
            <w:shd w:val="clear" w:color="000000" w:fill="FFFFFF"/>
          </w:tcPr>
          <w:p w14:paraId="04CE5B7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thấp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7B98104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Dùng để kiểm chuẩn máy phân tích huyết học, </w:t>
            </w:r>
          </w:p>
          <w:p w14:paraId="13B4DC5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Trạng thái vật lí: chất lỏng, </w:t>
            </w:r>
          </w:p>
          <w:p w14:paraId="1C75D52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Màu: đỏ sẫm, </w:t>
            </w:r>
          </w:p>
          <w:p w14:paraId="6F7E904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 xml:space="preserve">trong khoảng </w:t>
            </w:r>
            <w:r w:rsidRPr="003B3D4B">
              <w:rPr>
                <w:rFonts w:ascii="Times New Roman" w:eastAsia="Calibri" w:hAnsi="Times New Roman" w:cs="Times New Roman"/>
                <w:spacing w:val="-4"/>
                <w:kern w:val="0"/>
                <w:sz w:val="22"/>
                <w:szCs w:val="22"/>
                <w:lang w:val="vi-VN"/>
                <w14:ligatures w14:val="none"/>
              </w:rPr>
              <w:t xml:space="preserve">7,0 tới 9,0, </w:t>
            </w:r>
          </w:p>
          <w:p w14:paraId="6571071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Tính tan: tan trong nước, </w:t>
            </w:r>
          </w:p>
          <w:p w14:paraId="3C29285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Thành phần: Hồng cầu người, bạch cầu bị kích thích và tiểu cầu của động vật có vú, </w:t>
            </w:r>
          </w:p>
          <w:p w14:paraId="11FC58B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Dùng cho máy huyết học Nihon Kohden</w:t>
            </w:r>
          </w:p>
        </w:tc>
        <w:tc>
          <w:tcPr>
            <w:tcW w:w="465" w:type="pct"/>
            <w:tcBorders>
              <w:top w:val="nil"/>
              <w:left w:val="single" w:sz="4" w:space="0" w:color="auto"/>
              <w:bottom w:val="single" w:sz="4" w:space="0" w:color="auto"/>
              <w:right w:val="single" w:sz="4" w:space="0" w:color="auto"/>
            </w:tcBorders>
            <w:shd w:val="clear" w:color="000000" w:fill="FFFFFF"/>
          </w:tcPr>
          <w:p w14:paraId="18E3005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5790465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w:t>
            </w:r>
          </w:p>
        </w:tc>
      </w:tr>
      <w:tr w:rsidR="003B3D4B" w:rsidRPr="003B3D4B" w14:paraId="5E9E67E1"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BC6E6A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57</w:t>
            </w:r>
          </w:p>
        </w:tc>
        <w:tc>
          <w:tcPr>
            <w:tcW w:w="942" w:type="pct"/>
            <w:tcBorders>
              <w:top w:val="nil"/>
              <w:left w:val="single" w:sz="4" w:space="0" w:color="auto"/>
              <w:bottom w:val="single" w:sz="4" w:space="0" w:color="auto"/>
              <w:right w:val="single" w:sz="4" w:space="0" w:color="auto"/>
            </w:tcBorders>
            <w:shd w:val="clear" w:color="000000" w:fill="FFFFFF"/>
          </w:tcPr>
          <w:p w14:paraId="088BC3A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định lượng Fibrinogen</w:t>
            </w:r>
          </w:p>
        </w:tc>
        <w:tc>
          <w:tcPr>
            <w:tcW w:w="2753" w:type="pct"/>
            <w:tcBorders>
              <w:top w:val="nil"/>
              <w:left w:val="single" w:sz="4" w:space="0" w:color="auto"/>
              <w:bottom w:val="single" w:sz="4" w:space="0" w:color="auto"/>
              <w:right w:val="single" w:sz="4" w:space="0" w:color="auto"/>
            </w:tcBorders>
            <w:shd w:val="clear" w:color="000000" w:fill="FFFFFF"/>
          </w:tcPr>
          <w:p w14:paraId="74DCAFF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Thuốc thử dùng để chẩn đoán in vitro Fibrinogen theo phương pháp Clauss</w:t>
            </w:r>
            <w:r w:rsidRPr="003B3D4B">
              <w:rPr>
                <w:rFonts w:ascii="Times New Roman" w:eastAsia="Calibri" w:hAnsi="Times New Roman" w:cs="Times New Roman"/>
                <w:spacing w:val="-4"/>
                <w:kern w:val="0"/>
                <w:sz w:val="22"/>
                <w:szCs w:val="22"/>
                <w:lang w:val="vi-VN"/>
                <w14:ligatures w14:val="none"/>
              </w:rPr>
              <w:br/>
              <w:t xml:space="preserve">Thành phần: Thrombin đông khô có nguồn gốc động vật </w:t>
            </w:r>
            <w:r w:rsidRPr="003B3D4B">
              <w:rPr>
                <w:rFonts w:ascii="Times New Roman" w:eastAsia="Calibri" w:hAnsi="Times New Roman" w:cs="Times New Roman"/>
                <w:spacing w:val="-4"/>
                <w:kern w:val="0"/>
                <w:sz w:val="22"/>
                <w:szCs w:val="22"/>
                <w:lang w:val="vi-VN"/>
                <w14:ligatures w14:val="none"/>
              </w:rPr>
              <w:br/>
              <w:t xml:space="preserve">Độ lặp lại (within run) với QC nồng độ thường: CV%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2,9, với QC nồng độ cao: CV%</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1,3</w:t>
            </w:r>
          </w:p>
        </w:tc>
        <w:tc>
          <w:tcPr>
            <w:tcW w:w="465" w:type="pct"/>
            <w:tcBorders>
              <w:top w:val="nil"/>
              <w:left w:val="single" w:sz="4" w:space="0" w:color="auto"/>
              <w:bottom w:val="single" w:sz="4" w:space="0" w:color="auto"/>
              <w:right w:val="single" w:sz="4" w:space="0" w:color="auto"/>
            </w:tcBorders>
            <w:shd w:val="clear" w:color="000000" w:fill="FFFFFF"/>
          </w:tcPr>
          <w:p w14:paraId="51582EB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F05DA8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80</w:t>
            </w:r>
          </w:p>
        </w:tc>
      </w:tr>
      <w:tr w:rsidR="003B3D4B" w:rsidRPr="003B3D4B" w14:paraId="76B2B25A"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E040AF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58</w:t>
            </w:r>
          </w:p>
        </w:tc>
        <w:tc>
          <w:tcPr>
            <w:tcW w:w="942" w:type="pct"/>
            <w:tcBorders>
              <w:top w:val="nil"/>
              <w:left w:val="single" w:sz="4" w:space="0" w:color="auto"/>
              <w:bottom w:val="single" w:sz="4" w:space="0" w:color="auto"/>
              <w:right w:val="single" w:sz="4" w:space="0" w:color="auto"/>
            </w:tcBorders>
            <w:shd w:val="clear" w:color="000000" w:fill="FFFFFF"/>
          </w:tcPr>
          <w:p w14:paraId="7C25729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đo thời gian APTT</w:t>
            </w:r>
          </w:p>
        </w:tc>
        <w:tc>
          <w:tcPr>
            <w:tcW w:w="2753" w:type="pct"/>
            <w:tcBorders>
              <w:top w:val="nil"/>
              <w:left w:val="single" w:sz="4" w:space="0" w:color="auto"/>
              <w:bottom w:val="single" w:sz="4" w:space="0" w:color="auto"/>
              <w:right w:val="single" w:sz="4" w:space="0" w:color="auto"/>
            </w:tcBorders>
            <w:shd w:val="clear" w:color="000000" w:fill="FFFFFF"/>
          </w:tcPr>
          <w:p w14:paraId="43AA8C3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Thuốc thử được dùng để xác định thời gian thromboplastin hoạt hóa từng phần (APTT) trong huyết tương người </w:t>
            </w:r>
            <w:r w:rsidRPr="003B3D4B">
              <w:rPr>
                <w:rFonts w:ascii="Times New Roman" w:eastAsia="Calibri" w:hAnsi="Times New Roman" w:cs="Times New Roman"/>
                <w:spacing w:val="-4"/>
                <w:kern w:val="0"/>
                <w:sz w:val="22"/>
                <w:szCs w:val="22"/>
                <w:lang w:val="vi-VN"/>
                <w14:ligatures w14:val="none"/>
              </w:rPr>
              <w:br/>
              <w:t>Thành phần: cephalin từ mô não thỏ và kaolin hoạt hóa, Calcium Chlorid</w:t>
            </w:r>
            <w:r w:rsidRPr="003B3D4B">
              <w:rPr>
                <w:rFonts w:ascii="Times New Roman" w:eastAsia="Calibri" w:hAnsi="Times New Roman" w:cs="Times New Roman"/>
                <w:spacing w:val="-4"/>
                <w:kern w:val="0"/>
                <w:sz w:val="22"/>
                <w:szCs w:val="22"/>
                <w:lang w:val="vi-VN"/>
                <w14:ligatures w14:val="none"/>
              </w:rPr>
              <w:br/>
              <w:t xml:space="preserve">Độ lặp lại (within run) với QC nồng độ thường: CV%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1,25, với QC nồng độ cao: CV%</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1,18</w:t>
            </w:r>
          </w:p>
        </w:tc>
        <w:tc>
          <w:tcPr>
            <w:tcW w:w="465" w:type="pct"/>
            <w:tcBorders>
              <w:top w:val="nil"/>
              <w:left w:val="single" w:sz="4" w:space="0" w:color="auto"/>
              <w:bottom w:val="single" w:sz="4" w:space="0" w:color="auto"/>
              <w:right w:val="single" w:sz="4" w:space="0" w:color="auto"/>
            </w:tcBorders>
            <w:shd w:val="clear" w:color="000000" w:fill="FFFFFF"/>
          </w:tcPr>
          <w:p w14:paraId="00D2B13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DE64A0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70</w:t>
            </w:r>
          </w:p>
        </w:tc>
      </w:tr>
      <w:tr w:rsidR="003B3D4B" w:rsidRPr="003B3D4B" w14:paraId="4BCF163A"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0711AC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59</w:t>
            </w:r>
          </w:p>
        </w:tc>
        <w:tc>
          <w:tcPr>
            <w:tcW w:w="942" w:type="pct"/>
            <w:tcBorders>
              <w:top w:val="nil"/>
              <w:left w:val="single" w:sz="4" w:space="0" w:color="auto"/>
              <w:bottom w:val="single" w:sz="4" w:space="0" w:color="auto"/>
              <w:right w:val="single" w:sz="4" w:space="0" w:color="auto"/>
            </w:tcBorders>
            <w:shd w:val="clear" w:color="000000" w:fill="FFFFFF"/>
          </w:tcPr>
          <w:p w14:paraId="4E1DDC2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đo thời gian PT</w:t>
            </w:r>
          </w:p>
        </w:tc>
        <w:tc>
          <w:tcPr>
            <w:tcW w:w="2753" w:type="pct"/>
            <w:tcBorders>
              <w:top w:val="nil"/>
              <w:left w:val="single" w:sz="4" w:space="0" w:color="auto"/>
              <w:bottom w:val="single" w:sz="4" w:space="0" w:color="auto"/>
              <w:right w:val="single" w:sz="4" w:space="0" w:color="auto"/>
            </w:tcBorders>
            <w:shd w:val="clear" w:color="000000" w:fill="FFFFFF"/>
          </w:tcPr>
          <w:p w14:paraId="6A93880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Thuốc thử được dùng để xác định thời gian prothrombin (PT) trong huyết tương người</w:t>
            </w:r>
            <w:r w:rsidRPr="003B3D4B">
              <w:rPr>
                <w:rFonts w:ascii="Times New Roman" w:eastAsia="Calibri" w:hAnsi="Times New Roman" w:cs="Times New Roman"/>
                <w:spacing w:val="-4"/>
                <w:kern w:val="0"/>
                <w:sz w:val="22"/>
                <w:szCs w:val="22"/>
                <w:lang w:val="vi-VN"/>
                <w14:ligatures w14:val="none"/>
              </w:rPr>
              <w:br/>
              <w:t>Thành phần: Thromboplastin đông khô từ não thỏ và Chất pha loãng</w:t>
            </w:r>
            <w:r w:rsidRPr="003B3D4B">
              <w:rPr>
                <w:rFonts w:ascii="Times New Roman" w:eastAsia="Calibri" w:hAnsi="Times New Roman" w:cs="Times New Roman"/>
                <w:spacing w:val="-4"/>
                <w:kern w:val="0"/>
                <w:sz w:val="22"/>
                <w:szCs w:val="22"/>
                <w:lang w:val="vi-VN"/>
                <w14:ligatures w14:val="none"/>
              </w:rPr>
              <w:br/>
              <w:t>Độ lặp lại (within run) với QC nồng độ thường: CV%</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1,01, với QC nồng độ cao: CV%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1,77</w:t>
            </w:r>
          </w:p>
        </w:tc>
        <w:tc>
          <w:tcPr>
            <w:tcW w:w="465" w:type="pct"/>
            <w:tcBorders>
              <w:top w:val="nil"/>
              <w:left w:val="single" w:sz="4" w:space="0" w:color="auto"/>
              <w:bottom w:val="single" w:sz="4" w:space="0" w:color="auto"/>
              <w:right w:val="single" w:sz="4" w:space="0" w:color="auto"/>
            </w:tcBorders>
            <w:shd w:val="clear" w:color="000000" w:fill="FFFFFF"/>
          </w:tcPr>
          <w:p w14:paraId="38D74A4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649E47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55</w:t>
            </w:r>
          </w:p>
        </w:tc>
      </w:tr>
      <w:tr w:rsidR="003B3D4B" w:rsidRPr="003B3D4B" w14:paraId="1108A45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2949D3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60</w:t>
            </w:r>
          </w:p>
        </w:tc>
        <w:tc>
          <w:tcPr>
            <w:tcW w:w="942" w:type="pct"/>
            <w:tcBorders>
              <w:top w:val="nil"/>
              <w:left w:val="single" w:sz="4" w:space="0" w:color="auto"/>
              <w:bottom w:val="single" w:sz="4" w:space="0" w:color="auto"/>
              <w:right w:val="single" w:sz="4" w:space="0" w:color="auto"/>
            </w:tcBorders>
            <w:shd w:val="clear" w:color="000000" w:fill="FFFFFF"/>
          </w:tcPr>
          <w:p w14:paraId="7A60214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xét nghiệm đo Thrombin Time</w:t>
            </w:r>
          </w:p>
        </w:tc>
        <w:tc>
          <w:tcPr>
            <w:tcW w:w="2753" w:type="pct"/>
            <w:tcBorders>
              <w:top w:val="nil"/>
              <w:left w:val="single" w:sz="4" w:space="0" w:color="auto"/>
              <w:bottom w:val="single" w:sz="4" w:space="0" w:color="auto"/>
              <w:right w:val="single" w:sz="4" w:space="0" w:color="auto"/>
            </w:tcBorders>
            <w:shd w:val="clear" w:color="000000" w:fill="FFFFFF"/>
          </w:tcPr>
          <w:p w14:paraId="54E9292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Thuốc thử dùng để xác định in vitro thời gian Thrombin trong huyết tương người</w:t>
            </w:r>
            <w:r w:rsidRPr="003B3D4B">
              <w:rPr>
                <w:rFonts w:ascii="Times New Roman" w:eastAsia="Calibri" w:hAnsi="Times New Roman" w:cs="Times New Roman"/>
                <w:spacing w:val="-4"/>
                <w:kern w:val="0"/>
                <w:sz w:val="22"/>
                <w:szCs w:val="22"/>
                <w:lang w:val="vi-VN"/>
                <w14:ligatures w14:val="none"/>
              </w:rPr>
              <w:br/>
              <w:t xml:space="preserve">Thành phần: Thrombin đông khô có nguồn gốc từ bò </w:t>
            </w:r>
            <w:r w:rsidRPr="003B3D4B">
              <w:rPr>
                <w:rFonts w:ascii="Times New Roman" w:eastAsia="Calibri" w:hAnsi="Times New Roman" w:cs="Times New Roman"/>
                <w:spacing w:val="-4"/>
                <w:kern w:val="0"/>
                <w:sz w:val="22"/>
                <w:szCs w:val="22"/>
                <w:lang w:val="vi-VN"/>
                <w14:ligatures w14:val="none"/>
              </w:rPr>
              <w:br/>
              <w:t>Độ lặp lại (within run): CV %1,97</w:t>
            </w:r>
          </w:p>
        </w:tc>
        <w:tc>
          <w:tcPr>
            <w:tcW w:w="465" w:type="pct"/>
            <w:tcBorders>
              <w:top w:val="nil"/>
              <w:left w:val="single" w:sz="4" w:space="0" w:color="auto"/>
              <w:bottom w:val="single" w:sz="4" w:space="0" w:color="auto"/>
              <w:right w:val="single" w:sz="4" w:space="0" w:color="auto"/>
            </w:tcBorders>
            <w:shd w:val="clear" w:color="000000" w:fill="FFFFFF"/>
          </w:tcPr>
          <w:p w14:paraId="0FDDD71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C91D0E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54D3F93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39620D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61</w:t>
            </w:r>
          </w:p>
        </w:tc>
        <w:tc>
          <w:tcPr>
            <w:tcW w:w="942" w:type="pct"/>
            <w:tcBorders>
              <w:top w:val="nil"/>
              <w:left w:val="single" w:sz="4" w:space="0" w:color="auto"/>
              <w:bottom w:val="single" w:sz="4" w:space="0" w:color="auto"/>
              <w:right w:val="single" w:sz="4" w:space="0" w:color="auto"/>
            </w:tcBorders>
            <w:shd w:val="clear" w:color="000000" w:fill="FFFFFF"/>
          </w:tcPr>
          <w:p w14:paraId="01775DA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xét nghiệm đông máu mức 1</w:t>
            </w:r>
          </w:p>
        </w:tc>
        <w:tc>
          <w:tcPr>
            <w:tcW w:w="2753" w:type="pct"/>
            <w:tcBorders>
              <w:top w:val="nil"/>
              <w:left w:val="single" w:sz="4" w:space="0" w:color="auto"/>
              <w:bottom w:val="single" w:sz="4" w:space="0" w:color="auto"/>
              <w:right w:val="single" w:sz="4" w:space="0" w:color="auto"/>
            </w:tcBorders>
            <w:shd w:val="clear" w:color="000000" w:fill="FFFFFF"/>
          </w:tcPr>
          <w:p w14:paraId="5B51BA2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tương dùng để kiểm chuẩn các xét nghiệm đông máu Thành phần: Huyết tương người đông khô</w:t>
            </w:r>
            <w:r w:rsidRPr="003B3D4B">
              <w:rPr>
                <w:rFonts w:ascii="Times New Roman" w:eastAsia="Calibri" w:hAnsi="Times New Roman" w:cs="Times New Roman"/>
                <w:spacing w:val="-4"/>
                <w:kern w:val="0"/>
                <w:sz w:val="22"/>
                <w:szCs w:val="22"/>
                <w:lang w:val="vi-VN"/>
                <w14:ligatures w14:val="none"/>
              </w:rPr>
              <w:br/>
              <w:t xml:space="preserve">Độ ổn định chưa mở nắp: đến hết hạn sử dụng tại 2-8 °C, đã mở nắp: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10 tiếng tại 2-25 °C,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5 ngày tại -20°C</w:t>
            </w:r>
          </w:p>
        </w:tc>
        <w:tc>
          <w:tcPr>
            <w:tcW w:w="465" w:type="pct"/>
            <w:tcBorders>
              <w:top w:val="nil"/>
              <w:left w:val="single" w:sz="4" w:space="0" w:color="auto"/>
              <w:bottom w:val="single" w:sz="4" w:space="0" w:color="auto"/>
              <w:right w:val="single" w:sz="4" w:space="0" w:color="auto"/>
            </w:tcBorders>
            <w:shd w:val="clear" w:color="000000" w:fill="FFFFFF"/>
          </w:tcPr>
          <w:p w14:paraId="695FFB4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2237E18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0948A24D"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30CB8E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62</w:t>
            </w:r>
          </w:p>
        </w:tc>
        <w:tc>
          <w:tcPr>
            <w:tcW w:w="942" w:type="pct"/>
            <w:tcBorders>
              <w:top w:val="nil"/>
              <w:left w:val="single" w:sz="4" w:space="0" w:color="auto"/>
              <w:bottom w:val="single" w:sz="4" w:space="0" w:color="auto"/>
              <w:right w:val="single" w:sz="4" w:space="0" w:color="auto"/>
            </w:tcBorders>
            <w:shd w:val="clear" w:color="000000" w:fill="FFFFFF"/>
          </w:tcPr>
          <w:p w14:paraId="7A1D59E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xét nghiệm đông máu mức 2</w:t>
            </w:r>
          </w:p>
        </w:tc>
        <w:tc>
          <w:tcPr>
            <w:tcW w:w="2753" w:type="pct"/>
            <w:tcBorders>
              <w:top w:val="nil"/>
              <w:left w:val="single" w:sz="4" w:space="0" w:color="auto"/>
              <w:bottom w:val="single" w:sz="4" w:space="0" w:color="auto"/>
              <w:right w:val="single" w:sz="4" w:space="0" w:color="auto"/>
            </w:tcBorders>
            <w:shd w:val="clear" w:color="000000" w:fill="FFFFFF"/>
          </w:tcPr>
          <w:p w14:paraId="530F5F7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Huyết tương dùng để kiểm chuẩn các xét nghiệm đông máu Thành phần: Huyết tương người đông khô</w:t>
            </w:r>
            <w:r w:rsidRPr="003B3D4B">
              <w:rPr>
                <w:rFonts w:ascii="Times New Roman" w:eastAsia="Calibri" w:hAnsi="Times New Roman" w:cs="Times New Roman"/>
                <w:spacing w:val="-4"/>
                <w:kern w:val="0"/>
                <w:sz w:val="22"/>
                <w:szCs w:val="22"/>
                <w:lang w:val="vi-VN"/>
                <w14:ligatures w14:val="none"/>
              </w:rPr>
              <w:br/>
              <w:t xml:space="preserve">Độ ổn định chưa mở nắp: đến hết hạn sử dụng tại 2-8 °C, đã mở nắp: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10 tiếng tại 2-25 °C,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5 ngày tại -20°C</w:t>
            </w:r>
          </w:p>
        </w:tc>
        <w:tc>
          <w:tcPr>
            <w:tcW w:w="465" w:type="pct"/>
            <w:tcBorders>
              <w:top w:val="nil"/>
              <w:left w:val="single" w:sz="4" w:space="0" w:color="auto"/>
              <w:bottom w:val="single" w:sz="4" w:space="0" w:color="auto"/>
              <w:right w:val="single" w:sz="4" w:space="0" w:color="auto"/>
            </w:tcBorders>
            <w:shd w:val="clear" w:color="000000" w:fill="FFFFFF"/>
          </w:tcPr>
          <w:p w14:paraId="0FCE430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6ED50F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39A292F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28713D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63</w:t>
            </w:r>
          </w:p>
        </w:tc>
        <w:tc>
          <w:tcPr>
            <w:tcW w:w="942" w:type="pct"/>
            <w:tcBorders>
              <w:top w:val="nil"/>
              <w:left w:val="single" w:sz="4" w:space="0" w:color="auto"/>
              <w:bottom w:val="single" w:sz="4" w:space="0" w:color="auto"/>
              <w:right w:val="single" w:sz="4" w:space="0" w:color="auto"/>
            </w:tcBorders>
            <w:shd w:val="clear" w:color="000000" w:fill="FFFFFF"/>
          </w:tcPr>
          <w:p w14:paraId="53116EA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kim hút mẫu cho máy đông máu</w:t>
            </w:r>
          </w:p>
        </w:tc>
        <w:tc>
          <w:tcPr>
            <w:tcW w:w="2753" w:type="pct"/>
            <w:tcBorders>
              <w:top w:val="nil"/>
              <w:left w:val="single" w:sz="4" w:space="0" w:color="auto"/>
              <w:bottom w:val="single" w:sz="4" w:space="0" w:color="auto"/>
              <w:right w:val="single" w:sz="4" w:space="0" w:color="auto"/>
            </w:tcBorders>
            <w:shd w:val="clear" w:color="000000" w:fill="FFFFFF"/>
          </w:tcPr>
          <w:p w14:paraId="5ECF026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Dung dịch dùng để rửa kim hút mẫu máy đông máu, tránh gây nhiễm chéo, có tính acid, không màu, mùi đặc trưng </w:t>
            </w:r>
            <w:r w:rsidRPr="003B3D4B">
              <w:rPr>
                <w:rFonts w:ascii="Times New Roman" w:eastAsia="Calibri" w:hAnsi="Times New Roman" w:cs="Times New Roman"/>
                <w:spacing w:val="-4"/>
                <w:kern w:val="0"/>
                <w:sz w:val="22"/>
                <w:szCs w:val="22"/>
                <w:lang w:val="vi-VN"/>
                <w14:ligatures w14:val="none"/>
              </w:rPr>
              <w:br/>
              <w:t>Độ ổn định: Sau khi mở nắp đạt ổn định trong</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6 ngày đặt</w:t>
            </w:r>
            <w:r w:rsidRPr="003B3D4B">
              <w:rPr>
                <w:rFonts w:ascii="Times New Roman" w:eastAsia="Calibri" w:hAnsi="Times New Roman" w:cs="Times New Roman"/>
                <w:spacing w:val="-4"/>
                <w:kern w:val="0"/>
                <w:sz w:val="22"/>
                <w:szCs w:val="22"/>
                <w:lang w:val="vi-VN"/>
                <w14:ligatures w14:val="none"/>
              </w:rPr>
              <w:br/>
              <w:t>trên máy</w:t>
            </w:r>
          </w:p>
        </w:tc>
        <w:tc>
          <w:tcPr>
            <w:tcW w:w="465" w:type="pct"/>
            <w:tcBorders>
              <w:top w:val="nil"/>
              <w:left w:val="single" w:sz="4" w:space="0" w:color="auto"/>
              <w:bottom w:val="single" w:sz="4" w:space="0" w:color="auto"/>
              <w:right w:val="single" w:sz="4" w:space="0" w:color="auto"/>
            </w:tcBorders>
            <w:shd w:val="clear" w:color="000000" w:fill="FFFFFF"/>
          </w:tcPr>
          <w:p w14:paraId="469C7F1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CC556D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240</w:t>
            </w:r>
          </w:p>
        </w:tc>
      </w:tr>
      <w:tr w:rsidR="003B3D4B" w:rsidRPr="003B3D4B" w14:paraId="6B5D0EC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CECBB3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64</w:t>
            </w:r>
          </w:p>
        </w:tc>
        <w:tc>
          <w:tcPr>
            <w:tcW w:w="942" w:type="pct"/>
            <w:tcBorders>
              <w:top w:val="nil"/>
              <w:left w:val="single" w:sz="4" w:space="0" w:color="auto"/>
              <w:bottom w:val="single" w:sz="4" w:space="0" w:color="auto"/>
              <w:right w:val="single" w:sz="4" w:space="0" w:color="auto"/>
            </w:tcBorders>
            <w:shd w:val="clear" w:color="000000" w:fill="FFFFFF"/>
          </w:tcPr>
          <w:p w14:paraId="10D6EA4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1FE6493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Dùng làm chất rửa cho máy phân tích huyết học</w:t>
            </w:r>
            <w:r w:rsidRPr="003B3D4B">
              <w:rPr>
                <w:rFonts w:ascii="Times New Roman" w:eastAsia="Calibri" w:hAnsi="Times New Roman" w:cs="Times New Roman"/>
                <w:spacing w:val="-4"/>
                <w:kern w:val="0"/>
                <w:sz w:val="22"/>
                <w:szCs w:val="22"/>
                <w:lang w:val="vi-VN"/>
                <w14:ligatures w14:val="none"/>
              </w:rPr>
              <w:br/>
              <w:t xml:space="preserve">Trạng thái vật lí: chất lỏng, </w:t>
            </w:r>
          </w:p>
          <w:p w14:paraId="6094596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lastRenderedPageBreak/>
              <w:t xml:space="preserve">Màu: xanh lá, Mùi: nhẹ, </w:t>
            </w:r>
          </w:p>
          <w:p w14:paraId="3637107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 xml:space="preserve">trong khoảng </w:t>
            </w:r>
            <w:r w:rsidRPr="003B3D4B">
              <w:rPr>
                <w:rFonts w:ascii="Times New Roman" w:eastAsia="Calibri" w:hAnsi="Times New Roman" w:cs="Times New Roman"/>
                <w:spacing w:val="-4"/>
                <w:kern w:val="0"/>
                <w:sz w:val="22"/>
                <w:szCs w:val="22"/>
                <w:lang w:val="vi-VN"/>
                <w14:ligatures w14:val="none"/>
              </w:rPr>
              <w:t xml:space="preserve">7,7 đến 8,3, </w:t>
            </w:r>
          </w:p>
          <w:p w14:paraId="797ED68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Tính tan: tan trong nước</w:t>
            </w:r>
            <w:r w:rsidRPr="003B3D4B">
              <w:rPr>
                <w:rFonts w:ascii="Times New Roman" w:eastAsia="Calibri" w:hAnsi="Times New Roman" w:cs="Times New Roman"/>
                <w:spacing w:val="-4"/>
                <w:kern w:val="0"/>
                <w:sz w:val="22"/>
                <w:szCs w:val="22"/>
                <w:lang w:val="vi-VN"/>
                <w14:ligatures w14:val="none"/>
              </w:rPr>
              <w:br/>
              <w:t>Thành phần: Polyoxyethylene nonylphenyl ether và Ethylene glycol monophenyl ether</w:t>
            </w:r>
            <w:r w:rsidRPr="003B3D4B">
              <w:rPr>
                <w:rFonts w:ascii="Times New Roman" w:eastAsia="Calibri" w:hAnsi="Times New Roman" w:cs="Times New Roman"/>
                <w:spacing w:val="-4"/>
                <w:kern w:val="0"/>
                <w:sz w:val="22"/>
                <w:szCs w:val="22"/>
                <w:lang w:val="vi-VN"/>
                <w14:ligatures w14:val="none"/>
              </w:rPr>
              <w:br/>
              <w:t>Dùng cho máy huyết học Nihon Kohden</w:t>
            </w:r>
          </w:p>
        </w:tc>
        <w:tc>
          <w:tcPr>
            <w:tcW w:w="465" w:type="pct"/>
            <w:tcBorders>
              <w:top w:val="nil"/>
              <w:left w:val="single" w:sz="4" w:space="0" w:color="auto"/>
              <w:bottom w:val="single" w:sz="4" w:space="0" w:color="auto"/>
              <w:right w:val="single" w:sz="4" w:space="0" w:color="auto"/>
            </w:tcBorders>
            <w:shd w:val="clear" w:color="000000" w:fill="FFFFFF"/>
          </w:tcPr>
          <w:p w14:paraId="11F9EA1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3B9557FB"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10.000</w:t>
            </w:r>
          </w:p>
        </w:tc>
      </w:tr>
      <w:tr w:rsidR="003B3D4B" w:rsidRPr="003B3D4B" w14:paraId="094800C2"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C0DA76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65</w:t>
            </w:r>
          </w:p>
        </w:tc>
        <w:tc>
          <w:tcPr>
            <w:tcW w:w="942" w:type="pct"/>
            <w:tcBorders>
              <w:top w:val="nil"/>
              <w:left w:val="single" w:sz="4" w:space="0" w:color="auto"/>
              <w:bottom w:val="single" w:sz="4" w:space="0" w:color="auto"/>
              <w:right w:val="single" w:sz="4" w:space="0" w:color="auto"/>
            </w:tcBorders>
            <w:shd w:val="clear" w:color="000000" w:fill="FFFFFF"/>
          </w:tcPr>
          <w:p w14:paraId="62DC585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đậm đặc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3A36ACF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Dùng làm chất rửa cho máy phân tích huyết học</w:t>
            </w:r>
            <w:r w:rsidRPr="003B3D4B">
              <w:rPr>
                <w:rFonts w:ascii="Times New Roman" w:eastAsia="Calibri" w:hAnsi="Times New Roman" w:cs="Times New Roman"/>
                <w:spacing w:val="-4"/>
                <w:kern w:val="0"/>
                <w:sz w:val="22"/>
                <w:szCs w:val="22"/>
                <w:lang w:val="vi-VN"/>
                <w14:ligatures w14:val="none"/>
              </w:rPr>
              <w:br/>
              <w:t xml:space="preserve">Trạng thái vật lí: chất lỏng, </w:t>
            </w:r>
          </w:p>
          <w:p w14:paraId="5E958C7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Màu: vàng hoặc vàng-xanh lá, </w:t>
            </w:r>
          </w:p>
          <w:p w14:paraId="2A3B89A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Mùi: khó chịu (clo), </w:t>
            </w:r>
          </w:p>
          <w:p w14:paraId="491D8BC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trong khoảng</w:t>
            </w:r>
            <w:r w:rsidRPr="003B3D4B">
              <w:rPr>
                <w:rFonts w:ascii="Times New Roman" w:eastAsia="Calibri" w:hAnsi="Times New Roman" w:cs="Times New Roman"/>
                <w:spacing w:val="-4"/>
                <w:kern w:val="0"/>
                <w:sz w:val="22"/>
                <w:szCs w:val="22"/>
                <w:lang w:val="vi-VN"/>
                <w14:ligatures w14:val="none"/>
              </w:rPr>
              <w:t xml:space="preserve">10 đến 13, </w:t>
            </w:r>
          </w:p>
          <w:p w14:paraId="0D87907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Tính tan: tan trong nước, Thành phần: Dung dịch Natri hypoclorit</w:t>
            </w:r>
            <w:r w:rsidRPr="003B3D4B">
              <w:rPr>
                <w:rFonts w:ascii="Times New Roman" w:eastAsia="Calibri" w:hAnsi="Times New Roman" w:cs="Times New Roman"/>
                <w:spacing w:val="-4"/>
                <w:kern w:val="0"/>
                <w:sz w:val="22"/>
                <w:szCs w:val="22"/>
                <w:lang w:val="vi-VN"/>
                <w14:ligatures w14:val="none"/>
              </w:rPr>
              <w:br/>
              <w:t>Dùng cho máy huyết học Nihon Kohden</w:t>
            </w:r>
          </w:p>
        </w:tc>
        <w:tc>
          <w:tcPr>
            <w:tcW w:w="465" w:type="pct"/>
            <w:tcBorders>
              <w:top w:val="nil"/>
              <w:left w:val="single" w:sz="4" w:space="0" w:color="auto"/>
              <w:bottom w:val="single" w:sz="4" w:space="0" w:color="auto"/>
              <w:right w:val="single" w:sz="4" w:space="0" w:color="auto"/>
            </w:tcBorders>
            <w:shd w:val="clear" w:color="000000" w:fill="FFFFFF"/>
          </w:tcPr>
          <w:p w14:paraId="24BE93F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E3EC63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5.000</w:t>
            </w:r>
          </w:p>
        </w:tc>
      </w:tr>
      <w:tr w:rsidR="003B3D4B" w:rsidRPr="003B3D4B" w14:paraId="7AB66589"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A51C9D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66</w:t>
            </w:r>
          </w:p>
        </w:tc>
        <w:tc>
          <w:tcPr>
            <w:tcW w:w="942" w:type="pct"/>
            <w:tcBorders>
              <w:top w:val="nil"/>
              <w:left w:val="single" w:sz="4" w:space="0" w:color="auto"/>
              <w:bottom w:val="single" w:sz="4" w:space="0" w:color="auto"/>
              <w:right w:val="single" w:sz="4" w:space="0" w:color="auto"/>
            </w:tcBorders>
            <w:shd w:val="clear" w:color="000000" w:fill="FFFFFF"/>
          </w:tcPr>
          <w:p w14:paraId="1EB96C9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1 dùng cho xét nghiệm nước tiểu</w:t>
            </w:r>
          </w:p>
        </w:tc>
        <w:tc>
          <w:tcPr>
            <w:tcW w:w="2753" w:type="pct"/>
            <w:tcBorders>
              <w:top w:val="nil"/>
              <w:left w:val="single" w:sz="4" w:space="0" w:color="auto"/>
              <w:bottom w:val="single" w:sz="4" w:space="0" w:color="auto"/>
              <w:right w:val="single" w:sz="4" w:space="0" w:color="auto"/>
            </w:tcBorders>
            <w:shd w:val="clear" w:color="000000" w:fill="FFFFFF"/>
          </w:tcPr>
          <w:p w14:paraId="4A879FC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Mẫu nội kiểm cho xét nghiệm phân tích nước tiểu, mức nồng độ 1, </w:t>
            </w:r>
          </w:p>
          <w:p w14:paraId="500903E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Thành phần: nước tiểu người, dạng lỏng, </w:t>
            </w:r>
          </w:p>
          <w:p w14:paraId="04E7D61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Có thể sử dụng cho cả xét nghiệm bằng que nhúng nước tiểu và máy phân tích nước tiểu sử dụng kính hiển vi, </w:t>
            </w:r>
          </w:p>
          <w:p w14:paraId="4D0CFF0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Ổn định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 xml:space="preserve">30 ngày sau khi mở nắp tại 2-25 ° C, </w:t>
            </w:r>
          </w:p>
          <w:p w14:paraId="06A0A51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Hạn sử dụng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năm kể từ ngày sản xuất khi bảo quản ở nhiệt độ 2–8° C</w:t>
            </w:r>
          </w:p>
        </w:tc>
        <w:tc>
          <w:tcPr>
            <w:tcW w:w="465" w:type="pct"/>
            <w:tcBorders>
              <w:top w:val="nil"/>
              <w:left w:val="single" w:sz="4" w:space="0" w:color="auto"/>
              <w:bottom w:val="single" w:sz="4" w:space="0" w:color="auto"/>
              <w:right w:val="single" w:sz="4" w:space="0" w:color="auto"/>
            </w:tcBorders>
            <w:shd w:val="clear" w:color="000000" w:fill="FFFFFF"/>
          </w:tcPr>
          <w:p w14:paraId="5BEAD66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B30D05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5917F8C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2622C3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67</w:t>
            </w:r>
          </w:p>
        </w:tc>
        <w:tc>
          <w:tcPr>
            <w:tcW w:w="942" w:type="pct"/>
            <w:tcBorders>
              <w:top w:val="nil"/>
              <w:left w:val="single" w:sz="4" w:space="0" w:color="auto"/>
              <w:bottom w:val="single" w:sz="4" w:space="0" w:color="auto"/>
              <w:right w:val="single" w:sz="4" w:space="0" w:color="auto"/>
            </w:tcBorders>
            <w:shd w:val="clear" w:color="000000" w:fill="FFFFFF"/>
          </w:tcPr>
          <w:p w14:paraId="4B47D03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chuẩn mức 2 dùng cho xét nghiệm nước tiểu</w:t>
            </w:r>
          </w:p>
        </w:tc>
        <w:tc>
          <w:tcPr>
            <w:tcW w:w="2753" w:type="pct"/>
            <w:tcBorders>
              <w:top w:val="nil"/>
              <w:left w:val="single" w:sz="4" w:space="0" w:color="auto"/>
              <w:bottom w:val="single" w:sz="4" w:space="0" w:color="auto"/>
              <w:right w:val="single" w:sz="4" w:space="0" w:color="auto"/>
            </w:tcBorders>
            <w:shd w:val="clear" w:color="000000" w:fill="FFFFFF"/>
          </w:tcPr>
          <w:p w14:paraId="1D0AABD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Mẫu nội kiểm cho xét nghiệm phân tích nước tiểu, mức nồng độ 2</w:t>
            </w:r>
            <w:r w:rsidRPr="003B3D4B">
              <w:rPr>
                <w:rFonts w:ascii="Times New Roman" w:eastAsia="Calibri" w:hAnsi="Times New Roman" w:cs="Times New Roman"/>
                <w:spacing w:val="-4"/>
                <w:kern w:val="0"/>
                <w:sz w:val="22"/>
                <w:szCs w:val="22"/>
                <w:lang w:val="vi-VN"/>
                <w14:ligatures w14:val="none"/>
              </w:rPr>
              <w:br/>
              <w:t>Thành phần: nước tiểu người, dạng lỏng</w:t>
            </w:r>
            <w:r w:rsidRPr="003B3D4B">
              <w:rPr>
                <w:rFonts w:ascii="Times New Roman" w:eastAsia="Calibri" w:hAnsi="Times New Roman" w:cs="Times New Roman"/>
                <w:spacing w:val="-4"/>
                <w:kern w:val="0"/>
                <w:sz w:val="22"/>
                <w:szCs w:val="22"/>
                <w:lang w:val="vi-VN"/>
                <w14:ligatures w14:val="none"/>
              </w:rPr>
              <w:br/>
              <w:t>Có thể sử dụng cho cả xét nghiệm bằng que nhúng nước tiểu và máy phân tích nước tiểu sử dụng kính hiển vi</w:t>
            </w:r>
            <w:r w:rsidRPr="003B3D4B">
              <w:rPr>
                <w:rFonts w:ascii="Times New Roman" w:eastAsia="Calibri" w:hAnsi="Times New Roman" w:cs="Times New Roman"/>
                <w:spacing w:val="-4"/>
                <w:kern w:val="0"/>
                <w:sz w:val="22"/>
                <w:szCs w:val="22"/>
                <w:lang w:val="vi-VN"/>
                <w14:ligatures w14:val="none"/>
              </w:rPr>
              <w:br/>
              <w:t xml:space="preserve">Ổn định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30 ngày sau khi mở nắp tại 2-25 ° C</w:t>
            </w:r>
            <w:r w:rsidRPr="003B3D4B">
              <w:rPr>
                <w:rFonts w:ascii="Times New Roman" w:eastAsia="Calibri" w:hAnsi="Times New Roman" w:cs="Times New Roman"/>
                <w:spacing w:val="-4"/>
                <w:kern w:val="0"/>
                <w:sz w:val="22"/>
                <w:szCs w:val="22"/>
                <w:lang w:val="vi-VN"/>
                <w14:ligatures w14:val="none"/>
              </w:rPr>
              <w:br/>
              <w:t xml:space="preserve">Hạn sử dụng </w:t>
            </w:r>
            <w:r w:rsidRPr="003B3D4B">
              <w:rPr>
                <w:rFonts w:ascii="Times New Roman" w:eastAsia="Calibri" w:hAnsi="Times New Roman" w:cs="Times New Roman"/>
                <w:spacing w:val="-4"/>
                <w:kern w:val="0"/>
                <w:sz w:val="22"/>
                <w:szCs w:val="22"/>
                <w14:ligatures w14:val="none"/>
              </w:rPr>
              <w:t xml:space="preserve">khoảng </w:t>
            </w:r>
            <w:r w:rsidRPr="003B3D4B">
              <w:rPr>
                <w:rFonts w:ascii="Times New Roman" w:eastAsia="Calibri" w:hAnsi="Times New Roman" w:cs="Times New Roman"/>
                <w:spacing w:val="-4"/>
                <w:kern w:val="0"/>
                <w:sz w:val="22"/>
                <w:szCs w:val="22"/>
                <w:lang w:val="vi-VN"/>
                <w14:ligatures w14:val="none"/>
              </w:rPr>
              <w:t>2,5 năm kể từ ngày sản xuất khi bảo quản ở nhiệt độ 2–8° C</w:t>
            </w:r>
          </w:p>
        </w:tc>
        <w:tc>
          <w:tcPr>
            <w:tcW w:w="465" w:type="pct"/>
            <w:tcBorders>
              <w:top w:val="nil"/>
              <w:left w:val="single" w:sz="4" w:space="0" w:color="auto"/>
              <w:bottom w:val="single" w:sz="4" w:space="0" w:color="auto"/>
              <w:right w:val="single" w:sz="4" w:space="0" w:color="auto"/>
            </w:tcBorders>
            <w:shd w:val="clear" w:color="000000" w:fill="FFFFFF"/>
          </w:tcPr>
          <w:p w14:paraId="3D6F07E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78E4C7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24</w:t>
            </w:r>
          </w:p>
        </w:tc>
      </w:tr>
      <w:tr w:rsidR="003B3D4B" w:rsidRPr="003B3D4B" w14:paraId="39119C98"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7B0913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68</w:t>
            </w:r>
          </w:p>
        </w:tc>
        <w:tc>
          <w:tcPr>
            <w:tcW w:w="942" w:type="pct"/>
            <w:tcBorders>
              <w:top w:val="nil"/>
              <w:left w:val="single" w:sz="4" w:space="0" w:color="auto"/>
              <w:bottom w:val="single" w:sz="4" w:space="0" w:color="auto"/>
              <w:right w:val="single" w:sz="4" w:space="0" w:color="auto"/>
            </w:tcBorders>
            <w:shd w:val="clear" w:color="000000" w:fill="FFFFFF"/>
          </w:tcPr>
          <w:p w14:paraId="1BBF9C1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ly giải hồng cầu dùng cho xét nghiệm huyết học</w:t>
            </w:r>
          </w:p>
        </w:tc>
        <w:tc>
          <w:tcPr>
            <w:tcW w:w="2753" w:type="pct"/>
            <w:tcBorders>
              <w:top w:val="nil"/>
              <w:left w:val="single" w:sz="4" w:space="0" w:color="auto"/>
              <w:bottom w:val="single" w:sz="4" w:space="0" w:color="auto"/>
              <w:right w:val="single" w:sz="4" w:space="0" w:color="auto"/>
            </w:tcBorders>
            <w:shd w:val="clear" w:color="000000" w:fill="FFFFFF"/>
          </w:tcPr>
          <w:p w14:paraId="20D2C45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Dùng làm chất ly giải cho máy phân tích huyết học</w:t>
            </w:r>
            <w:r w:rsidRPr="003B3D4B">
              <w:rPr>
                <w:rFonts w:ascii="Times New Roman" w:eastAsia="Calibri" w:hAnsi="Times New Roman" w:cs="Times New Roman"/>
                <w:spacing w:val="-4"/>
                <w:kern w:val="0"/>
                <w:sz w:val="22"/>
                <w:szCs w:val="22"/>
                <w:lang w:val="vi-VN"/>
                <w14:ligatures w14:val="none"/>
              </w:rPr>
              <w:br/>
              <w:t xml:space="preserve">Trạng thái vật lí: chất lỏng, </w:t>
            </w:r>
          </w:p>
          <w:p w14:paraId="50C21B3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Màu: không, </w:t>
            </w:r>
          </w:p>
          <w:p w14:paraId="419BB56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Mùi: nhẹ, </w:t>
            </w:r>
          </w:p>
          <w:p w14:paraId="0D8AD36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 xml:space="preserve">trong khoảng </w:t>
            </w:r>
            <w:r w:rsidRPr="003B3D4B">
              <w:rPr>
                <w:rFonts w:ascii="Times New Roman" w:eastAsia="Calibri" w:hAnsi="Times New Roman" w:cs="Times New Roman"/>
                <w:spacing w:val="-4"/>
                <w:kern w:val="0"/>
                <w:sz w:val="22"/>
                <w:szCs w:val="22"/>
                <w:lang w:val="vi-VN"/>
                <w14:ligatures w14:val="none"/>
              </w:rPr>
              <w:t xml:space="preserve">4 đến 7, </w:t>
            </w:r>
          </w:p>
          <w:p w14:paraId="21DD365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Tính tan: tan trong nước, </w:t>
            </w:r>
          </w:p>
          <w:p w14:paraId="3E798CB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lastRenderedPageBreak/>
              <w:t>Thành phần: Chất hoạt động bề mặt mang điện tích dương</w:t>
            </w:r>
            <w:r w:rsidRPr="003B3D4B">
              <w:rPr>
                <w:rFonts w:ascii="Times New Roman" w:eastAsia="Calibri" w:hAnsi="Times New Roman" w:cs="Times New Roman"/>
                <w:spacing w:val="-4"/>
                <w:kern w:val="0"/>
                <w:sz w:val="22"/>
                <w:szCs w:val="22"/>
                <w:lang w:val="vi-VN"/>
                <w14:ligatures w14:val="none"/>
              </w:rPr>
              <w:br/>
              <w:t xml:space="preserve">Dùng cho máy huyết học Nihon Kohden) </w:t>
            </w:r>
          </w:p>
        </w:tc>
        <w:tc>
          <w:tcPr>
            <w:tcW w:w="465" w:type="pct"/>
            <w:tcBorders>
              <w:top w:val="nil"/>
              <w:left w:val="single" w:sz="4" w:space="0" w:color="auto"/>
              <w:bottom w:val="single" w:sz="4" w:space="0" w:color="auto"/>
              <w:right w:val="single" w:sz="4" w:space="0" w:color="auto"/>
            </w:tcBorders>
            <w:shd w:val="clear" w:color="000000" w:fill="FFFFFF"/>
          </w:tcPr>
          <w:p w14:paraId="5818AA7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45506A7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1.500</w:t>
            </w:r>
          </w:p>
        </w:tc>
      </w:tr>
      <w:tr w:rsidR="003B3D4B" w:rsidRPr="003B3D4B" w14:paraId="161B603C"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3B137A0"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69</w:t>
            </w:r>
          </w:p>
        </w:tc>
        <w:tc>
          <w:tcPr>
            <w:tcW w:w="942" w:type="pct"/>
            <w:tcBorders>
              <w:top w:val="nil"/>
              <w:left w:val="single" w:sz="4" w:space="0" w:color="auto"/>
              <w:bottom w:val="single" w:sz="4" w:space="0" w:color="auto"/>
              <w:right w:val="single" w:sz="4" w:space="0" w:color="auto"/>
            </w:tcBorders>
            <w:shd w:val="clear" w:color="000000" w:fill="FFFFFF"/>
          </w:tcPr>
          <w:p w14:paraId="70AFEF1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pha loãng dùng cho xét nghiệm huyết học</w:t>
            </w:r>
          </w:p>
        </w:tc>
        <w:tc>
          <w:tcPr>
            <w:tcW w:w="2753" w:type="pct"/>
            <w:tcBorders>
              <w:top w:val="nil"/>
              <w:left w:val="single" w:sz="4" w:space="0" w:color="auto"/>
              <w:bottom w:val="single" w:sz="4" w:space="0" w:color="auto"/>
              <w:right w:val="single" w:sz="4" w:space="0" w:color="auto"/>
            </w:tcBorders>
            <w:shd w:val="clear" w:color="000000" w:fill="FFFFFF"/>
          </w:tcPr>
          <w:p w14:paraId="2874D3EC"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Dùng làm chất pha loãng cho máy phân tích huyết học</w:t>
            </w:r>
            <w:r w:rsidRPr="003B3D4B">
              <w:rPr>
                <w:rFonts w:ascii="Times New Roman" w:eastAsia="Calibri" w:hAnsi="Times New Roman" w:cs="Times New Roman"/>
                <w:spacing w:val="-4"/>
                <w:kern w:val="0"/>
                <w:sz w:val="22"/>
                <w:szCs w:val="22"/>
                <w:lang w:val="vi-VN"/>
                <w14:ligatures w14:val="none"/>
              </w:rPr>
              <w:br/>
              <w:t xml:space="preserve">Trạng thái vật lí: chất lỏng, </w:t>
            </w:r>
          </w:p>
          <w:p w14:paraId="24F2DAF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Màu: không, Mùi: không,</w:t>
            </w:r>
          </w:p>
          <w:p w14:paraId="13C7854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Độ pH: </w:t>
            </w:r>
            <w:r w:rsidRPr="003B3D4B">
              <w:rPr>
                <w:rFonts w:ascii="Times New Roman" w:eastAsia="Calibri" w:hAnsi="Times New Roman" w:cs="Times New Roman"/>
                <w:spacing w:val="-4"/>
                <w:kern w:val="0"/>
                <w:sz w:val="22"/>
                <w:szCs w:val="22"/>
                <w14:ligatures w14:val="none"/>
              </w:rPr>
              <w:t xml:space="preserve">trong khoảng </w:t>
            </w:r>
            <w:r w:rsidRPr="003B3D4B">
              <w:rPr>
                <w:rFonts w:ascii="Times New Roman" w:eastAsia="Calibri" w:hAnsi="Times New Roman" w:cs="Times New Roman"/>
                <w:spacing w:val="-4"/>
                <w:kern w:val="0"/>
                <w:sz w:val="22"/>
                <w:szCs w:val="22"/>
                <w:lang w:val="vi-VN"/>
                <w14:ligatures w14:val="none"/>
              </w:rPr>
              <w:t xml:space="preserve">7,35 đến 7,55, </w:t>
            </w:r>
          </w:p>
          <w:p w14:paraId="6850FA8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Tính tan: tan trong nước, </w:t>
            </w:r>
          </w:p>
          <w:p w14:paraId="05A862B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Thành phần: Natri clorid, Sulfate, </w:t>
            </w:r>
          </w:p>
          <w:p w14:paraId="27E0C80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Dùng cho máy huyết học Nihon Kohden</w:t>
            </w:r>
          </w:p>
        </w:tc>
        <w:tc>
          <w:tcPr>
            <w:tcW w:w="465" w:type="pct"/>
            <w:tcBorders>
              <w:top w:val="nil"/>
              <w:left w:val="single" w:sz="4" w:space="0" w:color="auto"/>
              <w:bottom w:val="single" w:sz="4" w:space="0" w:color="auto"/>
              <w:right w:val="single" w:sz="4" w:space="0" w:color="auto"/>
            </w:tcBorders>
            <w:shd w:val="clear" w:color="000000" w:fill="FFFFFF"/>
          </w:tcPr>
          <w:p w14:paraId="75656B9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EDD2D3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108.000</w:t>
            </w:r>
          </w:p>
        </w:tc>
      </w:tr>
      <w:tr w:rsidR="003B3D4B" w:rsidRPr="003B3D4B" w14:paraId="4C7EDAB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3479073"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70</w:t>
            </w:r>
          </w:p>
        </w:tc>
        <w:tc>
          <w:tcPr>
            <w:tcW w:w="942" w:type="pct"/>
            <w:tcBorders>
              <w:top w:val="nil"/>
              <w:left w:val="single" w:sz="4" w:space="0" w:color="auto"/>
              <w:bottom w:val="single" w:sz="4" w:space="0" w:color="auto"/>
              <w:right w:val="single" w:sz="4" w:space="0" w:color="auto"/>
            </w:tcBorders>
            <w:shd w:val="clear" w:color="000000" w:fill="FFFFFF"/>
          </w:tcPr>
          <w:p w14:paraId="5B7D5D8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Vaselin</w:t>
            </w:r>
          </w:p>
        </w:tc>
        <w:tc>
          <w:tcPr>
            <w:tcW w:w="2753" w:type="pct"/>
            <w:tcBorders>
              <w:top w:val="nil"/>
              <w:left w:val="single" w:sz="4" w:space="0" w:color="auto"/>
              <w:bottom w:val="single" w:sz="4" w:space="0" w:color="auto"/>
              <w:right w:val="single" w:sz="4" w:space="0" w:color="auto"/>
            </w:tcBorders>
            <w:shd w:val="clear" w:color="000000" w:fill="FFFFFF"/>
          </w:tcPr>
          <w:p w14:paraId="7379BE0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Hỗn hợp tinh khiết ở dạng bán rắn màu xám trắng, thành phần chính là parafin thiên nhiên thu được từ mỏ dầu,</w:t>
            </w:r>
          </w:p>
        </w:tc>
        <w:tc>
          <w:tcPr>
            <w:tcW w:w="465" w:type="pct"/>
            <w:tcBorders>
              <w:top w:val="nil"/>
              <w:left w:val="single" w:sz="4" w:space="0" w:color="auto"/>
              <w:bottom w:val="single" w:sz="4" w:space="0" w:color="auto"/>
              <w:right w:val="single" w:sz="4" w:space="0" w:color="auto"/>
            </w:tcBorders>
            <w:shd w:val="clear" w:color="000000" w:fill="FFFFFF"/>
          </w:tcPr>
          <w:p w14:paraId="207C4FB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5C0BD1D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10.000</w:t>
            </w:r>
          </w:p>
        </w:tc>
      </w:tr>
      <w:tr w:rsidR="003B3D4B" w:rsidRPr="003B3D4B" w14:paraId="378AF4D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999404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71</w:t>
            </w:r>
          </w:p>
        </w:tc>
        <w:tc>
          <w:tcPr>
            <w:tcW w:w="942" w:type="pct"/>
            <w:tcBorders>
              <w:top w:val="nil"/>
              <w:left w:val="single" w:sz="4" w:space="0" w:color="auto"/>
              <w:bottom w:val="single" w:sz="4" w:space="0" w:color="auto"/>
              <w:right w:val="single" w:sz="4" w:space="0" w:color="auto"/>
            </w:tcBorders>
            <w:shd w:val="clear" w:color="000000" w:fill="FFFFFF"/>
          </w:tcPr>
          <w:p w14:paraId="4743943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Xi măng hàn răng</w:t>
            </w:r>
          </w:p>
        </w:tc>
        <w:tc>
          <w:tcPr>
            <w:tcW w:w="2753" w:type="pct"/>
            <w:tcBorders>
              <w:top w:val="nil"/>
              <w:left w:val="single" w:sz="4" w:space="0" w:color="auto"/>
              <w:bottom w:val="single" w:sz="4" w:space="0" w:color="auto"/>
              <w:right w:val="single" w:sz="4" w:space="0" w:color="auto"/>
            </w:tcBorders>
            <w:shd w:val="clear" w:color="000000" w:fill="FFFFFF"/>
          </w:tcPr>
          <w:p w14:paraId="0699290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14:ligatures w14:val="none"/>
              </w:rPr>
              <w:t>V</w:t>
            </w:r>
            <w:r w:rsidRPr="003B3D4B">
              <w:rPr>
                <w:rFonts w:ascii="Times New Roman" w:eastAsia="Calibri" w:hAnsi="Times New Roman" w:cs="Times New Roman"/>
                <w:spacing w:val="-4"/>
                <w:kern w:val="0"/>
                <w:sz w:val="22"/>
                <w:szCs w:val="22"/>
                <w:lang w:val="vi-VN"/>
                <w14:ligatures w14:val="none"/>
              </w:rPr>
              <w:t>ật liệu dùng để gắn răng giả, điều trị phục hình răng, gắn cầu chụp răng</w:t>
            </w:r>
          </w:p>
          <w:p w14:paraId="3CC84D8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14:ligatures w14:val="none"/>
              </w:rPr>
              <w:t>Bao g</w:t>
            </w:r>
            <w:r w:rsidRPr="003B3D4B">
              <w:rPr>
                <w:rFonts w:ascii="Times New Roman" w:eastAsia="Calibri" w:hAnsi="Times New Roman" w:cs="Times New Roman"/>
                <w:spacing w:val="-4"/>
                <w:kern w:val="0"/>
                <w:sz w:val="22"/>
                <w:szCs w:val="22"/>
                <w:lang w:val="vi-VN"/>
                <w14:ligatures w14:val="none"/>
              </w:rPr>
              <w:t>ồm</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15g powder,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10g liquid</w:t>
            </w:r>
          </w:p>
        </w:tc>
        <w:tc>
          <w:tcPr>
            <w:tcW w:w="465" w:type="pct"/>
            <w:tcBorders>
              <w:top w:val="nil"/>
              <w:left w:val="single" w:sz="4" w:space="0" w:color="auto"/>
              <w:bottom w:val="single" w:sz="4" w:space="0" w:color="auto"/>
              <w:right w:val="single" w:sz="4" w:space="0" w:color="auto"/>
            </w:tcBorders>
            <w:shd w:val="clear" w:color="000000" w:fill="FFFFFF"/>
          </w:tcPr>
          <w:p w14:paraId="6B533FA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73BD12E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25</w:t>
            </w:r>
          </w:p>
        </w:tc>
      </w:tr>
      <w:tr w:rsidR="003B3D4B" w:rsidRPr="003B3D4B" w14:paraId="4D6EC1B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8E0D77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72</w:t>
            </w:r>
          </w:p>
        </w:tc>
        <w:tc>
          <w:tcPr>
            <w:tcW w:w="942" w:type="pct"/>
            <w:tcBorders>
              <w:top w:val="nil"/>
              <w:left w:val="single" w:sz="4" w:space="0" w:color="auto"/>
              <w:bottom w:val="single" w:sz="4" w:space="0" w:color="auto"/>
              <w:right w:val="single" w:sz="4" w:space="0" w:color="auto"/>
            </w:tcBorders>
            <w:shd w:val="clear" w:color="000000" w:fill="FFFFFF"/>
          </w:tcPr>
          <w:p w14:paraId="14B6E2E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Xi măng trám răng</w:t>
            </w:r>
          </w:p>
        </w:tc>
        <w:tc>
          <w:tcPr>
            <w:tcW w:w="2753" w:type="pct"/>
            <w:tcBorders>
              <w:top w:val="nil"/>
              <w:left w:val="single" w:sz="4" w:space="0" w:color="auto"/>
              <w:bottom w:val="single" w:sz="4" w:space="0" w:color="auto"/>
              <w:right w:val="single" w:sz="4" w:space="0" w:color="auto"/>
            </w:tcBorders>
            <w:shd w:val="clear" w:color="000000" w:fill="FFFFFF"/>
          </w:tcPr>
          <w:p w14:paraId="472A5B6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Vật liệu dùng để trám răng, điều trị sâu răng, hàn trước xoang I, II , cổ răng, </w:t>
            </w:r>
          </w:p>
          <w:p w14:paraId="3F0168D1"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B</w:t>
            </w:r>
            <w:r w:rsidRPr="003B3D4B">
              <w:rPr>
                <w:rFonts w:ascii="Times New Roman" w:eastAsia="Calibri" w:hAnsi="Times New Roman" w:cs="Times New Roman"/>
                <w:spacing w:val="-4"/>
                <w:kern w:val="0"/>
                <w:sz w:val="22"/>
                <w:szCs w:val="22"/>
                <w14:ligatures w14:val="none"/>
              </w:rPr>
              <w:t xml:space="preserve">ao gồm khoảng </w:t>
            </w:r>
            <w:r w:rsidRPr="003B3D4B">
              <w:rPr>
                <w:rFonts w:ascii="Times New Roman" w:eastAsia="Calibri" w:hAnsi="Times New Roman" w:cs="Times New Roman"/>
                <w:spacing w:val="-4"/>
                <w:kern w:val="0"/>
                <w:sz w:val="22"/>
                <w:szCs w:val="22"/>
                <w:lang w:val="vi-VN"/>
                <w14:ligatures w14:val="none"/>
              </w:rPr>
              <w:t>10g powder, khoảng 7g liquid</w:t>
            </w:r>
          </w:p>
        </w:tc>
        <w:tc>
          <w:tcPr>
            <w:tcW w:w="465" w:type="pct"/>
            <w:tcBorders>
              <w:top w:val="nil"/>
              <w:left w:val="single" w:sz="4" w:space="0" w:color="auto"/>
              <w:bottom w:val="single" w:sz="4" w:space="0" w:color="auto"/>
              <w:right w:val="single" w:sz="4" w:space="0" w:color="auto"/>
            </w:tcBorders>
            <w:shd w:val="clear" w:color="000000" w:fill="FFFFFF"/>
          </w:tcPr>
          <w:p w14:paraId="341EF11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2212FC8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17</w:t>
            </w:r>
          </w:p>
        </w:tc>
      </w:tr>
      <w:tr w:rsidR="003B3D4B" w:rsidRPr="003B3D4B" w14:paraId="3DCFF5E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D09D721"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73</w:t>
            </w:r>
          </w:p>
        </w:tc>
        <w:tc>
          <w:tcPr>
            <w:tcW w:w="942" w:type="pct"/>
            <w:tcBorders>
              <w:top w:val="nil"/>
              <w:left w:val="single" w:sz="4" w:space="0" w:color="auto"/>
              <w:bottom w:val="single" w:sz="4" w:space="0" w:color="auto"/>
              <w:right w:val="single" w:sz="4" w:space="0" w:color="auto"/>
            </w:tcBorders>
            <w:shd w:val="clear" w:color="000000" w:fill="FFFFFF"/>
          </w:tcPr>
          <w:p w14:paraId="6D8EE46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Composite (TetricN – Ceram) Loại đặc A2</w:t>
            </w:r>
          </w:p>
        </w:tc>
        <w:tc>
          <w:tcPr>
            <w:tcW w:w="2753" w:type="pct"/>
            <w:tcBorders>
              <w:top w:val="nil"/>
              <w:left w:val="single" w:sz="4" w:space="0" w:color="auto"/>
              <w:bottom w:val="single" w:sz="4" w:space="0" w:color="auto"/>
              <w:right w:val="single" w:sz="4" w:space="0" w:color="auto"/>
            </w:tcBorders>
            <w:shd w:val="clear" w:color="000000" w:fill="FFFFFF"/>
          </w:tcPr>
          <w:p w14:paraId="1DDE28D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Composite đặc, màu A2, Giữ độ bóng tốt, miếng trám thẩm mỹ và bền vững theo thời gian</w:t>
            </w:r>
          </w:p>
        </w:tc>
        <w:tc>
          <w:tcPr>
            <w:tcW w:w="465" w:type="pct"/>
            <w:tcBorders>
              <w:top w:val="nil"/>
              <w:left w:val="single" w:sz="4" w:space="0" w:color="auto"/>
              <w:bottom w:val="single" w:sz="4" w:space="0" w:color="auto"/>
              <w:right w:val="single" w:sz="4" w:space="0" w:color="auto"/>
            </w:tcBorders>
            <w:shd w:val="clear" w:color="000000" w:fill="FFFFFF"/>
          </w:tcPr>
          <w:p w14:paraId="6ED110F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658516F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40</w:t>
            </w:r>
          </w:p>
        </w:tc>
      </w:tr>
      <w:tr w:rsidR="003B3D4B" w:rsidRPr="003B3D4B" w14:paraId="4EFFC6B4"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6E195A6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74</w:t>
            </w:r>
          </w:p>
        </w:tc>
        <w:tc>
          <w:tcPr>
            <w:tcW w:w="942" w:type="pct"/>
            <w:tcBorders>
              <w:top w:val="nil"/>
              <w:left w:val="single" w:sz="4" w:space="0" w:color="auto"/>
              <w:bottom w:val="single" w:sz="4" w:space="0" w:color="auto"/>
              <w:right w:val="single" w:sz="4" w:space="0" w:color="auto"/>
            </w:tcBorders>
            <w:shd w:val="clear" w:color="000000" w:fill="FFFFFF"/>
          </w:tcPr>
          <w:p w14:paraId="5DAE5086"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Composite (TetricN – Ceram) Loại đặc A3</w:t>
            </w:r>
          </w:p>
        </w:tc>
        <w:tc>
          <w:tcPr>
            <w:tcW w:w="2753" w:type="pct"/>
            <w:tcBorders>
              <w:top w:val="nil"/>
              <w:left w:val="single" w:sz="4" w:space="0" w:color="auto"/>
              <w:bottom w:val="single" w:sz="4" w:space="0" w:color="auto"/>
              <w:right w:val="single" w:sz="4" w:space="0" w:color="auto"/>
            </w:tcBorders>
            <w:shd w:val="clear" w:color="000000" w:fill="FFFFFF"/>
          </w:tcPr>
          <w:p w14:paraId="0354118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Composite đặc, màu A3, Giữ độ bóng tốt, miếng trám thẩm mỹ và bền vững theo thời gian</w:t>
            </w:r>
          </w:p>
        </w:tc>
        <w:tc>
          <w:tcPr>
            <w:tcW w:w="465" w:type="pct"/>
            <w:tcBorders>
              <w:top w:val="nil"/>
              <w:left w:val="single" w:sz="4" w:space="0" w:color="auto"/>
              <w:bottom w:val="single" w:sz="4" w:space="0" w:color="auto"/>
              <w:right w:val="single" w:sz="4" w:space="0" w:color="auto"/>
            </w:tcBorders>
            <w:shd w:val="clear" w:color="000000" w:fill="FFFFFF"/>
          </w:tcPr>
          <w:p w14:paraId="4B322524"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Gam</w:t>
            </w:r>
          </w:p>
        </w:tc>
        <w:tc>
          <w:tcPr>
            <w:tcW w:w="477" w:type="pct"/>
            <w:tcBorders>
              <w:top w:val="nil"/>
              <w:left w:val="nil"/>
              <w:bottom w:val="single" w:sz="4" w:space="0" w:color="auto"/>
              <w:right w:val="single" w:sz="4" w:space="0" w:color="auto"/>
            </w:tcBorders>
            <w:shd w:val="clear" w:color="000000" w:fill="FFFFFF"/>
          </w:tcPr>
          <w:p w14:paraId="5DC7A48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40</w:t>
            </w:r>
          </w:p>
        </w:tc>
      </w:tr>
      <w:tr w:rsidR="003B3D4B" w:rsidRPr="003B3D4B" w14:paraId="283BB79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576C44D"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75</w:t>
            </w:r>
          </w:p>
        </w:tc>
        <w:tc>
          <w:tcPr>
            <w:tcW w:w="942" w:type="pct"/>
            <w:tcBorders>
              <w:top w:val="nil"/>
              <w:left w:val="single" w:sz="4" w:space="0" w:color="auto"/>
              <w:bottom w:val="single" w:sz="4" w:space="0" w:color="auto"/>
              <w:right w:val="single" w:sz="4" w:space="0" w:color="auto"/>
            </w:tcBorders>
            <w:shd w:val="clear" w:color="000000" w:fill="FFFFFF"/>
          </w:tcPr>
          <w:p w14:paraId="7855A0CD"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làm sạch và tiền khử khuẩn dụng cụ y tế</w:t>
            </w:r>
          </w:p>
        </w:tc>
        <w:tc>
          <w:tcPr>
            <w:tcW w:w="2753" w:type="pct"/>
            <w:tcBorders>
              <w:top w:val="nil"/>
              <w:left w:val="single" w:sz="4" w:space="0" w:color="auto"/>
              <w:bottom w:val="single" w:sz="4" w:space="0" w:color="auto"/>
              <w:right w:val="single" w:sz="4" w:space="0" w:color="auto"/>
            </w:tcBorders>
            <w:shd w:val="clear" w:color="000000" w:fill="FFFFFF"/>
          </w:tcPr>
          <w:p w14:paraId="0806C8B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Thành phần: Didecyldimethylammonium chloride, chlorhexidine digluconate, chất hoạt động bề mặt không ion, chất tạo màu, mùi, các thành phần khác</w:t>
            </w:r>
          </w:p>
        </w:tc>
        <w:tc>
          <w:tcPr>
            <w:tcW w:w="465" w:type="pct"/>
            <w:tcBorders>
              <w:top w:val="nil"/>
              <w:left w:val="single" w:sz="4" w:space="0" w:color="auto"/>
              <w:bottom w:val="single" w:sz="4" w:space="0" w:color="auto"/>
              <w:right w:val="single" w:sz="4" w:space="0" w:color="auto"/>
            </w:tcBorders>
            <w:shd w:val="clear" w:color="000000" w:fill="FFFFFF"/>
          </w:tcPr>
          <w:p w14:paraId="074EF238"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AAF0AB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3.000</w:t>
            </w:r>
          </w:p>
        </w:tc>
      </w:tr>
      <w:tr w:rsidR="003B3D4B" w:rsidRPr="003B3D4B" w14:paraId="238AC664"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5FE3DD3"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76</w:t>
            </w:r>
          </w:p>
        </w:tc>
        <w:tc>
          <w:tcPr>
            <w:tcW w:w="942" w:type="pct"/>
            <w:tcBorders>
              <w:top w:val="nil"/>
              <w:left w:val="single" w:sz="4" w:space="0" w:color="auto"/>
              <w:bottom w:val="single" w:sz="4" w:space="0" w:color="auto"/>
              <w:right w:val="single" w:sz="4" w:space="0" w:color="auto"/>
            </w:tcBorders>
            <w:shd w:val="clear" w:color="000000" w:fill="FFFFFF"/>
          </w:tcPr>
          <w:p w14:paraId="55967CB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Nước cất 2 lần</w:t>
            </w:r>
          </w:p>
        </w:tc>
        <w:tc>
          <w:tcPr>
            <w:tcW w:w="2753" w:type="pct"/>
            <w:tcBorders>
              <w:top w:val="nil"/>
              <w:left w:val="single" w:sz="4" w:space="0" w:color="auto"/>
              <w:bottom w:val="single" w:sz="4" w:space="0" w:color="auto"/>
              <w:right w:val="single" w:sz="4" w:space="0" w:color="auto"/>
            </w:tcBorders>
            <w:shd w:val="clear" w:color="000000" w:fill="FFFFFF"/>
          </w:tcPr>
          <w:p w14:paraId="093ACFF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Nước được trưng cất 2 lần; đã tiệt trùng,</w:t>
            </w:r>
          </w:p>
        </w:tc>
        <w:tc>
          <w:tcPr>
            <w:tcW w:w="465" w:type="pct"/>
            <w:tcBorders>
              <w:top w:val="nil"/>
              <w:left w:val="single" w:sz="4" w:space="0" w:color="auto"/>
              <w:bottom w:val="single" w:sz="4" w:space="0" w:color="auto"/>
              <w:right w:val="single" w:sz="4" w:space="0" w:color="auto"/>
            </w:tcBorders>
            <w:shd w:val="clear" w:color="000000" w:fill="FFFFFF"/>
          </w:tcPr>
          <w:p w14:paraId="3048467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FC4FF8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100.000</w:t>
            </w:r>
          </w:p>
        </w:tc>
      </w:tr>
      <w:tr w:rsidR="003B3D4B" w:rsidRPr="003B3D4B" w14:paraId="380A6B8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DE9AB98"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77</w:t>
            </w:r>
          </w:p>
        </w:tc>
        <w:tc>
          <w:tcPr>
            <w:tcW w:w="942" w:type="pct"/>
            <w:tcBorders>
              <w:top w:val="nil"/>
              <w:left w:val="single" w:sz="4" w:space="0" w:color="auto"/>
              <w:bottom w:val="single" w:sz="4" w:space="0" w:color="auto"/>
              <w:right w:val="single" w:sz="4" w:space="0" w:color="auto"/>
            </w:tcBorders>
            <w:shd w:val="clear" w:color="000000" w:fill="FFFFFF"/>
          </w:tcPr>
          <w:p w14:paraId="2868A1B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sát khuẩn tay nhanh</w:t>
            </w:r>
          </w:p>
        </w:tc>
        <w:tc>
          <w:tcPr>
            <w:tcW w:w="2753" w:type="pct"/>
            <w:tcBorders>
              <w:top w:val="nil"/>
              <w:left w:val="single" w:sz="4" w:space="0" w:color="auto"/>
              <w:bottom w:val="single" w:sz="4" w:space="0" w:color="auto"/>
              <w:right w:val="single" w:sz="4" w:space="0" w:color="auto"/>
            </w:tcBorders>
            <w:shd w:val="clear" w:color="000000" w:fill="FFFFFF"/>
          </w:tcPr>
          <w:p w14:paraId="5110A57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Dùng để khử khuẩn tay trong y tế và gia dụng, Có tác dụng diệt các vi sinh vật được thử nghiệm gồm S,aureus, P, aeruginosa, Shigella, M,tubeculosis, Bacillus subtilis và C, albicans sau 30 giây tiếp xúc </w:t>
            </w:r>
            <w:r w:rsidRPr="003B3D4B">
              <w:rPr>
                <w:rFonts w:ascii="Times New Roman" w:eastAsia="Calibri" w:hAnsi="Times New Roman" w:cs="Times New Roman"/>
                <w:spacing w:val="-4"/>
                <w:kern w:val="0"/>
                <w:sz w:val="22"/>
                <w:szCs w:val="22"/>
                <w:lang w:val="vi-VN"/>
                <w14:ligatures w14:val="none"/>
              </w:rPr>
              <w:br/>
              <w:t xml:space="preserve">Thành phần: Ethanol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80%, Isopropanol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7,2%, Chlorhexidine gluconate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0,5% </w:t>
            </w:r>
          </w:p>
        </w:tc>
        <w:tc>
          <w:tcPr>
            <w:tcW w:w="465" w:type="pct"/>
            <w:tcBorders>
              <w:top w:val="nil"/>
              <w:left w:val="single" w:sz="4" w:space="0" w:color="auto"/>
              <w:bottom w:val="single" w:sz="4" w:space="0" w:color="auto"/>
              <w:right w:val="single" w:sz="4" w:space="0" w:color="auto"/>
            </w:tcBorders>
            <w:shd w:val="clear" w:color="000000" w:fill="FFFFFF"/>
          </w:tcPr>
          <w:p w14:paraId="06A9E5F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3EE6D1C6"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350.500</w:t>
            </w:r>
          </w:p>
        </w:tc>
      </w:tr>
      <w:tr w:rsidR="003B3D4B" w:rsidRPr="003B3D4B" w14:paraId="5A057AE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2CAEDC9"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78</w:t>
            </w:r>
          </w:p>
        </w:tc>
        <w:tc>
          <w:tcPr>
            <w:tcW w:w="942" w:type="pct"/>
            <w:tcBorders>
              <w:top w:val="nil"/>
              <w:left w:val="single" w:sz="4" w:space="0" w:color="auto"/>
              <w:bottom w:val="single" w:sz="4" w:space="0" w:color="auto"/>
              <w:right w:val="single" w:sz="4" w:space="0" w:color="auto"/>
            </w:tcBorders>
            <w:shd w:val="clear" w:color="000000" w:fill="FFFFFF"/>
          </w:tcPr>
          <w:p w14:paraId="3E10FB2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Hiệu chuẩn thiết bị đo khúc xạ trọng lượng riêng của nước tiểu trên hệ thống sinh </w:t>
            </w:r>
            <w:r w:rsidRPr="003B3D4B">
              <w:rPr>
                <w:rFonts w:ascii="Times New Roman" w:eastAsia="Calibri" w:hAnsi="Times New Roman" w:cs="Times New Roman"/>
                <w:spacing w:val="-4"/>
                <w:kern w:val="0"/>
                <w:sz w:val="22"/>
                <w:szCs w:val="22"/>
                <w:lang w:val="vi-VN"/>
                <w14:ligatures w14:val="none"/>
              </w:rPr>
              <w:lastRenderedPageBreak/>
              <w:t xml:space="preserve">hóa nước tiểu hoàn toàn tự động </w:t>
            </w:r>
          </w:p>
        </w:tc>
        <w:tc>
          <w:tcPr>
            <w:tcW w:w="2753" w:type="pct"/>
            <w:tcBorders>
              <w:top w:val="nil"/>
              <w:left w:val="single" w:sz="4" w:space="0" w:color="auto"/>
              <w:bottom w:val="single" w:sz="4" w:space="0" w:color="auto"/>
              <w:right w:val="single" w:sz="4" w:space="0" w:color="auto"/>
            </w:tcBorders>
            <w:shd w:val="clear" w:color="000000" w:fill="FFFFFF"/>
          </w:tcPr>
          <w:p w14:paraId="2C7FFDC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Sảnphẩmsửdụngđểhiệuchuẩnthiết bị đo khúc xạ trong lượng riêng của nước tiểu trên hệ thống sinh hóa nước tiểu hoàn toàn tự động (UC-3500),</w:t>
            </w:r>
            <w:r w:rsidRPr="003B3D4B">
              <w:rPr>
                <w:rFonts w:ascii="Times New Roman" w:eastAsia="Calibri" w:hAnsi="Times New Roman" w:cs="Times New Roman"/>
                <w:spacing w:val="-4"/>
                <w:kern w:val="0"/>
                <w:sz w:val="22"/>
                <w:szCs w:val="22"/>
                <w:lang w:val="vi-VN"/>
                <w14:ligatures w14:val="none"/>
              </w:rPr>
              <w:br/>
              <w:t>Bao gồm:</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SG Calibrator L (trọng lượng riêng, 1,005)</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0,08 w/v %</w:t>
            </w:r>
            <w:r w:rsidRPr="003B3D4B">
              <w:rPr>
                <w:rFonts w:ascii="Times New Roman" w:eastAsia="Calibri" w:hAnsi="Times New Roman" w:cs="Times New Roman"/>
                <w:spacing w:val="-4"/>
                <w:kern w:val="0"/>
                <w:sz w:val="22"/>
                <w:szCs w:val="22"/>
                <w:lang w:val="vi-VN"/>
                <w14:ligatures w14:val="none"/>
              </w:rPr>
              <w:br/>
              <w:t>SG Calibrator M (trọng lượng riêng, 1,015)</w:t>
            </w:r>
            <w:r w:rsidRPr="003B3D4B">
              <w:rPr>
                <w:rFonts w:ascii="Times New Roman" w:eastAsia="Calibri" w:hAnsi="Times New Roman" w:cs="Times New Roman"/>
                <w:spacing w:val="-4"/>
                <w:kern w:val="0"/>
                <w:sz w:val="22"/>
                <w:szCs w:val="22"/>
                <w14:ligatures w14:val="none"/>
              </w:rPr>
              <w:t xml:space="preserve"> khoảng</w:t>
            </w:r>
            <w:r w:rsidRPr="003B3D4B">
              <w:rPr>
                <w:rFonts w:ascii="Times New Roman" w:eastAsia="Calibri" w:hAnsi="Times New Roman" w:cs="Times New Roman"/>
                <w:spacing w:val="-4"/>
                <w:kern w:val="0"/>
                <w:sz w:val="22"/>
                <w:szCs w:val="22"/>
                <w:lang w:val="vi-VN"/>
                <w14:ligatures w14:val="none"/>
              </w:rPr>
              <w:t xml:space="preserve"> 2,41 w/v %</w:t>
            </w:r>
            <w:r w:rsidRPr="003B3D4B">
              <w:rPr>
                <w:rFonts w:ascii="Times New Roman" w:eastAsia="Calibri" w:hAnsi="Times New Roman" w:cs="Times New Roman"/>
                <w:spacing w:val="-4"/>
                <w:kern w:val="0"/>
                <w:sz w:val="22"/>
                <w:szCs w:val="22"/>
                <w:lang w:val="vi-VN"/>
                <w14:ligatures w14:val="none"/>
              </w:rPr>
              <w:br/>
              <w:t xml:space="preserve">SG Calibrator H (trọng lượng riêng, 1,035)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7,06 w/v % </w:t>
            </w:r>
            <w:r w:rsidRPr="003B3D4B">
              <w:rPr>
                <w:rFonts w:ascii="Times New Roman" w:eastAsia="Calibri" w:hAnsi="Times New Roman" w:cs="Times New Roman"/>
                <w:spacing w:val="-4"/>
                <w:kern w:val="0"/>
                <w:sz w:val="22"/>
                <w:szCs w:val="22"/>
                <w:lang w:val="vi-VN"/>
                <w14:ligatures w14:val="none"/>
              </w:rPr>
              <w:br/>
              <w:t>Thành phần: sucrose, 5-chloro-2-methyl-4-isothiazolin-3-one và 2-methyl-2H -isothiazol-3-one (3:1)</w:t>
            </w:r>
            <w:r w:rsidRPr="003B3D4B">
              <w:rPr>
                <w:rFonts w:ascii="Times New Roman" w:eastAsia="Calibri" w:hAnsi="Times New Roman" w:cs="Times New Roman"/>
                <w:spacing w:val="-4"/>
                <w:kern w:val="0"/>
                <w:sz w:val="22"/>
                <w:szCs w:val="22"/>
                <w:lang w:val="vi-VN"/>
                <w14:ligatures w14:val="none"/>
              </w:rPr>
              <w:br/>
              <w:t>Độ bền sau khi mở nắp: dùng trong ngày</w:t>
            </w:r>
          </w:p>
        </w:tc>
        <w:tc>
          <w:tcPr>
            <w:tcW w:w="465" w:type="pct"/>
            <w:tcBorders>
              <w:top w:val="nil"/>
              <w:left w:val="single" w:sz="4" w:space="0" w:color="auto"/>
              <w:bottom w:val="single" w:sz="4" w:space="0" w:color="auto"/>
              <w:right w:val="single" w:sz="4" w:space="0" w:color="auto"/>
            </w:tcBorders>
            <w:shd w:val="clear" w:color="000000" w:fill="FFFFFF"/>
          </w:tcPr>
          <w:p w14:paraId="4537C0B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06E9FFC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250</w:t>
            </w:r>
          </w:p>
        </w:tc>
      </w:tr>
      <w:tr w:rsidR="003B3D4B" w:rsidRPr="003B3D4B" w14:paraId="35D8AD4B"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F4A0B47"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79</w:t>
            </w:r>
          </w:p>
        </w:tc>
        <w:tc>
          <w:tcPr>
            <w:tcW w:w="942" w:type="pct"/>
            <w:tcBorders>
              <w:top w:val="nil"/>
              <w:left w:val="single" w:sz="4" w:space="0" w:color="auto"/>
              <w:bottom w:val="single" w:sz="4" w:space="0" w:color="auto"/>
              <w:right w:val="single" w:sz="4" w:space="0" w:color="auto"/>
            </w:tcBorders>
            <w:shd w:val="clear" w:color="000000" w:fill="FFFFFF"/>
          </w:tcPr>
          <w:p w14:paraId="769F5E3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kiểm chuẩn cho máy phân tích sinh hóa nước tiểu tự động </w:t>
            </w:r>
          </w:p>
        </w:tc>
        <w:tc>
          <w:tcPr>
            <w:tcW w:w="2753" w:type="pct"/>
            <w:tcBorders>
              <w:top w:val="nil"/>
              <w:left w:val="single" w:sz="4" w:space="0" w:color="auto"/>
              <w:bottom w:val="single" w:sz="4" w:space="0" w:color="auto"/>
              <w:right w:val="single" w:sz="4" w:space="0" w:color="auto"/>
            </w:tcBorders>
            <w:shd w:val="clear" w:color="000000" w:fill="FFFFFF"/>
          </w:tcPr>
          <w:p w14:paraId="5AEE190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Thành phần: Nước</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tiểu</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 xml:space="preserve">người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10-60%; 5-Chloro-2-metyl-2,3-dihydroisothiazol-3-one và 2-Methyl-2,3-dihydro isothiazol-3-one (3: 1) &lt;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0,01%; Acetone &lt;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5%</w:t>
            </w:r>
            <w:r w:rsidRPr="003B3D4B">
              <w:rPr>
                <w:rFonts w:ascii="Times New Roman" w:eastAsia="Calibri" w:hAnsi="Times New Roman" w:cs="Times New Roman"/>
                <w:spacing w:val="-4"/>
                <w:kern w:val="0"/>
                <w:sz w:val="22"/>
                <w:szCs w:val="22"/>
                <w:lang w:val="vi-VN"/>
                <w14:ligatures w14:val="none"/>
              </w:rPr>
              <w:br/>
              <w:t xml:space="preserve">Độ bền: Sau khi mở, ổn định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30 ngày ở 2-8 độ C</w:t>
            </w:r>
            <w:r w:rsidRPr="003B3D4B">
              <w:rPr>
                <w:rFonts w:ascii="Times New Roman" w:eastAsia="Calibri" w:hAnsi="Times New Roman" w:cs="Times New Roman"/>
                <w:spacing w:val="-4"/>
                <w:kern w:val="0"/>
                <w:sz w:val="22"/>
                <w:szCs w:val="22"/>
                <w:lang w:val="vi-VN"/>
                <w14:ligatures w14:val="none"/>
              </w:rPr>
              <w:br/>
              <w:t>Bảo quản ở 2 - 8 độ C</w:t>
            </w:r>
          </w:p>
        </w:tc>
        <w:tc>
          <w:tcPr>
            <w:tcW w:w="465" w:type="pct"/>
            <w:tcBorders>
              <w:top w:val="nil"/>
              <w:left w:val="single" w:sz="4" w:space="0" w:color="auto"/>
              <w:bottom w:val="single" w:sz="4" w:space="0" w:color="auto"/>
              <w:right w:val="single" w:sz="4" w:space="0" w:color="auto"/>
            </w:tcBorders>
            <w:shd w:val="clear" w:color="000000" w:fill="FFFFFF"/>
          </w:tcPr>
          <w:p w14:paraId="7B43127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728087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150</w:t>
            </w:r>
          </w:p>
        </w:tc>
      </w:tr>
      <w:tr w:rsidR="003B3D4B" w:rsidRPr="003B3D4B" w14:paraId="00458740"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47CF2B5"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80</w:t>
            </w:r>
          </w:p>
        </w:tc>
        <w:tc>
          <w:tcPr>
            <w:tcW w:w="942" w:type="pct"/>
            <w:tcBorders>
              <w:top w:val="nil"/>
              <w:left w:val="single" w:sz="4" w:space="0" w:color="auto"/>
              <w:bottom w:val="single" w:sz="4" w:space="0" w:color="auto"/>
              <w:right w:val="single" w:sz="4" w:space="0" w:color="auto"/>
            </w:tcBorders>
            <w:shd w:val="clear" w:color="000000" w:fill="FFFFFF"/>
          </w:tcPr>
          <w:p w14:paraId="5877E92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rửa máy</w:t>
            </w:r>
          </w:p>
        </w:tc>
        <w:tc>
          <w:tcPr>
            <w:tcW w:w="2753" w:type="pct"/>
            <w:tcBorders>
              <w:top w:val="nil"/>
              <w:left w:val="single" w:sz="4" w:space="0" w:color="auto"/>
              <w:bottom w:val="single" w:sz="4" w:space="0" w:color="auto"/>
              <w:right w:val="single" w:sz="4" w:space="0" w:color="auto"/>
            </w:tcBorders>
            <w:shd w:val="clear" w:color="000000" w:fill="FFFFFF"/>
          </w:tcPr>
          <w:p w14:paraId="0B37C65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kiềm mạnh dùng để rửa máy</w:t>
            </w:r>
            <w:r w:rsidRPr="003B3D4B">
              <w:rPr>
                <w:rFonts w:ascii="Times New Roman" w:eastAsia="Calibri" w:hAnsi="Times New Roman" w:cs="Times New Roman"/>
                <w:spacing w:val="-4"/>
                <w:kern w:val="0"/>
                <w:sz w:val="22"/>
                <w:szCs w:val="22"/>
                <w:lang w:val="vi-VN"/>
                <w14:ligatures w14:val="none"/>
              </w:rPr>
              <w:br/>
              <w:t>Bảo bảo ở 1 - 30 độ C, nơi tối, tránh ánh sáng mặt trời trực tiếp</w:t>
            </w:r>
            <w:r w:rsidRPr="003B3D4B">
              <w:rPr>
                <w:rFonts w:ascii="Times New Roman" w:eastAsia="Calibri" w:hAnsi="Times New Roman" w:cs="Times New Roman"/>
                <w:spacing w:val="-4"/>
                <w:kern w:val="0"/>
                <w:sz w:val="22"/>
                <w:szCs w:val="22"/>
                <w:lang w:val="vi-VN"/>
                <w14:ligatures w14:val="none"/>
              </w:rPr>
              <w:br/>
              <w:t>Sau khi mở nắp ổn định trong vòng 60 ngày</w:t>
            </w:r>
            <w:r w:rsidRPr="003B3D4B">
              <w:rPr>
                <w:rFonts w:ascii="Times New Roman" w:eastAsia="Calibri" w:hAnsi="Times New Roman" w:cs="Times New Roman"/>
                <w:spacing w:val="-4"/>
                <w:kern w:val="0"/>
                <w:sz w:val="22"/>
                <w:szCs w:val="22"/>
                <w:lang w:val="vi-VN"/>
                <w14:ligatures w14:val="none"/>
              </w:rPr>
              <w:br/>
              <w:t>Thành phần: Sodium Hypochlorite (có chứa clo tỷ lệ 5,0%)</w:t>
            </w:r>
          </w:p>
        </w:tc>
        <w:tc>
          <w:tcPr>
            <w:tcW w:w="465" w:type="pct"/>
            <w:tcBorders>
              <w:top w:val="nil"/>
              <w:left w:val="single" w:sz="4" w:space="0" w:color="auto"/>
              <w:bottom w:val="single" w:sz="4" w:space="0" w:color="auto"/>
              <w:right w:val="single" w:sz="4" w:space="0" w:color="auto"/>
            </w:tcBorders>
            <w:shd w:val="clear" w:color="000000" w:fill="FFFFFF"/>
          </w:tcPr>
          <w:p w14:paraId="75C01320"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4AA9C9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100</w:t>
            </w:r>
          </w:p>
        </w:tc>
      </w:tr>
      <w:tr w:rsidR="003B3D4B" w:rsidRPr="003B3D4B" w14:paraId="41D5082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6625F8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81</w:t>
            </w:r>
          </w:p>
        </w:tc>
        <w:tc>
          <w:tcPr>
            <w:tcW w:w="942" w:type="pct"/>
            <w:tcBorders>
              <w:top w:val="nil"/>
              <w:left w:val="single" w:sz="4" w:space="0" w:color="auto"/>
              <w:bottom w:val="single" w:sz="4" w:space="0" w:color="auto"/>
              <w:right w:val="single" w:sz="4" w:space="0" w:color="auto"/>
            </w:tcBorders>
            <w:shd w:val="clear" w:color="000000" w:fill="FFFFFF"/>
          </w:tcPr>
          <w:p w14:paraId="06F8214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chuẩn máy</w:t>
            </w:r>
          </w:p>
        </w:tc>
        <w:tc>
          <w:tcPr>
            <w:tcW w:w="2753" w:type="pct"/>
            <w:tcBorders>
              <w:top w:val="nil"/>
              <w:left w:val="single" w:sz="4" w:space="0" w:color="auto"/>
              <w:bottom w:val="single" w:sz="4" w:space="0" w:color="auto"/>
              <w:right w:val="single" w:sz="4" w:space="0" w:color="auto"/>
            </w:tcBorders>
            <w:shd w:val="clear" w:color="000000" w:fill="FFFFFF"/>
          </w:tcPr>
          <w:p w14:paraId="78226BF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hiệu</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 xml:space="preserve">chuẩn cho máy huyết học, để hiệu chuẩn các thông số WBC, RBC, HGB, HCT, PLT và RET </w:t>
            </w:r>
            <w:r w:rsidRPr="003B3D4B">
              <w:rPr>
                <w:rFonts w:ascii="Times New Roman" w:eastAsia="Calibri" w:hAnsi="Times New Roman" w:cs="Times New Roman"/>
                <w:spacing w:val="-4"/>
                <w:kern w:val="0"/>
                <w:sz w:val="22"/>
                <w:szCs w:val="22"/>
                <w:lang w:val="vi-VN"/>
                <w14:ligatures w14:val="none"/>
              </w:rPr>
              <w:br/>
              <w:t>Bảo quản: từ 2 - 8 độ C</w:t>
            </w:r>
            <w:r w:rsidRPr="003B3D4B">
              <w:rPr>
                <w:rFonts w:ascii="Times New Roman" w:eastAsia="Calibri" w:hAnsi="Times New Roman" w:cs="Times New Roman"/>
                <w:spacing w:val="-4"/>
                <w:kern w:val="0"/>
                <w:sz w:val="22"/>
                <w:szCs w:val="22"/>
                <w:lang w:val="vi-VN"/>
                <w14:ligatures w14:val="none"/>
              </w:rPr>
              <w:br/>
              <w:t>Sau khi mở nắp ổn định trong vòng 4 giờ ở 2 - 8 độ C</w:t>
            </w:r>
            <w:r w:rsidRPr="003B3D4B">
              <w:rPr>
                <w:rFonts w:ascii="Times New Roman" w:eastAsia="Calibri" w:hAnsi="Times New Roman" w:cs="Times New Roman"/>
                <w:spacing w:val="-4"/>
                <w:kern w:val="0"/>
                <w:sz w:val="22"/>
                <w:szCs w:val="22"/>
                <w:lang w:val="vi-VN"/>
                <w14:ligatures w14:val="none"/>
              </w:rPr>
              <w:br/>
              <w:t>Thành phần: bao gồm tế bào hồng cầu, bạch cầu, tiểu cầu và hồng cầu nhân ở người được giữ ổn định trong môi trường có chất bảo quản</w:t>
            </w:r>
          </w:p>
        </w:tc>
        <w:tc>
          <w:tcPr>
            <w:tcW w:w="465" w:type="pct"/>
            <w:tcBorders>
              <w:top w:val="nil"/>
              <w:left w:val="single" w:sz="4" w:space="0" w:color="auto"/>
              <w:bottom w:val="single" w:sz="4" w:space="0" w:color="auto"/>
              <w:right w:val="single" w:sz="4" w:space="0" w:color="auto"/>
            </w:tcBorders>
            <w:shd w:val="clear" w:color="000000" w:fill="FFFFFF"/>
          </w:tcPr>
          <w:p w14:paraId="5B949FF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FCA601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36</w:t>
            </w:r>
          </w:p>
        </w:tc>
      </w:tr>
      <w:tr w:rsidR="003B3D4B" w:rsidRPr="003B3D4B" w14:paraId="6A5674A5"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24A6AA3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82</w:t>
            </w:r>
          </w:p>
        </w:tc>
        <w:tc>
          <w:tcPr>
            <w:tcW w:w="942" w:type="pct"/>
            <w:tcBorders>
              <w:top w:val="nil"/>
              <w:left w:val="single" w:sz="4" w:space="0" w:color="auto"/>
              <w:bottom w:val="single" w:sz="4" w:space="0" w:color="auto"/>
              <w:right w:val="single" w:sz="4" w:space="0" w:color="auto"/>
            </w:tcBorders>
            <w:shd w:val="clear" w:color="000000" w:fill="FFFFFF"/>
          </w:tcPr>
          <w:p w14:paraId="28DBF47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soát chất lượng mức 1</w:t>
            </w:r>
          </w:p>
        </w:tc>
        <w:tc>
          <w:tcPr>
            <w:tcW w:w="2753" w:type="pct"/>
            <w:tcBorders>
              <w:top w:val="nil"/>
              <w:left w:val="single" w:sz="4" w:space="0" w:color="auto"/>
              <w:bottom w:val="single" w:sz="4" w:space="0" w:color="auto"/>
              <w:right w:val="single" w:sz="4" w:space="0" w:color="auto"/>
            </w:tcBorders>
            <w:shd w:val="clear" w:color="000000" w:fill="FFFFFF"/>
          </w:tcPr>
          <w:p w14:paraId="193E4AD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chuẩn</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máy xét nghiệm huyết học mức 1</w:t>
            </w:r>
          </w:p>
        </w:tc>
        <w:tc>
          <w:tcPr>
            <w:tcW w:w="465" w:type="pct"/>
            <w:tcBorders>
              <w:top w:val="nil"/>
              <w:left w:val="single" w:sz="4" w:space="0" w:color="auto"/>
              <w:bottom w:val="single" w:sz="4" w:space="0" w:color="auto"/>
              <w:right w:val="single" w:sz="4" w:space="0" w:color="auto"/>
            </w:tcBorders>
            <w:shd w:val="clear" w:color="000000" w:fill="FFFFFF"/>
          </w:tcPr>
          <w:p w14:paraId="05C9797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1D44900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36</w:t>
            </w:r>
          </w:p>
        </w:tc>
      </w:tr>
      <w:tr w:rsidR="003B3D4B" w:rsidRPr="003B3D4B" w14:paraId="69FA220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1C5D3C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83</w:t>
            </w:r>
          </w:p>
        </w:tc>
        <w:tc>
          <w:tcPr>
            <w:tcW w:w="942" w:type="pct"/>
            <w:tcBorders>
              <w:top w:val="nil"/>
              <w:left w:val="single" w:sz="4" w:space="0" w:color="auto"/>
              <w:bottom w:val="single" w:sz="4" w:space="0" w:color="auto"/>
              <w:right w:val="single" w:sz="4" w:space="0" w:color="auto"/>
            </w:tcBorders>
            <w:shd w:val="clear" w:color="000000" w:fill="FFFFFF"/>
          </w:tcPr>
          <w:p w14:paraId="6D5B54F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soát chất lượng mức 2</w:t>
            </w:r>
          </w:p>
        </w:tc>
        <w:tc>
          <w:tcPr>
            <w:tcW w:w="2753" w:type="pct"/>
            <w:tcBorders>
              <w:top w:val="nil"/>
              <w:left w:val="single" w:sz="4" w:space="0" w:color="auto"/>
              <w:bottom w:val="single" w:sz="4" w:space="0" w:color="auto"/>
              <w:right w:val="single" w:sz="4" w:space="0" w:color="auto"/>
            </w:tcBorders>
            <w:shd w:val="clear" w:color="000000" w:fill="FFFFFF"/>
          </w:tcPr>
          <w:p w14:paraId="63D7340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chuẩn</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máy xét nghiệm huyết học mức 2</w:t>
            </w:r>
          </w:p>
        </w:tc>
        <w:tc>
          <w:tcPr>
            <w:tcW w:w="465" w:type="pct"/>
            <w:tcBorders>
              <w:top w:val="nil"/>
              <w:left w:val="single" w:sz="4" w:space="0" w:color="auto"/>
              <w:bottom w:val="single" w:sz="4" w:space="0" w:color="auto"/>
              <w:right w:val="single" w:sz="4" w:space="0" w:color="auto"/>
            </w:tcBorders>
            <w:shd w:val="clear" w:color="000000" w:fill="FFFFFF"/>
          </w:tcPr>
          <w:p w14:paraId="51F33E6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BAE54D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36</w:t>
            </w:r>
          </w:p>
        </w:tc>
      </w:tr>
      <w:tr w:rsidR="003B3D4B" w:rsidRPr="003B3D4B" w14:paraId="56019A82"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BF984D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84</w:t>
            </w:r>
          </w:p>
        </w:tc>
        <w:tc>
          <w:tcPr>
            <w:tcW w:w="942" w:type="pct"/>
            <w:tcBorders>
              <w:top w:val="nil"/>
              <w:left w:val="single" w:sz="4" w:space="0" w:color="auto"/>
              <w:bottom w:val="single" w:sz="4" w:space="0" w:color="auto"/>
              <w:right w:val="single" w:sz="4" w:space="0" w:color="auto"/>
            </w:tcBorders>
            <w:shd w:val="clear" w:color="000000" w:fill="FFFFFF"/>
          </w:tcPr>
          <w:p w14:paraId="6E69514A"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kiểm soát chất lượng mức 3</w:t>
            </w:r>
          </w:p>
        </w:tc>
        <w:tc>
          <w:tcPr>
            <w:tcW w:w="2753" w:type="pct"/>
            <w:tcBorders>
              <w:top w:val="nil"/>
              <w:left w:val="single" w:sz="4" w:space="0" w:color="auto"/>
              <w:bottom w:val="single" w:sz="4" w:space="0" w:color="auto"/>
              <w:right w:val="single" w:sz="4" w:space="0" w:color="auto"/>
            </w:tcBorders>
            <w:shd w:val="clear" w:color="000000" w:fill="FFFFFF"/>
          </w:tcPr>
          <w:p w14:paraId="59607E6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Chất</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chuẩn</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máy xét nghiệm huyết học mức 3</w:t>
            </w:r>
          </w:p>
        </w:tc>
        <w:tc>
          <w:tcPr>
            <w:tcW w:w="465" w:type="pct"/>
            <w:tcBorders>
              <w:top w:val="nil"/>
              <w:left w:val="single" w:sz="4" w:space="0" w:color="auto"/>
              <w:bottom w:val="single" w:sz="4" w:space="0" w:color="auto"/>
              <w:right w:val="single" w:sz="4" w:space="0" w:color="auto"/>
            </w:tcBorders>
            <w:shd w:val="clear" w:color="000000" w:fill="FFFFFF"/>
          </w:tcPr>
          <w:p w14:paraId="65DD9B9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01A5F05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36</w:t>
            </w:r>
          </w:p>
        </w:tc>
      </w:tr>
      <w:tr w:rsidR="003B3D4B" w:rsidRPr="003B3D4B" w14:paraId="2D5ACC8B"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6915ED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85</w:t>
            </w:r>
          </w:p>
        </w:tc>
        <w:tc>
          <w:tcPr>
            <w:tcW w:w="942" w:type="pct"/>
            <w:tcBorders>
              <w:top w:val="nil"/>
              <w:left w:val="single" w:sz="4" w:space="0" w:color="auto"/>
              <w:bottom w:val="single" w:sz="4" w:space="0" w:color="auto"/>
              <w:right w:val="single" w:sz="4" w:space="0" w:color="auto"/>
            </w:tcBorders>
            <w:shd w:val="clear" w:color="000000" w:fill="FFFFFF"/>
          </w:tcPr>
          <w:p w14:paraId="61EF6B5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nhuộm các tế bào bạch cầu </w:t>
            </w:r>
          </w:p>
        </w:tc>
        <w:tc>
          <w:tcPr>
            <w:tcW w:w="2753" w:type="pct"/>
            <w:tcBorders>
              <w:top w:val="nil"/>
              <w:left w:val="single" w:sz="4" w:space="0" w:color="auto"/>
              <w:bottom w:val="single" w:sz="4" w:space="0" w:color="auto"/>
              <w:right w:val="single" w:sz="4" w:space="0" w:color="auto"/>
            </w:tcBorders>
            <w:shd w:val="clear" w:color="000000" w:fill="FFFFFF"/>
          </w:tcPr>
          <w:p w14:paraId="38F4D1C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14:ligatures w14:val="none"/>
              </w:rPr>
              <w:t xml:space="preserve">Dùng </w:t>
            </w:r>
            <w:r w:rsidRPr="003B3D4B">
              <w:rPr>
                <w:rFonts w:ascii="Times New Roman" w:eastAsia="Calibri" w:hAnsi="Times New Roman" w:cs="Times New Roman"/>
                <w:spacing w:val="-4"/>
                <w:kern w:val="0"/>
                <w:sz w:val="22"/>
                <w:szCs w:val="22"/>
                <w:lang w:val="vi-VN"/>
                <w14:ligatures w14:val="none"/>
              </w:rPr>
              <w:t>để nhuộm nhân tế bào bạch cầu nhằm phân biệt 4 loại bạch cầu: neutrophils, lymphocytes, eosinophils, monocytes</w:t>
            </w:r>
            <w:r w:rsidRPr="003B3D4B">
              <w:rPr>
                <w:rFonts w:ascii="Times New Roman" w:eastAsia="Calibri" w:hAnsi="Times New Roman" w:cs="Times New Roman"/>
                <w:spacing w:val="-4"/>
                <w:kern w:val="0"/>
                <w:sz w:val="22"/>
                <w:szCs w:val="22"/>
                <w:lang w:val="vi-VN"/>
                <w14:ligatures w14:val="none"/>
              </w:rPr>
              <w:br/>
              <w:t>Bảo quản: 2 - 35 độ C</w:t>
            </w:r>
            <w:r w:rsidRPr="003B3D4B">
              <w:rPr>
                <w:rFonts w:ascii="Times New Roman" w:eastAsia="Calibri" w:hAnsi="Times New Roman" w:cs="Times New Roman"/>
                <w:spacing w:val="-4"/>
                <w:kern w:val="0"/>
                <w:sz w:val="22"/>
                <w:szCs w:val="22"/>
                <w:lang w:val="vi-VN"/>
                <w14:ligatures w14:val="none"/>
              </w:rPr>
              <w:br/>
              <w:t xml:space="preserve">Sau khi mở nắp ổn định trong vòng 90 ngày </w:t>
            </w:r>
            <w:r w:rsidRPr="003B3D4B">
              <w:rPr>
                <w:rFonts w:ascii="Times New Roman" w:eastAsia="Calibri" w:hAnsi="Times New Roman" w:cs="Times New Roman"/>
                <w:spacing w:val="-4"/>
                <w:kern w:val="0"/>
                <w:sz w:val="22"/>
                <w:szCs w:val="22"/>
                <w:lang w:val="vi-VN"/>
                <w14:ligatures w14:val="none"/>
              </w:rPr>
              <w:br/>
            </w:r>
            <w:r w:rsidRPr="003B3D4B">
              <w:rPr>
                <w:rFonts w:ascii="Times New Roman" w:eastAsia="Calibri" w:hAnsi="Times New Roman" w:cs="Times New Roman"/>
                <w:spacing w:val="-4"/>
                <w:kern w:val="0"/>
                <w:sz w:val="22"/>
                <w:szCs w:val="22"/>
                <w:lang w:val="vi-VN"/>
                <w14:ligatures w14:val="none"/>
              </w:rPr>
              <w:lastRenderedPageBreak/>
              <w:t xml:space="preserve">Thành phần: Polymethine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0,002%; methanol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3,0%; Ethylene Glycol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96,9%</w:t>
            </w:r>
          </w:p>
        </w:tc>
        <w:tc>
          <w:tcPr>
            <w:tcW w:w="465" w:type="pct"/>
            <w:tcBorders>
              <w:top w:val="nil"/>
              <w:left w:val="single" w:sz="4" w:space="0" w:color="auto"/>
              <w:bottom w:val="single" w:sz="4" w:space="0" w:color="auto"/>
              <w:right w:val="single" w:sz="4" w:space="0" w:color="auto"/>
            </w:tcBorders>
            <w:shd w:val="clear" w:color="000000" w:fill="FFFFFF"/>
          </w:tcPr>
          <w:p w14:paraId="2320807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lastRenderedPageBreak/>
              <w:t>mL</w:t>
            </w:r>
          </w:p>
        </w:tc>
        <w:tc>
          <w:tcPr>
            <w:tcW w:w="477" w:type="pct"/>
            <w:tcBorders>
              <w:top w:val="nil"/>
              <w:left w:val="nil"/>
              <w:bottom w:val="single" w:sz="4" w:space="0" w:color="auto"/>
              <w:right w:val="single" w:sz="4" w:space="0" w:color="auto"/>
            </w:tcBorders>
            <w:shd w:val="clear" w:color="000000" w:fill="FFFFFF"/>
          </w:tcPr>
          <w:p w14:paraId="30EDC99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252</w:t>
            </w:r>
          </w:p>
        </w:tc>
      </w:tr>
      <w:tr w:rsidR="003B3D4B" w:rsidRPr="003B3D4B" w14:paraId="122E6F5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F65B68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86</w:t>
            </w:r>
          </w:p>
        </w:tc>
        <w:tc>
          <w:tcPr>
            <w:tcW w:w="942" w:type="pct"/>
            <w:tcBorders>
              <w:top w:val="nil"/>
              <w:left w:val="single" w:sz="4" w:space="0" w:color="auto"/>
              <w:bottom w:val="single" w:sz="4" w:space="0" w:color="auto"/>
              <w:right w:val="single" w:sz="4" w:space="0" w:color="auto"/>
            </w:tcBorders>
            <w:shd w:val="clear" w:color="000000" w:fill="FFFFFF"/>
          </w:tcPr>
          <w:p w14:paraId="4C19390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ly giải dùng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7EAEB54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14:ligatures w14:val="none"/>
              </w:rPr>
              <w:t xml:space="preserve">Dùng </w:t>
            </w:r>
            <w:r w:rsidRPr="003B3D4B">
              <w:rPr>
                <w:rFonts w:ascii="Times New Roman" w:eastAsia="Calibri" w:hAnsi="Times New Roman" w:cs="Times New Roman"/>
                <w:spacing w:val="-4"/>
                <w:kern w:val="0"/>
                <w:sz w:val="22"/>
                <w:szCs w:val="22"/>
                <w:lang w:val="vi-VN"/>
                <w14:ligatures w14:val="none"/>
              </w:rPr>
              <w:t>để</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đếm</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số</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lượng</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các loại bạch cầu: neutrophils, lymphocytes, eosinophils, monocytes</w:t>
            </w:r>
            <w:r w:rsidRPr="003B3D4B">
              <w:rPr>
                <w:rFonts w:ascii="Times New Roman" w:eastAsia="Calibri" w:hAnsi="Times New Roman" w:cs="Times New Roman"/>
                <w:spacing w:val="-4"/>
                <w:kern w:val="0"/>
                <w:sz w:val="22"/>
                <w:szCs w:val="22"/>
                <w:lang w:val="vi-VN"/>
                <w14:ligatures w14:val="none"/>
              </w:rPr>
              <w:br/>
              <w:t>Bảo quản: 2 - 35 độ C</w:t>
            </w:r>
            <w:r w:rsidRPr="003B3D4B">
              <w:rPr>
                <w:rFonts w:ascii="Times New Roman" w:eastAsia="Calibri" w:hAnsi="Times New Roman" w:cs="Times New Roman"/>
                <w:spacing w:val="-4"/>
                <w:kern w:val="0"/>
                <w:sz w:val="22"/>
                <w:szCs w:val="22"/>
                <w:lang w:val="vi-VN"/>
                <w14:ligatures w14:val="none"/>
              </w:rPr>
              <w:br/>
              <w:t>Sau khi mở nắp ổn định trong vòng 90 ngày</w:t>
            </w:r>
            <w:r w:rsidRPr="003B3D4B">
              <w:rPr>
                <w:rFonts w:ascii="Times New Roman" w:eastAsia="Calibri" w:hAnsi="Times New Roman" w:cs="Times New Roman"/>
                <w:spacing w:val="-4"/>
                <w:kern w:val="0"/>
                <w:sz w:val="22"/>
                <w:szCs w:val="22"/>
                <w:lang w:val="vi-VN"/>
                <w14:ligatures w14:val="none"/>
              </w:rPr>
              <w:br/>
              <w:t xml:space="preserve">Thành phần: Organic quaternary ammonium salts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0,07%; Nonionic surfactant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0,17%</w:t>
            </w:r>
          </w:p>
        </w:tc>
        <w:tc>
          <w:tcPr>
            <w:tcW w:w="465" w:type="pct"/>
            <w:tcBorders>
              <w:top w:val="nil"/>
              <w:left w:val="single" w:sz="4" w:space="0" w:color="auto"/>
              <w:bottom w:val="single" w:sz="4" w:space="0" w:color="auto"/>
              <w:right w:val="single" w:sz="4" w:space="0" w:color="auto"/>
            </w:tcBorders>
            <w:shd w:val="clear" w:color="000000" w:fill="FFFFFF"/>
          </w:tcPr>
          <w:p w14:paraId="0F6CA9C1"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56B8FF7E"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25.000</w:t>
            </w:r>
          </w:p>
        </w:tc>
      </w:tr>
      <w:tr w:rsidR="003B3D4B" w:rsidRPr="003B3D4B" w14:paraId="19DE3806"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1A7181DF"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87</w:t>
            </w:r>
          </w:p>
        </w:tc>
        <w:tc>
          <w:tcPr>
            <w:tcW w:w="942" w:type="pct"/>
            <w:tcBorders>
              <w:top w:val="nil"/>
              <w:left w:val="single" w:sz="4" w:space="0" w:color="auto"/>
              <w:bottom w:val="single" w:sz="4" w:space="0" w:color="auto"/>
              <w:right w:val="single" w:sz="4" w:space="0" w:color="auto"/>
            </w:tcBorders>
            <w:shd w:val="clear" w:color="000000" w:fill="FFFFFF"/>
          </w:tcPr>
          <w:p w14:paraId="0F8FFCC4"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 xml:space="preserve">Hóa chất xác định nồng độ huyết sắc tố trong mẫu máu </w:t>
            </w:r>
          </w:p>
        </w:tc>
        <w:tc>
          <w:tcPr>
            <w:tcW w:w="2753" w:type="pct"/>
            <w:tcBorders>
              <w:top w:val="nil"/>
              <w:left w:val="single" w:sz="4" w:space="0" w:color="auto"/>
              <w:bottom w:val="single" w:sz="4" w:space="0" w:color="auto"/>
              <w:right w:val="single" w:sz="4" w:space="0" w:color="auto"/>
            </w:tcBorders>
            <w:shd w:val="clear" w:color="000000" w:fill="FFFFFF"/>
          </w:tcPr>
          <w:p w14:paraId="21E099E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Bảo quản: ở 1 - 30 độ C</w:t>
            </w:r>
            <w:r w:rsidRPr="003B3D4B">
              <w:rPr>
                <w:rFonts w:ascii="Times New Roman" w:eastAsia="Calibri" w:hAnsi="Times New Roman" w:cs="Times New Roman"/>
                <w:spacing w:val="-4"/>
                <w:kern w:val="0"/>
                <w:sz w:val="22"/>
                <w:szCs w:val="22"/>
                <w:lang w:val="vi-VN"/>
                <w14:ligatures w14:val="none"/>
              </w:rPr>
              <w:br/>
              <w:t xml:space="preserve">Thành phần: Natri Lauryl Sulfat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1,7g/L</w:t>
            </w:r>
            <w:r w:rsidRPr="003B3D4B">
              <w:rPr>
                <w:rFonts w:ascii="Times New Roman" w:eastAsia="Calibri" w:hAnsi="Times New Roman" w:cs="Times New Roman"/>
                <w:spacing w:val="-4"/>
                <w:kern w:val="0"/>
                <w:sz w:val="22"/>
                <w:szCs w:val="22"/>
                <w:lang w:val="vi-VN"/>
                <w14:ligatures w14:val="none"/>
              </w:rPr>
              <w:br/>
              <w:t>Sau khi mở nắp ổn định trong vòng 60 ngày</w:t>
            </w:r>
          </w:p>
        </w:tc>
        <w:tc>
          <w:tcPr>
            <w:tcW w:w="465" w:type="pct"/>
            <w:tcBorders>
              <w:top w:val="nil"/>
              <w:left w:val="single" w:sz="4" w:space="0" w:color="auto"/>
              <w:bottom w:val="single" w:sz="4" w:space="0" w:color="auto"/>
              <w:right w:val="single" w:sz="4" w:space="0" w:color="auto"/>
            </w:tcBorders>
            <w:shd w:val="clear" w:color="000000" w:fill="FFFFFF"/>
          </w:tcPr>
          <w:p w14:paraId="407C532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C8F207C"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6.000</w:t>
            </w:r>
          </w:p>
        </w:tc>
      </w:tr>
      <w:tr w:rsidR="003B3D4B" w:rsidRPr="003B3D4B" w14:paraId="38A2A19E"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D18052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88</w:t>
            </w:r>
          </w:p>
        </w:tc>
        <w:tc>
          <w:tcPr>
            <w:tcW w:w="942" w:type="pct"/>
            <w:tcBorders>
              <w:top w:val="nil"/>
              <w:left w:val="single" w:sz="4" w:space="0" w:color="auto"/>
              <w:bottom w:val="single" w:sz="4" w:space="0" w:color="auto"/>
              <w:right w:val="single" w:sz="4" w:space="0" w:color="auto"/>
            </w:tcBorders>
            <w:shd w:val="clear" w:color="000000" w:fill="FFFFFF"/>
          </w:tcPr>
          <w:p w14:paraId="1D89EA1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pha loãng dùng cho máy huyết học</w:t>
            </w:r>
          </w:p>
        </w:tc>
        <w:tc>
          <w:tcPr>
            <w:tcW w:w="2753" w:type="pct"/>
            <w:tcBorders>
              <w:top w:val="nil"/>
              <w:left w:val="single" w:sz="4" w:space="0" w:color="auto"/>
              <w:bottom w:val="single" w:sz="4" w:space="0" w:color="auto"/>
              <w:right w:val="single" w:sz="4" w:space="0" w:color="auto"/>
            </w:tcBorders>
            <w:shd w:val="clear" w:color="000000" w:fill="FFFFFF"/>
          </w:tcPr>
          <w:p w14:paraId="4EE5DD80"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14:ligatures w14:val="none"/>
              </w:rPr>
              <w:t xml:space="preserve">Dùng để </w:t>
            </w:r>
            <w:r w:rsidRPr="003B3D4B">
              <w:rPr>
                <w:rFonts w:ascii="Times New Roman" w:eastAsia="Calibri" w:hAnsi="Times New Roman" w:cs="Times New Roman"/>
                <w:spacing w:val="-4"/>
                <w:kern w:val="0"/>
                <w:sz w:val="22"/>
                <w:szCs w:val="22"/>
                <w:lang w:val="vi-VN"/>
                <w14:ligatures w14:val="none"/>
              </w:rPr>
              <w:t>đo</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số</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lượng, kích thước hồng cầu và tiểu cầu</w:t>
            </w:r>
            <w:r w:rsidRPr="003B3D4B">
              <w:rPr>
                <w:rFonts w:ascii="Times New Roman" w:eastAsia="Calibri" w:hAnsi="Times New Roman" w:cs="Times New Roman"/>
                <w:spacing w:val="-4"/>
                <w:kern w:val="0"/>
                <w:sz w:val="22"/>
                <w:szCs w:val="22"/>
                <w:lang w:val="vi-VN"/>
                <w14:ligatures w14:val="none"/>
              </w:rPr>
              <w:br/>
              <w:t>Bảo quản: 2 - 35 độ C</w:t>
            </w:r>
            <w:r w:rsidRPr="003B3D4B">
              <w:rPr>
                <w:rFonts w:ascii="Times New Roman" w:eastAsia="Calibri" w:hAnsi="Times New Roman" w:cs="Times New Roman"/>
                <w:spacing w:val="-4"/>
                <w:kern w:val="0"/>
                <w:sz w:val="22"/>
                <w:szCs w:val="22"/>
                <w:lang w:val="vi-VN"/>
                <w14:ligatures w14:val="none"/>
              </w:rPr>
              <w:br/>
              <w:t xml:space="preserve">Sau khi mở nắp ổn định trong vòng 60 ngày </w:t>
            </w:r>
            <w:r w:rsidRPr="003B3D4B">
              <w:rPr>
                <w:rFonts w:ascii="Times New Roman" w:eastAsia="Calibri" w:hAnsi="Times New Roman" w:cs="Times New Roman"/>
                <w:spacing w:val="-4"/>
                <w:kern w:val="0"/>
                <w:sz w:val="22"/>
                <w:szCs w:val="22"/>
                <w:lang w:val="vi-VN"/>
                <w14:ligatures w14:val="none"/>
              </w:rPr>
              <w:br/>
              <w:t xml:space="preserve">Thành phần: Sodium chloride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0,7%; Tris buffer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0,2%; EDTA-2K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0,02%</w:t>
            </w:r>
          </w:p>
        </w:tc>
        <w:tc>
          <w:tcPr>
            <w:tcW w:w="465" w:type="pct"/>
            <w:tcBorders>
              <w:top w:val="nil"/>
              <w:left w:val="single" w:sz="4" w:space="0" w:color="auto"/>
              <w:bottom w:val="single" w:sz="4" w:space="0" w:color="auto"/>
              <w:right w:val="single" w:sz="4" w:space="0" w:color="auto"/>
            </w:tcBorders>
            <w:shd w:val="clear" w:color="000000" w:fill="FFFFFF"/>
          </w:tcPr>
          <w:p w14:paraId="636F685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402C093"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380.000</w:t>
            </w:r>
          </w:p>
        </w:tc>
      </w:tr>
      <w:tr w:rsidR="003B3D4B" w:rsidRPr="003B3D4B" w14:paraId="6B54E812"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521EF88C"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89</w:t>
            </w:r>
          </w:p>
        </w:tc>
        <w:tc>
          <w:tcPr>
            <w:tcW w:w="942" w:type="pct"/>
            <w:tcBorders>
              <w:top w:val="nil"/>
              <w:left w:val="single" w:sz="4" w:space="0" w:color="auto"/>
              <w:bottom w:val="single" w:sz="4" w:space="0" w:color="auto"/>
              <w:right w:val="single" w:sz="4" w:space="0" w:color="auto"/>
            </w:tcBorders>
            <w:shd w:val="clear" w:color="000000" w:fill="FFFFFF"/>
          </w:tcPr>
          <w:p w14:paraId="0931FE0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Hóa chất rửa máy huyết học</w:t>
            </w:r>
          </w:p>
        </w:tc>
        <w:tc>
          <w:tcPr>
            <w:tcW w:w="2753" w:type="pct"/>
            <w:tcBorders>
              <w:top w:val="nil"/>
              <w:left w:val="single" w:sz="4" w:space="0" w:color="auto"/>
              <w:bottom w:val="single" w:sz="4" w:space="0" w:color="auto"/>
              <w:right w:val="single" w:sz="4" w:space="0" w:color="auto"/>
            </w:tcBorders>
            <w:shd w:val="clear" w:color="000000" w:fill="FFFFFF"/>
          </w:tcPr>
          <w:p w14:paraId="5DEA62D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14:ligatures w14:val="none"/>
              </w:rPr>
              <w:t>D</w:t>
            </w:r>
            <w:r w:rsidRPr="003B3D4B">
              <w:rPr>
                <w:rFonts w:ascii="Times New Roman" w:eastAsia="Calibri" w:hAnsi="Times New Roman" w:cs="Times New Roman"/>
                <w:spacing w:val="-4"/>
                <w:kern w:val="0"/>
                <w:sz w:val="22"/>
                <w:szCs w:val="22"/>
                <w:lang w:val="vi-VN"/>
                <w14:ligatures w14:val="none"/>
              </w:rPr>
              <w:t>ung dịch</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kiềm mạnh dùng để rửa hệ thống</w:t>
            </w:r>
            <w:r w:rsidRPr="003B3D4B">
              <w:rPr>
                <w:rFonts w:ascii="Times New Roman" w:eastAsia="Calibri" w:hAnsi="Times New Roman" w:cs="Times New Roman"/>
                <w:spacing w:val="-4"/>
                <w:kern w:val="0"/>
                <w:sz w:val="22"/>
                <w:szCs w:val="22"/>
                <w:lang w:val="vi-VN"/>
                <w14:ligatures w14:val="none"/>
              </w:rPr>
              <w:br/>
              <w:t>Bảo quản: 1 - 30 độ C, nơi tối, tránh ánh sáng mặt trời trực tiếp</w:t>
            </w:r>
            <w:r w:rsidRPr="003B3D4B">
              <w:rPr>
                <w:rFonts w:ascii="Times New Roman" w:eastAsia="Calibri" w:hAnsi="Times New Roman" w:cs="Times New Roman"/>
                <w:spacing w:val="-4"/>
                <w:kern w:val="0"/>
                <w:sz w:val="22"/>
                <w:szCs w:val="22"/>
                <w:lang w:val="vi-VN"/>
                <w14:ligatures w14:val="none"/>
              </w:rPr>
              <w:br/>
              <w:t>Thành phần: Sodium Hypochlorite (có chứa clo tỷ lệ 5,0%)</w:t>
            </w:r>
          </w:p>
        </w:tc>
        <w:tc>
          <w:tcPr>
            <w:tcW w:w="465" w:type="pct"/>
            <w:tcBorders>
              <w:top w:val="nil"/>
              <w:left w:val="single" w:sz="4" w:space="0" w:color="auto"/>
              <w:bottom w:val="single" w:sz="4" w:space="0" w:color="auto"/>
              <w:right w:val="single" w:sz="4" w:space="0" w:color="auto"/>
            </w:tcBorders>
            <w:shd w:val="clear" w:color="000000" w:fill="FFFFFF"/>
          </w:tcPr>
          <w:p w14:paraId="03DE192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A7811EF"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160</w:t>
            </w:r>
          </w:p>
        </w:tc>
      </w:tr>
      <w:tr w:rsidR="003B3D4B" w:rsidRPr="003B3D4B" w14:paraId="5A6C05BA"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3357EA42"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90</w:t>
            </w:r>
          </w:p>
        </w:tc>
        <w:tc>
          <w:tcPr>
            <w:tcW w:w="942" w:type="pct"/>
            <w:tcBorders>
              <w:top w:val="nil"/>
              <w:left w:val="single" w:sz="4" w:space="0" w:color="auto"/>
              <w:bottom w:val="single" w:sz="4" w:space="0" w:color="auto"/>
              <w:right w:val="single" w:sz="4" w:space="0" w:color="auto"/>
            </w:tcBorders>
            <w:shd w:val="clear" w:color="000000" w:fill="FFFFFF"/>
          </w:tcPr>
          <w:p w14:paraId="4EC2B939"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Bộ nhuộm Gram</w:t>
            </w:r>
          </w:p>
        </w:tc>
        <w:tc>
          <w:tcPr>
            <w:tcW w:w="2753" w:type="pct"/>
            <w:tcBorders>
              <w:top w:val="nil"/>
              <w:left w:val="single" w:sz="4" w:space="0" w:color="auto"/>
              <w:bottom w:val="single" w:sz="4" w:space="0" w:color="auto"/>
              <w:right w:val="single" w:sz="4" w:space="0" w:color="auto"/>
            </w:tcBorders>
            <w:shd w:val="clear" w:color="000000" w:fill="FFFFFF"/>
          </w:tcPr>
          <w:p w14:paraId="1F4891FB"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Bộ nhuộm dùng để thực hiện xét nghiệm nhuộm vi sinh vật theo phương pháp Gram, </w:t>
            </w:r>
          </w:p>
          <w:p w14:paraId="3E150E98"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14:ligatures w14:val="none"/>
              </w:rPr>
            </w:pPr>
            <w:r w:rsidRPr="003B3D4B">
              <w:rPr>
                <w:rFonts w:ascii="Times New Roman" w:eastAsia="Calibri" w:hAnsi="Times New Roman" w:cs="Times New Roman"/>
                <w:spacing w:val="-4"/>
                <w:kern w:val="0"/>
                <w:sz w:val="22"/>
                <w:szCs w:val="22"/>
                <w:lang w:val="vi-VN"/>
                <w14:ligatures w14:val="none"/>
              </w:rPr>
              <w:t xml:space="preserve">Bao gồm 04 dung dịch thuốc nhuộm thành phần là Crystal Violet chai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100ml, Lugol chai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100ml, Decolor (alcohol-acetone) chai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100ml và Safranin chai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100ml,</w:t>
            </w:r>
            <w:r w:rsidRPr="003B3D4B">
              <w:rPr>
                <w:rFonts w:ascii="Times New Roman" w:eastAsia="Calibri" w:hAnsi="Times New Roman" w:cs="Times New Roman"/>
                <w:spacing w:val="-4"/>
                <w:kern w:val="0"/>
                <w:sz w:val="22"/>
                <w:szCs w:val="22"/>
                <w:lang w:val="vi-VN"/>
                <w14:ligatures w14:val="none"/>
              </w:rPr>
              <w:br/>
              <w:t xml:space="preserve"> Bảo quản: Nhiệt độ phòng thí nghiệm</w:t>
            </w:r>
            <w:r w:rsidRPr="003B3D4B">
              <w:rPr>
                <w:rFonts w:ascii="Times New Roman" w:eastAsia="Calibri" w:hAnsi="Times New Roman" w:cs="Times New Roman"/>
                <w:spacing w:val="-4"/>
                <w:kern w:val="0"/>
                <w:sz w:val="22"/>
                <w:szCs w:val="22"/>
                <w:lang w:val="vi-VN"/>
                <w14:ligatures w14:val="none"/>
              </w:rPr>
              <w:br/>
              <w:t xml:space="preserve"> Đóng gói: Bộ 4 chai x 100ml</w:t>
            </w:r>
          </w:p>
        </w:tc>
        <w:tc>
          <w:tcPr>
            <w:tcW w:w="465" w:type="pct"/>
            <w:tcBorders>
              <w:top w:val="nil"/>
              <w:left w:val="single" w:sz="4" w:space="0" w:color="auto"/>
              <w:bottom w:val="single" w:sz="4" w:space="0" w:color="auto"/>
              <w:right w:val="single" w:sz="4" w:space="0" w:color="auto"/>
            </w:tcBorders>
            <w:shd w:val="clear" w:color="000000" w:fill="FFFFFF"/>
          </w:tcPr>
          <w:p w14:paraId="48DDB0D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7BD5F6DA"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800</w:t>
            </w:r>
          </w:p>
        </w:tc>
      </w:tr>
      <w:tr w:rsidR="003B3D4B" w:rsidRPr="003B3D4B" w14:paraId="68B39BBF"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7D248636"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91</w:t>
            </w:r>
          </w:p>
        </w:tc>
        <w:tc>
          <w:tcPr>
            <w:tcW w:w="942" w:type="pct"/>
            <w:tcBorders>
              <w:top w:val="nil"/>
              <w:left w:val="single" w:sz="4" w:space="0" w:color="auto"/>
              <w:bottom w:val="single" w:sz="4" w:space="0" w:color="auto"/>
              <w:right w:val="single" w:sz="4" w:space="0" w:color="auto"/>
            </w:tcBorders>
            <w:shd w:val="clear" w:color="000000" w:fill="FFFFFF"/>
          </w:tcPr>
          <w:p w14:paraId="7D3DB70E"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Dầu soi kính hiển vi</w:t>
            </w:r>
          </w:p>
        </w:tc>
        <w:tc>
          <w:tcPr>
            <w:tcW w:w="2753" w:type="pct"/>
            <w:tcBorders>
              <w:top w:val="nil"/>
              <w:left w:val="single" w:sz="4" w:space="0" w:color="auto"/>
              <w:bottom w:val="single" w:sz="4" w:space="0" w:color="auto"/>
              <w:right w:val="single" w:sz="4" w:space="0" w:color="auto"/>
            </w:tcBorders>
            <w:shd w:val="clear" w:color="000000" w:fill="FFFFFF"/>
          </w:tcPr>
          <w:p w14:paraId="43A49497"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Dầu ngâm là chất lỏng trong, nhớt với chỉ số khúc xạ cao, được điều chỉnh đặc</w:t>
            </w:r>
            <w:r w:rsidRPr="003B3D4B">
              <w:rPr>
                <w:rFonts w:ascii="Times New Roman" w:eastAsia="Calibri" w:hAnsi="Times New Roman" w:cs="Times New Roman"/>
                <w:spacing w:val="-4"/>
                <w:kern w:val="0"/>
                <w:sz w:val="22"/>
                <w:szCs w:val="22"/>
                <w14:ligatures w14:val="none"/>
              </w:rPr>
              <w:t xml:space="preserve"> </w:t>
            </w:r>
            <w:r w:rsidRPr="003B3D4B">
              <w:rPr>
                <w:rFonts w:ascii="Times New Roman" w:eastAsia="Calibri" w:hAnsi="Times New Roman" w:cs="Times New Roman"/>
                <w:spacing w:val="-4"/>
                <w:kern w:val="0"/>
                <w:sz w:val="22"/>
                <w:szCs w:val="22"/>
                <w:lang w:val="vi-VN"/>
                <w14:ligatures w14:val="none"/>
              </w:rPr>
              <w:t>biệt để xấp xỉ chỉ số khúc xạ (RI) của thủy tinh (ne = 1,5)</w:t>
            </w:r>
            <w:r w:rsidRPr="003B3D4B">
              <w:rPr>
                <w:rFonts w:ascii="Times New Roman" w:eastAsia="Calibri" w:hAnsi="Times New Roman" w:cs="Times New Roman"/>
                <w:spacing w:val="-4"/>
                <w:kern w:val="0"/>
                <w:sz w:val="22"/>
                <w:szCs w:val="22"/>
                <w:lang w:val="vi-VN"/>
                <w14:ligatures w14:val="none"/>
              </w:rPr>
              <w:br/>
              <w:t xml:space="preserve">Thành phần, cấu tạo: Chỉ số khúc xạ (n 20 / D): </w:t>
            </w:r>
            <w:r w:rsidRPr="003B3D4B">
              <w:rPr>
                <w:rFonts w:ascii="Times New Roman" w:eastAsia="Calibri" w:hAnsi="Times New Roman" w:cs="Times New Roman"/>
                <w:spacing w:val="-4"/>
                <w:kern w:val="0"/>
                <w:sz w:val="22"/>
                <w:szCs w:val="22"/>
                <w14:ligatures w14:val="none"/>
              </w:rPr>
              <w:t>khoảng từ</w:t>
            </w:r>
            <w:r w:rsidRPr="003B3D4B">
              <w:rPr>
                <w:rFonts w:ascii="Times New Roman" w:eastAsia="Calibri" w:hAnsi="Times New Roman" w:cs="Times New Roman"/>
                <w:spacing w:val="-4"/>
                <w:kern w:val="0"/>
                <w:sz w:val="22"/>
                <w:szCs w:val="22"/>
                <w:lang w:val="vi-VN"/>
                <w14:ligatures w14:val="none"/>
              </w:rPr>
              <w:t xml:space="preserve"> 1,515 - 1,517</w:t>
            </w:r>
            <w:r w:rsidRPr="003B3D4B">
              <w:rPr>
                <w:rFonts w:ascii="Times New Roman" w:eastAsia="Calibri" w:hAnsi="Times New Roman" w:cs="Times New Roman"/>
                <w:spacing w:val="-4"/>
                <w:kern w:val="0"/>
                <w:sz w:val="22"/>
                <w:szCs w:val="22"/>
                <w:lang w:val="vi-VN"/>
                <w14:ligatures w14:val="none"/>
              </w:rPr>
              <w:br/>
              <w:t xml:space="preserve">Tỷ trọng: (d 20 ° C / 4 ° C)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w:t>
            </w:r>
            <w:r w:rsidRPr="003B3D4B">
              <w:rPr>
                <w:rFonts w:ascii="Times New Roman" w:eastAsia="Calibri" w:hAnsi="Times New Roman" w:cs="Times New Roman"/>
                <w:spacing w:val="-4"/>
                <w:kern w:val="0"/>
                <w:sz w:val="22"/>
                <w:szCs w:val="22"/>
                <w14:ligatures w14:val="none"/>
              </w:rPr>
              <w:t xml:space="preserve">từ </w:t>
            </w:r>
            <w:r w:rsidRPr="003B3D4B">
              <w:rPr>
                <w:rFonts w:ascii="Times New Roman" w:eastAsia="Calibri" w:hAnsi="Times New Roman" w:cs="Times New Roman"/>
                <w:spacing w:val="-4"/>
                <w:kern w:val="0"/>
                <w:sz w:val="22"/>
                <w:szCs w:val="22"/>
                <w:lang w:val="vi-VN"/>
                <w14:ligatures w14:val="none"/>
              </w:rPr>
              <w:t>1,0245 - 1,0265</w:t>
            </w:r>
            <w:r w:rsidRPr="003B3D4B">
              <w:rPr>
                <w:rFonts w:ascii="Times New Roman" w:eastAsia="Calibri" w:hAnsi="Times New Roman" w:cs="Times New Roman"/>
                <w:spacing w:val="-4"/>
                <w:kern w:val="0"/>
                <w:sz w:val="22"/>
                <w:szCs w:val="22"/>
                <w:lang w:val="vi-VN"/>
                <w14:ligatures w14:val="none"/>
              </w:rPr>
              <w:br/>
              <w:t xml:space="preserve">Độ nhớt (20 ° C) </w:t>
            </w:r>
            <w:r w:rsidRPr="003B3D4B">
              <w:rPr>
                <w:rFonts w:ascii="Times New Roman" w:eastAsia="Calibri" w:hAnsi="Times New Roman" w:cs="Times New Roman"/>
                <w:spacing w:val="-4"/>
                <w:kern w:val="0"/>
                <w:sz w:val="22"/>
                <w:szCs w:val="22"/>
                <w14:ligatures w14:val="none"/>
              </w:rPr>
              <w:t>khoảng</w:t>
            </w:r>
            <w:r w:rsidRPr="003B3D4B">
              <w:rPr>
                <w:rFonts w:ascii="Times New Roman" w:eastAsia="Calibri" w:hAnsi="Times New Roman" w:cs="Times New Roman"/>
                <w:spacing w:val="-4"/>
                <w:kern w:val="0"/>
                <w:sz w:val="22"/>
                <w:szCs w:val="22"/>
                <w:lang w:val="vi-VN"/>
                <w14:ligatures w14:val="none"/>
              </w:rPr>
              <w:t xml:space="preserve"> </w:t>
            </w:r>
            <w:r w:rsidRPr="003B3D4B">
              <w:rPr>
                <w:rFonts w:ascii="Times New Roman" w:eastAsia="Calibri" w:hAnsi="Times New Roman" w:cs="Times New Roman"/>
                <w:spacing w:val="-4"/>
                <w:kern w:val="0"/>
                <w:sz w:val="22"/>
                <w:szCs w:val="22"/>
                <w14:ligatures w14:val="none"/>
              </w:rPr>
              <w:t xml:space="preserve">từ </w:t>
            </w:r>
            <w:r w:rsidRPr="003B3D4B">
              <w:rPr>
                <w:rFonts w:ascii="Times New Roman" w:eastAsia="Calibri" w:hAnsi="Times New Roman" w:cs="Times New Roman"/>
                <w:spacing w:val="-4"/>
                <w:kern w:val="0"/>
                <w:sz w:val="22"/>
                <w:szCs w:val="22"/>
                <w:lang w:val="vi-VN"/>
                <w14:ligatures w14:val="none"/>
              </w:rPr>
              <w:t>100-120 mPa ∙ s</w:t>
            </w:r>
          </w:p>
        </w:tc>
        <w:tc>
          <w:tcPr>
            <w:tcW w:w="465" w:type="pct"/>
            <w:tcBorders>
              <w:top w:val="nil"/>
              <w:left w:val="single" w:sz="4" w:space="0" w:color="auto"/>
              <w:bottom w:val="single" w:sz="4" w:space="0" w:color="auto"/>
              <w:right w:val="single" w:sz="4" w:space="0" w:color="auto"/>
            </w:tcBorders>
            <w:shd w:val="clear" w:color="000000" w:fill="FFFFFF"/>
          </w:tcPr>
          <w:p w14:paraId="1BE52C1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41DA2469"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500</w:t>
            </w:r>
          </w:p>
        </w:tc>
      </w:tr>
      <w:tr w:rsidR="003B3D4B" w:rsidRPr="003B3D4B" w14:paraId="2600C483"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4D6AD2CA"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lastRenderedPageBreak/>
              <w:t>92</w:t>
            </w:r>
          </w:p>
        </w:tc>
        <w:tc>
          <w:tcPr>
            <w:tcW w:w="942" w:type="pct"/>
            <w:tcBorders>
              <w:top w:val="nil"/>
              <w:left w:val="single" w:sz="4" w:space="0" w:color="auto"/>
              <w:bottom w:val="single" w:sz="4" w:space="0" w:color="auto"/>
              <w:right w:val="single" w:sz="4" w:space="0" w:color="auto"/>
            </w:tcBorders>
            <w:shd w:val="clear" w:color="000000" w:fill="FFFFFF"/>
          </w:tcPr>
          <w:p w14:paraId="16257883"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ly giải sử dụng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368CE6FF"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ly giải hồng cầu (3 thành phần)</w:t>
            </w:r>
            <w:r w:rsidRPr="003B3D4B">
              <w:rPr>
                <w:rFonts w:ascii="Times New Roman" w:eastAsia="Calibri" w:hAnsi="Times New Roman" w:cs="Times New Roman"/>
                <w:spacing w:val="-4"/>
                <w:kern w:val="0"/>
                <w:sz w:val="22"/>
                <w:szCs w:val="22"/>
                <w:lang w:val="vi-VN"/>
                <w14:ligatures w14:val="none"/>
              </w:rPr>
              <w:br/>
              <w:t>Dùng cho máy huyết học của bệnh viện (Symex)</w:t>
            </w:r>
          </w:p>
        </w:tc>
        <w:tc>
          <w:tcPr>
            <w:tcW w:w="465" w:type="pct"/>
            <w:tcBorders>
              <w:top w:val="nil"/>
              <w:left w:val="single" w:sz="4" w:space="0" w:color="auto"/>
              <w:bottom w:val="single" w:sz="4" w:space="0" w:color="auto"/>
              <w:right w:val="single" w:sz="4" w:space="0" w:color="auto"/>
            </w:tcBorders>
            <w:shd w:val="clear" w:color="000000" w:fill="FFFFFF"/>
          </w:tcPr>
          <w:p w14:paraId="5686A152"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05E7BB15"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1.500</w:t>
            </w:r>
          </w:p>
        </w:tc>
      </w:tr>
      <w:tr w:rsidR="003B3D4B" w:rsidRPr="003B3D4B" w14:paraId="6A9F7B77" w14:textId="77777777" w:rsidTr="00314598">
        <w:trPr>
          <w:trHeight w:val="20"/>
        </w:trPr>
        <w:tc>
          <w:tcPr>
            <w:tcW w:w="363" w:type="pct"/>
            <w:tcBorders>
              <w:top w:val="nil"/>
              <w:left w:val="single" w:sz="4" w:space="0" w:color="auto"/>
              <w:bottom w:val="single" w:sz="4" w:space="0" w:color="auto"/>
              <w:right w:val="single" w:sz="4" w:space="0" w:color="auto"/>
            </w:tcBorders>
            <w:shd w:val="clear" w:color="000000" w:fill="FFFFFF"/>
          </w:tcPr>
          <w:p w14:paraId="067F8BB1" w14:textId="77777777" w:rsidR="003B3D4B" w:rsidRPr="003B3D4B" w:rsidRDefault="003B3D4B" w:rsidP="003B3D4B">
            <w:pPr>
              <w:spacing w:before="20" w:after="20" w:line="259" w:lineRule="auto"/>
              <w:jc w:val="center"/>
              <w:rPr>
                <w:rFonts w:ascii="Times New Roman" w:eastAsia="Calibri" w:hAnsi="Times New Roman" w:cs="Times New Roman"/>
                <w:color w:val="000000"/>
                <w:spacing w:val="-4"/>
                <w:kern w:val="0"/>
                <w:sz w:val="22"/>
                <w:szCs w:val="22"/>
                <w:lang w:val="vi-VN"/>
                <w14:ligatures w14:val="none"/>
              </w:rPr>
            </w:pPr>
            <w:r w:rsidRPr="003B3D4B">
              <w:rPr>
                <w:rFonts w:ascii="Times New Roman" w:eastAsia="Calibri" w:hAnsi="Times New Roman" w:cs="Times New Roman"/>
                <w:color w:val="000000"/>
                <w:spacing w:val="-4"/>
                <w:kern w:val="0"/>
                <w:sz w:val="22"/>
                <w:szCs w:val="22"/>
                <w:lang w:val="vi-VN"/>
                <w14:ligatures w14:val="none"/>
              </w:rPr>
              <w:t>93</w:t>
            </w:r>
          </w:p>
        </w:tc>
        <w:tc>
          <w:tcPr>
            <w:tcW w:w="942" w:type="pct"/>
            <w:tcBorders>
              <w:top w:val="nil"/>
              <w:left w:val="single" w:sz="4" w:space="0" w:color="auto"/>
              <w:bottom w:val="single" w:sz="4" w:space="0" w:color="auto"/>
              <w:right w:val="single" w:sz="4" w:space="0" w:color="auto"/>
            </w:tcBorders>
            <w:shd w:val="clear" w:color="000000" w:fill="FFFFFF"/>
          </w:tcPr>
          <w:p w14:paraId="661EBE52"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pha loãng sử dụng cho máy phân tích huyết học</w:t>
            </w:r>
          </w:p>
        </w:tc>
        <w:tc>
          <w:tcPr>
            <w:tcW w:w="2753" w:type="pct"/>
            <w:tcBorders>
              <w:top w:val="nil"/>
              <w:left w:val="single" w:sz="4" w:space="0" w:color="auto"/>
              <w:bottom w:val="single" w:sz="4" w:space="0" w:color="auto"/>
              <w:right w:val="single" w:sz="4" w:space="0" w:color="auto"/>
            </w:tcBorders>
            <w:shd w:val="clear" w:color="000000" w:fill="FFFFFF"/>
          </w:tcPr>
          <w:p w14:paraId="44783265" w14:textId="77777777" w:rsidR="003B3D4B" w:rsidRPr="003B3D4B" w:rsidRDefault="003B3D4B" w:rsidP="003B3D4B">
            <w:pPr>
              <w:spacing w:before="20" w:after="20" w:line="259" w:lineRule="auto"/>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Dung dịch pha loãng</w:t>
            </w:r>
            <w:r w:rsidRPr="003B3D4B">
              <w:rPr>
                <w:rFonts w:ascii="Times New Roman" w:eastAsia="Calibri" w:hAnsi="Times New Roman" w:cs="Times New Roman"/>
                <w:spacing w:val="-4"/>
                <w:kern w:val="0"/>
                <w:sz w:val="22"/>
                <w:szCs w:val="22"/>
                <w:lang w:val="vi-VN"/>
                <w14:ligatures w14:val="none"/>
              </w:rPr>
              <w:br/>
              <w:t>Dùng cho máy huyết học của bệnh viện (Symex)</w:t>
            </w:r>
          </w:p>
        </w:tc>
        <w:tc>
          <w:tcPr>
            <w:tcW w:w="465" w:type="pct"/>
            <w:tcBorders>
              <w:top w:val="nil"/>
              <w:left w:val="single" w:sz="4" w:space="0" w:color="auto"/>
              <w:bottom w:val="single" w:sz="4" w:space="0" w:color="auto"/>
              <w:right w:val="single" w:sz="4" w:space="0" w:color="auto"/>
            </w:tcBorders>
            <w:shd w:val="clear" w:color="000000" w:fill="FFFFFF"/>
          </w:tcPr>
          <w:p w14:paraId="52322807"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spacing w:val="-4"/>
                <w:kern w:val="0"/>
                <w:sz w:val="22"/>
                <w:szCs w:val="22"/>
                <w:lang w:val="vi-VN"/>
                <w14:ligatures w14:val="none"/>
              </w:rPr>
              <w:t>mL</w:t>
            </w:r>
          </w:p>
        </w:tc>
        <w:tc>
          <w:tcPr>
            <w:tcW w:w="477" w:type="pct"/>
            <w:tcBorders>
              <w:top w:val="nil"/>
              <w:left w:val="nil"/>
              <w:bottom w:val="single" w:sz="4" w:space="0" w:color="auto"/>
              <w:right w:val="single" w:sz="4" w:space="0" w:color="auto"/>
            </w:tcBorders>
            <w:shd w:val="clear" w:color="000000" w:fill="FFFFFF"/>
          </w:tcPr>
          <w:p w14:paraId="69367E7D" w14:textId="77777777" w:rsidR="003B3D4B" w:rsidRPr="003B3D4B" w:rsidRDefault="003B3D4B" w:rsidP="003B3D4B">
            <w:pPr>
              <w:spacing w:before="20" w:after="20" w:line="259" w:lineRule="auto"/>
              <w:jc w:val="center"/>
              <w:rPr>
                <w:rFonts w:ascii="Times New Roman" w:eastAsia="Calibri" w:hAnsi="Times New Roman" w:cs="Times New Roman"/>
                <w:spacing w:val="-4"/>
                <w:kern w:val="0"/>
                <w:sz w:val="22"/>
                <w:szCs w:val="22"/>
                <w:lang w:val="vi-VN"/>
                <w14:ligatures w14:val="none"/>
              </w:rPr>
            </w:pPr>
            <w:r w:rsidRPr="003B3D4B">
              <w:rPr>
                <w:rFonts w:ascii="Times New Roman" w:eastAsia="Calibri" w:hAnsi="Times New Roman" w:cs="Times New Roman"/>
                <w:kern w:val="0"/>
                <w:sz w:val="22"/>
                <w:szCs w:val="22"/>
                <w:lang w:val="vi-VN"/>
                <w14:ligatures w14:val="none"/>
              </w:rPr>
              <w:t>60.000</w:t>
            </w:r>
          </w:p>
        </w:tc>
      </w:tr>
    </w:tbl>
    <w:p w14:paraId="03508051" w14:textId="77777777" w:rsidR="003B3D4B" w:rsidRPr="003B3D4B" w:rsidRDefault="003B3D4B" w:rsidP="003B3D4B">
      <w:pPr>
        <w:spacing w:after="0" w:line="240" w:lineRule="auto"/>
        <w:rPr>
          <w:rFonts w:ascii="Times New Roman" w:eastAsia="Calibri" w:hAnsi="Times New Roman" w:cs="Times New Roman"/>
          <w:spacing w:val="-4"/>
          <w:kern w:val="0"/>
          <w:sz w:val="10"/>
          <w:szCs w:val="10"/>
          <w14:ligatures w14:val="none"/>
        </w:rPr>
      </w:pPr>
    </w:p>
    <w:tbl>
      <w:tblPr>
        <w:tblW w:w="13325" w:type="dxa"/>
        <w:tblInd w:w="-142" w:type="dxa"/>
        <w:tblLook w:val="04A0" w:firstRow="1" w:lastRow="0" w:firstColumn="1" w:lastColumn="0" w:noHBand="0" w:noVBand="1"/>
      </w:tblPr>
      <w:tblGrid>
        <w:gridCol w:w="13325"/>
      </w:tblGrid>
      <w:tr w:rsidR="003B3D4B" w:rsidRPr="003B3D4B" w14:paraId="2A82BB0B" w14:textId="77777777" w:rsidTr="00F13E31">
        <w:trPr>
          <w:trHeight w:val="20"/>
        </w:trPr>
        <w:tc>
          <w:tcPr>
            <w:tcW w:w="13325" w:type="dxa"/>
            <w:tcBorders>
              <w:top w:val="nil"/>
              <w:left w:val="nil"/>
              <w:bottom w:val="nil"/>
              <w:right w:val="nil"/>
            </w:tcBorders>
            <w:noWrap/>
          </w:tcPr>
          <w:p w14:paraId="42574F1C"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i/>
                <w:iCs/>
                <w:color w:val="000000"/>
                <w:spacing w:val="-4"/>
                <w:kern w:val="0"/>
                <w:sz w:val="23"/>
                <w:szCs w:val="23"/>
                <w:lang w:val="vi-VN"/>
                <w14:ligatures w14:val="none"/>
              </w:rPr>
            </w:pPr>
            <w:r w:rsidRPr="003B3D4B">
              <w:rPr>
                <w:rFonts w:ascii="Times New Roman" w:eastAsia="Times New Roman" w:hAnsi="Times New Roman" w:cs="Times New Roman"/>
                <w:i/>
                <w:iCs/>
                <w:color w:val="000000"/>
                <w:spacing w:val="-4"/>
                <w:kern w:val="0"/>
                <w:sz w:val="23"/>
                <w:szCs w:val="23"/>
                <w:lang w:val="vi-VN"/>
                <w14:ligatures w14:val="none"/>
              </w:rPr>
              <w:t xml:space="preserve">Ghi chú: </w:t>
            </w:r>
          </w:p>
        </w:tc>
      </w:tr>
      <w:tr w:rsidR="003B3D4B" w:rsidRPr="003B3D4B" w14:paraId="7E9D4951" w14:textId="77777777" w:rsidTr="00F13E31">
        <w:trPr>
          <w:trHeight w:val="20"/>
        </w:trPr>
        <w:tc>
          <w:tcPr>
            <w:tcW w:w="13325" w:type="dxa"/>
            <w:tcBorders>
              <w:top w:val="nil"/>
              <w:left w:val="nil"/>
              <w:bottom w:val="nil"/>
              <w:right w:val="nil"/>
            </w:tcBorders>
            <w:noWrap/>
          </w:tcPr>
          <w:p w14:paraId="744E659E"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i/>
                <w:iCs/>
                <w:color w:val="000000"/>
                <w:spacing w:val="-4"/>
                <w:kern w:val="0"/>
                <w:sz w:val="23"/>
                <w:szCs w:val="23"/>
                <w:lang w:val="vi-VN"/>
                <w14:ligatures w14:val="none"/>
              </w:rPr>
            </w:pPr>
            <w:r w:rsidRPr="003B3D4B">
              <w:rPr>
                <w:rFonts w:ascii="Times New Roman" w:eastAsia="Times New Roman" w:hAnsi="Times New Roman" w:cs="Times New Roman"/>
                <w:i/>
                <w:iCs/>
                <w:color w:val="000000"/>
                <w:spacing w:val="-4"/>
                <w:kern w:val="0"/>
                <w:sz w:val="23"/>
                <w:szCs w:val="23"/>
                <w:lang w:val="vi-VN"/>
                <w14:ligatures w14:val="none"/>
              </w:rPr>
              <w:t>Nhà thầu dự thầu hàng hóa theo yêu cầu có đặc tính thông số kỹ thuật quy định hoặc tương đương hoặc tốt hơn so với E-HSMT (tên và mã hiệu nếu có chỉ mang tính chất tham khảo), trường hợp hàng hóa tương đương hoặc tốt hơn thì nhà thầu phải có tài liệu chứng minh và đảm bảo hàng hóa dự thầu có đặc tính kỹ thuật, có tính năng sử dụng tương đương với các hàng hóa yêu cầu. “Tương đương” có nghĩa là có đặc tính kỹ thuật tương tự, có tính năng sử dụng là tương đương với các hàng hóa đã nêu trên. Với những loại hàng hóa mà Bệnh viện chưa từng sử dụng, khi có yêu cầu, nhà thầu cung cấp hàng để dùng thử, đảm bảo tương thích với thiết bị hiện có của đơn vị. Có kết quả, được các đơn vị sử dụng đồng thuận mới tiến hành đánh giá là đạt yêu cầu kỹ thuật.</w:t>
            </w:r>
          </w:p>
        </w:tc>
      </w:tr>
      <w:tr w:rsidR="003B3D4B" w:rsidRPr="003B3D4B" w14:paraId="2F06ECC9" w14:textId="77777777" w:rsidTr="00F13E31">
        <w:trPr>
          <w:trHeight w:val="20"/>
        </w:trPr>
        <w:tc>
          <w:tcPr>
            <w:tcW w:w="13325" w:type="dxa"/>
            <w:tcBorders>
              <w:top w:val="nil"/>
              <w:left w:val="nil"/>
              <w:bottom w:val="nil"/>
              <w:right w:val="nil"/>
            </w:tcBorders>
            <w:vAlign w:val="center"/>
            <w:hideMark/>
          </w:tcPr>
          <w:p w14:paraId="7312B06B"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14:ligatures w14:val="none"/>
              </w:rPr>
            </w:pPr>
            <w:r w:rsidRPr="003B3D4B">
              <w:rPr>
                <w:rFonts w:ascii="Times New Roman" w:eastAsia="Times New Roman" w:hAnsi="Times New Roman" w:cs="Times New Roman"/>
                <w:b/>
                <w:bCs/>
                <w:color w:val="000000"/>
                <w:spacing w:val="-4"/>
                <w:kern w:val="0"/>
                <w:sz w:val="26"/>
                <w:szCs w:val="26"/>
                <w:lang w:val="vi-VN"/>
                <w14:ligatures w14:val="none"/>
              </w:rPr>
              <w:t>1.3. Các yêu cầu khác</w:t>
            </w:r>
          </w:p>
        </w:tc>
      </w:tr>
      <w:tr w:rsidR="003B3D4B" w:rsidRPr="003B3D4B" w14:paraId="77452D97" w14:textId="77777777" w:rsidTr="00F13E31">
        <w:trPr>
          <w:trHeight w:val="20"/>
        </w:trPr>
        <w:tc>
          <w:tcPr>
            <w:tcW w:w="13325" w:type="dxa"/>
            <w:tcBorders>
              <w:top w:val="nil"/>
              <w:left w:val="nil"/>
              <w:bottom w:val="nil"/>
              <w:right w:val="nil"/>
            </w:tcBorders>
            <w:vAlign w:val="center"/>
          </w:tcPr>
          <w:p w14:paraId="37B6B4DC"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Nộp, thực hiện các bản cam kết theo yêu cầu tại E-BDL khi chủ đẩu tư hoặc Chủ đầu tư yêu cầu</w:t>
            </w:r>
          </w:p>
        </w:tc>
      </w:tr>
      <w:tr w:rsidR="003B3D4B" w:rsidRPr="003B3D4B" w14:paraId="0B5EA3FA" w14:textId="77777777" w:rsidTr="00F13E31">
        <w:trPr>
          <w:trHeight w:val="20"/>
        </w:trPr>
        <w:tc>
          <w:tcPr>
            <w:tcW w:w="13325" w:type="dxa"/>
            <w:tcBorders>
              <w:top w:val="nil"/>
              <w:left w:val="nil"/>
              <w:bottom w:val="nil"/>
              <w:right w:val="nil"/>
            </w:tcBorders>
            <w:vAlign w:val="center"/>
            <w:hideMark/>
          </w:tcPr>
          <w:p w14:paraId="33F2F99C"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14:ligatures w14:val="none"/>
              </w:rPr>
            </w:pPr>
            <w:r w:rsidRPr="003B3D4B">
              <w:rPr>
                <w:rFonts w:ascii="Times New Roman" w:eastAsia="Times New Roman" w:hAnsi="Times New Roman" w:cs="Times New Roman"/>
                <w:b/>
                <w:bCs/>
                <w:color w:val="000000"/>
                <w:spacing w:val="-4"/>
                <w:kern w:val="0"/>
                <w:sz w:val="26"/>
                <w:szCs w:val="26"/>
                <w:lang w:val="vi-VN"/>
                <w14:ligatures w14:val="none"/>
              </w:rPr>
              <w:t>Mục 2. Bản vẽ</w:t>
            </w:r>
          </w:p>
        </w:tc>
      </w:tr>
      <w:tr w:rsidR="003B3D4B" w:rsidRPr="003B3D4B" w14:paraId="56215E91" w14:textId="77777777" w:rsidTr="00F13E31">
        <w:trPr>
          <w:trHeight w:val="20"/>
        </w:trPr>
        <w:tc>
          <w:tcPr>
            <w:tcW w:w="13325" w:type="dxa"/>
            <w:tcBorders>
              <w:top w:val="nil"/>
              <w:left w:val="nil"/>
              <w:bottom w:val="nil"/>
              <w:right w:val="nil"/>
            </w:tcBorders>
            <w:vAlign w:val="center"/>
            <w:hideMark/>
          </w:tcPr>
          <w:p w14:paraId="48C55A2D"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 xml:space="preserve">E-HSMT này gồm có các bản vẽ trong danh mục sau đây: </w:t>
            </w:r>
            <w:r w:rsidRPr="003B3D4B">
              <w:rPr>
                <w:rFonts w:ascii="Times New Roman" w:eastAsia="Times New Roman" w:hAnsi="Times New Roman" w:cs="Times New Roman"/>
                <w:i/>
                <w:iCs/>
                <w:color w:val="000000"/>
                <w:spacing w:val="-4"/>
                <w:kern w:val="0"/>
                <w:sz w:val="26"/>
                <w:szCs w:val="26"/>
                <w:lang w:val="vi-VN"/>
                <w14:ligatures w14:val="none"/>
              </w:rPr>
              <w:t>“Không có bản vẽ”</w:t>
            </w:r>
          </w:p>
        </w:tc>
      </w:tr>
      <w:tr w:rsidR="003B3D4B" w:rsidRPr="003B3D4B" w14:paraId="7E5DBED1" w14:textId="77777777" w:rsidTr="00F13E31">
        <w:trPr>
          <w:trHeight w:val="20"/>
        </w:trPr>
        <w:tc>
          <w:tcPr>
            <w:tcW w:w="13325" w:type="dxa"/>
            <w:tcBorders>
              <w:top w:val="nil"/>
              <w:left w:val="nil"/>
              <w:bottom w:val="nil"/>
              <w:right w:val="nil"/>
            </w:tcBorders>
            <w:vAlign w:val="center"/>
            <w:hideMark/>
          </w:tcPr>
          <w:p w14:paraId="5935C1EE"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b/>
                <w:bCs/>
                <w:color w:val="000000"/>
                <w:spacing w:val="-4"/>
                <w:kern w:val="0"/>
                <w:sz w:val="26"/>
                <w:szCs w:val="26"/>
                <w:lang w:val="vi-VN"/>
                <w14:ligatures w14:val="none"/>
              </w:rPr>
            </w:pPr>
            <w:r w:rsidRPr="003B3D4B">
              <w:rPr>
                <w:rFonts w:ascii="Times New Roman" w:eastAsia="Times New Roman" w:hAnsi="Times New Roman" w:cs="Times New Roman"/>
                <w:b/>
                <w:bCs/>
                <w:color w:val="000000"/>
                <w:spacing w:val="-4"/>
                <w:kern w:val="0"/>
                <w:sz w:val="26"/>
                <w:szCs w:val="26"/>
                <w:lang w:val="vi-VN"/>
                <w14:ligatures w14:val="none"/>
              </w:rPr>
              <w:t>Mục 3. Kiểm tra và thử nghiệm</w:t>
            </w:r>
          </w:p>
        </w:tc>
      </w:tr>
      <w:tr w:rsidR="003B3D4B" w:rsidRPr="003B3D4B" w14:paraId="3F400441" w14:textId="77777777" w:rsidTr="00F13E31">
        <w:trPr>
          <w:trHeight w:val="20"/>
        </w:trPr>
        <w:tc>
          <w:tcPr>
            <w:tcW w:w="13325" w:type="dxa"/>
            <w:tcBorders>
              <w:top w:val="nil"/>
              <w:left w:val="nil"/>
              <w:bottom w:val="nil"/>
              <w:right w:val="nil"/>
            </w:tcBorders>
            <w:vAlign w:val="center"/>
            <w:hideMark/>
          </w:tcPr>
          <w:p w14:paraId="6D6E65B0" w14:textId="77777777" w:rsidR="003B3D4B" w:rsidRPr="003B3D4B" w:rsidRDefault="003B3D4B" w:rsidP="003B3D4B">
            <w:pPr>
              <w:widowControl w:val="0"/>
              <w:snapToGrid w:val="0"/>
              <w:spacing w:before="20" w:after="20" w:line="240" w:lineRule="auto"/>
              <w:jc w:val="both"/>
              <w:rPr>
                <w:rFonts w:ascii="Times New Roman" w:eastAsia="Times New Roman" w:hAnsi="Times New Roman" w:cs="Times New Roman"/>
                <w:color w:val="000000"/>
                <w:spacing w:val="-4"/>
                <w:kern w:val="0"/>
                <w:sz w:val="26"/>
                <w:szCs w:val="26"/>
                <w:lang w:val="vi-VN"/>
                <w14:ligatures w14:val="none"/>
              </w:rPr>
            </w:pPr>
            <w:r w:rsidRPr="003B3D4B">
              <w:rPr>
                <w:rFonts w:ascii="Times New Roman" w:eastAsia="Times New Roman" w:hAnsi="Times New Roman" w:cs="Times New Roman"/>
                <w:color w:val="000000"/>
                <w:spacing w:val="-4"/>
                <w:kern w:val="0"/>
                <w:sz w:val="26"/>
                <w:szCs w:val="26"/>
                <w:lang w:val="vi-VN"/>
                <w14:ligatures w14:val="none"/>
              </w:rPr>
              <w:t>Các kiểm tra và thử nghiệm cần tiến hành phù hợp với gói thầu</w:t>
            </w:r>
          </w:p>
        </w:tc>
      </w:tr>
    </w:tbl>
    <w:p w14:paraId="2395D7E8" w14:textId="77777777" w:rsidR="00D35FAE" w:rsidRDefault="00D35FAE"/>
    <w:sectPr w:rsidR="00D35FAE" w:rsidSect="00F13E3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45504"/>
    <w:multiLevelType w:val="hybridMultilevel"/>
    <w:tmpl w:val="9B76A998"/>
    <w:lvl w:ilvl="0" w:tplc="7EE8FC2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B67E47"/>
    <w:multiLevelType w:val="hybridMultilevel"/>
    <w:tmpl w:val="A0A45308"/>
    <w:lvl w:ilvl="0" w:tplc="EDA6BAA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073817470">
    <w:abstractNumId w:val="0"/>
  </w:num>
  <w:num w:numId="2" w16cid:durableId="1480264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4B"/>
    <w:rsid w:val="00035448"/>
    <w:rsid w:val="003B3D4B"/>
    <w:rsid w:val="00490E98"/>
    <w:rsid w:val="00510219"/>
    <w:rsid w:val="00847343"/>
    <w:rsid w:val="009925D1"/>
    <w:rsid w:val="00BF6166"/>
    <w:rsid w:val="00C23C08"/>
    <w:rsid w:val="00C675A8"/>
    <w:rsid w:val="00D13A46"/>
    <w:rsid w:val="00D35FAE"/>
    <w:rsid w:val="00E722C9"/>
    <w:rsid w:val="00EA7BF9"/>
    <w:rsid w:val="00F13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6968"/>
  <w15:chartTrackingRefBased/>
  <w15:docId w15:val="{BA545F87-F9F2-4EF0-ABEC-65D422AC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3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3D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Sub-Clause Sub-paragraph,ClauseSubSub_No&amp;Name, Sub-Clause Sub-paragraph"/>
    <w:basedOn w:val="Normal"/>
    <w:next w:val="Normal"/>
    <w:link w:val="Heading4Char"/>
    <w:uiPriority w:val="9"/>
    <w:unhideWhenUsed/>
    <w:qFormat/>
    <w:rsid w:val="003B3D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3D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3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D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3D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3D4B"/>
    <w:rPr>
      <w:rFonts w:eastAsiaTheme="majorEastAsia" w:cstheme="majorBidi"/>
      <w:color w:val="2F5496"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uiPriority w:val="9"/>
    <w:rsid w:val="003B3D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3D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3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D4B"/>
    <w:rPr>
      <w:rFonts w:eastAsiaTheme="majorEastAsia" w:cstheme="majorBidi"/>
      <w:color w:val="272727" w:themeColor="text1" w:themeTint="D8"/>
    </w:rPr>
  </w:style>
  <w:style w:type="paragraph" w:styleId="Title">
    <w:name w:val="Title"/>
    <w:basedOn w:val="Normal"/>
    <w:next w:val="Normal"/>
    <w:link w:val="TitleChar"/>
    <w:uiPriority w:val="10"/>
    <w:qFormat/>
    <w:rsid w:val="003B3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D4B"/>
    <w:pPr>
      <w:spacing w:before="160"/>
      <w:jc w:val="center"/>
    </w:pPr>
    <w:rPr>
      <w:i/>
      <w:iCs/>
      <w:color w:val="404040" w:themeColor="text1" w:themeTint="BF"/>
    </w:rPr>
  </w:style>
  <w:style w:type="character" w:customStyle="1" w:styleId="QuoteChar">
    <w:name w:val="Quote Char"/>
    <w:basedOn w:val="DefaultParagraphFont"/>
    <w:link w:val="Quote"/>
    <w:uiPriority w:val="29"/>
    <w:rsid w:val="003B3D4B"/>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dau"/>
    <w:basedOn w:val="Normal"/>
    <w:link w:val="ListParagraphChar"/>
    <w:uiPriority w:val="34"/>
    <w:qFormat/>
    <w:rsid w:val="003B3D4B"/>
    <w:pPr>
      <w:ind w:left="720"/>
      <w:contextualSpacing/>
    </w:pPr>
  </w:style>
  <w:style w:type="character" w:styleId="IntenseEmphasis">
    <w:name w:val="Intense Emphasis"/>
    <w:basedOn w:val="DefaultParagraphFont"/>
    <w:uiPriority w:val="21"/>
    <w:qFormat/>
    <w:rsid w:val="003B3D4B"/>
    <w:rPr>
      <w:i/>
      <w:iCs/>
      <w:color w:val="2F5496" w:themeColor="accent1" w:themeShade="BF"/>
    </w:rPr>
  </w:style>
  <w:style w:type="paragraph" w:styleId="IntenseQuote">
    <w:name w:val="Intense Quote"/>
    <w:basedOn w:val="Normal"/>
    <w:next w:val="Normal"/>
    <w:link w:val="IntenseQuoteChar"/>
    <w:uiPriority w:val="30"/>
    <w:qFormat/>
    <w:rsid w:val="003B3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3D4B"/>
    <w:rPr>
      <w:i/>
      <w:iCs/>
      <w:color w:val="2F5496" w:themeColor="accent1" w:themeShade="BF"/>
    </w:rPr>
  </w:style>
  <w:style w:type="character" w:styleId="IntenseReference">
    <w:name w:val="Intense Reference"/>
    <w:basedOn w:val="DefaultParagraphFont"/>
    <w:uiPriority w:val="32"/>
    <w:qFormat/>
    <w:rsid w:val="003B3D4B"/>
    <w:rPr>
      <w:b/>
      <w:bCs/>
      <w:smallCaps/>
      <w:color w:val="2F5496" w:themeColor="accent1" w:themeShade="BF"/>
      <w:spacing w:val="5"/>
    </w:rPr>
  </w:style>
  <w:style w:type="numbering" w:customStyle="1" w:styleId="NoList1">
    <w:name w:val="No List1"/>
    <w:next w:val="NoList"/>
    <w:uiPriority w:val="99"/>
    <w:semiHidden/>
    <w:unhideWhenUsed/>
    <w:rsid w:val="003B3D4B"/>
  </w:style>
  <w:style w:type="character" w:styleId="Hyperlink">
    <w:name w:val="Hyperlink"/>
    <w:basedOn w:val="DefaultParagraphFont"/>
    <w:uiPriority w:val="99"/>
    <w:semiHidden/>
    <w:unhideWhenUsed/>
    <w:rsid w:val="003B3D4B"/>
    <w:rPr>
      <w:color w:val="0563C1"/>
      <w:u w:val="single"/>
    </w:rPr>
  </w:style>
  <w:style w:type="character" w:styleId="FollowedHyperlink">
    <w:name w:val="FollowedHyperlink"/>
    <w:basedOn w:val="DefaultParagraphFont"/>
    <w:uiPriority w:val="99"/>
    <w:semiHidden/>
    <w:unhideWhenUsed/>
    <w:rsid w:val="003B3D4B"/>
    <w:rPr>
      <w:color w:val="954F72"/>
      <w:u w:val="single"/>
    </w:rPr>
  </w:style>
  <w:style w:type="paragraph" w:customStyle="1" w:styleId="msonormal0">
    <w:name w:val="msonormal"/>
    <w:basedOn w:val="Normal"/>
    <w:rsid w:val="003B3D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0">
    <w:name w:val="font0"/>
    <w:basedOn w:val="Normal"/>
    <w:rsid w:val="003B3D4B"/>
    <w:pPr>
      <w:spacing w:before="100" w:beforeAutospacing="1" w:after="100" w:afterAutospacing="1" w:line="240" w:lineRule="auto"/>
    </w:pPr>
    <w:rPr>
      <w:rFonts w:ascii="Calibri" w:eastAsia="Times New Roman" w:hAnsi="Calibri" w:cs="Calibri"/>
      <w:color w:val="000000"/>
      <w:kern w:val="0"/>
      <w:sz w:val="22"/>
      <w:szCs w:val="22"/>
      <w14:ligatures w14:val="none"/>
    </w:rPr>
  </w:style>
  <w:style w:type="paragraph" w:customStyle="1" w:styleId="font5">
    <w:name w:val="font5"/>
    <w:basedOn w:val="Normal"/>
    <w:rsid w:val="003B3D4B"/>
    <w:pPr>
      <w:spacing w:before="100" w:beforeAutospacing="1" w:after="100" w:afterAutospacing="1" w:line="240" w:lineRule="auto"/>
    </w:pPr>
    <w:rPr>
      <w:rFonts w:ascii="Arial" w:eastAsia="Times New Roman" w:hAnsi="Arial" w:cs="Arial"/>
      <w:color w:val="000000"/>
      <w:kern w:val="0"/>
      <w:sz w:val="22"/>
      <w:szCs w:val="22"/>
      <w14:ligatures w14:val="none"/>
    </w:rPr>
  </w:style>
  <w:style w:type="paragraph" w:customStyle="1" w:styleId="xl63">
    <w:name w:val="xl63"/>
    <w:basedOn w:val="Normal"/>
    <w:rsid w:val="003B3D4B"/>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4">
    <w:name w:val="xl64"/>
    <w:basedOn w:val="Normal"/>
    <w:rsid w:val="003B3D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3B3D4B"/>
    <w:pPr>
      <w:spacing w:before="100" w:beforeAutospacing="1" w:after="100" w:afterAutospacing="1" w:line="240" w:lineRule="auto"/>
      <w:textAlignment w:val="center"/>
    </w:pPr>
    <w:rPr>
      <w:rFonts w:ascii="Segoe UI Symbol" w:eastAsia="Times New Roman" w:hAnsi="Segoe UI Symbol" w:cs="Times New Roman"/>
      <w:kern w:val="0"/>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3B3D4B"/>
    <w:pPr>
      <w:spacing w:after="0" w:line="240" w:lineRule="auto"/>
    </w:pPr>
    <w:rPr>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rsid w:val="003B3D4B"/>
    <w:pPr>
      <w:widowControl w:val="0"/>
      <w:autoSpaceDE w:val="0"/>
      <w:autoSpaceDN w:val="0"/>
      <w:spacing w:after="0" w:line="384" w:lineRule="atLeast"/>
    </w:pPr>
    <w:rPr>
      <w:rFonts w:ascii="Times New Roman" w:eastAsia="Times New Roman" w:hAnsi="Times New Roman" w:cs="Times New Roman"/>
      <w:kern w:val="0"/>
      <w14:ligatures w14:val="none"/>
    </w:rPr>
  </w:style>
  <w:style w:type="paragraph" w:styleId="BodyText">
    <w:name w:val="Body Text"/>
    <w:basedOn w:val="Normal"/>
    <w:link w:val="BodyTextChar"/>
    <w:rsid w:val="003B3D4B"/>
    <w:pPr>
      <w:suppressAutoHyphens/>
      <w:spacing w:after="0" w:line="240" w:lineRule="auto"/>
      <w:ind w:right="-72"/>
      <w:jc w:val="both"/>
    </w:pPr>
    <w:rPr>
      <w:rFonts w:ascii="Times New Roman" w:eastAsia="Times New Roman" w:hAnsi="Times New Roman" w:cs="Times New Roman"/>
      <w:spacing w:val="-4"/>
      <w:kern w:val="0"/>
      <w:szCs w:val="20"/>
      <w14:ligatures w14:val="none"/>
    </w:rPr>
  </w:style>
  <w:style w:type="character" w:customStyle="1" w:styleId="BodyTextChar">
    <w:name w:val="Body Text Char"/>
    <w:basedOn w:val="DefaultParagraphFont"/>
    <w:link w:val="BodyText"/>
    <w:rsid w:val="003B3D4B"/>
    <w:rPr>
      <w:rFonts w:ascii="Times New Roman" w:eastAsia="Times New Roman" w:hAnsi="Times New Roman" w:cs="Times New Roman"/>
      <w:spacing w:val="-4"/>
      <w:kern w:val="0"/>
      <w:szCs w:val="20"/>
      <w14:ligatures w14:val="none"/>
    </w:rPr>
  </w:style>
  <w:style w:type="paragraph" w:styleId="Header">
    <w:name w:val="header"/>
    <w:basedOn w:val="Normal"/>
    <w:link w:val="HeaderChar"/>
    <w:uiPriority w:val="99"/>
    <w:unhideWhenUsed/>
    <w:rsid w:val="003B3D4B"/>
    <w:pPr>
      <w:tabs>
        <w:tab w:val="center" w:pos="4680"/>
        <w:tab w:val="right" w:pos="9360"/>
      </w:tabs>
      <w:spacing w:after="0" w:line="240" w:lineRule="auto"/>
    </w:pPr>
    <w:rPr>
      <w:kern w:val="0"/>
      <w:sz w:val="22"/>
      <w:szCs w:val="22"/>
      <w:lang w:val="vi-VN"/>
      <w14:ligatures w14:val="none"/>
    </w:rPr>
  </w:style>
  <w:style w:type="character" w:customStyle="1" w:styleId="HeaderChar">
    <w:name w:val="Header Char"/>
    <w:basedOn w:val="DefaultParagraphFont"/>
    <w:link w:val="Header"/>
    <w:uiPriority w:val="99"/>
    <w:rsid w:val="003B3D4B"/>
    <w:rPr>
      <w:kern w:val="0"/>
      <w:sz w:val="22"/>
      <w:szCs w:val="22"/>
      <w:lang w:val="vi-VN"/>
      <w14:ligatures w14:val="none"/>
    </w:rPr>
  </w:style>
  <w:style w:type="paragraph" w:styleId="Footer">
    <w:name w:val="footer"/>
    <w:basedOn w:val="Normal"/>
    <w:link w:val="FooterChar"/>
    <w:uiPriority w:val="99"/>
    <w:unhideWhenUsed/>
    <w:rsid w:val="003B3D4B"/>
    <w:pPr>
      <w:tabs>
        <w:tab w:val="center" w:pos="4680"/>
        <w:tab w:val="right" w:pos="9360"/>
      </w:tabs>
      <w:spacing w:after="0" w:line="240" w:lineRule="auto"/>
    </w:pPr>
    <w:rPr>
      <w:kern w:val="0"/>
      <w:sz w:val="22"/>
      <w:szCs w:val="22"/>
      <w:lang w:val="vi-VN"/>
      <w14:ligatures w14:val="none"/>
    </w:rPr>
  </w:style>
  <w:style w:type="character" w:customStyle="1" w:styleId="FooterChar">
    <w:name w:val="Footer Char"/>
    <w:basedOn w:val="DefaultParagraphFont"/>
    <w:link w:val="Footer"/>
    <w:uiPriority w:val="99"/>
    <w:rsid w:val="003B3D4B"/>
    <w:rPr>
      <w:kern w:val="0"/>
      <w:sz w:val="22"/>
      <w:szCs w:val="22"/>
      <w:lang w:val="vi-VN"/>
      <w14:ligatures w14:val="none"/>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dau Char"/>
    <w:link w:val="ListParagraph"/>
    <w:uiPriority w:val="34"/>
    <w:qFormat/>
    <w:rsid w:val="003B3D4B"/>
  </w:style>
  <w:style w:type="paragraph" w:customStyle="1" w:styleId="font6">
    <w:name w:val="font6"/>
    <w:basedOn w:val="Normal"/>
    <w:rsid w:val="003B3D4B"/>
    <w:pPr>
      <w:spacing w:before="100" w:beforeAutospacing="1" w:after="100" w:afterAutospacing="1" w:line="240" w:lineRule="auto"/>
    </w:pPr>
    <w:rPr>
      <w:rFonts w:ascii="Times New Roman" w:eastAsia="Times New Roman" w:hAnsi="Times New Roman" w:cs="Times New Roman"/>
      <w:color w:val="000000"/>
      <w:kern w:val="0"/>
      <w:sz w:val="26"/>
      <w:szCs w:val="26"/>
      <w:lang w:eastAsia="zh-CN"/>
      <w14:ligatures w14:val="none"/>
    </w:rPr>
  </w:style>
  <w:style w:type="paragraph" w:customStyle="1" w:styleId="font7">
    <w:name w:val="font7"/>
    <w:basedOn w:val="Normal"/>
    <w:rsid w:val="003B3D4B"/>
    <w:pPr>
      <w:spacing w:before="100" w:beforeAutospacing="1" w:after="100" w:afterAutospacing="1" w:line="240" w:lineRule="auto"/>
    </w:pPr>
    <w:rPr>
      <w:rFonts w:ascii="Times New Roman" w:eastAsia="Times New Roman" w:hAnsi="Times New Roman" w:cs="Times New Roman"/>
      <w:color w:val="FF0000"/>
      <w:kern w:val="0"/>
      <w:sz w:val="26"/>
      <w:szCs w:val="26"/>
      <w:lang w:eastAsia="zh-CN"/>
      <w14:ligatures w14:val="none"/>
    </w:rPr>
  </w:style>
  <w:style w:type="paragraph" w:customStyle="1" w:styleId="font8">
    <w:name w:val="font8"/>
    <w:basedOn w:val="Normal"/>
    <w:rsid w:val="003B3D4B"/>
    <w:pPr>
      <w:spacing w:before="100" w:beforeAutospacing="1" w:after="100" w:afterAutospacing="1" w:line="240" w:lineRule="auto"/>
    </w:pPr>
    <w:rPr>
      <w:rFonts w:ascii="Times New Roman" w:eastAsia="Times New Roman" w:hAnsi="Times New Roman" w:cs="Times New Roman"/>
      <w:b/>
      <w:bCs/>
      <w:color w:val="FF0000"/>
      <w:kern w:val="0"/>
      <w:sz w:val="26"/>
      <w:szCs w:val="26"/>
      <w:lang w:eastAsia="zh-CN"/>
      <w14:ligatures w14:val="none"/>
    </w:rPr>
  </w:style>
  <w:style w:type="paragraph" w:customStyle="1" w:styleId="xl66">
    <w:name w:val="xl66"/>
    <w:basedOn w:val="Normal"/>
    <w:rsid w:val="003B3D4B"/>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kern w:val="0"/>
      <w:sz w:val="26"/>
      <w:szCs w:val="26"/>
      <w:lang w:eastAsia="zh-CN"/>
      <w14:ligatures w14:val="none"/>
    </w:rPr>
  </w:style>
  <w:style w:type="paragraph" w:customStyle="1" w:styleId="xl67">
    <w:name w:val="xl67"/>
    <w:basedOn w:val="Normal"/>
    <w:rsid w:val="003B3D4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6"/>
      <w:szCs w:val="26"/>
      <w:lang w:eastAsia="zh-CN"/>
      <w14:ligatures w14:val="none"/>
    </w:rPr>
  </w:style>
  <w:style w:type="paragraph" w:customStyle="1" w:styleId="xl68">
    <w:name w:val="xl68"/>
    <w:basedOn w:val="Normal"/>
    <w:rsid w:val="003B3D4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6"/>
      <w:szCs w:val="26"/>
      <w:lang w:eastAsia="zh-CN"/>
      <w14:ligatures w14:val="none"/>
    </w:rPr>
  </w:style>
  <w:style w:type="paragraph" w:customStyle="1" w:styleId="xl69">
    <w:name w:val="xl69"/>
    <w:basedOn w:val="Normal"/>
    <w:rsid w:val="003B3D4B"/>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kern w:val="0"/>
      <w:sz w:val="26"/>
      <w:szCs w:val="26"/>
      <w:lang w:eastAsia="zh-CN"/>
      <w14:ligatures w14:val="none"/>
    </w:rPr>
  </w:style>
  <w:style w:type="paragraph" w:customStyle="1" w:styleId="xl70">
    <w:name w:val="xl70"/>
    <w:basedOn w:val="Normal"/>
    <w:rsid w:val="003B3D4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6"/>
      <w:szCs w:val="26"/>
      <w:lang w:eastAsia="zh-CN"/>
      <w14:ligatures w14:val="none"/>
    </w:rPr>
  </w:style>
  <w:style w:type="paragraph" w:customStyle="1" w:styleId="xl71">
    <w:name w:val="xl71"/>
    <w:basedOn w:val="Normal"/>
    <w:rsid w:val="003B3D4B"/>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zh-CN"/>
      <w14:ligatures w14:val="none"/>
    </w:rPr>
  </w:style>
  <w:style w:type="paragraph" w:customStyle="1" w:styleId="xl72">
    <w:name w:val="xl72"/>
    <w:basedOn w:val="Normal"/>
    <w:rsid w:val="003B3D4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zh-CN"/>
      <w14:ligatures w14:val="none"/>
    </w:rPr>
  </w:style>
  <w:style w:type="paragraph" w:customStyle="1" w:styleId="font9">
    <w:name w:val="font9"/>
    <w:basedOn w:val="Normal"/>
    <w:rsid w:val="003B3D4B"/>
    <w:pPr>
      <w:spacing w:before="100" w:beforeAutospacing="1" w:after="100" w:afterAutospacing="1" w:line="240" w:lineRule="auto"/>
    </w:pPr>
    <w:rPr>
      <w:rFonts w:ascii="Times New Roman" w:eastAsia="Times New Roman" w:hAnsi="Times New Roman" w:cs="Times New Roman"/>
      <w:b/>
      <w:bCs/>
      <w:color w:val="000000"/>
      <w:kern w:val="0"/>
      <w:sz w:val="26"/>
      <w:szCs w:val="26"/>
      <w14:ligatures w14:val="none"/>
    </w:rPr>
  </w:style>
  <w:style w:type="paragraph" w:customStyle="1" w:styleId="font10">
    <w:name w:val="font10"/>
    <w:basedOn w:val="Normal"/>
    <w:rsid w:val="003B3D4B"/>
    <w:pPr>
      <w:spacing w:before="100" w:beforeAutospacing="1" w:after="100" w:afterAutospacing="1" w:line="240" w:lineRule="auto"/>
    </w:pPr>
    <w:rPr>
      <w:rFonts w:ascii="Arial" w:eastAsia="Times New Roman" w:hAnsi="Arial" w:cs="Arial"/>
      <w:color w:val="000000"/>
      <w:kern w:val="0"/>
      <w14:ligatures w14:val="none"/>
    </w:rPr>
  </w:style>
  <w:style w:type="paragraph" w:customStyle="1" w:styleId="font11">
    <w:name w:val="font11"/>
    <w:basedOn w:val="Normal"/>
    <w:rsid w:val="003B3D4B"/>
    <w:pPr>
      <w:spacing w:before="100" w:beforeAutospacing="1" w:after="100" w:afterAutospacing="1" w:line="240" w:lineRule="auto"/>
    </w:pPr>
    <w:rPr>
      <w:rFonts w:ascii="Arial" w:eastAsia="Times New Roman" w:hAnsi="Arial" w:cs="Arial"/>
      <w:color w:val="000000"/>
      <w:kern w:val="0"/>
      <w14:ligatures w14:val="none"/>
    </w:rPr>
  </w:style>
  <w:style w:type="paragraph" w:customStyle="1" w:styleId="font12">
    <w:name w:val="font12"/>
    <w:basedOn w:val="Normal"/>
    <w:rsid w:val="003B3D4B"/>
    <w:pPr>
      <w:spacing w:before="100" w:beforeAutospacing="1" w:after="100" w:afterAutospacing="1" w:line="240" w:lineRule="auto"/>
    </w:pPr>
    <w:rPr>
      <w:rFonts w:ascii="Times New Roman" w:eastAsia="Times New Roman" w:hAnsi="Times New Roman" w:cs="Times New Roman"/>
      <w:color w:val="000000"/>
      <w:kern w:val="0"/>
      <w:sz w:val="26"/>
      <w:szCs w:val="26"/>
      <w14:ligatures w14:val="none"/>
    </w:rPr>
  </w:style>
  <w:style w:type="paragraph" w:customStyle="1" w:styleId="font13">
    <w:name w:val="font13"/>
    <w:basedOn w:val="Normal"/>
    <w:rsid w:val="003B3D4B"/>
    <w:pPr>
      <w:spacing w:before="100" w:beforeAutospacing="1" w:after="100" w:afterAutospacing="1" w:line="240" w:lineRule="auto"/>
    </w:pPr>
    <w:rPr>
      <w:rFonts w:ascii="Times New Roman" w:eastAsia="Times New Roman" w:hAnsi="Times New Roman" w:cs="Times New Roman"/>
      <w:b/>
      <w:bCs/>
      <w:color w:val="000000"/>
      <w:kern w:val="0"/>
      <w:sz w:val="26"/>
      <w:szCs w:val="26"/>
      <w14:ligatures w14:val="none"/>
    </w:rPr>
  </w:style>
  <w:style w:type="paragraph" w:customStyle="1" w:styleId="xl73">
    <w:name w:val="xl73"/>
    <w:basedOn w:val="Normal"/>
    <w:rsid w:val="003B3D4B"/>
    <w:pPr>
      <w:spacing w:before="100" w:beforeAutospacing="1" w:after="100" w:afterAutospacing="1" w:line="240" w:lineRule="auto"/>
      <w:jc w:val="both"/>
      <w:textAlignment w:val="center"/>
    </w:pPr>
    <w:rPr>
      <w:rFonts w:ascii="Times New Roman" w:eastAsia="Times New Roman" w:hAnsi="Times New Roman" w:cs="Times New Roman"/>
      <w:color w:val="000000"/>
      <w:kern w:val="0"/>
      <w:sz w:val="26"/>
      <w:szCs w:val="26"/>
      <w14:ligatures w14:val="none"/>
    </w:rPr>
  </w:style>
  <w:style w:type="paragraph" w:customStyle="1" w:styleId="xl74">
    <w:name w:val="xl74"/>
    <w:basedOn w:val="Normal"/>
    <w:rsid w:val="003B3D4B"/>
    <w:pPr>
      <w:spacing w:before="100" w:beforeAutospacing="1" w:after="100" w:afterAutospacing="1" w:line="240" w:lineRule="auto"/>
      <w:jc w:val="both"/>
      <w:textAlignment w:val="center"/>
    </w:pPr>
    <w:rPr>
      <w:rFonts w:ascii="Arial" w:eastAsia="Times New Roman" w:hAnsi="Arial" w:cs="Arial"/>
      <w:kern w:val="0"/>
      <w14:ligatures w14:val="none"/>
    </w:rPr>
  </w:style>
  <w:style w:type="paragraph" w:customStyle="1" w:styleId="TOC11">
    <w:name w:val="TOC 11"/>
    <w:basedOn w:val="Normal"/>
    <w:next w:val="Normal"/>
    <w:autoRedefine/>
    <w:uiPriority w:val="39"/>
    <w:qFormat/>
    <w:rsid w:val="003B3D4B"/>
    <w:pPr>
      <w:tabs>
        <w:tab w:val="right" w:leader="dot" w:pos="9062"/>
      </w:tabs>
      <w:spacing w:before="80" w:after="80" w:line="240" w:lineRule="auto"/>
      <w:ind w:firstLine="709"/>
      <w:jc w:val="both"/>
      <w:outlineLvl w:val="2"/>
    </w:pPr>
    <w:rPr>
      <w:rFonts w:ascii="Calibri Light" w:eastAsia="Batang" w:hAnsi="Calibri Light" w:cs="Calibri Light"/>
      <w:b/>
      <w:bCs/>
      <w:iCs/>
      <w:noProof/>
      <w:kern w:val="36"/>
      <w:sz w:val="28"/>
      <w:szCs w:val="28"/>
      <w:lang w:val="nl-NL"/>
      <w14:ligatures w14:val="none"/>
    </w:rPr>
  </w:style>
  <w:style w:type="paragraph" w:customStyle="1" w:styleId="Heading1-Clausename">
    <w:name w:val="Heading 1- Clause name"/>
    <w:basedOn w:val="Normal"/>
    <w:rsid w:val="003B3D4B"/>
    <w:pPr>
      <w:tabs>
        <w:tab w:val="num" w:pos="360"/>
      </w:tabs>
      <w:spacing w:before="120" w:after="120" w:line="240" w:lineRule="auto"/>
      <w:ind w:left="360" w:hanging="360"/>
    </w:pPr>
    <w:rPr>
      <w:rFonts w:ascii="Times New Roman" w:eastAsia="Times New Roman" w:hAnsi="Times New Roman" w:cs="Times New Roman"/>
      <w:b/>
      <w:kern w:val="0"/>
      <w:szCs w:val="20"/>
      <w14:ligatures w14:val="none"/>
    </w:rPr>
  </w:style>
  <w:style w:type="character" w:styleId="CommentReference">
    <w:name w:val="annotation reference"/>
    <w:basedOn w:val="DefaultParagraphFont"/>
    <w:uiPriority w:val="99"/>
    <w:semiHidden/>
    <w:unhideWhenUsed/>
    <w:rsid w:val="003B3D4B"/>
    <w:rPr>
      <w:sz w:val="16"/>
      <w:szCs w:val="16"/>
    </w:rPr>
  </w:style>
  <w:style w:type="paragraph" w:styleId="CommentText">
    <w:name w:val="annotation text"/>
    <w:basedOn w:val="Normal"/>
    <w:link w:val="CommentTextChar"/>
    <w:uiPriority w:val="99"/>
    <w:semiHidden/>
    <w:unhideWhenUsed/>
    <w:rsid w:val="003B3D4B"/>
    <w:pPr>
      <w:spacing w:line="240" w:lineRule="auto"/>
    </w:pPr>
    <w:rPr>
      <w:kern w:val="0"/>
      <w:sz w:val="20"/>
      <w:szCs w:val="20"/>
      <w:lang w:val="vi-VN"/>
      <w14:ligatures w14:val="none"/>
    </w:rPr>
  </w:style>
  <w:style w:type="character" w:customStyle="1" w:styleId="CommentTextChar">
    <w:name w:val="Comment Text Char"/>
    <w:basedOn w:val="DefaultParagraphFont"/>
    <w:link w:val="CommentText"/>
    <w:uiPriority w:val="99"/>
    <w:semiHidden/>
    <w:rsid w:val="003B3D4B"/>
    <w:rPr>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3B3D4B"/>
    <w:rPr>
      <w:b/>
      <w:bCs/>
    </w:rPr>
  </w:style>
  <w:style w:type="character" w:customStyle="1" w:styleId="CommentSubjectChar">
    <w:name w:val="Comment Subject Char"/>
    <w:basedOn w:val="CommentTextChar"/>
    <w:link w:val="CommentSubject"/>
    <w:uiPriority w:val="99"/>
    <w:semiHidden/>
    <w:rsid w:val="003B3D4B"/>
    <w:rPr>
      <w:b/>
      <w:bCs/>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3942</Words>
  <Characters>22476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FX507</dc:creator>
  <cp:keywords/>
  <dc:description/>
  <cp:lastModifiedBy>FX507</cp:lastModifiedBy>
  <cp:revision>2</cp:revision>
  <dcterms:created xsi:type="dcterms:W3CDTF">2026-01-29T04:15:00Z</dcterms:created>
  <dcterms:modified xsi:type="dcterms:W3CDTF">2026-01-29T04:15:00Z</dcterms:modified>
</cp:coreProperties>
</file>