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05577" w14:textId="77777777" w:rsidR="004A3744" w:rsidRPr="004A3744" w:rsidRDefault="004A3744" w:rsidP="00E71AE8">
      <w:pPr>
        <w:widowControl w:val="0"/>
        <w:spacing w:before="120" w:after="120"/>
        <w:jc w:val="center"/>
        <w:outlineLvl w:val="0"/>
        <w:rPr>
          <w:b/>
          <w:bCs/>
          <w:sz w:val="26"/>
          <w:szCs w:val="26"/>
          <w:lang w:val="nl-NL"/>
        </w:rPr>
      </w:pPr>
      <w:bookmarkStart w:id="0" w:name="_Toc104800535"/>
      <w:r w:rsidRPr="004A3744">
        <w:rPr>
          <w:b/>
          <w:bCs/>
          <w:sz w:val="26"/>
          <w:szCs w:val="26"/>
          <w:lang w:val="nl-NL"/>
        </w:rPr>
        <w:t>Chương V. YÊU CẦU VỀ KỸ THUẬT</w:t>
      </w:r>
      <w:bookmarkEnd w:id="0"/>
    </w:p>
    <w:p w14:paraId="173BB3AA" w14:textId="77777777" w:rsidR="004A3744" w:rsidRPr="004A3744" w:rsidRDefault="004A3744" w:rsidP="00E71AE8">
      <w:pPr>
        <w:widowControl w:val="0"/>
        <w:numPr>
          <w:ilvl w:val="0"/>
          <w:numId w:val="21"/>
        </w:numPr>
        <w:tabs>
          <w:tab w:val="left" w:pos="993"/>
        </w:tabs>
        <w:spacing w:before="120" w:after="120"/>
        <w:ind w:left="0" w:firstLine="709"/>
        <w:rPr>
          <w:b/>
          <w:color w:val="000000"/>
          <w:sz w:val="26"/>
          <w:szCs w:val="26"/>
          <w:lang w:val="nl-NL"/>
        </w:rPr>
      </w:pPr>
      <w:bookmarkStart w:id="1" w:name="_Toc68320562"/>
      <w:r w:rsidRPr="004A3744">
        <w:rPr>
          <w:b/>
          <w:color w:val="000000"/>
          <w:sz w:val="26"/>
          <w:szCs w:val="26"/>
          <w:lang w:val="nl-NL"/>
        </w:rPr>
        <w:t>Giới thiệu chung về dự án và gói thầu</w:t>
      </w:r>
    </w:p>
    <w:p w14:paraId="686836EE" w14:textId="77777777" w:rsidR="004A3744" w:rsidRPr="004A3744" w:rsidRDefault="004A3744" w:rsidP="00E71AE8">
      <w:pPr>
        <w:widowControl w:val="0"/>
        <w:numPr>
          <w:ilvl w:val="1"/>
          <w:numId w:val="18"/>
        </w:numPr>
        <w:tabs>
          <w:tab w:val="left" w:pos="993"/>
          <w:tab w:val="left" w:pos="1134"/>
        </w:tabs>
        <w:spacing w:before="120" w:after="120"/>
        <w:ind w:left="0" w:firstLine="709"/>
        <w:rPr>
          <w:rStyle w:val="fontstyle01"/>
          <w:b/>
          <w:sz w:val="26"/>
          <w:szCs w:val="26"/>
        </w:rPr>
      </w:pPr>
      <w:r w:rsidRPr="004A3744">
        <w:rPr>
          <w:rStyle w:val="fontstyle01"/>
          <w:b/>
          <w:sz w:val="26"/>
          <w:szCs w:val="26"/>
        </w:rPr>
        <w:t>Giới thiệu về gói thầu</w:t>
      </w:r>
    </w:p>
    <w:p w14:paraId="01102ED1" w14:textId="77777777" w:rsidR="004A3744" w:rsidRPr="004A3744" w:rsidRDefault="004A3744" w:rsidP="00E71AE8">
      <w:pPr>
        <w:widowControl w:val="0"/>
        <w:tabs>
          <w:tab w:val="left" w:pos="993"/>
          <w:tab w:val="left" w:pos="1134"/>
        </w:tabs>
        <w:spacing w:before="120" w:after="120"/>
        <w:ind w:firstLine="709"/>
        <w:rPr>
          <w:rStyle w:val="fontstyle01"/>
          <w:sz w:val="26"/>
          <w:szCs w:val="26"/>
        </w:rPr>
      </w:pPr>
      <w:r w:rsidRPr="004A3744">
        <w:rPr>
          <w:rStyle w:val="fontstyle01"/>
          <w:sz w:val="26"/>
          <w:szCs w:val="26"/>
        </w:rPr>
        <w:t xml:space="preserve">Tên dự án: </w:t>
      </w:r>
      <w:bookmarkStart w:id="2" w:name="_Hlk220499726"/>
      <w:r w:rsidRPr="004A3744">
        <w:rPr>
          <w:rStyle w:val="fontstyle01"/>
          <w:sz w:val="26"/>
          <w:szCs w:val="26"/>
        </w:rPr>
        <w:t>Kế hoạch lựa chọn nhà thầu (đợt 4-SXKD) các gói thầu thuộc nguồn vốn SXKD điện năm 2025 – Công ty Nhiệt điện Duyên Hải</w:t>
      </w:r>
      <w:bookmarkEnd w:id="2"/>
      <w:r w:rsidRPr="004A3744">
        <w:rPr>
          <w:rStyle w:val="fontstyle01"/>
          <w:sz w:val="26"/>
          <w:szCs w:val="26"/>
        </w:rPr>
        <w:t>;</w:t>
      </w:r>
    </w:p>
    <w:p w14:paraId="64E0C00C" w14:textId="77777777" w:rsidR="004A3744" w:rsidRPr="004A3744" w:rsidRDefault="004A3744" w:rsidP="00E71AE8">
      <w:pPr>
        <w:widowControl w:val="0"/>
        <w:tabs>
          <w:tab w:val="left" w:pos="993"/>
          <w:tab w:val="left" w:pos="1134"/>
        </w:tabs>
        <w:spacing w:before="120" w:after="120"/>
        <w:ind w:firstLine="709"/>
        <w:rPr>
          <w:rStyle w:val="fontstyle01"/>
          <w:sz w:val="26"/>
          <w:szCs w:val="26"/>
        </w:rPr>
      </w:pPr>
      <w:r w:rsidRPr="004A3744">
        <w:rPr>
          <w:rStyle w:val="fontstyle01"/>
          <w:sz w:val="26"/>
          <w:szCs w:val="26"/>
        </w:rPr>
        <w:t xml:space="preserve">Tên gói thầu: </w:t>
      </w:r>
      <w:bookmarkStart w:id="3" w:name="_Hlk220499715"/>
      <w:r w:rsidRPr="004A3744">
        <w:rPr>
          <w:rStyle w:val="fontstyle01"/>
          <w:sz w:val="26"/>
          <w:szCs w:val="26"/>
        </w:rPr>
        <w:t>23PTV-SXKD-2025: Cung cấp dịch vụ Bảo dưỡng, sửa chữa phao neo, phao tín hiệu cảng biển Trung tâm Điện Lực Duyên Hải</w:t>
      </w:r>
      <w:bookmarkEnd w:id="3"/>
      <w:r w:rsidRPr="004A3744">
        <w:rPr>
          <w:rStyle w:val="fontstyle01"/>
          <w:sz w:val="26"/>
          <w:szCs w:val="26"/>
        </w:rPr>
        <w:t>;</w:t>
      </w:r>
    </w:p>
    <w:p w14:paraId="1D346813" w14:textId="77777777" w:rsidR="004A3744" w:rsidRPr="004A3744" w:rsidRDefault="004A3744" w:rsidP="00E71AE8">
      <w:pPr>
        <w:widowControl w:val="0"/>
        <w:tabs>
          <w:tab w:val="left" w:pos="993"/>
          <w:tab w:val="left" w:pos="1134"/>
        </w:tabs>
        <w:spacing w:before="120" w:after="120"/>
        <w:ind w:firstLine="709"/>
        <w:rPr>
          <w:rStyle w:val="fontstyle01"/>
          <w:sz w:val="26"/>
          <w:szCs w:val="26"/>
        </w:rPr>
      </w:pPr>
      <w:r w:rsidRPr="004A3744">
        <w:rPr>
          <w:rStyle w:val="fontstyle01"/>
          <w:sz w:val="26"/>
          <w:szCs w:val="26"/>
        </w:rPr>
        <w:t>Chủ đầu tư: Công ty Nhiệt điện Duyên Hải;</w:t>
      </w:r>
    </w:p>
    <w:p w14:paraId="7E896C6D" w14:textId="77777777" w:rsidR="004A3744" w:rsidRPr="004A3744" w:rsidRDefault="004A3744" w:rsidP="00E71AE8">
      <w:pPr>
        <w:widowControl w:val="0"/>
        <w:tabs>
          <w:tab w:val="left" w:pos="993"/>
          <w:tab w:val="left" w:pos="1134"/>
        </w:tabs>
        <w:spacing w:before="120" w:after="120"/>
        <w:ind w:firstLine="709"/>
        <w:rPr>
          <w:rStyle w:val="fontstyle01"/>
          <w:sz w:val="26"/>
          <w:szCs w:val="26"/>
        </w:rPr>
      </w:pPr>
      <w:r w:rsidRPr="004A3744">
        <w:rPr>
          <w:rStyle w:val="fontstyle01"/>
          <w:sz w:val="26"/>
          <w:szCs w:val="26"/>
        </w:rPr>
        <w:t>Địa điểm thi công: Cảng biển Trung tâm Điện lực Duyên Hải;</w:t>
      </w:r>
    </w:p>
    <w:p w14:paraId="79119565" w14:textId="77777777" w:rsidR="004A3744" w:rsidRPr="004A3744" w:rsidRDefault="004A3744" w:rsidP="00E71AE8">
      <w:pPr>
        <w:widowControl w:val="0"/>
        <w:tabs>
          <w:tab w:val="left" w:pos="993"/>
          <w:tab w:val="left" w:pos="1134"/>
        </w:tabs>
        <w:spacing w:before="120" w:after="120"/>
        <w:ind w:firstLine="709"/>
        <w:rPr>
          <w:rStyle w:val="fontstyle01"/>
          <w:sz w:val="26"/>
          <w:szCs w:val="26"/>
        </w:rPr>
      </w:pPr>
      <w:r w:rsidRPr="004A3744">
        <w:rPr>
          <w:rStyle w:val="fontstyle01"/>
          <w:sz w:val="26"/>
          <w:szCs w:val="26"/>
        </w:rPr>
        <w:t>Loại hợp đồng: Trọn gói;</w:t>
      </w:r>
    </w:p>
    <w:p w14:paraId="329D3103" w14:textId="77777777" w:rsidR="004A3744" w:rsidRPr="004A3744" w:rsidRDefault="004A3744" w:rsidP="00E71AE8">
      <w:pPr>
        <w:widowControl w:val="0"/>
        <w:tabs>
          <w:tab w:val="left" w:pos="993"/>
          <w:tab w:val="left" w:pos="1134"/>
        </w:tabs>
        <w:spacing w:before="120" w:after="120"/>
        <w:ind w:firstLine="709"/>
        <w:rPr>
          <w:rStyle w:val="fontstyle01"/>
          <w:sz w:val="26"/>
          <w:szCs w:val="26"/>
        </w:rPr>
      </w:pPr>
      <w:r w:rsidRPr="004A3744">
        <w:rPr>
          <w:rStyle w:val="fontstyle01"/>
          <w:sz w:val="26"/>
          <w:szCs w:val="26"/>
        </w:rPr>
        <w:t>Thời gian thực hiện hợp đồng: Thời gian thực hiện gói thầu: 425 ngày từ ngày hợp đồng có hiệu lực, trong đó thời gian hoàn thành dịch vụ là 365 ngày kể từ ngày hợp đồng đồng có hiệu lực.</w:t>
      </w:r>
    </w:p>
    <w:p w14:paraId="536E1A87" w14:textId="77777777" w:rsidR="004A3744" w:rsidRPr="004A3744" w:rsidRDefault="004A3744" w:rsidP="00E71AE8">
      <w:pPr>
        <w:widowControl w:val="0"/>
        <w:tabs>
          <w:tab w:val="left" w:pos="993"/>
          <w:tab w:val="left" w:pos="1134"/>
        </w:tabs>
        <w:spacing w:before="120" w:after="120"/>
        <w:ind w:firstLine="709"/>
        <w:rPr>
          <w:rStyle w:val="fontstyle01"/>
          <w:sz w:val="26"/>
          <w:szCs w:val="26"/>
        </w:rPr>
      </w:pPr>
      <w:r w:rsidRPr="004A3744">
        <w:rPr>
          <w:rStyle w:val="fontstyle01"/>
          <w:sz w:val="26"/>
          <w:szCs w:val="26"/>
        </w:rPr>
        <w:t>Nguồn vốn: Sản xuất kinh doanh năm 2025 - Công ty Nhiệt điện Duyên Hải.</w:t>
      </w:r>
    </w:p>
    <w:p w14:paraId="41FC9019" w14:textId="77777777" w:rsidR="004A3744" w:rsidRPr="004A3744" w:rsidRDefault="004A3744" w:rsidP="00E71AE8">
      <w:pPr>
        <w:widowControl w:val="0"/>
        <w:tabs>
          <w:tab w:val="left" w:pos="1134"/>
        </w:tabs>
        <w:spacing w:before="120" w:after="120"/>
        <w:ind w:firstLine="709"/>
        <w:rPr>
          <w:b/>
          <w:sz w:val="26"/>
          <w:szCs w:val="26"/>
          <w:lang w:val="nl-NL"/>
        </w:rPr>
      </w:pPr>
      <w:r w:rsidRPr="004A3744">
        <w:rPr>
          <w:rStyle w:val="fontstyle01"/>
          <w:b/>
          <w:bCs/>
          <w:sz w:val="26"/>
          <w:szCs w:val="26"/>
        </w:rPr>
        <w:t>1.2</w:t>
      </w:r>
      <w:r w:rsidRPr="004A3744">
        <w:rPr>
          <w:b/>
          <w:sz w:val="26"/>
          <w:szCs w:val="26"/>
          <w:lang w:val="nl-NL"/>
        </w:rPr>
        <w:t>. Mô tả tóm tắt hệ thống thiết bị và thông số kỹ thuật thiết kế</w:t>
      </w:r>
    </w:p>
    <w:p w14:paraId="1130EDDF" w14:textId="77777777" w:rsidR="004A3744" w:rsidRPr="004A3744" w:rsidRDefault="004A3744" w:rsidP="00E71AE8">
      <w:pPr>
        <w:widowControl w:val="0"/>
        <w:tabs>
          <w:tab w:val="left" w:pos="1134"/>
        </w:tabs>
        <w:spacing w:before="120" w:after="120"/>
        <w:ind w:firstLine="709"/>
        <w:rPr>
          <w:b/>
          <w:sz w:val="26"/>
          <w:szCs w:val="26"/>
          <w:lang w:val="nl-NL"/>
        </w:rPr>
      </w:pPr>
      <w:r w:rsidRPr="004A3744">
        <w:rPr>
          <w:b/>
          <w:sz w:val="26"/>
          <w:szCs w:val="26"/>
          <w:lang w:val="nl-NL"/>
        </w:rPr>
        <w:t>1.2.1 Phao neo chờ tàu:</w:t>
      </w:r>
    </w:p>
    <w:p w14:paraId="1D222EE0" w14:textId="77777777" w:rsidR="004A3744" w:rsidRPr="0014273F" w:rsidRDefault="004A3744" w:rsidP="00E71AE8">
      <w:pPr>
        <w:widowControl w:val="0"/>
        <w:spacing w:before="120" w:after="120"/>
        <w:ind w:firstLine="709"/>
        <w:rPr>
          <w:rFonts w:eastAsia="Calibri"/>
          <w:b/>
          <w:sz w:val="26"/>
          <w:szCs w:val="26"/>
          <w:lang w:val="pt-BR"/>
        </w:rPr>
      </w:pPr>
      <w:r w:rsidRPr="0014273F">
        <w:rPr>
          <w:rFonts w:eastAsia="Calibri"/>
          <w:b/>
          <w:sz w:val="26"/>
          <w:szCs w:val="26"/>
          <w:lang w:val="pt-BR"/>
        </w:rPr>
        <w:t>1.1.1. Vị trí địa lý:</w:t>
      </w:r>
    </w:p>
    <w:p w14:paraId="436CF6F4" w14:textId="77777777" w:rsidR="004A3744" w:rsidRPr="004A3744" w:rsidRDefault="004A3744" w:rsidP="00E71AE8">
      <w:pPr>
        <w:widowControl w:val="0"/>
        <w:spacing w:before="120" w:after="120"/>
        <w:ind w:firstLine="709"/>
        <w:rPr>
          <w:rFonts w:eastAsia="Calibri"/>
          <w:sz w:val="26"/>
          <w:szCs w:val="26"/>
          <w:lang w:val="pt-BR"/>
        </w:rPr>
      </w:pPr>
      <w:r w:rsidRPr="004A3744">
        <w:rPr>
          <w:rFonts w:eastAsia="Calibri"/>
          <w:sz w:val="26"/>
          <w:szCs w:val="26"/>
          <w:lang w:val="pt-BR"/>
        </w:rPr>
        <w:t>a) Khu neo chờ tàu cảng biến TTĐL Duyên Hải thuộc xã Dân Thành, thị xã Duyên Hải, tỉnh Trà Vinh. Khu neo chờ cách đường bờ khoảng 1.500m về phía Tây Nam.</w:t>
      </w:r>
    </w:p>
    <w:p w14:paraId="464AD598" w14:textId="77777777" w:rsidR="004A3744" w:rsidRPr="004A3744" w:rsidRDefault="004A3744" w:rsidP="00E71AE8">
      <w:pPr>
        <w:widowControl w:val="0"/>
        <w:spacing w:before="120" w:after="120"/>
        <w:ind w:firstLine="709"/>
        <w:rPr>
          <w:rFonts w:eastAsia="Calibri"/>
          <w:sz w:val="26"/>
          <w:szCs w:val="26"/>
          <w:lang w:val="pt-BR"/>
        </w:rPr>
      </w:pPr>
      <w:r w:rsidRPr="004A3744">
        <w:rPr>
          <w:rFonts w:eastAsia="Calibri"/>
          <w:sz w:val="26"/>
          <w:szCs w:val="26"/>
          <w:lang w:val="pt-BR"/>
        </w:rPr>
        <w:t>b) Khu neo chờ tàu được thiết kế bao gồm 02 điểm neo cho tàu có tải trong đến 30.000 DWT nhằm phục vụ cho công tác điều động tàu ra vào Cảng được thuận lợi đồng thời kết hợp thực hiện các công tác kiểm tra thủ tục của hải quan, biên phòng và công tác giám định mớn nước trước khi đưa tàu vào Cảng dỡ hàng.</w:t>
      </w:r>
    </w:p>
    <w:p w14:paraId="3FF0F1B9" w14:textId="77777777" w:rsidR="004A3744" w:rsidRPr="004A3744" w:rsidRDefault="004A3744" w:rsidP="00E71AE8">
      <w:pPr>
        <w:widowControl w:val="0"/>
        <w:spacing w:before="120" w:after="120"/>
        <w:ind w:firstLine="709"/>
        <w:rPr>
          <w:rFonts w:eastAsia="Calibri"/>
          <w:sz w:val="26"/>
          <w:szCs w:val="26"/>
          <w:lang w:val="pt-BR"/>
        </w:rPr>
      </w:pPr>
      <w:r w:rsidRPr="004A3744">
        <w:rPr>
          <w:rFonts w:eastAsia="Calibri"/>
          <w:sz w:val="26"/>
          <w:szCs w:val="26"/>
          <w:lang w:val="pt-BR"/>
        </w:rPr>
        <w:t>c) Khu neo chờ đóng vai trò quan trọng trong công tác điều phối tàu than, là nơi để neo đậu các tàu dự phòng khi có kế hoạch chuẩn bị dỡ hàng tại cảng, đảm bảo an toàn cho các tàu khi thực hiện điều động vào ban đêm từ đó nâng cao năng suất bốc dỡ của các cảng phục vụ nhu cầu sản xuất điện của các tổ máy.</w:t>
      </w:r>
    </w:p>
    <w:p w14:paraId="19762751" w14:textId="77777777" w:rsidR="004A3744" w:rsidRPr="0014273F" w:rsidRDefault="004A3744" w:rsidP="00E71AE8">
      <w:pPr>
        <w:widowControl w:val="0"/>
        <w:spacing w:before="120" w:after="120"/>
        <w:ind w:firstLine="709"/>
        <w:rPr>
          <w:rFonts w:eastAsia="Calibri"/>
          <w:b/>
          <w:sz w:val="26"/>
          <w:szCs w:val="26"/>
          <w:lang w:val="pt-BR"/>
        </w:rPr>
      </w:pPr>
      <w:r w:rsidRPr="0014273F">
        <w:rPr>
          <w:rFonts w:eastAsia="Calibri"/>
          <w:b/>
          <w:sz w:val="26"/>
          <w:szCs w:val="26"/>
          <w:lang w:val="pt-BR"/>
        </w:rPr>
        <w:t>1.1.2. Sơ đồ mặt bằng tổng thể khu neo chờ tàu</w:t>
      </w:r>
    </w:p>
    <w:p w14:paraId="64CF117C" w14:textId="77777777" w:rsidR="004A3744" w:rsidRPr="004A3744" w:rsidRDefault="004A3744" w:rsidP="00E71AE8">
      <w:pPr>
        <w:widowControl w:val="0"/>
        <w:rPr>
          <w:rFonts w:eastAsia="Calibri"/>
          <w:sz w:val="26"/>
          <w:szCs w:val="26"/>
          <w:lang w:val="pt-BR"/>
        </w:rPr>
      </w:pPr>
      <w:r w:rsidRPr="004A3744">
        <w:rPr>
          <w:rFonts w:eastAsia="Calibri"/>
          <w:b/>
          <w:bCs/>
          <w:noProof/>
          <w:sz w:val="26"/>
          <w:szCs w:val="26"/>
        </w:rPr>
        <w:lastRenderedPageBreak/>
        <w:drawing>
          <wp:inline distT="0" distB="0" distL="0" distR="0" wp14:anchorId="23724BCE" wp14:editId="72D2D19C">
            <wp:extent cx="5936671" cy="350710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6994" cy="3519111"/>
                    </a:xfrm>
                    <a:prstGeom prst="rect">
                      <a:avLst/>
                    </a:prstGeom>
                    <a:noFill/>
                    <a:ln>
                      <a:noFill/>
                    </a:ln>
                  </pic:spPr>
                </pic:pic>
              </a:graphicData>
            </a:graphic>
          </wp:inline>
        </w:drawing>
      </w:r>
    </w:p>
    <w:p w14:paraId="76DEB1B0" w14:textId="77777777" w:rsidR="004A3744" w:rsidRPr="004A3744" w:rsidRDefault="004A3744" w:rsidP="00E71AE8">
      <w:pPr>
        <w:widowControl w:val="0"/>
        <w:jc w:val="center"/>
        <w:rPr>
          <w:rFonts w:eastAsia="Calibri"/>
          <w:i/>
          <w:iCs/>
          <w:sz w:val="26"/>
          <w:szCs w:val="26"/>
          <w:lang w:val="pt-BR"/>
        </w:rPr>
      </w:pPr>
      <w:r w:rsidRPr="004A3744">
        <w:rPr>
          <w:rFonts w:eastAsia="Calibri"/>
          <w:i/>
          <w:iCs/>
          <w:sz w:val="26"/>
          <w:szCs w:val="26"/>
          <w:lang w:val="pt-BR"/>
        </w:rPr>
        <w:t>Hình 01: Sơ đồ mặt bằng tổng thể khu neo chờ tàu</w:t>
      </w:r>
    </w:p>
    <w:p w14:paraId="1B1AE75D" w14:textId="77777777" w:rsidR="004A3744" w:rsidRPr="0014273F" w:rsidRDefault="004A3744" w:rsidP="00E71AE8">
      <w:pPr>
        <w:widowControl w:val="0"/>
        <w:spacing w:before="120" w:after="120"/>
        <w:ind w:firstLine="709"/>
        <w:rPr>
          <w:rFonts w:eastAsia="Calibri"/>
          <w:b/>
          <w:sz w:val="26"/>
          <w:szCs w:val="26"/>
          <w:lang w:val="pt-BR"/>
        </w:rPr>
      </w:pPr>
      <w:r w:rsidRPr="0014273F">
        <w:rPr>
          <w:rFonts w:eastAsia="Calibri"/>
          <w:b/>
          <w:sz w:val="26"/>
          <w:szCs w:val="26"/>
          <w:lang w:val="pt-BR"/>
        </w:rPr>
        <w:t>1.1.3. Thông số cơ bản</w:t>
      </w:r>
    </w:p>
    <w:p w14:paraId="722AA9E8" w14:textId="77777777" w:rsidR="004A3744" w:rsidRPr="004A3744" w:rsidRDefault="004A3744" w:rsidP="00E71AE8">
      <w:pPr>
        <w:widowControl w:val="0"/>
        <w:numPr>
          <w:ilvl w:val="0"/>
          <w:numId w:val="46"/>
        </w:numPr>
        <w:autoSpaceDE w:val="0"/>
        <w:autoSpaceDN w:val="0"/>
        <w:spacing w:before="120" w:after="120"/>
        <w:ind w:left="993" w:hanging="284"/>
        <w:jc w:val="left"/>
        <w:rPr>
          <w:color w:val="000000"/>
          <w:sz w:val="26"/>
          <w:szCs w:val="26"/>
          <w:lang w:val="pl-PL"/>
        </w:rPr>
      </w:pPr>
      <w:r w:rsidRPr="004A3744">
        <w:rPr>
          <w:color w:val="000000"/>
          <w:sz w:val="26"/>
          <w:szCs w:val="26"/>
          <w:lang w:val="pl-PL"/>
        </w:rPr>
        <w:t>Các kích thước cơ bản của khu neo chờ</w:t>
      </w:r>
    </w:p>
    <w:p w14:paraId="69C5224A" w14:textId="77777777" w:rsidR="004A3744" w:rsidRPr="004A3744" w:rsidRDefault="004A3744" w:rsidP="00E71AE8">
      <w:pPr>
        <w:widowControl w:val="0"/>
        <w:tabs>
          <w:tab w:val="left" w:pos="7200"/>
        </w:tabs>
        <w:autoSpaceDE w:val="0"/>
        <w:autoSpaceDN w:val="0"/>
        <w:spacing w:before="120" w:after="120"/>
        <w:ind w:left="851" w:hanging="142"/>
        <w:rPr>
          <w:color w:val="000000"/>
          <w:sz w:val="26"/>
          <w:szCs w:val="26"/>
          <w:lang w:val="pl-PL"/>
        </w:rPr>
      </w:pPr>
      <w:r w:rsidRPr="004A3744">
        <w:rPr>
          <w:color w:val="000000"/>
          <w:sz w:val="26"/>
          <w:szCs w:val="26"/>
          <w:lang w:val="pl-PL"/>
        </w:rPr>
        <w:t>- Chiều dài bến (Khoảng cách 2 rùa neo )</w:t>
      </w:r>
      <w:r w:rsidRPr="004A3744">
        <w:rPr>
          <w:color w:val="000000"/>
          <w:sz w:val="26"/>
          <w:szCs w:val="26"/>
          <w:lang w:val="pl-PL"/>
        </w:rPr>
        <w:tab/>
        <w:t>: Lbp=310m.</w:t>
      </w:r>
    </w:p>
    <w:p w14:paraId="4AC15835" w14:textId="77777777" w:rsidR="004A3744" w:rsidRPr="004A3744" w:rsidRDefault="004A3744" w:rsidP="00E71AE8">
      <w:pPr>
        <w:widowControl w:val="0"/>
        <w:tabs>
          <w:tab w:val="left" w:pos="7200"/>
        </w:tabs>
        <w:autoSpaceDE w:val="0"/>
        <w:autoSpaceDN w:val="0"/>
        <w:spacing w:before="120" w:after="120"/>
        <w:ind w:left="851" w:hanging="142"/>
        <w:rPr>
          <w:color w:val="000000"/>
          <w:sz w:val="26"/>
          <w:szCs w:val="26"/>
          <w:lang w:val="pl-PL"/>
        </w:rPr>
      </w:pPr>
      <w:r w:rsidRPr="004A3744">
        <w:rPr>
          <w:color w:val="000000"/>
          <w:sz w:val="26"/>
          <w:szCs w:val="26"/>
          <w:lang w:val="pl-PL"/>
        </w:rPr>
        <w:t>- Chiều rộng bến (Bề rộng khu nước neo chờ)</w:t>
      </w:r>
      <w:r w:rsidRPr="004A3744">
        <w:rPr>
          <w:color w:val="000000"/>
          <w:sz w:val="26"/>
          <w:szCs w:val="26"/>
          <w:lang w:val="pl-PL"/>
        </w:rPr>
        <w:tab/>
        <w:t>: Bbp=71m.</w:t>
      </w:r>
    </w:p>
    <w:p w14:paraId="7661D599" w14:textId="77777777" w:rsidR="004A3744" w:rsidRPr="004A3744" w:rsidRDefault="004A3744" w:rsidP="00E71AE8">
      <w:pPr>
        <w:widowControl w:val="0"/>
        <w:tabs>
          <w:tab w:val="left" w:pos="7200"/>
        </w:tabs>
        <w:autoSpaceDE w:val="0"/>
        <w:autoSpaceDN w:val="0"/>
        <w:spacing w:before="120" w:after="120"/>
        <w:ind w:left="851" w:hanging="142"/>
        <w:rPr>
          <w:color w:val="000000"/>
          <w:sz w:val="26"/>
          <w:szCs w:val="26"/>
          <w:lang w:val="pl-PL"/>
        </w:rPr>
      </w:pPr>
      <w:r w:rsidRPr="004A3744">
        <w:rPr>
          <w:color w:val="000000"/>
          <w:sz w:val="26"/>
          <w:szCs w:val="26"/>
          <w:lang w:val="pl-PL"/>
        </w:rPr>
        <w:t>- Kích thước khu nước bến phao</w:t>
      </w:r>
      <w:r w:rsidRPr="004A3744">
        <w:rPr>
          <w:color w:val="000000"/>
          <w:sz w:val="26"/>
          <w:szCs w:val="26"/>
          <w:lang w:val="pl-PL"/>
        </w:rPr>
        <w:tab/>
        <w:t>: LxB =216x71m.</w:t>
      </w:r>
    </w:p>
    <w:p w14:paraId="224C4173" w14:textId="77777777" w:rsidR="004A3744" w:rsidRPr="004A3744" w:rsidRDefault="004A3744" w:rsidP="00E71AE8">
      <w:pPr>
        <w:widowControl w:val="0"/>
        <w:tabs>
          <w:tab w:val="left" w:pos="7200"/>
        </w:tabs>
        <w:autoSpaceDE w:val="0"/>
        <w:autoSpaceDN w:val="0"/>
        <w:spacing w:before="120" w:after="120"/>
        <w:ind w:left="851" w:hanging="142"/>
        <w:rPr>
          <w:color w:val="000000"/>
          <w:sz w:val="26"/>
          <w:szCs w:val="26"/>
          <w:lang w:val="pl-PL"/>
        </w:rPr>
      </w:pPr>
      <w:r w:rsidRPr="004A3744">
        <w:rPr>
          <w:color w:val="000000"/>
          <w:sz w:val="26"/>
          <w:szCs w:val="26"/>
          <w:lang w:val="pl-PL"/>
        </w:rPr>
        <w:t>- Cao trình đáy bến thiết kế</w:t>
      </w:r>
      <w:r w:rsidRPr="004A3744">
        <w:rPr>
          <w:color w:val="000000"/>
          <w:sz w:val="26"/>
          <w:szCs w:val="26"/>
          <w:lang w:val="pl-PL"/>
        </w:rPr>
        <w:tab/>
        <w:t>: -11.0m (Hải đồ).</w:t>
      </w:r>
    </w:p>
    <w:p w14:paraId="62779DC9" w14:textId="77777777" w:rsidR="004A3744" w:rsidRPr="004A3744" w:rsidRDefault="004A3744" w:rsidP="00E71AE8">
      <w:pPr>
        <w:widowControl w:val="0"/>
        <w:tabs>
          <w:tab w:val="left" w:pos="7200"/>
        </w:tabs>
        <w:autoSpaceDE w:val="0"/>
        <w:autoSpaceDN w:val="0"/>
        <w:spacing w:before="120" w:after="120"/>
        <w:ind w:left="851" w:hanging="142"/>
        <w:rPr>
          <w:color w:val="000000"/>
          <w:sz w:val="26"/>
          <w:szCs w:val="26"/>
          <w:lang w:val="pl-PL"/>
        </w:rPr>
      </w:pPr>
      <w:r w:rsidRPr="004A3744">
        <w:rPr>
          <w:color w:val="000000"/>
          <w:sz w:val="26"/>
          <w:szCs w:val="26"/>
          <w:lang w:val="pl-PL"/>
        </w:rPr>
        <w:t xml:space="preserve">- Khoảng cách phao - rùa (theo mặt bằng ứng với MNCTK): </w:t>
      </w:r>
      <w:r w:rsidRPr="004A3744">
        <w:rPr>
          <w:color w:val="000000"/>
          <w:sz w:val="26"/>
          <w:szCs w:val="26"/>
          <w:lang w:val="pl-PL"/>
        </w:rPr>
        <w:tab/>
        <w:t>b = 37,0m.</w:t>
      </w:r>
    </w:p>
    <w:p w14:paraId="21ED0D06" w14:textId="77777777" w:rsidR="004A3744" w:rsidRPr="004A3744" w:rsidRDefault="004A3744" w:rsidP="00E71AE8">
      <w:pPr>
        <w:widowControl w:val="0"/>
        <w:tabs>
          <w:tab w:val="left" w:pos="7200"/>
        </w:tabs>
        <w:autoSpaceDE w:val="0"/>
        <w:autoSpaceDN w:val="0"/>
        <w:spacing w:before="120" w:after="120"/>
        <w:ind w:left="851" w:hanging="142"/>
        <w:rPr>
          <w:color w:val="000000"/>
          <w:sz w:val="26"/>
          <w:szCs w:val="26"/>
          <w:lang w:val="pl-PL"/>
        </w:rPr>
      </w:pPr>
      <w:r w:rsidRPr="004A3744">
        <w:rPr>
          <w:color w:val="000000"/>
          <w:sz w:val="26"/>
          <w:szCs w:val="26"/>
          <w:lang w:val="pl-PL"/>
        </w:rPr>
        <w:t xml:space="preserve">- Khoảng cách phao - tàu (theo mặt bằng ứng với MNCTK): </w:t>
      </w:r>
      <w:r w:rsidRPr="004A3744">
        <w:rPr>
          <w:color w:val="000000"/>
          <w:sz w:val="26"/>
          <w:szCs w:val="26"/>
          <w:lang w:val="pl-PL"/>
        </w:rPr>
        <w:tab/>
        <w:t>a = 30,0m.</w:t>
      </w:r>
    </w:p>
    <w:p w14:paraId="1E197354" w14:textId="77777777" w:rsidR="004A3744" w:rsidRPr="004A3744" w:rsidRDefault="004A3744" w:rsidP="00E71AE8">
      <w:pPr>
        <w:widowControl w:val="0"/>
        <w:tabs>
          <w:tab w:val="left" w:pos="4320"/>
        </w:tabs>
        <w:autoSpaceDE w:val="0"/>
        <w:autoSpaceDN w:val="0"/>
        <w:spacing w:before="120" w:after="120"/>
        <w:ind w:firstLine="709"/>
        <w:rPr>
          <w:color w:val="000000"/>
          <w:sz w:val="26"/>
          <w:szCs w:val="26"/>
          <w:lang w:val="pl-PL"/>
        </w:rPr>
      </w:pPr>
      <w:r w:rsidRPr="004A3744">
        <w:rPr>
          <w:color w:val="000000"/>
          <w:sz w:val="26"/>
          <w:szCs w:val="26"/>
          <w:lang w:val="pl-PL"/>
        </w:rPr>
        <w:t>- Chiều cao thân phao:</w:t>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t>H= 1,9 m</w:t>
      </w:r>
    </w:p>
    <w:p w14:paraId="516A1051" w14:textId="77777777" w:rsidR="004A3744" w:rsidRPr="004A3744" w:rsidRDefault="004A3744" w:rsidP="00E71AE8">
      <w:pPr>
        <w:widowControl w:val="0"/>
        <w:tabs>
          <w:tab w:val="left" w:pos="4320"/>
        </w:tabs>
        <w:autoSpaceDE w:val="0"/>
        <w:autoSpaceDN w:val="0"/>
        <w:spacing w:before="120" w:after="120"/>
        <w:ind w:firstLine="709"/>
        <w:rPr>
          <w:sz w:val="26"/>
          <w:szCs w:val="26"/>
          <w:lang w:val="pt-BR"/>
        </w:rPr>
      </w:pPr>
      <w:r w:rsidRPr="004A3744">
        <w:rPr>
          <w:color w:val="000000"/>
          <w:sz w:val="26"/>
          <w:szCs w:val="26"/>
          <w:lang w:val="pl-PL"/>
        </w:rPr>
        <w:t xml:space="preserve">- Chiều cao đuôi phao: </w:t>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t>H=1,9 m</w:t>
      </w:r>
    </w:p>
    <w:p w14:paraId="6D00D31B" w14:textId="77777777" w:rsidR="004A3744" w:rsidRPr="004A3744" w:rsidRDefault="004A3744" w:rsidP="00E71AE8">
      <w:pPr>
        <w:widowControl w:val="0"/>
        <w:tabs>
          <w:tab w:val="left" w:pos="7200"/>
        </w:tabs>
        <w:autoSpaceDE w:val="0"/>
        <w:autoSpaceDN w:val="0"/>
        <w:ind w:left="851" w:hanging="142"/>
        <w:rPr>
          <w:noProof/>
          <w:color w:val="000000"/>
          <w:sz w:val="26"/>
          <w:szCs w:val="26"/>
          <w:lang w:val="pl-PL"/>
        </w:rPr>
      </w:pPr>
    </w:p>
    <w:p w14:paraId="53AFB149" w14:textId="77777777" w:rsidR="004A3744" w:rsidRPr="004A3744" w:rsidRDefault="004A3744" w:rsidP="00E71AE8">
      <w:pPr>
        <w:widowControl w:val="0"/>
        <w:tabs>
          <w:tab w:val="left" w:pos="284"/>
        </w:tabs>
        <w:jc w:val="left"/>
        <w:rPr>
          <w:rFonts w:eastAsia="Calibri"/>
          <w:b/>
          <w:bCs/>
          <w:sz w:val="26"/>
          <w:szCs w:val="26"/>
        </w:rPr>
      </w:pPr>
      <w:r w:rsidRPr="004A3744">
        <w:rPr>
          <w:rFonts w:eastAsia="Calibri"/>
          <w:b/>
          <w:bCs/>
          <w:sz w:val="26"/>
          <w:szCs w:val="26"/>
          <w:lang w:val="vi-VN"/>
        </w:rPr>
        <w:object w:dxaOrig="10293" w:dyaOrig="4319" w14:anchorId="52F99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50pt" o:ole="">
            <v:imagedata r:id="rId6" o:title=""/>
          </v:shape>
          <o:OLEObject Type="Embed" ProgID="Visio.Drawing.11" ShapeID="_x0000_i1025" DrawAspect="Content" ObjectID="_1832242369" r:id="rId7"/>
        </w:object>
      </w:r>
    </w:p>
    <w:p w14:paraId="16312EBD" w14:textId="77777777" w:rsidR="004A3744" w:rsidRPr="004A3744" w:rsidRDefault="004A3744" w:rsidP="00E71AE8">
      <w:pPr>
        <w:widowControl w:val="0"/>
        <w:ind w:firstLine="284"/>
        <w:jc w:val="center"/>
        <w:rPr>
          <w:rFonts w:eastAsia="Calibri"/>
          <w:i/>
          <w:iCs/>
          <w:color w:val="000000"/>
          <w:sz w:val="26"/>
          <w:szCs w:val="26"/>
          <w:lang w:val="pl-PL"/>
        </w:rPr>
      </w:pPr>
      <w:r w:rsidRPr="004A3744">
        <w:rPr>
          <w:rFonts w:eastAsia="Calibri"/>
          <w:i/>
          <w:iCs/>
          <w:color w:val="000000"/>
          <w:sz w:val="26"/>
          <w:szCs w:val="26"/>
          <w:lang w:val="pl-PL"/>
        </w:rPr>
        <w:t>Hình 02: Mặt bằng kích thước của 01 bến phao 30.000 DWT</w:t>
      </w:r>
    </w:p>
    <w:p w14:paraId="77DACDBE" w14:textId="77777777" w:rsidR="004A3744" w:rsidRPr="004A3744" w:rsidRDefault="004A3744" w:rsidP="00E71AE8">
      <w:pPr>
        <w:widowControl w:val="0"/>
        <w:numPr>
          <w:ilvl w:val="0"/>
          <w:numId w:val="46"/>
        </w:numPr>
        <w:tabs>
          <w:tab w:val="left" w:pos="567"/>
        </w:tabs>
        <w:autoSpaceDE w:val="0"/>
        <w:autoSpaceDN w:val="0"/>
        <w:spacing w:before="120" w:after="120"/>
        <w:ind w:left="993" w:hanging="284"/>
        <w:jc w:val="left"/>
        <w:rPr>
          <w:color w:val="000000"/>
          <w:sz w:val="26"/>
          <w:szCs w:val="26"/>
          <w:lang w:val="pl-PL"/>
        </w:rPr>
      </w:pPr>
      <w:r w:rsidRPr="004A3744">
        <w:rPr>
          <w:color w:val="000000"/>
          <w:sz w:val="26"/>
          <w:szCs w:val="26"/>
          <w:lang w:val="pl-PL"/>
        </w:rPr>
        <w:t>Thiết kế nạo vét khu neo chờ tàu:</w:t>
      </w:r>
    </w:p>
    <w:p w14:paraId="2013DDFF" w14:textId="77777777" w:rsidR="004A3744" w:rsidRPr="004A3744" w:rsidRDefault="004A3744" w:rsidP="00E71AE8">
      <w:pPr>
        <w:widowControl w:val="0"/>
        <w:tabs>
          <w:tab w:val="left" w:pos="851"/>
          <w:tab w:val="left" w:pos="4320"/>
        </w:tabs>
        <w:autoSpaceDE w:val="0"/>
        <w:autoSpaceDN w:val="0"/>
        <w:spacing w:before="120" w:after="120"/>
        <w:ind w:firstLine="709"/>
        <w:rPr>
          <w:color w:val="000000"/>
          <w:sz w:val="26"/>
          <w:szCs w:val="26"/>
          <w:lang w:val="pl-PL"/>
        </w:rPr>
      </w:pPr>
      <w:r w:rsidRPr="004A3744">
        <w:rPr>
          <w:color w:val="000000"/>
          <w:sz w:val="26"/>
          <w:szCs w:val="26"/>
          <w:lang w:val="pl-PL"/>
        </w:rPr>
        <w:t>- Cao độ nạo vét giai đoạn 1:</w:t>
      </w:r>
      <w:r w:rsidRPr="004A3744">
        <w:rPr>
          <w:color w:val="000000"/>
          <w:sz w:val="26"/>
          <w:szCs w:val="26"/>
          <w:lang w:val="pl-PL"/>
        </w:rPr>
        <w:tab/>
      </w:r>
      <w:r w:rsidRPr="004A3744">
        <w:rPr>
          <w:color w:val="000000"/>
          <w:sz w:val="26"/>
          <w:szCs w:val="26"/>
          <w:lang w:val="pl-PL"/>
        </w:rPr>
        <w:tab/>
        <w:t>- 6,50m (Hệ hải đồ).</w:t>
      </w:r>
    </w:p>
    <w:p w14:paraId="35384FBC" w14:textId="77777777" w:rsidR="004A3744" w:rsidRPr="004A3744" w:rsidRDefault="004A3744" w:rsidP="00E71AE8">
      <w:pPr>
        <w:widowControl w:val="0"/>
        <w:tabs>
          <w:tab w:val="left" w:pos="851"/>
          <w:tab w:val="left" w:pos="4320"/>
        </w:tabs>
        <w:autoSpaceDE w:val="0"/>
        <w:autoSpaceDN w:val="0"/>
        <w:spacing w:before="120" w:after="120"/>
        <w:ind w:left="851" w:hanging="142"/>
        <w:rPr>
          <w:color w:val="000000"/>
          <w:sz w:val="26"/>
          <w:szCs w:val="26"/>
          <w:lang w:val="pl-PL"/>
        </w:rPr>
      </w:pPr>
      <w:r w:rsidRPr="004A3744">
        <w:rPr>
          <w:color w:val="000000"/>
          <w:sz w:val="26"/>
          <w:szCs w:val="26"/>
          <w:lang w:val="pl-PL"/>
        </w:rPr>
        <w:lastRenderedPageBreak/>
        <w:t>- Cao độ nạo vét giai đoạn 2:</w:t>
      </w:r>
      <w:r w:rsidRPr="004A3744">
        <w:rPr>
          <w:color w:val="000000"/>
          <w:sz w:val="26"/>
          <w:szCs w:val="26"/>
          <w:lang w:val="pl-PL"/>
        </w:rPr>
        <w:tab/>
      </w:r>
      <w:r w:rsidRPr="004A3744">
        <w:rPr>
          <w:color w:val="000000"/>
          <w:sz w:val="26"/>
          <w:szCs w:val="26"/>
          <w:lang w:val="pl-PL"/>
        </w:rPr>
        <w:tab/>
        <w:t>- 11,00m.</w:t>
      </w:r>
      <w:r w:rsidRPr="004A3744">
        <w:rPr>
          <w:color w:val="000000"/>
          <w:sz w:val="26"/>
          <w:szCs w:val="26"/>
          <w:lang w:val="pl-PL"/>
        </w:rPr>
        <w:tab/>
      </w:r>
      <w:r w:rsidRPr="004A3744">
        <w:rPr>
          <w:color w:val="000000"/>
          <w:sz w:val="26"/>
          <w:szCs w:val="26"/>
          <w:lang w:val="pl-PL"/>
        </w:rPr>
        <w:tab/>
      </w:r>
    </w:p>
    <w:p w14:paraId="4C57BFCE" w14:textId="77777777" w:rsidR="004A3744" w:rsidRPr="004A3744" w:rsidRDefault="004A3744" w:rsidP="00E71AE8">
      <w:pPr>
        <w:widowControl w:val="0"/>
        <w:tabs>
          <w:tab w:val="left" w:pos="851"/>
          <w:tab w:val="left" w:pos="4320"/>
        </w:tabs>
        <w:autoSpaceDE w:val="0"/>
        <w:autoSpaceDN w:val="0"/>
        <w:spacing w:before="120" w:after="120"/>
        <w:ind w:left="851" w:hanging="142"/>
        <w:rPr>
          <w:color w:val="000000"/>
          <w:sz w:val="26"/>
          <w:szCs w:val="26"/>
          <w:lang w:val="pl-PL"/>
        </w:rPr>
      </w:pPr>
      <w:r w:rsidRPr="004A3744">
        <w:rPr>
          <w:color w:val="000000"/>
          <w:sz w:val="26"/>
          <w:szCs w:val="26"/>
          <w:lang w:val="pl-PL"/>
        </w:rPr>
        <w:t xml:space="preserve">- Mái dốc: </w:t>
      </w:r>
      <w:r w:rsidRPr="004A3744">
        <w:rPr>
          <w:color w:val="000000"/>
          <w:sz w:val="26"/>
          <w:szCs w:val="26"/>
          <w:lang w:val="pl-PL"/>
        </w:rPr>
        <w:tab/>
      </w:r>
      <w:r w:rsidRPr="004A3744">
        <w:rPr>
          <w:color w:val="000000"/>
          <w:sz w:val="26"/>
          <w:szCs w:val="26"/>
          <w:lang w:val="pl-PL"/>
        </w:rPr>
        <w:tab/>
        <w:t>m = 10.</w:t>
      </w:r>
    </w:p>
    <w:p w14:paraId="5D6619E0" w14:textId="77777777" w:rsidR="004A3744" w:rsidRPr="004A3744" w:rsidRDefault="004A3744" w:rsidP="00E71AE8">
      <w:pPr>
        <w:widowControl w:val="0"/>
        <w:tabs>
          <w:tab w:val="left" w:pos="851"/>
          <w:tab w:val="left" w:pos="4320"/>
        </w:tabs>
        <w:autoSpaceDE w:val="0"/>
        <w:autoSpaceDN w:val="0"/>
        <w:spacing w:before="120" w:after="120"/>
        <w:ind w:left="851" w:hanging="142"/>
        <w:rPr>
          <w:bCs/>
          <w:color w:val="000000"/>
          <w:sz w:val="26"/>
          <w:szCs w:val="26"/>
          <w:lang w:val="pl-PL"/>
        </w:rPr>
      </w:pPr>
      <w:r w:rsidRPr="004A3744">
        <w:rPr>
          <w:color w:val="000000"/>
          <w:sz w:val="26"/>
          <w:szCs w:val="26"/>
          <w:lang w:val="pl-PL"/>
        </w:rPr>
        <w:t xml:space="preserve">- Khối lượng nạo vét giai đoạn 1: </w:t>
      </w:r>
      <w:r w:rsidRPr="004A3744">
        <w:rPr>
          <w:color w:val="000000"/>
          <w:sz w:val="26"/>
          <w:szCs w:val="26"/>
          <w:lang w:val="pl-PL"/>
        </w:rPr>
        <w:tab/>
      </w:r>
      <w:r w:rsidRPr="004A3744">
        <w:rPr>
          <w:color w:val="000000"/>
          <w:sz w:val="26"/>
          <w:szCs w:val="26"/>
          <w:lang w:val="pl-PL"/>
        </w:rPr>
        <w:tab/>
        <w:t>104.010 (m</w:t>
      </w:r>
      <w:r w:rsidRPr="004A3744">
        <w:rPr>
          <w:color w:val="000000"/>
          <w:sz w:val="26"/>
          <w:szCs w:val="26"/>
          <w:vertAlign w:val="superscript"/>
          <w:lang w:val="pl-PL"/>
        </w:rPr>
        <w:t>3</w:t>
      </w:r>
      <w:r w:rsidRPr="004A3744">
        <w:rPr>
          <w:color w:val="000000"/>
          <w:sz w:val="26"/>
          <w:szCs w:val="26"/>
          <w:lang w:val="pl-PL"/>
        </w:rPr>
        <w:t>).</w:t>
      </w:r>
    </w:p>
    <w:p w14:paraId="30FB90A0" w14:textId="77777777" w:rsidR="004A3744" w:rsidRPr="004A3744" w:rsidRDefault="004A3744" w:rsidP="00E71AE8">
      <w:pPr>
        <w:widowControl w:val="0"/>
        <w:tabs>
          <w:tab w:val="left" w:pos="851"/>
          <w:tab w:val="left" w:pos="4320"/>
        </w:tabs>
        <w:autoSpaceDE w:val="0"/>
        <w:autoSpaceDN w:val="0"/>
        <w:spacing w:before="120" w:after="120"/>
        <w:ind w:left="851" w:hanging="142"/>
        <w:rPr>
          <w:color w:val="000000"/>
          <w:sz w:val="26"/>
          <w:szCs w:val="26"/>
          <w:lang w:val="pl-PL"/>
        </w:rPr>
      </w:pPr>
      <w:r w:rsidRPr="004A3744">
        <w:rPr>
          <w:color w:val="000000"/>
          <w:sz w:val="26"/>
          <w:szCs w:val="26"/>
          <w:lang w:val="pl-PL"/>
        </w:rPr>
        <w:t xml:space="preserve">- Khối lượng nạo vét giai đoạn 2: </w:t>
      </w:r>
      <w:r w:rsidRPr="004A3744">
        <w:rPr>
          <w:color w:val="000000"/>
          <w:sz w:val="26"/>
          <w:szCs w:val="26"/>
          <w:lang w:val="pl-PL"/>
        </w:rPr>
        <w:tab/>
      </w:r>
      <w:r w:rsidRPr="004A3744">
        <w:rPr>
          <w:color w:val="000000"/>
          <w:sz w:val="26"/>
          <w:szCs w:val="26"/>
          <w:lang w:val="pl-PL"/>
        </w:rPr>
        <w:tab/>
        <w:t>567.985 (m</w:t>
      </w:r>
      <w:r w:rsidRPr="004A3744">
        <w:rPr>
          <w:color w:val="000000"/>
          <w:sz w:val="26"/>
          <w:szCs w:val="26"/>
          <w:vertAlign w:val="superscript"/>
          <w:lang w:val="pl-PL"/>
        </w:rPr>
        <w:t>3</w:t>
      </w:r>
      <w:r w:rsidRPr="004A3744">
        <w:rPr>
          <w:color w:val="000000"/>
          <w:sz w:val="26"/>
          <w:szCs w:val="26"/>
          <w:lang w:val="pl-PL"/>
        </w:rPr>
        <w:t>)</w:t>
      </w:r>
    </w:p>
    <w:p w14:paraId="3DE81355" w14:textId="77777777" w:rsidR="004A3744" w:rsidRPr="004A3744" w:rsidRDefault="004A3744" w:rsidP="00E71AE8">
      <w:pPr>
        <w:widowControl w:val="0"/>
        <w:numPr>
          <w:ilvl w:val="0"/>
          <w:numId w:val="46"/>
        </w:numPr>
        <w:tabs>
          <w:tab w:val="left" w:pos="567"/>
        </w:tabs>
        <w:autoSpaceDE w:val="0"/>
        <w:autoSpaceDN w:val="0"/>
        <w:spacing w:before="120" w:after="120"/>
        <w:ind w:left="993" w:hanging="284"/>
        <w:jc w:val="left"/>
        <w:rPr>
          <w:color w:val="000000"/>
          <w:sz w:val="26"/>
          <w:szCs w:val="26"/>
          <w:lang w:val="pl-PL"/>
        </w:rPr>
      </w:pPr>
      <w:r w:rsidRPr="004A3744">
        <w:rPr>
          <w:color w:val="000000"/>
          <w:sz w:val="26"/>
          <w:szCs w:val="26"/>
          <w:lang w:val="pl-PL"/>
        </w:rPr>
        <w:t>Mực nước thiết kế:</w:t>
      </w:r>
    </w:p>
    <w:p w14:paraId="0B3A691E" w14:textId="77777777" w:rsidR="004A3744" w:rsidRPr="004A3744" w:rsidRDefault="004A3744" w:rsidP="00E71AE8">
      <w:pPr>
        <w:widowControl w:val="0"/>
        <w:tabs>
          <w:tab w:val="left" w:pos="851"/>
          <w:tab w:val="left" w:pos="1418"/>
        </w:tabs>
        <w:autoSpaceDE w:val="0"/>
        <w:autoSpaceDN w:val="0"/>
        <w:spacing w:before="120" w:after="120"/>
        <w:ind w:left="851" w:hanging="142"/>
        <w:rPr>
          <w:color w:val="000000"/>
          <w:sz w:val="26"/>
          <w:szCs w:val="26"/>
          <w:lang w:val="pl-PL"/>
        </w:rPr>
      </w:pPr>
      <w:r w:rsidRPr="004A3744">
        <w:rPr>
          <w:color w:val="000000"/>
          <w:sz w:val="26"/>
          <w:szCs w:val="26"/>
          <w:lang w:val="pl-PL"/>
        </w:rPr>
        <w:t>- Mực nước cao thiết kế :</w:t>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t>+ 4.71m (Hải đồ).</w:t>
      </w:r>
    </w:p>
    <w:p w14:paraId="5ADF5114" w14:textId="77777777" w:rsidR="004A3744" w:rsidRPr="004A3744" w:rsidRDefault="004A3744" w:rsidP="00E71AE8">
      <w:pPr>
        <w:widowControl w:val="0"/>
        <w:tabs>
          <w:tab w:val="left" w:pos="851"/>
          <w:tab w:val="left" w:pos="1418"/>
        </w:tabs>
        <w:autoSpaceDE w:val="0"/>
        <w:autoSpaceDN w:val="0"/>
        <w:spacing w:before="120" w:after="120"/>
        <w:ind w:left="851" w:hanging="142"/>
        <w:rPr>
          <w:color w:val="000000"/>
          <w:sz w:val="26"/>
          <w:szCs w:val="26"/>
          <w:lang w:val="pl-PL"/>
        </w:rPr>
      </w:pPr>
      <w:r w:rsidRPr="004A3744">
        <w:rPr>
          <w:color w:val="000000"/>
          <w:sz w:val="26"/>
          <w:szCs w:val="26"/>
          <w:lang w:val="pl-PL"/>
        </w:rPr>
        <w:t>- Mực nước</w:t>
      </w:r>
      <w:r w:rsidRPr="004A3744">
        <w:rPr>
          <w:color w:val="000000"/>
          <w:sz w:val="26"/>
          <w:szCs w:val="26"/>
          <w:lang w:val="vi-VN"/>
        </w:rPr>
        <w:t xml:space="preserve"> thấp thiết kế :</w:t>
      </w:r>
      <w:r w:rsidRPr="004A3744">
        <w:rPr>
          <w:color w:val="000000"/>
          <w:sz w:val="26"/>
          <w:szCs w:val="26"/>
          <w:lang w:val="vi-VN"/>
        </w:rPr>
        <w:tab/>
      </w:r>
      <w:r w:rsidRPr="004A3744">
        <w:rPr>
          <w:color w:val="000000"/>
          <w:sz w:val="26"/>
          <w:szCs w:val="26"/>
          <w:lang w:val="vi-VN"/>
        </w:rPr>
        <w:tab/>
      </w:r>
      <w:r w:rsidRPr="004A3744">
        <w:rPr>
          <w:color w:val="000000"/>
          <w:sz w:val="26"/>
          <w:szCs w:val="26"/>
          <w:lang w:val="pl-PL"/>
        </w:rPr>
        <w:tab/>
      </w:r>
      <w:r w:rsidRPr="004A3744">
        <w:rPr>
          <w:color w:val="000000"/>
          <w:sz w:val="26"/>
          <w:szCs w:val="26"/>
          <w:lang w:val="vi-VN"/>
        </w:rPr>
        <w:t>+</w:t>
      </w:r>
      <w:r w:rsidRPr="004A3744">
        <w:rPr>
          <w:color w:val="000000"/>
          <w:sz w:val="26"/>
          <w:szCs w:val="26"/>
          <w:lang w:val="pl-PL"/>
        </w:rPr>
        <w:t xml:space="preserve"> 1.22</w:t>
      </w:r>
      <w:r w:rsidRPr="004A3744">
        <w:rPr>
          <w:color w:val="000000"/>
          <w:sz w:val="26"/>
          <w:szCs w:val="26"/>
          <w:lang w:val="vi-VN"/>
        </w:rPr>
        <w:t>m (Hải đồ).</w:t>
      </w:r>
    </w:p>
    <w:p w14:paraId="44365A69" w14:textId="77777777" w:rsidR="004A3744" w:rsidRPr="0014273F" w:rsidRDefault="004A3744" w:rsidP="00E71AE8">
      <w:pPr>
        <w:widowControl w:val="0"/>
        <w:tabs>
          <w:tab w:val="left" w:pos="284"/>
        </w:tabs>
        <w:spacing w:before="120" w:after="120"/>
        <w:ind w:left="357" w:firstLine="352"/>
        <w:rPr>
          <w:rFonts w:eastAsia="Calibri"/>
          <w:b/>
          <w:sz w:val="26"/>
          <w:szCs w:val="26"/>
          <w:lang w:val="pl-PL"/>
        </w:rPr>
      </w:pPr>
      <w:r w:rsidRPr="0014273F">
        <w:rPr>
          <w:rFonts w:eastAsia="Calibri"/>
          <w:b/>
          <w:sz w:val="26"/>
          <w:szCs w:val="26"/>
          <w:lang w:val="pt-BR"/>
        </w:rPr>
        <w:t>1.1.</w:t>
      </w:r>
      <w:r w:rsidRPr="0014273F">
        <w:rPr>
          <w:rFonts w:eastAsia="Calibri"/>
          <w:b/>
          <w:sz w:val="26"/>
          <w:szCs w:val="26"/>
          <w:lang w:val="pl-PL"/>
        </w:rPr>
        <w:t>4. Kết cấu hệ thống bến phao neo:</w:t>
      </w:r>
    </w:p>
    <w:p w14:paraId="7437486E" w14:textId="77777777" w:rsidR="004A3744" w:rsidRPr="004A3744" w:rsidRDefault="004A3744" w:rsidP="00E71AE8">
      <w:pPr>
        <w:widowControl w:val="0"/>
        <w:spacing w:before="120" w:after="120"/>
        <w:ind w:firstLine="709"/>
        <w:rPr>
          <w:color w:val="000000"/>
          <w:sz w:val="26"/>
          <w:szCs w:val="26"/>
          <w:lang w:val="vi-VN"/>
        </w:rPr>
      </w:pPr>
      <w:r w:rsidRPr="004A3744">
        <w:rPr>
          <w:color w:val="000000"/>
          <w:sz w:val="26"/>
          <w:szCs w:val="26"/>
          <w:lang w:val="vi-VN"/>
        </w:rPr>
        <w:t>Bến phao được xây dựng với kết cấu mềm: Tàu đỗ tại bến được neo giữ bằng 02 hệ thiết bị neo tại mũi và lái tàu. Mỗi hệ thiết bị neo gồm: Phao neo; Xích neo và các phụ kiện liên kết đồng bộ theo xích; Rùa neo BTCT.</w:t>
      </w:r>
    </w:p>
    <w:p w14:paraId="07E29F72" w14:textId="77777777" w:rsidR="004A3744" w:rsidRPr="004A3744" w:rsidRDefault="004A3744" w:rsidP="00E71AE8">
      <w:pPr>
        <w:widowControl w:val="0"/>
        <w:numPr>
          <w:ilvl w:val="0"/>
          <w:numId w:val="47"/>
        </w:numPr>
        <w:autoSpaceDE w:val="0"/>
        <w:autoSpaceDN w:val="0"/>
        <w:spacing w:before="120" w:after="120"/>
        <w:jc w:val="left"/>
        <w:rPr>
          <w:color w:val="000000"/>
          <w:sz w:val="26"/>
          <w:szCs w:val="26"/>
          <w:lang w:val="pl-PL"/>
        </w:rPr>
      </w:pPr>
      <w:r w:rsidRPr="004A3744">
        <w:rPr>
          <w:color w:val="000000"/>
          <w:sz w:val="26"/>
          <w:szCs w:val="26"/>
          <w:lang w:val="pl-PL"/>
        </w:rPr>
        <w:t>Thông số kỹ thuật của phao neo</w:t>
      </w:r>
    </w:p>
    <w:p w14:paraId="1C0B9914" w14:textId="77777777" w:rsidR="004A3744" w:rsidRPr="004A3744" w:rsidRDefault="004A3744" w:rsidP="00E71AE8">
      <w:pPr>
        <w:widowControl w:val="0"/>
        <w:tabs>
          <w:tab w:val="left" w:pos="567"/>
        </w:tabs>
        <w:autoSpaceDE w:val="0"/>
        <w:autoSpaceDN w:val="0"/>
        <w:spacing w:before="120" w:after="120"/>
        <w:ind w:left="851"/>
        <w:rPr>
          <w:color w:val="000000"/>
          <w:sz w:val="26"/>
          <w:szCs w:val="26"/>
          <w:lang w:val="pl-PL"/>
        </w:rPr>
      </w:pPr>
      <w:r w:rsidRPr="004A3744">
        <w:rPr>
          <w:color w:val="000000"/>
          <w:sz w:val="26"/>
          <w:szCs w:val="26"/>
          <w:lang w:val="pl-PL"/>
        </w:rPr>
        <w:t>- Đường kính phao:</w:t>
      </w:r>
      <w:r w:rsidRPr="004A3744">
        <w:rPr>
          <w:color w:val="000000"/>
          <w:sz w:val="26"/>
          <w:szCs w:val="26"/>
          <w:lang w:val="pl-PL"/>
        </w:rPr>
        <w:tab/>
      </w:r>
      <w:r w:rsidRPr="004A3744">
        <w:rPr>
          <w:color w:val="000000"/>
          <w:sz w:val="26"/>
          <w:szCs w:val="26"/>
          <w:lang w:val="pl-PL"/>
        </w:rPr>
        <w:tab/>
        <w:t>D = 3,8m.</w:t>
      </w:r>
    </w:p>
    <w:p w14:paraId="03FC64BE" w14:textId="77777777" w:rsidR="004A3744" w:rsidRPr="004A3744" w:rsidRDefault="004A3744" w:rsidP="00E71AE8">
      <w:pPr>
        <w:widowControl w:val="0"/>
        <w:tabs>
          <w:tab w:val="left" w:pos="567"/>
        </w:tabs>
        <w:autoSpaceDE w:val="0"/>
        <w:autoSpaceDN w:val="0"/>
        <w:spacing w:before="120" w:after="120"/>
        <w:ind w:left="851"/>
        <w:rPr>
          <w:color w:val="000000"/>
          <w:sz w:val="26"/>
          <w:szCs w:val="26"/>
          <w:lang w:val="pl-PL"/>
        </w:rPr>
      </w:pPr>
      <w:r w:rsidRPr="004A3744">
        <w:rPr>
          <w:color w:val="000000"/>
          <w:sz w:val="26"/>
          <w:szCs w:val="26"/>
          <w:lang w:val="pl-PL"/>
        </w:rPr>
        <w:t xml:space="preserve">- Chiều cao phao: </w:t>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t>H = 2,2m.</w:t>
      </w:r>
    </w:p>
    <w:p w14:paraId="04B183A6" w14:textId="77777777" w:rsidR="004A3744" w:rsidRPr="004A3744" w:rsidRDefault="004A3744" w:rsidP="00E71AE8">
      <w:pPr>
        <w:widowControl w:val="0"/>
        <w:tabs>
          <w:tab w:val="left" w:pos="567"/>
        </w:tabs>
        <w:autoSpaceDE w:val="0"/>
        <w:autoSpaceDN w:val="0"/>
        <w:spacing w:before="120" w:after="120"/>
        <w:ind w:left="851"/>
        <w:rPr>
          <w:color w:val="000000"/>
          <w:sz w:val="26"/>
          <w:szCs w:val="26"/>
          <w:lang w:val="pl-PL"/>
        </w:rPr>
      </w:pPr>
      <w:r w:rsidRPr="004A3744">
        <w:rPr>
          <w:color w:val="000000"/>
          <w:sz w:val="26"/>
          <w:szCs w:val="26"/>
          <w:lang w:val="pl-PL"/>
        </w:rPr>
        <w:t xml:space="preserve">- Mớn nước phao: </w:t>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t>T = 1,7m.</w:t>
      </w:r>
    </w:p>
    <w:p w14:paraId="29143ABE" w14:textId="77777777" w:rsidR="004A3744" w:rsidRPr="004A3744" w:rsidRDefault="004A3744" w:rsidP="00E71AE8">
      <w:pPr>
        <w:widowControl w:val="0"/>
        <w:autoSpaceDE w:val="0"/>
        <w:autoSpaceDN w:val="0"/>
        <w:rPr>
          <w:sz w:val="26"/>
          <w:szCs w:val="26"/>
        </w:rPr>
      </w:pPr>
      <w:r w:rsidRPr="004A3744">
        <w:rPr>
          <w:sz w:val="26"/>
          <w:szCs w:val="26"/>
        </w:rPr>
        <w:object w:dxaOrig="3987" w:dyaOrig="2513" w14:anchorId="4D61E26E">
          <v:shape id="_x0000_i1026" type="#_x0000_t75" style="width:468pt;height:168pt" o:ole="">
            <v:imagedata r:id="rId8" o:title=""/>
          </v:shape>
          <o:OLEObject Type="Embed" ProgID="Visio.Drawing.11" ShapeID="_x0000_i1026" DrawAspect="Content" ObjectID="_1832242370" r:id="rId9"/>
        </w:object>
      </w:r>
    </w:p>
    <w:p w14:paraId="081E50C9" w14:textId="77777777" w:rsidR="004A3744" w:rsidRPr="004A3744" w:rsidRDefault="004A3744" w:rsidP="00E71AE8">
      <w:pPr>
        <w:widowControl w:val="0"/>
        <w:tabs>
          <w:tab w:val="left" w:pos="851"/>
          <w:tab w:val="left" w:pos="4320"/>
        </w:tabs>
        <w:autoSpaceDE w:val="0"/>
        <w:autoSpaceDN w:val="0"/>
        <w:ind w:left="851" w:hanging="142"/>
        <w:jc w:val="center"/>
        <w:rPr>
          <w:i/>
          <w:iCs/>
          <w:color w:val="000000"/>
          <w:sz w:val="26"/>
          <w:szCs w:val="26"/>
          <w:lang w:val="pl-PL"/>
        </w:rPr>
      </w:pPr>
      <w:r w:rsidRPr="004A3744">
        <w:rPr>
          <w:i/>
          <w:iCs/>
          <w:color w:val="000000"/>
          <w:sz w:val="26"/>
          <w:szCs w:val="26"/>
          <w:lang w:val="pl-PL"/>
        </w:rPr>
        <w:t>Hình 03: Kích thước cơ bản của 01 phao neo</w:t>
      </w:r>
    </w:p>
    <w:p w14:paraId="0E0DE69F" w14:textId="77777777" w:rsidR="004A3744" w:rsidRPr="004A3744" w:rsidRDefault="004A3744" w:rsidP="00E71AE8">
      <w:pPr>
        <w:widowControl w:val="0"/>
        <w:numPr>
          <w:ilvl w:val="0"/>
          <w:numId w:val="47"/>
        </w:numPr>
        <w:autoSpaceDE w:val="0"/>
        <w:autoSpaceDN w:val="0"/>
        <w:spacing w:before="120" w:after="120"/>
        <w:jc w:val="left"/>
        <w:rPr>
          <w:color w:val="000000"/>
          <w:sz w:val="26"/>
          <w:szCs w:val="26"/>
          <w:lang w:val="pl-PL"/>
        </w:rPr>
      </w:pPr>
      <w:r w:rsidRPr="004A3744">
        <w:rPr>
          <w:color w:val="000000"/>
          <w:sz w:val="26"/>
          <w:szCs w:val="26"/>
          <w:lang w:val="pl-PL"/>
        </w:rPr>
        <w:t>Kết cấu phao neo</w:t>
      </w:r>
    </w:p>
    <w:p w14:paraId="46550CB2"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Phao neo dạng trụ tròn, đáy lõm có chia 6 ngăn kín nước, ở giữa tim phao có ống thông thủy để xích neo đi qua. Phía trên mặt boong được bố trí 06 cửa xuống hầm phao. Các nắp hầm được chế tạo kín nước.</w:t>
      </w:r>
    </w:p>
    <w:p w14:paraId="47D4E593"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Vật liệu: Thép cấp B có các yêu cầu kỹ thuật tuân thủ QCVN 21:2015/BGTVT; Sửa đổi 1:2016 QCVN 21:2015/BGTVT; Sửa đổi 2:2017 QCVN 21:2015/BGTVT.</w:t>
      </w:r>
    </w:p>
    <w:p w14:paraId="4D781B3B"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Trục phao: làm bằng thép tấm dày 150mm được vuốt mép; Trục lõi phao đầu trên lỗ tròn đường kính 127mm và lắp ma ní trên để buộc dây neo tàu, đầu dưới lỗ hình khuyên 341x141mm  liên kết với ma ní của xích neo. </w:t>
      </w:r>
    </w:p>
    <w:p w14:paraId="13B996AE"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Tôn bao quanh thân phao, tôn đáy, tôn mặt phao: dày 10mm; Tôn vách kín nước dày 8mm, tôn ống lõi phao dày 12mm.</w:t>
      </w:r>
    </w:p>
    <w:p w14:paraId="51D6486F"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Khung xương bằng thép hình L90 x 90 x 7(mm).</w:t>
      </w:r>
    </w:p>
    <w:p w14:paraId="24A59F25"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Nẹp vách bằng thép hình L90 x 90 x 7(mm).</w:t>
      </w:r>
    </w:p>
    <w:p w14:paraId="00D71999"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lastRenderedPageBreak/>
        <w:t>- Công nghệ gia công : Hàn điện, que hàn MWL2 theo QCVN 21:2015/BGTVT -Phần 6-Hàn hoặc tương đương; Các đường hàn kín nước (đường hàn tôn nối tôn bao, tôn mặt, tôn đáy, tôn vách, tôn lõi phao) phải hàn liên tục 2 phía, chiều cao đường  hàn  từ 8÷10mm, chiều rộng đường hàn 10÷12mm; Các đường hàn liên kết tôn vỏ với khung xương: Hàn so le liên tục 2 phía theo suốt chu vi tiếp xúc, chiều cao mối hàn 6÷8mm.</w:t>
      </w:r>
    </w:p>
    <w:p w14:paraId="56FDBD2D"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Sơn bảo vệ: Phía trong phao sơn 3 lớp sơn chống rỉ. Phía ngoài phao sơn 03 lớp sơn chống rỉ, 2 lớp sơn chống hà (phần mạn ướt), 02 lớp sơn màu (phần mạn khô). Phần con trạch được sơn 1 lớp sơn phản quang để làm tín hiệu báo hiệu. Sơn chống rỉ sử dụng sơn gốc epoxy 2 thành phần, trước khi sơn chống rỉ phải chuẩn bị bề mặt sơn bằng cách tẩy sạch dầu mờ bằng chất tẩy rửa kèm theo rửa nước ngọt áp lực cao sau đó thổi cát tại độ nhám bề mặt.</w:t>
      </w:r>
    </w:p>
    <w:p w14:paraId="5F4F42D6"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Yêu cầu kỹ thuật phao: Phao neo phải đảm bảo tính nổi, kín nước và ổn định khi khai thác. Phao neo được thử kín nước bằng phương pháp thử vôi-dầu và thử bằng khí. Công tác thử trong quá trình chế tạo tuân thủ các quy định tại mục 2.1.5 của QCVN 72:2014/BGTVT.</w:t>
      </w:r>
    </w:p>
    <w:p w14:paraId="7EC3E8BA"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c) Xích neo:</w:t>
      </w:r>
    </w:p>
    <w:p w14:paraId="3CC4115F"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Liên kết phao với rùa neo BTCT sử dụng xích phù hợp với QCVN 21:2015/BGTVT_Phần 7B-Trang thiết bị.</w:t>
      </w:r>
    </w:p>
    <w:p w14:paraId="48DB2F45"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Đường kính xích neo: </w:t>
      </w:r>
      <w:r w:rsidRPr="004A3744">
        <w:rPr>
          <w:color w:val="000000"/>
          <w:sz w:val="26"/>
          <w:szCs w:val="26"/>
          <w:lang w:val="pl-PL"/>
        </w:rPr>
        <w:tab/>
        <w:t>D100 mm;</w:t>
      </w:r>
    </w:p>
    <w:p w14:paraId="1BB14807"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Loại xích: </w:t>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t>Xích có ngáng - Cấp 3;</w:t>
      </w:r>
    </w:p>
    <w:p w14:paraId="7B2505D6"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Lực kéo đứt: </w:t>
      </w:r>
      <w:r w:rsidRPr="004A3744">
        <w:rPr>
          <w:color w:val="000000"/>
          <w:sz w:val="26"/>
          <w:szCs w:val="26"/>
          <w:lang w:val="pl-PL"/>
        </w:rPr>
        <w:tab/>
      </w:r>
      <w:r w:rsidRPr="004A3744">
        <w:rPr>
          <w:color w:val="000000"/>
          <w:sz w:val="26"/>
          <w:szCs w:val="26"/>
          <w:lang w:val="pl-PL"/>
        </w:rPr>
        <w:tab/>
      </w:r>
      <w:r w:rsidRPr="004A3744">
        <w:rPr>
          <w:color w:val="000000"/>
          <w:sz w:val="26"/>
          <w:szCs w:val="26"/>
          <w:lang w:val="pl-PL"/>
        </w:rPr>
        <w:tab/>
        <w:t>7060 kN;</w:t>
      </w:r>
    </w:p>
    <w:p w14:paraId="565DE604"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Trọng lượng 1 mét xích: </w:t>
      </w:r>
      <w:r w:rsidRPr="004A3744">
        <w:rPr>
          <w:color w:val="000000"/>
          <w:sz w:val="26"/>
          <w:szCs w:val="26"/>
          <w:lang w:val="pl-PL"/>
        </w:rPr>
        <w:tab/>
        <w:t>219 kg;</w:t>
      </w:r>
    </w:p>
    <w:p w14:paraId="6B4E0A48"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Các phụ kiện: đồng bộ theo xích.</w:t>
      </w:r>
    </w:p>
    <w:p w14:paraId="2BED5C67"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Xích sau khi lắp ráp phải được làm vệ sinh sạch sẽ, sơn 03 lớp sơn chống rỉ gốc epoxy hai thành phần và 02 lớp sơn chống hà. </w:t>
      </w:r>
    </w:p>
    <w:p w14:paraId="4BFE92CA" w14:textId="77777777" w:rsidR="004A3744" w:rsidRPr="004A3744" w:rsidRDefault="004A3744" w:rsidP="00E71AE8">
      <w:pPr>
        <w:widowControl w:val="0"/>
        <w:autoSpaceDE w:val="0"/>
        <w:autoSpaceDN w:val="0"/>
        <w:rPr>
          <w:noProof/>
          <w:sz w:val="26"/>
          <w:szCs w:val="26"/>
        </w:rPr>
      </w:pPr>
      <w:r w:rsidRPr="004A3744">
        <w:rPr>
          <w:noProof/>
          <w:sz w:val="26"/>
          <w:szCs w:val="26"/>
        </w:rPr>
        <w:drawing>
          <wp:inline distT="0" distB="0" distL="0" distR="0" wp14:anchorId="1CC03B38" wp14:editId="15AC9C67">
            <wp:extent cx="5943600" cy="1987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p>
    <w:p w14:paraId="00523224" w14:textId="77777777" w:rsidR="004A3744" w:rsidRPr="004A3744" w:rsidRDefault="004A3744" w:rsidP="00E71AE8">
      <w:pPr>
        <w:widowControl w:val="0"/>
        <w:autoSpaceDE w:val="0"/>
        <w:autoSpaceDN w:val="0"/>
        <w:jc w:val="center"/>
        <w:rPr>
          <w:i/>
          <w:iCs/>
          <w:sz w:val="26"/>
          <w:szCs w:val="26"/>
        </w:rPr>
      </w:pPr>
      <w:r w:rsidRPr="004A3744">
        <w:rPr>
          <w:i/>
          <w:iCs/>
          <w:noProof/>
          <w:sz w:val="26"/>
          <w:szCs w:val="26"/>
        </w:rPr>
        <w:t>Hình 04: Sơ đồ liên kết xích neo</w:t>
      </w:r>
    </w:p>
    <w:p w14:paraId="6C5A51FD"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d) Rùa neo:</w:t>
      </w:r>
    </w:p>
    <w:p w14:paraId="6008389E"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Mỗi cụm rùa BTCT neo giữ với 02 rùa neo BTCT trọng lượng 60T. </w:t>
      </w:r>
    </w:p>
    <w:p w14:paraId="3670E83B"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Kích thước hình học: L x B x H = 5,0m x 5,0m x 1,2m đúc sẵn.</w:t>
      </w:r>
    </w:p>
    <w:p w14:paraId="2489E951"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Quai rùa bằng thép tròn d120mm, cốt thép Ø22 AII, thép làm móc cẩu Ø60 AI. </w:t>
      </w:r>
    </w:p>
    <w:p w14:paraId="59C87FA6"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Rùa được đặt trong hố đào và đổ cát lấp rùa với chiều cao cát lấp là 5m.</w:t>
      </w:r>
    </w:p>
    <w:p w14:paraId="7BD5D81F" w14:textId="77777777" w:rsidR="004A3744" w:rsidRPr="004A3744" w:rsidRDefault="004A3744" w:rsidP="00E71AE8">
      <w:pPr>
        <w:widowControl w:val="0"/>
        <w:autoSpaceDE w:val="0"/>
        <w:autoSpaceDN w:val="0"/>
        <w:rPr>
          <w:color w:val="000000"/>
          <w:sz w:val="26"/>
          <w:szCs w:val="26"/>
          <w:lang w:val="pl-PL"/>
        </w:rPr>
      </w:pPr>
      <w:r w:rsidRPr="004A3744">
        <w:rPr>
          <w:noProof/>
          <w:color w:val="000000"/>
          <w:sz w:val="26"/>
          <w:szCs w:val="26"/>
        </w:rPr>
        <w:lastRenderedPageBreak/>
        <w:drawing>
          <wp:inline distT="0" distB="0" distL="0" distR="0" wp14:anchorId="19F8D2B8" wp14:editId="79B89244">
            <wp:extent cx="5949950" cy="223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2235200"/>
                    </a:xfrm>
                    <a:prstGeom prst="rect">
                      <a:avLst/>
                    </a:prstGeom>
                    <a:noFill/>
                    <a:ln>
                      <a:noFill/>
                    </a:ln>
                  </pic:spPr>
                </pic:pic>
              </a:graphicData>
            </a:graphic>
          </wp:inline>
        </w:drawing>
      </w:r>
    </w:p>
    <w:p w14:paraId="55D10EC7" w14:textId="77777777" w:rsidR="004A3744" w:rsidRPr="004A3744" w:rsidRDefault="004A3744" w:rsidP="00E71AE8">
      <w:pPr>
        <w:widowControl w:val="0"/>
        <w:autoSpaceDE w:val="0"/>
        <w:autoSpaceDN w:val="0"/>
        <w:ind w:firstLine="851"/>
        <w:jc w:val="center"/>
        <w:rPr>
          <w:i/>
          <w:iCs/>
          <w:color w:val="000000"/>
          <w:sz w:val="26"/>
          <w:szCs w:val="26"/>
          <w:lang w:val="pl-PL"/>
        </w:rPr>
      </w:pPr>
      <w:r w:rsidRPr="004A3744">
        <w:rPr>
          <w:i/>
          <w:iCs/>
          <w:noProof/>
          <w:color w:val="000000"/>
          <w:sz w:val="26"/>
          <w:szCs w:val="26"/>
          <w:lang w:val="pl-PL"/>
        </w:rPr>
        <w:t>Hình 05: Kích thước của 01 rùa neo</w:t>
      </w:r>
    </w:p>
    <w:p w14:paraId="5030C953"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e) Hố chôn rùa:</w:t>
      </w:r>
    </w:p>
    <w:p w14:paraId="7AA8579B"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Hố chôn rùa có thông số kỹ thuật sau:</w:t>
      </w:r>
    </w:p>
    <w:p w14:paraId="2735C913"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Kích thước đáy hố đào: </w:t>
      </w:r>
      <w:r w:rsidRPr="004A3744">
        <w:rPr>
          <w:color w:val="000000"/>
          <w:sz w:val="26"/>
          <w:szCs w:val="26"/>
          <w:lang w:val="pl-PL"/>
        </w:rPr>
        <w:tab/>
        <w:t>60 x 65 m</w:t>
      </w:r>
    </w:p>
    <w:p w14:paraId="556FA9CE"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Cao độ đáy hố rùa: </w:t>
      </w:r>
      <w:r w:rsidRPr="004A3744">
        <w:rPr>
          <w:color w:val="000000"/>
          <w:sz w:val="26"/>
          <w:szCs w:val="26"/>
          <w:lang w:val="pl-PL"/>
        </w:rPr>
        <w:tab/>
        <w:t>- 18,5 m</w:t>
      </w:r>
    </w:p>
    <w:p w14:paraId="37D21DC0"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Cao độ đắp hố:</w:t>
      </w:r>
      <w:r w:rsidRPr="004A3744">
        <w:rPr>
          <w:color w:val="000000"/>
          <w:sz w:val="26"/>
          <w:szCs w:val="26"/>
          <w:lang w:val="pl-PL"/>
        </w:rPr>
        <w:tab/>
      </w:r>
      <w:r w:rsidRPr="004A3744">
        <w:rPr>
          <w:color w:val="000000"/>
          <w:sz w:val="26"/>
          <w:szCs w:val="26"/>
          <w:lang w:val="pl-PL"/>
        </w:rPr>
        <w:tab/>
        <w:t>- 9,5 m</w:t>
      </w:r>
    </w:p>
    <w:p w14:paraId="12CC2765" w14:textId="77777777" w:rsidR="004A3744" w:rsidRPr="004A3744" w:rsidRDefault="004A3744" w:rsidP="00E71AE8">
      <w:pPr>
        <w:widowControl w:val="0"/>
        <w:autoSpaceDE w:val="0"/>
        <w:autoSpaceDN w:val="0"/>
        <w:spacing w:before="120" w:after="120"/>
        <w:ind w:firstLine="851"/>
        <w:rPr>
          <w:color w:val="000000"/>
          <w:sz w:val="26"/>
          <w:szCs w:val="26"/>
          <w:lang w:val="pl-PL"/>
        </w:rPr>
      </w:pPr>
      <w:r w:rsidRPr="004A3744">
        <w:rPr>
          <w:color w:val="000000"/>
          <w:sz w:val="26"/>
          <w:szCs w:val="26"/>
          <w:lang w:val="pl-PL"/>
        </w:rPr>
        <w:t xml:space="preserve">- Mái dốc hố đào: </w:t>
      </w:r>
      <w:r w:rsidRPr="004A3744">
        <w:rPr>
          <w:color w:val="000000"/>
          <w:sz w:val="26"/>
          <w:szCs w:val="26"/>
          <w:lang w:val="pl-PL"/>
        </w:rPr>
        <w:tab/>
      </w:r>
      <w:r w:rsidRPr="004A3744">
        <w:rPr>
          <w:color w:val="000000"/>
          <w:sz w:val="26"/>
          <w:szCs w:val="26"/>
          <w:lang w:val="pl-PL"/>
        </w:rPr>
        <w:tab/>
        <w:t>1:3</w:t>
      </w:r>
    </w:p>
    <w:p w14:paraId="3D0FFC99" w14:textId="77777777" w:rsidR="004A3744" w:rsidRPr="004A3744" w:rsidRDefault="004A3744" w:rsidP="00E71AE8">
      <w:pPr>
        <w:widowControl w:val="0"/>
        <w:autoSpaceDE w:val="0"/>
        <w:autoSpaceDN w:val="0"/>
        <w:jc w:val="center"/>
        <w:rPr>
          <w:b/>
          <w:noProof/>
          <w:color w:val="000000"/>
          <w:sz w:val="26"/>
          <w:szCs w:val="26"/>
          <w:lang w:val="pl-PL"/>
        </w:rPr>
      </w:pPr>
      <w:r w:rsidRPr="004A3744">
        <w:rPr>
          <w:b/>
          <w:noProof/>
          <w:color w:val="000000"/>
          <w:sz w:val="26"/>
          <w:szCs w:val="26"/>
        </w:rPr>
        <w:drawing>
          <wp:inline distT="0" distB="0" distL="0" distR="0" wp14:anchorId="38D02819" wp14:editId="249F286A">
            <wp:extent cx="5664200" cy="421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200" cy="4210050"/>
                    </a:xfrm>
                    <a:prstGeom prst="rect">
                      <a:avLst/>
                    </a:prstGeom>
                    <a:noFill/>
                    <a:ln>
                      <a:noFill/>
                    </a:ln>
                  </pic:spPr>
                </pic:pic>
              </a:graphicData>
            </a:graphic>
          </wp:inline>
        </w:drawing>
      </w:r>
    </w:p>
    <w:p w14:paraId="295A482F" w14:textId="77777777" w:rsidR="004A3744" w:rsidRPr="004A3744" w:rsidRDefault="004A3744" w:rsidP="00E71AE8">
      <w:pPr>
        <w:widowControl w:val="0"/>
        <w:autoSpaceDE w:val="0"/>
        <w:autoSpaceDN w:val="0"/>
        <w:ind w:firstLine="851"/>
        <w:jc w:val="center"/>
        <w:rPr>
          <w:bCs/>
          <w:i/>
          <w:iCs/>
          <w:color w:val="000000"/>
          <w:sz w:val="26"/>
          <w:szCs w:val="26"/>
          <w:lang w:val="pl-PL"/>
        </w:rPr>
      </w:pPr>
      <w:r w:rsidRPr="004A3744">
        <w:rPr>
          <w:bCs/>
          <w:i/>
          <w:iCs/>
          <w:noProof/>
          <w:color w:val="000000"/>
          <w:sz w:val="26"/>
          <w:szCs w:val="26"/>
          <w:lang w:val="pl-PL"/>
        </w:rPr>
        <w:t>Hình 06: Mặt bằng hố chôn rùa</w:t>
      </w:r>
    </w:p>
    <w:p w14:paraId="078FFB4F" w14:textId="77777777" w:rsidR="004A3744" w:rsidRPr="00940477" w:rsidRDefault="004A3744" w:rsidP="00E71AE8">
      <w:pPr>
        <w:widowControl w:val="0"/>
        <w:tabs>
          <w:tab w:val="left" w:pos="1134"/>
        </w:tabs>
        <w:spacing w:before="120" w:after="120"/>
        <w:ind w:firstLine="709"/>
        <w:rPr>
          <w:b/>
          <w:i/>
          <w:iCs/>
          <w:noProof/>
          <w:color w:val="000000"/>
          <w:sz w:val="26"/>
          <w:szCs w:val="26"/>
          <w:lang w:val="pl-PL"/>
        </w:rPr>
      </w:pPr>
      <w:r w:rsidRPr="00940477">
        <w:rPr>
          <w:b/>
          <w:i/>
          <w:iCs/>
          <w:noProof/>
          <w:color w:val="000000"/>
          <w:sz w:val="26"/>
          <w:szCs w:val="26"/>
          <w:lang w:val="pl-PL"/>
        </w:rPr>
        <w:t>1.2.2 Phao báo tính hiệu</w:t>
      </w:r>
    </w:p>
    <w:p w14:paraId="39A8BD12" w14:textId="77777777" w:rsidR="004A3744" w:rsidRPr="004A3744" w:rsidRDefault="004A3744" w:rsidP="00E71AE8">
      <w:pPr>
        <w:widowControl w:val="0"/>
        <w:spacing w:before="120" w:after="120"/>
        <w:ind w:firstLine="709"/>
        <w:rPr>
          <w:color w:val="000000"/>
          <w:sz w:val="26"/>
          <w:szCs w:val="26"/>
          <w:lang w:val="pl-PL"/>
        </w:rPr>
      </w:pPr>
      <w:r w:rsidRPr="004A3744">
        <w:rPr>
          <w:color w:val="000000"/>
          <w:sz w:val="26"/>
          <w:szCs w:val="26"/>
          <w:lang w:val="pl-PL"/>
        </w:rPr>
        <w:t>Phao báo hiệu kết cấu dạng phao ống có “đuôi”, phao gồm 3 phần chính: Thân phao, cần phao, đuôi phao.</w:t>
      </w:r>
    </w:p>
    <w:p w14:paraId="196A3E4C" w14:textId="77777777" w:rsidR="004A3744" w:rsidRPr="004A3744" w:rsidRDefault="004A3744" w:rsidP="00E71AE8">
      <w:pPr>
        <w:widowControl w:val="0"/>
        <w:spacing w:before="120" w:after="120"/>
        <w:ind w:firstLine="709"/>
        <w:rPr>
          <w:color w:val="000000"/>
          <w:sz w:val="26"/>
          <w:szCs w:val="26"/>
          <w:lang w:val="pl-PL"/>
        </w:rPr>
      </w:pPr>
      <w:r w:rsidRPr="004A3744">
        <w:rPr>
          <w:bCs/>
          <w:color w:val="000000"/>
          <w:sz w:val="26"/>
          <w:szCs w:val="26"/>
          <w:lang w:val="pt-BR"/>
        </w:rPr>
        <w:lastRenderedPageBreak/>
        <w:tab/>
      </w:r>
      <w:bookmarkEnd w:id="1"/>
      <w:r w:rsidRPr="004A3744">
        <w:rPr>
          <w:color w:val="000000"/>
          <w:sz w:val="26"/>
          <w:szCs w:val="26"/>
          <w:lang w:val="pl-PL"/>
        </w:rPr>
        <w:t>Phao báo hiệu kết cấu dạng phao ống có “đuôi”, phao gồm 3 phần chính: Thân phao, cần phao, đuôi phao.</w:t>
      </w:r>
    </w:p>
    <w:p w14:paraId="1BE4AC86" w14:textId="0B2E7A20" w:rsidR="004A3744" w:rsidRPr="0014273F" w:rsidRDefault="004A3744" w:rsidP="00E71AE8">
      <w:pPr>
        <w:widowControl w:val="0"/>
        <w:tabs>
          <w:tab w:val="left" w:pos="567"/>
        </w:tabs>
        <w:spacing w:before="120" w:after="120"/>
        <w:rPr>
          <w:b/>
          <w:color w:val="000000"/>
          <w:sz w:val="26"/>
          <w:szCs w:val="26"/>
          <w:lang w:val="pt-BR"/>
        </w:rPr>
      </w:pPr>
      <w:r w:rsidRPr="004A3744">
        <w:rPr>
          <w:bCs/>
          <w:color w:val="000000"/>
          <w:sz w:val="26"/>
          <w:szCs w:val="26"/>
          <w:lang w:val="pt-BR"/>
        </w:rPr>
        <w:tab/>
      </w:r>
      <w:r w:rsidRPr="004A3744">
        <w:rPr>
          <w:bCs/>
          <w:color w:val="000000"/>
          <w:sz w:val="26"/>
          <w:szCs w:val="26"/>
          <w:lang w:val="pt-BR"/>
        </w:rPr>
        <w:tab/>
      </w:r>
      <w:r w:rsidR="00940477" w:rsidRPr="0014273F">
        <w:rPr>
          <w:b/>
          <w:color w:val="000000"/>
          <w:sz w:val="26"/>
          <w:szCs w:val="26"/>
          <w:lang w:val="pt-BR"/>
        </w:rPr>
        <w:t>1.2.2</w:t>
      </w:r>
      <w:r w:rsidRPr="0014273F">
        <w:rPr>
          <w:b/>
          <w:color w:val="000000"/>
          <w:sz w:val="26"/>
          <w:szCs w:val="26"/>
          <w:lang w:val="pt-BR"/>
        </w:rPr>
        <w:t xml:space="preserve">.1. Phần thân phao: </w:t>
      </w:r>
    </w:p>
    <w:p w14:paraId="2EBB4C06" w14:textId="77777777" w:rsidR="004A3744" w:rsidRPr="004A3744" w:rsidRDefault="004A3744" w:rsidP="00E71AE8">
      <w:pPr>
        <w:widowControl w:val="0"/>
        <w:tabs>
          <w:tab w:val="left" w:pos="568"/>
        </w:tabs>
        <w:autoSpaceDE w:val="0"/>
        <w:autoSpaceDN w:val="0"/>
        <w:spacing w:before="120" w:after="120"/>
        <w:ind w:left="709"/>
        <w:jc w:val="left"/>
        <w:rPr>
          <w:color w:val="000000"/>
          <w:sz w:val="26"/>
          <w:szCs w:val="26"/>
          <w:lang w:val="pl-PL"/>
        </w:rPr>
      </w:pPr>
      <w:r w:rsidRPr="004A3744">
        <w:rPr>
          <w:color w:val="000000"/>
          <w:sz w:val="26"/>
          <w:szCs w:val="26"/>
          <w:lang w:val="pl-PL"/>
        </w:rPr>
        <w:t xml:space="preserve">- Kết cấu thép đường kính D=2m, </w:t>
      </w:r>
    </w:p>
    <w:p w14:paraId="6260569F" w14:textId="77777777" w:rsidR="004A3744" w:rsidRPr="004A3744" w:rsidRDefault="004A3744" w:rsidP="00E71AE8">
      <w:pPr>
        <w:widowControl w:val="0"/>
        <w:tabs>
          <w:tab w:val="left" w:pos="568"/>
        </w:tabs>
        <w:autoSpaceDE w:val="0"/>
        <w:autoSpaceDN w:val="0"/>
        <w:spacing w:before="120" w:after="120"/>
        <w:ind w:left="709"/>
        <w:jc w:val="left"/>
        <w:rPr>
          <w:color w:val="000000"/>
          <w:sz w:val="26"/>
          <w:szCs w:val="26"/>
          <w:lang w:val="pl-PL"/>
        </w:rPr>
      </w:pPr>
      <w:r w:rsidRPr="004A3744">
        <w:rPr>
          <w:color w:val="000000"/>
          <w:sz w:val="26"/>
          <w:szCs w:val="26"/>
          <w:lang w:val="pl-PL"/>
        </w:rPr>
        <w:t xml:space="preserve">- Chiều cao thân phao h1 = 1,4m. </w:t>
      </w:r>
    </w:p>
    <w:p w14:paraId="24E806CD" w14:textId="77777777" w:rsidR="004A3744" w:rsidRPr="004A3744" w:rsidRDefault="004A3744" w:rsidP="00E71AE8">
      <w:pPr>
        <w:widowControl w:val="0"/>
        <w:tabs>
          <w:tab w:val="left" w:pos="568"/>
        </w:tabs>
        <w:autoSpaceDE w:val="0"/>
        <w:autoSpaceDN w:val="0"/>
        <w:spacing w:before="120" w:after="120"/>
        <w:ind w:left="709"/>
        <w:jc w:val="left"/>
        <w:rPr>
          <w:color w:val="000000"/>
          <w:sz w:val="26"/>
          <w:szCs w:val="26"/>
          <w:lang w:val="pl-PL"/>
        </w:rPr>
      </w:pPr>
      <w:r w:rsidRPr="004A3744">
        <w:rPr>
          <w:color w:val="000000"/>
          <w:sz w:val="26"/>
          <w:szCs w:val="26"/>
          <w:lang w:val="pl-PL"/>
        </w:rPr>
        <w:t xml:space="preserve">- Phần đỉnh thân phao phía trên và phía dưới dạng hình nón cụt D/d=2/0,6m. </w:t>
      </w:r>
    </w:p>
    <w:p w14:paraId="7459B5AB" w14:textId="77777777" w:rsidR="004A3744" w:rsidRPr="004A3744" w:rsidRDefault="004A3744" w:rsidP="00E71AE8">
      <w:pPr>
        <w:widowControl w:val="0"/>
        <w:tabs>
          <w:tab w:val="left" w:pos="568"/>
        </w:tabs>
        <w:autoSpaceDE w:val="0"/>
        <w:autoSpaceDN w:val="0"/>
        <w:spacing w:before="120" w:after="120"/>
        <w:ind w:left="709"/>
        <w:jc w:val="left"/>
        <w:rPr>
          <w:color w:val="000000"/>
          <w:sz w:val="26"/>
          <w:szCs w:val="26"/>
          <w:lang w:val="pl-PL"/>
        </w:rPr>
      </w:pPr>
      <w:r w:rsidRPr="004A3744">
        <w:rPr>
          <w:color w:val="000000"/>
          <w:sz w:val="26"/>
          <w:szCs w:val="26"/>
          <w:lang w:val="pl-PL"/>
        </w:rPr>
        <w:t xml:space="preserve">- Chiều cao đỉnh trên h2 = 100mm, chiều cao đỉnh dưới h3=300mm. </w:t>
      </w:r>
    </w:p>
    <w:p w14:paraId="309B611A" w14:textId="77777777" w:rsidR="004A3744" w:rsidRPr="004A3744" w:rsidRDefault="004A3744" w:rsidP="00E71AE8">
      <w:pPr>
        <w:widowControl w:val="0"/>
        <w:autoSpaceDE w:val="0"/>
        <w:autoSpaceDN w:val="0"/>
        <w:spacing w:before="120" w:after="120"/>
        <w:ind w:firstLine="709"/>
        <w:jc w:val="left"/>
        <w:rPr>
          <w:color w:val="000000"/>
          <w:sz w:val="26"/>
          <w:szCs w:val="26"/>
          <w:lang w:val="pl-PL"/>
        </w:rPr>
      </w:pPr>
      <w:r w:rsidRPr="004A3744">
        <w:rPr>
          <w:color w:val="000000"/>
          <w:sz w:val="26"/>
          <w:szCs w:val="26"/>
          <w:lang w:val="pl-PL"/>
        </w:rPr>
        <w:t xml:space="preserve">- Thân phao phần trên mớn nổi của phao bố trí vành chống va bằng thép </w:t>
      </w:r>
      <w:r w:rsidRPr="004A3744">
        <w:rPr>
          <w:color w:val="000000"/>
          <w:sz w:val="26"/>
          <w:szCs w:val="26"/>
          <w:lang w:val="pl-PL"/>
        </w:rPr>
        <w:sym w:font="Symbol" w:char="F0C6"/>
      </w:r>
      <w:r w:rsidRPr="004A3744">
        <w:rPr>
          <w:color w:val="000000"/>
          <w:sz w:val="26"/>
          <w:szCs w:val="26"/>
          <w:lang w:val="pl-PL"/>
        </w:rPr>
        <w:t>30. Vành chống va được cố định vào thân phao bằng liên kết hàn với thép L80x80x8. Tại mặt trên thân phao bố trí 04 vị trí móc cẩu phục vụ công tác thả phao.</w:t>
      </w:r>
    </w:p>
    <w:p w14:paraId="53E8DF36" w14:textId="77777777" w:rsidR="004A3744" w:rsidRPr="004A3744" w:rsidRDefault="004A3744" w:rsidP="00E71AE8">
      <w:pPr>
        <w:widowControl w:val="0"/>
        <w:autoSpaceDE w:val="0"/>
        <w:autoSpaceDN w:val="0"/>
        <w:jc w:val="center"/>
        <w:rPr>
          <w:sz w:val="26"/>
          <w:szCs w:val="26"/>
          <w:lang w:val="vi"/>
        </w:rPr>
      </w:pPr>
      <w:r w:rsidRPr="004A3744">
        <w:rPr>
          <w:sz w:val="26"/>
          <w:szCs w:val="26"/>
          <w:lang w:val="vi"/>
        </w:rPr>
        <w:object w:dxaOrig="6843" w:dyaOrig="7304" w14:anchorId="3F388767">
          <v:shape id="_x0000_i1027" type="#_x0000_t75" style="width:386.75pt;height:279.25pt" o:ole="">
            <v:imagedata r:id="rId13" o:title=""/>
          </v:shape>
          <o:OLEObject Type="Embed" ProgID="Visio.Drawing.11" ShapeID="_x0000_i1027" DrawAspect="Content" ObjectID="_1832242371" r:id="rId14"/>
        </w:object>
      </w:r>
    </w:p>
    <w:p w14:paraId="27C8005F" w14:textId="77777777" w:rsidR="004A3744" w:rsidRPr="004A3744" w:rsidRDefault="004A3744" w:rsidP="00E71AE8">
      <w:pPr>
        <w:widowControl w:val="0"/>
        <w:autoSpaceDE w:val="0"/>
        <w:autoSpaceDN w:val="0"/>
        <w:ind w:firstLine="709"/>
        <w:jc w:val="center"/>
        <w:rPr>
          <w:i/>
          <w:iCs/>
          <w:color w:val="000000"/>
          <w:sz w:val="26"/>
          <w:szCs w:val="26"/>
          <w:lang w:val="pl-PL"/>
        </w:rPr>
      </w:pPr>
      <w:r w:rsidRPr="004A3744">
        <w:rPr>
          <w:i/>
          <w:iCs/>
          <w:sz w:val="26"/>
          <w:szCs w:val="26"/>
          <w:lang w:val="vi"/>
        </w:rPr>
        <w:t>Hình 07: Kích thước cơ bản của thân phao</w:t>
      </w:r>
    </w:p>
    <w:p w14:paraId="3EC3099D" w14:textId="5E310726" w:rsidR="004A3744" w:rsidRPr="0014273F" w:rsidRDefault="00940477" w:rsidP="00E71AE8">
      <w:pPr>
        <w:widowControl w:val="0"/>
        <w:tabs>
          <w:tab w:val="left" w:pos="1276"/>
        </w:tabs>
        <w:spacing w:before="120" w:after="120"/>
        <w:ind w:firstLine="709"/>
        <w:rPr>
          <w:b/>
          <w:color w:val="000000"/>
          <w:sz w:val="26"/>
          <w:szCs w:val="26"/>
          <w:lang w:val="es-ES"/>
        </w:rPr>
      </w:pPr>
      <w:r w:rsidRPr="0014273F">
        <w:rPr>
          <w:b/>
          <w:color w:val="000000"/>
          <w:sz w:val="26"/>
          <w:szCs w:val="26"/>
          <w:lang w:val="pt-BR"/>
        </w:rPr>
        <w:t>1.2.2.</w:t>
      </w:r>
      <w:r w:rsidR="004A3744" w:rsidRPr="0014273F">
        <w:rPr>
          <w:b/>
          <w:color w:val="000000"/>
          <w:sz w:val="26"/>
          <w:szCs w:val="26"/>
          <w:lang w:val="pt-BR"/>
        </w:rPr>
        <w:t>2. Phần cần phao:</w:t>
      </w:r>
    </w:p>
    <w:p w14:paraId="5B54A25A" w14:textId="77777777" w:rsidR="004A3744" w:rsidRPr="004A3744" w:rsidRDefault="004A3744" w:rsidP="00E71AE8">
      <w:pPr>
        <w:widowControl w:val="0"/>
        <w:autoSpaceDE w:val="0"/>
        <w:autoSpaceDN w:val="0"/>
        <w:spacing w:before="120" w:after="120"/>
        <w:ind w:firstLine="709"/>
        <w:jc w:val="left"/>
        <w:rPr>
          <w:color w:val="000000"/>
          <w:sz w:val="26"/>
          <w:szCs w:val="26"/>
          <w:lang w:val="pl-PL"/>
        </w:rPr>
      </w:pPr>
      <w:r w:rsidRPr="004A3744">
        <w:rPr>
          <w:color w:val="000000"/>
          <w:sz w:val="26"/>
          <w:szCs w:val="26"/>
          <w:lang w:val="pl-PL"/>
        </w:rPr>
        <w:t xml:space="preserve">- Có dạng hình tháp, kết cấu hệ khung giàn thép hình. </w:t>
      </w:r>
    </w:p>
    <w:p w14:paraId="58E53A20" w14:textId="77777777" w:rsidR="004A3744" w:rsidRPr="004A3744" w:rsidRDefault="004A3744" w:rsidP="00E71AE8">
      <w:pPr>
        <w:widowControl w:val="0"/>
        <w:autoSpaceDE w:val="0"/>
        <w:autoSpaceDN w:val="0"/>
        <w:spacing w:before="120" w:after="120"/>
        <w:ind w:firstLine="709"/>
        <w:jc w:val="left"/>
        <w:rPr>
          <w:color w:val="000000"/>
          <w:sz w:val="26"/>
          <w:szCs w:val="26"/>
          <w:lang w:val="pl-PL"/>
        </w:rPr>
      </w:pPr>
      <w:r w:rsidRPr="004A3744">
        <w:rPr>
          <w:color w:val="000000"/>
          <w:sz w:val="26"/>
          <w:szCs w:val="26"/>
          <w:lang w:val="pl-PL"/>
        </w:rPr>
        <w:t xml:space="preserve">- Chiều cao cần phao H=2,8m. </w:t>
      </w:r>
    </w:p>
    <w:p w14:paraId="6CF3B8E3" w14:textId="77777777" w:rsidR="004A3744" w:rsidRPr="004A3744" w:rsidRDefault="004A3744" w:rsidP="00E71AE8">
      <w:pPr>
        <w:widowControl w:val="0"/>
        <w:autoSpaceDE w:val="0"/>
        <w:autoSpaceDN w:val="0"/>
        <w:spacing w:before="120" w:after="120"/>
        <w:ind w:firstLine="709"/>
        <w:jc w:val="left"/>
        <w:rPr>
          <w:color w:val="000000"/>
          <w:sz w:val="26"/>
          <w:szCs w:val="26"/>
          <w:lang w:val="pl-PL"/>
        </w:rPr>
      </w:pPr>
      <w:r w:rsidRPr="004A3744">
        <w:rPr>
          <w:color w:val="000000"/>
          <w:sz w:val="26"/>
          <w:szCs w:val="26"/>
          <w:lang w:val="pl-PL"/>
        </w:rPr>
        <w:t xml:space="preserve">- Tiết diện đỉnh tháp 500x500. </w:t>
      </w:r>
    </w:p>
    <w:p w14:paraId="5D08BF72" w14:textId="77777777" w:rsidR="004A3744" w:rsidRPr="004A3744" w:rsidRDefault="004A3744" w:rsidP="00E71AE8">
      <w:pPr>
        <w:widowControl w:val="0"/>
        <w:autoSpaceDE w:val="0"/>
        <w:autoSpaceDN w:val="0"/>
        <w:spacing w:before="120" w:after="120"/>
        <w:ind w:firstLine="709"/>
        <w:jc w:val="left"/>
        <w:rPr>
          <w:color w:val="000000"/>
          <w:sz w:val="26"/>
          <w:szCs w:val="26"/>
          <w:lang w:val="pl-PL"/>
        </w:rPr>
      </w:pPr>
      <w:r w:rsidRPr="004A3744">
        <w:rPr>
          <w:color w:val="000000"/>
          <w:sz w:val="26"/>
          <w:szCs w:val="26"/>
          <w:lang w:val="pl-PL"/>
        </w:rPr>
        <w:t xml:space="preserve">- Hệ thanh đứng sử dụng thép hình L63x63x6, hệ thanh giằng ngang, giằng chéo sử dụng thép hình L50x50x5. </w:t>
      </w:r>
    </w:p>
    <w:p w14:paraId="33A5504E" w14:textId="77777777" w:rsidR="004A3744" w:rsidRPr="004A3744" w:rsidRDefault="004A3744" w:rsidP="00E71AE8">
      <w:pPr>
        <w:widowControl w:val="0"/>
        <w:autoSpaceDE w:val="0"/>
        <w:autoSpaceDN w:val="0"/>
        <w:spacing w:before="120" w:after="120"/>
        <w:ind w:firstLine="709"/>
        <w:jc w:val="left"/>
        <w:rPr>
          <w:color w:val="000000"/>
          <w:sz w:val="26"/>
          <w:szCs w:val="26"/>
          <w:lang w:val="pl-PL"/>
        </w:rPr>
      </w:pPr>
      <w:r w:rsidRPr="004A3744">
        <w:rPr>
          <w:color w:val="000000"/>
          <w:sz w:val="26"/>
          <w:szCs w:val="26"/>
          <w:lang w:val="pl-PL"/>
        </w:rPr>
        <w:t xml:space="preserve">- Cần phao liên kết với thân phao bằng liên kết hàn tại các bản mã chân cần phao. Đỉnh trên cần phao bố trí vành chống va bảo vệ đèn. </w:t>
      </w:r>
    </w:p>
    <w:p w14:paraId="68069CA5" w14:textId="77777777" w:rsidR="004A3744" w:rsidRPr="004A3744" w:rsidRDefault="004A3744" w:rsidP="00E71AE8">
      <w:pPr>
        <w:widowControl w:val="0"/>
        <w:autoSpaceDE w:val="0"/>
        <w:autoSpaceDN w:val="0"/>
        <w:spacing w:before="120" w:after="120"/>
        <w:ind w:firstLine="709"/>
        <w:jc w:val="left"/>
        <w:rPr>
          <w:color w:val="000000"/>
          <w:sz w:val="26"/>
          <w:szCs w:val="26"/>
          <w:lang w:val="pl-PL"/>
        </w:rPr>
      </w:pPr>
    </w:p>
    <w:p w14:paraId="60B45DC0" w14:textId="77777777" w:rsidR="004A3744" w:rsidRPr="004A3744" w:rsidRDefault="004A3744" w:rsidP="00E71AE8">
      <w:pPr>
        <w:widowControl w:val="0"/>
        <w:autoSpaceDE w:val="0"/>
        <w:autoSpaceDN w:val="0"/>
        <w:jc w:val="center"/>
        <w:rPr>
          <w:sz w:val="26"/>
          <w:szCs w:val="26"/>
          <w:lang w:val="vi"/>
        </w:rPr>
      </w:pPr>
      <w:r w:rsidRPr="004A3744">
        <w:rPr>
          <w:sz w:val="26"/>
          <w:szCs w:val="26"/>
          <w:lang w:val="vi"/>
        </w:rPr>
        <w:object w:dxaOrig="7956" w:dyaOrig="16254" w14:anchorId="76AF5467">
          <v:shape id="_x0000_i1028" type="#_x0000_t75" style="width:264pt;height:433.1pt" o:ole="">
            <v:imagedata r:id="rId15" o:title=""/>
          </v:shape>
          <o:OLEObject Type="Embed" ProgID="Visio.Drawing.11" ShapeID="_x0000_i1028" DrawAspect="Content" ObjectID="_1832242372" r:id="rId16"/>
        </w:object>
      </w:r>
    </w:p>
    <w:p w14:paraId="027D799A" w14:textId="77777777" w:rsidR="004A3744" w:rsidRPr="004A3744" w:rsidRDefault="004A3744" w:rsidP="00E71AE8">
      <w:pPr>
        <w:widowControl w:val="0"/>
        <w:autoSpaceDE w:val="0"/>
        <w:autoSpaceDN w:val="0"/>
        <w:ind w:firstLine="709"/>
        <w:jc w:val="center"/>
        <w:rPr>
          <w:i/>
          <w:iCs/>
          <w:color w:val="000000"/>
          <w:sz w:val="26"/>
          <w:szCs w:val="26"/>
          <w:lang w:val="pl-PL"/>
        </w:rPr>
      </w:pPr>
      <w:r w:rsidRPr="004A3744">
        <w:rPr>
          <w:i/>
          <w:iCs/>
          <w:sz w:val="26"/>
          <w:szCs w:val="26"/>
          <w:lang w:val="vi"/>
        </w:rPr>
        <w:t>Hình 08: Kích thước cơ bản của cần phao</w:t>
      </w:r>
    </w:p>
    <w:p w14:paraId="22AEBD2C" w14:textId="77777777" w:rsidR="004A3744" w:rsidRPr="004A3744" w:rsidRDefault="004A3744" w:rsidP="00E71AE8">
      <w:pPr>
        <w:widowControl w:val="0"/>
        <w:tabs>
          <w:tab w:val="left" w:pos="1276"/>
        </w:tabs>
        <w:ind w:firstLine="709"/>
        <w:rPr>
          <w:bCs/>
          <w:color w:val="000000"/>
          <w:sz w:val="26"/>
          <w:szCs w:val="26"/>
          <w:lang w:val="pt-BR"/>
        </w:rPr>
      </w:pPr>
    </w:p>
    <w:p w14:paraId="249C0B9E" w14:textId="729DD697" w:rsidR="004A3744" w:rsidRPr="0014273F" w:rsidRDefault="00940477" w:rsidP="00E71AE8">
      <w:pPr>
        <w:widowControl w:val="0"/>
        <w:tabs>
          <w:tab w:val="left" w:pos="1276"/>
        </w:tabs>
        <w:spacing w:before="120" w:after="120"/>
        <w:ind w:firstLine="709"/>
        <w:rPr>
          <w:b/>
          <w:color w:val="000000"/>
          <w:sz w:val="26"/>
          <w:szCs w:val="26"/>
          <w:lang w:val="pt-BR"/>
        </w:rPr>
      </w:pPr>
      <w:r w:rsidRPr="0014273F">
        <w:rPr>
          <w:b/>
          <w:color w:val="000000"/>
          <w:sz w:val="26"/>
          <w:szCs w:val="26"/>
          <w:lang w:val="pt-BR"/>
        </w:rPr>
        <w:t>1.2.2</w:t>
      </w:r>
      <w:r w:rsidR="004A3744" w:rsidRPr="0014273F">
        <w:rPr>
          <w:b/>
          <w:color w:val="000000"/>
          <w:sz w:val="26"/>
          <w:szCs w:val="26"/>
          <w:lang w:val="pt-BR"/>
        </w:rPr>
        <w:t>.3. Phần đuôi phao:</w:t>
      </w:r>
    </w:p>
    <w:p w14:paraId="11767395" w14:textId="77777777" w:rsidR="004A3744" w:rsidRPr="004A3744" w:rsidRDefault="004A3744" w:rsidP="00E71AE8">
      <w:pPr>
        <w:widowControl w:val="0"/>
        <w:tabs>
          <w:tab w:val="left" w:pos="567"/>
        </w:tabs>
        <w:autoSpaceDE w:val="0"/>
        <w:autoSpaceDN w:val="0"/>
        <w:spacing w:before="120" w:after="120"/>
        <w:ind w:firstLine="709"/>
        <w:jc w:val="left"/>
        <w:rPr>
          <w:color w:val="000000"/>
          <w:sz w:val="26"/>
          <w:szCs w:val="26"/>
          <w:lang w:val="pl-PL"/>
        </w:rPr>
      </w:pPr>
      <w:r w:rsidRPr="004A3744">
        <w:rPr>
          <w:color w:val="000000"/>
          <w:sz w:val="26"/>
          <w:szCs w:val="26"/>
          <w:lang w:val="es-ES"/>
        </w:rPr>
        <w:t xml:space="preserve">- </w:t>
      </w:r>
      <w:r w:rsidRPr="004A3744">
        <w:rPr>
          <w:color w:val="000000"/>
          <w:sz w:val="26"/>
          <w:szCs w:val="26"/>
          <w:lang w:val="pl-PL"/>
        </w:rPr>
        <w:t xml:space="preserve">Kết cấu dạng ống thép D600, t=10mm. </w:t>
      </w:r>
    </w:p>
    <w:p w14:paraId="083CE40A" w14:textId="77777777" w:rsidR="004A3744" w:rsidRPr="004A3744" w:rsidRDefault="004A3744" w:rsidP="00E71AE8">
      <w:pPr>
        <w:widowControl w:val="0"/>
        <w:tabs>
          <w:tab w:val="left" w:pos="567"/>
        </w:tabs>
        <w:autoSpaceDE w:val="0"/>
        <w:autoSpaceDN w:val="0"/>
        <w:spacing w:before="120" w:after="120"/>
        <w:ind w:firstLine="709"/>
        <w:jc w:val="left"/>
        <w:rPr>
          <w:color w:val="000000"/>
          <w:sz w:val="26"/>
          <w:szCs w:val="26"/>
          <w:lang w:val="pl-PL"/>
        </w:rPr>
      </w:pPr>
      <w:r w:rsidRPr="004A3744">
        <w:rPr>
          <w:color w:val="000000"/>
          <w:sz w:val="26"/>
          <w:szCs w:val="26"/>
          <w:lang w:val="pl-PL"/>
        </w:rPr>
        <w:t xml:space="preserve">- Chiều dài đuôi phao H=1.9m. Đuôi phao được hàn liên kết trực tiếp với đáy thân phao. Đuôi phao bố trí tấm bịt đuôi phao </w:t>
      </w:r>
      <w:r w:rsidRPr="004A3744">
        <w:rPr>
          <w:color w:val="000000"/>
          <w:sz w:val="26"/>
          <w:szCs w:val="26"/>
          <w:lang w:val="vi"/>
        </w:rPr>
        <w:sym w:font="Symbol" w:char="F0C6"/>
      </w:r>
      <w:r w:rsidRPr="004A3744">
        <w:rPr>
          <w:color w:val="000000"/>
          <w:sz w:val="26"/>
          <w:szCs w:val="26"/>
          <w:lang w:val="pl-PL"/>
        </w:rPr>
        <w:t xml:space="preserve">600 dày 10mm. </w:t>
      </w:r>
    </w:p>
    <w:p w14:paraId="2304FCFF" w14:textId="77777777" w:rsidR="004A3744" w:rsidRPr="004A3744" w:rsidRDefault="004A3744" w:rsidP="00E71AE8">
      <w:pPr>
        <w:widowControl w:val="0"/>
        <w:tabs>
          <w:tab w:val="left" w:pos="567"/>
        </w:tabs>
        <w:autoSpaceDE w:val="0"/>
        <w:autoSpaceDN w:val="0"/>
        <w:spacing w:before="120" w:after="120"/>
        <w:ind w:firstLine="709"/>
        <w:jc w:val="left"/>
        <w:rPr>
          <w:color w:val="000000"/>
          <w:sz w:val="26"/>
          <w:szCs w:val="26"/>
          <w:lang w:val="pl-PL"/>
        </w:rPr>
      </w:pPr>
      <w:r w:rsidRPr="004A3744">
        <w:rPr>
          <w:color w:val="000000"/>
          <w:sz w:val="26"/>
          <w:szCs w:val="26"/>
          <w:lang w:val="pl-PL"/>
        </w:rPr>
        <w:t>- Đối trọng của phao bằng gang đúc với đường kính ngoài/đường kính trong= D/d=1100/610.</w:t>
      </w:r>
    </w:p>
    <w:p w14:paraId="116A804E" w14:textId="77777777" w:rsidR="004A3744" w:rsidRPr="004A3744" w:rsidRDefault="004A3744" w:rsidP="00E71AE8">
      <w:pPr>
        <w:widowControl w:val="0"/>
        <w:tabs>
          <w:tab w:val="left" w:pos="567"/>
        </w:tabs>
        <w:autoSpaceDE w:val="0"/>
        <w:autoSpaceDN w:val="0"/>
        <w:spacing w:before="120" w:after="120"/>
        <w:ind w:firstLine="709"/>
        <w:jc w:val="left"/>
        <w:rPr>
          <w:color w:val="000000"/>
          <w:sz w:val="26"/>
          <w:szCs w:val="26"/>
          <w:lang w:val="pl-PL"/>
        </w:rPr>
      </w:pPr>
      <w:r w:rsidRPr="004A3744">
        <w:rPr>
          <w:color w:val="000000"/>
          <w:sz w:val="26"/>
          <w:szCs w:val="26"/>
          <w:lang w:val="pl-PL"/>
        </w:rPr>
        <w:t>- Toàn bộ phao được sơn 2 lớp chống gỉ và 2 lớp sơn màu theo quy định của báo hiệu, riêng phần thân phao và đuôi phao ngập trong nước được sơn 1 lớp chống hà.</w:t>
      </w:r>
    </w:p>
    <w:p w14:paraId="3DC8F69E" w14:textId="77777777" w:rsidR="004A3744" w:rsidRPr="004A3744" w:rsidRDefault="004A3744" w:rsidP="00E71AE8">
      <w:pPr>
        <w:widowControl w:val="0"/>
        <w:autoSpaceDE w:val="0"/>
        <w:autoSpaceDN w:val="0"/>
        <w:jc w:val="center"/>
        <w:rPr>
          <w:sz w:val="26"/>
          <w:szCs w:val="26"/>
          <w:lang w:val="vi"/>
        </w:rPr>
      </w:pPr>
      <w:r w:rsidRPr="004A3744">
        <w:rPr>
          <w:sz w:val="26"/>
          <w:szCs w:val="26"/>
          <w:lang w:val="vi"/>
        </w:rPr>
        <w:object w:dxaOrig="10393" w:dyaOrig="12547" w14:anchorId="3F45F964">
          <v:shape id="_x0000_i1029" type="#_x0000_t75" style="width:468.55pt;height:439.65pt" o:ole="">
            <v:imagedata r:id="rId17" o:title=""/>
          </v:shape>
          <o:OLEObject Type="Embed" ProgID="Visio.Drawing.11" ShapeID="_x0000_i1029" DrawAspect="Content" ObjectID="_1832242373" r:id="rId18"/>
        </w:object>
      </w:r>
    </w:p>
    <w:p w14:paraId="61A9F3C6" w14:textId="77777777" w:rsidR="004A3744" w:rsidRPr="004A3744" w:rsidRDefault="004A3744" w:rsidP="00E71AE8">
      <w:pPr>
        <w:widowControl w:val="0"/>
        <w:tabs>
          <w:tab w:val="left" w:pos="567"/>
        </w:tabs>
        <w:autoSpaceDE w:val="0"/>
        <w:autoSpaceDN w:val="0"/>
        <w:spacing w:before="120" w:after="120"/>
        <w:ind w:firstLine="709"/>
        <w:jc w:val="center"/>
        <w:rPr>
          <w:i/>
          <w:iCs/>
          <w:color w:val="000000"/>
          <w:sz w:val="26"/>
          <w:szCs w:val="26"/>
          <w:lang w:val="pl-PL"/>
        </w:rPr>
      </w:pPr>
      <w:r w:rsidRPr="004A3744">
        <w:rPr>
          <w:i/>
          <w:iCs/>
          <w:sz w:val="26"/>
          <w:szCs w:val="26"/>
          <w:lang w:val="vi"/>
        </w:rPr>
        <w:t>Hình 10: Kích thước cơ bản của đuôi phao</w:t>
      </w:r>
    </w:p>
    <w:p w14:paraId="4FF9CDBE" w14:textId="2FDE4DA4" w:rsidR="004A3744" w:rsidRPr="0014273F" w:rsidRDefault="00234BA6" w:rsidP="00E71AE8">
      <w:pPr>
        <w:widowControl w:val="0"/>
        <w:tabs>
          <w:tab w:val="left" w:pos="1276"/>
        </w:tabs>
        <w:spacing w:before="120" w:after="120"/>
        <w:ind w:firstLine="709"/>
        <w:rPr>
          <w:b/>
          <w:color w:val="000000"/>
          <w:sz w:val="26"/>
          <w:szCs w:val="26"/>
          <w:lang w:val="pt-BR"/>
        </w:rPr>
      </w:pPr>
      <w:r w:rsidRPr="0014273F">
        <w:rPr>
          <w:b/>
          <w:color w:val="000000"/>
          <w:sz w:val="26"/>
          <w:szCs w:val="26"/>
          <w:lang w:val="pt-BR"/>
        </w:rPr>
        <w:t>1.2.2</w:t>
      </w:r>
      <w:r w:rsidR="004A3744" w:rsidRPr="0014273F">
        <w:rPr>
          <w:b/>
          <w:color w:val="000000"/>
          <w:sz w:val="26"/>
          <w:szCs w:val="26"/>
          <w:lang w:val="pt-BR"/>
        </w:rPr>
        <w:t>.4. Hệ thống giữ phao:</w:t>
      </w:r>
    </w:p>
    <w:p w14:paraId="3D56D18F" w14:textId="77777777" w:rsidR="004A3744" w:rsidRPr="004A3744" w:rsidRDefault="004A3744" w:rsidP="00E71AE8">
      <w:pPr>
        <w:widowControl w:val="0"/>
        <w:tabs>
          <w:tab w:val="left" w:pos="567"/>
        </w:tabs>
        <w:autoSpaceDE w:val="0"/>
        <w:autoSpaceDN w:val="0"/>
        <w:spacing w:before="120" w:after="120"/>
        <w:jc w:val="left"/>
        <w:rPr>
          <w:color w:val="000000"/>
          <w:sz w:val="26"/>
          <w:szCs w:val="26"/>
          <w:lang w:val="pt-BR"/>
        </w:rPr>
      </w:pPr>
      <w:r w:rsidRPr="004A3744">
        <w:rPr>
          <w:color w:val="000000"/>
          <w:sz w:val="26"/>
          <w:szCs w:val="26"/>
          <w:lang w:val="pt-BR"/>
        </w:rPr>
        <w:tab/>
        <w:t>- Phao được neo giữ bằng hệ thống dây xích và rùa neo BTCT giúp cho phao không bị trôi dạt do tác dụng của sóng, dòng chảy và gió.</w:t>
      </w:r>
    </w:p>
    <w:p w14:paraId="46B22521" w14:textId="77777777" w:rsidR="004A3744" w:rsidRPr="004A3744" w:rsidRDefault="004A3744" w:rsidP="00E71AE8">
      <w:pPr>
        <w:widowControl w:val="0"/>
        <w:tabs>
          <w:tab w:val="left" w:pos="567"/>
        </w:tabs>
        <w:autoSpaceDE w:val="0"/>
        <w:autoSpaceDN w:val="0"/>
        <w:spacing w:before="120" w:after="120"/>
        <w:jc w:val="left"/>
        <w:rPr>
          <w:color w:val="000000"/>
          <w:sz w:val="26"/>
          <w:szCs w:val="26"/>
          <w:lang w:val="pt-BR"/>
        </w:rPr>
      </w:pPr>
      <w:r w:rsidRPr="004A3744">
        <w:rPr>
          <w:color w:val="000000"/>
          <w:sz w:val="26"/>
          <w:szCs w:val="26"/>
          <w:lang w:val="pt-BR"/>
        </w:rPr>
        <w:tab/>
        <w:t>- Xích neo liên kết phao với rùa neo gồm 2 phần: Phần xích phao và xích rùa:</w:t>
      </w:r>
    </w:p>
    <w:p w14:paraId="3B473616" w14:textId="77777777" w:rsidR="004A3744" w:rsidRPr="004A3744" w:rsidRDefault="004A3744" w:rsidP="00E71AE8">
      <w:pPr>
        <w:widowControl w:val="0"/>
        <w:tabs>
          <w:tab w:val="left" w:pos="567"/>
        </w:tabs>
        <w:autoSpaceDE w:val="0"/>
        <w:autoSpaceDN w:val="0"/>
        <w:spacing w:before="120" w:after="120"/>
        <w:ind w:firstLine="709"/>
        <w:jc w:val="left"/>
        <w:rPr>
          <w:color w:val="000000"/>
          <w:sz w:val="26"/>
          <w:szCs w:val="26"/>
          <w:lang w:val="pt-BR"/>
        </w:rPr>
      </w:pPr>
      <w:r w:rsidRPr="004A3744">
        <w:rPr>
          <w:color w:val="000000"/>
          <w:sz w:val="26"/>
          <w:szCs w:val="26"/>
          <w:lang w:val="pt-BR"/>
        </w:rPr>
        <w:t>- Xích phao (xích có ngáng): Sử dụng xích Ø36 và phụ kiện đấu nối tương ứng. Xích phao gồm 02 sợi mỗi sợi L=7,5m, đấu kiểu chữ “V”, một đầu liên kết với 02 vị trí quai phao, đầu còn lại đấu chụm với vị trí mắc may.</w:t>
      </w:r>
    </w:p>
    <w:p w14:paraId="35F2AE54" w14:textId="77777777" w:rsidR="004A3744" w:rsidRPr="004A3744" w:rsidRDefault="004A3744" w:rsidP="00E71AE8">
      <w:pPr>
        <w:widowControl w:val="0"/>
        <w:tabs>
          <w:tab w:val="left" w:pos="567"/>
        </w:tabs>
        <w:autoSpaceDE w:val="0"/>
        <w:autoSpaceDN w:val="0"/>
        <w:spacing w:before="120" w:after="120"/>
        <w:ind w:firstLine="709"/>
        <w:jc w:val="left"/>
        <w:rPr>
          <w:color w:val="000000"/>
          <w:sz w:val="26"/>
          <w:szCs w:val="26"/>
          <w:lang w:val="pt-BR"/>
        </w:rPr>
      </w:pPr>
      <w:r w:rsidRPr="004A3744">
        <w:rPr>
          <w:color w:val="000000"/>
          <w:sz w:val="26"/>
          <w:szCs w:val="26"/>
          <w:lang w:val="pt-BR"/>
        </w:rPr>
        <w:t>- Xích rùa: Sử dung đoạn xích rùa Ø38 cùng các phụ kiện tương ứng.</w:t>
      </w:r>
    </w:p>
    <w:p w14:paraId="3A16992B" w14:textId="77777777" w:rsidR="004A3744" w:rsidRPr="004A3744" w:rsidRDefault="004A3744" w:rsidP="00E71AE8">
      <w:pPr>
        <w:widowControl w:val="0"/>
        <w:tabs>
          <w:tab w:val="left" w:pos="567"/>
        </w:tabs>
        <w:autoSpaceDE w:val="0"/>
        <w:autoSpaceDN w:val="0"/>
        <w:spacing w:before="120" w:after="120"/>
        <w:ind w:firstLine="709"/>
        <w:jc w:val="left"/>
        <w:rPr>
          <w:color w:val="000000"/>
          <w:sz w:val="26"/>
          <w:szCs w:val="26"/>
          <w:lang w:val="pt-BR"/>
        </w:rPr>
      </w:pPr>
      <w:r w:rsidRPr="004A3744">
        <w:rPr>
          <w:color w:val="000000"/>
          <w:sz w:val="26"/>
          <w:szCs w:val="26"/>
          <w:lang w:val="pt-BR"/>
        </w:rPr>
        <w:t>- Hệ xích neo trước khi tiến hành đấu nối phải được sơn 02 lớp nhựa bitum bảo vệ.</w:t>
      </w:r>
    </w:p>
    <w:p w14:paraId="0FFED97F" w14:textId="77777777" w:rsidR="004A3744" w:rsidRPr="004A3744" w:rsidRDefault="004A3744" w:rsidP="00E71AE8">
      <w:pPr>
        <w:widowControl w:val="0"/>
        <w:tabs>
          <w:tab w:val="left" w:pos="567"/>
        </w:tabs>
        <w:autoSpaceDE w:val="0"/>
        <w:autoSpaceDN w:val="0"/>
        <w:spacing w:before="120" w:after="120"/>
        <w:ind w:firstLine="709"/>
        <w:jc w:val="left"/>
        <w:rPr>
          <w:color w:val="000000"/>
          <w:sz w:val="26"/>
          <w:szCs w:val="26"/>
          <w:lang w:val="pt-BR"/>
        </w:rPr>
      </w:pPr>
      <w:r w:rsidRPr="004A3744">
        <w:rPr>
          <w:color w:val="000000"/>
          <w:sz w:val="26"/>
          <w:szCs w:val="26"/>
          <w:lang w:val="pt-BR"/>
        </w:rPr>
        <w:t>- Dùng xích cấp II và các phụ kiện theo tiêu chuẩn thiết kế TCVN-6259:2003.</w:t>
      </w:r>
    </w:p>
    <w:p w14:paraId="3EEA8C91" w14:textId="77777777" w:rsidR="004A3744" w:rsidRPr="004A3744" w:rsidRDefault="004A3744" w:rsidP="00E71AE8">
      <w:pPr>
        <w:widowControl w:val="0"/>
        <w:tabs>
          <w:tab w:val="left" w:pos="567"/>
        </w:tabs>
        <w:autoSpaceDE w:val="0"/>
        <w:autoSpaceDN w:val="0"/>
        <w:spacing w:before="120" w:after="120"/>
        <w:ind w:firstLine="709"/>
        <w:jc w:val="left"/>
        <w:rPr>
          <w:color w:val="000000"/>
          <w:sz w:val="26"/>
          <w:szCs w:val="26"/>
          <w:lang w:val="pt-BR"/>
        </w:rPr>
      </w:pPr>
      <w:r w:rsidRPr="004A3744">
        <w:rPr>
          <w:color w:val="000000"/>
          <w:sz w:val="26"/>
          <w:szCs w:val="26"/>
          <w:lang w:val="pt-BR"/>
        </w:rPr>
        <w:t xml:space="preserve">- Rùa neo phao: Kết cấu BTCT M300 đá 1x2 đúc sẵn kích thước mặt bằng </w:t>
      </w:r>
    </w:p>
    <w:p w14:paraId="471F6FB1" w14:textId="77777777" w:rsidR="004A3744" w:rsidRPr="004A3744" w:rsidRDefault="004A3744" w:rsidP="00E71AE8">
      <w:pPr>
        <w:widowControl w:val="0"/>
        <w:autoSpaceDE w:val="0"/>
        <w:autoSpaceDN w:val="0"/>
        <w:spacing w:before="120" w:after="120"/>
        <w:jc w:val="left"/>
        <w:rPr>
          <w:color w:val="000000"/>
          <w:sz w:val="26"/>
          <w:szCs w:val="26"/>
          <w:lang w:val="pt-BR"/>
        </w:rPr>
      </w:pPr>
      <w:r w:rsidRPr="004A3744">
        <w:rPr>
          <w:color w:val="000000"/>
          <w:sz w:val="26"/>
          <w:szCs w:val="26"/>
          <w:lang w:val="pt-BR"/>
        </w:rPr>
        <w:t>axb = 2,5x2,5, trọng lượng 9T. Đỉnh rùa bố trí 01 móc treo Ø60A1 liên kết với xích rùa.</w:t>
      </w:r>
    </w:p>
    <w:p w14:paraId="1C0CAB0D" w14:textId="77777777" w:rsidR="004A3744" w:rsidRPr="004A3744" w:rsidRDefault="004A3744" w:rsidP="00E71AE8">
      <w:pPr>
        <w:widowControl w:val="0"/>
        <w:autoSpaceDE w:val="0"/>
        <w:autoSpaceDN w:val="0"/>
        <w:jc w:val="left"/>
        <w:rPr>
          <w:b/>
          <w:bCs/>
          <w:sz w:val="26"/>
          <w:szCs w:val="26"/>
          <w:lang w:val="vi"/>
        </w:rPr>
      </w:pPr>
      <w:r w:rsidRPr="004A3744">
        <w:rPr>
          <w:sz w:val="26"/>
          <w:szCs w:val="26"/>
          <w:lang w:val="vi"/>
        </w:rPr>
        <w:object w:dxaOrig="3481" w:dyaOrig="2566" w14:anchorId="7A7D4279">
          <v:shape id="_x0000_i1030" type="#_x0000_t75" style="width:224.75pt;height:160.9pt" o:ole="">
            <v:imagedata r:id="rId19" o:title=""/>
          </v:shape>
          <o:OLEObject Type="Embed" ProgID="Visio.Drawing.11" ShapeID="_x0000_i1030" DrawAspect="Content" ObjectID="_1832242374" r:id="rId20"/>
        </w:object>
      </w:r>
      <w:r w:rsidRPr="004A3744">
        <w:rPr>
          <w:sz w:val="26"/>
          <w:szCs w:val="26"/>
          <w:lang w:val="vi"/>
        </w:rPr>
        <w:object w:dxaOrig="3901" w:dyaOrig="2442" w14:anchorId="326C114C">
          <v:shape id="_x0000_i1031" type="#_x0000_t75" style="width:237.25pt;height:150.55pt" o:ole="">
            <v:imagedata r:id="rId21" o:title=""/>
          </v:shape>
          <o:OLEObject Type="Embed" ProgID="Visio.Drawing.11" ShapeID="_x0000_i1031" DrawAspect="Content" ObjectID="_1832242375" r:id="rId22"/>
        </w:object>
      </w:r>
    </w:p>
    <w:tbl>
      <w:tblPr>
        <w:tblW w:w="0" w:type="auto"/>
        <w:tblInd w:w="108" w:type="dxa"/>
        <w:tblLook w:val="04A0" w:firstRow="1" w:lastRow="0" w:firstColumn="1" w:lastColumn="0" w:noHBand="0" w:noVBand="1"/>
      </w:tblPr>
      <w:tblGrid>
        <w:gridCol w:w="4570"/>
        <w:gridCol w:w="4676"/>
      </w:tblGrid>
      <w:tr w:rsidR="004A3744" w:rsidRPr="004A3744" w14:paraId="40DB0568" w14:textId="77777777" w:rsidTr="00230706">
        <w:trPr>
          <w:trHeight w:val="597"/>
        </w:trPr>
        <w:tc>
          <w:tcPr>
            <w:tcW w:w="4626" w:type="dxa"/>
          </w:tcPr>
          <w:p w14:paraId="2D0ACBB8" w14:textId="77777777" w:rsidR="004A3744" w:rsidRPr="004A3744" w:rsidRDefault="004A3744" w:rsidP="00E71AE8">
            <w:pPr>
              <w:widowControl w:val="0"/>
              <w:autoSpaceDE w:val="0"/>
              <w:autoSpaceDN w:val="0"/>
              <w:jc w:val="center"/>
              <w:rPr>
                <w:i/>
                <w:iCs/>
                <w:sz w:val="26"/>
                <w:szCs w:val="26"/>
                <w:lang w:val="vi"/>
              </w:rPr>
            </w:pPr>
            <w:r w:rsidRPr="004A3744">
              <w:rPr>
                <w:i/>
                <w:iCs/>
                <w:sz w:val="26"/>
                <w:szCs w:val="26"/>
                <w:lang w:val="vi"/>
              </w:rPr>
              <w:t>Hình 11: Kích thước cơ bản của  01 mắt xích phao D38</w:t>
            </w:r>
          </w:p>
        </w:tc>
        <w:tc>
          <w:tcPr>
            <w:tcW w:w="4734" w:type="dxa"/>
          </w:tcPr>
          <w:p w14:paraId="12361BF3" w14:textId="77777777" w:rsidR="004A3744" w:rsidRPr="004A3744" w:rsidRDefault="004A3744" w:rsidP="00E71AE8">
            <w:pPr>
              <w:widowControl w:val="0"/>
              <w:autoSpaceDE w:val="0"/>
              <w:autoSpaceDN w:val="0"/>
              <w:jc w:val="center"/>
              <w:rPr>
                <w:i/>
                <w:iCs/>
                <w:sz w:val="26"/>
                <w:szCs w:val="26"/>
                <w:lang w:val="vi"/>
              </w:rPr>
            </w:pPr>
            <w:r w:rsidRPr="004A3744">
              <w:rPr>
                <w:i/>
                <w:iCs/>
                <w:sz w:val="26"/>
                <w:szCs w:val="26"/>
                <w:lang w:val="vi"/>
              </w:rPr>
              <w:t>Hình 12: Kích thước cơ bản của  01 mắt nối phao D38</w:t>
            </w:r>
          </w:p>
        </w:tc>
      </w:tr>
    </w:tbl>
    <w:p w14:paraId="2D6B2F3D" w14:textId="77777777" w:rsidR="004A3744" w:rsidRPr="004A3744" w:rsidRDefault="004A3744" w:rsidP="00E71AE8">
      <w:pPr>
        <w:widowControl w:val="0"/>
        <w:autoSpaceDE w:val="0"/>
        <w:autoSpaceDN w:val="0"/>
        <w:ind w:firstLine="851"/>
        <w:jc w:val="left"/>
        <w:rPr>
          <w:noProof/>
          <w:sz w:val="26"/>
          <w:szCs w:val="26"/>
          <w:lang w:val="vi"/>
        </w:rPr>
      </w:pPr>
      <w:r w:rsidRPr="004A3744">
        <w:rPr>
          <w:noProof/>
          <w:sz w:val="26"/>
          <w:szCs w:val="26"/>
        </w:rPr>
        <w:drawing>
          <wp:inline distT="0" distB="0" distL="0" distR="0" wp14:anchorId="08DE427A" wp14:editId="51A8FF3C">
            <wp:extent cx="5403215" cy="1724660"/>
            <wp:effectExtent l="0" t="0" r="6985" b="8890"/>
            <wp:docPr id="1592069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215" cy="1724660"/>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570"/>
        <w:gridCol w:w="4676"/>
      </w:tblGrid>
      <w:tr w:rsidR="004A3744" w:rsidRPr="004A3744" w14:paraId="3DA607AA" w14:textId="77777777" w:rsidTr="00230706">
        <w:trPr>
          <w:trHeight w:val="687"/>
        </w:trPr>
        <w:tc>
          <w:tcPr>
            <w:tcW w:w="4613" w:type="dxa"/>
          </w:tcPr>
          <w:p w14:paraId="04000371" w14:textId="77777777" w:rsidR="004A3744" w:rsidRPr="004A3744" w:rsidRDefault="004A3744" w:rsidP="00E71AE8">
            <w:pPr>
              <w:widowControl w:val="0"/>
              <w:autoSpaceDE w:val="0"/>
              <w:autoSpaceDN w:val="0"/>
              <w:jc w:val="center"/>
              <w:rPr>
                <w:i/>
                <w:iCs/>
                <w:sz w:val="26"/>
                <w:szCs w:val="26"/>
                <w:lang w:val="vi"/>
              </w:rPr>
            </w:pPr>
            <w:r w:rsidRPr="004A3744">
              <w:rPr>
                <w:i/>
                <w:iCs/>
                <w:sz w:val="26"/>
                <w:szCs w:val="26"/>
                <w:lang w:val="vi"/>
              </w:rPr>
              <w:t>Hình 13: Kích thước cơ bản của  01 mắt xích phao D36</w:t>
            </w:r>
          </w:p>
        </w:tc>
        <w:tc>
          <w:tcPr>
            <w:tcW w:w="4720" w:type="dxa"/>
          </w:tcPr>
          <w:p w14:paraId="0F90B615" w14:textId="77777777" w:rsidR="004A3744" w:rsidRPr="004A3744" w:rsidRDefault="004A3744" w:rsidP="00E71AE8">
            <w:pPr>
              <w:widowControl w:val="0"/>
              <w:autoSpaceDE w:val="0"/>
              <w:autoSpaceDN w:val="0"/>
              <w:jc w:val="center"/>
              <w:rPr>
                <w:i/>
                <w:iCs/>
                <w:sz w:val="26"/>
                <w:szCs w:val="26"/>
                <w:lang w:val="vi"/>
              </w:rPr>
            </w:pPr>
            <w:r w:rsidRPr="004A3744">
              <w:rPr>
                <w:i/>
                <w:iCs/>
                <w:sz w:val="26"/>
                <w:szCs w:val="26"/>
                <w:lang w:val="vi"/>
              </w:rPr>
              <w:t>Hình 14: Kích thước cơ bản của  01 mắt nối phao D36</w:t>
            </w:r>
          </w:p>
        </w:tc>
      </w:tr>
    </w:tbl>
    <w:p w14:paraId="6CF8D549" w14:textId="0ED8AB0D" w:rsidR="004A3744" w:rsidRPr="004A3744" w:rsidRDefault="004A3744" w:rsidP="00E71AE8">
      <w:pPr>
        <w:widowControl w:val="0"/>
        <w:tabs>
          <w:tab w:val="left" w:pos="1134"/>
        </w:tabs>
        <w:spacing w:before="120" w:after="120"/>
        <w:ind w:left="710"/>
        <w:rPr>
          <w:b/>
          <w:color w:val="000000"/>
          <w:sz w:val="26"/>
          <w:szCs w:val="26"/>
          <w:lang w:val="nl-NL"/>
        </w:rPr>
      </w:pPr>
      <w:r w:rsidRPr="004A3744">
        <w:rPr>
          <w:b/>
          <w:color w:val="000000"/>
          <w:sz w:val="26"/>
          <w:szCs w:val="26"/>
          <w:lang w:val="nl-NL"/>
        </w:rPr>
        <w:t>1.</w:t>
      </w:r>
      <w:r w:rsidR="00962AD7">
        <w:rPr>
          <w:b/>
          <w:color w:val="000000"/>
          <w:sz w:val="26"/>
          <w:szCs w:val="26"/>
          <w:lang w:val="nl-NL"/>
        </w:rPr>
        <w:t>3</w:t>
      </w:r>
      <w:r w:rsidR="004B36ED">
        <w:rPr>
          <w:b/>
          <w:color w:val="000000"/>
          <w:sz w:val="26"/>
          <w:szCs w:val="26"/>
          <w:lang w:val="nl-NL"/>
        </w:rPr>
        <w:t>.</w:t>
      </w:r>
      <w:r w:rsidRPr="004A3744">
        <w:rPr>
          <w:b/>
          <w:color w:val="000000"/>
          <w:sz w:val="26"/>
          <w:szCs w:val="26"/>
          <w:lang w:val="nl-NL"/>
        </w:rPr>
        <w:t xml:space="preserve"> Phạm vi cung cấp</w:t>
      </w:r>
    </w:p>
    <w:p w14:paraId="211B4F54" w14:textId="77777777" w:rsidR="004A3744" w:rsidRPr="0014273F" w:rsidRDefault="004A3744" w:rsidP="00E71AE8">
      <w:pPr>
        <w:widowControl w:val="0"/>
        <w:tabs>
          <w:tab w:val="left" w:pos="1134"/>
        </w:tabs>
        <w:spacing w:before="120" w:after="120"/>
        <w:ind w:left="710"/>
        <w:rPr>
          <w:bCs/>
          <w:color w:val="000000"/>
          <w:sz w:val="26"/>
          <w:szCs w:val="26"/>
          <w:lang w:val="nl-NL"/>
        </w:rPr>
      </w:pPr>
      <w:r w:rsidRPr="0014273F">
        <w:rPr>
          <w:bCs/>
          <w:color w:val="000000"/>
          <w:sz w:val="26"/>
          <w:szCs w:val="26"/>
          <w:lang w:val="nl-NL"/>
        </w:rPr>
        <w:t>Phạm vi cung cấp dịch vụ bao gồm nhưng không giới hạn các yêu cầu sau:</w:t>
      </w:r>
    </w:p>
    <w:p w14:paraId="2FBEFC18" w14:textId="523986BD" w:rsidR="004A3744" w:rsidRPr="004A3744" w:rsidRDefault="004A3744" w:rsidP="00940477">
      <w:pPr>
        <w:widowControl w:val="0"/>
        <w:tabs>
          <w:tab w:val="left" w:pos="1134"/>
        </w:tabs>
        <w:spacing w:before="120" w:after="120"/>
        <w:ind w:left="710"/>
        <w:rPr>
          <w:b/>
          <w:i/>
          <w:sz w:val="26"/>
          <w:szCs w:val="26"/>
          <w:lang w:val="pt-BR"/>
        </w:rPr>
      </w:pPr>
      <w:r w:rsidRPr="004A3744">
        <w:rPr>
          <w:b/>
          <w:i/>
          <w:sz w:val="26"/>
          <w:szCs w:val="26"/>
          <w:lang w:val="pt-BR"/>
        </w:rPr>
        <w:t>1.</w:t>
      </w:r>
      <w:r w:rsidR="00962AD7">
        <w:rPr>
          <w:b/>
          <w:i/>
          <w:sz w:val="26"/>
          <w:szCs w:val="26"/>
          <w:lang w:val="pt-BR"/>
        </w:rPr>
        <w:t>3</w:t>
      </w:r>
      <w:r w:rsidRPr="004A3744">
        <w:rPr>
          <w:b/>
          <w:i/>
          <w:sz w:val="26"/>
          <w:szCs w:val="26"/>
          <w:lang w:val="pt-BR"/>
        </w:rPr>
        <w:t xml:space="preserve">.1. Đối với </w:t>
      </w:r>
      <w:r w:rsidRPr="004B36ED">
        <w:rPr>
          <w:b/>
          <w:i/>
          <w:sz w:val="26"/>
          <w:szCs w:val="26"/>
          <w:lang w:val="pt-BR"/>
        </w:rPr>
        <w:t>phao</w:t>
      </w:r>
      <w:r w:rsidRPr="004A3744">
        <w:rPr>
          <w:b/>
          <w:i/>
          <w:sz w:val="26"/>
          <w:szCs w:val="26"/>
          <w:lang w:val="pt-BR"/>
        </w:rPr>
        <w:t xml:space="preserve"> neo</w:t>
      </w:r>
    </w:p>
    <w:p w14:paraId="4CD9EF7F" w14:textId="77777777" w:rsidR="004A3744" w:rsidRPr="004A3744" w:rsidRDefault="004A3744" w:rsidP="00E71AE8">
      <w:pPr>
        <w:widowControl w:val="0"/>
        <w:spacing w:before="120" w:after="120"/>
        <w:rPr>
          <w:b/>
          <w:sz w:val="26"/>
          <w:szCs w:val="26"/>
          <w:lang w:val="pt-BR"/>
        </w:rPr>
      </w:pPr>
      <w:r w:rsidRPr="004A3744">
        <w:rPr>
          <w:b/>
          <w:sz w:val="26"/>
          <w:szCs w:val="26"/>
          <w:lang w:val="pt-BR"/>
        </w:rPr>
        <w:tab/>
      </w:r>
      <w:r w:rsidRPr="004A3744">
        <w:rPr>
          <w:bCs/>
          <w:sz w:val="26"/>
          <w:szCs w:val="26"/>
          <w:lang w:val="pt-BR"/>
        </w:rPr>
        <w:t>Thuê 02 phao đánh dấu kèm theo các phụ kiện để thay thả thế cho phao neo cần sửa chữa sau khi đã tháo xích và cẩu phao + xích lên sà lan;</w:t>
      </w:r>
    </w:p>
    <w:p w14:paraId="5FC5BF9D"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Chủ đầu tư ra thông báo tạm dừng tiếp nhận tàu trong thời gian bảo dưỡng, sửa chữa;</w:t>
      </w:r>
    </w:p>
    <w:p w14:paraId="4054DA21" w14:textId="1F5B3781" w:rsidR="004A3744" w:rsidRPr="004A3744" w:rsidRDefault="004A3744" w:rsidP="00E71AE8">
      <w:pPr>
        <w:widowControl w:val="0"/>
        <w:spacing w:before="120" w:after="120"/>
        <w:rPr>
          <w:sz w:val="26"/>
          <w:szCs w:val="26"/>
          <w:lang w:val="pt-BR"/>
        </w:rPr>
      </w:pPr>
      <w:r w:rsidRPr="004A3744">
        <w:rPr>
          <w:sz w:val="26"/>
          <w:szCs w:val="26"/>
          <w:lang w:val="pt-BR"/>
        </w:rPr>
        <w:tab/>
        <w:t xml:space="preserve">Bàn giao cho nhà thầu để tháo xích và cẩu lên sà lan di chuyển đến bến cảng </w:t>
      </w:r>
      <w:r w:rsidR="00CF2D61">
        <w:rPr>
          <w:sz w:val="26"/>
          <w:szCs w:val="26"/>
          <w:lang w:val="pt-BR"/>
        </w:rPr>
        <w:t>để thực hiện công tác bảo dưỡng</w:t>
      </w:r>
      <w:r w:rsidRPr="004A3744">
        <w:rPr>
          <w:sz w:val="26"/>
          <w:szCs w:val="26"/>
          <w:lang w:val="pt-BR"/>
        </w:rPr>
        <w:t xml:space="preserve"> theo trình tự sau:</w:t>
      </w:r>
    </w:p>
    <w:p w14:paraId="1240F3A4" w14:textId="77777777" w:rsidR="004A3744" w:rsidRPr="004A3744" w:rsidRDefault="004A3744" w:rsidP="00E71AE8">
      <w:pPr>
        <w:widowControl w:val="0"/>
        <w:spacing w:before="120" w:after="120"/>
        <w:rPr>
          <w:sz w:val="26"/>
          <w:szCs w:val="26"/>
        </w:rPr>
      </w:pPr>
      <w:r w:rsidRPr="004A3744">
        <w:rPr>
          <w:color w:val="EE0000"/>
          <w:sz w:val="26"/>
          <w:szCs w:val="26"/>
          <w:lang w:val="pt-BR"/>
        </w:rPr>
        <w:tab/>
      </w:r>
      <w:r w:rsidRPr="004A3744">
        <w:rPr>
          <w:sz w:val="26"/>
          <w:szCs w:val="26"/>
        </w:rPr>
        <w:t>- Di chuyển sà lan đến cạnh phao neo, dùng dây quàng chặt phao neo vào mạn sà lan;</w:t>
      </w:r>
    </w:p>
    <w:p w14:paraId="60CF9146" w14:textId="77777777" w:rsidR="004A3744" w:rsidRPr="004A3744" w:rsidRDefault="004A3744" w:rsidP="00E71AE8">
      <w:pPr>
        <w:widowControl w:val="0"/>
        <w:spacing w:before="120" w:after="120"/>
        <w:ind w:firstLine="720"/>
        <w:rPr>
          <w:sz w:val="26"/>
          <w:szCs w:val="26"/>
        </w:rPr>
      </w:pPr>
      <w:r w:rsidRPr="004A3744">
        <w:rPr>
          <w:sz w:val="26"/>
          <w:szCs w:val="26"/>
        </w:rPr>
        <w:t>- Thả phao đánh dấu (phao hiệu loại nhỏ) kèm xích neo xuống cạnh phao neo cần sửa chữa;</w:t>
      </w:r>
    </w:p>
    <w:p w14:paraId="16051B33" w14:textId="77777777" w:rsidR="004A3744" w:rsidRPr="004A3744" w:rsidRDefault="004A3744" w:rsidP="00E71AE8">
      <w:pPr>
        <w:widowControl w:val="0"/>
        <w:spacing w:before="120" w:after="120"/>
        <w:ind w:firstLine="720"/>
        <w:rPr>
          <w:sz w:val="26"/>
          <w:szCs w:val="26"/>
        </w:rPr>
      </w:pPr>
      <w:r w:rsidRPr="004A3744">
        <w:rPr>
          <w:sz w:val="26"/>
          <w:szCs w:val="26"/>
        </w:rPr>
        <w:t>- Thợ lặn xuống rùa neo tháo ma ní móc xích phao neo, đồng thời bắt ma ní móc xích của phao đánh dấu vị trí vào rùa neo;</w:t>
      </w:r>
    </w:p>
    <w:p w14:paraId="5CF1352A" w14:textId="77777777" w:rsidR="004A3744" w:rsidRPr="004A3744" w:rsidRDefault="004A3744" w:rsidP="00E71AE8">
      <w:pPr>
        <w:widowControl w:val="0"/>
        <w:spacing w:before="120" w:after="120"/>
        <w:ind w:firstLine="720"/>
        <w:rPr>
          <w:sz w:val="26"/>
          <w:szCs w:val="26"/>
        </w:rPr>
      </w:pPr>
      <w:r w:rsidRPr="004A3744">
        <w:rPr>
          <w:sz w:val="26"/>
          <w:szCs w:val="26"/>
        </w:rPr>
        <w:t>- Dùng cẩu 16 tấn trên sà lan, cẩu xích lên mặt sàn sà lan, tháo móc xích với phao neo;</w:t>
      </w:r>
    </w:p>
    <w:p w14:paraId="2C916A98" w14:textId="77777777" w:rsidR="004A3744" w:rsidRPr="004A3744" w:rsidRDefault="004A3744" w:rsidP="00E71AE8">
      <w:pPr>
        <w:widowControl w:val="0"/>
        <w:spacing w:before="120" w:after="120"/>
        <w:ind w:firstLine="720"/>
        <w:rPr>
          <w:sz w:val="26"/>
          <w:szCs w:val="26"/>
        </w:rPr>
      </w:pPr>
      <w:r w:rsidRPr="004A3744">
        <w:rPr>
          <w:sz w:val="26"/>
          <w:szCs w:val="26"/>
        </w:rPr>
        <w:t>- Dùng cẩu 16 tấn trên sà lan, cẩu phao neo lên mặt sàn, chêm giữ cố định sao cho phao không bị xê dịch trong quá trình vận chuyển;</w:t>
      </w:r>
    </w:p>
    <w:p w14:paraId="61B316FE" w14:textId="4115D0EC" w:rsidR="004A3744" w:rsidRPr="004A3744" w:rsidRDefault="004A3744" w:rsidP="00E71AE8">
      <w:pPr>
        <w:widowControl w:val="0"/>
        <w:spacing w:before="120" w:after="120"/>
        <w:ind w:firstLine="720"/>
        <w:rPr>
          <w:sz w:val="26"/>
          <w:szCs w:val="26"/>
        </w:rPr>
      </w:pPr>
      <w:r w:rsidRPr="004A3744">
        <w:rPr>
          <w:sz w:val="26"/>
          <w:szCs w:val="26"/>
        </w:rPr>
        <w:lastRenderedPageBreak/>
        <w:t>- Thực hiện tương tự như vậy cho phao số 2 của bến neo, vận chuyển cả 2 phao về bãi tập kết/xưởng sửa chữa;</w:t>
      </w:r>
    </w:p>
    <w:p w14:paraId="2E85FCF2" w14:textId="77777777" w:rsidR="004A3744" w:rsidRPr="004A3744" w:rsidRDefault="004A3744" w:rsidP="00E71AE8">
      <w:pPr>
        <w:widowControl w:val="0"/>
        <w:spacing w:before="120" w:after="120"/>
        <w:ind w:firstLine="720"/>
        <w:rPr>
          <w:sz w:val="26"/>
          <w:szCs w:val="26"/>
        </w:rPr>
      </w:pPr>
      <w:r w:rsidRPr="004A3744">
        <w:rPr>
          <w:sz w:val="26"/>
          <w:szCs w:val="26"/>
        </w:rPr>
        <w:t>- Cẩu lên phao neo và xích neo lên bãi tập kết/xưởng sửa chữa đưa lên đà và thực hiện công tác sửa chữa, bảo dưỡng.</w:t>
      </w:r>
    </w:p>
    <w:p w14:paraId="65458E41"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Sau khi nhà thầu đã bảo dưỡng sửa chữa xong và đã nghiệm thu phần trên cạn, mời Cục đăng kiểm Việt Nam kiểm định phao neo hàng năm, nếu đạt yêu cầu cẩu lên sà lan để mang ra bến neo thả phao lại vị trí cũ theo trình tự ngược lại, nối xích và nghiệm thu tại hiện trường.</w:t>
      </w:r>
    </w:p>
    <w:p w14:paraId="386F3240"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Thu hồi phao đánh dấu và xích neo của phao đánh dấu lên sà lan để trả lại hiện trường làm việc cho khu neo chờ tàu hoạt động.</w:t>
      </w:r>
    </w:p>
    <w:p w14:paraId="1CE7848A" w14:textId="16DA907E" w:rsidR="004A3744" w:rsidRPr="004A3744" w:rsidRDefault="004A3744" w:rsidP="00E71AE8">
      <w:pPr>
        <w:widowControl w:val="0"/>
        <w:spacing w:before="120" w:after="120"/>
        <w:ind w:firstLine="720"/>
        <w:rPr>
          <w:b/>
          <w:i/>
          <w:sz w:val="26"/>
          <w:szCs w:val="26"/>
          <w:lang w:val="pt-BR"/>
        </w:rPr>
      </w:pPr>
      <w:r w:rsidRPr="004A3744">
        <w:rPr>
          <w:b/>
          <w:i/>
          <w:sz w:val="26"/>
          <w:szCs w:val="26"/>
          <w:lang w:val="pt-BR"/>
        </w:rPr>
        <w:t>1.</w:t>
      </w:r>
      <w:r w:rsidR="00962AD7">
        <w:rPr>
          <w:b/>
          <w:i/>
          <w:sz w:val="26"/>
          <w:szCs w:val="26"/>
          <w:lang w:val="pt-BR"/>
        </w:rPr>
        <w:t>3</w:t>
      </w:r>
      <w:r w:rsidRPr="004A3744">
        <w:rPr>
          <w:b/>
          <w:i/>
          <w:sz w:val="26"/>
          <w:szCs w:val="26"/>
          <w:lang w:val="pt-BR"/>
        </w:rPr>
        <w:t>.2. Đối với phao tín hiệu</w:t>
      </w:r>
    </w:p>
    <w:p w14:paraId="78D459F4" w14:textId="77777777" w:rsidR="004A3744" w:rsidRPr="004A3744" w:rsidRDefault="004A3744" w:rsidP="00E71AE8">
      <w:pPr>
        <w:widowControl w:val="0"/>
        <w:spacing w:before="120" w:after="120"/>
        <w:rPr>
          <w:bCs/>
          <w:sz w:val="26"/>
          <w:szCs w:val="26"/>
          <w:lang w:val="pt-BR"/>
        </w:rPr>
      </w:pPr>
      <w:r w:rsidRPr="004A3744">
        <w:rPr>
          <w:sz w:val="26"/>
          <w:szCs w:val="26"/>
          <w:lang w:val="pt-BR"/>
        </w:rPr>
        <w:tab/>
      </w:r>
      <w:r w:rsidRPr="004A3744">
        <w:rPr>
          <w:bCs/>
          <w:sz w:val="26"/>
          <w:szCs w:val="26"/>
          <w:lang w:val="pt-BR"/>
        </w:rPr>
        <w:t>Thuê 01 phao tín hiệu kèm theo các phụ kiện như phao hiện hữu của khu neo chờ tàu để thay thả thế cho phao cần sửa chữa;</w:t>
      </w:r>
    </w:p>
    <w:p w14:paraId="058BCBD9" w14:textId="3A21F7B8" w:rsidR="004A3744" w:rsidRPr="004A3744" w:rsidRDefault="004A3744" w:rsidP="00E71AE8">
      <w:pPr>
        <w:widowControl w:val="0"/>
        <w:spacing w:before="120" w:after="120"/>
        <w:ind w:firstLine="720"/>
        <w:rPr>
          <w:sz w:val="26"/>
          <w:szCs w:val="26"/>
          <w:lang w:val="pt-BR"/>
        </w:rPr>
      </w:pPr>
      <w:r w:rsidRPr="004A3744">
        <w:rPr>
          <w:sz w:val="26"/>
          <w:szCs w:val="26"/>
          <w:lang w:val="pt-BR"/>
        </w:rPr>
        <w:t>Bàn giao cho nhà thầu để tháo xích và cẩu lên sà lan di chuyển đến bến cảng</w:t>
      </w:r>
      <w:r w:rsidR="00D12597">
        <w:rPr>
          <w:sz w:val="26"/>
          <w:szCs w:val="26"/>
          <w:lang w:val="pt-BR"/>
        </w:rPr>
        <w:t xml:space="preserve">/bãi </w:t>
      </w:r>
      <w:r w:rsidRPr="004A3744">
        <w:rPr>
          <w:sz w:val="26"/>
          <w:szCs w:val="26"/>
          <w:lang w:val="pt-BR"/>
        </w:rPr>
        <w:t>theo trình tự sau:</w:t>
      </w:r>
    </w:p>
    <w:p w14:paraId="5F17EE04" w14:textId="77777777" w:rsidR="004A3744" w:rsidRPr="004A3744" w:rsidRDefault="004A3744" w:rsidP="00E71AE8">
      <w:pPr>
        <w:widowControl w:val="0"/>
        <w:spacing w:before="120" w:after="120"/>
        <w:ind w:firstLine="720"/>
        <w:rPr>
          <w:sz w:val="26"/>
          <w:szCs w:val="26"/>
        </w:rPr>
      </w:pPr>
      <w:r w:rsidRPr="004A3744">
        <w:rPr>
          <w:sz w:val="26"/>
          <w:szCs w:val="26"/>
        </w:rPr>
        <w:t>- Di chuyển sà lan đến cạnh phao tín hiệu, dùng dây quàng chặt phao vào mạn sà lan;</w:t>
      </w:r>
    </w:p>
    <w:p w14:paraId="3412F369" w14:textId="77777777" w:rsidR="004A3744" w:rsidRPr="004A3744" w:rsidRDefault="004A3744" w:rsidP="00E71AE8">
      <w:pPr>
        <w:widowControl w:val="0"/>
        <w:spacing w:before="120" w:after="120"/>
        <w:ind w:firstLine="720"/>
        <w:rPr>
          <w:sz w:val="26"/>
          <w:szCs w:val="26"/>
        </w:rPr>
      </w:pPr>
      <w:r w:rsidRPr="004A3744">
        <w:rPr>
          <w:sz w:val="26"/>
          <w:szCs w:val="26"/>
        </w:rPr>
        <w:t>- Thả phao tín hiệu đã thuê kèm xích neo xuống cạnh phao tín hiệu cần sửa chữa, bảo dưỡng;</w:t>
      </w:r>
    </w:p>
    <w:p w14:paraId="5610C275" w14:textId="77777777" w:rsidR="004A3744" w:rsidRPr="004A3744" w:rsidRDefault="004A3744" w:rsidP="00E71AE8">
      <w:pPr>
        <w:widowControl w:val="0"/>
        <w:spacing w:before="120" w:after="120"/>
        <w:ind w:firstLine="720"/>
        <w:rPr>
          <w:sz w:val="26"/>
          <w:szCs w:val="26"/>
        </w:rPr>
      </w:pPr>
      <w:r w:rsidRPr="004A3744">
        <w:rPr>
          <w:sz w:val="26"/>
          <w:szCs w:val="26"/>
        </w:rPr>
        <w:t>- Thợ lặn xuống rùa neo tháo ma ní móc xích phao tín hiệu cũ, đồng thời bắt ma ní móc xích của phao tín hiệu mới vào rùa neo;</w:t>
      </w:r>
    </w:p>
    <w:p w14:paraId="5C00EF00" w14:textId="77777777" w:rsidR="004A3744" w:rsidRPr="004A3744" w:rsidRDefault="004A3744" w:rsidP="00E71AE8">
      <w:pPr>
        <w:widowControl w:val="0"/>
        <w:spacing w:before="120" w:after="120"/>
        <w:ind w:firstLine="720"/>
        <w:rPr>
          <w:sz w:val="26"/>
          <w:szCs w:val="26"/>
        </w:rPr>
      </w:pPr>
      <w:r w:rsidRPr="004A3744">
        <w:rPr>
          <w:sz w:val="26"/>
          <w:szCs w:val="26"/>
        </w:rPr>
        <w:t>- Dùng cẩu 16 tấn trên sà lan, cẩu xích lên mặt sàn sà lan, tháo móc xích với phao tín hiệu;</w:t>
      </w:r>
    </w:p>
    <w:p w14:paraId="2ADDAD71" w14:textId="77777777" w:rsidR="004A3744" w:rsidRPr="004A3744" w:rsidRDefault="004A3744" w:rsidP="00E71AE8">
      <w:pPr>
        <w:widowControl w:val="0"/>
        <w:spacing w:before="120" w:after="120"/>
        <w:ind w:firstLine="720"/>
        <w:rPr>
          <w:sz w:val="26"/>
          <w:szCs w:val="26"/>
        </w:rPr>
      </w:pPr>
      <w:r w:rsidRPr="004A3744">
        <w:rPr>
          <w:sz w:val="26"/>
          <w:szCs w:val="26"/>
        </w:rPr>
        <w:t>- Dùng cẩu 16 tấn trên sà lan, cẩu phao tín hiệu lên mặt sàn, chêm giữ cố định sao cho phao không bị xê dịch trong quá trình vận chuyển;</w:t>
      </w:r>
    </w:p>
    <w:p w14:paraId="155384BF" w14:textId="77777777" w:rsidR="004A3744" w:rsidRPr="004A3744" w:rsidRDefault="004A3744" w:rsidP="00E71AE8">
      <w:pPr>
        <w:widowControl w:val="0"/>
        <w:spacing w:before="120" w:after="120"/>
        <w:ind w:firstLine="720"/>
        <w:rPr>
          <w:sz w:val="26"/>
          <w:szCs w:val="26"/>
        </w:rPr>
      </w:pPr>
      <w:r w:rsidRPr="004A3744">
        <w:rPr>
          <w:sz w:val="26"/>
          <w:szCs w:val="26"/>
        </w:rPr>
        <w:t>- Cẩu lên phao tín hiệu và xích lên bãi tập kết/xưởng sửa chữa đưa lên đà và thực hiện công tác sửa chữa, bảo dưỡng.</w:t>
      </w:r>
    </w:p>
    <w:p w14:paraId="40184BCF"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Sau khi nhà thầu đã bảo dưỡng sửa chữa xong và đã nghiệm thu phần trên cạn, mời Cục đăng kiểm Việt Nam kiểm định phao neo hàng năm, nếu đạt yêu cầu cẩu lên sà lan để mang ra bến neo thả phao lại vị trí cũ theo trình tự ngược lại, nối xích và nghiệm thu tại hiện trường.</w:t>
      </w:r>
    </w:p>
    <w:p w14:paraId="7F21156B"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Thu hồi phao tín hiệu đã thuê và xích neo của phao lên sà lan để trả lại hiện trường làm việc cho phao tín hiệu của khu neo chờ tàu hoạt động.</w:t>
      </w:r>
    </w:p>
    <w:p w14:paraId="333FA62E" w14:textId="77777777" w:rsidR="004A3744" w:rsidRPr="004A3744" w:rsidRDefault="004A3744" w:rsidP="00E71AE8">
      <w:pPr>
        <w:widowControl w:val="0"/>
        <w:spacing w:before="120" w:after="120"/>
        <w:ind w:firstLine="720"/>
        <w:rPr>
          <w:spacing w:val="-4"/>
          <w:sz w:val="26"/>
          <w:szCs w:val="26"/>
          <w:lang w:val="nl-NL"/>
        </w:rPr>
      </w:pPr>
      <w:r w:rsidRPr="004A3744">
        <w:rPr>
          <w:bCs/>
          <w:sz w:val="26"/>
          <w:szCs w:val="26"/>
          <w:lang w:val="pt-BR"/>
        </w:rPr>
        <w:t xml:space="preserve">- Tổ chức nghiệm thu </w:t>
      </w:r>
      <w:r w:rsidRPr="004A3744">
        <w:rPr>
          <w:sz w:val="26"/>
          <w:szCs w:val="26"/>
          <w:lang w:val="pt-BR"/>
        </w:rPr>
        <w:t>tại hiện trường.</w:t>
      </w:r>
    </w:p>
    <w:p w14:paraId="2BD6F360" w14:textId="77777777" w:rsidR="004A3744" w:rsidRPr="004A3744" w:rsidRDefault="004A3744" w:rsidP="00E71AE8">
      <w:pPr>
        <w:widowControl w:val="0"/>
        <w:spacing w:before="120" w:after="120"/>
        <w:ind w:firstLine="720"/>
        <w:rPr>
          <w:spacing w:val="-4"/>
          <w:sz w:val="26"/>
          <w:szCs w:val="26"/>
          <w:lang w:val="nl-NL"/>
        </w:rPr>
      </w:pPr>
      <w:r w:rsidRPr="004A3744">
        <w:rPr>
          <w:spacing w:val="-4"/>
          <w:sz w:val="26"/>
          <w:szCs w:val="26"/>
          <w:lang w:val="nl-NL"/>
        </w:rPr>
        <w:t>Chi tiết phạm vi công việc thực hiện kiểm tra bảo dưỡng như bảng mô tả sau:</w:t>
      </w:r>
    </w:p>
    <w:tbl>
      <w:tblPr>
        <w:tblStyle w:val="TableGrid"/>
        <w:tblW w:w="0" w:type="auto"/>
        <w:tblLook w:val="04A0" w:firstRow="1" w:lastRow="0" w:firstColumn="1" w:lastColumn="0" w:noHBand="0" w:noVBand="1"/>
      </w:tblPr>
      <w:tblGrid>
        <w:gridCol w:w="534"/>
        <w:gridCol w:w="2013"/>
        <w:gridCol w:w="5388"/>
        <w:gridCol w:w="1127"/>
      </w:tblGrid>
      <w:tr w:rsidR="004A3744" w:rsidRPr="004A3744" w14:paraId="1D8EB8DE" w14:textId="77777777" w:rsidTr="00230706">
        <w:trPr>
          <w:tblHeader/>
        </w:trPr>
        <w:tc>
          <w:tcPr>
            <w:tcW w:w="534" w:type="dxa"/>
            <w:vAlign w:val="center"/>
          </w:tcPr>
          <w:p w14:paraId="70437A58" w14:textId="77777777" w:rsidR="004A3744" w:rsidRPr="004A3744" w:rsidRDefault="004A3744" w:rsidP="00E71AE8">
            <w:pPr>
              <w:widowControl w:val="0"/>
              <w:spacing w:before="60" w:after="60"/>
              <w:jc w:val="center"/>
              <w:rPr>
                <w:b/>
                <w:bCs/>
                <w:color w:val="000000"/>
                <w:sz w:val="26"/>
                <w:szCs w:val="26"/>
                <w:lang w:val="nl-NL"/>
              </w:rPr>
            </w:pPr>
            <w:r w:rsidRPr="004A3744">
              <w:rPr>
                <w:b/>
                <w:bCs/>
                <w:color w:val="000000"/>
                <w:sz w:val="26"/>
                <w:szCs w:val="26"/>
                <w:lang w:val="nl-NL"/>
              </w:rPr>
              <w:t>Stt</w:t>
            </w:r>
          </w:p>
        </w:tc>
        <w:tc>
          <w:tcPr>
            <w:tcW w:w="2013" w:type="dxa"/>
            <w:vAlign w:val="center"/>
          </w:tcPr>
          <w:p w14:paraId="67B98551" w14:textId="77777777" w:rsidR="004A3744" w:rsidRPr="004A3744" w:rsidRDefault="004A3744" w:rsidP="00E71AE8">
            <w:pPr>
              <w:widowControl w:val="0"/>
              <w:spacing w:before="60" w:after="60"/>
              <w:jc w:val="center"/>
              <w:rPr>
                <w:b/>
                <w:bCs/>
                <w:color w:val="000000"/>
                <w:sz w:val="26"/>
                <w:szCs w:val="26"/>
                <w:lang w:val="nl-NL"/>
              </w:rPr>
            </w:pPr>
            <w:r w:rsidRPr="004A3744">
              <w:rPr>
                <w:b/>
                <w:bCs/>
                <w:color w:val="000000"/>
                <w:sz w:val="26"/>
                <w:szCs w:val="26"/>
                <w:lang w:val="nl-NL"/>
              </w:rPr>
              <w:t>Công việc thực hiện</w:t>
            </w:r>
          </w:p>
        </w:tc>
        <w:tc>
          <w:tcPr>
            <w:tcW w:w="5388" w:type="dxa"/>
            <w:vAlign w:val="center"/>
          </w:tcPr>
          <w:p w14:paraId="533C5E4C" w14:textId="77777777" w:rsidR="004A3744" w:rsidRPr="004A3744" w:rsidRDefault="004A3744" w:rsidP="00E71AE8">
            <w:pPr>
              <w:widowControl w:val="0"/>
              <w:spacing w:before="60" w:after="60"/>
              <w:jc w:val="center"/>
              <w:rPr>
                <w:b/>
                <w:bCs/>
                <w:color w:val="000000"/>
                <w:sz w:val="26"/>
                <w:szCs w:val="26"/>
                <w:lang w:val="nl-NL"/>
              </w:rPr>
            </w:pPr>
            <w:r w:rsidRPr="004A3744">
              <w:rPr>
                <w:b/>
                <w:bCs/>
                <w:color w:val="000000"/>
                <w:sz w:val="26"/>
                <w:szCs w:val="26"/>
                <w:lang w:val="nl-NL"/>
              </w:rPr>
              <w:t>Mô tả chi tiết dịch vụ</w:t>
            </w:r>
          </w:p>
        </w:tc>
        <w:tc>
          <w:tcPr>
            <w:tcW w:w="1127" w:type="dxa"/>
            <w:vAlign w:val="center"/>
          </w:tcPr>
          <w:p w14:paraId="4DFA7CB3" w14:textId="77777777" w:rsidR="004A3744" w:rsidRPr="004A3744" w:rsidRDefault="004A3744" w:rsidP="00E71AE8">
            <w:pPr>
              <w:widowControl w:val="0"/>
              <w:spacing w:before="60" w:after="60"/>
              <w:jc w:val="center"/>
              <w:rPr>
                <w:b/>
                <w:bCs/>
                <w:color w:val="000000"/>
                <w:sz w:val="26"/>
                <w:szCs w:val="26"/>
                <w:lang w:val="nl-NL"/>
              </w:rPr>
            </w:pPr>
            <w:r w:rsidRPr="004A3744">
              <w:rPr>
                <w:b/>
                <w:bCs/>
                <w:color w:val="000000"/>
                <w:sz w:val="26"/>
                <w:szCs w:val="26"/>
                <w:lang w:val="nl-NL"/>
              </w:rPr>
              <w:t>Ghi chú</w:t>
            </w:r>
          </w:p>
        </w:tc>
      </w:tr>
      <w:tr w:rsidR="004A3744" w:rsidRPr="004A3744" w14:paraId="2D01992E" w14:textId="77777777" w:rsidTr="00230706">
        <w:tc>
          <w:tcPr>
            <w:tcW w:w="9062" w:type="dxa"/>
            <w:gridSpan w:val="4"/>
            <w:vAlign w:val="center"/>
          </w:tcPr>
          <w:p w14:paraId="0756EE53" w14:textId="77777777" w:rsidR="004A3744" w:rsidRPr="004A3744" w:rsidRDefault="004A3744" w:rsidP="00E71AE8">
            <w:pPr>
              <w:widowControl w:val="0"/>
              <w:spacing w:before="60" w:after="60"/>
              <w:rPr>
                <w:b/>
                <w:bCs/>
                <w:color w:val="000000"/>
                <w:sz w:val="26"/>
                <w:szCs w:val="26"/>
                <w:lang w:val="nl-NL"/>
              </w:rPr>
            </w:pPr>
            <w:r w:rsidRPr="004A3744">
              <w:rPr>
                <w:b/>
                <w:bCs/>
                <w:color w:val="000000"/>
                <w:sz w:val="26"/>
                <w:szCs w:val="26"/>
                <w:lang w:val="nl-NL"/>
              </w:rPr>
              <w:t>PHAO NEO TÀU</w:t>
            </w:r>
          </w:p>
        </w:tc>
      </w:tr>
      <w:tr w:rsidR="004A3744" w:rsidRPr="004A3744" w14:paraId="504382CA" w14:textId="77777777" w:rsidTr="00230706">
        <w:tc>
          <w:tcPr>
            <w:tcW w:w="534" w:type="dxa"/>
            <w:vAlign w:val="center"/>
          </w:tcPr>
          <w:p w14:paraId="315E47F0"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08FA8DF2"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Thuê 2 phao đánh dấu và các </w:t>
            </w:r>
            <w:r w:rsidRPr="004A3744">
              <w:rPr>
                <w:color w:val="000000"/>
                <w:sz w:val="26"/>
                <w:szCs w:val="26"/>
                <w:lang w:val="nl-NL"/>
              </w:rPr>
              <w:lastRenderedPageBreak/>
              <w:t>phụ kiện kèm theo</w:t>
            </w:r>
          </w:p>
        </w:tc>
        <w:tc>
          <w:tcPr>
            <w:tcW w:w="5388" w:type="dxa"/>
            <w:vAlign w:val="center"/>
          </w:tcPr>
          <w:p w14:paraId="0F242288"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lastRenderedPageBreak/>
              <w:t>1. Di chuyển sà lan đến cạnh phao neo, dùng dây quàng chặt phao neo vào mạn sà lan</w:t>
            </w:r>
          </w:p>
          <w:p w14:paraId="784D75EC"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lastRenderedPageBreak/>
              <w:t>2. Thả phao đánh dấu (phao hiệu loại nhỏ) kèm xích neo xuống cạnh phao neo cần sửa chữa</w:t>
            </w:r>
          </w:p>
          <w:p w14:paraId="4EB1D99E" w14:textId="52B82FF5"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3. Thợ lặn xuống rùa neo tháo </w:t>
            </w:r>
            <w:r w:rsidR="00CF2D61">
              <w:rPr>
                <w:color w:val="000000"/>
                <w:sz w:val="26"/>
                <w:szCs w:val="26"/>
                <w:lang w:val="nl-NL"/>
              </w:rPr>
              <w:t xml:space="preserve">ma ní </w:t>
            </w:r>
            <w:r w:rsidRPr="004A3744">
              <w:rPr>
                <w:color w:val="000000"/>
                <w:sz w:val="26"/>
                <w:szCs w:val="26"/>
                <w:lang w:val="nl-NL"/>
              </w:rPr>
              <w:t xml:space="preserve">móc xích phao neo, đồng thời bắt </w:t>
            </w:r>
            <w:r w:rsidR="00CF2D61">
              <w:rPr>
                <w:color w:val="000000"/>
                <w:sz w:val="26"/>
                <w:szCs w:val="26"/>
                <w:lang w:val="nl-NL"/>
              </w:rPr>
              <w:t xml:space="preserve">ma ní </w:t>
            </w:r>
            <w:r w:rsidRPr="004A3744">
              <w:rPr>
                <w:color w:val="000000"/>
                <w:sz w:val="26"/>
                <w:szCs w:val="26"/>
                <w:lang w:val="nl-NL"/>
              </w:rPr>
              <w:t>móc xích của phao đánh dấu vị trí vào rùa neo</w:t>
            </w:r>
          </w:p>
          <w:p w14:paraId="17F6580B"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Dùng cẩu 16 tấn trên sà lan, cẩu xích lên mặt sàn sà lan, tháo móc xích với phao neo</w:t>
            </w:r>
          </w:p>
          <w:p w14:paraId="609C6913"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Dùng cẩu 16 tấn trên sà lan, cẩu phao neo lên mặt sàn, chêm giữ cố định sao cho phao không bị xê dịch trong quá trình vận chuyển</w:t>
            </w:r>
          </w:p>
          <w:p w14:paraId="3F146021" w14:textId="77777777" w:rsidR="00E24A6F" w:rsidRDefault="004A3744" w:rsidP="00E71AE8">
            <w:pPr>
              <w:widowControl w:val="0"/>
              <w:spacing w:before="60" w:after="60"/>
              <w:rPr>
                <w:color w:val="000000"/>
                <w:sz w:val="26"/>
                <w:szCs w:val="26"/>
                <w:lang w:val="nl-NL"/>
              </w:rPr>
            </w:pPr>
            <w:r w:rsidRPr="004A3744">
              <w:rPr>
                <w:color w:val="000000"/>
                <w:sz w:val="26"/>
                <w:szCs w:val="26"/>
                <w:lang w:val="nl-NL"/>
              </w:rPr>
              <w:t>6. Dùng Sà lan vận chuyển để đưa phao về Bãi tập kết/xưởng bảo dưỡng</w:t>
            </w:r>
            <w:r w:rsidR="00E24A6F">
              <w:rPr>
                <w:color w:val="000000"/>
                <w:sz w:val="26"/>
                <w:szCs w:val="26"/>
                <w:lang w:val="nl-NL"/>
              </w:rPr>
              <w:t>, sửa chữa.</w:t>
            </w:r>
          </w:p>
          <w:p w14:paraId="6FA2256F"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7. Cẩu lên phao neo và xích neo lên bãi tập kết/xưởng sửa chữa đưa lên đà và thực hiện công tác sửa chữa, bảo dưỡng</w:t>
            </w:r>
          </w:p>
        </w:tc>
        <w:tc>
          <w:tcPr>
            <w:tcW w:w="1127" w:type="dxa"/>
            <w:vAlign w:val="center"/>
          </w:tcPr>
          <w:p w14:paraId="3A830AD6" w14:textId="77777777" w:rsidR="004A3744" w:rsidRPr="004A3744" w:rsidRDefault="004A3744" w:rsidP="00E71AE8">
            <w:pPr>
              <w:widowControl w:val="0"/>
              <w:spacing w:before="60" w:after="60"/>
              <w:jc w:val="center"/>
              <w:rPr>
                <w:b/>
                <w:bCs/>
                <w:color w:val="000000"/>
                <w:sz w:val="26"/>
                <w:szCs w:val="26"/>
                <w:lang w:val="nl-NL"/>
              </w:rPr>
            </w:pPr>
          </w:p>
        </w:tc>
      </w:tr>
      <w:tr w:rsidR="004A3744" w:rsidRPr="004A3744" w14:paraId="21D69184" w14:textId="77777777" w:rsidTr="00230706">
        <w:tc>
          <w:tcPr>
            <w:tcW w:w="534" w:type="dxa"/>
            <w:vAlign w:val="center"/>
          </w:tcPr>
          <w:p w14:paraId="48FD716C"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3DF5279B"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Bảo dưỡng thân phao neo tàu</w:t>
            </w:r>
          </w:p>
        </w:tc>
        <w:tc>
          <w:tcPr>
            <w:tcW w:w="5388" w:type="dxa"/>
            <w:vAlign w:val="center"/>
          </w:tcPr>
          <w:p w14:paraId="00FD4A51"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Chuẩn bị tài liệu kỹ thuật, vật tư, thiết bị và dụng cụ thi công.</w:t>
            </w:r>
          </w:p>
          <w:p w14:paraId="1018B336"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Hạ phao vào gá đỡ của xưởng để bảo dưỡng, sửa chữa.</w:t>
            </w:r>
          </w:p>
          <w:p w14:paraId="1E9FD16C"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Dùng bàn chải sắt chà sạch sinh vật biển và hà bám vào thân phao.</w:t>
            </w:r>
          </w:p>
          <w:p w14:paraId="7431E10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Dùng máy phun cát đánh sạch gỉ sét trên thân phao.</w:t>
            </w:r>
          </w:p>
          <w:p w14:paraId="3893BCDA"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Hàn vá gia cỗ lại các vị trí bị thủng, bị mọt…</w:t>
            </w:r>
          </w:p>
          <w:p w14:paraId="16C0C28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6. Dùng máy mài cầm tay mài nhẵn các gờ, bavia trong quá trình hàn đắp.</w:t>
            </w:r>
          </w:p>
          <w:p w14:paraId="7BF27107"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7. Dùng dầu DO rửa, sau đó dùng giẻ lau làm sạch tôn bao quanh phao để chuẩn bị sơn.</w:t>
            </w:r>
          </w:p>
        </w:tc>
        <w:tc>
          <w:tcPr>
            <w:tcW w:w="1127" w:type="dxa"/>
            <w:vAlign w:val="center"/>
          </w:tcPr>
          <w:p w14:paraId="1EE71327" w14:textId="77777777" w:rsidR="004A3744" w:rsidRPr="004A3744" w:rsidRDefault="004A3744" w:rsidP="00E71AE8">
            <w:pPr>
              <w:widowControl w:val="0"/>
              <w:spacing w:before="60" w:after="60"/>
              <w:rPr>
                <w:color w:val="000000"/>
                <w:sz w:val="26"/>
                <w:szCs w:val="26"/>
                <w:lang w:val="nl-NL"/>
              </w:rPr>
            </w:pPr>
          </w:p>
        </w:tc>
      </w:tr>
      <w:tr w:rsidR="004A3744" w:rsidRPr="004A3744" w14:paraId="26772A7A" w14:textId="77777777" w:rsidTr="00230706">
        <w:tc>
          <w:tcPr>
            <w:tcW w:w="534" w:type="dxa"/>
            <w:vAlign w:val="center"/>
          </w:tcPr>
          <w:p w14:paraId="3F994055"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7545CC6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Bảo dưỡng trục phao neo tàu</w:t>
            </w:r>
          </w:p>
        </w:tc>
        <w:tc>
          <w:tcPr>
            <w:tcW w:w="5388" w:type="dxa"/>
            <w:vAlign w:val="center"/>
          </w:tcPr>
          <w:p w14:paraId="11BE745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Tháo trục tách rời khỏi thân phao.</w:t>
            </w:r>
          </w:p>
          <w:p w14:paraId="5282E66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Dùng bàn chải sắt chà sạch sinh vật biển và hà bám vào trục phao.</w:t>
            </w:r>
          </w:p>
          <w:p w14:paraId="02CEF137"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Dùng máy phun cát đánh sạch gỉ sét trên trục phao.</w:t>
            </w:r>
          </w:p>
          <w:p w14:paraId="580889F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Hàn vá gia cỗ lại các vị trí bị thủng, bị mọt…</w:t>
            </w:r>
          </w:p>
          <w:p w14:paraId="5AA2CC43"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Dùng máy mài cầm tay mài nhẵn các gờ, bavia trong quá trình hàn đắp.</w:t>
            </w:r>
          </w:p>
          <w:p w14:paraId="328301E7"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6. Dùng dầu DO rửa, sau đó dùng giẻ lau làm sạch tôn bao quanh phao để chuẩn bị sơn.</w:t>
            </w:r>
          </w:p>
        </w:tc>
        <w:tc>
          <w:tcPr>
            <w:tcW w:w="1127" w:type="dxa"/>
            <w:vAlign w:val="center"/>
          </w:tcPr>
          <w:p w14:paraId="66ECD368" w14:textId="77777777" w:rsidR="004A3744" w:rsidRPr="004A3744" w:rsidRDefault="004A3744" w:rsidP="00E71AE8">
            <w:pPr>
              <w:widowControl w:val="0"/>
              <w:spacing w:before="60" w:after="60"/>
              <w:rPr>
                <w:color w:val="000000"/>
                <w:sz w:val="26"/>
                <w:szCs w:val="26"/>
                <w:lang w:val="nl-NL"/>
              </w:rPr>
            </w:pPr>
          </w:p>
        </w:tc>
      </w:tr>
      <w:tr w:rsidR="004A3744" w:rsidRPr="004A3744" w14:paraId="214E724C" w14:textId="77777777" w:rsidTr="00230706">
        <w:tc>
          <w:tcPr>
            <w:tcW w:w="534" w:type="dxa"/>
            <w:vAlign w:val="center"/>
          </w:tcPr>
          <w:p w14:paraId="44A5612A"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178D4FB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Bảo dưỡng tôn bao quanh thân phao neo tàu</w:t>
            </w:r>
          </w:p>
        </w:tc>
        <w:tc>
          <w:tcPr>
            <w:tcW w:w="5388" w:type="dxa"/>
            <w:vAlign w:val="center"/>
          </w:tcPr>
          <w:p w14:paraId="2338EA71"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Dùng bàn chải sắt chà sạch sinh vật biển và hà bám vào tôn bao quanh phao.</w:t>
            </w:r>
          </w:p>
          <w:p w14:paraId="5986B04A"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2. Dùng máy phun cát đánh sạch gỉ sét trên tôn </w:t>
            </w:r>
            <w:r w:rsidRPr="004A3744">
              <w:rPr>
                <w:color w:val="000000"/>
                <w:sz w:val="26"/>
                <w:szCs w:val="26"/>
                <w:lang w:val="nl-NL"/>
              </w:rPr>
              <w:lastRenderedPageBreak/>
              <w:t>bao quanh phao.</w:t>
            </w:r>
          </w:p>
          <w:p w14:paraId="1F25EC6A"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Hàn vá gia cỗ lại các vị trí bị thủng, bị mọt.</w:t>
            </w:r>
          </w:p>
          <w:p w14:paraId="0CEB56B5"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Dùng máy mài cầm tay mài nhẵn các gờ, bavia trong quá trình hàn đắp.</w:t>
            </w:r>
          </w:p>
          <w:p w14:paraId="3B6A1A12"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Dùng dầu DO rửa, sau đó dùng giẻ lau làm sạch tôn bao quanh phao để chuẩn bị sơn.</w:t>
            </w:r>
          </w:p>
        </w:tc>
        <w:tc>
          <w:tcPr>
            <w:tcW w:w="1127" w:type="dxa"/>
            <w:vAlign w:val="center"/>
          </w:tcPr>
          <w:p w14:paraId="707706D8" w14:textId="77777777" w:rsidR="004A3744" w:rsidRPr="004A3744" w:rsidRDefault="004A3744" w:rsidP="00E71AE8">
            <w:pPr>
              <w:widowControl w:val="0"/>
              <w:spacing w:before="60" w:after="60"/>
              <w:rPr>
                <w:color w:val="000000"/>
                <w:sz w:val="26"/>
                <w:szCs w:val="26"/>
                <w:lang w:val="nl-NL"/>
              </w:rPr>
            </w:pPr>
          </w:p>
        </w:tc>
      </w:tr>
      <w:tr w:rsidR="004A3744" w:rsidRPr="004A3744" w14:paraId="2E4210C3" w14:textId="77777777" w:rsidTr="00230706">
        <w:tc>
          <w:tcPr>
            <w:tcW w:w="534" w:type="dxa"/>
            <w:vAlign w:val="center"/>
          </w:tcPr>
          <w:p w14:paraId="5983A1C1"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29E14248"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Bảo dưỡng khung xương phao neo tàu</w:t>
            </w:r>
          </w:p>
        </w:tc>
        <w:tc>
          <w:tcPr>
            <w:tcW w:w="5388" w:type="dxa"/>
            <w:vAlign w:val="center"/>
          </w:tcPr>
          <w:p w14:paraId="41B87D7A"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Dùng máy phun cát đánh sạch gỉ sét trên khung xương phao.</w:t>
            </w:r>
          </w:p>
          <w:p w14:paraId="5DB2896F"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Hàn vá gia cỗ lại các vị trí bị thủng, bị mọt.</w:t>
            </w:r>
          </w:p>
          <w:p w14:paraId="254F588B"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Dùng máy mài cầm tay mài nhẵn các gờ, bavia trong quá trình hàn đắp.</w:t>
            </w:r>
          </w:p>
          <w:p w14:paraId="70049194"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Dùng dầu DO rửa, sau đó dùng giẻ lau làm sạch khung xương phao để chuẩn bị sơn.</w:t>
            </w:r>
          </w:p>
        </w:tc>
        <w:tc>
          <w:tcPr>
            <w:tcW w:w="1127" w:type="dxa"/>
            <w:vAlign w:val="center"/>
          </w:tcPr>
          <w:p w14:paraId="7A51C6BC" w14:textId="77777777" w:rsidR="004A3744" w:rsidRPr="004A3744" w:rsidRDefault="004A3744" w:rsidP="00E71AE8">
            <w:pPr>
              <w:widowControl w:val="0"/>
              <w:spacing w:before="60" w:after="60"/>
              <w:rPr>
                <w:color w:val="000000"/>
                <w:sz w:val="26"/>
                <w:szCs w:val="26"/>
                <w:lang w:val="nl-NL"/>
              </w:rPr>
            </w:pPr>
          </w:p>
        </w:tc>
      </w:tr>
      <w:tr w:rsidR="004A3744" w:rsidRPr="004A3744" w14:paraId="75115669" w14:textId="77777777" w:rsidTr="00230706">
        <w:tc>
          <w:tcPr>
            <w:tcW w:w="534" w:type="dxa"/>
            <w:vAlign w:val="center"/>
          </w:tcPr>
          <w:p w14:paraId="3789C30F"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3B0CF575"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Bảo dưỡng xích neo &amp; phụ kiện phao neo tàu</w:t>
            </w:r>
          </w:p>
        </w:tc>
        <w:tc>
          <w:tcPr>
            <w:tcW w:w="5388" w:type="dxa"/>
            <w:vAlign w:val="center"/>
          </w:tcPr>
          <w:p w14:paraId="7B316FA1"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Rửa xích bằng nước ngọt áp lực cao hoặc phun cát để loại bỏ bùn, hà, gỉ sét</w:t>
            </w:r>
          </w:p>
          <w:p w14:paraId="3294636F"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Dùng bàn chải thép hoặc máy mài nhẹ nếu cần</w:t>
            </w:r>
          </w:p>
          <w:p w14:paraId="01B75B31"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Dùng thước cặp hoặc máy đo, so với kích thước danh định (mòn vượt 10% thì thay mới)</w:t>
            </w:r>
          </w:p>
          <w:p w14:paraId="72320D5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Kiểm tra các phụ kiện: khóa nối (shackle), móc neo, vòng xoay (swivel), vòng chốt (kenter link).</w:t>
            </w:r>
          </w:p>
          <w:p w14:paraId="05359DD8"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Nếu hư hỏng nhẹ: mài bỏ gỉ, sơn chống ăn mòn, tra mỡ bảo vệ.</w:t>
            </w:r>
          </w:p>
          <w:p w14:paraId="74F52189"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Nếu nứt, mòn &gt; giới hạn: thay thế mắt xích hoặc đoạn xích mới.</w:t>
            </w:r>
          </w:p>
          <w:p w14:paraId="7B147C34"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Nếu xoắn hoặc biến dạng: dùng máy ép chỉnh hoặc cắt thay mới.</w:t>
            </w:r>
          </w:p>
          <w:p w14:paraId="5BEDC569"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5. Sơn lớp lót chống gỉ </w:t>
            </w:r>
          </w:p>
          <w:p w14:paraId="4BBB23FC"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6. Sơn phủ chống ăn mòn biển </w:t>
            </w:r>
          </w:p>
          <w:p w14:paraId="65606864"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7. Tra mỡ chống nước biển ăn  mòn</w:t>
            </w:r>
          </w:p>
        </w:tc>
        <w:tc>
          <w:tcPr>
            <w:tcW w:w="1127" w:type="dxa"/>
            <w:vAlign w:val="center"/>
          </w:tcPr>
          <w:p w14:paraId="3E91A91B" w14:textId="77777777" w:rsidR="004A3744" w:rsidRPr="004A3744" w:rsidRDefault="004A3744" w:rsidP="00E71AE8">
            <w:pPr>
              <w:widowControl w:val="0"/>
              <w:spacing w:before="60" w:after="60"/>
              <w:rPr>
                <w:color w:val="000000"/>
                <w:sz w:val="26"/>
                <w:szCs w:val="26"/>
                <w:lang w:val="nl-NL"/>
              </w:rPr>
            </w:pPr>
          </w:p>
        </w:tc>
      </w:tr>
      <w:tr w:rsidR="004A3744" w:rsidRPr="004A3744" w14:paraId="21F6C571" w14:textId="77777777" w:rsidTr="00230706">
        <w:tc>
          <w:tcPr>
            <w:tcW w:w="534" w:type="dxa"/>
            <w:vAlign w:val="center"/>
          </w:tcPr>
          <w:p w14:paraId="352CDFAC"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158DA81F"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Sơn chống gỉ và chống hà các chi tiết phao neo tàu</w:t>
            </w:r>
          </w:p>
        </w:tc>
        <w:tc>
          <w:tcPr>
            <w:tcW w:w="5388" w:type="dxa"/>
            <w:vAlign w:val="center"/>
          </w:tcPr>
          <w:p w14:paraId="7677708B"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Sơn lớp sơn lót 3 lớp chống gỉ 2 thành phần (bên trongi).</w:t>
            </w:r>
          </w:p>
          <w:p w14:paraId="5F25890B"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Sơn lớp sơn lót 3 lớp chống gỉ 2 thành phần (bên ngoài).</w:t>
            </w:r>
          </w:p>
          <w:p w14:paraId="3E075146"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Sơn 2 lớp chống hà bám (mạn ướt)</w:t>
            </w:r>
          </w:p>
          <w:p w14:paraId="39C5C1F2"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Sơn 2 lớp màu và 1 lớp sơn phản quang (mạn khô).</w:t>
            </w:r>
          </w:p>
        </w:tc>
        <w:tc>
          <w:tcPr>
            <w:tcW w:w="1127" w:type="dxa"/>
            <w:vAlign w:val="center"/>
          </w:tcPr>
          <w:p w14:paraId="72AE40BF" w14:textId="77777777" w:rsidR="004A3744" w:rsidRPr="004A3744" w:rsidRDefault="004A3744" w:rsidP="00E71AE8">
            <w:pPr>
              <w:widowControl w:val="0"/>
              <w:spacing w:before="60" w:after="60"/>
              <w:rPr>
                <w:color w:val="000000"/>
                <w:sz w:val="26"/>
                <w:szCs w:val="26"/>
                <w:lang w:val="nl-NL"/>
              </w:rPr>
            </w:pPr>
          </w:p>
        </w:tc>
      </w:tr>
      <w:tr w:rsidR="004A3744" w:rsidRPr="004A3744" w14:paraId="2A8096A7" w14:textId="77777777" w:rsidTr="00230706">
        <w:tc>
          <w:tcPr>
            <w:tcW w:w="534" w:type="dxa"/>
            <w:vAlign w:val="center"/>
          </w:tcPr>
          <w:p w14:paraId="130142D1"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326CF955"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Thả lại phao neo tàu về vị trí cũ</w:t>
            </w:r>
          </w:p>
        </w:tc>
        <w:tc>
          <w:tcPr>
            <w:tcW w:w="5388" w:type="dxa"/>
            <w:vAlign w:val="center"/>
          </w:tcPr>
          <w:p w14:paraId="19A60E91"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Dùng cần cẩu 60T cẩu phao từ bãi tập kết/xưởng sửa chữa xuống sà lan 400T, chêm giữ cố định sao cho phao không bị xê dịch trong quá trình vận chuyển.</w:t>
            </w:r>
          </w:p>
          <w:p w14:paraId="12899E9B" w14:textId="2CB96990"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lastRenderedPageBreak/>
              <w:t xml:space="preserve">2. Di chuyển sà lan đến vị trí phao đánh dấu của Khu neo chờ; Bắt </w:t>
            </w:r>
            <w:r w:rsidR="00CF2D61">
              <w:rPr>
                <w:color w:val="000000"/>
                <w:sz w:val="26"/>
                <w:szCs w:val="26"/>
                <w:lang w:val="nl-NL"/>
              </w:rPr>
              <w:t xml:space="preserve">ma ní </w:t>
            </w:r>
            <w:r w:rsidRPr="004A3744">
              <w:rPr>
                <w:color w:val="000000"/>
                <w:sz w:val="26"/>
                <w:szCs w:val="26"/>
                <w:lang w:val="nl-NL"/>
              </w:rPr>
              <w:t xml:space="preserve">1 đầu xích neo với phao. </w:t>
            </w:r>
          </w:p>
          <w:p w14:paraId="4496503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Dùng cẩu 60T hạ phao từ sà lan xuống vị trí neo tại bến, dùng dây quàng chặt phao neo vào mạn sà lan</w:t>
            </w:r>
          </w:p>
          <w:p w14:paraId="558F1DE6" w14:textId="6ADC395A"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4. Thợ lặn xuống rùa neo tháo </w:t>
            </w:r>
            <w:r w:rsidR="00CF2D61">
              <w:rPr>
                <w:color w:val="000000"/>
                <w:sz w:val="26"/>
                <w:szCs w:val="26"/>
                <w:lang w:val="nl-NL"/>
              </w:rPr>
              <w:t xml:space="preserve">ma ní </w:t>
            </w:r>
            <w:r w:rsidRPr="004A3744">
              <w:rPr>
                <w:color w:val="000000"/>
                <w:sz w:val="26"/>
                <w:szCs w:val="26"/>
                <w:lang w:val="nl-NL"/>
              </w:rPr>
              <w:t xml:space="preserve">móc xích phao đánh dấu, đồng thời bắt </w:t>
            </w:r>
            <w:r w:rsidR="00CF2D61">
              <w:rPr>
                <w:color w:val="000000"/>
                <w:sz w:val="26"/>
                <w:szCs w:val="26"/>
                <w:lang w:val="nl-NL"/>
              </w:rPr>
              <w:t xml:space="preserve">ma ní </w:t>
            </w:r>
            <w:r w:rsidRPr="004A3744">
              <w:rPr>
                <w:color w:val="000000"/>
                <w:sz w:val="26"/>
                <w:szCs w:val="26"/>
                <w:lang w:val="nl-NL"/>
              </w:rPr>
              <w:t>móc xích của phao neo vào vị trí vào rùa neo.</w:t>
            </w:r>
          </w:p>
          <w:p w14:paraId="6E7ADFF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Tháo dây quàng phao neo vói mạn sà lan, thu hồi phao đánh dấu và xích của phao đánh dấu cẩu lên sà lan mâng về xưởng.</w:t>
            </w:r>
          </w:p>
          <w:p w14:paraId="7AEDDCCA"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6. Kiểm tra vị trí chính xác của phao neo trên toạ độ và kiểm tra mức độ cân bằng phao đạt yêu cầu.</w:t>
            </w:r>
          </w:p>
        </w:tc>
        <w:tc>
          <w:tcPr>
            <w:tcW w:w="1127" w:type="dxa"/>
            <w:vAlign w:val="center"/>
          </w:tcPr>
          <w:p w14:paraId="123C3316" w14:textId="77777777" w:rsidR="004A3744" w:rsidRPr="004A3744" w:rsidRDefault="004A3744" w:rsidP="00E71AE8">
            <w:pPr>
              <w:widowControl w:val="0"/>
              <w:spacing w:before="60" w:after="60"/>
              <w:rPr>
                <w:color w:val="000000"/>
                <w:sz w:val="26"/>
                <w:szCs w:val="26"/>
                <w:lang w:val="nl-NL"/>
              </w:rPr>
            </w:pPr>
          </w:p>
        </w:tc>
      </w:tr>
      <w:tr w:rsidR="004A3744" w:rsidRPr="004A3744" w14:paraId="0CF105E5" w14:textId="77777777" w:rsidTr="00230706">
        <w:tc>
          <w:tcPr>
            <w:tcW w:w="534" w:type="dxa"/>
            <w:vAlign w:val="center"/>
          </w:tcPr>
          <w:p w14:paraId="22205F55"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4EF6117A"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Kiểm định phao neo tàu sau sửa chữa</w:t>
            </w:r>
          </w:p>
        </w:tc>
        <w:tc>
          <w:tcPr>
            <w:tcW w:w="5388" w:type="dxa"/>
            <w:vAlign w:val="center"/>
          </w:tcPr>
          <w:p w14:paraId="510947B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Kiểm tra hàng năm theo QCVN 72:2014/BGTVT quy chuẩn kỹ thuật quốc gia về phân cấp và chế tạo phao neo, phao tín hiệu.</w:t>
            </w:r>
          </w:p>
        </w:tc>
        <w:tc>
          <w:tcPr>
            <w:tcW w:w="1127" w:type="dxa"/>
            <w:vAlign w:val="center"/>
          </w:tcPr>
          <w:p w14:paraId="6C12165E" w14:textId="77777777" w:rsidR="004A3744" w:rsidRPr="004A3744" w:rsidRDefault="004A3744" w:rsidP="00E71AE8">
            <w:pPr>
              <w:widowControl w:val="0"/>
              <w:spacing w:before="60" w:after="60"/>
              <w:rPr>
                <w:color w:val="000000"/>
                <w:sz w:val="26"/>
                <w:szCs w:val="26"/>
                <w:lang w:val="nl-NL"/>
              </w:rPr>
            </w:pPr>
          </w:p>
        </w:tc>
      </w:tr>
      <w:tr w:rsidR="004A3744" w:rsidRPr="004A3744" w14:paraId="4939E462" w14:textId="77777777" w:rsidTr="00230706">
        <w:tc>
          <w:tcPr>
            <w:tcW w:w="9062" w:type="dxa"/>
            <w:gridSpan w:val="4"/>
            <w:vAlign w:val="center"/>
          </w:tcPr>
          <w:p w14:paraId="157BCB7B" w14:textId="77777777" w:rsidR="004A3744" w:rsidRPr="004A3744" w:rsidRDefault="004A3744" w:rsidP="00E71AE8">
            <w:pPr>
              <w:widowControl w:val="0"/>
              <w:spacing w:before="60" w:after="60"/>
              <w:rPr>
                <w:b/>
                <w:bCs/>
                <w:color w:val="000000"/>
                <w:sz w:val="26"/>
                <w:szCs w:val="26"/>
                <w:lang w:val="nl-NL"/>
              </w:rPr>
            </w:pPr>
            <w:r w:rsidRPr="004A3744">
              <w:rPr>
                <w:b/>
                <w:bCs/>
                <w:color w:val="000000"/>
                <w:sz w:val="26"/>
                <w:szCs w:val="26"/>
                <w:lang w:val="nl-NL"/>
              </w:rPr>
              <w:t>PHAO TÍN HIỆU</w:t>
            </w:r>
          </w:p>
        </w:tc>
      </w:tr>
      <w:tr w:rsidR="004A3744" w:rsidRPr="004A3744" w14:paraId="1CC215DA" w14:textId="77777777" w:rsidTr="00230706">
        <w:tc>
          <w:tcPr>
            <w:tcW w:w="534" w:type="dxa"/>
            <w:vAlign w:val="center"/>
          </w:tcPr>
          <w:p w14:paraId="4CFB4E01"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5FEC645D"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Thuê 1 phao tín hiệu và các phụ kiện kèm theo</w:t>
            </w:r>
          </w:p>
        </w:tc>
        <w:tc>
          <w:tcPr>
            <w:tcW w:w="5388" w:type="dxa"/>
            <w:vAlign w:val="center"/>
          </w:tcPr>
          <w:p w14:paraId="0AD3222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Di chuyển sà lan đến cạnh phao tín hiệu, dùng dây quàng chặt phao neo vào mạn sà lan</w:t>
            </w:r>
          </w:p>
          <w:p w14:paraId="60D0CD09"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Thả phao thuê kèm xích neo xuống cạnh phao tín hiệu cần sửa chữa</w:t>
            </w:r>
          </w:p>
          <w:p w14:paraId="4556C0F0" w14:textId="6FA78F73"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3. Thợ lặn xuống rùa neo tháo </w:t>
            </w:r>
            <w:r w:rsidR="00CF2D61">
              <w:rPr>
                <w:color w:val="000000"/>
                <w:sz w:val="26"/>
                <w:szCs w:val="26"/>
                <w:lang w:val="nl-NL"/>
              </w:rPr>
              <w:t xml:space="preserve">ma ní </w:t>
            </w:r>
            <w:r w:rsidRPr="004A3744">
              <w:rPr>
                <w:color w:val="000000"/>
                <w:sz w:val="26"/>
                <w:szCs w:val="26"/>
                <w:lang w:val="nl-NL"/>
              </w:rPr>
              <w:t xml:space="preserve">móc xích phao cũ, đồng thời bắt </w:t>
            </w:r>
            <w:r w:rsidR="00CF2D61">
              <w:rPr>
                <w:color w:val="000000"/>
                <w:sz w:val="26"/>
                <w:szCs w:val="26"/>
                <w:lang w:val="nl-NL"/>
              </w:rPr>
              <w:t xml:space="preserve">ma ní </w:t>
            </w:r>
            <w:r w:rsidRPr="004A3744">
              <w:rPr>
                <w:color w:val="000000"/>
                <w:sz w:val="26"/>
                <w:szCs w:val="26"/>
                <w:lang w:val="nl-NL"/>
              </w:rPr>
              <w:t>móc xích của phaomới vào rùa neo</w:t>
            </w:r>
          </w:p>
          <w:p w14:paraId="2C349BE5"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Dùng cẩu 16 tấn trên sà lan, cẩu xích lên mặt sàn sà lan, tháo móc xích với phao tín hiệu</w:t>
            </w:r>
          </w:p>
          <w:p w14:paraId="794D5876"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Dùng cẩu 16 tấn trên sà lan, cẩu phao tín hiệu lên mặt sàn, chêm giữ cố định sao cho phao không bị xê dịch trong quá trình vận chuyển</w:t>
            </w:r>
          </w:p>
          <w:p w14:paraId="25DA1C19" w14:textId="77777777" w:rsidR="00CF2D61" w:rsidRDefault="004A3744" w:rsidP="00CF2D61">
            <w:pPr>
              <w:widowControl w:val="0"/>
              <w:spacing w:before="60" w:after="60"/>
              <w:rPr>
                <w:color w:val="000000"/>
                <w:sz w:val="26"/>
                <w:szCs w:val="26"/>
                <w:lang w:val="nl-NL"/>
              </w:rPr>
            </w:pPr>
            <w:r w:rsidRPr="004A3744">
              <w:rPr>
                <w:color w:val="000000"/>
                <w:sz w:val="26"/>
                <w:szCs w:val="26"/>
                <w:lang w:val="nl-NL"/>
              </w:rPr>
              <w:t xml:space="preserve">6. Dùng Sà lan vận chuyển để đưa phao về Bãi tập kết/xưởng bảo dưỡng </w:t>
            </w:r>
          </w:p>
          <w:p w14:paraId="7F7FF649" w14:textId="4B1954E1" w:rsidR="004A3744" w:rsidRPr="004A3744" w:rsidRDefault="004A3744" w:rsidP="00CF2D61">
            <w:pPr>
              <w:widowControl w:val="0"/>
              <w:spacing w:before="60" w:after="60"/>
              <w:rPr>
                <w:color w:val="000000"/>
                <w:sz w:val="26"/>
                <w:szCs w:val="26"/>
                <w:lang w:val="nl-NL"/>
              </w:rPr>
            </w:pPr>
            <w:r w:rsidRPr="004A3744">
              <w:rPr>
                <w:color w:val="000000"/>
                <w:sz w:val="26"/>
                <w:szCs w:val="26"/>
                <w:lang w:val="nl-NL"/>
              </w:rPr>
              <w:t>7. Cẩu lên phao tín hiệu và xích neo lên bãi tập kết/xưởng sửa chữa đưa lên đà và thực hiện công tác sửa chữa, bảo dưỡng</w:t>
            </w:r>
          </w:p>
        </w:tc>
        <w:tc>
          <w:tcPr>
            <w:tcW w:w="1127" w:type="dxa"/>
            <w:vAlign w:val="center"/>
          </w:tcPr>
          <w:p w14:paraId="6B1842A8" w14:textId="77777777" w:rsidR="004A3744" w:rsidRPr="004A3744" w:rsidRDefault="004A3744" w:rsidP="00E71AE8">
            <w:pPr>
              <w:widowControl w:val="0"/>
              <w:spacing w:before="60" w:after="60"/>
              <w:rPr>
                <w:color w:val="000000"/>
                <w:sz w:val="26"/>
                <w:szCs w:val="26"/>
                <w:lang w:val="nl-NL"/>
              </w:rPr>
            </w:pPr>
          </w:p>
        </w:tc>
      </w:tr>
      <w:tr w:rsidR="004A3744" w:rsidRPr="004A3744" w14:paraId="07044057" w14:textId="77777777" w:rsidTr="00230706">
        <w:tc>
          <w:tcPr>
            <w:tcW w:w="534" w:type="dxa"/>
            <w:vAlign w:val="center"/>
          </w:tcPr>
          <w:p w14:paraId="5CCD188C"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43339038"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Bảo dưỡng thân phao tín hiệu</w:t>
            </w:r>
          </w:p>
        </w:tc>
        <w:tc>
          <w:tcPr>
            <w:tcW w:w="5388" w:type="dxa"/>
            <w:vAlign w:val="center"/>
          </w:tcPr>
          <w:p w14:paraId="2C309A9F"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Chuẩn bị tài liệu kỹ thuật, vật tư, thiết bị và dụng cụ thi công.</w:t>
            </w:r>
          </w:p>
          <w:p w14:paraId="5FA89D47"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Tháo mắt xích neo của thân phao với rùa neo để tách phao với 2 cụm rùa.</w:t>
            </w:r>
          </w:p>
          <w:p w14:paraId="62A68CA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Cẩu phao lên xà lan để đưa về xưởng bảo dưỡng.</w:t>
            </w:r>
          </w:p>
          <w:p w14:paraId="2A6DBC2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4. Hạ phao vào gá đỡ của xưởng để bảo dưỡng, </w:t>
            </w:r>
            <w:r w:rsidRPr="004A3744">
              <w:rPr>
                <w:color w:val="000000"/>
                <w:sz w:val="26"/>
                <w:szCs w:val="26"/>
                <w:lang w:val="nl-NL"/>
              </w:rPr>
              <w:lastRenderedPageBreak/>
              <w:t>sửa chữa.</w:t>
            </w:r>
          </w:p>
          <w:p w14:paraId="4ED8F352"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Dùng bàn chải sắt chà sạch sinh vật biển và hà bám vào thân phao.</w:t>
            </w:r>
          </w:p>
          <w:p w14:paraId="73FB7CFC"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6. Dùng máy phun cát đánh sạch gỉ sét trên thân phao.</w:t>
            </w:r>
          </w:p>
          <w:p w14:paraId="11F6B47A"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7. Hàn vá gia cỗ lại các vị trí bị thủng, bị mọt…</w:t>
            </w:r>
          </w:p>
          <w:p w14:paraId="40767992"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8. Dùng máy mài cầm tay mài nhẵn các gờ, bavia trong quá trình hàn đắp.</w:t>
            </w:r>
          </w:p>
          <w:p w14:paraId="1C22BA4C"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9. Dùng dầu DO rửa, sau đó dùng giẻ lau làm sạch tôn bao quanh phao để chuẩn bị sơn.</w:t>
            </w:r>
          </w:p>
        </w:tc>
        <w:tc>
          <w:tcPr>
            <w:tcW w:w="1127" w:type="dxa"/>
            <w:vAlign w:val="center"/>
          </w:tcPr>
          <w:p w14:paraId="7B51AA6E" w14:textId="77777777" w:rsidR="004A3744" w:rsidRPr="004A3744" w:rsidRDefault="004A3744" w:rsidP="00E71AE8">
            <w:pPr>
              <w:widowControl w:val="0"/>
              <w:spacing w:before="60" w:after="60"/>
              <w:rPr>
                <w:color w:val="000000"/>
                <w:sz w:val="26"/>
                <w:szCs w:val="26"/>
                <w:lang w:val="nl-NL"/>
              </w:rPr>
            </w:pPr>
          </w:p>
        </w:tc>
      </w:tr>
      <w:tr w:rsidR="004A3744" w:rsidRPr="004A3744" w14:paraId="2795D987" w14:textId="77777777" w:rsidTr="00230706">
        <w:tc>
          <w:tcPr>
            <w:tcW w:w="534" w:type="dxa"/>
            <w:vAlign w:val="center"/>
          </w:tcPr>
          <w:p w14:paraId="4924FF2E" w14:textId="77777777" w:rsidR="004A3744" w:rsidRPr="004A3744" w:rsidRDefault="004A3744" w:rsidP="00E71AE8">
            <w:pPr>
              <w:pStyle w:val="ListParagraph"/>
              <w:widowControl w:val="0"/>
              <w:numPr>
                <w:ilvl w:val="0"/>
                <w:numId w:val="48"/>
              </w:numPr>
              <w:spacing w:before="60" w:after="60"/>
              <w:ind w:left="417"/>
              <w:rPr>
                <w:color w:val="000000"/>
                <w:sz w:val="26"/>
                <w:szCs w:val="26"/>
                <w:lang w:val="nl-NL"/>
              </w:rPr>
            </w:pPr>
          </w:p>
        </w:tc>
        <w:tc>
          <w:tcPr>
            <w:tcW w:w="2013" w:type="dxa"/>
            <w:vAlign w:val="center"/>
          </w:tcPr>
          <w:p w14:paraId="2B5E5CA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Bảo dưỡng trục phao tín hiệu</w:t>
            </w:r>
          </w:p>
        </w:tc>
        <w:tc>
          <w:tcPr>
            <w:tcW w:w="5388" w:type="dxa"/>
            <w:vAlign w:val="center"/>
          </w:tcPr>
          <w:p w14:paraId="5E16584D"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Tháo rời cần phao khỏi thân phao.</w:t>
            </w:r>
          </w:p>
          <w:p w14:paraId="1A465AB1"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Tháo đèn tín hiệu và bộ điều khiển đèn trên cần phao.</w:t>
            </w:r>
          </w:p>
          <w:p w14:paraId="1811EE2D"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Dùng máy phun cát đánh sạch gỉ sét các thanh giằng trên cần phao.</w:t>
            </w:r>
          </w:p>
          <w:p w14:paraId="02EAFED5"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Hàn vá gia cỗ lại các vị trí bị thủng, bị mọt.</w:t>
            </w:r>
          </w:p>
          <w:p w14:paraId="0C3ED3A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Dùng máy mài cầm tay mài nhẵn các gờ, bavia trong quá trình hàn đắp.</w:t>
            </w:r>
          </w:p>
          <w:p w14:paraId="614954FA"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6. Dùng dầu DO rửa, sau đó dùng giẻ lau làm sạch tôn bao quanh phao để chuẩn bị sơn.</w:t>
            </w:r>
          </w:p>
        </w:tc>
        <w:tc>
          <w:tcPr>
            <w:tcW w:w="1127" w:type="dxa"/>
            <w:vAlign w:val="center"/>
          </w:tcPr>
          <w:p w14:paraId="554DDFF7" w14:textId="77777777" w:rsidR="004A3744" w:rsidRPr="004A3744" w:rsidRDefault="004A3744" w:rsidP="00E71AE8">
            <w:pPr>
              <w:widowControl w:val="0"/>
              <w:spacing w:before="60" w:after="60"/>
              <w:rPr>
                <w:color w:val="000000"/>
                <w:sz w:val="26"/>
                <w:szCs w:val="26"/>
                <w:lang w:val="nl-NL"/>
              </w:rPr>
            </w:pPr>
          </w:p>
        </w:tc>
      </w:tr>
      <w:tr w:rsidR="004A3744" w:rsidRPr="004A3744" w14:paraId="0224D455" w14:textId="77777777" w:rsidTr="00230706">
        <w:tc>
          <w:tcPr>
            <w:tcW w:w="534" w:type="dxa"/>
            <w:vAlign w:val="center"/>
          </w:tcPr>
          <w:p w14:paraId="3AC6DEDE" w14:textId="77777777" w:rsidR="004A3744" w:rsidRPr="004A3744" w:rsidRDefault="004A3744" w:rsidP="00E71AE8">
            <w:pPr>
              <w:pStyle w:val="ListParagraph"/>
              <w:widowControl w:val="0"/>
              <w:numPr>
                <w:ilvl w:val="0"/>
                <w:numId w:val="48"/>
              </w:numPr>
              <w:spacing w:before="60" w:after="60"/>
              <w:ind w:left="360"/>
              <w:rPr>
                <w:color w:val="000000"/>
                <w:sz w:val="26"/>
                <w:szCs w:val="26"/>
                <w:lang w:val="nl-NL"/>
              </w:rPr>
            </w:pPr>
          </w:p>
        </w:tc>
        <w:tc>
          <w:tcPr>
            <w:tcW w:w="2013" w:type="dxa"/>
            <w:vAlign w:val="center"/>
          </w:tcPr>
          <w:p w14:paraId="7A60C7C8"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Bảo dưỡng đuôi phao tín hiệu</w:t>
            </w:r>
          </w:p>
        </w:tc>
        <w:tc>
          <w:tcPr>
            <w:tcW w:w="5388" w:type="dxa"/>
            <w:vAlign w:val="center"/>
          </w:tcPr>
          <w:p w14:paraId="6DDD3B64"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Tháo rời đuôi phao khỏi thân phao.</w:t>
            </w:r>
          </w:p>
          <w:p w14:paraId="5B3C4F5B"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Dùng máy phun cát đánh sạch gỉ sét tại đuôi phao.</w:t>
            </w:r>
          </w:p>
          <w:p w14:paraId="33BD42C8"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Hàn vá gia cỗ lại các vị trí bị thủng, bị mọt.</w:t>
            </w:r>
          </w:p>
          <w:p w14:paraId="7EB7BBA2"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Dùng máy mài cầm tay mài nhẵn các gờ, bavia trong quá trình hàn đắp.</w:t>
            </w:r>
          </w:p>
          <w:p w14:paraId="69A632E8"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6. Dùng dầu DO rửa, sau đó dùng giẻ lau làm sạch đuôi phao để chuẩn bị sơn.</w:t>
            </w:r>
          </w:p>
        </w:tc>
        <w:tc>
          <w:tcPr>
            <w:tcW w:w="1127" w:type="dxa"/>
            <w:vAlign w:val="center"/>
          </w:tcPr>
          <w:p w14:paraId="27FBCE44" w14:textId="77777777" w:rsidR="004A3744" w:rsidRPr="004A3744" w:rsidRDefault="004A3744" w:rsidP="00E71AE8">
            <w:pPr>
              <w:widowControl w:val="0"/>
              <w:spacing w:before="60" w:after="60"/>
              <w:rPr>
                <w:color w:val="000000"/>
                <w:sz w:val="26"/>
                <w:szCs w:val="26"/>
                <w:lang w:val="nl-NL"/>
              </w:rPr>
            </w:pPr>
          </w:p>
        </w:tc>
      </w:tr>
      <w:tr w:rsidR="004A3744" w:rsidRPr="004A3744" w14:paraId="06974ACC" w14:textId="77777777" w:rsidTr="00230706">
        <w:tc>
          <w:tcPr>
            <w:tcW w:w="534" w:type="dxa"/>
            <w:vAlign w:val="center"/>
          </w:tcPr>
          <w:p w14:paraId="59F27B3F" w14:textId="77777777" w:rsidR="004A3744" w:rsidRPr="004A3744" w:rsidRDefault="004A3744" w:rsidP="00E71AE8">
            <w:pPr>
              <w:pStyle w:val="ListParagraph"/>
              <w:widowControl w:val="0"/>
              <w:numPr>
                <w:ilvl w:val="0"/>
                <w:numId w:val="48"/>
              </w:numPr>
              <w:spacing w:before="60" w:after="60"/>
              <w:ind w:left="360"/>
              <w:rPr>
                <w:color w:val="000000"/>
                <w:sz w:val="26"/>
                <w:szCs w:val="26"/>
                <w:lang w:val="nl-NL"/>
              </w:rPr>
            </w:pPr>
          </w:p>
        </w:tc>
        <w:tc>
          <w:tcPr>
            <w:tcW w:w="2013" w:type="dxa"/>
            <w:vAlign w:val="center"/>
          </w:tcPr>
          <w:p w14:paraId="466F0CD6"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Bảo dưỡng xích neo &amp; phụ kiện phao tín hiệu</w:t>
            </w:r>
          </w:p>
        </w:tc>
        <w:tc>
          <w:tcPr>
            <w:tcW w:w="5388" w:type="dxa"/>
            <w:vAlign w:val="center"/>
          </w:tcPr>
          <w:p w14:paraId="2D4C3C45"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Rửa xích bằng nước ngọt áp lực cao hoặc phun cát để loại bỏ bùn, hà, gỉ sét</w:t>
            </w:r>
          </w:p>
          <w:p w14:paraId="60B0E454"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Dùng bàn chải thép hoặc máy mài nhẹ nếu cần</w:t>
            </w:r>
          </w:p>
          <w:p w14:paraId="7D344C5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Dùng thước cặp hoặc máy đo, so với kích thước danh định (mòn vượt 10% thì thay mới)</w:t>
            </w:r>
          </w:p>
          <w:p w14:paraId="5A62BAE4"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4. Kiểm tra các phụ kiện: khóa nối (shackle), móc neo, vòng xoay (swivel), vòng chốt (kenter link).</w:t>
            </w:r>
          </w:p>
          <w:p w14:paraId="18A8A9B4"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Nếu hư hỏng nhẹ: mài bỏ gỉ, sơn chống ăn mòn, tra mỡ bảo vệ.</w:t>
            </w:r>
          </w:p>
          <w:p w14:paraId="19830EF2"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Nếu nứt, mòn &gt; giới hạn: thay thế mắt xích hoặc đoạn xích mới.</w:t>
            </w:r>
          </w:p>
          <w:p w14:paraId="53E1285D"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 Nếu xoắn hoặc biến dạng: dùng máy ép chỉnh </w:t>
            </w:r>
            <w:r w:rsidRPr="004A3744">
              <w:rPr>
                <w:color w:val="000000"/>
                <w:sz w:val="26"/>
                <w:szCs w:val="26"/>
                <w:lang w:val="nl-NL"/>
              </w:rPr>
              <w:lastRenderedPageBreak/>
              <w:t>hoặc cắt thay mới.</w:t>
            </w:r>
          </w:p>
          <w:p w14:paraId="7FD6587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5. Sơn lớp lót chống gỉ </w:t>
            </w:r>
          </w:p>
          <w:p w14:paraId="5D0BCD07"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6. Sơn phủ chống ăn mòn biển </w:t>
            </w:r>
          </w:p>
          <w:p w14:paraId="28C567A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7. Tra mỡ chống nước biển ăn  mòn.</w:t>
            </w:r>
          </w:p>
        </w:tc>
        <w:tc>
          <w:tcPr>
            <w:tcW w:w="1127" w:type="dxa"/>
            <w:vAlign w:val="center"/>
          </w:tcPr>
          <w:p w14:paraId="3825360C" w14:textId="77777777" w:rsidR="004A3744" w:rsidRPr="004A3744" w:rsidRDefault="004A3744" w:rsidP="00E71AE8">
            <w:pPr>
              <w:widowControl w:val="0"/>
              <w:spacing w:before="60" w:after="60"/>
              <w:rPr>
                <w:color w:val="000000"/>
                <w:sz w:val="26"/>
                <w:szCs w:val="26"/>
                <w:lang w:val="nl-NL"/>
              </w:rPr>
            </w:pPr>
          </w:p>
        </w:tc>
      </w:tr>
      <w:tr w:rsidR="004A3744" w:rsidRPr="004A3744" w14:paraId="2E351B65" w14:textId="77777777" w:rsidTr="00230706">
        <w:tc>
          <w:tcPr>
            <w:tcW w:w="534" w:type="dxa"/>
            <w:vAlign w:val="center"/>
          </w:tcPr>
          <w:p w14:paraId="751D1ED1" w14:textId="77777777" w:rsidR="004A3744" w:rsidRPr="004A3744" w:rsidRDefault="004A3744" w:rsidP="00E71AE8">
            <w:pPr>
              <w:pStyle w:val="ListParagraph"/>
              <w:widowControl w:val="0"/>
              <w:numPr>
                <w:ilvl w:val="0"/>
                <w:numId w:val="48"/>
              </w:numPr>
              <w:spacing w:before="60" w:after="60"/>
              <w:ind w:left="360"/>
              <w:rPr>
                <w:color w:val="000000"/>
                <w:sz w:val="26"/>
                <w:szCs w:val="26"/>
                <w:lang w:val="nl-NL"/>
              </w:rPr>
            </w:pPr>
          </w:p>
        </w:tc>
        <w:tc>
          <w:tcPr>
            <w:tcW w:w="2013" w:type="dxa"/>
            <w:vAlign w:val="center"/>
          </w:tcPr>
          <w:p w14:paraId="7934264B"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Sơn chống gỉ và chống hàu các chi tiết phao tín hiệu</w:t>
            </w:r>
          </w:p>
        </w:tc>
        <w:tc>
          <w:tcPr>
            <w:tcW w:w="5388" w:type="dxa"/>
            <w:vAlign w:val="center"/>
          </w:tcPr>
          <w:p w14:paraId="60ADFA83"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Sơn lớp sơn lót 2 lớp chống gỉ 2 thành phần (bên ngoài).</w:t>
            </w:r>
          </w:p>
          <w:p w14:paraId="0D7069C1"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2. Sơn 2 lớp chống hà bám (mạn ướt)</w:t>
            </w:r>
          </w:p>
          <w:p w14:paraId="2C95D5C0"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Sơn 2 lớp màu (mạn khô).</w:t>
            </w:r>
          </w:p>
        </w:tc>
        <w:tc>
          <w:tcPr>
            <w:tcW w:w="1127" w:type="dxa"/>
            <w:vAlign w:val="center"/>
          </w:tcPr>
          <w:p w14:paraId="0B35E8EA" w14:textId="77777777" w:rsidR="004A3744" w:rsidRPr="004A3744" w:rsidRDefault="004A3744" w:rsidP="00E71AE8">
            <w:pPr>
              <w:widowControl w:val="0"/>
              <w:spacing w:before="60" w:after="60"/>
              <w:rPr>
                <w:color w:val="000000"/>
                <w:sz w:val="26"/>
                <w:szCs w:val="26"/>
                <w:lang w:val="nl-NL"/>
              </w:rPr>
            </w:pPr>
          </w:p>
        </w:tc>
      </w:tr>
      <w:tr w:rsidR="004A3744" w:rsidRPr="004A3744" w14:paraId="31CF0DA9" w14:textId="77777777" w:rsidTr="00230706">
        <w:tc>
          <w:tcPr>
            <w:tcW w:w="534" w:type="dxa"/>
            <w:vAlign w:val="center"/>
          </w:tcPr>
          <w:p w14:paraId="4668C8FC" w14:textId="77777777" w:rsidR="004A3744" w:rsidRPr="004A3744" w:rsidRDefault="004A3744" w:rsidP="00E71AE8">
            <w:pPr>
              <w:pStyle w:val="ListParagraph"/>
              <w:widowControl w:val="0"/>
              <w:numPr>
                <w:ilvl w:val="0"/>
                <w:numId w:val="48"/>
              </w:numPr>
              <w:spacing w:before="60" w:after="60"/>
              <w:ind w:left="360"/>
              <w:rPr>
                <w:color w:val="000000"/>
                <w:sz w:val="26"/>
                <w:szCs w:val="26"/>
                <w:lang w:val="nl-NL"/>
              </w:rPr>
            </w:pPr>
          </w:p>
        </w:tc>
        <w:tc>
          <w:tcPr>
            <w:tcW w:w="2013" w:type="dxa"/>
            <w:vAlign w:val="center"/>
          </w:tcPr>
          <w:p w14:paraId="3CF3367A"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Thay thả lại phao tín hiệu về vị trí cũ</w:t>
            </w:r>
          </w:p>
        </w:tc>
        <w:tc>
          <w:tcPr>
            <w:tcW w:w="5388" w:type="dxa"/>
            <w:vAlign w:val="center"/>
          </w:tcPr>
          <w:p w14:paraId="597DB25F"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1. Dùng cần cẩu 60T cẩu phao từ bãi tập kết/xưởng sửa chữa xuống sà lan 400T, chêm giữ cố định sao cho phao không bị xê dịch trong quá trình vận chuyển.</w:t>
            </w:r>
          </w:p>
          <w:p w14:paraId="4630CE5D" w14:textId="7E1B95A9"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2. Di chuyển sà lan đến vị trí phao tín hiệu của </w:t>
            </w:r>
            <w:r w:rsidR="00E24A6F">
              <w:rPr>
                <w:color w:val="000000"/>
                <w:sz w:val="26"/>
                <w:szCs w:val="26"/>
                <w:lang w:val="nl-NL"/>
              </w:rPr>
              <w:t>k</w:t>
            </w:r>
            <w:r w:rsidRPr="004A3744">
              <w:rPr>
                <w:color w:val="000000"/>
                <w:sz w:val="26"/>
                <w:szCs w:val="26"/>
                <w:lang w:val="nl-NL"/>
              </w:rPr>
              <w:t xml:space="preserve">hu neo chờ; Bắt </w:t>
            </w:r>
            <w:r w:rsidR="00CF2D61">
              <w:rPr>
                <w:color w:val="000000"/>
                <w:sz w:val="26"/>
                <w:szCs w:val="26"/>
                <w:lang w:val="nl-NL"/>
              </w:rPr>
              <w:t xml:space="preserve">ma ní </w:t>
            </w:r>
            <w:r w:rsidRPr="004A3744">
              <w:rPr>
                <w:color w:val="000000"/>
                <w:sz w:val="26"/>
                <w:szCs w:val="26"/>
                <w:lang w:val="nl-NL"/>
              </w:rPr>
              <w:t xml:space="preserve">1 đầu xích neo với phao. </w:t>
            </w:r>
          </w:p>
          <w:p w14:paraId="5969962F"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3. Dùng cẩu 60T hạ phao từ sà lan xuống vị trí phao tín hiệu tại bến, dùng dây quàng chặt phao vào mạn sà lan</w:t>
            </w:r>
          </w:p>
          <w:p w14:paraId="42B35F18" w14:textId="58966291"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 xml:space="preserve">4. Thợ lặn xuống rùa neo tháo </w:t>
            </w:r>
            <w:r w:rsidR="00CF2D61">
              <w:rPr>
                <w:color w:val="000000"/>
                <w:sz w:val="26"/>
                <w:szCs w:val="26"/>
                <w:lang w:val="nl-NL"/>
              </w:rPr>
              <w:t xml:space="preserve">ma ní </w:t>
            </w:r>
            <w:r w:rsidRPr="004A3744">
              <w:rPr>
                <w:color w:val="000000"/>
                <w:sz w:val="26"/>
                <w:szCs w:val="26"/>
                <w:lang w:val="nl-NL"/>
              </w:rPr>
              <w:t xml:space="preserve">móc xích phao tín hiệu đi thuê, đồng thời bắt </w:t>
            </w:r>
            <w:r w:rsidR="00CF2D61">
              <w:rPr>
                <w:color w:val="000000"/>
                <w:sz w:val="26"/>
                <w:szCs w:val="26"/>
                <w:lang w:val="nl-NL"/>
              </w:rPr>
              <w:t xml:space="preserve">ma ní </w:t>
            </w:r>
            <w:r w:rsidRPr="004A3744">
              <w:rPr>
                <w:color w:val="000000"/>
                <w:sz w:val="26"/>
                <w:szCs w:val="26"/>
                <w:lang w:val="nl-NL"/>
              </w:rPr>
              <w:t>móc xích của phao tín hiệu đã sửa chữa vào vị trí vào rùa neo.</w:t>
            </w:r>
          </w:p>
          <w:p w14:paraId="7653E346"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5. Tháo dây quàng phao neo vói mạn sà lan, thu hồi phao tín hiệu thuê và xích của phao cẩu lên sà lan mâng về xưởng.</w:t>
            </w:r>
          </w:p>
          <w:p w14:paraId="0B42E02E" w14:textId="77777777" w:rsidR="004A3744" w:rsidRPr="004A3744" w:rsidRDefault="004A3744" w:rsidP="00E71AE8">
            <w:pPr>
              <w:widowControl w:val="0"/>
              <w:spacing w:before="60" w:after="60"/>
              <w:rPr>
                <w:color w:val="000000"/>
                <w:sz w:val="26"/>
                <w:szCs w:val="26"/>
                <w:lang w:val="nl-NL"/>
              </w:rPr>
            </w:pPr>
            <w:r w:rsidRPr="004A3744">
              <w:rPr>
                <w:color w:val="000000"/>
                <w:sz w:val="26"/>
                <w:szCs w:val="26"/>
                <w:lang w:val="nl-NL"/>
              </w:rPr>
              <w:t>6. Kiểm tra vị trí chính xác của phao tín hiệu trên toạ độ và kiểm tra mức độ cân bằng phao đạt yêu cầu.</w:t>
            </w:r>
          </w:p>
        </w:tc>
        <w:tc>
          <w:tcPr>
            <w:tcW w:w="1127" w:type="dxa"/>
            <w:vAlign w:val="center"/>
          </w:tcPr>
          <w:p w14:paraId="1F9EFFFB" w14:textId="77777777" w:rsidR="004A3744" w:rsidRPr="004A3744" w:rsidRDefault="004A3744" w:rsidP="00E71AE8">
            <w:pPr>
              <w:widowControl w:val="0"/>
              <w:spacing w:before="60" w:after="60"/>
              <w:rPr>
                <w:color w:val="000000"/>
                <w:sz w:val="26"/>
                <w:szCs w:val="26"/>
                <w:lang w:val="nl-NL"/>
              </w:rPr>
            </w:pPr>
          </w:p>
        </w:tc>
      </w:tr>
    </w:tbl>
    <w:p w14:paraId="46EF9959" w14:textId="3DA27ACB" w:rsidR="004A3744" w:rsidRPr="004A3744" w:rsidRDefault="004A3744" w:rsidP="00E71AE8">
      <w:pPr>
        <w:widowControl w:val="0"/>
        <w:spacing w:before="120" w:after="120"/>
        <w:ind w:firstLine="720"/>
        <w:rPr>
          <w:bCs/>
          <w:color w:val="000000"/>
          <w:position w:val="-1"/>
          <w:sz w:val="26"/>
          <w:szCs w:val="26"/>
        </w:rPr>
      </w:pPr>
      <w:bookmarkStart w:id="4" w:name="_Hlk105077034"/>
      <w:r w:rsidRPr="004A3744">
        <w:rPr>
          <w:color w:val="000000"/>
          <w:sz w:val="26"/>
          <w:szCs w:val="26"/>
          <w:lang w:val="nl-NL"/>
        </w:rPr>
        <w:t>Đối với vật tư sử dụng trong công tác sửa chữa, nhà thầu tự cung cấp phù hợp với khối lượng, biện pháp thi công của Nhà thầu theo Phạm vi nội dung công việc phần dịch vụ thực hiện từng hạng mục quy định tại</w:t>
      </w:r>
      <w:r w:rsidRPr="004A3744">
        <w:rPr>
          <w:b/>
          <w:color w:val="000000"/>
          <w:sz w:val="26"/>
          <w:szCs w:val="26"/>
          <w:lang w:val="nl-NL"/>
        </w:rPr>
        <w:t xml:space="preserve"> </w:t>
      </w:r>
      <w:r w:rsidRPr="004A3744">
        <w:rPr>
          <w:bCs/>
          <w:color w:val="000000"/>
          <w:position w:val="-1"/>
          <w:sz w:val="26"/>
          <w:szCs w:val="26"/>
          <w:lang w:val="vi-VN"/>
        </w:rPr>
        <w:t>Mẫu số 01</w:t>
      </w:r>
      <w:r w:rsidR="00D0593F">
        <w:rPr>
          <w:bCs/>
          <w:color w:val="000000"/>
          <w:position w:val="-1"/>
          <w:sz w:val="26"/>
          <w:szCs w:val="26"/>
          <w:lang w:val="en-GB"/>
        </w:rPr>
        <w:t>A</w:t>
      </w:r>
      <w:r w:rsidRPr="004A3744">
        <w:rPr>
          <w:bCs/>
          <w:color w:val="000000"/>
          <w:position w:val="-1"/>
          <w:sz w:val="26"/>
          <w:szCs w:val="26"/>
          <w:lang w:val="vi-VN"/>
        </w:rPr>
        <w:t xml:space="preserve"> (webform trên Hệ thống), </w:t>
      </w:r>
      <w:r w:rsidRPr="004A3744">
        <w:rPr>
          <w:bCs/>
          <w:color w:val="000000"/>
          <w:position w:val="-1"/>
          <w:sz w:val="26"/>
          <w:szCs w:val="26"/>
        </w:rPr>
        <w:t xml:space="preserve">bao gồm nhưng không giới hạn các vật tư trong bản sau: </w:t>
      </w:r>
    </w:p>
    <w:tbl>
      <w:tblPr>
        <w:tblW w:w="9101" w:type="dxa"/>
        <w:tblInd w:w="113" w:type="dxa"/>
        <w:tblLook w:val="04A0" w:firstRow="1" w:lastRow="0" w:firstColumn="1" w:lastColumn="0" w:noHBand="0" w:noVBand="1"/>
      </w:tblPr>
      <w:tblGrid>
        <w:gridCol w:w="708"/>
        <w:gridCol w:w="8393"/>
      </w:tblGrid>
      <w:tr w:rsidR="004A3744" w:rsidRPr="004A3744" w14:paraId="53C8CF50" w14:textId="77777777" w:rsidTr="00230706">
        <w:trPr>
          <w:trHeight w:val="312"/>
          <w:tblHeader/>
        </w:trPr>
        <w:tc>
          <w:tcPr>
            <w:tcW w:w="70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DAB595" w14:textId="77777777" w:rsidR="004A3744" w:rsidRPr="004A3744" w:rsidRDefault="004A3744" w:rsidP="00E71AE8">
            <w:pPr>
              <w:widowControl w:val="0"/>
              <w:jc w:val="center"/>
              <w:rPr>
                <w:b/>
                <w:bCs/>
                <w:color w:val="000000"/>
                <w:sz w:val="26"/>
                <w:szCs w:val="26"/>
              </w:rPr>
            </w:pPr>
            <w:r w:rsidRPr="004A3744">
              <w:rPr>
                <w:b/>
                <w:bCs/>
                <w:color w:val="000000"/>
                <w:sz w:val="26"/>
                <w:szCs w:val="26"/>
              </w:rPr>
              <w:t>STT</w:t>
            </w:r>
          </w:p>
        </w:tc>
        <w:tc>
          <w:tcPr>
            <w:tcW w:w="8393" w:type="dxa"/>
            <w:tcBorders>
              <w:top w:val="single" w:sz="4" w:space="0" w:color="auto"/>
              <w:left w:val="nil"/>
              <w:bottom w:val="single" w:sz="4" w:space="0" w:color="auto"/>
              <w:right w:val="single" w:sz="4" w:space="0" w:color="auto"/>
            </w:tcBorders>
            <w:shd w:val="clear" w:color="auto" w:fill="FFFFFF"/>
            <w:vAlign w:val="bottom"/>
            <w:hideMark/>
          </w:tcPr>
          <w:p w14:paraId="1175158F" w14:textId="77777777" w:rsidR="004A3744" w:rsidRPr="004A3744" w:rsidRDefault="004A3744" w:rsidP="00E71AE8">
            <w:pPr>
              <w:widowControl w:val="0"/>
              <w:jc w:val="center"/>
              <w:rPr>
                <w:b/>
                <w:bCs/>
                <w:color w:val="000000"/>
                <w:sz w:val="26"/>
                <w:szCs w:val="26"/>
              </w:rPr>
            </w:pPr>
            <w:r w:rsidRPr="004A3744">
              <w:rPr>
                <w:b/>
                <w:bCs/>
                <w:color w:val="000000"/>
                <w:sz w:val="26"/>
                <w:szCs w:val="26"/>
              </w:rPr>
              <w:t>Tên Danh mục vật tư tiêu hao</w:t>
            </w:r>
          </w:p>
        </w:tc>
      </w:tr>
      <w:tr w:rsidR="004A3744" w:rsidRPr="004A3744" w14:paraId="641B129A" w14:textId="77777777" w:rsidTr="00230706">
        <w:trPr>
          <w:trHeight w:val="312"/>
        </w:trPr>
        <w:tc>
          <w:tcPr>
            <w:tcW w:w="708" w:type="dxa"/>
            <w:tcBorders>
              <w:top w:val="nil"/>
              <w:left w:val="single" w:sz="4" w:space="0" w:color="auto"/>
              <w:bottom w:val="single" w:sz="4" w:space="0" w:color="auto"/>
              <w:right w:val="single" w:sz="4" w:space="0" w:color="auto"/>
            </w:tcBorders>
            <w:vAlign w:val="center"/>
            <w:hideMark/>
          </w:tcPr>
          <w:p w14:paraId="59C60B06" w14:textId="77777777" w:rsidR="004A3744" w:rsidRPr="004A3744" w:rsidRDefault="004A3744" w:rsidP="00E71AE8">
            <w:pPr>
              <w:widowControl w:val="0"/>
              <w:jc w:val="center"/>
              <w:rPr>
                <w:color w:val="000000"/>
                <w:sz w:val="26"/>
                <w:szCs w:val="26"/>
              </w:rPr>
            </w:pPr>
            <w:r w:rsidRPr="004A3744">
              <w:rPr>
                <w:color w:val="000000"/>
                <w:sz w:val="26"/>
                <w:szCs w:val="26"/>
              </w:rPr>
              <w:t>1</w:t>
            </w:r>
          </w:p>
        </w:tc>
        <w:tc>
          <w:tcPr>
            <w:tcW w:w="8393" w:type="dxa"/>
            <w:tcBorders>
              <w:top w:val="nil"/>
              <w:left w:val="nil"/>
              <w:bottom w:val="single" w:sz="4" w:space="0" w:color="auto"/>
              <w:right w:val="single" w:sz="4" w:space="0" w:color="auto"/>
            </w:tcBorders>
            <w:vAlign w:val="center"/>
            <w:hideMark/>
          </w:tcPr>
          <w:p w14:paraId="1DA1D2A7" w14:textId="4315A622" w:rsidR="004A3744" w:rsidRPr="004A3744" w:rsidRDefault="004A3744" w:rsidP="00E71AE8">
            <w:pPr>
              <w:widowControl w:val="0"/>
              <w:jc w:val="left"/>
              <w:rPr>
                <w:color w:val="000000"/>
                <w:sz w:val="26"/>
                <w:szCs w:val="26"/>
              </w:rPr>
            </w:pPr>
            <w:r w:rsidRPr="004A3744">
              <w:rPr>
                <w:color w:val="000000"/>
                <w:sz w:val="26"/>
                <w:szCs w:val="26"/>
              </w:rPr>
              <w:t xml:space="preserve">Que hàn điện </w:t>
            </w:r>
            <w:r w:rsidR="004B36ED" w:rsidRPr="004B36ED">
              <w:rPr>
                <w:color w:val="000000"/>
                <w:sz w:val="26"/>
                <w:szCs w:val="26"/>
              </w:rPr>
              <w:t>LB-26, AWS A5,1 E7016 2,6mm</w:t>
            </w:r>
          </w:p>
        </w:tc>
      </w:tr>
      <w:tr w:rsidR="004A3744" w:rsidRPr="004A3744" w14:paraId="08F8AF9C" w14:textId="77777777" w:rsidTr="00230706">
        <w:trPr>
          <w:trHeight w:val="312"/>
        </w:trPr>
        <w:tc>
          <w:tcPr>
            <w:tcW w:w="708" w:type="dxa"/>
            <w:tcBorders>
              <w:top w:val="nil"/>
              <w:left w:val="single" w:sz="4" w:space="0" w:color="auto"/>
              <w:bottom w:val="single" w:sz="4" w:space="0" w:color="auto"/>
              <w:right w:val="single" w:sz="4" w:space="0" w:color="auto"/>
            </w:tcBorders>
            <w:vAlign w:val="center"/>
            <w:hideMark/>
          </w:tcPr>
          <w:p w14:paraId="7DA59826" w14:textId="77777777" w:rsidR="004A3744" w:rsidRPr="004A3744" w:rsidRDefault="004A3744" w:rsidP="00E71AE8">
            <w:pPr>
              <w:widowControl w:val="0"/>
              <w:jc w:val="center"/>
              <w:rPr>
                <w:color w:val="000000"/>
                <w:sz w:val="26"/>
                <w:szCs w:val="26"/>
              </w:rPr>
            </w:pPr>
            <w:r w:rsidRPr="004A3744">
              <w:rPr>
                <w:color w:val="000000"/>
                <w:sz w:val="26"/>
                <w:szCs w:val="26"/>
              </w:rPr>
              <w:t>2</w:t>
            </w:r>
          </w:p>
        </w:tc>
        <w:tc>
          <w:tcPr>
            <w:tcW w:w="8393" w:type="dxa"/>
            <w:tcBorders>
              <w:top w:val="nil"/>
              <w:left w:val="nil"/>
              <w:bottom w:val="single" w:sz="4" w:space="0" w:color="auto"/>
              <w:right w:val="single" w:sz="4" w:space="0" w:color="auto"/>
            </w:tcBorders>
            <w:vAlign w:val="center"/>
          </w:tcPr>
          <w:p w14:paraId="54CAF3D2" w14:textId="77777777" w:rsidR="004A3744" w:rsidRPr="004A3744" w:rsidRDefault="004A3744" w:rsidP="00E71AE8">
            <w:pPr>
              <w:widowControl w:val="0"/>
              <w:jc w:val="left"/>
              <w:rPr>
                <w:color w:val="000000"/>
                <w:sz w:val="26"/>
                <w:szCs w:val="26"/>
              </w:rPr>
            </w:pPr>
            <w:r w:rsidRPr="004A3744">
              <w:rPr>
                <w:color w:val="000000"/>
                <w:sz w:val="26"/>
                <w:szCs w:val="26"/>
              </w:rPr>
              <w:t>Dầu DO 0.5S</w:t>
            </w:r>
          </w:p>
        </w:tc>
      </w:tr>
      <w:tr w:rsidR="004A3744" w:rsidRPr="004A3744" w14:paraId="5A4AFE13" w14:textId="77777777" w:rsidTr="00230706">
        <w:trPr>
          <w:trHeight w:val="545"/>
        </w:trPr>
        <w:tc>
          <w:tcPr>
            <w:tcW w:w="708" w:type="dxa"/>
            <w:tcBorders>
              <w:top w:val="nil"/>
              <w:left w:val="single" w:sz="4" w:space="0" w:color="auto"/>
              <w:bottom w:val="single" w:sz="4" w:space="0" w:color="auto"/>
              <w:right w:val="single" w:sz="4" w:space="0" w:color="auto"/>
            </w:tcBorders>
            <w:vAlign w:val="center"/>
            <w:hideMark/>
          </w:tcPr>
          <w:p w14:paraId="4775B1DD" w14:textId="77777777" w:rsidR="004A3744" w:rsidRPr="004A3744" w:rsidRDefault="004A3744" w:rsidP="00E71AE8">
            <w:pPr>
              <w:widowControl w:val="0"/>
              <w:jc w:val="center"/>
              <w:rPr>
                <w:color w:val="000000"/>
                <w:sz w:val="26"/>
                <w:szCs w:val="26"/>
              </w:rPr>
            </w:pPr>
            <w:r w:rsidRPr="004A3744">
              <w:rPr>
                <w:color w:val="000000"/>
                <w:sz w:val="26"/>
                <w:szCs w:val="26"/>
              </w:rPr>
              <w:t>3</w:t>
            </w:r>
          </w:p>
        </w:tc>
        <w:tc>
          <w:tcPr>
            <w:tcW w:w="8393" w:type="dxa"/>
            <w:tcBorders>
              <w:top w:val="nil"/>
              <w:left w:val="nil"/>
              <w:bottom w:val="single" w:sz="4" w:space="0" w:color="auto"/>
              <w:right w:val="single" w:sz="4" w:space="0" w:color="auto"/>
            </w:tcBorders>
            <w:vAlign w:val="center"/>
          </w:tcPr>
          <w:p w14:paraId="09353BFD" w14:textId="77777777" w:rsidR="004A3744" w:rsidRPr="004A3744" w:rsidRDefault="004A3744" w:rsidP="00E71AE8">
            <w:pPr>
              <w:widowControl w:val="0"/>
              <w:jc w:val="left"/>
              <w:rPr>
                <w:color w:val="000000"/>
                <w:sz w:val="26"/>
                <w:szCs w:val="26"/>
              </w:rPr>
            </w:pPr>
            <w:r w:rsidRPr="004A3744">
              <w:rPr>
                <w:color w:val="000000"/>
                <w:sz w:val="26"/>
                <w:szCs w:val="26"/>
              </w:rPr>
              <w:t>Sơn chống gỉ: Nippon NIOZ</w:t>
            </w:r>
          </w:p>
        </w:tc>
      </w:tr>
      <w:tr w:rsidR="004A3744" w:rsidRPr="004A3744" w14:paraId="1EFAFACF" w14:textId="77777777" w:rsidTr="00230706">
        <w:trPr>
          <w:trHeight w:val="284"/>
        </w:trPr>
        <w:tc>
          <w:tcPr>
            <w:tcW w:w="708" w:type="dxa"/>
            <w:tcBorders>
              <w:top w:val="nil"/>
              <w:left w:val="single" w:sz="4" w:space="0" w:color="auto"/>
              <w:bottom w:val="single" w:sz="4" w:space="0" w:color="auto"/>
              <w:right w:val="single" w:sz="4" w:space="0" w:color="auto"/>
            </w:tcBorders>
            <w:vAlign w:val="center"/>
            <w:hideMark/>
          </w:tcPr>
          <w:p w14:paraId="0A01FC57" w14:textId="77777777" w:rsidR="004A3744" w:rsidRPr="004A3744" w:rsidRDefault="004A3744" w:rsidP="00E71AE8">
            <w:pPr>
              <w:widowControl w:val="0"/>
              <w:jc w:val="center"/>
              <w:rPr>
                <w:color w:val="000000"/>
                <w:sz w:val="26"/>
                <w:szCs w:val="26"/>
              </w:rPr>
            </w:pPr>
            <w:r w:rsidRPr="004A3744">
              <w:rPr>
                <w:color w:val="000000"/>
                <w:sz w:val="26"/>
                <w:szCs w:val="26"/>
              </w:rPr>
              <w:t>4</w:t>
            </w:r>
          </w:p>
        </w:tc>
        <w:tc>
          <w:tcPr>
            <w:tcW w:w="8393" w:type="dxa"/>
            <w:tcBorders>
              <w:top w:val="nil"/>
              <w:left w:val="nil"/>
              <w:bottom w:val="single" w:sz="4" w:space="0" w:color="auto"/>
              <w:right w:val="single" w:sz="4" w:space="0" w:color="auto"/>
            </w:tcBorders>
            <w:vAlign w:val="center"/>
          </w:tcPr>
          <w:p w14:paraId="093A5C7E" w14:textId="77777777" w:rsidR="004A3744" w:rsidRPr="004A3744" w:rsidRDefault="004A3744" w:rsidP="00E71AE8">
            <w:pPr>
              <w:widowControl w:val="0"/>
              <w:jc w:val="left"/>
              <w:rPr>
                <w:color w:val="000000"/>
                <w:sz w:val="26"/>
                <w:szCs w:val="26"/>
              </w:rPr>
            </w:pPr>
            <w:r w:rsidRPr="004A3744">
              <w:rPr>
                <w:color w:val="000000"/>
                <w:sz w:val="26"/>
                <w:szCs w:val="26"/>
              </w:rPr>
              <w:t>Sơn chống hà: Epoxy Seapo Primer hoặc Epoxy Seapo Gal / A-3</w:t>
            </w:r>
          </w:p>
        </w:tc>
      </w:tr>
      <w:tr w:rsidR="004A3744" w:rsidRPr="004A3744" w14:paraId="762B5069" w14:textId="77777777" w:rsidTr="00230706">
        <w:trPr>
          <w:trHeight w:val="411"/>
        </w:trPr>
        <w:tc>
          <w:tcPr>
            <w:tcW w:w="708" w:type="dxa"/>
            <w:tcBorders>
              <w:top w:val="nil"/>
              <w:left w:val="single" w:sz="4" w:space="0" w:color="auto"/>
              <w:bottom w:val="single" w:sz="4" w:space="0" w:color="auto"/>
              <w:right w:val="single" w:sz="4" w:space="0" w:color="auto"/>
            </w:tcBorders>
            <w:vAlign w:val="center"/>
            <w:hideMark/>
          </w:tcPr>
          <w:p w14:paraId="1D74910C" w14:textId="77777777" w:rsidR="004A3744" w:rsidRPr="004A3744" w:rsidRDefault="004A3744" w:rsidP="00E71AE8">
            <w:pPr>
              <w:widowControl w:val="0"/>
              <w:jc w:val="center"/>
              <w:rPr>
                <w:color w:val="000000"/>
                <w:sz w:val="26"/>
                <w:szCs w:val="26"/>
              </w:rPr>
            </w:pPr>
            <w:r w:rsidRPr="004A3744">
              <w:rPr>
                <w:color w:val="000000"/>
                <w:sz w:val="26"/>
                <w:szCs w:val="26"/>
              </w:rPr>
              <w:t>5</w:t>
            </w:r>
          </w:p>
        </w:tc>
        <w:tc>
          <w:tcPr>
            <w:tcW w:w="8393" w:type="dxa"/>
            <w:tcBorders>
              <w:top w:val="nil"/>
              <w:left w:val="nil"/>
              <w:bottom w:val="single" w:sz="4" w:space="0" w:color="auto"/>
              <w:right w:val="single" w:sz="4" w:space="0" w:color="auto"/>
            </w:tcBorders>
            <w:vAlign w:val="center"/>
          </w:tcPr>
          <w:p w14:paraId="1BED3588" w14:textId="77777777" w:rsidR="004A3744" w:rsidRPr="004A3744" w:rsidRDefault="004A3744" w:rsidP="00E71AE8">
            <w:pPr>
              <w:widowControl w:val="0"/>
              <w:jc w:val="left"/>
              <w:rPr>
                <w:color w:val="000000"/>
                <w:sz w:val="26"/>
                <w:szCs w:val="26"/>
              </w:rPr>
            </w:pPr>
            <w:r w:rsidRPr="004A3744">
              <w:rPr>
                <w:color w:val="000000"/>
                <w:sz w:val="26"/>
                <w:szCs w:val="26"/>
              </w:rPr>
              <w:t>Sơn phủ Polyurethan (PU) Durgo</w:t>
            </w:r>
          </w:p>
        </w:tc>
      </w:tr>
      <w:tr w:rsidR="004A3744" w:rsidRPr="004A3744" w14:paraId="70A47A28" w14:textId="77777777" w:rsidTr="00230706">
        <w:trPr>
          <w:trHeight w:val="299"/>
        </w:trPr>
        <w:tc>
          <w:tcPr>
            <w:tcW w:w="708" w:type="dxa"/>
            <w:tcBorders>
              <w:top w:val="nil"/>
              <w:left w:val="single" w:sz="4" w:space="0" w:color="auto"/>
              <w:bottom w:val="single" w:sz="4" w:space="0" w:color="auto"/>
              <w:right w:val="single" w:sz="4" w:space="0" w:color="auto"/>
            </w:tcBorders>
            <w:vAlign w:val="center"/>
            <w:hideMark/>
          </w:tcPr>
          <w:p w14:paraId="76B8BA36" w14:textId="77777777" w:rsidR="004A3744" w:rsidRPr="004A3744" w:rsidRDefault="004A3744" w:rsidP="00E71AE8">
            <w:pPr>
              <w:widowControl w:val="0"/>
              <w:jc w:val="center"/>
              <w:rPr>
                <w:color w:val="000000"/>
                <w:sz w:val="26"/>
                <w:szCs w:val="26"/>
              </w:rPr>
            </w:pPr>
            <w:r w:rsidRPr="004A3744">
              <w:rPr>
                <w:color w:val="000000"/>
                <w:sz w:val="26"/>
                <w:szCs w:val="26"/>
              </w:rPr>
              <w:t>…</w:t>
            </w:r>
          </w:p>
        </w:tc>
        <w:tc>
          <w:tcPr>
            <w:tcW w:w="8393" w:type="dxa"/>
            <w:tcBorders>
              <w:top w:val="nil"/>
              <w:left w:val="nil"/>
              <w:bottom w:val="single" w:sz="4" w:space="0" w:color="auto"/>
              <w:right w:val="single" w:sz="4" w:space="0" w:color="auto"/>
            </w:tcBorders>
            <w:vAlign w:val="center"/>
          </w:tcPr>
          <w:p w14:paraId="27CCA361" w14:textId="77777777" w:rsidR="004A3744" w:rsidRPr="004A3744" w:rsidRDefault="004A3744" w:rsidP="00E71AE8">
            <w:pPr>
              <w:widowControl w:val="0"/>
              <w:jc w:val="left"/>
              <w:rPr>
                <w:color w:val="000000"/>
                <w:sz w:val="26"/>
                <w:szCs w:val="26"/>
              </w:rPr>
            </w:pPr>
            <w:r w:rsidRPr="004A3744">
              <w:rPr>
                <w:color w:val="000000"/>
                <w:sz w:val="26"/>
                <w:szCs w:val="26"/>
              </w:rPr>
              <w:t>…………..</w:t>
            </w:r>
          </w:p>
        </w:tc>
      </w:tr>
    </w:tbl>
    <w:bookmarkEnd w:id="4"/>
    <w:p w14:paraId="70EF3A07" w14:textId="57F0F8A6" w:rsidR="004A3744" w:rsidRPr="004A3744" w:rsidRDefault="004A3744" w:rsidP="00E71AE8">
      <w:pPr>
        <w:widowControl w:val="0"/>
        <w:spacing w:before="120" w:after="120"/>
        <w:ind w:firstLine="709"/>
        <w:rPr>
          <w:b/>
          <w:color w:val="000000"/>
          <w:sz w:val="26"/>
          <w:szCs w:val="26"/>
          <w:lang w:val="nl-NL"/>
        </w:rPr>
      </w:pPr>
      <w:r w:rsidRPr="004A3744">
        <w:rPr>
          <w:b/>
          <w:color w:val="000000"/>
          <w:sz w:val="26"/>
          <w:szCs w:val="26"/>
          <w:lang w:val="nl-NL"/>
        </w:rPr>
        <w:t xml:space="preserve">2. </w:t>
      </w:r>
      <w:bookmarkStart w:id="5" w:name="_Hlk135127777"/>
      <w:r w:rsidRPr="004A3744">
        <w:rPr>
          <w:b/>
          <w:color w:val="000000"/>
          <w:sz w:val="26"/>
          <w:szCs w:val="26"/>
          <w:lang w:val="nl-NL"/>
        </w:rPr>
        <w:t>Yêu cầu về kỹ thuật</w:t>
      </w:r>
    </w:p>
    <w:bookmarkEnd w:id="5"/>
    <w:p w14:paraId="24921528" w14:textId="77777777" w:rsidR="004A3744" w:rsidRPr="004A3744" w:rsidRDefault="004A3744" w:rsidP="00E71AE8">
      <w:pPr>
        <w:widowControl w:val="0"/>
        <w:spacing w:before="120" w:after="120"/>
        <w:ind w:firstLine="709"/>
        <w:rPr>
          <w:b/>
          <w:color w:val="000000"/>
          <w:sz w:val="26"/>
          <w:szCs w:val="26"/>
          <w:lang w:val="nl-NL"/>
        </w:rPr>
      </w:pPr>
      <w:r w:rsidRPr="004A3744">
        <w:rPr>
          <w:b/>
          <w:color w:val="000000"/>
          <w:sz w:val="26"/>
          <w:szCs w:val="26"/>
          <w:lang w:val="nl-NL"/>
        </w:rPr>
        <w:lastRenderedPageBreak/>
        <w:t>2.1 Yêu cầu về kỹ thuật chung</w:t>
      </w:r>
    </w:p>
    <w:p w14:paraId="2771509A" w14:textId="2BF12D5A" w:rsidR="00962AD7" w:rsidRPr="00962AD7" w:rsidRDefault="00962AD7" w:rsidP="00E71AE8">
      <w:pPr>
        <w:widowControl w:val="0"/>
        <w:spacing w:before="120" w:after="120"/>
        <w:ind w:firstLine="709"/>
        <w:rPr>
          <w:sz w:val="26"/>
          <w:szCs w:val="26"/>
          <w:lang w:val="en-GB"/>
        </w:rPr>
      </w:pPr>
      <w:r w:rsidRPr="00962AD7">
        <w:rPr>
          <w:sz w:val="26"/>
          <w:szCs w:val="26"/>
          <w:lang w:val="vi-VN"/>
        </w:rPr>
        <w:t xml:space="preserve">- Việc thi công, </w:t>
      </w:r>
      <w:r>
        <w:rPr>
          <w:sz w:val="26"/>
          <w:szCs w:val="26"/>
          <w:lang w:val="en-GB"/>
        </w:rPr>
        <w:t>sửa chữa</w:t>
      </w:r>
      <w:r w:rsidRPr="00962AD7">
        <w:rPr>
          <w:sz w:val="26"/>
          <w:szCs w:val="26"/>
          <w:lang w:val="vi-VN"/>
        </w:rPr>
        <w:t xml:space="preserve"> phải tuân thủ thiết kế được phê duyệt, hướng dẫn kỹ thuật của Nhà sản xuất và các quy định pháp luật hiện hành</w:t>
      </w:r>
      <w:r>
        <w:rPr>
          <w:sz w:val="26"/>
          <w:szCs w:val="26"/>
          <w:lang w:val="en-GB"/>
        </w:rPr>
        <w:t>.</w:t>
      </w:r>
    </w:p>
    <w:p w14:paraId="7590A1B4" w14:textId="02130463" w:rsidR="004A3744" w:rsidRPr="004A3744" w:rsidRDefault="004A3744" w:rsidP="00E71AE8">
      <w:pPr>
        <w:widowControl w:val="0"/>
        <w:spacing w:before="120" w:after="120"/>
        <w:ind w:firstLine="709"/>
        <w:rPr>
          <w:sz w:val="26"/>
          <w:szCs w:val="26"/>
          <w:lang w:val="vi-VN" w:bidi="th-TH"/>
        </w:rPr>
      </w:pPr>
      <w:r w:rsidRPr="004A3744">
        <w:rPr>
          <w:sz w:val="26"/>
          <w:szCs w:val="26"/>
          <w:lang w:val="vi-VN"/>
        </w:rPr>
        <w:t xml:space="preserve">- </w:t>
      </w:r>
      <w:r w:rsidR="00962AD7">
        <w:rPr>
          <w:sz w:val="26"/>
          <w:szCs w:val="26"/>
          <w:lang w:val="en-GB"/>
        </w:rPr>
        <w:t xml:space="preserve">Các phao neo và phải báo hiệu sau sửa chưã </w:t>
      </w:r>
      <w:r w:rsidR="00962AD7">
        <w:rPr>
          <w:sz w:val="26"/>
          <w:szCs w:val="26"/>
        </w:rPr>
        <w:t>đ</w:t>
      </w:r>
      <w:r w:rsidRPr="004A3744">
        <w:rPr>
          <w:sz w:val="26"/>
          <w:szCs w:val="26"/>
        </w:rPr>
        <w:t xml:space="preserve">ảm bảo </w:t>
      </w:r>
      <w:r w:rsidRPr="004A3744">
        <w:rPr>
          <w:sz w:val="26"/>
          <w:szCs w:val="26"/>
          <w:lang w:bidi="th-TH"/>
        </w:rPr>
        <w:t>hoạt động ổn định, đúng thông số kỹ thuật ban đầu</w:t>
      </w:r>
      <w:r w:rsidRPr="004A3744">
        <w:rPr>
          <w:sz w:val="26"/>
          <w:szCs w:val="26"/>
          <w:lang w:val="vi-VN" w:bidi="th-TH"/>
        </w:rPr>
        <w:t>;</w:t>
      </w:r>
    </w:p>
    <w:p w14:paraId="48985D44" w14:textId="77777777" w:rsidR="004A3744" w:rsidRDefault="004A3744" w:rsidP="00E71AE8">
      <w:pPr>
        <w:widowControl w:val="0"/>
        <w:spacing w:before="120" w:after="120"/>
        <w:ind w:firstLine="709"/>
        <w:rPr>
          <w:sz w:val="26"/>
          <w:szCs w:val="26"/>
        </w:rPr>
      </w:pPr>
      <w:r w:rsidRPr="004A3744">
        <w:rPr>
          <w:sz w:val="26"/>
          <w:szCs w:val="26"/>
          <w:lang w:val="vi-VN" w:bidi="th-TH"/>
        </w:rPr>
        <w:t>- Đ</w:t>
      </w:r>
      <w:r w:rsidRPr="004A3744">
        <w:rPr>
          <w:sz w:val="26"/>
          <w:szCs w:val="26"/>
          <w:lang w:bidi="th-TH"/>
        </w:rPr>
        <w:t xml:space="preserve">ảm bảo an toàn vận hành cho </w:t>
      </w:r>
      <w:r w:rsidRPr="004A3744">
        <w:rPr>
          <w:sz w:val="26"/>
          <w:szCs w:val="26"/>
        </w:rPr>
        <w:t>đến chu kỳ bảo dưỡng sửa chữa tiếp theo.</w:t>
      </w:r>
    </w:p>
    <w:p w14:paraId="1D6E39D4" w14:textId="37F8161C" w:rsidR="004B36ED" w:rsidRPr="004A3744" w:rsidRDefault="004B36ED" w:rsidP="00E71AE8">
      <w:pPr>
        <w:widowControl w:val="0"/>
        <w:spacing w:before="120" w:after="120"/>
        <w:ind w:firstLine="709"/>
        <w:rPr>
          <w:sz w:val="26"/>
          <w:szCs w:val="26"/>
        </w:rPr>
      </w:pPr>
      <w:r>
        <w:rPr>
          <w:sz w:val="26"/>
          <w:szCs w:val="26"/>
        </w:rPr>
        <w:t>- Toàn bộ phao neo và pháo tín hiệu sao khi hoàn thành phải được kiểm định theo đúng quy định trước khi đưa vào sử dụng.</w:t>
      </w:r>
    </w:p>
    <w:p w14:paraId="183EE2AE" w14:textId="77777777" w:rsidR="004A3744" w:rsidRPr="004A3744" w:rsidRDefault="004A3744" w:rsidP="00E71AE8">
      <w:pPr>
        <w:pStyle w:val="ListParagraph"/>
        <w:widowControl w:val="0"/>
        <w:spacing w:before="120" w:after="120"/>
        <w:ind w:left="0" w:firstLine="709"/>
        <w:rPr>
          <w:b/>
          <w:color w:val="000000"/>
          <w:sz w:val="26"/>
          <w:szCs w:val="26"/>
          <w:lang w:val="nl-NL"/>
        </w:rPr>
      </w:pPr>
      <w:r w:rsidRPr="004A3744">
        <w:rPr>
          <w:b/>
          <w:color w:val="000000"/>
          <w:sz w:val="26"/>
          <w:szCs w:val="26"/>
          <w:lang w:val="nl-NL"/>
        </w:rPr>
        <w:t xml:space="preserve">2.2 Yêu cầu kỹ thuật cụ thể: </w:t>
      </w:r>
    </w:p>
    <w:p w14:paraId="3F8AF30B" w14:textId="77777777" w:rsidR="004A3744" w:rsidRPr="004A3744" w:rsidRDefault="004A3744" w:rsidP="00E71AE8">
      <w:pPr>
        <w:widowControl w:val="0"/>
        <w:numPr>
          <w:ilvl w:val="2"/>
          <w:numId w:val="20"/>
        </w:numPr>
        <w:spacing w:before="120" w:after="120"/>
        <w:ind w:left="0" w:firstLine="709"/>
        <w:rPr>
          <w:b/>
          <w:color w:val="000000"/>
          <w:sz w:val="26"/>
          <w:szCs w:val="26"/>
        </w:rPr>
      </w:pPr>
      <w:r w:rsidRPr="004A3744">
        <w:rPr>
          <w:b/>
          <w:color w:val="000000"/>
          <w:sz w:val="26"/>
          <w:szCs w:val="26"/>
        </w:rPr>
        <w:t xml:space="preserve">Yêu cầu về giải pháp kỹ thuật </w:t>
      </w:r>
    </w:p>
    <w:p w14:paraId="509AD1EC" w14:textId="10B25757" w:rsidR="004A3744" w:rsidRPr="004A3744" w:rsidRDefault="0014273F" w:rsidP="00E71AE8">
      <w:pPr>
        <w:widowControl w:val="0"/>
        <w:autoSpaceDE w:val="0"/>
        <w:autoSpaceDN w:val="0"/>
        <w:spacing w:before="120" w:after="120"/>
        <w:ind w:firstLine="709"/>
        <w:rPr>
          <w:b/>
          <w:sz w:val="26"/>
          <w:szCs w:val="26"/>
        </w:rPr>
      </w:pPr>
      <w:r>
        <w:rPr>
          <w:b/>
          <w:bCs/>
          <w:sz w:val="26"/>
          <w:szCs w:val="26"/>
          <w:lang w:val="pt-BR"/>
        </w:rPr>
        <w:t>2</w:t>
      </w:r>
      <w:r w:rsidR="004A3744" w:rsidRPr="004A3744">
        <w:rPr>
          <w:b/>
          <w:bCs/>
          <w:sz w:val="26"/>
          <w:szCs w:val="26"/>
          <w:lang w:val="pt-BR"/>
        </w:rPr>
        <w:t>.</w:t>
      </w:r>
      <w:r>
        <w:rPr>
          <w:b/>
          <w:bCs/>
          <w:sz w:val="26"/>
          <w:szCs w:val="26"/>
          <w:lang w:val="pt-BR"/>
        </w:rPr>
        <w:t>2.1.</w:t>
      </w:r>
      <w:r w:rsidR="004A3744" w:rsidRPr="004A3744">
        <w:rPr>
          <w:b/>
          <w:bCs/>
          <w:sz w:val="26"/>
          <w:szCs w:val="26"/>
          <w:lang w:val="pt-BR"/>
        </w:rPr>
        <w:t>1.</w:t>
      </w:r>
      <w:r w:rsidR="004A3744" w:rsidRPr="004A3744">
        <w:rPr>
          <w:sz w:val="26"/>
          <w:szCs w:val="26"/>
          <w:lang w:val="pt-BR"/>
        </w:rPr>
        <w:t xml:space="preserve"> </w:t>
      </w:r>
      <w:r w:rsidR="004A3744" w:rsidRPr="004A3744">
        <w:rPr>
          <w:b/>
          <w:sz w:val="26"/>
          <w:szCs w:val="26"/>
          <w:lang w:val="vi"/>
        </w:rPr>
        <w:t>Yêu cầu kỹ thuật thi công</w:t>
      </w:r>
      <w:r w:rsidR="004A3744" w:rsidRPr="004A3744">
        <w:rPr>
          <w:b/>
          <w:sz w:val="26"/>
          <w:szCs w:val="26"/>
        </w:rPr>
        <w:t xml:space="preserve"> đối với phao neo</w:t>
      </w:r>
    </w:p>
    <w:p w14:paraId="5E743E46" w14:textId="77777777" w:rsidR="004A3744" w:rsidRPr="004A3744" w:rsidRDefault="004A3744" w:rsidP="00E71AE8">
      <w:pPr>
        <w:widowControl w:val="0"/>
        <w:spacing w:before="120" w:after="120"/>
        <w:ind w:firstLine="709"/>
        <w:rPr>
          <w:sz w:val="26"/>
          <w:szCs w:val="26"/>
          <w:lang w:val="pt-BR"/>
        </w:rPr>
      </w:pPr>
      <w:r w:rsidRPr="004A3744">
        <w:rPr>
          <w:sz w:val="26"/>
          <w:szCs w:val="26"/>
          <w:lang w:val="pt-BR"/>
        </w:rPr>
        <w:t xml:space="preserve">a) </w:t>
      </w:r>
      <w:r w:rsidRPr="004A3744">
        <w:rPr>
          <w:bCs/>
          <w:sz w:val="26"/>
          <w:szCs w:val="26"/>
          <w:lang w:val="en-GB"/>
        </w:rPr>
        <w:t xml:space="preserve">Bảo dưỡng, sửa chữa </w:t>
      </w:r>
      <w:r w:rsidRPr="004A3744">
        <w:rPr>
          <w:sz w:val="26"/>
          <w:szCs w:val="26"/>
          <w:lang w:val="pt-BR"/>
        </w:rPr>
        <w:t>thân phao</w:t>
      </w:r>
    </w:p>
    <w:p w14:paraId="2C85E0B8"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Chuẩn bị tài liệu kỹ thuật, vật tư, thiết bị và dụng cụ thi công.</w:t>
      </w:r>
    </w:p>
    <w:p w14:paraId="270AABCB"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Tháo mắt xích neo của thân phao với rùa neo để tách phao với 2 cụm rùa.</w:t>
      </w:r>
    </w:p>
    <w:p w14:paraId="5F6D4005"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Cẩu phao lên xà lan để đưa về bãi tập kết/xưởng bảo dưỡng.</w:t>
      </w:r>
    </w:p>
    <w:p w14:paraId="7D3DDF46"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Hạ phao vào gá đỡ của xưởng để bảo dưỡng, sửa chữa.</w:t>
      </w:r>
    </w:p>
    <w:p w14:paraId="49AB6A01"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bàn chải sắt chà sạch sinh vật biển và hà bám vào thân phao.</w:t>
      </w:r>
    </w:p>
    <w:p w14:paraId="500E7FA7"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máy phun cát đánh sạch gỉ sét trên thân phao.</w:t>
      </w:r>
    </w:p>
    <w:p w14:paraId="57441AF5"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Hàn vá gia cỗ lại các vị trí bị thủng, bị mọt…</w:t>
      </w:r>
    </w:p>
    <w:p w14:paraId="6ACB1B6B"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máy mài cầm tay mài nhẵn các gờ, bavia trong quá trình hàn đắp.</w:t>
      </w:r>
    </w:p>
    <w:p w14:paraId="0CE7BFBA"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dầu DO rửa, sau đó dùng giẻ lau làm sạch tôn bao quanh phao để chuẩn bị sơn.</w:t>
      </w:r>
    </w:p>
    <w:p w14:paraId="31B2ECC2" w14:textId="77777777" w:rsidR="004A3744" w:rsidRPr="004A3744" w:rsidRDefault="004A3744" w:rsidP="00E71AE8">
      <w:pPr>
        <w:widowControl w:val="0"/>
        <w:spacing w:before="120" w:after="120"/>
        <w:rPr>
          <w:sz w:val="26"/>
          <w:szCs w:val="26"/>
          <w:lang w:val="pt-BR"/>
        </w:rPr>
      </w:pPr>
      <w:r w:rsidRPr="004A3744">
        <w:rPr>
          <w:sz w:val="26"/>
          <w:szCs w:val="26"/>
          <w:lang w:val="pt-BR"/>
        </w:rPr>
        <w:tab/>
        <w:t xml:space="preserve">b) </w:t>
      </w:r>
      <w:r w:rsidRPr="004A3744">
        <w:rPr>
          <w:bCs/>
          <w:sz w:val="26"/>
          <w:szCs w:val="26"/>
          <w:lang w:val="en-GB"/>
        </w:rPr>
        <w:t xml:space="preserve">Bảo dưỡng, sửa chữa </w:t>
      </w:r>
      <w:r w:rsidRPr="004A3744">
        <w:rPr>
          <w:sz w:val="26"/>
          <w:szCs w:val="26"/>
          <w:lang w:val="pt-BR"/>
        </w:rPr>
        <w:t>trục phao</w:t>
      </w:r>
    </w:p>
    <w:p w14:paraId="38318C12" w14:textId="77777777" w:rsidR="004A3744" w:rsidRPr="004A3744" w:rsidRDefault="004A3744" w:rsidP="00E71AE8">
      <w:pPr>
        <w:widowControl w:val="0"/>
        <w:spacing w:before="120" w:after="120"/>
        <w:rPr>
          <w:sz w:val="26"/>
          <w:szCs w:val="26"/>
          <w:lang w:val="pt-BR"/>
        </w:rPr>
      </w:pPr>
      <w:r w:rsidRPr="004A3744">
        <w:rPr>
          <w:sz w:val="26"/>
          <w:szCs w:val="26"/>
          <w:lang w:val="pt-BR"/>
        </w:rPr>
        <w:tab/>
        <w:t>- Tháo trục tách rời khỏi thân phao.</w:t>
      </w:r>
    </w:p>
    <w:p w14:paraId="5FD74DDA"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bàn chải sắt chà sạch sinh vật biển và hà bám vào trục phao.</w:t>
      </w:r>
    </w:p>
    <w:p w14:paraId="61D290B1"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máy phun cát đánh sạch gỉ sét trên trục phao.</w:t>
      </w:r>
    </w:p>
    <w:p w14:paraId="6605B0BD"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Hàn vá gia cỗ lại các vị trí bị thủng, bị mọt…</w:t>
      </w:r>
    </w:p>
    <w:p w14:paraId="035A25B8"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máy mài cầm tay mài nhẵn các gờ, bavia trong quá trình hàn đắp.</w:t>
      </w:r>
    </w:p>
    <w:p w14:paraId="3465BC44"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dầu DO rửa, sau đó dùng giẻ lau làm sạch tôn bao quanh phao để chuẩn bị sơn.</w:t>
      </w:r>
    </w:p>
    <w:p w14:paraId="3DF44DED" w14:textId="77777777" w:rsidR="004A3744" w:rsidRPr="004A3744" w:rsidRDefault="004A3744" w:rsidP="00E71AE8">
      <w:pPr>
        <w:widowControl w:val="0"/>
        <w:spacing w:before="120" w:after="120"/>
        <w:rPr>
          <w:sz w:val="26"/>
          <w:szCs w:val="26"/>
          <w:lang w:val="pt-BR"/>
        </w:rPr>
      </w:pPr>
      <w:r w:rsidRPr="004A3744">
        <w:rPr>
          <w:sz w:val="26"/>
          <w:szCs w:val="26"/>
          <w:lang w:val="pt-BR"/>
        </w:rPr>
        <w:tab/>
        <w:t xml:space="preserve">c) </w:t>
      </w:r>
      <w:r w:rsidRPr="004A3744">
        <w:rPr>
          <w:bCs/>
          <w:sz w:val="26"/>
          <w:szCs w:val="26"/>
          <w:lang w:val="en-GB"/>
        </w:rPr>
        <w:t xml:space="preserve">Bảo dưỡng, sửa chữa </w:t>
      </w:r>
      <w:r w:rsidRPr="004A3744">
        <w:rPr>
          <w:sz w:val="26"/>
          <w:szCs w:val="26"/>
          <w:lang w:val="pt-BR"/>
        </w:rPr>
        <w:t>tôn bao quanh thân phao</w:t>
      </w:r>
    </w:p>
    <w:p w14:paraId="605E530A"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bàn chải sắt chà sạch sinh vật biển và hà bám vào tôn bao quanh phao.</w:t>
      </w:r>
    </w:p>
    <w:p w14:paraId="1DA48D96"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máy phun cát đánh sạch gỉ sét trên tôn bao quanh phao.</w:t>
      </w:r>
    </w:p>
    <w:p w14:paraId="4CD87CFF"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Hàn vá gia cỗ lại các vị trí bị thủng, bị mọt.</w:t>
      </w:r>
    </w:p>
    <w:p w14:paraId="284023BF"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máy mài cầm tay mài nhẵn các gờ, bavia trong quá trình hàn đắp.</w:t>
      </w:r>
    </w:p>
    <w:p w14:paraId="3FA81973"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xml:space="preserve">- Dùng dầu DO rửa, sau đó dùng giẻ lau làm sạch tôn bao quanh phao để chuẩn bị </w:t>
      </w:r>
      <w:r w:rsidRPr="004A3744">
        <w:rPr>
          <w:sz w:val="26"/>
          <w:szCs w:val="26"/>
          <w:lang w:val="pt-BR"/>
        </w:rPr>
        <w:lastRenderedPageBreak/>
        <w:t>sơn.</w:t>
      </w:r>
    </w:p>
    <w:p w14:paraId="2EE51A0F" w14:textId="77777777" w:rsidR="004A3744" w:rsidRPr="004A3744" w:rsidRDefault="004A3744" w:rsidP="00E71AE8">
      <w:pPr>
        <w:widowControl w:val="0"/>
        <w:spacing w:before="120" w:after="120"/>
        <w:rPr>
          <w:sz w:val="26"/>
          <w:szCs w:val="26"/>
          <w:lang w:val="pt-BR"/>
        </w:rPr>
      </w:pPr>
      <w:r w:rsidRPr="004A3744">
        <w:rPr>
          <w:sz w:val="26"/>
          <w:szCs w:val="26"/>
          <w:lang w:val="pt-BR"/>
        </w:rPr>
        <w:tab/>
        <w:t xml:space="preserve">d) </w:t>
      </w:r>
      <w:r w:rsidRPr="004A3744">
        <w:rPr>
          <w:bCs/>
          <w:sz w:val="26"/>
          <w:szCs w:val="26"/>
          <w:lang w:val="en-GB"/>
        </w:rPr>
        <w:t xml:space="preserve">Bảo dưỡng, sửa chữa </w:t>
      </w:r>
      <w:r w:rsidRPr="004A3744">
        <w:rPr>
          <w:sz w:val="26"/>
          <w:szCs w:val="26"/>
          <w:lang w:val="pt-BR"/>
        </w:rPr>
        <w:t>khung xương phao</w:t>
      </w:r>
    </w:p>
    <w:p w14:paraId="26257DA7"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máy phun cát đánh sạch gỉ sét trên khung xương phao.</w:t>
      </w:r>
    </w:p>
    <w:p w14:paraId="07523F19"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Hàn vá gia cỗ lại các vị trí bị thủng, bị mọt.</w:t>
      </w:r>
    </w:p>
    <w:p w14:paraId="794B43DF"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máy mài cầm tay mài nhẵn các gờ, bavia trong quá trình hàn đắp.</w:t>
      </w:r>
    </w:p>
    <w:p w14:paraId="5777BF24" w14:textId="77777777" w:rsidR="004A3744" w:rsidRPr="004A3744" w:rsidRDefault="004A3744" w:rsidP="00E71AE8">
      <w:pPr>
        <w:widowControl w:val="0"/>
        <w:spacing w:before="120" w:after="120"/>
        <w:ind w:firstLine="720"/>
        <w:rPr>
          <w:sz w:val="26"/>
          <w:szCs w:val="26"/>
          <w:lang w:val="pt-BR"/>
        </w:rPr>
      </w:pPr>
      <w:r w:rsidRPr="004A3744">
        <w:rPr>
          <w:sz w:val="26"/>
          <w:szCs w:val="26"/>
          <w:lang w:val="pt-BR"/>
        </w:rPr>
        <w:t>- Dùng dầu DO rửa, sau đó dùng giẻ lau làm sạch khung xương phao để chuẩn bị sơn.</w:t>
      </w:r>
    </w:p>
    <w:p w14:paraId="27ECAF1B" w14:textId="77777777" w:rsidR="004A3744" w:rsidRPr="004A3744" w:rsidRDefault="004A3744" w:rsidP="00E71AE8">
      <w:pPr>
        <w:widowControl w:val="0"/>
        <w:autoSpaceDE w:val="0"/>
        <w:autoSpaceDN w:val="0"/>
        <w:adjustRightInd w:val="0"/>
        <w:spacing w:before="120" w:after="120"/>
        <w:ind w:firstLine="709"/>
        <w:jc w:val="left"/>
        <w:rPr>
          <w:sz w:val="26"/>
          <w:szCs w:val="26"/>
          <w:lang w:val="vi"/>
        </w:rPr>
      </w:pPr>
      <w:r w:rsidRPr="004A3744">
        <w:rPr>
          <w:sz w:val="26"/>
          <w:szCs w:val="26"/>
          <w:lang w:val="en-GB"/>
        </w:rPr>
        <w:t>e) Bảo dưỡng, sửa chữa xích neo phao</w:t>
      </w:r>
    </w:p>
    <w:p w14:paraId="3E066F48"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Rửa xích bằng nước ngọt áp lực cao hoặc phun cát để loại bỏ bùn, hà, gỉ sét.</w:t>
      </w:r>
    </w:p>
    <w:p w14:paraId="17E7FA25"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Dùng bàn chải thép hoặc máy mài nhẹ nếu cần.</w:t>
      </w:r>
    </w:p>
    <w:p w14:paraId="397420E1"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Kiểm tra bằng trực quan xem có các hiện tượng nứt, biến dạng, mòn, gỉ sét.</w:t>
      </w:r>
    </w:p>
    <w:p w14:paraId="371E1D7F"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Dùng thước cặp hoặc máy đo, so với kích thước danh định (mòn vượt 1</w:t>
      </w:r>
      <w:r w:rsidRPr="004A3744">
        <w:rPr>
          <w:sz w:val="26"/>
          <w:szCs w:val="26"/>
        </w:rPr>
        <w:t>0</w:t>
      </w:r>
      <w:r w:rsidRPr="004A3744">
        <w:rPr>
          <w:sz w:val="26"/>
          <w:szCs w:val="26"/>
          <w:lang w:val="vi"/>
        </w:rPr>
        <w:t xml:space="preserve">% </w:t>
      </w:r>
      <w:r w:rsidRPr="004A3744">
        <w:rPr>
          <w:sz w:val="26"/>
          <w:szCs w:val="26"/>
        </w:rPr>
        <w:t>thì</w:t>
      </w:r>
      <w:r w:rsidRPr="004A3744">
        <w:rPr>
          <w:sz w:val="26"/>
          <w:szCs w:val="26"/>
          <w:lang w:val="vi"/>
        </w:rPr>
        <w:t xml:space="preserve"> thay </w:t>
      </w:r>
      <w:r w:rsidRPr="004A3744">
        <w:rPr>
          <w:sz w:val="26"/>
          <w:szCs w:val="26"/>
        </w:rPr>
        <w:t>mới</w:t>
      </w:r>
      <w:r w:rsidRPr="004A3744">
        <w:rPr>
          <w:sz w:val="26"/>
          <w:szCs w:val="26"/>
          <w:lang w:val="vi"/>
        </w:rPr>
        <w:t>).</w:t>
      </w:r>
    </w:p>
    <w:p w14:paraId="195E6F19"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Kiểm tra các phụ kiện: khóa nối (shackle), móc neo, vòng xoay (swivel), vòng chốt (kenter link).</w:t>
      </w:r>
    </w:p>
    <w:p w14:paraId="56D8E361"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Nếu hư hỏng nhẹ: mài bỏ gỉ, sơn chống ăn mòn, tra mỡ bảo vệ.</w:t>
      </w:r>
    </w:p>
    <w:p w14:paraId="5997DD26"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Nếu nứt, mòn &gt; giới hạn: thay thế mắt xích hoặc đoạn xích mới.</w:t>
      </w:r>
    </w:p>
    <w:p w14:paraId="320BDDA3"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Nếu xoắn hoặc biến dạng: dùng máy ép chỉnh hoặc cắt thay mới.</w:t>
      </w:r>
    </w:p>
    <w:p w14:paraId="0C428019"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Sơn lớp lót chống gỉ (epoxy zinc-rich).</w:t>
      </w:r>
    </w:p>
    <w:p w14:paraId="6E38F64D"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Sơn phủ chống ăn mòn biển (polyurethane hoặc bitum).</w:t>
      </w:r>
    </w:p>
    <w:p w14:paraId="1A4DE328"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Tra dầu mỡ bảo quản cho phần ngập nước.</w:t>
      </w:r>
    </w:p>
    <w:p w14:paraId="391040AF" w14:textId="77777777" w:rsidR="004A3744" w:rsidRPr="004A3744" w:rsidRDefault="004A3744" w:rsidP="00E71AE8">
      <w:pPr>
        <w:widowControl w:val="0"/>
        <w:spacing w:before="120" w:after="120"/>
        <w:rPr>
          <w:sz w:val="26"/>
          <w:szCs w:val="26"/>
          <w:lang w:val="pt-BR"/>
        </w:rPr>
      </w:pPr>
      <w:r w:rsidRPr="004A3744">
        <w:rPr>
          <w:sz w:val="26"/>
          <w:szCs w:val="26"/>
          <w:lang w:val="pt-BR"/>
        </w:rPr>
        <w:tab/>
        <w:t>f) Sơn chống gỉ và chống hàu các chi tiết</w:t>
      </w:r>
    </w:p>
    <w:p w14:paraId="3F8E5A88" w14:textId="77777777" w:rsidR="004A3744" w:rsidRPr="004A3744" w:rsidRDefault="004A3744" w:rsidP="00E71AE8">
      <w:pPr>
        <w:widowControl w:val="0"/>
        <w:suppressAutoHyphens/>
        <w:autoSpaceDE w:val="0"/>
        <w:autoSpaceDN w:val="0"/>
        <w:spacing w:before="120" w:after="120"/>
        <w:ind w:firstLine="720"/>
        <w:rPr>
          <w:color w:val="000000"/>
          <w:sz w:val="26"/>
          <w:szCs w:val="26"/>
          <w:lang w:val="vi"/>
        </w:rPr>
      </w:pPr>
      <w:r w:rsidRPr="004A3744">
        <w:rPr>
          <w:color w:val="000000"/>
          <w:sz w:val="26"/>
          <w:szCs w:val="26"/>
        </w:rPr>
        <w:t xml:space="preserve">- </w:t>
      </w:r>
      <w:r w:rsidRPr="004A3744">
        <w:rPr>
          <w:color w:val="000000"/>
          <w:sz w:val="26"/>
          <w:szCs w:val="26"/>
          <w:lang w:val="vi"/>
        </w:rPr>
        <w:t>Sơn theo tiêu chuẩn sơn tàu biển (vì phao được ngâm trong môi trường nước biển):</w:t>
      </w:r>
    </w:p>
    <w:p w14:paraId="5333EEE5" w14:textId="77777777" w:rsidR="004A3744" w:rsidRPr="004A3744" w:rsidRDefault="004A3744" w:rsidP="00E71AE8">
      <w:pPr>
        <w:widowControl w:val="0"/>
        <w:suppressAutoHyphens/>
        <w:autoSpaceDE w:val="0"/>
        <w:autoSpaceDN w:val="0"/>
        <w:spacing w:before="120" w:after="120"/>
        <w:ind w:firstLine="720"/>
        <w:rPr>
          <w:color w:val="000000"/>
          <w:sz w:val="26"/>
          <w:szCs w:val="26"/>
        </w:rPr>
      </w:pPr>
      <w:r w:rsidRPr="004A3744">
        <w:rPr>
          <w:color w:val="000000"/>
          <w:sz w:val="26"/>
          <w:szCs w:val="26"/>
        </w:rPr>
        <w:t xml:space="preserve">- </w:t>
      </w:r>
      <w:r w:rsidRPr="004A3744">
        <w:rPr>
          <w:color w:val="000000"/>
          <w:sz w:val="26"/>
          <w:szCs w:val="26"/>
          <w:lang w:val="vi"/>
        </w:rPr>
        <w:t xml:space="preserve">Sơn </w:t>
      </w:r>
      <w:r w:rsidRPr="004A3744">
        <w:rPr>
          <w:color w:val="000000"/>
          <w:sz w:val="26"/>
          <w:szCs w:val="26"/>
        </w:rPr>
        <w:t>bảo vệ: Phía trong phao sơn 3 lớp sơn chống gỉ; phía ngoài phao sơn 3 lớn sơn chống gỉ, 2 lớp sơn chống hà (mạn ướt); 2 lớp sơn màu (mạn khô). Phần con trạch sơn 1 lớp phản quang để làm tín hiệu báo hiệu. Sơn chống gỉ sử dụng sơn gốc epoxy 2 thành phần, trước khi sơn chống gỉ phải chuẩn bị bề mặt sơn sạch sẽ bằng cách tẩy sạch dầu, mỡ với chất tẩy kèm theo rửa bằng nước ngọt áp lực cao, sau đó phun cát làm nhám lại bề mặt trước khi sơn.</w:t>
      </w:r>
    </w:p>
    <w:p w14:paraId="0A6098B8" w14:textId="77777777" w:rsidR="004A3744" w:rsidRPr="004A3744" w:rsidRDefault="004A3744" w:rsidP="00E71AE8">
      <w:pPr>
        <w:widowControl w:val="0"/>
        <w:suppressAutoHyphens/>
        <w:autoSpaceDE w:val="0"/>
        <w:autoSpaceDN w:val="0"/>
        <w:spacing w:before="120" w:after="120"/>
        <w:ind w:firstLine="720"/>
        <w:rPr>
          <w:color w:val="000000"/>
          <w:sz w:val="26"/>
          <w:szCs w:val="26"/>
          <w:lang w:val="vi"/>
        </w:rPr>
      </w:pPr>
      <w:r w:rsidRPr="004A3744">
        <w:rPr>
          <w:color w:val="000000"/>
          <w:sz w:val="26"/>
          <w:szCs w:val="26"/>
          <w:lang w:val="vi"/>
        </w:rPr>
        <w:t xml:space="preserve">- Thi công lớp sơn chống </w:t>
      </w:r>
      <w:r w:rsidRPr="004A3744">
        <w:rPr>
          <w:color w:val="000000"/>
          <w:sz w:val="26"/>
          <w:szCs w:val="26"/>
        </w:rPr>
        <w:t>g</w:t>
      </w:r>
      <w:r w:rsidRPr="004A3744">
        <w:rPr>
          <w:color w:val="000000"/>
          <w:sz w:val="26"/>
          <w:szCs w:val="26"/>
          <w:lang w:val="vi"/>
        </w:rPr>
        <w:t>ỉ:</w:t>
      </w:r>
    </w:p>
    <w:p w14:paraId="36CF6FEF" w14:textId="77777777" w:rsidR="004A3744" w:rsidRPr="004A3744" w:rsidRDefault="004A3744" w:rsidP="00E71AE8">
      <w:pPr>
        <w:widowControl w:val="0"/>
        <w:suppressAutoHyphens/>
        <w:autoSpaceDE w:val="0"/>
        <w:autoSpaceDN w:val="0"/>
        <w:spacing w:before="120" w:after="120"/>
        <w:ind w:firstLine="1276"/>
        <w:rPr>
          <w:color w:val="000000"/>
          <w:sz w:val="26"/>
          <w:szCs w:val="26"/>
          <w:lang w:val="vi"/>
        </w:rPr>
      </w:pPr>
      <w:r w:rsidRPr="004A3744">
        <w:rPr>
          <w:color w:val="000000"/>
          <w:sz w:val="26"/>
          <w:szCs w:val="26"/>
          <w:lang w:val="vi"/>
        </w:rPr>
        <w:t>+ Sử dụng súng phun sơn sơn 0</w:t>
      </w:r>
      <w:r w:rsidRPr="004A3744">
        <w:rPr>
          <w:color w:val="000000"/>
          <w:sz w:val="26"/>
          <w:szCs w:val="26"/>
        </w:rPr>
        <w:t>3</w:t>
      </w:r>
      <w:r w:rsidRPr="004A3744">
        <w:rPr>
          <w:color w:val="000000"/>
          <w:sz w:val="26"/>
          <w:szCs w:val="26"/>
          <w:lang w:val="vi"/>
        </w:rPr>
        <w:t xml:space="preserve"> lớp sơn chống </w:t>
      </w:r>
      <w:r w:rsidRPr="004A3744">
        <w:rPr>
          <w:color w:val="000000"/>
          <w:sz w:val="26"/>
          <w:szCs w:val="26"/>
        </w:rPr>
        <w:t>g</w:t>
      </w:r>
      <w:r w:rsidRPr="004A3744">
        <w:rPr>
          <w:color w:val="000000"/>
          <w:sz w:val="26"/>
          <w:szCs w:val="26"/>
          <w:lang w:val="vi"/>
        </w:rPr>
        <w:t xml:space="preserve">ỉ, lớp sơn thứ nhất cách lớp thứ hai từ 8 đến 12 tiếng. Đối với sơn chống </w:t>
      </w:r>
      <w:r w:rsidRPr="004A3744">
        <w:rPr>
          <w:color w:val="000000"/>
          <w:sz w:val="26"/>
          <w:szCs w:val="26"/>
        </w:rPr>
        <w:t>g</w:t>
      </w:r>
      <w:r w:rsidRPr="004A3744">
        <w:rPr>
          <w:color w:val="000000"/>
          <w:sz w:val="26"/>
          <w:szCs w:val="26"/>
          <w:lang w:val="vi"/>
        </w:rPr>
        <w:t xml:space="preserve">ỉ epoxy vì là sơn 2 thành phần nên trước khi sơn phải tiến hành trộn để được hỗn hợp đồng nhất </w:t>
      </w:r>
      <w:r w:rsidRPr="004A3744">
        <w:rPr>
          <w:color w:val="000000"/>
          <w:sz w:val="26"/>
          <w:szCs w:val="26"/>
        </w:rPr>
        <w:t>sau đó</w:t>
      </w:r>
      <w:r w:rsidRPr="004A3744">
        <w:rPr>
          <w:color w:val="000000"/>
          <w:sz w:val="26"/>
          <w:szCs w:val="26"/>
          <w:lang w:val="vi"/>
        </w:rPr>
        <w:t xml:space="preserve"> mới sơn, còn sơn chống </w:t>
      </w:r>
      <w:r w:rsidRPr="004A3744">
        <w:rPr>
          <w:color w:val="000000"/>
          <w:sz w:val="26"/>
          <w:szCs w:val="26"/>
        </w:rPr>
        <w:t>g</w:t>
      </w:r>
      <w:r w:rsidRPr="004A3744">
        <w:rPr>
          <w:color w:val="000000"/>
          <w:sz w:val="26"/>
          <w:szCs w:val="26"/>
          <w:lang w:val="vi"/>
        </w:rPr>
        <w:t>ỉ alkyd chỉ cần bật nắp khuấy đều rồi tiến hành sơn.</w:t>
      </w:r>
    </w:p>
    <w:p w14:paraId="4F05FA4A" w14:textId="77777777" w:rsidR="004A3744" w:rsidRPr="004A3744" w:rsidRDefault="004A3744" w:rsidP="00E71AE8">
      <w:pPr>
        <w:widowControl w:val="0"/>
        <w:suppressAutoHyphens/>
        <w:autoSpaceDE w:val="0"/>
        <w:autoSpaceDN w:val="0"/>
        <w:spacing w:before="120" w:after="120"/>
        <w:ind w:firstLine="1276"/>
        <w:rPr>
          <w:color w:val="000000"/>
          <w:sz w:val="26"/>
          <w:szCs w:val="26"/>
        </w:rPr>
      </w:pPr>
      <w:r w:rsidRPr="004A3744">
        <w:rPr>
          <w:color w:val="000000"/>
          <w:sz w:val="26"/>
          <w:szCs w:val="26"/>
          <w:lang w:val="vi"/>
        </w:rPr>
        <w:t>+ Đảm bảo toàn bộ phao được phủ đều sơn, những phần sơn khó và phủ không đều thì phải sơn dặm lại bằng lu lăn sơn hay chổi quét sơn.</w:t>
      </w:r>
    </w:p>
    <w:p w14:paraId="335FDA40" w14:textId="77777777" w:rsidR="004A3744" w:rsidRPr="004A3744" w:rsidRDefault="004A3744" w:rsidP="00E71AE8">
      <w:pPr>
        <w:widowControl w:val="0"/>
        <w:suppressAutoHyphens/>
        <w:autoSpaceDE w:val="0"/>
        <w:autoSpaceDN w:val="0"/>
        <w:spacing w:before="120" w:after="120"/>
        <w:ind w:firstLine="720"/>
        <w:rPr>
          <w:bCs/>
          <w:i/>
          <w:iCs/>
          <w:color w:val="000000"/>
          <w:sz w:val="26"/>
          <w:szCs w:val="26"/>
          <w:lang w:val="vi"/>
        </w:rPr>
      </w:pPr>
      <w:r w:rsidRPr="004A3744">
        <w:rPr>
          <w:color w:val="000000"/>
          <w:sz w:val="26"/>
          <w:szCs w:val="26"/>
          <w:lang w:val="vi"/>
        </w:rPr>
        <w:t>- Thi công lớp sơn phủ </w:t>
      </w:r>
    </w:p>
    <w:p w14:paraId="7F449C44" w14:textId="77777777" w:rsidR="004A3744" w:rsidRPr="004A3744" w:rsidRDefault="004A3744" w:rsidP="00E71AE8">
      <w:pPr>
        <w:widowControl w:val="0"/>
        <w:suppressAutoHyphens/>
        <w:autoSpaceDE w:val="0"/>
        <w:autoSpaceDN w:val="0"/>
        <w:spacing w:before="120" w:after="120"/>
        <w:ind w:firstLine="1276"/>
        <w:rPr>
          <w:color w:val="000000"/>
          <w:sz w:val="26"/>
          <w:szCs w:val="26"/>
          <w:lang w:val="vi"/>
        </w:rPr>
      </w:pPr>
      <w:r w:rsidRPr="004A3744">
        <w:rPr>
          <w:color w:val="000000"/>
          <w:sz w:val="26"/>
          <w:szCs w:val="26"/>
          <w:lang w:val="vi"/>
        </w:rPr>
        <w:t xml:space="preserve">+ Làm sạch bề mặt đã sơn lớp sơn </w:t>
      </w:r>
      <w:r w:rsidRPr="004A3744">
        <w:rPr>
          <w:color w:val="000000"/>
          <w:sz w:val="26"/>
          <w:szCs w:val="26"/>
        </w:rPr>
        <w:t>chống gỉ</w:t>
      </w:r>
      <w:r w:rsidRPr="004A3744">
        <w:rPr>
          <w:color w:val="000000"/>
          <w:sz w:val="26"/>
          <w:szCs w:val="26"/>
          <w:lang w:val="vi"/>
        </w:rPr>
        <w:t xml:space="preserve">, sau đó sơn lớp thứ nhất của lớp </w:t>
      </w:r>
      <w:r w:rsidRPr="004A3744">
        <w:rPr>
          <w:color w:val="000000"/>
          <w:sz w:val="26"/>
          <w:szCs w:val="26"/>
          <w:lang w:val="vi"/>
        </w:rPr>
        <w:lastRenderedPageBreak/>
        <w:t xml:space="preserve">sơn phủ. Cho phép bề mặt khô từ 8-12h sau đó làm sạch bề mặt rồi sơn tiếp lớp sơn phủ thứ 2. Phương pháp sơn tiến hành như sơn lớp sơn chống </w:t>
      </w:r>
      <w:r w:rsidRPr="004A3744">
        <w:rPr>
          <w:color w:val="000000"/>
          <w:sz w:val="26"/>
          <w:szCs w:val="26"/>
        </w:rPr>
        <w:t>g</w:t>
      </w:r>
      <w:r w:rsidRPr="004A3744">
        <w:rPr>
          <w:color w:val="000000"/>
          <w:sz w:val="26"/>
          <w:szCs w:val="26"/>
          <w:lang w:val="vi"/>
        </w:rPr>
        <w:t>ỉ.</w:t>
      </w:r>
    </w:p>
    <w:p w14:paraId="062BE6CD" w14:textId="77777777" w:rsidR="004A3744" w:rsidRPr="004A3744" w:rsidRDefault="004A3744" w:rsidP="00E71AE8">
      <w:pPr>
        <w:widowControl w:val="0"/>
        <w:suppressAutoHyphens/>
        <w:autoSpaceDE w:val="0"/>
        <w:autoSpaceDN w:val="0"/>
        <w:spacing w:before="120" w:after="120"/>
        <w:ind w:firstLine="1276"/>
        <w:rPr>
          <w:color w:val="000000"/>
          <w:sz w:val="26"/>
          <w:szCs w:val="26"/>
          <w:lang w:val="vi"/>
        </w:rPr>
      </w:pPr>
      <w:r w:rsidRPr="004A3744">
        <w:rPr>
          <w:color w:val="000000"/>
          <w:sz w:val="26"/>
          <w:szCs w:val="26"/>
          <w:lang w:val="vi"/>
        </w:rPr>
        <w:t xml:space="preserve">+ </w:t>
      </w:r>
      <w:r w:rsidRPr="004A3744">
        <w:rPr>
          <w:color w:val="000000"/>
          <w:sz w:val="26"/>
          <w:szCs w:val="26"/>
        </w:rPr>
        <w:t>S</w:t>
      </w:r>
      <w:r w:rsidRPr="004A3744">
        <w:rPr>
          <w:color w:val="000000"/>
          <w:sz w:val="26"/>
          <w:szCs w:val="26"/>
          <w:lang w:val="vi"/>
        </w:rPr>
        <w:t xml:space="preserve">ơn phủ epoxy </w:t>
      </w:r>
      <w:r w:rsidRPr="004A3744">
        <w:rPr>
          <w:color w:val="000000"/>
          <w:sz w:val="26"/>
          <w:szCs w:val="26"/>
        </w:rPr>
        <w:t xml:space="preserve">cũng </w:t>
      </w:r>
      <w:r w:rsidRPr="004A3744">
        <w:rPr>
          <w:color w:val="000000"/>
          <w:sz w:val="26"/>
          <w:szCs w:val="26"/>
          <w:lang w:val="vi"/>
        </w:rPr>
        <w:t>là loại sơn 2 thành phần nên cũng phải tiến hành trộn đều trước khi sơn và trộn đến đâu thì thi công đến đó, không nên để lâu, nếu để lâu sơn sẽ bị đông cứng. Còn sơn phủ alkyd chỉ cần bật nắp rồi khuấy thật đều rồi tiến hành sơn.</w:t>
      </w:r>
    </w:p>
    <w:p w14:paraId="5D41F0F5" w14:textId="77777777" w:rsidR="004A3744" w:rsidRPr="004A3744" w:rsidRDefault="004A3744" w:rsidP="00E71AE8">
      <w:pPr>
        <w:widowControl w:val="0"/>
        <w:autoSpaceDE w:val="0"/>
        <w:autoSpaceDN w:val="0"/>
        <w:spacing w:before="120" w:after="120"/>
        <w:ind w:firstLine="709"/>
        <w:rPr>
          <w:sz w:val="26"/>
          <w:szCs w:val="26"/>
        </w:rPr>
      </w:pPr>
      <w:r w:rsidRPr="004A3744">
        <w:rPr>
          <w:sz w:val="26"/>
          <w:szCs w:val="26"/>
          <w:lang w:val="vi"/>
        </w:rPr>
        <w:t xml:space="preserve">Việc thi công sẽ tiến hành theo tiêu chuẩn của nhà sản xuất sơn, của loại sơn tàu biển, sơn phao </w:t>
      </w:r>
      <w:r w:rsidRPr="004A3744">
        <w:rPr>
          <w:sz w:val="26"/>
          <w:szCs w:val="26"/>
        </w:rPr>
        <w:t xml:space="preserve">neo, phao </w:t>
      </w:r>
      <w:r w:rsidRPr="004A3744">
        <w:rPr>
          <w:sz w:val="26"/>
          <w:szCs w:val="26"/>
          <w:lang w:val="vi"/>
        </w:rPr>
        <w:t>tiêu báo hiệu đảm bảo an toàn hàng hải tuy nhiên sẽ không được thấp hơn yêu cầu tối thiểu đối với hệ sơn bảo vệ</w:t>
      </w:r>
      <w:bookmarkStart w:id="6" w:name="loai_1_name"/>
      <w:r w:rsidRPr="004A3744">
        <w:rPr>
          <w:sz w:val="26"/>
          <w:szCs w:val="26"/>
          <w:lang w:val="vi"/>
        </w:rPr>
        <w:t xml:space="preserve"> theo tiêu chuẩn TCVN 12705-9:2021</w:t>
      </w:r>
      <w:bookmarkStart w:id="7" w:name="loai_1_name_name"/>
      <w:bookmarkEnd w:id="6"/>
      <w:r w:rsidRPr="004A3744">
        <w:rPr>
          <w:sz w:val="26"/>
          <w:szCs w:val="26"/>
          <w:lang w:val="vi"/>
        </w:rPr>
        <w:t xml:space="preserve"> (ISO 12944-9:2018</w:t>
      </w:r>
      <w:bookmarkStart w:id="8" w:name="loai_1_name_name_name"/>
      <w:bookmarkEnd w:id="7"/>
      <w:r w:rsidRPr="004A3744">
        <w:rPr>
          <w:sz w:val="26"/>
          <w:szCs w:val="26"/>
          <w:lang w:val="vi"/>
        </w:rPr>
        <w:t xml:space="preserve">) Sơn </w:t>
      </w:r>
      <w:r w:rsidRPr="004A3744">
        <w:rPr>
          <w:sz w:val="26"/>
          <w:szCs w:val="26"/>
        </w:rPr>
        <w:t>v</w:t>
      </w:r>
      <w:r w:rsidRPr="004A3744">
        <w:rPr>
          <w:sz w:val="26"/>
          <w:szCs w:val="26"/>
          <w:lang w:val="vi"/>
        </w:rPr>
        <w:t xml:space="preserve">à Vecni - Bảo </w:t>
      </w:r>
      <w:r w:rsidRPr="004A3744">
        <w:rPr>
          <w:sz w:val="26"/>
          <w:szCs w:val="26"/>
        </w:rPr>
        <w:t>v</w:t>
      </w:r>
      <w:r w:rsidRPr="004A3744">
        <w:rPr>
          <w:sz w:val="26"/>
          <w:szCs w:val="26"/>
          <w:lang w:val="vi"/>
        </w:rPr>
        <w:t xml:space="preserve">ệ </w:t>
      </w:r>
      <w:r w:rsidRPr="004A3744">
        <w:rPr>
          <w:sz w:val="26"/>
          <w:szCs w:val="26"/>
        </w:rPr>
        <w:t>c</w:t>
      </w:r>
      <w:r w:rsidRPr="004A3744">
        <w:rPr>
          <w:sz w:val="26"/>
          <w:szCs w:val="26"/>
          <w:lang w:val="vi"/>
        </w:rPr>
        <w:t xml:space="preserve">hống </w:t>
      </w:r>
      <w:r w:rsidRPr="004A3744">
        <w:rPr>
          <w:sz w:val="26"/>
          <w:szCs w:val="26"/>
        </w:rPr>
        <w:t>ă</w:t>
      </w:r>
      <w:r w:rsidRPr="004A3744">
        <w:rPr>
          <w:sz w:val="26"/>
          <w:szCs w:val="26"/>
          <w:lang w:val="vi"/>
        </w:rPr>
        <w:t xml:space="preserve">n </w:t>
      </w:r>
      <w:r w:rsidRPr="004A3744">
        <w:rPr>
          <w:sz w:val="26"/>
          <w:szCs w:val="26"/>
        </w:rPr>
        <w:t>m</w:t>
      </w:r>
      <w:r w:rsidRPr="004A3744">
        <w:rPr>
          <w:sz w:val="26"/>
          <w:szCs w:val="26"/>
          <w:lang w:val="vi"/>
        </w:rPr>
        <w:t xml:space="preserve">òn </w:t>
      </w:r>
      <w:r w:rsidRPr="004A3744">
        <w:rPr>
          <w:sz w:val="26"/>
          <w:szCs w:val="26"/>
        </w:rPr>
        <w:t>k</w:t>
      </w:r>
      <w:r w:rsidRPr="004A3744">
        <w:rPr>
          <w:sz w:val="26"/>
          <w:szCs w:val="26"/>
          <w:lang w:val="vi"/>
        </w:rPr>
        <w:t xml:space="preserve">ết </w:t>
      </w:r>
      <w:r w:rsidRPr="004A3744">
        <w:rPr>
          <w:sz w:val="26"/>
          <w:szCs w:val="26"/>
        </w:rPr>
        <w:t>c</w:t>
      </w:r>
      <w:r w:rsidRPr="004A3744">
        <w:rPr>
          <w:sz w:val="26"/>
          <w:szCs w:val="26"/>
          <w:lang w:val="vi"/>
        </w:rPr>
        <w:t xml:space="preserve">ấu </w:t>
      </w:r>
      <w:r w:rsidRPr="004A3744">
        <w:rPr>
          <w:sz w:val="26"/>
          <w:szCs w:val="26"/>
        </w:rPr>
        <w:t>t</w:t>
      </w:r>
      <w:r w:rsidRPr="004A3744">
        <w:rPr>
          <w:sz w:val="26"/>
          <w:szCs w:val="26"/>
          <w:lang w:val="vi"/>
        </w:rPr>
        <w:t xml:space="preserve">hép </w:t>
      </w:r>
      <w:r w:rsidRPr="004A3744">
        <w:rPr>
          <w:sz w:val="26"/>
          <w:szCs w:val="26"/>
        </w:rPr>
        <w:t>b</w:t>
      </w:r>
      <w:r w:rsidRPr="004A3744">
        <w:rPr>
          <w:sz w:val="26"/>
          <w:szCs w:val="26"/>
          <w:lang w:val="vi"/>
        </w:rPr>
        <w:t xml:space="preserve">ằng </w:t>
      </w:r>
      <w:r w:rsidRPr="004A3744">
        <w:rPr>
          <w:sz w:val="26"/>
          <w:szCs w:val="26"/>
        </w:rPr>
        <w:t>c</w:t>
      </w:r>
      <w:r w:rsidRPr="004A3744">
        <w:rPr>
          <w:sz w:val="26"/>
          <w:szCs w:val="26"/>
          <w:lang w:val="vi"/>
        </w:rPr>
        <w:t xml:space="preserve">ác </w:t>
      </w:r>
      <w:r w:rsidRPr="004A3744">
        <w:rPr>
          <w:sz w:val="26"/>
          <w:szCs w:val="26"/>
        </w:rPr>
        <w:t>h</w:t>
      </w:r>
      <w:r w:rsidRPr="004A3744">
        <w:rPr>
          <w:sz w:val="26"/>
          <w:szCs w:val="26"/>
          <w:lang w:val="vi"/>
        </w:rPr>
        <w:t xml:space="preserve">ệ Sơn </w:t>
      </w:r>
      <w:r w:rsidRPr="004A3744">
        <w:rPr>
          <w:sz w:val="26"/>
          <w:szCs w:val="26"/>
        </w:rPr>
        <w:t>b</w:t>
      </w:r>
      <w:r w:rsidRPr="004A3744">
        <w:rPr>
          <w:sz w:val="26"/>
          <w:szCs w:val="26"/>
          <w:lang w:val="vi"/>
        </w:rPr>
        <w:t xml:space="preserve">ảo </w:t>
      </w:r>
      <w:r w:rsidRPr="004A3744">
        <w:rPr>
          <w:sz w:val="26"/>
          <w:szCs w:val="26"/>
        </w:rPr>
        <w:t>v</w:t>
      </w:r>
      <w:r w:rsidRPr="004A3744">
        <w:rPr>
          <w:sz w:val="26"/>
          <w:szCs w:val="26"/>
          <w:lang w:val="vi"/>
        </w:rPr>
        <w:t xml:space="preserve">ệ - Phần 9: Các </w:t>
      </w:r>
      <w:r w:rsidRPr="004A3744">
        <w:rPr>
          <w:sz w:val="26"/>
          <w:szCs w:val="26"/>
        </w:rPr>
        <w:t>h</w:t>
      </w:r>
      <w:r w:rsidRPr="004A3744">
        <w:rPr>
          <w:sz w:val="26"/>
          <w:szCs w:val="26"/>
          <w:lang w:val="vi"/>
        </w:rPr>
        <w:t xml:space="preserve">ệ Sơn </w:t>
      </w:r>
      <w:r w:rsidRPr="004A3744">
        <w:rPr>
          <w:sz w:val="26"/>
          <w:szCs w:val="26"/>
        </w:rPr>
        <w:t>b</w:t>
      </w:r>
      <w:r w:rsidRPr="004A3744">
        <w:rPr>
          <w:sz w:val="26"/>
          <w:szCs w:val="26"/>
          <w:lang w:val="vi"/>
        </w:rPr>
        <w:t xml:space="preserve">ảo </w:t>
      </w:r>
      <w:r w:rsidRPr="004A3744">
        <w:rPr>
          <w:sz w:val="26"/>
          <w:szCs w:val="26"/>
        </w:rPr>
        <w:t>v</w:t>
      </w:r>
      <w:r w:rsidRPr="004A3744">
        <w:rPr>
          <w:sz w:val="26"/>
          <w:szCs w:val="26"/>
          <w:lang w:val="vi"/>
        </w:rPr>
        <w:t xml:space="preserve">ệ </w:t>
      </w:r>
      <w:r w:rsidRPr="004A3744">
        <w:rPr>
          <w:sz w:val="26"/>
          <w:szCs w:val="26"/>
        </w:rPr>
        <w:t>v</w:t>
      </w:r>
      <w:r w:rsidRPr="004A3744">
        <w:rPr>
          <w:sz w:val="26"/>
          <w:szCs w:val="26"/>
          <w:lang w:val="vi"/>
        </w:rPr>
        <w:t xml:space="preserve">à </w:t>
      </w:r>
      <w:r w:rsidRPr="004A3744">
        <w:rPr>
          <w:sz w:val="26"/>
          <w:szCs w:val="26"/>
        </w:rPr>
        <w:t>c</w:t>
      </w:r>
      <w:r w:rsidRPr="004A3744">
        <w:rPr>
          <w:sz w:val="26"/>
          <w:szCs w:val="26"/>
          <w:lang w:val="vi"/>
        </w:rPr>
        <w:t xml:space="preserve">ác Phương </w:t>
      </w:r>
      <w:r w:rsidRPr="004A3744">
        <w:rPr>
          <w:sz w:val="26"/>
          <w:szCs w:val="26"/>
        </w:rPr>
        <w:t>p</w:t>
      </w:r>
      <w:r w:rsidRPr="004A3744">
        <w:rPr>
          <w:sz w:val="26"/>
          <w:szCs w:val="26"/>
          <w:lang w:val="vi"/>
        </w:rPr>
        <w:t xml:space="preserve">háp </w:t>
      </w:r>
      <w:r w:rsidRPr="004A3744">
        <w:rPr>
          <w:sz w:val="26"/>
          <w:szCs w:val="26"/>
        </w:rPr>
        <w:t>t</w:t>
      </w:r>
      <w:r w:rsidRPr="004A3744">
        <w:rPr>
          <w:sz w:val="26"/>
          <w:szCs w:val="26"/>
          <w:lang w:val="vi"/>
        </w:rPr>
        <w:t xml:space="preserve">hử </w:t>
      </w:r>
      <w:r w:rsidRPr="004A3744">
        <w:rPr>
          <w:sz w:val="26"/>
          <w:szCs w:val="26"/>
        </w:rPr>
        <w:t>t</w:t>
      </w:r>
      <w:r w:rsidRPr="004A3744">
        <w:rPr>
          <w:sz w:val="26"/>
          <w:szCs w:val="26"/>
          <w:lang w:val="vi"/>
        </w:rPr>
        <w:t xml:space="preserve">ính </w:t>
      </w:r>
      <w:r w:rsidRPr="004A3744">
        <w:rPr>
          <w:sz w:val="26"/>
          <w:szCs w:val="26"/>
        </w:rPr>
        <w:t>n</w:t>
      </w:r>
      <w:r w:rsidRPr="004A3744">
        <w:rPr>
          <w:sz w:val="26"/>
          <w:szCs w:val="26"/>
          <w:lang w:val="vi"/>
        </w:rPr>
        <w:t xml:space="preserve">ăng </w:t>
      </w:r>
      <w:r w:rsidRPr="004A3744">
        <w:rPr>
          <w:sz w:val="26"/>
          <w:szCs w:val="26"/>
        </w:rPr>
        <w:t>t</w:t>
      </w:r>
      <w:r w:rsidRPr="004A3744">
        <w:rPr>
          <w:sz w:val="26"/>
          <w:szCs w:val="26"/>
          <w:lang w:val="vi"/>
        </w:rPr>
        <w:t xml:space="preserve">rong Phòng </w:t>
      </w:r>
      <w:r w:rsidRPr="004A3744">
        <w:rPr>
          <w:sz w:val="26"/>
          <w:szCs w:val="26"/>
        </w:rPr>
        <w:t>t</w:t>
      </w:r>
      <w:r w:rsidRPr="004A3744">
        <w:rPr>
          <w:sz w:val="26"/>
          <w:szCs w:val="26"/>
          <w:lang w:val="vi"/>
        </w:rPr>
        <w:t xml:space="preserve">hí </w:t>
      </w:r>
      <w:r w:rsidRPr="004A3744">
        <w:rPr>
          <w:sz w:val="26"/>
          <w:szCs w:val="26"/>
        </w:rPr>
        <w:t>n</w:t>
      </w:r>
      <w:r w:rsidRPr="004A3744">
        <w:rPr>
          <w:sz w:val="26"/>
          <w:szCs w:val="26"/>
          <w:lang w:val="vi"/>
        </w:rPr>
        <w:t xml:space="preserve">ghiệm </w:t>
      </w:r>
      <w:r w:rsidRPr="004A3744">
        <w:rPr>
          <w:sz w:val="26"/>
          <w:szCs w:val="26"/>
        </w:rPr>
        <w:t>c</w:t>
      </w:r>
      <w:r w:rsidRPr="004A3744">
        <w:rPr>
          <w:sz w:val="26"/>
          <w:szCs w:val="26"/>
          <w:lang w:val="vi"/>
        </w:rPr>
        <w:t xml:space="preserve">ho Sơn </w:t>
      </w:r>
      <w:r w:rsidRPr="004A3744">
        <w:rPr>
          <w:sz w:val="26"/>
          <w:szCs w:val="26"/>
        </w:rPr>
        <w:t>b</w:t>
      </w:r>
      <w:r w:rsidRPr="004A3744">
        <w:rPr>
          <w:sz w:val="26"/>
          <w:szCs w:val="26"/>
          <w:lang w:val="vi"/>
        </w:rPr>
        <w:t xml:space="preserve">ảo </w:t>
      </w:r>
      <w:r w:rsidRPr="004A3744">
        <w:rPr>
          <w:sz w:val="26"/>
          <w:szCs w:val="26"/>
        </w:rPr>
        <w:t>v</w:t>
      </w:r>
      <w:r w:rsidRPr="004A3744">
        <w:rPr>
          <w:sz w:val="26"/>
          <w:szCs w:val="26"/>
          <w:lang w:val="vi"/>
        </w:rPr>
        <w:t xml:space="preserve">ệ </w:t>
      </w:r>
      <w:r w:rsidRPr="004A3744">
        <w:rPr>
          <w:sz w:val="26"/>
          <w:szCs w:val="26"/>
        </w:rPr>
        <w:t>k</w:t>
      </w:r>
      <w:r w:rsidRPr="004A3744">
        <w:rPr>
          <w:sz w:val="26"/>
          <w:szCs w:val="26"/>
          <w:lang w:val="vi"/>
        </w:rPr>
        <w:t xml:space="preserve">ết </w:t>
      </w:r>
      <w:r w:rsidRPr="004A3744">
        <w:rPr>
          <w:sz w:val="26"/>
          <w:szCs w:val="26"/>
        </w:rPr>
        <w:t>v</w:t>
      </w:r>
      <w:r w:rsidRPr="004A3744">
        <w:rPr>
          <w:sz w:val="26"/>
          <w:szCs w:val="26"/>
          <w:lang w:val="vi"/>
        </w:rPr>
        <w:t xml:space="preserve">ấu </w:t>
      </w:r>
      <w:r w:rsidRPr="004A3744">
        <w:rPr>
          <w:sz w:val="26"/>
          <w:szCs w:val="26"/>
        </w:rPr>
        <w:t>h</w:t>
      </w:r>
      <w:r w:rsidRPr="004A3744">
        <w:rPr>
          <w:sz w:val="26"/>
          <w:szCs w:val="26"/>
          <w:lang w:val="vi"/>
        </w:rPr>
        <w:t xml:space="preserve">oạt </w:t>
      </w:r>
      <w:r w:rsidRPr="004A3744">
        <w:rPr>
          <w:sz w:val="26"/>
          <w:szCs w:val="26"/>
        </w:rPr>
        <w:t>đ</w:t>
      </w:r>
      <w:r w:rsidRPr="004A3744">
        <w:rPr>
          <w:sz w:val="26"/>
          <w:szCs w:val="26"/>
          <w:lang w:val="vi"/>
        </w:rPr>
        <w:t xml:space="preserve">ộng </w:t>
      </w:r>
      <w:r w:rsidRPr="004A3744">
        <w:rPr>
          <w:sz w:val="26"/>
          <w:szCs w:val="26"/>
        </w:rPr>
        <w:t>n</w:t>
      </w:r>
      <w:r w:rsidRPr="004A3744">
        <w:rPr>
          <w:sz w:val="26"/>
          <w:szCs w:val="26"/>
          <w:lang w:val="vi"/>
        </w:rPr>
        <w:t xml:space="preserve">goài </w:t>
      </w:r>
      <w:r w:rsidRPr="004A3744">
        <w:rPr>
          <w:sz w:val="26"/>
          <w:szCs w:val="26"/>
        </w:rPr>
        <w:t>k</w:t>
      </w:r>
      <w:r w:rsidRPr="004A3744">
        <w:rPr>
          <w:sz w:val="26"/>
          <w:szCs w:val="26"/>
          <w:lang w:val="vi"/>
        </w:rPr>
        <w:t xml:space="preserve">hơi </w:t>
      </w:r>
      <w:r w:rsidRPr="004A3744">
        <w:rPr>
          <w:sz w:val="26"/>
          <w:szCs w:val="26"/>
        </w:rPr>
        <w:t>v</w:t>
      </w:r>
      <w:r w:rsidRPr="004A3744">
        <w:rPr>
          <w:sz w:val="26"/>
          <w:szCs w:val="26"/>
          <w:lang w:val="vi"/>
        </w:rPr>
        <w:t xml:space="preserve">à </w:t>
      </w:r>
      <w:r w:rsidRPr="004A3744">
        <w:rPr>
          <w:sz w:val="26"/>
          <w:szCs w:val="26"/>
        </w:rPr>
        <w:t>k</w:t>
      </w:r>
      <w:r w:rsidRPr="004A3744">
        <w:rPr>
          <w:sz w:val="26"/>
          <w:szCs w:val="26"/>
          <w:lang w:val="vi"/>
        </w:rPr>
        <w:t xml:space="preserve">ết </w:t>
      </w:r>
      <w:r w:rsidRPr="004A3744">
        <w:rPr>
          <w:sz w:val="26"/>
          <w:szCs w:val="26"/>
        </w:rPr>
        <w:t>c</w:t>
      </w:r>
      <w:r w:rsidRPr="004A3744">
        <w:rPr>
          <w:sz w:val="26"/>
          <w:szCs w:val="26"/>
          <w:lang w:val="vi"/>
        </w:rPr>
        <w:t xml:space="preserve">ấu </w:t>
      </w:r>
      <w:r w:rsidRPr="004A3744">
        <w:rPr>
          <w:sz w:val="26"/>
          <w:szCs w:val="26"/>
        </w:rPr>
        <w:t>c</w:t>
      </w:r>
      <w:r w:rsidRPr="004A3744">
        <w:rPr>
          <w:sz w:val="26"/>
          <w:szCs w:val="26"/>
          <w:lang w:val="vi"/>
        </w:rPr>
        <w:t xml:space="preserve">ó </w:t>
      </w:r>
      <w:r w:rsidRPr="004A3744">
        <w:rPr>
          <w:sz w:val="26"/>
          <w:szCs w:val="26"/>
        </w:rPr>
        <w:t>l</w:t>
      </w:r>
      <w:r w:rsidRPr="004A3744">
        <w:rPr>
          <w:sz w:val="26"/>
          <w:szCs w:val="26"/>
          <w:lang w:val="vi"/>
        </w:rPr>
        <w:t xml:space="preserve">iên </w:t>
      </w:r>
      <w:r w:rsidRPr="004A3744">
        <w:rPr>
          <w:sz w:val="26"/>
          <w:szCs w:val="26"/>
        </w:rPr>
        <w:t>q</w:t>
      </w:r>
      <w:r w:rsidRPr="004A3744">
        <w:rPr>
          <w:sz w:val="26"/>
          <w:szCs w:val="26"/>
          <w:lang w:val="vi"/>
        </w:rPr>
        <w:t>uan</w:t>
      </w:r>
      <w:bookmarkEnd w:id="8"/>
      <w:r w:rsidRPr="004A3744">
        <w:rPr>
          <w:sz w:val="26"/>
          <w:szCs w:val="26"/>
        </w:rPr>
        <w:t>.</w:t>
      </w:r>
    </w:p>
    <w:p w14:paraId="45C5C078" w14:textId="73577635" w:rsidR="004A3744" w:rsidRPr="004A3744" w:rsidRDefault="0014273F" w:rsidP="00E71AE8">
      <w:pPr>
        <w:widowControl w:val="0"/>
        <w:autoSpaceDE w:val="0"/>
        <w:autoSpaceDN w:val="0"/>
        <w:spacing w:before="120" w:after="120"/>
        <w:ind w:firstLine="709"/>
        <w:rPr>
          <w:b/>
          <w:sz w:val="26"/>
          <w:szCs w:val="26"/>
        </w:rPr>
      </w:pPr>
      <w:r>
        <w:rPr>
          <w:b/>
          <w:bCs/>
          <w:sz w:val="26"/>
          <w:szCs w:val="26"/>
          <w:lang w:val="pt-BR"/>
        </w:rPr>
        <w:t>2</w:t>
      </w:r>
      <w:r w:rsidRPr="004A3744">
        <w:rPr>
          <w:b/>
          <w:bCs/>
          <w:sz w:val="26"/>
          <w:szCs w:val="26"/>
          <w:lang w:val="pt-BR"/>
        </w:rPr>
        <w:t>.</w:t>
      </w:r>
      <w:r>
        <w:rPr>
          <w:b/>
          <w:bCs/>
          <w:sz w:val="26"/>
          <w:szCs w:val="26"/>
          <w:lang w:val="pt-BR"/>
        </w:rPr>
        <w:t>2.1</w:t>
      </w:r>
      <w:r w:rsidR="004A3744" w:rsidRPr="004A3744">
        <w:rPr>
          <w:b/>
          <w:bCs/>
          <w:sz w:val="26"/>
          <w:szCs w:val="26"/>
          <w:lang w:val="pt-BR"/>
        </w:rPr>
        <w:t>.2.</w:t>
      </w:r>
      <w:r w:rsidR="004A3744" w:rsidRPr="004A3744">
        <w:rPr>
          <w:sz w:val="26"/>
          <w:szCs w:val="26"/>
          <w:lang w:val="pt-BR"/>
        </w:rPr>
        <w:t xml:space="preserve"> </w:t>
      </w:r>
      <w:r w:rsidR="004A3744" w:rsidRPr="004A3744">
        <w:rPr>
          <w:b/>
          <w:sz w:val="26"/>
          <w:szCs w:val="26"/>
          <w:lang w:val="vi"/>
        </w:rPr>
        <w:t>Yêu cầu kỹ thuật thi công</w:t>
      </w:r>
      <w:r w:rsidR="004A3744" w:rsidRPr="004A3744">
        <w:rPr>
          <w:b/>
          <w:sz w:val="26"/>
          <w:szCs w:val="26"/>
        </w:rPr>
        <w:t xml:space="preserve"> đối với phao tín hiệu</w:t>
      </w:r>
    </w:p>
    <w:p w14:paraId="4E7590C9"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xml:space="preserve">a) </w:t>
      </w:r>
      <w:bookmarkStart w:id="9" w:name="_Hlk210915034"/>
      <w:r w:rsidRPr="004A3744">
        <w:rPr>
          <w:bCs/>
          <w:sz w:val="26"/>
          <w:szCs w:val="26"/>
          <w:lang w:val="en-GB"/>
        </w:rPr>
        <w:t xml:space="preserve">Bảo dưỡng, sửa chữa </w:t>
      </w:r>
      <w:bookmarkEnd w:id="9"/>
      <w:r w:rsidRPr="004A3744">
        <w:rPr>
          <w:bCs/>
          <w:sz w:val="26"/>
          <w:szCs w:val="26"/>
          <w:lang w:val="en-GB"/>
        </w:rPr>
        <w:t>thân phao</w:t>
      </w:r>
    </w:p>
    <w:p w14:paraId="0F405D04"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Chuẩn bị tài liệu kỹ thuật, vật tư, thiết bị và dụng cụ thi công.</w:t>
      </w:r>
    </w:p>
    <w:p w14:paraId="333D2ECE"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Tháo mắt xích neo của thân phao với rùa neo để tách phao với 2 cụm rùa.</w:t>
      </w:r>
    </w:p>
    <w:p w14:paraId="4D397232"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Cẩu phao lên xà lan để đưa về xưởng bảo dưỡng.</w:t>
      </w:r>
    </w:p>
    <w:p w14:paraId="2FDECE71"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Hạ phao vào gá đỡ của xưởng để bảo dưỡng, sửa chữa.</w:t>
      </w:r>
    </w:p>
    <w:p w14:paraId="11A29C92"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bàn chải sắt chà sạch sinh vật biển và hà bám vào thân phao.</w:t>
      </w:r>
    </w:p>
    <w:p w14:paraId="265D4683"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máy phun cát đánh sạch gỉ sét trên thân phao.</w:t>
      </w:r>
    </w:p>
    <w:p w14:paraId="6366CF47"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Hàn vá gia cỗ lại các vị trí bị thủng, bị mọt…</w:t>
      </w:r>
    </w:p>
    <w:p w14:paraId="7A2ABFC4"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máy mài cầm tay mài nhẵn các gờ, bavia trong quá trình hàn đắp.</w:t>
      </w:r>
    </w:p>
    <w:p w14:paraId="550BAE66"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dầu DO rửa, sau đó dùng giẻ lau làm sạch tôn bao quanh phao để chuẩn bị sơn.</w:t>
      </w:r>
    </w:p>
    <w:p w14:paraId="3C2E63FC"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b) Bảo dưỡng, sửa chữa trục phao</w:t>
      </w:r>
    </w:p>
    <w:p w14:paraId="5ABE87B9"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Tháo rời cần phao khỏi thân phao.</w:t>
      </w:r>
    </w:p>
    <w:p w14:paraId="5A69A17E"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Tháo đèn tín hiệu và bộ điều khiển đèn trên cần phao.</w:t>
      </w:r>
    </w:p>
    <w:p w14:paraId="21653E16"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máy phun cát đánh sạch gỉ sét các thanh giằng trên cần phao.</w:t>
      </w:r>
    </w:p>
    <w:p w14:paraId="440B8744"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Hàn vá gia cỗ lại các vị trí bị thủng, bị mọt.</w:t>
      </w:r>
    </w:p>
    <w:p w14:paraId="09511B2A"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máy mài cầm tay mài nhẵn các gờ, bavia trong quá trình hàn đắp.</w:t>
      </w:r>
    </w:p>
    <w:p w14:paraId="078BDD79"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dầu DO rửa, sau đó dùng giẻ lau làm sạch tôn bao quanh phao để chuẩn bị sơn.</w:t>
      </w:r>
    </w:p>
    <w:p w14:paraId="1BBC1BD0"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c) Bảo dưỡng, sửa chữa đuôi phao</w:t>
      </w:r>
    </w:p>
    <w:p w14:paraId="1A83BE86"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Tháo rời đuôi phao khỏi thân phao.</w:t>
      </w:r>
    </w:p>
    <w:p w14:paraId="4B30EADA"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máy phun cát đánh sạch gỉ sét tại đuôi phao.</w:t>
      </w:r>
    </w:p>
    <w:p w14:paraId="2EAE94AC"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Hàn vá gia cố lại các vị trí bị thủng, bị mọt.</w:t>
      </w:r>
    </w:p>
    <w:p w14:paraId="7A8A5E67"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máy mài cầm tay mài nhẵn các gờ, bavia trong quá trình hàn đắp.</w:t>
      </w:r>
    </w:p>
    <w:p w14:paraId="2954800B" w14:textId="77777777" w:rsidR="004A3744" w:rsidRPr="004A3744" w:rsidRDefault="004A3744" w:rsidP="00E71AE8">
      <w:pPr>
        <w:widowControl w:val="0"/>
        <w:autoSpaceDE w:val="0"/>
        <w:autoSpaceDN w:val="0"/>
        <w:spacing w:before="120" w:after="120"/>
        <w:ind w:firstLine="709"/>
        <w:rPr>
          <w:bCs/>
          <w:sz w:val="26"/>
          <w:szCs w:val="26"/>
          <w:lang w:val="en-GB"/>
        </w:rPr>
      </w:pPr>
      <w:r w:rsidRPr="004A3744">
        <w:rPr>
          <w:bCs/>
          <w:sz w:val="26"/>
          <w:szCs w:val="26"/>
          <w:lang w:val="en-GB"/>
        </w:rPr>
        <w:t>- Dùng dầu DO rửa, sau đó dùng giẻ lau làm sạch đuôi phao để chuẩn bị sơn.</w:t>
      </w:r>
    </w:p>
    <w:p w14:paraId="29C0EBC2" w14:textId="77777777" w:rsidR="004A3744" w:rsidRPr="004A3744" w:rsidRDefault="004A3744" w:rsidP="00E71AE8">
      <w:pPr>
        <w:widowControl w:val="0"/>
        <w:autoSpaceDE w:val="0"/>
        <w:autoSpaceDN w:val="0"/>
        <w:adjustRightInd w:val="0"/>
        <w:spacing w:before="120" w:after="120"/>
        <w:ind w:firstLine="709"/>
        <w:jc w:val="left"/>
        <w:rPr>
          <w:sz w:val="26"/>
          <w:szCs w:val="26"/>
          <w:lang w:val="vi"/>
        </w:rPr>
      </w:pPr>
      <w:r w:rsidRPr="004A3744">
        <w:rPr>
          <w:sz w:val="26"/>
          <w:szCs w:val="26"/>
          <w:lang w:val="en-GB"/>
        </w:rPr>
        <w:lastRenderedPageBreak/>
        <w:t>d) Bảo dưỡng, sửa chữa xích neo phao</w:t>
      </w:r>
    </w:p>
    <w:p w14:paraId="69212912"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Rửa xích bằng nước ngọt áp lực cao hoặc phun cát để loại bỏ bùn, hà, gỉ sét.</w:t>
      </w:r>
    </w:p>
    <w:p w14:paraId="38318F33"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Dùng bàn chải thép hoặc máy mài nhẹ nếu cần.</w:t>
      </w:r>
    </w:p>
    <w:p w14:paraId="604F7470"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Kiểm tra bằng trực quan xem có các hiện tượng nứt, biến dạng, mòn, gỉ sét.</w:t>
      </w:r>
    </w:p>
    <w:p w14:paraId="6332CF84"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Dùng thước cặp hoặc máy đo, so với kích thước danh định (mòn vượt 1</w:t>
      </w:r>
      <w:r w:rsidRPr="004A3744">
        <w:rPr>
          <w:sz w:val="26"/>
          <w:szCs w:val="26"/>
        </w:rPr>
        <w:t>0</w:t>
      </w:r>
      <w:r w:rsidRPr="004A3744">
        <w:rPr>
          <w:sz w:val="26"/>
          <w:szCs w:val="26"/>
          <w:lang w:val="vi"/>
        </w:rPr>
        <w:t xml:space="preserve">% </w:t>
      </w:r>
      <w:r w:rsidRPr="004A3744">
        <w:rPr>
          <w:sz w:val="26"/>
          <w:szCs w:val="26"/>
        </w:rPr>
        <w:t>thì</w:t>
      </w:r>
      <w:r w:rsidRPr="004A3744">
        <w:rPr>
          <w:sz w:val="26"/>
          <w:szCs w:val="26"/>
          <w:lang w:val="vi"/>
        </w:rPr>
        <w:t xml:space="preserve"> thay </w:t>
      </w:r>
      <w:r w:rsidRPr="004A3744">
        <w:rPr>
          <w:sz w:val="26"/>
          <w:szCs w:val="26"/>
        </w:rPr>
        <w:t>mới</w:t>
      </w:r>
      <w:r w:rsidRPr="004A3744">
        <w:rPr>
          <w:sz w:val="26"/>
          <w:szCs w:val="26"/>
          <w:lang w:val="vi"/>
        </w:rPr>
        <w:t>).</w:t>
      </w:r>
    </w:p>
    <w:p w14:paraId="2F4FEB32"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Kiểm tra các phụ kiện: khóa nối (shackle), móc neo, vòng xoay (swivel), vòng chốt (kenter link).</w:t>
      </w:r>
    </w:p>
    <w:p w14:paraId="27FEBAC0"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Nếu hư hỏng nhẹ: mài bỏ gỉ, sơn chống ăn mòn, tra mỡ bảo vệ.</w:t>
      </w:r>
    </w:p>
    <w:p w14:paraId="724F2C91"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Nếu nứt, mòn &gt; giới hạn: thay thế mắt xích hoặc đoạn xích mới.</w:t>
      </w:r>
    </w:p>
    <w:p w14:paraId="626DA831"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Nếu xoắn hoặc biến dạng: dùng máy ép chỉnh hoặc cắt thay mới.</w:t>
      </w:r>
    </w:p>
    <w:p w14:paraId="23DA40D6"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Sơn lớp lót chống gỉ (epoxy zinc-rich).</w:t>
      </w:r>
    </w:p>
    <w:p w14:paraId="06F60DD7"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Sơn phủ chống ăn mòn biển (polyurethane hoặc bitum).</w:t>
      </w:r>
    </w:p>
    <w:p w14:paraId="287D9825" w14:textId="77777777" w:rsidR="004A3744" w:rsidRPr="004A3744" w:rsidRDefault="004A3744" w:rsidP="00E71AE8">
      <w:pPr>
        <w:widowControl w:val="0"/>
        <w:autoSpaceDE w:val="0"/>
        <w:autoSpaceDN w:val="0"/>
        <w:adjustRightInd w:val="0"/>
        <w:spacing w:before="120" w:after="120"/>
        <w:ind w:firstLine="709"/>
        <w:rPr>
          <w:sz w:val="26"/>
          <w:szCs w:val="26"/>
          <w:lang w:val="vi"/>
        </w:rPr>
      </w:pPr>
      <w:r w:rsidRPr="004A3744">
        <w:rPr>
          <w:sz w:val="26"/>
          <w:szCs w:val="26"/>
          <w:lang w:val="vi"/>
        </w:rPr>
        <w:t>- Tra dầu mỡ bảo quản cho phần ngập nước.</w:t>
      </w:r>
    </w:p>
    <w:p w14:paraId="75428F44" w14:textId="77777777" w:rsidR="004A3744" w:rsidRPr="004A3744" w:rsidRDefault="004A3744" w:rsidP="00E71AE8">
      <w:pPr>
        <w:widowControl w:val="0"/>
        <w:spacing w:before="120" w:after="120"/>
        <w:ind w:firstLine="709"/>
        <w:rPr>
          <w:sz w:val="26"/>
          <w:szCs w:val="26"/>
          <w:lang w:val="pt-BR"/>
        </w:rPr>
      </w:pPr>
      <w:r w:rsidRPr="004A3744">
        <w:rPr>
          <w:sz w:val="26"/>
          <w:szCs w:val="26"/>
          <w:lang w:val="pt-BR"/>
        </w:rPr>
        <w:t>e) Sơn chống gỉ và chống hàu các chi tiết</w:t>
      </w:r>
    </w:p>
    <w:p w14:paraId="157F1D04" w14:textId="77777777" w:rsidR="004A3744" w:rsidRPr="004A3744" w:rsidRDefault="004A3744" w:rsidP="00E71AE8">
      <w:pPr>
        <w:widowControl w:val="0"/>
        <w:suppressAutoHyphens/>
        <w:autoSpaceDE w:val="0"/>
        <w:autoSpaceDN w:val="0"/>
        <w:spacing w:before="120" w:after="120"/>
        <w:ind w:firstLine="720"/>
        <w:rPr>
          <w:color w:val="000000"/>
          <w:sz w:val="26"/>
          <w:szCs w:val="26"/>
          <w:lang w:val="vi"/>
        </w:rPr>
      </w:pPr>
      <w:r w:rsidRPr="004A3744">
        <w:rPr>
          <w:color w:val="000000"/>
          <w:sz w:val="26"/>
          <w:szCs w:val="26"/>
        </w:rPr>
        <w:t xml:space="preserve">- </w:t>
      </w:r>
      <w:r w:rsidRPr="004A3744">
        <w:rPr>
          <w:color w:val="000000"/>
          <w:sz w:val="26"/>
          <w:szCs w:val="26"/>
          <w:lang w:val="vi"/>
        </w:rPr>
        <w:t>Sơn theo tiêu chuẩn sơn tàu biển (vì phao được ngâm trong môi trường nước biển):</w:t>
      </w:r>
    </w:p>
    <w:p w14:paraId="4888D8ED" w14:textId="77777777" w:rsidR="004A3744" w:rsidRPr="004A3744" w:rsidRDefault="004A3744" w:rsidP="00E71AE8">
      <w:pPr>
        <w:widowControl w:val="0"/>
        <w:suppressAutoHyphens/>
        <w:autoSpaceDE w:val="0"/>
        <w:autoSpaceDN w:val="0"/>
        <w:spacing w:before="120" w:after="120"/>
        <w:ind w:firstLine="720"/>
        <w:rPr>
          <w:color w:val="000000"/>
          <w:sz w:val="26"/>
          <w:szCs w:val="26"/>
        </w:rPr>
      </w:pPr>
      <w:r w:rsidRPr="004A3744">
        <w:rPr>
          <w:color w:val="000000"/>
          <w:sz w:val="26"/>
          <w:szCs w:val="26"/>
        </w:rPr>
        <w:t xml:space="preserve">- </w:t>
      </w:r>
      <w:r w:rsidRPr="004A3744">
        <w:rPr>
          <w:color w:val="000000"/>
          <w:sz w:val="26"/>
          <w:szCs w:val="26"/>
          <w:lang w:val="vi"/>
        </w:rPr>
        <w:t xml:space="preserve">Sơn </w:t>
      </w:r>
      <w:r w:rsidRPr="004A3744">
        <w:rPr>
          <w:color w:val="000000"/>
          <w:sz w:val="26"/>
          <w:szCs w:val="26"/>
        </w:rPr>
        <w:t>bảo vệ: Phía trong phao sơn 2 lớp sơn chống gỉ; phía ngoài phao sơn 2 lớn sơn chống gỉ, 2 lớp sơn chống hà (mạn ướt); 2 lớp sơn màu (mạn khô). Phần con trạch sơn 1 lớp phản quang để làm tín hiệu báo hiệu. Son chống gỉ sử dụng sơn gốc epoxy 2 thành phần, trước khi sơn chống gỉ phải chuẩn bị bề mặt sơn sạch sẽ bằng cách tẩy sạch dầu, mỡ với chất tẩy kèm theo rửa bằng nước ngọt áp lực cao, sau đó phun cát làm nhám lại bề mặt trước khi sơn.</w:t>
      </w:r>
    </w:p>
    <w:p w14:paraId="44F6D7F6" w14:textId="77777777" w:rsidR="004A3744" w:rsidRPr="004A3744" w:rsidRDefault="004A3744" w:rsidP="00E71AE8">
      <w:pPr>
        <w:widowControl w:val="0"/>
        <w:suppressAutoHyphens/>
        <w:autoSpaceDE w:val="0"/>
        <w:autoSpaceDN w:val="0"/>
        <w:spacing w:before="120" w:after="120"/>
        <w:ind w:firstLine="720"/>
        <w:rPr>
          <w:color w:val="000000"/>
          <w:sz w:val="26"/>
          <w:szCs w:val="26"/>
          <w:lang w:val="vi"/>
        </w:rPr>
      </w:pPr>
      <w:r w:rsidRPr="004A3744">
        <w:rPr>
          <w:color w:val="000000"/>
          <w:sz w:val="26"/>
          <w:szCs w:val="26"/>
          <w:lang w:val="vi"/>
        </w:rPr>
        <w:t xml:space="preserve">- Thi công lớp sơn chống </w:t>
      </w:r>
      <w:r w:rsidRPr="004A3744">
        <w:rPr>
          <w:color w:val="000000"/>
          <w:sz w:val="26"/>
          <w:szCs w:val="26"/>
        </w:rPr>
        <w:t>g</w:t>
      </w:r>
      <w:r w:rsidRPr="004A3744">
        <w:rPr>
          <w:color w:val="000000"/>
          <w:sz w:val="26"/>
          <w:szCs w:val="26"/>
          <w:lang w:val="vi"/>
        </w:rPr>
        <w:t>ỉ:</w:t>
      </w:r>
    </w:p>
    <w:p w14:paraId="4CC7C65E" w14:textId="77777777" w:rsidR="004A3744" w:rsidRPr="004A3744" w:rsidRDefault="004A3744" w:rsidP="00E71AE8">
      <w:pPr>
        <w:widowControl w:val="0"/>
        <w:suppressAutoHyphens/>
        <w:autoSpaceDE w:val="0"/>
        <w:autoSpaceDN w:val="0"/>
        <w:spacing w:before="120" w:after="120"/>
        <w:ind w:firstLine="1276"/>
        <w:rPr>
          <w:color w:val="000000"/>
          <w:sz w:val="26"/>
          <w:szCs w:val="26"/>
          <w:lang w:val="vi"/>
        </w:rPr>
      </w:pPr>
      <w:r w:rsidRPr="004A3744">
        <w:rPr>
          <w:color w:val="000000"/>
          <w:sz w:val="26"/>
          <w:szCs w:val="26"/>
          <w:lang w:val="vi"/>
        </w:rPr>
        <w:t>+ Sử dụng súng phun sơn sơn 0</w:t>
      </w:r>
      <w:r w:rsidRPr="004A3744">
        <w:rPr>
          <w:color w:val="000000"/>
          <w:sz w:val="26"/>
          <w:szCs w:val="26"/>
        </w:rPr>
        <w:t>2</w:t>
      </w:r>
      <w:r w:rsidRPr="004A3744">
        <w:rPr>
          <w:color w:val="000000"/>
          <w:sz w:val="26"/>
          <w:szCs w:val="26"/>
          <w:lang w:val="vi"/>
        </w:rPr>
        <w:t xml:space="preserve"> lớp sơn chống </w:t>
      </w:r>
      <w:r w:rsidRPr="004A3744">
        <w:rPr>
          <w:color w:val="000000"/>
          <w:sz w:val="26"/>
          <w:szCs w:val="26"/>
        </w:rPr>
        <w:t>g</w:t>
      </w:r>
      <w:r w:rsidRPr="004A3744">
        <w:rPr>
          <w:color w:val="000000"/>
          <w:sz w:val="26"/>
          <w:szCs w:val="26"/>
          <w:lang w:val="vi"/>
        </w:rPr>
        <w:t xml:space="preserve">ỉ, lớp sơn thứ nhất cách lớp thứ hai từ 8 đến 12 tiếng. Đối với sơn chống </w:t>
      </w:r>
      <w:r w:rsidRPr="004A3744">
        <w:rPr>
          <w:color w:val="000000"/>
          <w:sz w:val="26"/>
          <w:szCs w:val="26"/>
        </w:rPr>
        <w:t>g</w:t>
      </w:r>
      <w:r w:rsidRPr="004A3744">
        <w:rPr>
          <w:color w:val="000000"/>
          <w:sz w:val="26"/>
          <w:szCs w:val="26"/>
          <w:lang w:val="vi"/>
        </w:rPr>
        <w:t xml:space="preserve">ỉ epoxy vì là sơn 2 thành phần nên trước khi sơn phải tiến hành trộn để được hỗn hợp đồng nhất </w:t>
      </w:r>
      <w:r w:rsidRPr="004A3744">
        <w:rPr>
          <w:color w:val="000000"/>
          <w:sz w:val="26"/>
          <w:szCs w:val="26"/>
        </w:rPr>
        <w:t>sau đó</w:t>
      </w:r>
      <w:r w:rsidRPr="004A3744">
        <w:rPr>
          <w:color w:val="000000"/>
          <w:sz w:val="26"/>
          <w:szCs w:val="26"/>
          <w:lang w:val="vi"/>
        </w:rPr>
        <w:t xml:space="preserve"> mới sơn, còn sơn chống </w:t>
      </w:r>
      <w:r w:rsidRPr="004A3744">
        <w:rPr>
          <w:color w:val="000000"/>
          <w:sz w:val="26"/>
          <w:szCs w:val="26"/>
        </w:rPr>
        <w:t>g</w:t>
      </w:r>
      <w:r w:rsidRPr="004A3744">
        <w:rPr>
          <w:color w:val="000000"/>
          <w:sz w:val="26"/>
          <w:szCs w:val="26"/>
          <w:lang w:val="vi"/>
        </w:rPr>
        <w:t>ỉ alkyd chỉ cần bật nắp khuấy đều rồi tiến hành sơn.</w:t>
      </w:r>
    </w:p>
    <w:p w14:paraId="2711E15C" w14:textId="77777777" w:rsidR="004A3744" w:rsidRPr="004A3744" w:rsidRDefault="004A3744" w:rsidP="00E71AE8">
      <w:pPr>
        <w:widowControl w:val="0"/>
        <w:suppressAutoHyphens/>
        <w:autoSpaceDE w:val="0"/>
        <w:autoSpaceDN w:val="0"/>
        <w:spacing w:before="120" w:after="120"/>
        <w:ind w:firstLine="1276"/>
        <w:rPr>
          <w:color w:val="000000"/>
          <w:sz w:val="26"/>
          <w:szCs w:val="26"/>
        </w:rPr>
      </w:pPr>
      <w:r w:rsidRPr="004A3744">
        <w:rPr>
          <w:color w:val="000000"/>
          <w:sz w:val="26"/>
          <w:szCs w:val="26"/>
          <w:lang w:val="vi"/>
        </w:rPr>
        <w:t>+ Đảm bảo toàn bộ phao được phủ đều sơn, những phần sơn khó và phủ không đều thì phải sơn dặm lại bằng lu lăn sơn hay chổi quét sơn.</w:t>
      </w:r>
    </w:p>
    <w:p w14:paraId="73FF5EC2" w14:textId="77777777" w:rsidR="004A3744" w:rsidRPr="004A3744" w:rsidRDefault="004A3744" w:rsidP="00E71AE8">
      <w:pPr>
        <w:widowControl w:val="0"/>
        <w:suppressAutoHyphens/>
        <w:autoSpaceDE w:val="0"/>
        <w:autoSpaceDN w:val="0"/>
        <w:spacing w:before="120" w:after="120"/>
        <w:ind w:firstLine="720"/>
        <w:rPr>
          <w:bCs/>
          <w:i/>
          <w:iCs/>
          <w:color w:val="000000"/>
          <w:sz w:val="26"/>
          <w:szCs w:val="26"/>
          <w:lang w:val="vi"/>
        </w:rPr>
      </w:pPr>
      <w:r w:rsidRPr="004A3744">
        <w:rPr>
          <w:color w:val="000000"/>
          <w:sz w:val="26"/>
          <w:szCs w:val="26"/>
          <w:lang w:val="vi"/>
        </w:rPr>
        <w:t>- Thi công lớp sơn phủ </w:t>
      </w:r>
    </w:p>
    <w:p w14:paraId="26E33E9A" w14:textId="77777777" w:rsidR="004A3744" w:rsidRPr="004A3744" w:rsidRDefault="004A3744" w:rsidP="00E71AE8">
      <w:pPr>
        <w:widowControl w:val="0"/>
        <w:suppressAutoHyphens/>
        <w:autoSpaceDE w:val="0"/>
        <w:autoSpaceDN w:val="0"/>
        <w:spacing w:before="120" w:after="120"/>
        <w:ind w:firstLine="1276"/>
        <w:rPr>
          <w:color w:val="000000"/>
          <w:sz w:val="26"/>
          <w:szCs w:val="26"/>
          <w:lang w:val="vi"/>
        </w:rPr>
      </w:pPr>
      <w:r w:rsidRPr="004A3744">
        <w:rPr>
          <w:color w:val="000000"/>
          <w:sz w:val="26"/>
          <w:szCs w:val="26"/>
          <w:lang w:val="vi"/>
        </w:rPr>
        <w:t xml:space="preserve">+ Làm sạch bề mặt đã sơn lớp sơn </w:t>
      </w:r>
      <w:r w:rsidRPr="004A3744">
        <w:rPr>
          <w:color w:val="000000"/>
          <w:sz w:val="26"/>
          <w:szCs w:val="26"/>
        </w:rPr>
        <w:t>chống gỉ</w:t>
      </w:r>
      <w:r w:rsidRPr="004A3744">
        <w:rPr>
          <w:color w:val="000000"/>
          <w:sz w:val="26"/>
          <w:szCs w:val="26"/>
          <w:lang w:val="vi"/>
        </w:rPr>
        <w:t xml:space="preserve">, sau đó sơn lớp thứ nhất của lớp sơn phủ. Cho phép bề mặt khô từ 8-12h sau đó làm sạch bề mặt rồi sơn tiếp lớp sơn phủ thứ 2. Phương pháp sơn tiến hành như sơn lớp sơn chống </w:t>
      </w:r>
      <w:r w:rsidRPr="004A3744">
        <w:rPr>
          <w:color w:val="000000"/>
          <w:sz w:val="26"/>
          <w:szCs w:val="26"/>
        </w:rPr>
        <w:t>g</w:t>
      </w:r>
      <w:r w:rsidRPr="004A3744">
        <w:rPr>
          <w:color w:val="000000"/>
          <w:sz w:val="26"/>
          <w:szCs w:val="26"/>
          <w:lang w:val="vi"/>
        </w:rPr>
        <w:t>ỉ.</w:t>
      </w:r>
    </w:p>
    <w:p w14:paraId="76E552D0" w14:textId="77777777" w:rsidR="004A3744" w:rsidRPr="004A3744" w:rsidRDefault="004A3744" w:rsidP="00E71AE8">
      <w:pPr>
        <w:widowControl w:val="0"/>
        <w:suppressAutoHyphens/>
        <w:autoSpaceDE w:val="0"/>
        <w:autoSpaceDN w:val="0"/>
        <w:spacing w:before="120" w:after="120"/>
        <w:ind w:firstLine="1276"/>
        <w:rPr>
          <w:color w:val="000000"/>
          <w:sz w:val="26"/>
          <w:szCs w:val="26"/>
          <w:lang w:val="vi"/>
        </w:rPr>
      </w:pPr>
      <w:r w:rsidRPr="004A3744">
        <w:rPr>
          <w:color w:val="000000"/>
          <w:sz w:val="26"/>
          <w:szCs w:val="26"/>
          <w:lang w:val="vi"/>
        </w:rPr>
        <w:t xml:space="preserve">+ </w:t>
      </w:r>
      <w:r w:rsidRPr="004A3744">
        <w:rPr>
          <w:color w:val="000000"/>
          <w:sz w:val="26"/>
          <w:szCs w:val="26"/>
        </w:rPr>
        <w:t>S</w:t>
      </w:r>
      <w:r w:rsidRPr="004A3744">
        <w:rPr>
          <w:color w:val="000000"/>
          <w:sz w:val="26"/>
          <w:szCs w:val="26"/>
          <w:lang w:val="vi"/>
        </w:rPr>
        <w:t xml:space="preserve">ơn phủ epoxy </w:t>
      </w:r>
      <w:r w:rsidRPr="004A3744">
        <w:rPr>
          <w:color w:val="000000"/>
          <w:sz w:val="26"/>
          <w:szCs w:val="26"/>
        </w:rPr>
        <w:t xml:space="preserve">cũng </w:t>
      </w:r>
      <w:r w:rsidRPr="004A3744">
        <w:rPr>
          <w:color w:val="000000"/>
          <w:sz w:val="26"/>
          <w:szCs w:val="26"/>
          <w:lang w:val="vi"/>
        </w:rPr>
        <w:t>là loại sơn 2 thành phần nên cũng phải tiến hành trộn đều trước khi sơn và trộn đến đâu thì thi công đến đó, không nên để lâu, nếu để lâu sơn sẽ bị đông cứng. Còn sơn phủ alkyd chỉ cần bật nắp rồi khuấy thật đều rồi tiến hành sơn.</w:t>
      </w:r>
    </w:p>
    <w:p w14:paraId="56A6F098" w14:textId="77777777" w:rsidR="004A3744" w:rsidRPr="004A3744" w:rsidRDefault="004A3744" w:rsidP="00E71AE8">
      <w:pPr>
        <w:widowControl w:val="0"/>
        <w:autoSpaceDE w:val="0"/>
        <w:autoSpaceDN w:val="0"/>
        <w:spacing w:before="120" w:after="120"/>
        <w:ind w:firstLine="709"/>
        <w:rPr>
          <w:sz w:val="26"/>
          <w:szCs w:val="26"/>
        </w:rPr>
      </w:pPr>
      <w:r w:rsidRPr="004A3744">
        <w:rPr>
          <w:sz w:val="26"/>
          <w:szCs w:val="26"/>
          <w:lang w:val="vi"/>
        </w:rPr>
        <w:t>Việc thi công sẽ tiến hành theo tiêu chuẩn của nhà sản xuất sơn, của loại sơn tàu biển, sơn phao tiêu báo hiệu đảm bảo an toàn hàng hải</w:t>
      </w:r>
      <w:r w:rsidRPr="004A3744">
        <w:rPr>
          <w:sz w:val="26"/>
          <w:szCs w:val="26"/>
          <w:lang w:val="en-GB"/>
        </w:rPr>
        <w:t>.</w:t>
      </w:r>
      <w:r w:rsidRPr="004A3744">
        <w:rPr>
          <w:sz w:val="26"/>
          <w:szCs w:val="26"/>
          <w:lang w:val="vi"/>
        </w:rPr>
        <w:t xml:space="preserve"> Tuy nhiên sẽ không được thấp hơn yêu cầu tối thiểu đối với hệ sơn bảo vệ theo tiêu chuẩn TCVN 12705-9:2021 (ISO 12944-9:2018) Sơn </w:t>
      </w:r>
      <w:r w:rsidRPr="004A3744">
        <w:rPr>
          <w:sz w:val="26"/>
          <w:szCs w:val="26"/>
        </w:rPr>
        <w:t>v</w:t>
      </w:r>
      <w:r w:rsidRPr="004A3744">
        <w:rPr>
          <w:sz w:val="26"/>
          <w:szCs w:val="26"/>
          <w:lang w:val="vi"/>
        </w:rPr>
        <w:t xml:space="preserve">à Vecni - Bảo </w:t>
      </w:r>
      <w:r w:rsidRPr="004A3744">
        <w:rPr>
          <w:sz w:val="26"/>
          <w:szCs w:val="26"/>
        </w:rPr>
        <w:t>v</w:t>
      </w:r>
      <w:r w:rsidRPr="004A3744">
        <w:rPr>
          <w:sz w:val="26"/>
          <w:szCs w:val="26"/>
          <w:lang w:val="vi"/>
        </w:rPr>
        <w:t xml:space="preserve">ệ </w:t>
      </w:r>
      <w:r w:rsidRPr="004A3744">
        <w:rPr>
          <w:sz w:val="26"/>
          <w:szCs w:val="26"/>
        </w:rPr>
        <w:t>c</w:t>
      </w:r>
      <w:r w:rsidRPr="004A3744">
        <w:rPr>
          <w:sz w:val="26"/>
          <w:szCs w:val="26"/>
          <w:lang w:val="vi"/>
        </w:rPr>
        <w:t xml:space="preserve">hống </w:t>
      </w:r>
      <w:r w:rsidRPr="004A3744">
        <w:rPr>
          <w:sz w:val="26"/>
          <w:szCs w:val="26"/>
        </w:rPr>
        <w:t>ă</w:t>
      </w:r>
      <w:r w:rsidRPr="004A3744">
        <w:rPr>
          <w:sz w:val="26"/>
          <w:szCs w:val="26"/>
          <w:lang w:val="vi"/>
        </w:rPr>
        <w:t xml:space="preserve">n </w:t>
      </w:r>
      <w:r w:rsidRPr="004A3744">
        <w:rPr>
          <w:sz w:val="26"/>
          <w:szCs w:val="26"/>
        </w:rPr>
        <w:t>m</w:t>
      </w:r>
      <w:r w:rsidRPr="004A3744">
        <w:rPr>
          <w:sz w:val="26"/>
          <w:szCs w:val="26"/>
          <w:lang w:val="vi"/>
        </w:rPr>
        <w:t xml:space="preserve">òn </w:t>
      </w:r>
      <w:r w:rsidRPr="004A3744">
        <w:rPr>
          <w:sz w:val="26"/>
          <w:szCs w:val="26"/>
        </w:rPr>
        <w:t>k</w:t>
      </w:r>
      <w:r w:rsidRPr="004A3744">
        <w:rPr>
          <w:sz w:val="26"/>
          <w:szCs w:val="26"/>
          <w:lang w:val="vi"/>
        </w:rPr>
        <w:t xml:space="preserve">ết </w:t>
      </w:r>
      <w:r w:rsidRPr="004A3744">
        <w:rPr>
          <w:sz w:val="26"/>
          <w:szCs w:val="26"/>
        </w:rPr>
        <w:t>c</w:t>
      </w:r>
      <w:r w:rsidRPr="004A3744">
        <w:rPr>
          <w:sz w:val="26"/>
          <w:szCs w:val="26"/>
          <w:lang w:val="vi"/>
        </w:rPr>
        <w:t xml:space="preserve">ấu </w:t>
      </w:r>
      <w:r w:rsidRPr="004A3744">
        <w:rPr>
          <w:sz w:val="26"/>
          <w:szCs w:val="26"/>
        </w:rPr>
        <w:t>t</w:t>
      </w:r>
      <w:r w:rsidRPr="004A3744">
        <w:rPr>
          <w:sz w:val="26"/>
          <w:szCs w:val="26"/>
          <w:lang w:val="vi"/>
        </w:rPr>
        <w:t xml:space="preserve">hép </w:t>
      </w:r>
      <w:r w:rsidRPr="004A3744">
        <w:rPr>
          <w:sz w:val="26"/>
          <w:szCs w:val="26"/>
        </w:rPr>
        <w:t>b</w:t>
      </w:r>
      <w:r w:rsidRPr="004A3744">
        <w:rPr>
          <w:sz w:val="26"/>
          <w:szCs w:val="26"/>
          <w:lang w:val="vi"/>
        </w:rPr>
        <w:t xml:space="preserve">ằng </w:t>
      </w:r>
      <w:r w:rsidRPr="004A3744">
        <w:rPr>
          <w:sz w:val="26"/>
          <w:szCs w:val="26"/>
        </w:rPr>
        <w:t>c</w:t>
      </w:r>
      <w:r w:rsidRPr="004A3744">
        <w:rPr>
          <w:sz w:val="26"/>
          <w:szCs w:val="26"/>
          <w:lang w:val="vi"/>
        </w:rPr>
        <w:t xml:space="preserve">ác </w:t>
      </w:r>
      <w:r w:rsidRPr="004A3744">
        <w:rPr>
          <w:sz w:val="26"/>
          <w:szCs w:val="26"/>
        </w:rPr>
        <w:t>h</w:t>
      </w:r>
      <w:r w:rsidRPr="004A3744">
        <w:rPr>
          <w:sz w:val="26"/>
          <w:szCs w:val="26"/>
          <w:lang w:val="vi"/>
        </w:rPr>
        <w:t xml:space="preserve">ệ Sơn </w:t>
      </w:r>
      <w:r w:rsidRPr="004A3744">
        <w:rPr>
          <w:sz w:val="26"/>
          <w:szCs w:val="26"/>
        </w:rPr>
        <w:t>b</w:t>
      </w:r>
      <w:r w:rsidRPr="004A3744">
        <w:rPr>
          <w:sz w:val="26"/>
          <w:szCs w:val="26"/>
          <w:lang w:val="vi"/>
        </w:rPr>
        <w:t xml:space="preserve">ảo </w:t>
      </w:r>
      <w:r w:rsidRPr="004A3744">
        <w:rPr>
          <w:sz w:val="26"/>
          <w:szCs w:val="26"/>
        </w:rPr>
        <w:t>v</w:t>
      </w:r>
      <w:r w:rsidRPr="004A3744">
        <w:rPr>
          <w:sz w:val="26"/>
          <w:szCs w:val="26"/>
          <w:lang w:val="vi"/>
        </w:rPr>
        <w:t xml:space="preserve">ệ - Phần </w:t>
      </w:r>
      <w:r w:rsidRPr="004A3744">
        <w:rPr>
          <w:sz w:val="26"/>
          <w:szCs w:val="26"/>
          <w:lang w:val="vi"/>
        </w:rPr>
        <w:lastRenderedPageBreak/>
        <w:t xml:space="preserve">9: Các </w:t>
      </w:r>
      <w:r w:rsidRPr="004A3744">
        <w:rPr>
          <w:sz w:val="26"/>
          <w:szCs w:val="26"/>
        </w:rPr>
        <w:t>h</w:t>
      </w:r>
      <w:r w:rsidRPr="004A3744">
        <w:rPr>
          <w:sz w:val="26"/>
          <w:szCs w:val="26"/>
          <w:lang w:val="vi"/>
        </w:rPr>
        <w:t xml:space="preserve">ệ Sơn </w:t>
      </w:r>
      <w:r w:rsidRPr="004A3744">
        <w:rPr>
          <w:sz w:val="26"/>
          <w:szCs w:val="26"/>
        </w:rPr>
        <w:t>b</w:t>
      </w:r>
      <w:r w:rsidRPr="004A3744">
        <w:rPr>
          <w:sz w:val="26"/>
          <w:szCs w:val="26"/>
          <w:lang w:val="vi"/>
        </w:rPr>
        <w:t xml:space="preserve">ảo </w:t>
      </w:r>
      <w:r w:rsidRPr="004A3744">
        <w:rPr>
          <w:sz w:val="26"/>
          <w:szCs w:val="26"/>
        </w:rPr>
        <w:t>v</w:t>
      </w:r>
      <w:r w:rsidRPr="004A3744">
        <w:rPr>
          <w:sz w:val="26"/>
          <w:szCs w:val="26"/>
          <w:lang w:val="vi"/>
        </w:rPr>
        <w:t xml:space="preserve">ệ </w:t>
      </w:r>
      <w:r w:rsidRPr="004A3744">
        <w:rPr>
          <w:sz w:val="26"/>
          <w:szCs w:val="26"/>
        </w:rPr>
        <w:t>v</w:t>
      </w:r>
      <w:r w:rsidRPr="004A3744">
        <w:rPr>
          <w:sz w:val="26"/>
          <w:szCs w:val="26"/>
          <w:lang w:val="vi"/>
        </w:rPr>
        <w:t xml:space="preserve">à </w:t>
      </w:r>
      <w:r w:rsidRPr="004A3744">
        <w:rPr>
          <w:sz w:val="26"/>
          <w:szCs w:val="26"/>
        </w:rPr>
        <w:t>v</w:t>
      </w:r>
      <w:r w:rsidRPr="004A3744">
        <w:rPr>
          <w:sz w:val="26"/>
          <w:szCs w:val="26"/>
          <w:lang w:val="vi"/>
        </w:rPr>
        <w:t xml:space="preserve">ác Phương </w:t>
      </w:r>
      <w:r w:rsidRPr="004A3744">
        <w:rPr>
          <w:sz w:val="26"/>
          <w:szCs w:val="26"/>
        </w:rPr>
        <w:t>p</w:t>
      </w:r>
      <w:r w:rsidRPr="004A3744">
        <w:rPr>
          <w:sz w:val="26"/>
          <w:szCs w:val="26"/>
          <w:lang w:val="vi"/>
        </w:rPr>
        <w:t xml:space="preserve">háp </w:t>
      </w:r>
      <w:r w:rsidRPr="004A3744">
        <w:rPr>
          <w:sz w:val="26"/>
          <w:szCs w:val="26"/>
        </w:rPr>
        <w:t>t</w:t>
      </w:r>
      <w:r w:rsidRPr="004A3744">
        <w:rPr>
          <w:sz w:val="26"/>
          <w:szCs w:val="26"/>
          <w:lang w:val="vi"/>
        </w:rPr>
        <w:t xml:space="preserve">hử </w:t>
      </w:r>
      <w:r w:rsidRPr="004A3744">
        <w:rPr>
          <w:sz w:val="26"/>
          <w:szCs w:val="26"/>
        </w:rPr>
        <w:t>t</w:t>
      </w:r>
      <w:r w:rsidRPr="004A3744">
        <w:rPr>
          <w:sz w:val="26"/>
          <w:szCs w:val="26"/>
          <w:lang w:val="vi"/>
        </w:rPr>
        <w:t xml:space="preserve">ính </w:t>
      </w:r>
      <w:r w:rsidRPr="004A3744">
        <w:rPr>
          <w:sz w:val="26"/>
          <w:szCs w:val="26"/>
        </w:rPr>
        <w:t>n</w:t>
      </w:r>
      <w:r w:rsidRPr="004A3744">
        <w:rPr>
          <w:sz w:val="26"/>
          <w:szCs w:val="26"/>
          <w:lang w:val="vi"/>
        </w:rPr>
        <w:t xml:space="preserve">ăng </w:t>
      </w:r>
      <w:r w:rsidRPr="004A3744">
        <w:rPr>
          <w:sz w:val="26"/>
          <w:szCs w:val="26"/>
        </w:rPr>
        <w:t>t</w:t>
      </w:r>
      <w:r w:rsidRPr="004A3744">
        <w:rPr>
          <w:sz w:val="26"/>
          <w:szCs w:val="26"/>
          <w:lang w:val="vi"/>
        </w:rPr>
        <w:t xml:space="preserve">rong Phòng </w:t>
      </w:r>
      <w:r w:rsidRPr="004A3744">
        <w:rPr>
          <w:sz w:val="26"/>
          <w:szCs w:val="26"/>
        </w:rPr>
        <w:t>t</w:t>
      </w:r>
      <w:r w:rsidRPr="004A3744">
        <w:rPr>
          <w:sz w:val="26"/>
          <w:szCs w:val="26"/>
          <w:lang w:val="vi"/>
        </w:rPr>
        <w:t xml:space="preserve">hí </w:t>
      </w:r>
      <w:r w:rsidRPr="004A3744">
        <w:rPr>
          <w:sz w:val="26"/>
          <w:szCs w:val="26"/>
        </w:rPr>
        <w:t>n</w:t>
      </w:r>
      <w:r w:rsidRPr="004A3744">
        <w:rPr>
          <w:sz w:val="26"/>
          <w:szCs w:val="26"/>
          <w:lang w:val="vi"/>
        </w:rPr>
        <w:t xml:space="preserve">ghiệm </w:t>
      </w:r>
      <w:r w:rsidRPr="004A3744">
        <w:rPr>
          <w:sz w:val="26"/>
          <w:szCs w:val="26"/>
        </w:rPr>
        <w:t>c</w:t>
      </w:r>
      <w:r w:rsidRPr="004A3744">
        <w:rPr>
          <w:sz w:val="26"/>
          <w:szCs w:val="26"/>
          <w:lang w:val="vi"/>
        </w:rPr>
        <w:t xml:space="preserve">ho Sơn </w:t>
      </w:r>
      <w:r w:rsidRPr="004A3744">
        <w:rPr>
          <w:sz w:val="26"/>
          <w:szCs w:val="26"/>
        </w:rPr>
        <w:t>b</w:t>
      </w:r>
      <w:r w:rsidRPr="004A3744">
        <w:rPr>
          <w:sz w:val="26"/>
          <w:szCs w:val="26"/>
          <w:lang w:val="vi"/>
        </w:rPr>
        <w:t xml:space="preserve">ảo </w:t>
      </w:r>
      <w:r w:rsidRPr="004A3744">
        <w:rPr>
          <w:sz w:val="26"/>
          <w:szCs w:val="26"/>
        </w:rPr>
        <w:t>v</w:t>
      </w:r>
      <w:r w:rsidRPr="004A3744">
        <w:rPr>
          <w:sz w:val="26"/>
          <w:szCs w:val="26"/>
          <w:lang w:val="vi"/>
        </w:rPr>
        <w:t xml:space="preserve">ệ </w:t>
      </w:r>
      <w:r w:rsidRPr="004A3744">
        <w:rPr>
          <w:sz w:val="26"/>
          <w:szCs w:val="26"/>
        </w:rPr>
        <w:t>k</w:t>
      </w:r>
      <w:r w:rsidRPr="004A3744">
        <w:rPr>
          <w:sz w:val="26"/>
          <w:szCs w:val="26"/>
          <w:lang w:val="vi"/>
        </w:rPr>
        <w:t xml:space="preserve">ết </w:t>
      </w:r>
      <w:r w:rsidRPr="004A3744">
        <w:rPr>
          <w:sz w:val="26"/>
          <w:szCs w:val="26"/>
        </w:rPr>
        <w:t>v</w:t>
      </w:r>
      <w:r w:rsidRPr="004A3744">
        <w:rPr>
          <w:sz w:val="26"/>
          <w:szCs w:val="26"/>
          <w:lang w:val="vi"/>
        </w:rPr>
        <w:t xml:space="preserve">ấu </w:t>
      </w:r>
      <w:r w:rsidRPr="004A3744">
        <w:rPr>
          <w:sz w:val="26"/>
          <w:szCs w:val="26"/>
        </w:rPr>
        <w:t>h</w:t>
      </w:r>
      <w:r w:rsidRPr="004A3744">
        <w:rPr>
          <w:sz w:val="26"/>
          <w:szCs w:val="26"/>
          <w:lang w:val="vi"/>
        </w:rPr>
        <w:t xml:space="preserve">oạt </w:t>
      </w:r>
      <w:r w:rsidRPr="004A3744">
        <w:rPr>
          <w:sz w:val="26"/>
          <w:szCs w:val="26"/>
        </w:rPr>
        <w:t>đ</w:t>
      </w:r>
      <w:r w:rsidRPr="004A3744">
        <w:rPr>
          <w:sz w:val="26"/>
          <w:szCs w:val="26"/>
          <w:lang w:val="vi"/>
        </w:rPr>
        <w:t xml:space="preserve">ộng </w:t>
      </w:r>
      <w:r w:rsidRPr="004A3744">
        <w:rPr>
          <w:sz w:val="26"/>
          <w:szCs w:val="26"/>
        </w:rPr>
        <w:t>n</w:t>
      </w:r>
      <w:r w:rsidRPr="004A3744">
        <w:rPr>
          <w:sz w:val="26"/>
          <w:szCs w:val="26"/>
          <w:lang w:val="vi"/>
        </w:rPr>
        <w:t xml:space="preserve">goài </w:t>
      </w:r>
      <w:r w:rsidRPr="004A3744">
        <w:rPr>
          <w:sz w:val="26"/>
          <w:szCs w:val="26"/>
        </w:rPr>
        <w:t>k</w:t>
      </w:r>
      <w:r w:rsidRPr="004A3744">
        <w:rPr>
          <w:sz w:val="26"/>
          <w:szCs w:val="26"/>
          <w:lang w:val="vi"/>
        </w:rPr>
        <w:t xml:space="preserve">hơi </w:t>
      </w:r>
      <w:r w:rsidRPr="004A3744">
        <w:rPr>
          <w:sz w:val="26"/>
          <w:szCs w:val="26"/>
        </w:rPr>
        <w:t>v</w:t>
      </w:r>
      <w:r w:rsidRPr="004A3744">
        <w:rPr>
          <w:sz w:val="26"/>
          <w:szCs w:val="26"/>
          <w:lang w:val="vi"/>
        </w:rPr>
        <w:t xml:space="preserve">à </w:t>
      </w:r>
      <w:r w:rsidRPr="004A3744">
        <w:rPr>
          <w:sz w:val="26"/>
          <w:szCs w:val="26"/>
        </w:rPr>
        <w:t>k</w:t>
      </w:r>
      <w:r w:rsidRPr="004A3744">
        <w:rPr>
          <w:sz w:val="26"/>
          <w:szCs w:val="26"/>
          <w:lang w:val="vi"/>
        </w:rPr>
        <w:t xml:space="preserve">ết </w:t>
      </w:r>
      <w:r w:rsidRPr="004A3744">
        <w:rPr>
          <w:sz w:val="26"/>
          <w:szCs w:val="26"/>
        </w:rPr>
        <w:t>c</w:t>
      </w:r>
      <w:r w:rsidRPr="004A3744">
        <w:rPr>
          <w:sz w:val="26"/>
          <w:szCs w:val="26"/>
          <w:lang w:val="vi"/>
        </w:rPr>
        <w:t xml:space="preserve">ấu </w:t>
      </w:r>
      <w:r w:rsidRPr="004A3744">
        <w:rPr>
          <w:sz w:val="26"/>
          <w:szCs w:val="26"/>
        </w:rPr>
        <w:t>c</w:t>
      </w:r>
      <w:r w:rsidRPr="004A3744">
        <w:rPr>
          <w:sz w:val="26"/>
          <w:szCs w:val="26"/>
          <w:lang w:val="vi"/>
        </w:rPr>
        <w:t xml:space="preserve">ó </w:t>
      </w:r>
      <w:r w:rsidRPr="004A3744">
        <w:rPr>
          <w:sz w:val="26"/>
          <w:szCs w:val="26"/>
        </w:rPr>
        <w:t>l</w:t>
      </w:r>
      <w:r w:rsidRPr="004A3744">
        <w:rPr>
          <w:sz w:val="26"/>
          <w:szCs w:val="26"/>
          <w:lang w:val="vi"/>
        </w:rPr>
        <w:t xml:space="preserve">iên </w:t>
      </w:r>
      <w:r w:rsidRPr="004A3744">
        <w:rPr>
          <w:sz w:val="26"/>
          <w:szCs w:val="26"/>
        </w:rPr>
        <w:t>q</w:t>
      </w:r>
      <w:r w:rsidRPr="004A3744">
        <w:rPr>
          <w:sz w:val="26"/>
          <w:szCs w:val="26"/>
          <w:lang w:val="vi"/>
        </w:rPr>
        <w:t>uan</w:t>
      </w:r>
      <w:r w:rsidRPr="004A3744">
        <w:rPr>
          <w:sz w:val="26"/>
          <w:szCs w:val="26"/>
        </w:rPr>
        <w:t>.</w:t>
      </w:r>
    </w:p>
    <w:p w14:paraId="5D68DAF2" w14:textId="7B064F8B" w:rsidR="004A3744" w:rsidRPr="004A3744" w:rsidRDefault="0014273F" w:rsidP="00E71AE8">
      <w:pPr>
        <w:widowControl w:val="0"/>
        <w:autoSpaceDE w:val="0"/>
        <w:autoSpaceDN w:val="0"/>
        <w:spacing w:before="120" w:after="120"/>
        <w:ind w:firstLine="709"/>
        <w:rPr>
          <w:b/>
          <w:iCs/>
          <w:sz w:val="26"/>
          <w:szCs w:val="26"/>
        </w:rPr>
      </w:pPr>
      <w:r>
        <w:rPr>
          <w:rFonts w:eastAsia="Calibri"/>
          <w:b/>
          <w:iCs/>
          <w:sz w:val="26"/>
          <w:szCs w:val="26"/>
        </w:rPr>
        <w:t>2.3</w:t>
      </w:r>
      <w:r w:rsidR="004A3744" w:rsidRPr="004A3744">
        <w:rPr>
          <w:rFonts w:eastAsia="Calibri"/>
          <w:b/>
          <w:iCs/>
          <w:sz w:val="26"/>
          <w:szCs w:val="26"/>
        </w:rPr>
        <w:t>.</w:t>
      </w:r>
      <w:r w:rsidR="004A3744" w:rsidRPr="004A3744">
        <w:rPr>
          <w:rFonts w:eastAsia="Calibri"/>
          <w:b/>
          <w:iCs/>
          <w:sz w:val="26"/>
          <w:szCs w:val="26"/>
          <w:lang w:val="vi"/>
        </w:rPr>
        <w:t xml:space="preserve"> Yêu cầu về nghiệm thu</w:t>
      </w:r>
    </w:p>
    <w:p w14:paraId="1AA46D0D" w14:textId="77777777" w:rsidR="004A3744" w:rsidRPr="004A3744" w:rsidRDefault="004A3744" w:rsidP="00E71AE8">
      <w:pPr>
        <w:widowControl w:val="0"/>
        <w:autoSpaceDE w:val="0"/>
        <w:autoSpaceDN w:val="0"/>
        <w:spacing w:before="120" w:after="120"/>
        <w:ind w:firstLine="720"/>
        <w:rPr>
          <w:rFonts w:eastAsia="Calibri"/>
          <w:sz w:val="26"/>
          <w:szCs w:val="26"/>
          <w:lang w:val="vi"/>
        </w:rPr>
      </w:pPr>
      <w:r w:rsidRPr="004A3744">
        <w:rPr>
          <w:rFonts w:eastAsia="Calibri"/>
          <w:sz w:val="26"/>
          <w:szCs w:val="26"/>
          <w:lang w:val="vi"/>
        </w:rPr>
        <w:t>- Nhà thầu chịu trách nhiệm lập và trình Chủ đầu tư kế hoạch kiểm tra, nghiệm thu công việc, nghiệm thu giai đoạn (từng phần), nghiệm thu hoàn thành bàn giao công trình.</w:t>
      </w:r>
    </w:p>
    <w:p w14:paraId="30F85E38" w14:textId="77777777" w:rsidR="004A3744" w:rsidRPr="004A3744" w:rsidRDefault="004A3744" w:rsidP="00E71AE8">
      <w:pPr>
        <w:widowControl w:val="0"/>
        <w:autoSpaceDE w:val="0"/>
        <w:autoSpaceDN w:val="0"/>
        <w:spacing w:before="120" w:after="120"/>
        <w:ind w:firstLine="720"/>
        <w:rPr>
          <w:rFonts w:eastAsia="Calibri"/>
          <w:sz w:val="26"/>
          <w:szCs w:val="26"/>
          <w:lang w:val="vi"/>
        </w:rPr>
      </w:pPr>
      <w:r w:rsidRPr="004A3744">
        <w:rPr>
          <w:rFonts w:eastAsia="Calibri"/>
          <w:sz w:val="26"/>
          <w:szCs w:val="26"/>
          <w:lang w:val="vi"/>
        </w:rPr>
        <w:t>- Chủ đầu tư nghiệm thu các công việc, hạng mục/thiết bị hoàn thành khi các công việc, hạng mục/thiết bị do Nhà thầu thi công đã đảm bảo chất lượng theo quy định.</w:t>
      </w:r>
    </w:p>
    <w:p w14:paraId="434363A9" w14:textId="77777777" w:rsidR="004A3744" w:rsidRPr="004A3744" w:rsidRDefault="004A3744" w:rsidP="00E71AE8">
      <w:pPr>
        <w:widowControl w:val="0"/>
        <w:autoSpaceDE w:val="0"/>
        <w:autoSpaceDN w:val="0"/>
        <w:spacing w:before="120" w:after="120"/>
        <w:ind w:firstLine="720"/>
        <w:rPr>
          <w:rFonts w:eastAsia="Calibri"/>
          <w:sz w:val="26"/>
          <w:szCs w:val="26"/>
        </w:rPr>
      </w:pPr>
      <w:r w:rsidRPr="004A3744">
        <w:rPr>
          <w:rFonts w:eastAsia="Calibri"/>
          <w:sz w:val="26"/>
          <w:szCs w:val="26"/>
          <w:lang w:val="vi"/>
        </w:rPr>
        <w:t>- Thành phần nhân sự tham gia nghiệm thu, bàn giao gồm: Đại diện Chủ đầu tư và Đại diện Nhà thầu.</w:t>
      </w:r>
    </w:p>
    <w:p w14:paraId="0B5311A8" w14:textId="77777777" w:rsidR="004A3744" w:rsidRPr="004A3744" w:rsidRDefault="004A3744" w:rsidP="00E71AE8">
      <w:pPr>
        <w:widowControl w:val="0"/>
        <w:autoSpaceDE w:val="0"/>
        <w:autoSpaceDN w:val="0"/>
        <w:spacing w:before="120" w:after="120"/>
        <w:ind w:firstLine="720"/>
        <w:rPr>
          <w:rFonts w:eastAsia="Calibri"/>
          <w:sz w:val="26"/>
          <w:szCs w:val="26"/>
        </w:rPr>
      </w:pPr>
      <w:r w:rsidRPr="004A3744">
        <w:rPr>
          <w:rFonts w:eastAsia="Calibri"/>
          <w:sz w:val="26"/>
          <w:szCs w:val="26"/>
        </w:rPr>
        <w:t>- Có biên bản xác nhận khối lượng hoàn thành, có xác nhận của đại diện Nhà thầu và Chủ đầu tư.</w:t>
      </w:r>
    </w:p>
    <w:p w14:paraId="0CD9038C" w14:textId="77777777" w:rsidR="004A3744" w:rsidRPr="004A3744" w:rsidRDefault="004A3744" w:rsidP="00E71AE8">
      <w:pPr>
        <w:widowControl w:val="0"/>
        <w:autoSpaceDE w:val="0"/>
        <w:autoSpaceDN w:val="0"/>
        <w:spacing w:before="120" w:after="120"/>
        <w:ind w:firstLine="720"/>
        <w:rPr>
          <w:rFonts w:eastAsia="Calibri"/>
          <w:sz w:val="26"/>
          <w:szCs w:val="26"/>
        </w:rPr>
      </w:pPr>
      <w:r w:rsidRPr="004A3744">
        <w:rPr>
          <w:rFonts w:eastAsia="Calibri"/>
          <w:sz w:val="26"/>
          <w:szCs w:val="26"/>
        </w:rPr>
        <w:t>- Biện pháp tổ chức thi công/Biện pháp an toàn.</w:t>
      </w:r>
    </w:p>
    <w:p w14:paraId="7C69B718" w14:textId="77777777" w:rsidR="004A3744" w:rsidRPr="004A3744" w:rsidRDefault="004A3744" w:rsidP="00E71AE8">
      <w:pPr>
        <w:widowControl w:val="0"/>
        <w:autoSpaceDE w:val="0"/>
        <w:autoSpaceDN w:val="0"/>
        <w:spacing w:before="120" w:after="120"/>
        <w:ind w:firstLine="720"/>
        <w:rPr>
          <w:rFonts w:eastAsia="Calibri"/>
          <w:sz w:val="26"/>
          <w:szCs w:val="26"/>
        </w:rPr>
      </w:pPr>
      <w:r w:rsidRPr="004A3744">
        <w:rPr>
          <w:rFonts w:eastAsia="Calibri"/>
          <w:sz w:val="26"/>
          <w:szCs w:val="26"/>
        </w:rPr>
        <w:t>- Nhật ký thi công được các bên xác nhận.</w:t>
      </w:r>
    </w:p>
    <w:p w14:paraId="7EA21E7C" w14:textId="77777777" w:rsidR="004A3744" w:rsidRPr="004A3744" w:rsidRDefault="004A3744" w:rsidP="00E71AE8">
      <w:pPr>
        <w:widowControl w:val="0"/>
        <w:autoSpaceDE w:val="0"/>
        <w:autoSpaceDN w:val="0"/>
        <w:spacing w:before="120" w:after="120"/>
        <w:ind w:firstLine="720"/>
        <w:rPr>
          <w:rFonts w:eastAsia="Calibri"/>
          <w:sz w:val="26"/>
          <w:szCs w:val="26"/>
        </w:rPr>
      </w:pPr>
      <w:r w:rsidRPr="004A3744">
        <w:rPr>
          <w:rFonts w:eastAsia="Calibri"/>
          <w:sz w:val="26"/>
          <w:szCs w:val="26"/>
        </w:rPr>
        <w:t>- Biên bản nghiệm thu từng phần (nếu có).</w:t>
      </w:r>
    </w:p>
    <w:p w14:paraId="2C78642C" w14:textId="77777777" w:rsidR="004A3744" w:rsidRPr="004A3744" w:rsidRDefault="004A3744" w:rsidP="00E71AE8">
      <w:pPr>
        <w:widowControl w:val="0"/>
        <w:autoSpaceDE w:val="0"/>
        <w:autoSpaceDN w:val="0"/>
        <w:spacing w:before="120" w:after="120"/>
        <w:ind w:firstLine="720"/>
        <w:rPr>
          <w:rFonts w:eastAsia="Calibri"/>
          <w:sz w:val="26"/>
          <w:szCs w:val="26"/>
        </w:rPr>
      </w:pPr>
      <w:r w:rsidRPr="004A3744">
        <w:rPr>
          <w:rFonts w:eastAsia="Calibri"/>
          <w:sz w:val="26"/>
          <w:szCs w:val="26"/>
        </w:rPr>
        <w:t>- Thực hiện thủ tục nghiệm thu hoàn thành với Chủ đầu tư và bàn giao tối thiểu 03 bộ hồ sơ gốc + 01 bộ scan có chữ ký, gồm file mềm và các biên bản (Word, Excel…)</w:t>
      </w:r>
    </w:p>
    <w:p w14:paraId="21A7BFD5" w14:textId="77777777" w:rsidR="004A3744" w:rsidRPr="004A3744" w:rsidRDefault="004A3744" w:rsidP="00E71AE8">
      <w:pPr>
        <w:widowControl w:val="0"/>
        <w:autoSpaceDE w:val="0"/>
        <w:autoSpaceDN w:val="0"/>
        <w:spacing w:before="120" w:after="120"/>
        <w:ind w:firstLine="720"/>
        <w:rPr>
          <w:rFonts w:eastAsia="Calibri"/>
          <w:sz w:val="26"/>
          <w:szCs w:val="26"/>
          <w:lang w:val="vi"/>
        </w:rPr>
      </w:pPr>
      <w:r w:rsidRPr="004A3744">
        <w:rPr>
          <w:rFonts w:eastAsia="Calibri"/>
          <w:sz w:val="26"/>
          <w:szCs w:val="26"/>
        </w:rPr>
        <w:t xml:space="preserve">- </w:t>
      </w:r>
      <w:r w:rsidRPr="004A3744">
        <w:rPr>
          <w:rFonts w:eastAsia="Calibri"/>
          <w:sz w:val="26"/>
          <w:szCs w:val="26"/>
          <w:lang w:val="vi"/>
        </w:rPr>
        <w:t>Các Biên bản hoàn công (Biên bản kỹ thuật: kiểm tra, gia công, lắp đặt, căn chỉnh, thí nghiệm, hiệu chỉnh, vv....) thực hiện theo các mẫu biểu quy định chuyên ngành (hoặc theo quy định của Nhà chế tạo).</w:t>
      </w:r>
    </w:p>
    <w:p w14:paraId="3B770BAC" w14:textId="77777777" w:rsidR="004A3744" w:rsidRPr="004A3744" w:rsidRDefault="004A3744" w:rsidP="00E71AE8">
      <w:pPr>
        <w:widowControl w:val="0"/>
        <w:autoSpaceDE w:val="0"/>
        <w:autoSpaceDN w:val="0"/>
        <w:spacing w:before="120" w:after="120"/>
        <w:ind w:firstLine="720"/>
        <w:rPr>
          <w:rFonts w:eastAsia="Calibri"/>
          <w:sz w:val="26"/>
          <w:szCs w:val="26"/>
        </w:rPr>
      </w:pPr>
      <w:r w:rsidRPr="004A3744">
        <w:rPr>
          <w:rFonts w:eastAsia="Calibri"/>
          <w:sz w:val="26"/>
          <w:szCs w:val="26"/>
          <w:lang w:val="vi"/>
        </w:rPr>
        <w:t xml:space="preserve">- Đã được “Xác nhận hàng năm lần thứ </w:t>
      </w:r>
      <w:r w:rsidRPr="004A3744">
        <w:rPr>
          <w:rFonts w:eastAsia="Calibri"/>
          <w:sz w:val="26"/>
          <w:szCs w:val="26"/>
        </w:rPr>
        <w:t>…</w:t>
      </w:r>
      <w:r w:rsidRPr="004A3744">
        <w:rPr>
          <w:rFonts w:eastAsia="Calibri"/>
          <w:sz w:val="26"/>
          <w:szCs w:val="26"/>
          <w:lang w:val="vi"/>
        </w:rPr>
        <w:t xml:space="preserve">” trong “Giấy chứng nhận phân cấp phao neo” </w:t>
      </w:r>
      <w:r w:rsidRPr="004A3744">
        <w:rPr>
          <w:rFonts w:eastAsia="Calibri"/>
          <w:sz w:val="26"/>
          <w:szCs w:val="26"/>
        </w:rPr>
        <w:t xml:space="preserve">đối với phao neo và </w:t>
      </w:r>
      <w:r w:rsidRPr="004A3744">
        <w:rPr>
          <w:rFonts w:eastAsia="Calibri"/>
          <w:sz w:val="26"/>
          <w:szCs w:val="26"/>
          <w:lang w:val="vi"/>
        </w:rPr>
        <w:t xml:space="preserve">“Giấy chứng nhận An toàn kỹ thuật phao tín hiệu” </w:t>
      </w:r>
      <w:r w:rsidRPr="004A3744">
        <w:rPr>
          <w:rFonts w:eastAsia="Calibri"/>
          <w:sz w:val="26"/>
          <w:szCs w:val="26"/>
        </w:rPr>
        <w:t xml:space="preserve">đối với phao tín hiệu </w:t>
      </w:r>
      <w:r w:rsidRPr="004A3744">
        <w:rPr>
          <w:rFonts w:eastAsia="Calibri"/>
          <w:sz w:val="26"/>
          <w:szCs w:val="26"/>
          <w:lang w:val="vi"/>
        </w:rPr>
        <w:t>của Cục đăng kiểm Việt Nam Cấp theo các quy định của Quy chuẩn kỹ thuật quốc gia: QCVN 72: 2022/BGTVT.</w:t>
      </w:r>
    </w:p>
    <w:p w14:paraId="61078F49" w14:textId="10500873" w:rsidR="004A3744" w:rsidRPr="004A3744" w:rsidRDefault="0014273F" w:rsidP="00E71AE8">
      <w:pPr>
        <w:widowControl w:val="0"/>
        <w:autoSpaceDE w:val="0"/>
        <w:autoSpaceDN w:val="0"/>
        <w:spacing w:before="120" w:after="120"/>
        <w:ind w:firstLine="720"/>
        <w:rPr>
          <w:rFonts w:eastAsia="Calibri"/>
          <w:b/>
          <w:bCs/>
          <w:i/>
          <w:iCs/>
          <w:sz w:val="26"/>
          <w:szCs w:val="26"/>
        </w:rPr>
      </w:pPr>
      <w:r>
        <w:rPr>
          <w:rFonts w:eastAsia="Calibri"/>
          <w:b/>
          <w:bCs/>
          <w:i/>
          <w:iCs/>
          <w:sz w:val="26"/>
          <w:szCs w:val="26"/>
        </w:rPr>
        <w:t>2.3</w:t>
      </w:r>
      <w:r w:rsidR="004A3744" w:rsidRPr="004A3744">
        <w:rPr>
          <w:rFonts w:eastAsia="Calibri"/>
          <w:b/>
          <w:bCs/>
          <w:i/>
          <w:iCs/>
          <w:sz w:val="26"/>
          <w:szCs w:val="26"/>
        </w:rPr>
        <w:t>.1. Nội dung nghiệm thu, bàn giao phao neo</w:t>
      </w:r>
    </w:p>
    <w:tbl>
      <w:tblPr>
        <w:tblStyle w:val="TableGrid3"/>
        <w:tblW w:w="0" w:type="auto"/>
        <w:tblLook w:val="04A0" w:firstRow="1" w:lastRow="0" w:firstColumn="1" w:lastColumn="0" w:noHBand="0" w:noVBand="1"/>
      </w:tblPr>
      <w:tblGrid>
        <w:gridCol w:w="3114"/>
        <w:gridCol w:w="3115"/>
        <w:gridCol w:w="3115"/>
      </w:tblGrid>
      <w:tr w:rsidR="004A3744" w:rsidRPr="004A3744" w14:paraId="3A169D71" w14:textId="77777777" w:rsidTr="00230706">
        <w:trPr>
          <w:tblHeader/>
        </w:trPr>
        <w:tc>
          <w:tcPr>
            <w:tcW w:w="3115" w:type="dxa"/>
          </w:tcPr>
          <w:p w14:paraId="7A10E07F" w14:textId="77777777" w:rsidR="004A3744" w:rsidRPr="004A3744" w:rsidRDefault="004A3744" w:rsidP="00E71AE8">
            <w:pPr>
              <w:jc w:val="center"/>
              <w:rPr>
                <w:b/>
                <w:bCs/>
                <w:color w:val="000000"/>
                <w:sz w:val="26"/>
                <w:szCs w:val="26"/>
                <w:lang w:val="pl-PL"/>
              </w:rPr>
            </w:pPr>
            <w:r w:rsidRPr="004A3744">
              <w:rPr>
                <w:b/>
                <w:bCs/>
                <w:color w:val="000000"/>
                <w:sz w:val="26"/>
                <w:szCs w:val="26"/>
                <w:lang w:val="pl-PL"/>
              </w:rPr>
              <w:t>Hạng mục</w:t>
            </w:r>
          </w:p>
        </w:tc>
        <w:tc>
          <w:tcPr>
            <w:tcW w:w="3115" w:type="dxa"/>
          </w:tcPr>
          <w:p w14:paraId="74816770" w14:textId="77777777" w:rsidR="004A3744" w:rsidRPr="004A3744" w:rsidRDefault="004A3744" w:rsidP="00E71AE8">
            <w:pPr>
              <w:jc w:val="center"/>
              <w:rPr>
                <w:b/>
                <w:bCs/>
                <w:color w:val="000000"/>
                <w:sz w:val="26"/>
                <w:szCs w:val="26"/>
                <w:lang w:val="pl-PL"/>
              </w:rPr>
            </w:pPr>
            <w:r w:rsidRPr="004A3744">
              <w:rPr>
                <w:b/>
                <w:bCs/>
                <w:color w:val="000000"/>
                <w:sz w:val="26"/>
                <w:szCs w:val="26"/>
                <w:lang w:val="pl-PL"/>
              </w:rPr>
              <w:t>Nội dung nghiệm thu</w:t>
            </w:r>
          </w:p>
        </w:tc>
        <w:tc>
          <w:tcPr>
            <w:tcW w:w="3115" w:type="dxa"/>
          </w:tcPr>
          <w:p w14:paraId="236A24E8" w14:textId="77777777" w:rsidR="004A3744" w:rsidRPr="004A3744" w:rsidRDefault="004A3744" w:rsidP="00E71AE8">
            <w:pPr>
              <w:jc w:val="center"/>
              <w:rPr>
                <w:b/>
                <w:bCs/>
                <w:color w:val="000000"/>
                <w:sz w:val="26"/>
                <w:szCs w:val="26"/>
                <w:lang w:val="pl-PL"/>
              </w:rPr>
            </w:pPr>
            <w:r w:rsidRPr="004A3744">
              <w:rPr>
                <w:b/>
                <w:bCs/>
                <w:color w:val="000000"/>
                <w:sz w:val="26"/>
                <w:szCs w:val="26"/>
                <w:lang w:val="pl-PL"/>
              </w:rPr>
              <w:t>Tiêu chí đánh giá (đạt/không đạt)</w:t>
            </w:r>
          </w:p>
        </w:tc>
      </w:tr>
      <w:tr w:rsidR="004A3744" w:rsidRPr="004A3744" w14:paraId="447E012A" w14:textId="77777777" w:rsidTr="00230706">
        <w:tc>
          <w:tcPr>
            <w:tcW w:w="3115" w:type="dxa"/>
          </w:tcPr>
          <w:p w14:paraId="10A2C4A1" w14:textId="77777777" w:rsidR="004A3744" w:rsidRPr="004A3744" w:rsidRDefault="004A3744" w:rsidP="00E71AE8">
            <w:pPr>
              <w:rPr>
                <w:color w:val="000000"/>
                <w:sz w:val="26"/>
                <w:szCs w:val="26"/>
                <w:lang w:val="pl-PL"/>
              </w:rPr>
            </w:pPr>
            <w:r w:rsidRPr="004A3744">
              <w:rPr>
                <w:color w:val="000000"/>
                <w:sz w:val="26"/>
                <w:szCs w:val="26"/>
                <w:lang w:val="vi"/>
              </w:rPr>
              <w:t>Hình dạng – Kết cấu</w:t>
            </w:r>
          </w:p>
        </w:tc>
        <w:tc>
          <w:tcPr>
            <w:tcW w:w="3115" w:type="dxa"/>
          </w:tcPr>
          <w:p w14:paraId="4F5E2064" w14:textId="77777777" w:rsidR="004A3744" w:rsidRPr="004A3744" w:rsidRDefault="004A3744" w:rsidP="00E71AE8">
            <w:pPr>
              <w:rPr>
                <w:color w:val="000000"/>
                <w:sz w:val="26"/>
                <w:szCs w:val="26"/>
                <w:lang w:val="pl-PL"/>
              </w:rPr>
            </w:pPr>
            <w:r w:rsidRPr="004A3744">
              <w:rPr>
                <w:color w:val="000000"/>
                <w:sz w:val="26"/>
                <w:szCs w:val="26"/>
                <w:lang w:val="vi"/>
              </w:rPr>
              <w:t>Phao không móp méo, rạn nứt, không nghiêng lệch quá 5°</w:t>
            </w:r>
          </w:p>
        </w:tc>
        <w:tc>
          <w:tcPr>
            <w:tcW w:w="3115" w:type="dxa"/>
          </w:tcPr>
          <w:p w14:paraId="690D763D" w14:textId="77777777" w:rsidR="004A3744" w:rsidRPr="004A3744" w:rsidRDefault="004A3744" w:rsidP="00E71AE8">
            <w:pPr>
              <w:rPr>
                <w:color w:val="000000"/>
                <w:sz w:val="26"/>
                <w:szCs w:val="26"/>
                <w:lang w:val="pl-PL"/>
              </w:rPr>
            </w:pPr>
            <w:r w:rsidRPr="004A3744">
              <w:rPr>
                <w:color w:val="000000"/>
                <w:sz w:val="26"/>
                <w:szCs w:val="26"/>
                <w:lang w:val="vi"/>
              </w:rPr>
              <w:t>Đạt nếu không biến dạng đáng kể</w:t>
            </w:r>
          </w:p>
        </w:tc>
      </w:tr>
      <w:tr w:rsidR="004A3744" w:rsidRPr="004A3744" w14:paraId="0192429A" w14:textId="77777777" w:rsidTr="00230706">
        <w:tc>
          <w:tcPr>
            <w:tcW w:w="3115" w:type="dxa"/>
          </w:tcPr>
          <w:p w14:paraId="30FF7D87" w14:textId="77777777" w:rsidR="004A3744" w:rsidRPr="004A3744" w:rsidRDefault="004A3744" w:rsidP="00E71AE8">
            <w:pPr>
              <w:rPr>
                <w:color w:val="000000"/>
                <w:sz w:val="26"/>
                <w:szCs w:val="26"/>
                <w:lang w:val="pl-PL"/>
              </w:rPr>
            </w:pPr>
            <w:r w:rsidRPr="004A3744">
              <w:rPr>
                <w:color w:val="000000"/>
                <w:sz w:val="26"/>
                <w:szCs w:val="26"/>
                <w:lang w:val="vi"/>
              </w:rPr>
              <w:t>Lớp sơn bảo vệ</w:t>
            </w:r>
          </w:p>
        </w:tc>
        <w:tc>
          <w:tcPr>
            <w:tcW w:w="3115" w:type="dxa"/>
          </w:tcPr>
          <w:p w14:paraId="547F72A4" w14:textId="77777777" w:rsidR="004A3744" w:rsidRPr="004A3744" w:rsidRDefault="004A3744" w:rsidP="00E71AE8">
            <w:pPr>
              <w:rPr>
                <w:color w:val="000000"/>
                <w:sz w:val="26"/>
                <w:szCs w:val="26"/>
                <w:lang w:val="pl-PL"/>
              </w:rPr>
            </w:pPr>
            <w:r w:rsidRPr="004A3744">
              <w:rPr>
                <w:color w:val="000000"/>
                <w:sz w:val="26"/>
                <w:szCs w:val="26"/>
                <w:lang w:val="vi"/>
              </w:rPr>
              <w:t xml:space="preserve">Sơn đủ lớp, đồng màu, không bong tróc, </w:t>
            </w:r>
            <w:r w:rsidRPr="004A3744">
              <w:rPr>
                <w:color w:val="000000"/>
                <w:sz w:val="26"/>
                <w:szCs w:val="26"/>
                <w:lang w:val="pl-PL"/>
              </w:rPr>
              <w:t xml:space="preserve">Sử dụng máy siêu âm để xác định </w:t>
            </w:r>
            <w:r w:rsidRPr="004A3744">
              <w:rPr>
                <w:color w:val="000000"/>
                <w:sz w:val="26"/>
                <w:szCs w:val="26"/>
                <w:lang w:val="vi"/>
              </w:rPr>
              <w:t>độ dày ≥ tiêu chuẩn thiết kế</w:t>
            </w:r>
          </w:p>
          <w:p w14:paraId="385DEC2C" w14:textId="77777777" w:rsidR="004A3744" w:rsidRPr="004A3744" w:rsidRDefault="004A3744" w:rsidP="00E71AE8">
            <w:pPr>
              <w:rPr>
                <w:color w:val="000000"/>
                <w:sz w:val="26"/>
                <w:szCs w:val="26"/>
                <w:lang w:val="pl-PL"/>
              </w:rPr>
            </w:pPr>
            <w:r w:rsidRPr="004A3744">
              <w:rPr>
                <w:color w:val="000000"/>
                <w:sz w:val="26"/>
                <w:szCs w:val="26"/>
                <w:lang w:val="pl-PL"/>
              </w:rPr>
              <w:t>Kiểm tra đo độ bám dính màng sơn trên bề mặt thép theo TCVN 2097-1993, theo tiêu chuẩn JIS K 5400</w:t>
            </w:r>
          </w:p>
        </w:tc>
        <w:tc>
          <w:tcPr>
            <w:tcW w:w="3115" w:type="dxa"/>
          </w:tcPr>
          <w:p w14:paraId="325AA7FF" w14:textId="77777777" w:rsidR="00D12597" w:rsidRDefault="00D12597" w:rsidP="00E71AE8">
            <w:pPr>
              <w:rPr>
                <w:color w:val="000000"/>
                <w:sz w:val="26"/>
                <w:szCs w:val="26"/>
                <w:lang w:val="en-GB"/>
              </w:rPr>
            </w:pPr>
          </w:p>
          <w:p w14:paraId="063A31B9" w14:textId="547BDFC9" w:rsidR="004A3744" w:rsidRPr="004A3744" w:rsidRDefault="004A3744" w:rsidP="00E71AE8">
            <w:pPr>
              <w:rPr>
                <w:color w:val="000000"/>
                <w:sz w:val="26"/>
                <w:szCs w:val="26"/>
                <w:lang w:val="pl-PL"/>
              </w:rPr>
            </w:pPr>
            <w:r w:rsidRPr="004A3744">
              <w:rPr>
                <w:color w:val="000000"/>
                <w:sz w:val="26"/>
                <w:szCs w:val="26"/>
                <w:lang w:val="vi"/>
              </w:rPr>
              <w:t xml:space="preserve">Đạt nếu bề mặt </w:t>
            </w:r>
            <w:r w:rsidRPr="004A3744">
              <w:rPr>
                <w:color w:val="000000"/>
                <w:sz w:val="26"/>
                <w:szCs w:val="26"/>
                <w:lang w:val="pl-PL"/>
              </w:rPr>
              <w:t>sơn đồng đều, không bị bong tróc</w:t>
            </w:r>
            <w:r w:rsidR="00D12597">
              <w:rPr>
                <w:color w:val="000000"/>
                <w:sz w:val="26"/>
                <w:szCs w:val="26"/>
                <w:lang w:val="pl-PL"/>
              </w:rPr>
              <w:t xml:space="preserve"> và đạt yêu cầu về độ dầy các lớp sơn</w:t>
            </w:r>
          </w:p>
        </w:tc>
      </w:tr>
      <w:tr w:rsidR="004A3744" w:rsidRPr="004A3744" w14:paraId="67A84327" w14:textId="77777777" w:rsidTr="00230706">
        <w:tc>
          <w:tcPr>
            <w:tcW w:w="3115" w:type="dxa"/>
          </w:tcPr>
          <w:p w14:paraId="6311D0DB" w14:textId="77777777" w:rsidR="004A3744" w:rsidRPr="004A3744" w:rsidRDefault="004A3744" w:rsidP="00E71AE8">
            <w:pPr>
              <w:rPr>
                <w:color w:val="000000"/>
                <w:sz w:val="26"/>
                <w:szCs w:val="26"/>
                <w:lang w:val="pl-PL"/>
              </w:rPr>
            </w:pPr>
            <w:r w:rsidRPr="004A3744">
              <w:rPr>
                <w:color w:val="000000"/>
                <w:sz w:val="26"/>
                <w:szCs w:val="26"/>
                <w:lang w:val="pl-PL"/>
              </w:rPr>
              <w:t>Xích neo – Khóa – Vòng móc</w:t>
            </w:r>
          </w:p>
        </w:tc>
        <w:tc>
          <w:tcPr>
            <w:tcW w:w="3115" w:type="dxa"/>
          </w:tcPr>
          <w:p w14:paraId="3D864344" w14:textId="77777777" w:rsidR="004A3744" w:rsidRPr="004A3744" w:rsidRDefault="004A3744" w:rsidP="00E71AE8">
            <w:pPr>
              <w:rPr>
                <w:color w:val="000000"/>
                <w:sz w:val="26"/>
                <w:szCs w:val="26"/>
                <w:lang w:val="pl-PL"/>
              </w:rPr>
            </w:pPr>
            <w:r w:rsidRPr="004A3744">
              <w:rPr>
                <w:color w:val="000000"/>
                <w:sz w:val="26"/>
                <w:szCs w:val="26"/>
                <w:lang w:val="vi"/>
              </w:rPr>
              <w:t>Không mòn quá 10%, không nứt, khóa an toàn hoạt động tốt</w:t>
            </w:r>
          </w:p>
        </w:tc>
        <w:tc>
          <w:tcPr>
            <w:tcW w:w="3115" w:type="dxa"/>
          </w:tcPr>
          <w:p w14:paraId="62CF679C" w14:textId="77777777" w:rsidR="004A3744" w:rsidRPr="004A3744" w:rsidRDefault="004A3744" w:rsidP="00E71AE8">
            <w:pPr>
              <w:rPr>
                <w:color w:val="000000"/>
                <w:sz w:val="26"/>
                <w:szCs w:val="26"/>
                <w:lang w:val="pl-PL"/>
              </w:rPr>
            </w:pPr>
            <w:r w:rsidRPr="004A3744">
              <w:rPr>
                <w:color w:val="000000"/>
                <w:sz w:val="26"/>
                <w:szCs w:val="26"/>
                <w:lang w:val="vi"/>
              </w:rPr>
              <w:t>Đạt nếu thử tải tĩnh không có biến dạng</w:t>
            </w:r>
            <w:r w:rsidRPr="004A3744">
              <w:rPr>
                <w:color w:val="000000"/>
                <w:sz w:val="26"/>
                <w:szCs w:val="26"/>
                <w:lang w:val="pl-PL"/>
              </w:rPr>
              <w:t>.</w:t>
            </w:r>
          </w:p>
          <w:p w14:paraId="49C6B8B1" w14:textId="77777777" w:rsidR="004A3744" w:rsidRPr="004A3744" w:rsidRDefault="004A3744" w:rsidP="00E71AE8">
            <w:pPr>
              <w:rPr>
                <w:color w:val="000000"/>
                <w:sz w:val="26"/>
                <w:szCs w:val="26"/>
                <w:lang w:val="pl-PL"/>
              </w:rPr>
            </w:pPr>
            <w:r w:rsidRPr="004A3744">
              <w:rPr>
                <w:color w:val="000000"/>
                <w:sz w:val="26"/>
                <w:szCs w:val="26"/>
                <w:lang w:val="pl-PL"/>
              </w:rPr>
              <w:t>Trường hợp mòn quá 10% thì phải thay thế</w:t>
            </w:r>
          </w:p>
        </w:tc>
      </w:tr>
      <w:tr w:rsidR="004A3744" w:rsidRPr="004A3744" w14:paraId="341C4B55" w14:textId="77777777" w:rsidTr="00230706">
        <w:tc>
          <w:tcPr>
            <w:tcW w:w="3115" w:type="dxa"/>
          </w:tcPr>
          <w:p w14:paraId="3D251BBD" w14:textId="77777777" w:rsidR="004A3744" w:rsidRPr="004A3744" w:rsidRDefault="004A3744" w:rsidP="00E71AE8">
            <w:pPr>
              <w:rPr>
                <w:color w:val="000000"/>
                <w:sz w:val="26"/>
                <w:szCs w:val="26"/>
                <w:lang w:val="pl-PL"/>
              </w:rPr>
            </w:pPr>
            <w:r w:rsidRPr="004A3744">
              <w:rPr>
                <w:color w:val="000000"/>
                <w:sz w:val="26"/>
                <w:szCs w:val="26"/>
                <w:lang w:val="pl-PL"/>
              </w:rPr>
              <w:t xml:space="preserve">Độ ổn định phao (độ nghiêng) </w:t>
            </w:r>
          </w:p>
        </w:tc>
        <w:tc>
          <w:tcPr>
            <w:tcW w:w="3115" w:type="dxa"/>
          </w:tcPr>
          <w:p w14:paraId="53A60311" w14:textId="77777777" w:rsidR="004A3744" w:rsidRPr="004A3744" w:rsidRDefault="004A3744" w:rsidP="00E71AE8">
            <w:pPr>
              <w:rPr>
                <w:color w:val="000000"/>
                <w:sz w:val="26"/>
                <w:szCs w:val="26"/>
                <w:lang w:val="pl-PL"/>
              </w:rPr>
            </w:pPr>
            <w:r w:rsidRPr="004A3744">
              <w:rPr>
                <w:color w:val="000000"/>
                <w:sz w:val="26"/>
                <w:szCs w:val="26"/>
                <w:lang w:val="pl-PL"/>
              </w:rPr>
              <w:t xml:space="preserve">Quan sát độ nghiêng bằng mắt thường thông qua </w:t>
            </w:r>
            <w:r w:rsidRPr="004A3744">
              <w:rPr>
                <w:color w:val="000000"/>
                <w:sz w:val="26"/>
                <w:szCs w:val="26"/>
                <w:lang w:val="pl-PL"/>
              </w:rPr>
              <w:lastRenderedPageBreak/>
              <w:t>đường mớn nước xung quanh phao</w:t>
            </w:r>
          </w:p>
        </w:tc>
        <w:tc>
          <w:tcPr>
            <w:tcW w:w="3115" w:type="dxa"/>
          </w:tcPr>
          <w:p w14:paraId="22D0821D" w14:textId="77777777" w:rsidR="004A3744" w:rsidRPr="004A3744" w:rsidRDefault="004A3744" w:rsidP="00E71AE8">
            <w:pPr>
              <w:rPr>
                <w:color w:val="000000"/>
                <w:sz w:val="26"/>
                <w:szCs w:val="26"/>
                <w:lang w:val="pl-PL"/>
              </w:rPr>
            </w:pPr>
            <w:r w:rsidRPr="004A3744">
              <w:rPr>
                <w:color w:val="000000"/>
                <w:sz w:val="26"/>
                <w:szCs w:val="26"/>
                <w:lang w:val="vi"/>
              </w:rPr>
              <w:lastRenderedPageBreak/>
              <w:t>Đạt nếu ổn định</w:t>
            </w:r>
          </w:p>
        </w:tc>
      </w:tr>
      <w:tr w:rsidR="004A3744" w:rsidRPr="004A3744" w14:paraId="6C106758" w14:textId="77777777" w:rsidTr="00230706">
        <w:tc>
          <w:tcPr>
            <w:tcW w:w="3115" w:type="dxa"/>
          </w:tcPr>
          <w:p w14:paraId="3C82C995" w14:textId="77777777" w:rsidR="004A3744" w:rsidRPr="004A3744" w:rsidRDefault="004A3744" w:rsidP="00E71AE8">
            <w:pPr>
              <w:rPr>
                <w:color w:val="000000"/>
                <w:sz w:val="26"/>
                <w:szCs w:val="26"/>
                <w:lang w:val="pl-PL"/>
              </w:rPr>
            </w:pPr>
            <w:r w:rsidRPr="004A3744">
              <w:rPr>
                <w:color w:val="000000"/>
                <w:sz w:val="26"/>
                <w:szCs w:val="26"/>
                <w:lang w:val="vi"/>
              </w:rPr>
              <w:t>Vị trí phao</w:t>
            </w:r>
          </w:p>
        </w:tc>
        <w:tc>
          <w:tcPr>
            <w:tcW w:w="3115" w:type="dxa"/>
          </w:tcPr>
          <w:p w14:paraId="007C1A78" w14:textId="77777777" w:rsidR="004A3744" w:rsidRPr="004A3744" w:rsidRDefault="004A3744" w:rsidP="00E71AE8">
            <w:pPr>
              <w:rPr>
                <w:color w:val="000000"/>
                <w:sz w:val="26"/>
                <w:szCs w:val="26"/>
                <w:lang w:val="vi"/>
              </w:rPr>
            </w:pPr>
            <w:r w:rsidRPr="004A3744">
              <w:rPr>
                <w:color w:val="000000"/>
                <w:sz w:val="26"/>
                <w:szCs w:val="26"/>
                <w:lang w:val="vi"/>
              </w:rPr>
              <w:t>So với tọa độ thiết kế qua GPS</w:t>
            </w:r>
          </w:p>
        </w:tc>
        <w:tc>
          <w:tcPr>
            <w:tcW w:w="3115" w:type="dxa"/>
          </w:tcPr>
          <w:p w14:paraId="3410300E" w14:textId="77777777" w:rsidR="004A3744" w:rsidRPr="004A3744" w:rsidRDefault="004A3744" w:rsidP="00E71AE8">
            <w:pPr>
              <w:rPr>
                <w:color w:val="000000"/>
                <w:sz w:val="26"/>
                <w:szCs w:val="26"/>
                <w:lang w:val="vi"/>
              </w:rPr>
            </w:pPr>
            <w:r w:rsidRPr="004A3744">
              <w:rPr>
                <w:color w:val="000000"/>
                <w:sz w:val="26"/>
                <w:szCs w:val="26"/>
                <w:lang w:val="vi"/>
              </w:rPr>
              <w:t>Đạt nếu sai số nhỏ hơn ±2m</w:t>
            </w:r>
          </w:p>
        </w:tc>
      </w:tr>
      <w:tr w:rsidR="004A3744" w:rsidRPr="004A3744" w14:paraId="49389D57" w14:textId="77777777" w:rsidTr="00230706">
        <w:tc>
          <w:tcPr>
            <w:tcW w:w="3115" w:type="dxa"/>
          </w:tcPr>
          <w:p w14:paraId="4C5993A4" w14:textId="77777777" w:rsidR="004A3744" w:rsidRPr="004A3744" w:rsidRDefault="004A3744" w:rsidP="00E71AE8">
            <w:pPr>
              <w:rPr>
                <w:color w:val="000000"/>
                <w:sz w:val="26"/>
                <w:szCs w:val="26"/>
              </w:rPr>
            </w:pPr>
            <w:r w:rsidRPr="004A3744">
              <w:rPr>
                <w:color w:val="000000"/>
                <w:sz w:val="26"/>
                <w:szCs w:val="26"/>
              </w:rPr>
              <w:t>Đèn báo hiệu</w:t>
            </w:r>
          </w:p>
        </w:tc>
        <w:tc>
          <w:tcPr>
            <w:tcW w:w="3115" w:type="dxa"/>
          </w:tcPr>
          <w:p w14:paraId="2381D5C5" w14:textId="77777777" w:rsidR="004A3744" w:rsidRPr="004A3744" w:rsidRDefault="004A3744" w:rsidP="00E71AE8">
            <w:pPr>
              <w:rPr>
                <w:color w:val="000000"/>
                <w:sz w:val="26"/>
                <w:szCs w:val="26"/>
              </w:rPr>
            </w:pPr>
            <w:r w:rsidRPr="004A3744">
              <w:rPr>
                <w:color w:val="000000"/>
                <w:sz w:val="26"/>
                <w:szCs w:val="26"/>
              </w:rPr>
              <w:t>Đèn sáng rõ vào ban đêm</w:t>
            </w:r>
          </w:p>
          <w:p w14:paraId="46F29C37" w14:textId="77777777" w:rsidR="004A3744" w:rsidRPr="004A3744" w:rsidRDefault="004A3744" w:rsidP="00E71AE8">
            <w:pPr>
              <w:rPr>
                <w:color w:val="000000"/>
                <w:sz w:val="26"/>
                <w:szCs w:val="26"/>
              </w:rPr>
            </w:pPr>
          </w:p>
        </w:tc>
        <w:tc>
          <w:tcPr>
            <w:tcW w:w="3115" w:type="dxa"/>
          </w:tcPr>
          <w:p w14:paraId="645FC5EA" w14:textId="77777777" w:rsidR="004A3744" w:rsidRPr="004A3744" w:rsidRDefault="004A3744" w:rsidP="00E71AE8">
            <w:pPr>
              <w:rPr>
                <w:color w:val="000000"/>
                <w:sz w:val="26"/>
                <w:szCs w:val="26"/>
              </w:rPr>
            </w:pPr>
            <w:r w:rsidRPr="004A3744">
              <w:rPr>
                <w:color w:val="000000"/>
                <w:sz w:val="26"/>
                <w:szCs w:val="26"/>
              </w:rPr>
              <w:t>Đạt nếu quan sát rõ vào ban đêm</w:t>
            </w:r>
          </w:p>
        </w:tc>
      </w:tr>
      <w:tr w:rsidR="004A3744" w:rsidRPr="004A3744" w14:paraId="73BDC7CC" w14:textId="77777777" w:rsidTr="00230706">
        <w:tc>
          <w:tcPr>
            <w:tcW w:w="3115" w:type="dxa"/>
          </w:tcPr>
          <w:p w14:paraId="1BF8EBB3" w14:textId="77777777" w:rsidR="004A3744" w:rsidRPr="004A3744" w:rsidRDefault="004A3744" w:rsidP="00E71AE8">
            <w:pPr>
              <w:rPr>
                <w:color w:val="000000"/>
                <w:sz w:val="26"/>
                <w:szCs w:val="26"/>
              </w:rPr>
            </w:pPr>
            <w:r w:rsidRPr="004A3744">
              <w:rPr>
                <w:color w:val="000000"/>
                <w:sz w:val="26"/>
                <w:szCs w:val="26"/>
              </w:rPr>
              <w:t xml:space="preserve">Thử độ kín nước </w:t>
            </w:r>
          </w:p>
        </w:tc>
        <w:tc>
          <w:tcPr>
            <w:tcW w:w="3115" w:type="dxa"/>
          </w:tcPr>
          <w:p w14:paraId="3776E461" w14:textId="77777777" w:rsidR="004A3744" w:rsidRPr="004A3744" w:rsidRDefault="004A3744" w:rsidP="00E71AE8">
            <w:pPr>
              <w:rPr>
                <w:color w:val="000000"/>
                <w:sz w:val="26"/>
                <w:szCs w:val="26"/>
              </w:rPr>
            </w:pPr>
            <w:r w:rsidRPr="004A3744">
              <w:rPr>
                <w:color w:val="000000"/>
                <w:sz w:val="26"/>
                <w:szCs w:val="26"/>
              </w:rPr>
              <w:t>Thử bằng khí hoặc thủy lực</w:t>
            </w:r>
          </w:p>
        </w:tc>
        <w:tc>
          <w:tcPr>
            <w:tcW w:w="3115" w:type="dxa"/>
          </w:tcPr>
          <w:p w14:paraId="67243979" w14:textId="77777777" w:rsidR="004A3744" w:rsidRPr="004A3744" w:rsidRDefault="004A3744" w:rsidP="00E71AE8">
            <w:pPr>
              <w:rPr>
                <w:color w:val="000000"/>
                <w:sz w:val="26"/>
                <w:szCs w:val="26"/>
              </w:rPr>
            </w:pPr>
            <w:r w:rsidRPr="004A3744">
              <w:rPr>
                <w:color w:val="000000"/>
                <w:sz w:val="26"/>
                <w:szCs w:val="26"/>
              </w:rPr>
              <w:t>Đạt nếu không bị rò rỉ</w:t>
            </w:r>
          </w:p>
        </w:tc>
      </w:tr>
    </w:tbl>
    <w:p w14:paraId="52A6CC14" w14:textId="77777777" w:rsidR="004A3744" w:rsidRPr="004A3744" w:rsidRDefault="004A3744" w:rsidP="00E71AE8">
      <w:pPr>
        <w:widowControl w:val="0"/>
        <w:autoSpaceDE w:val="0"/>
        <w:autoSpaceDN w:val="0"/>
        <w:spacing w:before="120" w:after="120"/>
        <w:ind w:firstLine="720"/>
        <w:rPr>
          <w:rFonts w:eastAsia="Calibri"/>
          <w:sz w:val="26"/>
          <w:szCs w:val="26"/>
          <w:lang w:val="pt-BR"/>
        </w:rPr>
      </w:pPr>
      <w:r w:rsidRPr="004A3744">
        <w:rPr>
          <w:rFonts w:eastAsia="Calibri"/>
          <w:sz w:val="26"/>
          <w:szCs w:val="26"/>
          <w:lang w:val="pt-BR"/>
        </w:rPr>
        <w:t>- Nghiệm thu các lớp sơn:</w:t>
      </w:r>
    </w:p>
    <w:p w14:paraId="63EFF58D" w14:textId="77777777" w:rsidR="004A3744" w:rsidRPr="004A3744" w:rsidRDefault="004A3744" w:rsidP="00E71AE8">
      <w:pPr>
        <w:widowControl w:val="0"/>
        <w:autoSpaceDE w:val="0"/>
        <w:autoSpaceDN w:val="0"/>
        <w:spacing w:before="120" w:after="120"/>
        <w:ind w:firstLine="720"/>
        <w:rPr>
          <w:rFonts w:eastAsia="Calibri"/>
          <w:sz w:val="26"/>
          <w:szCs w:val="26"/>
          <w:lang w:val="pt-BR"/>
        </w:rPr>
      </w:pPr>
      <w:r w:rsidRPr="004A3744">
        <w:rPr>
          <w:rFonts w:eastAsia="Calibri"/>
          <w:sz w:val="26"/>
          <w:szCs w:val="26"/>
          <w:lang w:val="pt-BR"/>
        </w:rPr>
        <w:t xml:space="preserve">- Nghiệm thu bề mặt toàn bộ phao trước khi sơn: đảm bảo toàn bề mặt đã được vệ sinh sạch sẽ loại bỏ gỉ sét, lớp sơn cũ, sinh vật biển bám trên bề mặt </w:t>
      </w:r>
    </w:p>
    <w:p w14:paraId="07AC1DB5" w14:textId="77777777" w:rsidR="004A3744" w:rsidRPr="004A3744" w:rsidRDefault="004A3744" w:rsidP="00E71AE8">
      <w:pPr>
        <w:widowControl w:val="0"/>
        <w:autoSpaceDE w:val="0"/>
        <w:autoSpaceDN w:val="0"/>
        <w:spacing w:before="120" w:after="120"/>
        <w:ind w:firstLine="720"/>
        <w:rPr>
          <w:color w:val="000000"/>
          <w:sz w:val="26"/>
          <w:szCs w:val="26"/>
          <w:lang w:val="en-GB"/>
        </w:rPr>
      </w:pPr>
      <w:r w:rsidRPr="004A3744">
        <w:rPr>
          <w:rFonts w:eastAsia="Calibri"/>
          <w:sz w:val="26"/>
          <w:szCs w:val="26"/>
          <w:lang w:val="pt-BR"/>
        </w:rPr>
        <w:t xml:space="preserve">+ </w:t>
      </w:r>
      <w:r w:rsidRPr="004A3744">
        <w:rPr>
          <w:color w:val="000000"/>
          <w:sz w:val="26"/>
          <w:szCs w:val="26"/>
          <w:lang w:val="pl-PL"/>
        </w:rPr>
        <w:t xml:space="preserve">Sơn 3 lớp sơn chống gỉ, (sử dụng sơn gốc epoxy 2 thành phần-sơn tàu biển) với độ dày màng sơn khô là 200 </w:t>
      </w:r>
      <w:r w:rsidRPr="004A3744">
        <w:rPr>
          <w:color w:val="000000"/>
          <w:sz w:val="26"/>
          <w:szCs w:val="26"/>
          <w:lang w:val="vi"/>
        </w:rPr>
        <w:t>µm</w:t>
      </w:r>
      <w:r w:rsidRPr="004A3744">
        <w:rPr>
          <w:color w:val="000000"/>
          <w:sz w:val="26"/>
          <w:szCs w:val="26"/>
          <w:lang w:val="en-GB"/>
        </w:rPr>
        <w:t>.</w:t>
      </w:r>
    </w:p>
    <w:p w14:paraId="70FC696A" w14:textId="77777777" w:rsidR="004A3744" w:rsidRPr="004A3744" w:rsidRDefault="004A3744" w:rsidP="00E71AE8">
      <w:pPr>
        <w:widowControl w:val="0"/>
        <w:autoSpaceDE w:val="0"/>
        <w:autoSpaceDN w:val="0"/>
        <w:spacing w:before="120" w:after="120"/>
        <w:ind w:firstLine="720"/>
        <w:rPr>
          <w:color w:val="000000"/>
          <w:sz w:val="26"/>
          <w:szCs w:val="26"/>
        </w:rPr>
      </w:pPr>
      <w:r w:rsidRPr="004A3744">
        <w:rPr>
          <w:color w:val="000000"/>
          <w:sz w:val="26"/>
          <w:szCs w:val="26"/>
          <w:lang w:val="pl-PL"/>
        </w:rPr>
        <w:t xml:space="preserve">+ Sơn 2 lớp sơn màu (phần mạn khô) </w:t>
      </w:r>
      <w:bookmarkStart w:id="10" w:name="_Hlk211504240"/>
      <w:r w:rsidRPr="004A3744">
        <w:rPr>
          <w:color w:val="000000"/>
          <w:sz w:val="26"/>
          <w:szCs w:val="26"/>
          <w:lang w:val="pl-PL"/>
        </w:rPr>
        <w:t xml:space="preserve">với độ dày màng sơn khô là 100 </w:t>
      </w:r>
      <w:r w:rsidRPr="004A3744">
        <w:rPr>
          <w:color w:val="000000"/>
          <w:sz w:val="26"/>
          <w:szCs w:val="26"/>
          <w:lang w:val="vi"/>
        </w:rPr>
        <w:t>µm</w:t>
      </w:r>
      <w:r w:rsidRPr="004A3744">
        <w:rPr>
          <w:color w:val="000000"/>
          <w:sz w:val="26"/>
          <w:szCs w:val="26"/>
          <w:lang w:val="en-GB"/>
        </w:rPr>
        <w:t xml:space="preserve">; sơn 1 lớp phản quang bên ngoài </w:t>
      </w:r>
      <w:r w:rsidRPr="004A3744">
        <w:rPr>
          <w:color w:val="000000"/>
          <w:sz w:val="26"/>
          <w:szCs w:val="26"/>
          <w:lang w:val="pl-PL"/>
        </w:rPr>
        <w:t xml:space="preserve">với độ dày màng sơn khô là 50 </w:t>
      </w:r>
      <w:r w:rsidRPr="004A3744">
        <w:rPr>
          <w:color w:val="000000"/>
          <w:sz w:val="26"/>
          <w:szCs w:val="26"/>
          <w:lang w:val="vi"/>
        </w:rPr>
        <w:t>µm</w:t>
      </w:r>
      <w:r w:rsidRPr="004A3744">
        <w:rPr>
          <w:color w:val="000000"/>
          <w:sz w:val="26"/>
          <w:szCs w:val="26"/>
        </w:rPr>
        <w:t>.</w:t>
      </w:r>
    </w:p>
    <w:bookmarkEnd w:id="10"/>
    <w:p w14:paraId="1E64FE59" w14:textId="77777777" w:rsidR="004A3744" w:rsidRPr="004A3744" w:rsidRDefault="004A3744" w:rsidP="00E71AE8">
      <w:pPr>
        <w:widowControl w:val="0"/>
        <w:autoSpaceDE w:val="0"/>
        <w:autoSpaceDN w:val="0"/>
        <w:spacing w:before="120" w:after="120"/>
        <w:ind w:firstLine="720"/>
        <w:rPr>
          <w:color w:val="000000"/>
          <w:sz w:val="26"/>
          <w:szCs w:val="26"/>
          <w:lang w:val="pl-PL"/>
        </w:rPr>
      </w:pPr>
      <w:r w:rsidRPr="004A3744">
        <w:rPr>
          <w:color w:val="000000"/>
          <w:sz w:val="26"/>
          <w:szCs w:val="26"/>
          <w:lang w:val="pl-PL"/>
        </w:rPr>
        <w:t xml:space="preserve">+ Sơn 2 lớp chống hà (phần mạn ướt) với độ dày màng sơn khô là 200 </w:t>
      </w:r>
      <w:r w:rsidRPr="004A3744">
        <w:rPr>
          <w:color w:val="000000"/>
          <w:sz w:val="26"/>
          <w:szCs w:val="26"/>
          <w:lang w:val="vi"/>
        </w:rPr>
        <w:t>µm</w:t>
      </w:r>
      <w:r w:rsidRPr="004A3744">
        <w:rPr>
          <w:color w:val="000000"/>
          <w:sz w:val="26"/>
          <w:szCs w:val="26"/>
        </w:rPr>
        <w:t>.</w:t>
      </w:r>
    </w:p>
    <w:p w14:paraId="237E531B" w14:textId="77777777" w:rsidR="004A3744" w:rsidRPr="004A3744" w:rsidRDefault="004A3744" w:rsidP="00E71AE8">
      <w:pPr>
        <w:widowControl w:val="0"/>
        <w:autoSpaceDE w:val="0"/>
        <w:autoSpaceDN w:val="0"/>
        <w:spacing w:before="120" w:after="120"/>
        <w:ind w:firstLine="720"/>
        <w:rPr>
          <w:color w:val="000000"/>
          <w:sz w:val="26"/>
          <w:szCs w:val="26"/>
        </w:rPr>
      </w:pPr>
      <w:r w:rsidRPr="004A3744">
        <w:rPr>
          <w:color w:val="000000"/>
          <w:sz w:val="26"/>
          <w:szCs w:val="26"/>
          <w:lang w:val="pl-PL"/>
        </w:rPr>
        <w:t>+ Phần con trạch được sơn 1 lớp sơn phản quang để làm tín hiệu báo hiệu dày 50</w:t>
      </w:r>
      <w:r w:rsidRPr="004A3744">
        <w:rPr>
          <w:color w:val="000000"/>
          <w:sz w:val="26"/>
          <w:szCs w:val="26"/>
          <w:lang w:val="vi"/>
        </w:rPr>
        <w:t xml:space="preserve"> µm</w:t>
      </w:r>
    </w:p>
    <w:p w14:paraId="4047042E" w14:textId="77777777" w:rsidR="004A3744" w:rsidRPr="004A3744" w:rsidRDefault="004A3744" w:rsidP="00E71AE8">
      <w:pPr>
        <w:widowControl w:val="0"/>
        <w:autoSpaceDE w:val="0"/>
        <w:autoSpaceDN w:val="0"/>
        <w:spacing w:before="120" w:after="120"/>
        <w:ind w:firstLine="720"/>
        <w:rPr>
          <w:sz w:val="26"/>
          <w:szCs w:val="26"/>
          <w:lang w:val="pl-PL"/>
        </w:rPr>
      </w:pPr>
      <w:r w:rsidRPr="004A3744">
        <w:rPr>
          <w:sz w:val="26"/>
          <w:szCs w:val="26"/>
          <w:lang w:val="pl-PL"/>
        </w:rPr>
        <w:t xml:space="preserve">- Yêu cầu kỹ thuật phao: Phao neo phải đảm bảo tính nổi, kín nước và ổn định khi khai thác. Phao neo được thử kín nước bằng phương pháp nén khí có áp lực </w:t>
      </w:r>
      <w:r w:rsidRPr="004A3744">
        <w:rPr>
          <w:sz w:val="26"/>
          <w:szCs w:val="26"/>
          <w:lang w:val="vi"/>
        </w:rPr>
        <w:t>0,</w:t>
      </w:r>
      <w:r w:rsidRPr="004A3744">
        <w:rPr>
          <w:sz w:val="26"/>
          <w:szCs w:val="26"/>
        </w:rPr>
        <w:t>3</w:t>
      </w:r>
      <w:r w:rsidRPr="004A3744">
        <w:rPr>
          <w:sz w:val="26"/>
          <w:szCs w:val="26"/>
          <w:lang w:val="vi"/>
        </w:rPr>
        <w:t xml:space="preserve"> kG/cm</w:t>
      </w:r>
      <w:r w:rsidRPr="004A3744">
        <w:rPr>
          <w:sz w:val="26"/>
          <w:szCs w:val="26"/>
          <w:vertAlign w:val="superscript"/>
          <w:lang w:val="vi"/>
        </w:rPr>
        <w:t>2</w:t>
      </w:r>
      <w:r w:rsidRPr="004A3744">
        <w:rPr>
          <w:sz w:val="26"/>
          <w:szCs w:val="26"/>
        </w:rPr>
        <w:t xml:space="preserve"> vào trong các hầm phao để trong vòng 60 phút không rò rỉ</w:t>
      </w:r>
      <w:r w:rsidRPr="004A3744">
        <w:rPr>
          <w:sz w:val="26"/>
          <w:szCs w:val="26"/>
          <w:lang w:val="pl-PL"/>
        </w:rPr>
        <w:t>. Công tác thử sau bảo dưỡng, sửa chữa tuân thủ các quy định tại mục 2.1.5 của QCVN 72:2014/BGTVT.</w:t>
      </w:r>
    </w:p>
    <w:p w14:paraId="7F783C96" w14:textId="77777777" w:rsidR="004A3744" w:rsidRPr="004A3744" w:rsidRDefault="004A3744" w:rsidP="00E71AE8">
      <w:pPr>
        <w:widowControl w:val="0"/>
        <w:autoSpaceDE w:val="0"/>
        <w:autoSpaceDN w:val="0"/>
        <w:spacing w:before="120" w:after="120"/>
        <w:ind w:firstLine="720"/>
        <w:rPr>
          <w:color w:val="000000"/>
          <w:sz w:val="26"/>
          <w:szCs w:val="26"/>
        </w:rPr>
      </w:pPr>
      <w:r w:rsidRPr="004A3744">
        <w:rPr>
          <w:color w:val="000000"/>
          <w:sz w:val="26"/>
          <w:szCs w:val="26"/>
          <w:lang w:val="pl-PL"/>
        </w:rPr>
        <w:t>- Xích neo sau khi lắp ráp phải được làm vệ sinh sạch sẽ, sơn 03 lớp sơn chống gỉ gốc epoxy hai thành phần dày 120</w:t>
      </w:r>
      <w:r w:rsidRPr="004A3744">
        <w:rPr>
          <w:color w:val="000000"/>
          <w:sz w:val="26"/>
          <w:szCs w:val="26"/>
          <w:lang w:val="vi"/>
        </w:rPr>
        <w:t>µm</w:t>
      </w:r>
      <w:r w:rsidRPr="004A3744">
        <w:rPr>
          <w:color w:val="000000"/>
          <w:sz w:val="26"/>
          <w:szCs w:val="26"/>
          <w:lang w:val="pl-PL"/>
        </w:rPr>
        <w:t xml:space="preserve"> và 02 lớp sơn chống hà dày 200</w:t>
      </w:r>
      <w:r w:rsidRPr="004A3744">
        <w:rPr>
          <w:color w:val="000000"/>
          <w:sz w:val="26"/>
          <w:szCs w:val="26"/>
          <w:lang w:val="vi"/>
        </w:rPr>
        <w:t>µm</w:t>
      </w:r>
      <w:r w:rsidRPr="004A3744">
        <w:rPr>
          <w:color w:val="000000"/>
          <w:sz w:val="26"/>
          <w:szCs w:val="26"/>
        </w:rPr>
        <w:t>.</w:t>
      </w:r>
    </w:p>
    <w:p w14:paraId="42B94B91" w14:textId="1FE7288E" w:rsidR="004A3744" w:rsidRPr="004A3744" w:rsidRDefault="0014273F" w:rsidP="00E71AE8">
      <w:pPr>
        <w:widowControl w:val="0"/>
        <w:autoSpaceDE w:val="0"/>
        <w:autoSpaceDN w:val="0"/>
        <w:spacing w:before="120" w:after="120"/>
        <w:ind w:firstLine="720"/>
        <w:rPr>
          <w:rFonts w:eastAsia="Calibri"/>
          <w:b/>
          <w:bCs/>
          <w:i/>
          <w:iCs/>
          <w:sz w:val="26"/>
          <w:szCs w:val="26"/>
        </w:rPr>
      </w:pPr>
      <w:r>
        <w:rPr>
          <w:rFonts w:eastAsia="Calibri"/>
          <w:b/>
          <w:bCs/>
          <w:i/>
          <w:iCs/>
          <w:sz w:val="26"/>
          <w:szCs w:val="26"/>
        </w:rPr>
        <w:t>2.3</w:t>
      </w:r>
      <w:r w:rsidR="004A3744" w:rsidRPr="004A3744">
        <w:rPr>
          <w:rFonts w:eastAsia="Calibri"/>
          <w:b/>
          <w:bCs/>
          <w:i/>
          <w:iCs/>
          <w:sz w:val="26"/>
          <w:szCs w:val="26"/>
        </w:rPr>
        <w:t>.2. Nội dung nghiệm thu, bàn giao phao tín hiệu</w:t>
      </w:r>
    </w:p>
    <w:p w14:paraId="5994C3EE" w14:textId="77777777" w:rsidR="004A3744" w:rsidRPr="004A3744" w:rsidRDefault="004A3744" w:rsidP="00E71AE8">
      <w:pPr>
        <w:widowControl w:val="0"/>
        <w:autoSpaceDE w:val="0"/>
        <w:autoSpaceDN w:val="0"/>
        <w:spacing w:before="120" w:after="120"/>
        <w:ind w:firstLine="720"/>
        <w:rPr>
          <w:color w:val="000000"/>
          <w:sz w:val="26"/>
          <w:szCs w:val="26"/>
          <w:lang w:val="pl-PL"/>
        </w:rPr>
      </w:pPr>
      <w:r w:rsidRPr="004A3744">
        <w:rPr>
          <w:color w:val="000000"/>
          <w:sz w:val="26"/>
          <w:szCs w:val="26"/>
          <w:lang w:val="pl-PL"/>
        </w:rPr>
        <w:t>- Các hạng mục nghiệm thu chi tiết như sau:</w:t>
      </w:r>
    </w:p>
    <w:tbl>
      <w:tblPr>
        <w:tblStyle w:val="TableGrid3"/>
        <w:tblW w:w="0" w:type="auto"/>
        <w:tblLook w:val="04A0" w:firstRow="1" w:lastRow="0" w:firstColumn="1" w:lastColumn="0" w:noHBand="0" w:noVBand="1"/>
      </w:tblPr>
      <w:tblGrid>
        <w:gridCol w:w="2547"/>
        <w:gridCol w:w="3482"/>
        <w:gridCol w:w="3033"/>
      </w:tblGrid>
      <w:tr w:rsidR="004A3744" w:rsidRPr="004A3744" w14:paraId="53C01CB6" w14:textId="77777777" w:rsidTr="00230706">
        <w:tc>
          <w:tcPr>
            <w:tcW w:w="2547" w:type="dxa"/>
          </w:tcPr>
          <w:p w14:paraId="3B2D5B86" w14:textId="77777777" w:rsidR="004A3744" w:rsidRPr="004A3744" w:rsidRDefault="004A3744" w:rsidP="00E71AE8">
            <w:pPr>
              <w:jc w:val="center"/>
              <w:rPr>
                <w:b/>
                <w:bCs/>
                <w:color w:val="000000"/>
                <w:sz w:val="26"/>
                <w:szCs w:val="26"/>
                <w:lang w:val="pl-PL"/>
              </w:rPr>
            </w:pPr>
            <w:r w:rsidRPr="004A3744">
              <w:rPr>
                <w:b/>
                <w:bCs/>
                <w:color w:val="000000"/>
                <w:sz w:val="26"/>
                <w:szCs w:val="26"/>
                <w:lang w:val="pl-PL"/>
              </w:rPr>
              <w:t>Hạng mục</w:t>
            </w:r>
          </w:p>
        </w:tc>
        <w:tc>
          <w:tcPr>
            <w:tcW w:w="3482" w:type="dxa"/>
          </w:tcPr>
          <w:p w14:paraId="561D0A41" w14:textId="77777777" w:rsidR="004A3744" w:rsidRPr="004A3744" w:rsidRDefault="004A3744" w:rsidP="00E71AE8">
            <w:pPr>
              <w:jc w:val="center"/>
              <w:rPr>
                <w:b/>
                <w:bCs/>
                <w:color w:val="000000"/>
                <w:sz w:val="26"/>
                <w:szCs w:val="26"/>
                <w:lang w:val="pl-PL"/>
              </w:rPr>
            </w:pPr>
            <w:r w:rsidRPr="004A3744">
              <w:rPr>
                <w:b/>
                <w:bCs/>
                <w:color w:val="000000"/>
                <w:sz w:val="26"/>
                <w:szCs w:val="26"/>
                <w:lang w:val="pl-PL"/>
              </w:rPr>
              <w:t>Nội dung nghiệm thu</w:t>
            </w:r>
          </w:p>
        </w:tc>
        <w:tc>
          <w:tcPr>
            <w:tcW w:w="3033" w:type="dxa"/>
          </w:tcPr>
          <w:p w14:paraId="331F5301" w14:textId="77777777" w:rsidR="004A3744" w:rsidRPr="004A3744" w:rsidRDefault="004A3744" w:rsidP="00E71AE8">
            <w:pPr>
              <w:jc w:val="center"/>
              <w:rPr>
                <w:b/>
                <w:bCs/>
                <w:color w:val="000000"/>
                <w:sz w:val="26"/>
                <w:szCs w:val="26"/>
                <w:lang w:val="pl-PL"/>
              </w:rPr>
            </w:pPr>
            <w:r w:rsidRPr="004A3744">
              <w:rPr>
                <w:b/>
                <w:bCs/>
                <w:color w:val="000000"/>
                <w:sz w:val="26"/>
                <w:szCs w:val="26"/>
                <w:lang w:val="pl-PL"/>
              </w:rPr>
              <w:t>Tiêu chí đánh giá (đạt/không đạt)</w:t>
            </w:r>
          </w:p>
        </w:tc>
      </w:tr>
      <w:tr w:rsidR="004A3744" w:rsidRPr="004A3744" w14:paraId="1084747F" w14:textId="77777777" w:rsidTr="00230706">
        <w:tc>
          <w:tcPr>
            <w:tcW w:w="2547" w:type="dxa"/>
          </w:tcPr>
          <w:p w14:paraId="0C1A59AC" w14:textId="77777777" w:rsidR="004A3744" w:rsidRPr="004A3744" w:rsidRDefault="004A3744" w:rsidP="00E71AE8">
            <w:pPr>
              <w:rPr>
                <w:color w:val="000000"/>
                <w:sz w:val="26"/>
                <w:szCs w:val="26"/>
                <w:lang w:val="pl-PL"/>
              </w:rPr>
            </w:pPr>
            <w:r w:rsidRPr="004A3744">
              <w:rPr>
                <w:color w:val="000000"/>
                <w:sz w:val="26"/>
                <w:szCs w:val="26"/>
                <w:lang w:val="vi"/>
              </w:rPr>
              <w:t>Hình dạng – Kết cấu</w:t>
            </w:r>
          </w:p>
        </w:tc>
        <w:tc>
          <w:tcPr>
            <w:tcW w:w="3482" w:type="dxa"/>
          </w:tcPr>
          <w:p w14:paraId="69EED002" w14:textId="77777777" w:rsidR="004A3744" w:rsidRPr="004A3744" w:rsidRDefault="004A3744" w:rsidP="00E71AE8">
            <w:pPr>
              <w:rPr>
                <w:color w:val="000000"/>
                <w:sz w:val="26"/>
                <w:szCs w:val="26"/>
                <w:lang w:val="pl-PL"/>
              </w:rPr>
            </w:pPr>
            <w:r w:rsidRPr="004A3744">
              <w:rPr>
                <w:color w:val="000000"/>
                <w:sz w:val="26"/>
                <w:szCs w:val="26"/>
                <w:lang w:val="vi"/>
              </w:rPr>
              <w:t>Phao không móp méo, rạn nứt, không nghiêng lệch quá 5°</w:t>
            </w:r>
          </w:p>
        </w:tc>
        <w:tc>
          <w:tcPr>
            <w:tcW w:w="3033" w:type="dxa"/>
          </w:tcPr>
          <w:p w14:paraId="09AEC33B" w14:textId="77777777" w:rsidR="004A3744" w:rsidRPr="004A3744" w:rsidRDefault="004A3744" w:rsidP="00E71AE8">
            <w:pPr>
              <w:rPr>
                <w:color w:val="000000"/>
                <w:sz w:val="26"/>
                <w:szCs w:val="26"/>
                <w:lang w:val="pl-PL"/>
              </w:rPr>
            </w:pPr>
            <w:r w:rsidRPr="004A3744">
              <w:rPr>
                <w:color w:val="000000"/>
                <w:sz w:val="26"/>
                <w:szCs w:val="26"/>
                <w:lang w:val="vi"/>
              </w:rPr>
              <w:t>Đạt nếu không biến dạng đáng kể</w:t>
            </w:r>
          </w:p>
        </w:tc>
      </w:tr>
      <w:tr w:rsidR="004A3744" w:rsidRPr="004A3744" w14:paraId="38408682" w14:textId="77777777" w:rsidTr="00230706">
        <w:tc>
          <w:tcPr>
            <w:tcW w:w="2547" w:type="dxa"/>
          </w:tcPr>
          <w:p w14:paraId="4475D93E" w14:textId="77777777" w:rsidR="004A3744" w:rsidRPr="004A3744" w:rsidRDefault="004A3744" w:rsidP="00E71AE8">
            <w:pPr>
              <w:rPr>
                <w:color w:val="000000"/>
                <w:sz w:val="26"/>
                <w:szCs w:val="26"/>
                <w:lang w:val="pl-PL"/>
              </w:rPr>
            </w:pPr>
            <w:r w:rsidRPr="004A3744">
              <w:rPr>
                <w:color w:val="000000"/>
                <w:sz w:val="26"/>
                <w:szCs w:val="26"/>
                <w:lang w:val="vi"/>
              </w:rPr>
              <w:t>Lớp sơn bảo vệ</w:t>
            </w:r>
          </w:p>
        </w:tc>
        <w:tc>
          <w:tcPr>
            <w:tcW w:w="3482" w:type="dxa"/>
          </w:tcPr>
          <w:p w14:paraId="781C06B2" w14:textId="77777777" w:rsidR="004A3744" w:rsidRPr="004A3744" w:rsidRDefault="004A3744" w:rsidP="00E71AE8">
            <w:pPr>
              <w:rPr>
                <w:color w:val="000000"/>
                <w:sz w:val="26"/>
                <w:szCs w:val="26"/>
              </w:rPr>
            </w:pPr>
            <w:r w:rsidRPr="004A3744">
              <w:rPr>
                <w:color w:val="000000"/>
                <w:sz w:val="26"/>
                <w:szCs w:val="26"/>
                <w:lang w:val="vi"/>
              </w:rPr>
              <w:t xml:space="preserve">Sơn đủ lớp, đồng màu, không bong tróc, </w:t>
            </w:r>
            <w:r w:rsidRPr="004A3744">
              <w:rPr>
                <w:color w:val="000000"/>
                <w:sz w:val="26"/>
                <w:szCs w:val="26"/>
                <w:lang w:val="pl-PL"/>
              </w:rPr>
              <w:t xml:space="preserve">Sử dụng máy siêu âm để xác định </w:t>
            </w:r>
            <w:r w:rsidRPr="004A3744">
              <w:rPr>
                <w:color w:val="000000"/>
                <w:sz w:val="26"/>
                <w:szCs w:val="26"/>
                <w:lang w:val="vi"/>
              </w:rPr>
              <w:t>độ dày ≥ tiêu chuẩn thiết kế</w:t>
            </w:r>
          </w:p>
          <w:p w14:paraId="6639DF6F" w14:textId="77777777" w:rsidR="004A3744" w:rsidRPr="004A3744" w:rsidRDefault="004A3744" w:rsidP="00E71AE8">
            <w:pPr>
              <w:rPr>
                <w:color w:val="000000"/>
                <w:sz w:val="26"/>
                <w:szCs w:val="26"/>
              </w:rPr>
            </w:pPr>
            <w:r w:rsidRPr="004A3744">
              <w:rPr>
                <w:color w:val="000000"/>
                <w:sz w:val="26"/>
                <w:szCs w:val="26"/>
              </w:rPr>
              <w:t>Kiểm tra đo độ bám dính màng sơn trên bề mặt thép theo TCVN 2097-1993, theo tiêu chuẩn JIS K 5400</w:t>
            </w:r>
          </w:p>
        </w:tc>
        <w:tc>
          <w:tcPr>
            <w:tcW w:w="3033" w:type="dxa"/>
          </w:tcPr>
          <w:p w14:paraId="553DA06E" w14:textId="168D91DB" w:rsidR="004A3744" w:rsidRPr="004A3744" w:rsidRDefault="004A3744" w:rsidP="00E71AE8">
            <w:pPr>
              <w:rPr>
                <w:color w:val="000000"/>
                <w:sz w:val="26"/>
                <w:szCs w:val="26"/>
                <w:lang w:val="pl-PL"/>
              </w:rPr>
            </w:pPr>
            <w:r w:rsidRPr="004A3744">
              <w:rPr>
                <w:color w:val="000000"/>
                <w:sz w:val="26"/>
                <w:szCs w:val="26"/>
                <w:lang w:val="vi"/>
              </w:rPr>
              <w:t xml:space="preserve">Đạt nếu bề mặt </w:t>
            </w:r>
            <w:r w:rsidRPr="004A3744">
              <w:rPr>
                <w:color w:val="000000"/>
                <w:sz w:val="26"/>
                <w:szCs w:val="26"/>
                <w:lang w:val="pl-PL"/>
              </w:rPr>
              <w:t>sơn đồng đều, không bị bong tróc</w:t>
            </w:r>
            <w:r w:rsidR="008B09CF">
              <w:rPr>
                <w:color w:val="000000"/>
                <w:sz w:val="26"/>
                <w:szCs w:val="26"/>
                <w:lang w:val="pl-PL"/>
              </w:rPr>
              <w:t xml:space="preserve"> </w:t>
            </w:r>
            <w:r w:rsidR="008B09CF">
              <w:rPr>
                <w:color w:val="000000"/>
                <w:sz w:val="26"/>
                <w:szCs w:val="26"/>
                <w:lang w:val="pl-PL"/>
              </w:rPr>
              <w:t>và đạt yêu cầu về độ dầy các lớp sơn</w:t>
            </w:r>
          </w:p>
        </w:tc>
      </w:tr>
      <w:tr w:rsidR="004A3744" w:rsidRPr="004A3744" w14:paraId="76F5D7EC" w14:textId="77777777" w:rsidTr="00230706">
        <w:tc>
          <w:tcPr>
            <w:tcW w:w="2547" w:type="dxa"/>
          </w:tcPr>
          <w:p w14:paraId="1E750E4F" w14:textId="77777777" w:rsidR="004A3744" w:rsidRPr="004A3744" w:rsidRDefault="004A3744" w:rsidP="00E71AE8">
            <w:pPr>
              <w:rPr>
                <w:color w:val="000000"/>
                <w:sz w:val="26"/>
                <w:szCs w:val="26"/>
                <w:lang w:val="pl-PL"/>
              </w:rPr>
            </w:pPr>
            <w:r w:rsidRPr="004A3744">
              <w:rPr>
                <w:color w:val="000000"/>
                <w:sz w:val="26"/>
                <w:szCs w:val="26"/>
                <w:lang w:val="pl-PL"/>
              </w:rPr>
              <w:t>Xích neo – Khóa – Vòng móc</w:t>
            </w:r>
          </w:p>
        </w:tc>
        <w:tc>
          <w:tcPr>
            <w:tcW w:w="3482" w:type="dxa"/>
          </w:tcPr>
          <w:p w14:paraId="0BB2A174" w14:textId="77777777" w:rsidR="004A3744" w:rsidRPr="004A3744" w:rsidRDefault="004A3744" w:rsidP="00E71AE8">
            <w:pPr>
              <w:rPr>
                <w:color w:val="000000"/>
                <w:sz w:val="26"/>
                <w:szCs w:val="26"/>
                <w:lang w:val="pl-PL"/>
              </w:rPr>
            </w:pPr>
            <w:r w:rsidRPr="004A3744">
              <w:rPr>
                <w:color w:val="000000"/>
                <w:sz w:val="26"/>
                <w:szCs w:val="26"/>
                <w:lang w:val="vi"/>
              </w:rPr>
              <w:t>Không mòn quá 10%, không nứt, khóa an toàn hoạt động tốt</w:t>
            </w:r>
          </w:p>
        </w:tc>
        <w:tc>
          <w:tcPr>
            <w:tcW w:w="3033" w:type="dxa"/>
          </w:tcPr>
          <w:p w14:paraId="5EE88DD2" w14:textId="77777777" w:rsidR="004A3744" w:rsidRPr="004A3744" w:rsidRDefault="004A3744" w:rsidP="00E71AE8">
            <w:pPr>
              <w:rPr>
                <w:color w:val="000000"/>
                <w:sz w:val="26"/>
                <w:szCs w:val="26"/>
                <w:lang w:val="pl-PL"/>
              </w:rPr>
            </w:pPr>
            <w:r w:rsidRPr="004A3744">
              <w:rPr>
                <w:color w:val="000000"/>
                <w:sz w:val="26"/>
                <w:szCs w:val="26"/>
                <w:lang w:val="vi"/>
              </w:rPr>
              <w:t>Đạt nếu thử tải tĩnh không có biến dạng</w:t>
            </w:r>
            <w:r w:rsidRPr="004A3744">
              <w:rPr>
                <w:color w:val="000000"/>
                <w:sz w:val="26"/>
                <w:szCs w:val="26"/>
                <w:lang w:val="pl-PL"/>
              </w:rPr>
              <w:t>.</w:t>
            </w:r>
          </w:p>
          <w:p w14:paraId="1A95915A" w14:textId="77777777" w:rsidR="004A3744" w:rsidRPr="004A3744" w:rsidRDefault="004A3744" w:rsidP="00E71AE8">
            <w:pPr>
              <w:rPr>
                <w:color w:val="000000"/>
                <w:sz w:val="26"/>
                <w:szCs w:val="26"/>
                <w:lang w:val="pl-PL"/>
              </w:rPr>
            </w:pPr>
            <w:r w:rsidRPr="004A3744">
              <w:rPr>
                <w:color w:val="000000"/>
                <w:sz w:val="26"/>
                <w:szCs w:val="26"/>
                <w:lang w:val="pl-PL"/>
              </w:rPr>
              <w:t>Trường hợp mòn quá 10% thì phải thay thế</w:t>
            </w:r>
          </w:p>
        </w:tc>
      </w:tr>
      <w:tr w:rsidR="004A3744" w:rsidRPr="004A3744" w14:paraId="368FAFF1" w14:textId="77777777" w:rsidTr="00230706">
        <w:tc>
          <w:tcPr>
            <w:tcW w:w="2547" w:type="dxa"/>
          </w:tcPr>
          <w:p w14:paraId="50697BB5" w14:textId="77777777" w:rsidR="004A3744" w:rsidRPr="004A3744" w:rsidRDefault="004A3744" w:rsidP="00E71AE8">
            <w:pPr>
              <w:rPr>
                <w:color w:val="000000"/>
                <w:sz w:val="26"/>
                <w:szCs w:val="26"/>
                <w:lang w:val="pl-PL"/>
              </w:rPr>
            </w:pPr>
            <w:r w:rsidRPr="004A3744">
              <w:rPr>
                <w:color w:val="000000"/>
                <w:sz w:val="26"/>
                <w:szCs w:val="26"/>
                <w:lang w:val="pl-PL"/>
              </w:rPr>
              <w:lastRenderedPageBreak/>
              <w:t xml:space="preserve">Độ ổn định phao (độ nghiêng) </w:t>
            </w:r>
          </w:p>
        </w:tc>
        <w:tc>
          <w:tcPr>
            <w:tcW w:w="3482" w:type="dxa"/>
          </w:tcPr>
          <w:p w14:paraId="79BBBC12" w14:textId="77777777" w:rsidR="004A3744" w:rsidRPr="004A3744" w:rsidRDefault="004A3744" w:rsidP="00E71AE8">
            <w:pPr>
              <w:rPr>
                <w:color w:val="000000"/>
                <w:sz w:val="26"/>
                <w:szCs w:val="26"/>
                <w:lang w:val="pl-PL"/>
              </w:rPr>
            </w:pPr>
            <w:r w:rsidRPr="004A3744">
              <w:rPr>
                <w:color w:val="000000"/>
                <w:sz w:val="26"/>
                <w:szCs w:val="26"/>
                <w:lang w:val="pl-PL"/>
              </w:rPr>
              <w:t>Quan sát độ nghiêng bằng mắt thường thông qua đường mớn nước xung quanh phao</w:t>
            </w:r>
          </w:p>
        </w:tc>
        <w:tc>
          <w:tcPr>
            <w:tcW w:w="3033" w:type="dxa"/>
          </w:tcPr>
          <w:p w14:paraId="322AFF44" w14:textId="77777777" w:rsidR="004A3744" w:rsidRPr="004A3744" w:rsidRDefault="004A3744" w:rsidP="00E71AE8">
            <w:pPr>
              <w:rPr>
                <w:color w:val="000000"/>
                <w:sz w:val="26"/>
                <w:szCs w:val="26"/>
                <w:lang w:val="pl-PL"/>
              </w:rPr>
            </w:pPr>
            <w:r w:rsidRPr="004A3744">
              <w:rPr>
                <w:color w:val="000000"/>
                <w:sz w:val="26"/>
                <w:szCs w:val="26"/>
                <w:lang w:val="vi"/>
              </w:rPr>
              <w:t>Đạt nếu ổn định</w:t>
            </w:r>
          </w:p>
        </w:tc>
      </w:tr>
      <w:tr w:rsidR="004A3744" w:rsidRPr="004A3744" w14:paraId="4D6ED5FC" w14:textId="77777777" w:rsidTr="00230706">
        <w:tc>
          <w:tcPr>
            <w:tcW w:w="2547" w:type="dxa"/>
          </w:tcPr>
          <w:p w14:paraId="415D7B08" w14:textId="77777777" w:rsidR="004A3744" w:rsidRPr="004A3744" w:rsidRDefault="004A3744" w:rsidP="00E71AE8">
            <w:pPr>
              <w:rPr>
                <w:color w:val="000000"/>
                <w:sz w:val="26"/>
                <w:szCs w:val="26"/>
                <w:lang w:val="pl-PL"/>
              </w:rPr>
            </w:pPr>
            <w:r w:rsidRPr="004A3744">
              <w:rPr>
                <w:color w:val="000000"/>
                <w:sz w:val="26"/>
                <w:szCs w:val="26"/>
                <w:lang w:val="vi"/>
              </w:rPr>
              <w:t>Vị trí phao</w:t>
            </w:r>
          </w:p>
        </w:tc>
        <w:tc>
          <w:tcPr>
            <w:tcW w:w="3482" w:type="dxa"/>
          </w:tcPr>
          <w:p w14:paraId="3A45AA83" w14:textId="77777777" w:rsidR="004A3744" w:rsidRPr="004A3744" w:rsidRDefault="004A3744" w:rsidP="00E71AE8">
            <w:pPr>
              <w:rPr>
                <w:color w:val="000000"/>
                <w:sz w:val="26"/>
                <w:szCs w:val="26"/>
                <w:lang w:val="vi"/>
              </w:rPr>
            </w:pPr>
            <w:r w:rsidRPr="004A3744">
              <w:rPr>
                <w:color w:val="000000"/>
                <w:sz w:val="26"/>
                <w:szCs w:val="26"/>
                <w:lang w:val="vi"/>
              </w:rPr>
              <w:t>So với tọa độ thiết kế qua GPS</w:t>
            </w:r>
          </w:p>
        </w:tc>
        <w:tc>
          <w:tcPr>
            <w:tcW w:w="3033" w:type="dxa"/>
          </w:tcPr>
          <w:p w14:paraId="1DAB3DCE" w14:textId="77777777" w:rsidR="004A3744" w:rsidRPr="004A3744" w:rsidRDefault="004A3744" w:rsidP="00E71AE8">
            <w:pPr>
              <w:rPr>
                <w:color w:val="000000"/>
                <w:sz w:val="26"/>
                <w:szCs w:val="26"/>
                <w:lang w:val="vi"/>
              </w:rPr>
            </w:pPr>
            <w:r w:rsidRPr="004A3744">
              <w:rPr>
                <w:color w:val="000000"/>
                <w:sz w:val="26"/>
                <w:szCs w:val="26"/>
                <w:lang w:val="vi"/>
              </w:rPr>
              <w:t>Đạt nếu sai số nhỏ hơn ±2m</w:t>
            </w:r>
          </w:p>
        </w:tc>
      </w:tr>
      <w:tr w:rsidR="004A3744" w:rsidRPr="004A3744" w14:paraId="2D0328C3" w14:textId="77777777" w:rsidTr="00230706">
        <w:tc>
          <w:tcPr>
            <w:tcW w:w="2547" w:type="dxa"/>
          </w:tcPr>
          <w:p w14:paraId="30140FB2" w14:textId="77777777" w:rsidR="004A3744" w:rsidRPr="004A3744" w:rsidRDefault="004A3744" w:rsidP="00E71AE8">
            <w:pPr>
              <w:rPr>
                <w:color w:val="000000"/>
                <w:sz w:val="26"/>
                <w:szCs w:val="26"/>
              </w:rPr>
            </w:pPr>
            <w:r w:rsidRPr="004A3744">
              <w:rPr>
                <w:color w:val="000000"/>
                <w:sz w:val="26"/>
                <w:szCs w:val="26"/>
              </w:rPr>
              <w:t>Đèn báo hiệu</w:t>
            </w:r>
          </w:p>
        </w:tc>
        <w:tc>
          <w:tcPr>
            <w:tcW w:w="3482" w:type="dxa"/>
          </w:tcPr>
          <w:p w14:paraId="0CAAEFC4" w14:textId="77777777" w:rsidR="004A3744" w:rsidRPr="004A3744" w:rsidRDefault="004A3744" w:rsidP="00E71AE8">
            <w:pPr>
              <w:rPr>
                <w:color w:val="000000"/>
                <w:sz w:val="26"/>
                <w:szCs w:val="26"/>
              </w:rPr>
            </w:pPr>
            <w:r w:rsidRPr="004A3744">
              <w:rPr>
                <w:color w:val="000000"/>
                <w:sz w:val="26"/>
                <w:szCs w:val="26"/>
              </w:rPr>
              <w:t>Đèn sáng rõ vào ban đêm</w:t>
            </w:r>
          </w:p>
          <w:p w14:paraId="14BCEC5A" w14:textId="77777777" w:rsidR="004A3744" w:rsidRPr="004A3744" w:rsidRDefault="004A3744" w:rsidP="00E71AE8">
            <w:pPr>
              <w:rPr>
                <w:color w:val="000000"/>
                <w:sz w:val="26"/>
                <w:szCs w:val="26"/>
              </w:rPr>
            </w:pPr>
          </w:p>
        </w:tc>
        <w:tc>
          <w:tcPr>
            <w:tcW w:w="3033" w:type="dxa"/>
          </w:tcPr>
          <w:p w14:paraId="2EC3EA60" w14:textId="77777777" w:rsidR="004A3744" w:rsidRPr="004A3744" w:rsidRDefault="004A3744" w:rsidP="00E71AE8">
            <w:pPr>
              <w:rPr>
                <w:color w:val="000000"/>
                <w:sz w:val="26"/>
                <w:szCs w:val="26"/>
              </w:rPr>
            </w:pPr>
            <w:r w:rsidRPr="004A3744">
              <w:rPr>
                <w:color w:val="000000"/>
                <w:sz w:val="26"/>
                <w:szCs w:val="26"/>
              </w:rPr>
              <w:t>Đạt nếu quan sát rõ vào ban đêm</w:t>
            </w:r>
          </w:p>
        </w:tc>
      </w:tr>
      <w:tr w:rsidR="004A3744" w:rsidRPr="004A3744" w14:paraId="727FA3FB" w14:textId="77777777" w:rsidTr="00230706">
        <w:tc>
          <w:tcPr>
            <w:tcW w:w="2547" w:type="dxa"/>
          </w:tcPr>
          <w:p w14:paraId="6D3F8A0B" w14:textId="77777777" w:rsidR="004A3744" w:rsidRPr="004A3744" w:rsidRDefault="004A3744" w:rsidP="00E71AE8">
            <w:pPr>
              <w:rPr>
                <w:color w:val="000000"/>
                <w:sz w:val="26"/>
                <w:szCs w:val="26"/>
              </w:rPr>
            </w:pPr>
            <w:r w:rsidRPr="004A3744">
              <w:rPr>
                <w:color w:val="000000"/>
                <w:sz w:val="26"/>
                <w:szCs w:val="26"/>
              </w:rPr>
              <w:t xml:space="preserve">Thử độ kín nước </w:t>
            </w:r>
          </w:p>
        </w:tc>
        <w:tc>
          <w:tcPr>
            <w:tcW w:w="3482" w:type="dxa"/>
          </w:tcPr>
          <w:p w14:paraId="399FB398" w14:textId="77777777" w:rsidR="004A3744" w:rsidRPr="004A3744" w:rsidRDefault="004A3744" w:rsidP="00E71AE8">
            <w:pPr>
              <w:rPr>
                <w:color w:val="000000"/>
                <w:sz w:val="26"/>
                <w:szCs w:val="26"/>
              </w:rPr>
            </w:pPr>
            <w:r w:rsidRPr="004A3744">
              <w:rPr>
                <w:color w:val="000000"/>
                <w:sz w:val="26"/>
                <w:szCs w:val="26"/>
              </w:rPr>
              <w:t>Thử bằng khí hoặc thủy lực</w:t>
            </w:r>
          </w:p>
        </w:tc>
        <w:tc>
          <w:tcPr>
            <w:tcW w:w="3033" w:type="dxa"/>
          </w:tcPr>
          <w:p w14:paraId="3EB9A1C4" w14:textId="77777777" w:rsidR="004A3744" w:rsidRPr="004A3744" w:rsidRDefault="004A3744" w:rsidP="00E71AE8">
            <w:pPr>
              <w:rPr>
                <w:color w:val="000000"/>
                <w:sz w:val="26"/>
                <w:szCs w:val="26"/>
              </w:rPr>
            </w:pPr>
            <w:r w:rsidRPr="004A3744">
              <w:rPr>
                <w:color w:val="000000"/>
                <w:sz w:val="26"/>
                <w:szCs w:val="26"/>
              </w:rPr>
              <w:t>Đạt nếu không bị rò rỉ</w:t>
            </w:r>
          </w:p>
        </w:tc>
      </w:tr>
    </w:tbl>
    <w:p w14:paraId="25C2D4D6" w14:textId="77777777" w:rsidR="004A3744" w:rsidRPr="004A3744" w:rsidRDefault="004A3744" w:rsidP="00E71AE8">
      <w:pPr>
        <w:widowControl w:val="0"/>
        <w:autoSpaceDE w:val="0"/>
        <w:autoSpaceDN w:val="0"/>
        <w:spacing w:before="120" w:after="120"/>
        <w:ind w:firstLine="720"/>
        <w:rPr>
          <w:rFonts w:eastAsia="Calibri"/>
          <w:sz w:val="26"/>
          <w:szCs w:val="26"/>
          <w:lang w:val="pt-BR"/>
        </w:rPr>
      </w:pPr>
      <w:r w:rsidRPr="004A3744">
        <w:rPr>
          <w:rFonts w:eastAsia="Calibri"/>
          <w:sz w:val="26"/>
          <w:szCs w:val="26"/>
          <w:lang w:val="pt-BR"/>
        </w:rPr>
        <w:t>- Nghiệm thu bề mặt toàn bộ phao trước khi sơn: đảm bảo toàn bề mặt đã được vệ sinh sạch sẽ loại bỏ gỉ sét, lớp sơn cũ, sinh vật biển bám trên bề mặt (Bổ sung tiêu chuẩn kiểm tra bề mặt làm sạch trước khi sơn).</w:t>
      </w:r>
    </w:p>
    <w:p w14:paraId="3E6BEAF0" w14:textId="77777777" w:rsidR="004A3744" w:rsidRPr="004A3744" w:rsidRDefault="004A3744" w:rsidP="00E71AE8">
      <w:pPr>
        <w:widowControl w:val="0"/>
        <w:autoSpaceDE w:val="0"/>
        <w:autoSpaceDN w:val="0"/>
        <w:spacing w:before="120" w:after="120"/>
        <w:ind w:firstLine="720"/>
        <w:rPr>
          <w:rFonts w:eastAsia="Calibri"/>
          <w:sz w:val="26"/>
          <w:szCs w:val="26"/>
          <w:lang w:val="pt-BR"/>
        </w:rPr>
      </w:pPr>
      <w:r w:rsidRPr="004A3744">
        <w:rPr>
          <w:rFonts w:eastAsia="Calibri"/>
          <w:sz w:val="26"/>
          <w:szCs w:val="26"/>
          <w:lang w:val="pt-BR"/>
        </w:rPr>
        <w:t>- Nghiệm thu các lớp sơn:</w:t>
      </w:r>
    </w:p>
    <w:p w14:paraId="4D20C0D2" w14:textId="77777777" w:rsidR="004A3744" w:rsidRPr="004A3744" w:rsidRDefault="004A3744" w:rsidP="00E71AE8">
      <w:pPr>
        <w:widowControl w:val="0"/>
        <w:autoSpaceDE w:val="0"/>
        <w:autoSpaceDN w:val="0"/>
        <w:spacing w:before="120" w:after="120"/>
        <w:ind w:firstLine="720"/>
        <w:rPr>
          <w:color w:val="000000"/>
          <w:sz w:val="26"/>
          <w:szCs w:val="26"/>
          <w:lang w:val="en-GB"/>
        </w:rPr>
      </w:pPr>
      <w:r w:rsidRPr="004A3744">
        <w:rPr>
          <w:rFonts w:eastAsia="Calibri"/>
          <w:sz w:val="26"/>
          <w:szCs w:val="26"/>
          <w:lang w:val="pt-BR"/>
        </w:rPr>
        <w:t xml:space="preserve">+ </w:t>
      </w:r>
      <w:r w:rsidRPr="004A3744">
        <w:rPr>
          <w:color w:val="000000"/>
          <w:sz w:val="26"/>
          <w:szCs w:val="26"/>
          <w:lang w:val="pl-PL"/>
        </w:rPr>
        <w:t xml:space="preserve">Sơn 2 lớp sơn chống gỉ, (sử dụng sơn gốc epoxy 2 thành phần-sơn tàu biển) với độ dày màng sơn khô là 150 </w:t>
      </w:r>
      <w:r w:rsidRPr="004A3744">
        <w:rPr>
          <w:color w:val="000000"/>
          <w:sz w:val="26"/>
          <w:szCs w:val="26"/>
          <w:lang w:val="vi"/>
        </w:rPr>
        <w:t>µm</w:t>
      </w:r>
      <w:r w:rsidRPr="004A3744">
        <w:rPr>
          <w:color w:val="000000"/>
          <w:sz w:val="26"/>
          <w:szCs w:val="26"/>
          <w:lang w:val="en-GB"/>
        </w:rPr>
        <w:t>.</w:t>
      </w:r>
    </w:p>
    <w:p w14:paraId="7C9204A3" w14:textId="77777777" w:rsidR="004A3744" w:rsidRPr="004A3744" w:rsidRDefault="004A3744" w:rsidP="00E71AE8">
      <w:pPr>
        <w:widowControl w:val="0"/>
        <w:autoSpaceDE w:val="0"/>
        <w:autoSpaceDN w:val="0"/>
        <w:spacing w:before="120" w:after="120"/>
        <w:ind w:firstLine="720"/>
        <w:rPr>
          <w:color w:val="000000"/>
          <w:sz w:val="26"/>
          <w:szCs w:val="26"/>
          <w:lang w:val="en-GB"/>
        </w:rPr>
      </w:pPr>
      <w:r w:rsidRPr="004A3744">
        <w:rPr>
          <w:color w:val="000000"/>
          <w:sz w:val="26"/>
          <w:szCs w:val="26"/>
          <w:lang w:val="pl-PL"/>
        </w:rPr>
        <w:t xml:space="preserve">+ Sơn 2 lớp sơn màu (phần mạn khô) với độ dày màng sơn khô là 200 </w:t>
      </w:r>
      <w:r w:rsidRPr="004A3744">
        <w:rPr>
          <w:color w:val="000000"/>
          <w:sz w:val="26"/>
          <w:szCs w:val="26"/>
          <w:lang w:val="vi"/>
        </w:rPr>
        <w:t>µm</w:t>
      </w:r>
      <w:r w:rsidRPr="004A3744">
        <w:rPr>
          <w:color w:val="000000"/>
          <w:sz w:val="26"/>
          <w:szCs w:val="26"/>
          <w:lang w:val="en-GB"/>
        </w:rPr>
        <w:t xml:space="preserve">; </w:t>
      </w:r>
    </w:p>
    <w:p w14:paraId="08C8E4F1" w14:textId="77777777" w:rsidR="004A3744" w:rsidRPr="004A3744" w:rsidRDefault="004A3744" w:rsidP="00E71AE8">
      <w:pPr>
        <w:widowControl w:val="0"/>
        <w:autoSpaceDE w:val="0"/>
        <w:autoSpaceDN w:val="0"/>
        <w:spacing w:before="120" w:after="120"/>
        <w:ind w:firstLine="720"/>
        <w:rPr>
          <w:color w:val="000000"/>
          <w:sz w:val="26"/>
          <w:szCs w:val="26"/>
          <w:lang w:val="pl-PL"/>
        </w:rPr>
      </w:pPr>
      <w:r w:rsidRPr="004A3744">
        <w:rPr>
          <w:color w:val="000000"/>
          <w:sz w:val="26"/>
          <w:szCs w:val="26"/>
          <w:lang w:val="pl-PL"/>
        </w:rPr>
        <w:t xml:space="preserve">+ Sơn 2 lớp chống hà (phần mạn ướt) với độ dày màng sơn khô là 200 </w:t>
      </w:r>
      <w:r w:rsidRPr="004A3744">
        <w:rPr>
          <w:color w:val="000000"/>
          <w:sz w:val="26"/>
          <w:szCs w:val="26"/>
          <w:lang w:val="vi"/>
        </w:rPr>
        <w:t>µm</w:t>
      </w:r>
      <w:r w:rsidRPr="004A3744">
        <w:rPr>
          <w:color w:val="000000"/>
          <w:sz w:val="26"/>
          <w:szCs w:val="26"/>
        </w:rPr>
        <w:t>.</w:t>
      </w:r>
    </w:p>
    <w:p w14:paraId="1E03B19E" w14:textId="77777777" w:rsidR="004A3744" w:rsidRPr="004A3744" w:rsidRDefault="004A3744" w:rsidP="00E71AE8">
      <w:pPr>
        <w:widowControl w:val="0"/>
        <w:autoSpaceDE w:val="0"/>
        <w:autoSpaceDN w:val="0"/>
        <w:spacing w:before="120" w:after="120"/>
        <w:ind w:firstLine="720"/>
        <w:rPr>
          <w:color w:val="000000"/>
          <w:sz w:val="26"/>
          <w:szCs w:val="26"/>
        </w:rPr>
      </w:pPr>
      <w:r w:rsidRPr="004A3744">
        <w:rPr>
          <w:color w:val="000000"/>
          <w:sz w:val="26"/>
          <w:szCs w:val="26"/>
          <w:lang w:val="pl-PL"/>
        </w:rPr>
        <w:t>+ Phần con trạch được sơn 1 lớp sơn phản quang để làm tín hiệu báo hiệu dày 50</w:t>
      </w:r>
      <w:r w:rsidRPr="004A3744">
        <w:rPr>
          <w:color w:val="000000"/>
          <w:sz w:val="26"/>
          <w:szCs w:val="26"/>
          <w:lang w:val="vi"/>
        </w:rPr>
        <w:t xml:space="preserve"> µm</w:t>
      </w:r>
    </w:p>
    <w:p w14:paraId="0EC1B97E" w14:textId="77777777" w:rsidR="004A3744" w:rsidRPr="004A3744" w:rsidRDefault="004A3744" w:rsidP="00E71AE8">
      <w:pPr>
        <w:widowControl w:val="0"/>
        <w:autoSpaceDE w:val="0"/>
        <w:autoSpaceDN w:val="0"/>
        <w:spacing w:before="120" w:after="120"/>
        <w:ind w:firstLine="720"/>
        <w:rPr>
          <w:sz w:val="26"/>
          <w:szCs w:val="26"/>
          <w:lang w:val="pl-PL"/>
        </w:rPr>
      </w:pPr>
      <w:r w:rsidRPr="004A3744">
        <w:rPr>
          <w:sz w:val="26"/>
          <w:szCs w:val="26"/>
          <w:lang w:val="pl-PL"/>
        </w:rPr>
        <w:t xml:space="preserve">- Yêu cầu kỹ thuật phao: Phao neo phải đảm bảo tính nổi, kín nước và ổn định khi khai thác. Phao neo được thử kín nước bằng phương pháp nén khí có áp lực </w:t>
      </w:r>
      <w:r w:rsidRPr="004A3744">
        <w:rPr>
          <w:sz w:val="26"/>
          <w:szCs w:val="26"/>
          <w:lang w:val="vi"/>
        </w:rPr>
        <w:t>0,</w:t>
      </w:r>
      <w:r w:rsidRPr="004A3744">
        <w:rPr>
          <w:sz w:val="26"/>
          <w:szCs w:val="26"/>
        </w:rPr>
        <w:t>3</w:t>
      </w:r>
      <w:r w:rsidRPr="004A3744">
        <w:rPr>
          <w:sz w:val="26"/>
          <w:szCs w:val="26"/>
          <w:lang w:val="vi"/>
        </w:rPr>
        <w:t xml:space="preserve"> kG/cm</w:t>
      </w:r>
      <w:r w:rsidRPr="004A3744">
        <w:rPr>
          <w:sz w:val="26"/>
          <w:szCs w:val="26"/>
          <w:vertAlign w:val="superscript"/>
          <w:lang w:val="vi"/>
        </w:rPr>
        <w:t>2</w:t>
      </w:r>
      <w:r w:rsidRPr="004A3744">
        <w:rPr>
          <w:sz w:val="26"/>
          <w:szCs w:val="26"/>
        </w:rPr>
        <w:t xml:space="preserve"> vào trong các hầm phao để trong vòng 60 phút không rò rỉ</w:t>
      </w:r>
      <w:r w:rsidRPr="004A3744">
        <w:rPr>
          <w:sz w:val="26"/>
          <w:szCs w:val="26"/>
          <w:lang w:val="pl-PL"/>
        </w:rPr>
        <w:t>. Công tác thử sau bảo dưỡng, sửa chữa tuân thủ các quy định tại mục 2.1.5 của QCVN 72:2014/BGTVT.</w:t>
      </w:r>
    </w:p>
    <w:p w14:paraId="38F5C801" w14:textId="77777777" w:rsidR="004A3744" w:rsidRPr="004A3744" w:rsidRDefault="004A3744" w:rsidP="00E71AE8">
      <w:pPr>
        <w:widowControl w:val="0"/>
        <w:autoSpaceDE w:val="0"/>
        <w:autoSpaceDN w:val="0"/>
        <w:spacing w:before="120" w:after="120"/>
        <w:ind w:firstLine="720"/>
        <w:rPr>
          <w:color w:val="000000"/>
          <w:sz w:val="26"/>
          <w:szCs w:val="26"/>
        </w:rPr>
      </w:pPr>
      <w:r w:rsidRPr="004A3744">
        <w:rPr>
          <w:color w:val="000000"/>
          <w:sz w:val="26"/>
          <w:szCs w:val="26"/>
          <w:lang w:val="pl-PL"/>
        </w:rPr>
        <w:t>- Xích neo sau khi lắp ráp phải được làm vệ sinh sạch sẽ, sơn 03 lớp sơn chống gỉ gốc epoxy hai thành phần dày 120</w:t>
      </w:r>
      <w:r w:rsidRPr="004A3744">
        <w:rPr>
          <w:color w:val="000000"/>
          <w:sz w:val="26"/>
          <w:szCs w:val="26"/>
          <w:lang w:val="vi"/>
        </w:rPr>
        <w:t>µm</w:t>
      </w:r>
      <w:r w:rsidRPr="004A3744">
        <w:rPr>
          <w:color w:val="000000"/>
          <w:sz w:val="26"/>
          <w:szCs w:val="26"/>
          <w:lang w:val="pl-PL"/>
        </w:rPr>
        <w:t xml:space="preserve"> và 02 lớp sơn chống hà dày 200</w:t>
      </w:r>
      <w:r w:rsidRPr="004A3744">
        <w:rPr>
          <w:color w:val="000000"/>
          <w:sz w:val="26"/>
          <w:szCs w:val="26"/>
          <w:lang w:val="vi"/>
        </w:rPr>
        <w:t>µm</w:t>
      </w:r>
      <w:r w:rsidRPr="004A3744">
        <w:rPr>
          <w:color w:val="000000"/>
          <w:sz w:val="26"/>
          <w:szCs w:val="26"/>
        </w:rPr>
        <w:t>.</w:t>
      </w:r>
    </w:p>
    <w:p w14:paraId="48068ECD" w14:textId="07755700" w:rsidR="004A3744" w:rsidRPr="004A3744" w:rsidRDefault="0014273F" w:rsidP="00E71AE8">
      <w:pPr>
        <w:widowControl w:val="0"/>
        <w:autoSpaceDE w:val="0"/>
        <w:autoSpaceDN w:val="0"/>
        <w:spacing w:before="120" w:after="120"/>
        <w:ind w:firstLine="720"/>
        <w:rPr>
          <w:b/>
          <w:sz w:val="26"/>
          <w:szCs w:val="26"/>
          <w:lang w:val="vi"/>
        </w:rPr>
      </w:pPr>
      <w:r>
        <w:rPr>
          <w:b/>
          <w:sz w:val="26"/>
          <w:szCs w:val="26"/>
          <w:lang w:val="en-GB"/>
        </w:rPr>
        <w:t>2.4</w:t>
      </w:r>
      <w:r w:rsidR="004A3744" w:rsidRPr="004A3744">
        <w:rPr>
          <w:b/>
          <w:sz w:val="26"/>
          <w:szCs w:val="26"/>
          <w:lang w:val="vi"/>
        </w:rPr>
        <w:t>. Biện pháp đảm bảo an toàn, môi trường và vệ sinh lao động</w:t>
      </w:r>
    </w:p>
    <w:p w14:paraId="3EA13068" w14:textId="37BE6394" w:rsidR="004A3744" w:rsidRPr="004A3744" w:rsidRDefault="004A3744" w:rsidP="00E71AE8">
      <w:pPr>
        <w:widowControl w:val="0"/>
        <w:autoSpaceDE w:val="0"/>
        <w:autoSpaceDN w:val="0"/>
        <w:spacing w:before="120" w:after="120"/>
        <w:ind w:left="709"/>
        <w:jc w:val="left"/>
        <w:rPr>
          <w:b/>
          <w:sz w:val="26"/>
          <w:szCs w:val="26"/>
        </w:rPr>
      </w:pPr>
      <w:r w:rsidRPr="004A3744">
        <w:rPr>
          <w:b/>
          <w:sz w:val="26"/>
          <w:szCs w:val="26"/>
        </w:rPr>
        <w:t>2.</w:t>
      </w:r>
      <w:r w:rsidR="0014273F">
        <w:rPr>
          <w:b/>
          <w:sz w:val="26"/>
          <w:szCs w:val="26"/>
        </w:rPr>
        <w:t>4.</w:t>
      </w:r>
      <w:r w:rsidRPr="004A3744">
        <w:rPr>
          <w:b/>
          <w:sz w:val="26"/>
          <w:szCs w:val="26"/>
        </w:rPr>
        <w:t>1. Biện pháp an toàn chung</w:t>
      </w:r>
    </w:p>
    <w:p w14:paraId="48CAC8C4"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 xml:space="preserve">Nhà thầu cam kết hoàn toàn chịu trách nhiệm về công tác an toàn lao động </w:t>
      </w:r>
      <w:r w:rsidRPr="004A3744">
        <w:rPr>
          <w:rFonts w:eastAsia="Calibri"/>
          <w:color w:val="000000"/>
          <w:sz w:val="26"/>
          <w:szCs w:val="26"/>
        </w:rPr>
        <w:t xml:space="preserve">khi thực hiện công việc </w:t>
      </w:r>
      <w:r w:rsidRPr="004A3744">
        <w:rPr>
          <w:rFonts w:eastAsia="Calibri"/>
          <w:color w:val="000000"/>
          <w:sz w:val="26"/>
          <w:szCs w:val="26"/>
          <w:lang w:val="pt-BR"/>
        </w:rPr>
        <w:t xml:space="preserve">tại khu </w:t>
      </w:r>
      <w:r w:rsidRPr="004A3744">
        <w:rPr>
          <w:rFonts w:eastAsia="Calibri"/>
          <w:color w:val="000000"/>
          <w:sz w:val="26"/>
          <w:szCs w:val="26"/>
        </w:rPr>
        <w:t>neo chờ tàu</w:t>
      </w:r>
      <w:r w:rsidRPr="004A3744">
        <w:rPr>
          <w:rFonts w:eastAsia="Calibri"/>
          <w:color w:val="000000"/>
          <w:sz w:val="26"/>
          <w:szCs w:val="26"/>
          <w:lang w:val="pt-BR"/>
        </w:rPr>
        <w:t>.</w:t>
      </w:r>
    </w:p>
    <w:p w14:paraId="2684EFE1"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 xml:space="preserve">Các công nhân khi vào thi công bắt buộc phải học ATVSLĐ bước 1 do Phòng An toàn và Môi trường - Công ty </w:t>
      </w:r>
      <w:r w:rsidRPr="004A3744">
        <w:rPr>
          <w:rFonts w:eastAsia="Calibri"/>
          <w:color w:val="000000"/>
          <w:sz w:val="26"/>
          <w:szCs w:val="26"/>
          <w:lang w:val="vi"/>
        </w:rPr>
        <w:t xml:space="preserve">Nhiệt điện Duyên Hải </w:t>
      </w:r>
      <w:r w:rsidRPr="004A3744">
        <w:rPr>
          <w:rFonts w:eastAsia="Calibri"/>
          <w:color w:val="000000"/>
          <w:sz w:val="26"/>
          <w:szCs w:val="26"/>
          <w:lang w:val="pt-BR"/>
        </w:rPr>
        <w:t xml:space="preserve">bồi huấn, tổ chức kiểm tra đạt yêu cầu mới được cấp thẻ ra vào nhà máy. </w:t>
      </w:r>
    </w:p>
    <w:p w14:paraId="54F35B0F"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Những lao động nữ và những người mắc các bệnh tim mạch, huyết áp sẽ không được phép làm việc</w:t>
      </w:r>
      <w:r w:rsidRPr="004A3744">
        <w:rPr>
          <w:rFonts w:eastAsia="Calibri"/>
          <w:color w:val="000000"/>
          <w:sz w:val="26"/>
          <w:szCs w:val="26"/>
          <w:lang w:val="vi"/>
        </w:rPr>
        <w:t xml:space="preserve"> trực tiếp </w:t>
      </w:r>
      <w:r w:rsidRPr="004A3744">
        <w:rPr>
          <w:rFonts w:eastAsia="Calibri"/>
          <w:color w:val="000000"/>
          <w:sz w:val="26"/>
          <w:szCs w:val="26"/>
          <w:lang w:val="pt-BR"/>
        </w:rPr>
        <w:t>trên phao neo hoặc phao tín hiệu.</w:t>
      </w:r>
    </w:p>
    <w:p w14:paraId="16F943DD"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 xml:space="preserve">Nghiêm cấm uống rượu, bia trước, trong giờ làm việc.  </w:t>
      </w:r>
    </w:p>
    <w:p w14:paraId="73AD40F6"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 xml:space="preserve">Chỉ vào làm việc khi đơn vị chủ quản </w:t>
      </w:r>
      <w:r w:rsidRPr="004A3744">
        <w:rPr>
          <w:rFonts w:eastAsia="Calibri"/>
          <w:color w:val="000000"/>
          <w:sz w:val="26"/>
          <w:szCs w:val="26"/>
          <w:lang w:val="vi"/>
        </w:rPr>
        <w:t>đã thông báo và điều động tàu than</w:t>
      </w:r>
      <w:r w:rsidRPr="004A3744">
        <w:rPr>
          <w:rFonts w:eastAsia="Calibri"/>
          <w:color w:val="000000"/>
          <w:sz w:val="26"/>
          <w:szCs w:val="26"/>
          <w:lang w:val="pt-BR"/>
        </w:rPr>
        <w:t>.</w:t>
      </w:r>
    </w:p>
    <w:p w14:paraId="58A208BD"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Nhà</w:t>
      </w:r>
      <w:r w:rsidRPr="004A3744">
        <w:rPr>
          <w:rFonts w:eastAsia="Calibri"/>
          <w:color w:val="000000"/>
          <w:sz w:val="26"/>
          <w:szCs w:val="26"/>
          <w:lang w:val="vi"/>
        </w:rPr>
        <w:t xml:space="preserve"> thầu</w:t>
      </w:r>
      <w:r w:rsidRPr="004A3744">
        <w:rPr>
          <w:rFonts w:eastAsia="Calibri"/>
          <w:color w:val="000000"/>
          <w:sz w:val="26"/>
          <w:szCs w:val="26"/>
          <w:lang w:val="pt-BR"/>
        </w:rPr>
        <w:t xml:space="preserve"> cử cán bộ trực tiếp giám sát an toàn trong suốt quá trình làm việc</w:t>
      </w:r>
      <w:r w:rsidRPr="004A3744">
        <w:rPr>
          <w:rFonts w:eastAsia="Calibri"/>
          <w:color w:val="000000"/>
          <w:sz w:val="26"/>
          <w:szCs w:val="26"/>
          <w:lang w:val="vi"/>
        </w:rPr>
        <w:t xml:space="preserve"> và có trách nhiệm </w:t>
      </w:r>
      <w:r w:rsidRPr="004A3744">
        <w:rPr>
          <w:rFonts w:eastAsia="Calibri"/>
          <w:color w:val="000000"/>
          <w:sz w:val="26"/>
          <w:szCs w:val="26"/>
          <w:lang w:val="pt-BR"/>
        </w:rPr>
        <w:t>ứng cứu khi có tình huống bất ngờ xảy ra.</w:t>
      </w:r>
    </w:p>
    <w:p w14:paraId="5B361FBD"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Trước khi làm việc tất cả nhân viên công tác phải được tập trung để nghe người chỉ huy trực tiếp phổ biến nội dung công việc hướng dẫn an toàn và những cảnh báo cần thiết khi tiến hành công việc, trường hợp chưa rõ phải hỏi lại người chỉ huy trực tiếp và người cho phép.</w:t>
      </w:r>
    </w:p>
    <w:p w14:paraId="466C70C6"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lastRenderedPageBreak/>
        <w:t>Khi phát hiện có nguy cơ nguy hiểm mất an toàn lao động, đội công tác phải rút ngay khỏi vị trí làm việc. Chỉ khi khắc phục xong và đảm bảo an toàn mới tiếp tục được thi công.</w:t>
      </w:r>
    </w:p>
    <w:p w14:paraId="492F30F9"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 xml:space="preserve">Nhà thầu có các thiết bị an toàn sau: </w:t>
      </w:r>
      <w:r w:rsidRPr="004A3744">
        <w:rPr>
          <w:rFonts w:eastAsia="Calibri"/>
          <w:color w:val="000000"/>
          <w:sz w:val="26"/>
          <w:szCs w:val="26"/>
          <w:lang w:val="vi"/>
        </w:rPr>
        <w:t>Phao cứu sinh, b</w:t>
      </w:r>
      <w:r w:rsidRPr="004A3744">
        <w:rPr>
          <w:rFonts w:eastAsia="Calibri"/>
          <w:color w:val="000000"/>
          <w:sz w:val="26"/>
          <w:szCs w:val="26"/>
          <w:lang w:val="pt-BR"/>
        </w:rPr>
        <w:t xml:space="preserve">ình </w:t>
      </w:r>
      <w:r w:rsidRPr="004A3744">
        <w:rPr>
          <w:rFonts w:eastAsia="Calibri"/>
          <w:color w:val="000000"/>
          <w:sz w:val="26"/>
          <w:szCs w:val="26"/>
          <w:lang w:val="vi"/>
        </w:rPr>
        <w:t xml:space="preserve">PCCC cầm tay, khi </w:t>
      </w:r>
      <w:r w:rsidRPr="004A3744">
        <w:rPr>
          <w:rFonts w:eastAsia="Calibri"/>
          <w:color w:val="000000"/>
          <w:sz w:val="26"/>
          <w:szCs w:val="26"/>
          <w:lang w:val="pt-BR"/>
        </w:rPr>
        <w:t>làm việc ban đêm phải có đèn chiếu sáng đủ cường độ cho việc tiến hành công</w:t>
      </w:r>
      <w:r w:rsidRPr="004A3744">
        <w:rPr>
          <w:rFonts w:eastAsia="Calibri"/>
          <w:color w:val="000000"/>
          <w:sz w:val="26"/>
          <w:szCs w:val="26"/>
          <w:lang w:val="vi"/>
        </w:rPr>
        <w:t xml:space="preserve"> việc</w:t>
      </w:r>
      <w:r w:rsidRPr="004A3744">
        <w:rPr>
          <w:rFonts w:eastAsia="Calibri"/>
          <w:color w:val="000000"/>
          <w:sz w:val="26"/>
          <w:szCs w:val="26"/>
          <w:lang w:val="pt-BR"/>
        </w:rPr>
        <w:t>.</w:t>
      </w:r>
    </w:p>
    <w:p w14:paraId="3276A084"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 xml:space="preserve">Nếu bên nhà thầu không tuân theo quy định, nội quy an toàn của Chủ đầu tư thì phía Chủ đầu tư có thể đình chỉ </w:t>
      </w:r>
      <w:r w:rsidRPr="004A3744">
        <w:rPr>
          <w:rFonts w:eastAsia="Calibri"/>
          <w:color w:val="000000"/>
          <w:sz w:val="26"/>
          <w:szCs w:val="26"/>
          <w:lang w:val="vi"/>
        </w:rPr>
        <w:t>công việc</w:t>
      </w:r>
      <w:r w:rsidRPr="004A3744">
        <w:rPr>
          <w:rFonts w:eastAsia="Calibri"/>
          <w:color w:val="000000"/>
          <w:sz w:val="26"/>
          <w:szCs w:val="26"/>
          <w:lang w:val="pt-BR"/>
        </w:rPr>
        <w:t xml:space="preserve"> bất cứ lúc nào. Những người vi phạm nhiều lần, Chủ đầu tư yêu cầu phải thay những người vi phạm. Tiến độ công </w:t>
      </w:r>
      <w:r w:rsidRPr="004A3744">
        <w:rPr>
          <w:rFonts w:eastAsia="Calibri"/>
          <w:color w:val="000000"/>
          <w:sz w:val="26"/>
          <w:szCs w:val="26"/>
          <w:lang w:val="vi"/>
        </w:rPr>
        <w:t xml:space="preserve">việc </w:t>
      </w:r>
      <w:r w:rsidRPr="004A3744">
        <w:rPr>
          <w:rFonts w:eastAsia="Calibri"/>
          <w:color w:val="000000"/>
          <w:sz w:val="26"/>
          <w:szCs w:val="26"/>
          <w:lang w:val="pt-BR"/>
        </w:rPr>
        <w:t>của nhà thầu bị chậm do không tuân theo quy định an toàn của Chủ đầu tư thì phía nhà thầu phải chịu hoàn toàn trách nhiệm.</w:t>
      </w:r>
    </w:p>
    <w:p w14:paraId="0BF8BC8D" w14:textId="589D2773" w:rsidR="004A3744" w:rsidRPr="004A3744" w:rsidRDefault="004A3744" w:rsidP="00E71AE8">
      <w:pPr>
        <w:widowControl w:val="0"/>
        <w:autoSpaceDE w:val="0"/>
        <w:autoSpaceDN w:val="0"/>
        <w:spacing w:before="120" w:after="120"/>
        <w:ind w:firstLine="720"/>
        <w:jc w:val="left"/>
        <w:rPr>
          <w:b/>
          <w:sz w:val="26"/>
          <w:szCs w:val="26"/>
          <w:lang w:val="vi"/>
        </w:rPr>
      </w:pPr>
      <w:r w:rsidRPr="004A3744">
        <w:rPr>
          <w:b/>
          <w:sz w:val="26"/>
          <w:szCs w:val="26"/>
        </w:rPr>
        <w:t>2</w:t>
      </w:r>
      <w:r w:rsidRPr="004A3744">
        <w:rPr>
          <w:b/>
          <w:sz w:val="26"/>
          <w:szCs w:val="26"/>
          <w:lang w:val="vi"/>
        </w:rPr>
        <w:t>.</w:t>
      </w:r>
      <w:r w:rsidR="0014273F">
        <w:rPr>
          <w:b/>
          <w:sz w:val="26"/>
          <w:szCs w:val="26"/>
          <w:lang w:val="en-GB"/>
        </w:rPr>
        <w:t>4.</w:t>
      </w:r>
      <w:r w:rsidRPr="004A3744">
        <w:rPr>
          <w:b/>
          <w:sz w:val="26"/>
          <w:szCs w:val="26"/>
          <w:lang w:val="vi"/>
        </w:rPr>
        <w:t>2. Biện pháp an toàn thi công chi tiết</w:t>
      </w:r>
    </w:p>
    <w:p w14:paraId="60662378" w14:textId="77777777" w:rsidR="004A3744" w:rsidRPr="004A3744" w:rsidRDefault="004A3744" w:rsidP="00E71AE8">
      <w:pPr>
        <w:widowControl w:val="0"/>
        <w:tabs>
          <w:tab w:val="left" w:pos="993"/>
        </w:tabs>
        <w:autoSpaceDE w:val="0"/>
        <w:autoSpaceDN w:val="0"/>
        <w:spacing w:before="120" w:after="120"/>
        <w:ind w:firstLine="709"/>
        <w:jc w:val="left"/>
        <w:rPr>
          <w:rFonts w:eastAsia="Calibri"/>
          <w:color w:val="000000"/>
          <w:sz w:val="26"/>
          <w:szCs w:val="26"/>
          <w:lang w:val="pt-BR"/>
        </w:rPr>
      </w:pPr>
      <w:r w:rsidRPr="004A3744">
        <w:rPr>
          <w:rFonts w:eastAsia="Calibri"/>
          <w:color w:val="000000"/>
          <w:sz w:val="26"/>
          <w:szCs w:val="26"/>
          <w:lang w:val="pt-BR"/>
        </w:rPr>
        <w:t>Tất cả các nhân viên của nhà thầu làm việc tại khu neo chờ tàu phải biết bơi. Chỉ những người được huấn luyện, sát hạch đạt yêu cầu quy trình kỹ thuật an toàn đi sông biển, mới được phép làm việc tại khu neo chờ tàu.</w:t>
      </w:r>
    </w:p>
    <w:p w14:paraId="496B9FEA"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Những người mắc các bệnh mãn tính như: thần kinh, động kinh, tim mạch, cao huyết áp không được làm việc ở khu vực bến neo tàu. Tuyệt đối cấm sử dụng các chất kích thích, cấm uống rượu, uống bia trước và trong khi làm việc.</w:t>
      </w:r>
    </w:p>
    <w:p w14:paraId="40E2AE5F"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Trước khi đi làm nhiệm vụ nhân viên của nhà thầu phải mang đầy đủ trang bị bảo hộ lao động và trang bị an toàn, mùa rét phải mặc quần áo đủ ấm, khi đi làm nhiệm vụ ở khu vực bến neo tàu phải có hai người trở lên, làm việc ban đêm phải có đủ ánh sáng (đèn pin, đèn ắc quy…).</w:t>
      </w:r>
    </w:p>
    <w:p w14:paraId="53484E99"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Nếu một hoặc nhiều người có hành động vi phạm quy trình kỹ thuật an toàn trên sông biển thì người có trách nhiệm về an toàn có quyền tạm dừng công việc để nhắc nhở hoặc đình chỉ hẳn công việc đang tiến hành khi xét thấy vấn đề nghiệm trọng, đe dọa tai nạn, nhưng phải báo cáo ngay với cấp trên của mình.</w:t>
      </w:r>
    </w:p>
    <w:p w14:paraId="17FC267D"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Cấm tự ý nhảy từ phương tiện thuỷ này sang phương tiện thuỷ khác mà phải đi theo đường, cầu nối qui định của phương tiện. Cấm ngồi ở mép phương tiện thuỷ chân bỏ thõng ra ngoài.</w:t>
      </w:r>
    </w:p>
    <w:p w14:paraId="3F5D5A42" w14:textId="77777777" w:rsidR="004A3744" w:rsidRPr="004A3744" w:rsidRDefault="004A3744" w:rsidP="00E71AE8">
      <w:pPr>
        <w:widowControl w:val="0"/>
        <w:tabs>
          <w:tab w:val="left" w:pos="993"/>
        </w:tabs>
        <w:spacing w:before="120" w:after="120"/>
        <w:ind w:firstLine="709"/>
        <w:rPr>
          <w:rFonts w:eastAsia="Calibri"/>
          <w:color w:val="000000"/>
          <w:sz w:val="26"/>
          <w:szCs w:val="26"/>
          <w:lang w:val="pt-BR"/>
        </w:rPr>
      </w:pPr>
      <w:r w:rsidRPr="004A3744">
        <w:rPr>
          <w:rFonts w:eastAsia="Calibri"/>
          <w:color w:val="000000"/>
          <w:sz w:val="26"/>
          <w:szCs w:val="26"/>
          <w:lang w:val="pt-BR"/>
        </w:rPr>
        <w:t>Không được tự ý nhảy từ phương tiện thuỷ xuống nước; không được ngồi trên phương tiện thuỷ để cúi xuống khu vực nước sâu tắm, giặt.</w:t>
      </w:r>
    </w:p>
    <w:p w14:paraId="7B5C6F70" w14:textId="77777777" w:rsidR="004A3744" w:rsidRPr="004A3744" w:rsidRDefault="004A3744" w:rsidP="00E71AE8">
      <w:pPr>
        <w:pStyle w:val="Khon1"/>
        <w:tabs>
          <w:tab w:val="left" w:pos="993"/>
        </w:tabs>
        <w:suppressAutoHyphens w:val="0"/>
        <w:spacing w:after="120" w:line="240" w:lineRule="auto"/>
        <w:ind w:leftChars="0" w:firstLineChars="0" w:firstLine="709"/>
        <w:contextualSpacing w:val="0"/>
        <w:textDirection w:val="lrTb"/>
        <w:textAlignment w:val="auto"/>
        <w:outlineLvl w:val="9"/>
        <w:rPr>
          <w:szCs w:val="26"/>
        </w:rPr>
      </w:pPr>
      <w:r w:rsidRPr="004A3744">
        <w:rPr>
          <w:bCs w:val="0"/>
          <w:position w:val="0"/>
          <w:szCs w:val="26"/>
          <w:lang w:val="vi" w:eastAsia="en-US"/>
        </w:rPr>
        <w:t>Những người làm nhiệm vụ ở khu vực bến neo tàu phải biết sử dụng các phương tiện an toàn như : phao cứu hộ, thuyền lan… Định kỳ phải kiểm tra các phương tiện; khi có gió tới cấp 5 trở lên, mưa to, giông sét không được xuống phương tiện thuỷ làm việc.</w:t>
      </w:r>
    </w:p>
    <w:p w14:paraId="242C173F" w14:textId="3851568D" w:rsidR="004A3744" w:rsidRPr="004A3744" w:rsidRDefault="0014273F" w:rsidP="0014273F">
      <w:pPr>
        <w:widowControl w:val="0"/>
        <w:tabs>
          <w:tab w:val="left" w:pos="1276"/>
        </w:tabs>
        <w:spacing w:before="120" w:after="120"/>
        <w:ind w:firstLine="709"/>
        <w:rPr>
          <w:b/>
          <w:color w:val="000000"/>
          <w:sz w:val="26"/>
          <w:szCs w:val="26"/>
        </w:rPr>
      </w:pPr>
      <w:r>
        <w:rPr>
          <w:b/>
          <w:color w:val="000000"/>
          <w:sz w:val="26"/>
          <w:szCs w:val="26"/>
        </w:rPr>
        <w:t>2.5</w:t>
      </w:r>
      <w:r w:rsidR="004A3744" w:rsidRPr="004A3744">
        <w:rPr>
          <w:b/>
          <w:color w:val="000000"/>
          <w:sz w:val="26"/>
          <w:szCs w:val="26"/>
        </w:rPr>
        <w:t xml:space="preserve"> Bảo hành, bảo trì</w:t>
      </w:r>
    </w:p>
    <w:p w14:paraId="4A849398" w14:textId="77777777" w:rsidR="004A3744" w:rsidRPr="004A3744" w:rsidRDefault="004A3744" w:rsidP="00E71AE8">
      <w:pPr>
        <w:widowControl w:val="0"/>
        <w:numPr>
          <w:ilvl w:val="0"/>
          <w:numId w:val="14"/>
        </w:numPr>
        <w:tabs>
          <w:tab w:val="left" w:pos="993"/>
        </w:tabs>
        <w:spacing w:before="120" w:after="120"/>
        <w:ind w:left="0" w:firstLine="709"/>
        <w:rPr>
          <w:b/>
          <w:i/>
          <w:color w:val="000000"/>
          <w:sz w:val="26"/>
          <w:szCs w:val="26"/>
        </w:rPr>
      </w:pPr>
      <w:r w:rsidRPr="004A3744">
        <w:rPr>
          <w:b/>
          <w:i/>
          <w:color w:val="000000"/>
          <w:sz w:val="26"/>
          <w:szCs w:val="26"/>
        </w:rPr>
        <w:t>Thời gian bảo hành</w:t>
      </w:r>
    </w:p>
    <w:p w14:paraId="5B1F018A" w14:textId="77777777" w:rsidR="004A3744" w:rsidRPr="004A3744" w:rsidRDefault="004A3744" w:rsidP="00E71AE8">
      <w:pPr>
        <w:pStyle w:val="N"/>
        <w:widowControl w:val="0"/>
        <w:spacing w:before="120" w:after="120"/>
        <w:ind w:firstLine="709"/>
        <w:rPr>
          <w:lang w:val="vi-VN"/>
        </w:rPr>
      </w:pPr>
      <w:r w:rsidRPr="004A3744">
        <w:rPr>
          <w:lang w:val="vi-VN"/>
        </w:rPr>
        <w:t xml:space="preserve">Nhà thầu có trách nhiệm bảo hành </w:t>
      </w:r>
      <w:r w:rsidRPr="004A3744">
        <w:rPr>
          <w:lang w:val="en-US"/>
        </w:rPr>
        <w:t xml:space="preserve">đối với các hư hỏng hoặc các khiếm khuyết do chất lượng sửa chữa gây ra </w:t>
      </w:r>
      <w:r w:rsidRPr="004A3744">
        <w:rPr>
          <w:lang w:val="vi-VN"/>
        </w:rPr>
        <w:t xml:space="preserve">kể từ ngày hoàn thiện ký biên bản nghiệm thu bàn giao, đưa công trình vào sử dụng tối thiểu là </w:t>
      </w:r>
      <w:r w:rsidRPr="004A3744">
        <w:rPr>
          <w:lang w:val="en-US"/>
        </w:rPr>
        <w:t>06</w:t>
      </w:r>
      <w:r w:rsidRPr="004A3744">
        <w:rPr>
          <w:lang w:val="vi-VN"/>
        </w:rPr>
        <w:t xml:space="preserve"> tháng. Trong thời gian bảo hành có bất kỳ khiếm khuyết nào Nhà thầu phải sửa chữa lại, đảm bảo yêu cầu kỹ thuật, chất lượng công trình. Trong trường hợp sản phẩm hư hỏng thời gian bảo hành được tính lại từ đầu cho sản phẩm đó.</w:t>
      </w:r>
    </w:p>
    <w:p w14:paraId="4F8AE45F" w14:textId="77777777" w:rsidR="004A3744" w:rsidRPr="004A3744" w:rsidRDefault="004A3744" w:rsidP="00E71AE8">
      <w:pPr>
        <w:pStyle w:val="N"/>
        <w:widowControl w:val="0"/>
        <w:spacing w:before="120" w:after="120"/>
        <w:ind w:firstLine="709"/>
        <w:rPr>
          <w:lang w:val="vi-VN"/>
        </w:rPr>
      </w:pPr>
      <w:r w:rsidRPr="004A3744">
        <w:rPr>
          <w:lang w:val="vi-VN"/>
        </w:rPr>
        <w:t xml:space="preserve">Trong thời gian bảo hành, Nhà thầu phải sửa chữa mọi sai sót, khiếm khuyết do lỗi của mình gây ra trong quá trình thi công bằng chi phí của Nhà thầu. Việc sửa chữa các lỗi </w:t>
      </w:r>
      <w:r w:rsidRPr="004A3744">
        <w:rPr>
          <w:lang w:val="vi-VN"/>
        </w:rPr>
        <w:lastRenderedPageBreak/>
        <w:t>này phải được bắt đầu trong vòng không quá 03 ngày sau khi nhận được thông báo của Chủ đầu tư. Nếu quá thời hạn này, mà Nhà thầu không thực hiện các công việc sửa chữa thì Chủ đầu tư có quyền thuê một nhà thầu khác (bên thứ ba) thực hiện các công việc này và toàn bộ chi phí sẽ do Nhà thầu chịu, chi phí này sẽ được khấu trừ vào tiền bảo hành của Nhà thầu. Trong trường hợp chi phí công tác bảo hành do bên thứ 3 thực hiện vượt quá giá trị bảo hành theo quy định của Hợp đồng thì Nhà thầu phải chịu trách nhiệm hoàn trả toàn bộ số tiền vượt trội cho Chủ đầu tư. Nhà thầu buộc phải chấp thuận giá trị theo thông báo của Chủ đầu tư.</w:t>
      </w:r>
    </w:p>
    <w:p w14:paraId="1E67F72A" w14:textId="77777777" w:rsidR="004A3744" w:rsidRPr="004A3744" w:rsidRDefault="004A3744" w:rsidP="00E71AE8">
      <w:pPr>
        <w:widowControl w:val="0"/>
        <w:numPr>
          <w:ilvl w:val="0"/>
          <w:numId w:val="14"/>
        </w:numPr>
        <w:tabs>
          <w:tab w:val="left" w:pos="993"/>
        </w:tabs>
        <w:spacing w:before="120" w:after="120"/>
        <w:ind w:left="0" w:firstLine="709"/>
        <w:rPr>
          <w:b/>
          <w:i/>
          <w:color w:val="000000"/>
          <w:sz w:val="26"/>
          <w:szCs w:val="26"/>
          <w:lang w:val="vi-VN"/>
        </w:rPr>
      </w:pPr>
      <w:r w:rsidRPr="004A3744">
        <w:rPr>
          <w:b/>
          <w:i/>
          <w:color w:val="000000"/>
          <w:sz w:val="26"/>
          <w:szCs w:val="26"/>
          <w:lang w:val="vi-VN"/>
        </w:rPr>
        <w:t>Biện pháp tổ chức thực hiện công tác bảo hành</w:t>
      </w:r>
    </w:p>
    <w:p w14:paraId="1581DA41" w14:textId="77777777" w:rsidR="004A3744" w:rsidRPr="004A3744" w:rsidRDefault="004A3744" w:rsidP="00E71AE8">
      <w:pPr>
        <w:widowControl w:val="0"/>
        <w:spacing w:before="120" w:after="120"/>
        <w:ind w:firstLine="709"/>
        <w:rPr>
          <w:color w:val="000000"/>
          <w:sz w:val="26"/>
          <w:szCs w:val="26"/>
          <w:lang w:val="vi-VN"/>
        </w:rPr>
      </w:pPr>
      <w:r w:rsidRPr="004A3744">
        <w:rPr>
          <w:color w:val="000000"/>
          <w:sz w:val="26"/>
          <w:szCs w:val="26"/>
          <w:lang w:val="vi-VN"/>
        </w:rPr>
        <w:t>Trong thời gian bảo hành có bất kỳ khiếm khuyết nào nhà thầu phải sửa chữa lại đảm bảo yêu cầu kỹ thuật theo hợp đồng.</w:t>
      </w:r>
    </w:p>
    <w:p w14:paraId="319EBAD8" w14:textId="77777777" w:rsidR="004A3744" w:rsidRPr="004A3744" w:rsidRDefault="004A3744" w:rsidP="00E71AE8">
      <w:pPr>
        <w:widowControl w:val="0"/>
        <w:spacing w:before="120" w:after="120"/>
        <w:ind w:firstLine="709"/>
        <w:rPr>
          <w:color w:val="000000"/>
          <w:sz w:val="26"/>
          <w:szCs w:val="26"/>
          <w:lang w:val="vi-VN"/>
        </w:rPr>
      </w:pPr>
      <w:r w:rsidRPr="004A3744">
        <w:rPr>
          <w:color w:val="000000"/>
          <w:sz w:val="26"/>
          <w:szCs w:val="26"/>
          <w:lang w:val="vi-VN"/>
        </w:rPr>
        <w:t>Trong trường hợp nhà thầu không thực hiện trách nhiệm bảo hành, bên mời thầu buộc phải sửa chữa xử lý thì nhà thầu phải chịu chi phí sửa chữa đó, kể cả chi phí đó vượt giá trị bảo lãnh bảo hành.</w:t>
      </w:r>
    </w:p>
    <w:p w14:paraId="3172B208" w14:textId="77777777" w:rsidR="004A3744" w:rsidRPr="004A3744" w:rsidRDefault="004A3744" w:rsidP="00E71AE8">
      <w:pPr>
        <w:widowControl w:val="0"/>
        <w:spacing w:before="120" w:after="120"/>
        <w:ind w:firstLine="709"/>
        <w:rPr>
          <w:color w:val="000000"/>
          <w:sz w:val="26"/>
          <w:szCs w:val="26"/>
          <w:lang w:val="vi-VN"/>
        </w:rPr>
      </w:pPr>
      <w:r w:rsidRPr="004A3744">
        <w:rPr>
          <w:color w:val="000000"/>
          <w:sz w:val="26"/>
          <w:szCs w:val="26"/>
          <w:lang w:val="vi-VN"/>
        </w:rPr>
        <w:t>Để đảm bảo tiến độ, chất lượng khắc phục các khiếm khuyết bảo hành, yêu cầu Nhà thầu nêu biện pháp tổ chức thực hiện trong HSDT.</w:t>
      </w:r>
    </w:p>
    <w:p w14:paraId="1824B447" w14:textId="622EBA0A" w:rsidR="004A3744" w:rsidRPr="0014273F" w:rsidRDefault="0014273F" w:rsidP="0014273F">
      <w:pPr>
        <w:widowControl w:val="0"/>
        <w:tabs>
          <w:tab w:val="left" w:pos="1276"/>
        </w:tabs>
        <w:spacing w:before="120" w:after="120"/>
        <w:ind w:firstLine="709"/>
        <w:rPr>
          <w:b/>
          <w:bCs/>
          <w:color w:val="000000"/>
          <w:sz w:val="26"/>
          <w:szCs w:val="26"/>
        </w:rPr>
      </w:pPr>
      <w:r>
        <w:rPr>
          <w:b/>
          <w:bCs/>
          <w:color w:val="000000"/>
          <w:sz w:val="26"/>
          <w:szCs w:val="26"/>
        </w:rPr>
        <w:t xml:space="preserve">2.6. </w:t>
      </w:r>
      <w:r w:rsidR="004A3744" w:rsidRPr="0014273F">
        <w:rPr>
          <w:b/>
          <w:bCs/>
          <w:color w:val="000000"/>
          <w:sz w:val="26"/>
          <w:szCs w:val="26"/>
        </w:rPr>
        <w:t xml:space="preserve">Nhân sự </w:t>
      </w:r>
      <w:r w:rsidR="008A2E43">
        <w:rPr>
          <w:b/>
          <w:bCs/>
          <w:color w:val="000000"/>
          <w:sz w:val="26"/>
          <w:szCs w:val="26"/>
        </w:rPr>
        <w:t>thi công</w:t>
      </w:r>
    </w:p>
    <w:p w14:paraId="5324B353" w14:textId="081D64C0" w:rsidR="004A3744" w:rsidRPr="004A3744" w:rsidRDefault="004A3744" w:rsidP="00E71AE8">
      <w:pPr>
        <w:widowControl w:val="0"/>
        <w:spacing w:before="120" w:after="120"/>
        <w:ind w:firstLine="709"/>
        <w:rPr>
          <w:color w:val="000000"/>
          <w:sz w:val="26"/>
          <w:szCs w:val="26"/>
        </w:rPr>
      </w:pPr>
      <w:r w:rsidRPr="004A3744">
        <w:rPr>
          <w:color w:val="000000"/>
          <w:sz w:val="26"/>
          <w:szCs w:val="26"/>
        </w:rPr>
        <w:t xml:space="preserve">Nhà thầu </w:t>
      </w:r>
      <w:r w:rsidR="00B60B33">
        <w:rPr>
          <w:color w:val="000000"/>
          <w:sz w:val="26"/>
          <w:szCs w:val="26"/>
        </w:rPr>
        <w:t xml:space="preserve">cam kết </w:t>
      </w:r>
      <w:r w:rsidRPr="004A3744">
        <w:rPr>
          <w:color w:val="000000"/>
          <w:sz w:val="26"/>
          <w:szCs w:val="26"/>
        </w:rPr>
        <w:t>bố trí đủ nhân sự thi công để đáp ứng tiến độ và chất lượng sửa chữa</w:t>
      </w:r>
      <w:r w:rsidR="008A2E43">
        <w:rPr>
          <w:color w:val="000000"/>
          <w:sz w:val="26"/>
          <w:szCs w:val="26"/>
        </w:rPr>
        <w:t>.</w:t>
      </w:r>
    </w:p>
    <w:p w14:paraId="42006572" w14:textId="2ADCED85" w:rsidR="004A3744" w:rsidRPr="004A3744" w:rsidRDefault="007A0892" w:rsidP="00E71AE8">
      <w:pPr>
        <w:widowControl w:val="0"/>
        <w:spacing w:before="120" w:after="120"/>
        <w:ind w:firstLine="709"/>
        <w:rPr>
          <w:b/>
          <w:sz w:val="26"/>
          <w:szCs w:val="26"/>
          <w:lang w:val="nl-NL"/>
        </w:rPr>
      </w:pPr>
      <w:r>
        <w:rPr>
          <w:b/>
          <w:sz w:val="26"/>
          <w:szCs w:val="26"/>
          <w:lang w:val="nl-NL"/>
        </w:rPr>
        <w:t>3</w:t>
      </w:r>
      <w:r w:rsidR="009F7487">
        <w:rPr>
          <w:b/>
          <w:sz w:val="26"/>
          <w:szCs w:val="26"/>
          <w:lang w:val="nl-NL"/>
        </w:rPr>
        <w:t>.</w:t>
      </w:r>
      <w:r w:rsidR="004A3744" w:rsidRPr="004A3744">
        <w:rPr>
          <w:b/>
          <w:sz w:val="26"/>
          <w:szCs w:val="26"/>
          <w:lang w:val="nl-NL"/>
        </w:rPr>
        <w:t xml:space="preserve"> Giải pháp và phương pháp luận</w:t>
      </w:r>
    </w:p>
    <w:p w14:paraId="2440AEA4" w14:textId="77777777" w:rsidR="004A3744" w:rsidRPr="004A3744" w:rsidRDefault="004A3744" w:rsidP="00E71AE8">
      <w:pPr>
        <w:widowControl w:val="0"/>
        <w:spacing w:before="120" w:after="120"/>
        <w:ind w:firstLine="709"/>
        <w:rPr>
          <w:sz w:val="26"/>
          <w:szCs w:val="26"/>
          <w:lang w:val="nl-NL"/>
        </w:rPr>
      </w:pPr>
      <w:r w:rsidRPr="004A3744">
        <w:rPr>
          <w:sz w:val="26"/>
          <w:szCs w:val="26"/>
          <w:lang w:val="nl-NL"/>
        </w:rPr>
        <w:t>Nhà thầu chuẩn bị đề xuất giải pháp, phương pháp luận tổng quát thực hiện dịch vụ theo các nội dung quy định tại Chương V, gồm các phần như sau:</w:t>
      </w:r>
    </w:p>
    <w:p w14:paraId="5C7E2FB8" w14:textId="77777777" w:rsidR="00687178" w:rsidRPr="00687178" w:rsidRDefault="004A3744" w:rsidP="00E71AE8">
      <w:pPr>
        <w:widowControl w:val="0"/>
        <w:numPr>
          <w:ilvl w:val="0"/>
          <w:numId w:val="4"/>
        </w:numPr>
        <w:tabs>
          <w:tab w:val="left" w:pos="993"/>
        </w:tabs>
        <w:spacing w:before="120" w:after="120"/>
        <w:ind w:left="0" w:firstLine="709"/>
      </w:pPr>
      <w:r w:rsidRPr="00687178">
        <w:rPr>
          <w:sz w:val="26"/>
          <w:szCs w:val="26"/>
          <w:lang w:val="nl-NL"/>
        </w:rPr>
        <w:t>Giải pháp và phương pháp luận;</w:t>
      </w:r>
    </w:p>
    <w:p w14:paraId="5AEA7A74" w14:textId="1A3E20D4" w:rsidR="00A64C20" w:rsidRPr="004A3744" w:rsidRDefault="004A3744" w:rsidP="00E71AE8">
      <w:pPr>
        <w:widowControl w:val="0"/>
        <w:numPr>
          <w:ilvl w:val="0"/>
          <w:numId w:val="4"/>
        </w:numPr>
        <w:tabs>
          <w:tab w:val="left" w:pos="993"/>
        </w:tabs>
        <w:spacing w:before="120" w:after="120"/>
        <w:ind w:left="0" w:firstLine="709"/>
      </w:pPr>
      <w:r w:rsidRPr="00687178">
        <w:rPr>
          <w:sz w:val="26"/>
          <w:szCs w:val="26"/>
        </w:rPr>
        <w:t>Kế hoạch công tác.</w:t>
      </w:r>
    </w:p>
    <w:sectPr w:rsidR="00A64C20" w:rsidRPr="004A3744" w:rsidSect="004A3744">
      <w:pgSz w:w="11906" w:h="16838"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NewRomanPSM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VnTimeH">
    <w:altName w:val="Times New Roman"/>
    <w:charset w:val="00"/>
    <w:family w:val="swiss"/>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8A8"/>
    <w:multiLevelType w:val="multilevel"/>
    <w:tmpl w:val="A5900888"/>
    <w:lvl w:ilvl="0">
      <w:start w:val="1"/>
      <w:numFmt w:val="decimal"/>
      <w:lvlText w:val="%1"/>
      <w:lvlJc w:val="left"/>
      <w:pPr>
        <w:ind w:left="502" w:hanging="360"/>
      </w:pPr>
      <w:rPr>
        <w:rFonts w:ascii="TimesNewRomanPSMT" w:hAnsi="TimesNewRomanPSMT" w:hint="default"/>
        <w:color w:val="000000"/>
        <w:sz w:val="24"/>
      </w:rPr>
    </w:lvl>
    <w:lvl w:ilvl="1">
      <w:start w:val="1"/>
      <w:numFmt w:val="decimal"/>
      <w:lvlText w:val="%1.%2"/>
      <w:lvlJc w:val="left"/>
      <w:pPr>
        <w:ind w:left="1070" w:hanging="360"/>
      </w:pPr>
      <w:rPr>
        <w:rFonts w:ascii="TimesNewRomanPSMT" w:hAnsi="TimesNewRomanPSMT" w:hint="default"/>
        <w:color w:val="000000"/>
        <w:sz w:val="26"/>
        <w:szCs w:val="26"/>
      </w:rPr>
    </w:lvl>
    <w:lvl w:ilvl="2">
      <w:start w:val="1"/>
      <w:numFmt w:val="decimal"/>
      <w:lvlText w:val="%1.%2.%3"/>
      <w:lvlJc w:val="left"/>
      <w:pPr>
        <w:ind w:left="2410" w:hanging="720"/>
      </w:pPr>
      <w:rPr>
        <w:rFonts w:ascii="TimesNewRomanPSMT" w:hAnsi="TimesNewRomanPSMT" w:hint="default"/>
        <w:color w:val="000000"/>
        <w:sz w:val="24"/>
      </w:rPr>
    </w:lvl>
    <w:lvl w:ilvl="3">
      <w:start w:val="1"/>
      <w:numFmt w:val="decimal"/>
      <w:lvlText w:val="%1.%2.%3.%4"/>
      <w:lvlJc w:val="left"/>
      <w:pPr>
        <w:ind w:left="3184" w:hanging="720"/>
      </w:pPr>
      <w:rPr>
        <w:rFonts w:ascii="TimesNewRomanPSMT" w:hAnsi="TimesNewRomanPSMT" w:hint="default"/>
        <w:color w:val="000000"/>
        <w:sz w:val="24"/>
      </w:rPr>
    </w:lvl>
    <w:lvl w:ilvl="4">
      <w:start w:val="1"/>
      <w:numFmt w:val="decimal"/>
      <w:lvlText w:val="%1.%2.%3.%4.%5"/>
      <w:lvlJc w:val="left"/>
      <w:pPr>
        <w:ind w:left="4318" w:hanging="1080"/>
      </w:pPr>
      <w:rPr>
        <w:rFonts w:ascii="TimesNewRomanPSMT" w:hAnsi="TimesNewRomanPSMT" w:hint="default"/>
        <w:color w:val="000000"/>
        <w:sz w:val="24"/>
      </w:rPr>
    </w:lvl>
    <w:lvl w:ilvl="5">
      <w:start w:val="1"/>
      <w:numFmt w:val="decimal"/>
      <w:lvlText w:val="%1.%2.%3.%4.%5.%6"/>
      <w:lvlJc w:val="left"/>
      <w:pPr>
        <w:ind w:left="5452" w:hanging="1440"/>
      </w:pPr>
      <w:rPr>
        <w:rFonts w:ascii="TimesNewRomanPSMT" w:hAnsi="TimesNewRomanPSMT" w:hint="default"/>
        <w:color w:val="000000"/>
        <w:sz w:val="24"/>
      </w:rPr>
    </w:lvl>
    <w:lvl w:ilvl="6">
      <w:start w:val="1"/>
      <w:numFmt w:val="decimal"/>
      <w:lvlText w:val="%1.%2.%3.%4.%5.%6.%7"/>
      <w:lvlJc w:val="left"/>
      <w:pPr>
        <w:ind w:left="6226" w:hanging="1440"/>
      </w:pPr>
      <w:rPr>
        <w:rFonts w:ascii="TimesNewRomanPSMT" w:hAnsi="TimesNewRomanPSMT" w:hint="default"/>
        <w:color w:val="000000"/>
        <w:sz w:val="24"/>
      </w:rPr>
    </w:lvl>
    <w:lvl w:ilvl="7">
      <w:start w:val="1"/>
      <w:numFmt w:val="decimal"/>
      <w:lvlText w:val="%1.%2.%3.%4.%5.%6.%7.%8"/>
      <w:lvlJc w:val="left"/>
      <w:pPr>
        <w:ind w:left="7360" w:hanging="1800"/>
      </w:pPr>
      <w:rPr>
        <w:rFonts w:ascii="TimesNewRomanPSMT" w:hAnsi="TimesNewRomanPSMT" w:hint="default"/>
        <w:color w:val="000000"/>
        <w:sz w:val="24"/>
      </w:rPr>
    </w:lvl>
    <w:lvl w:ilvl="8">
      <w:start w:val="1"/>
      <w:numFmt w:val="decimal"/>
      <w:lvlText w:val="%1.%2.%3.%4.%5.%6.%7.%8.%9"/>
      <w:lvlJc w:val="left"/>
      <w:pPr>
        <w:ind w:left="8134" w:hanging="1800"/>
      </w:pPr>
      <w:rPr>
        <w:rFonts w:ascii="TimesNewRomanPSMT" w:hAnsi="TimesNewRomanPSMT" w:hint="default"/>
        <w:color w:val="000000"/>
        <w:sz w:val="24"/>
      </w:rPr>
    </w:lvl>
  </w:abstractNum>
  <w:abstractNum w:abstractNumId="1" w15:restartNumberingAfterBreak="0">
    <w:nsid w:val="02E66CEC"/>
    <w:multiLevelType w:val="hybridMultilevel"/>
    <w:tmpl w:val="E5B62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A478D"/>
    <w:multiLevelType w:val="hybridMultilevel"/>
    <w:tmpl w:val="6C2688AC"/>
    <w:lvl w:ilvl="0" w:tplc="11D096A0">
      <w:start w:val="1"/>
      <w:numFmt w:val="bullet"/>
      <w:suff w:val="space"/>
      <w:lvlText w:val="+"/>
      <w:lvlJc w:val="left"/>
      <w:pPr>
        <w:ind w:left="227" w:hanging="227"/>
      </w:pPr>
      <w:rPr>
        <w:rFonts w:ascii="Times New Roman" w:eastAsia="Calibri" w:hAnsi="Times New Roman" w:cs="Times New Roman" w:hint="default"/>
      </w:rPr>
    </w:lvl>
    <w:lvl w:ilvl="1" w:tplc="9C4EC9CE">
      <w:numFmt w:val="bullet"/>
      <w:lvlText w:val="-"/>
      <w:lvlJc w:val="left"/>
      <w:pPr>
        <w:ind w:left="1438" w:hanging="360"/>
      </w:pPr>
      <w:rPr>
        <w:rFonts w:ascii="Times New Roman" w:eastAsia="Times New Roman" w:hAnsi="Times New Roman" w:cs="Times New Roman"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0483409D"/>
    <w:multiLevelType w:val="hybridMultilevel"/>
    <w:tmpl w:val="27507DD4"/>
    <w:lvl w:ilvl="0" w:tplc="7FA66430">
      <w:start w:val="7"/>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5681011"/>
    <w:multiLevelType w:val="multilevel"/>
    <w:tmpl w:val="83189D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5D3B9E"/>
    <w:multiLevelType w:val="hybridMultilevel"/>
    <w:tmpl w:val="07468848"/>
    <w:lvl w:ilvl="0" w:tplc="71A2EF1E">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07F03B8E"/>
    <w:multiLevelType w:val="hybridMultilevel"/>
    <w:tmpl w:val="F932AC4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D37F3D"/>
    <w:multiLevelType w:val="hybridMultilevel"/>
    <w:tmpl w:val="DCF8AE24"/>
    <w:lvl w:ilvl="0" w:tplc="04090017">
      <w:start w:val="1"/>
      <w:numFmt w:val="lowerLetter"/>
      <w:lvlText w:val="%1)"/>
      <w:lvlJc w:val="left"/>
      <w:pPr>
        <w:ind w:left="2340" w:hanging="360"/>
      </w:pPr>
    </w:lvl>
    <w:lvl w:ilvl="1" w:tplc="04090017">
      <w:start w:val="1"/>
      <w:numFmt w:val="lowerLetter"/>
      <w:lvlText w:val="%2)"/>
      <w:lvlJc w:val="left"/>
      <w:pPr>
        <w:ind w:left="927"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0B2B2C88"/>
    <w:multiLevelType w:val="hybridMultilevel"/>
    <w:tmpl w:val="9578A29A"/>
    <w:lvl w:ilvl="0" w:tplc="C03084E0">
      <w:start w:val="1"/>
      <w:numFmt w:val="bullet"/>
      <w:lvlText w:val="-"/>
      <w:lvlJc w:val="left"/>
      <w:pPr>
        <w:ind w:left="1429" w:hanging="360"/>
      </w:pPr>
      <w:rPr>
        <w:rFonts w:ascii="Times New Roman" w:eastAsia="Times New Roman" w:hAnsi="Times New Roman" w:cs="Times New Roman" w:hint="default"/>
        <w:b/>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E544EAF"/>
    <w:multiLevelType w:val="hybridMultilevel"/>
    <w:tmpl w:val="CC9885D8"/>
    <w:lvl w:ilvl="0" w:tplc="FFFFFFFF">
      <w:start w:val="1"/>
      <w:numFmt w:val="bullet"/>
      <w:lvlText w:val="-"/>
      <w:lvlJc w:val="left"/>
      <w:pPr>
        <w:ind w:left="1440" w:hanging="360"/>
      </w:pPr>
      <w:rPr>
        <w:rFonts w:ascii="Times New Roman" w:hAnsi="Times New Roman"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2061FD"/>
    <w:multiLevelType w:val="hybridMultilevel"/>
    <w:tmpl w:val="E00E2302"/>
    <w:lvl w:ilvl="0" w:tplc="7FA66430">
      <w:start w:val="7"/>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E27782A"/>
    <w:multiLevelType w:val="multilevel"/>
    <w:tmpl w:val="79B0DE9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pStyle w:val="Char"/>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4" w15:restartNumberingAfterBreak="0">
    <w:nsid w:val="218D45CE"/>
    <w:multiLevelType w:val="hybridMultilevel"/>
    <w:tmpl w:val="F05EE2E8"/>
    <w:lvl w:ilvl="0" w:tplc="6EEA7B4E">
      <w:start w:val="1"/>
      <w:numFmt w:val="bullet"/>
      <w:lvlText w:val=""/>
      <w:lvlJc w:val="left"/>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4451F"/>
    <w:multiLevelType w:val="hybridMultilevel"/>
    <w:tmpl w:val="48BA7E4E"/>
    <w:lvl w:ilvl="0" w:tplc="6EEA7B4E">
      <w:start w:val="1"/>
      <w:numFmt w:val="bullet"/>
      <w:lvlText w:val=""/>
      <w:lvlJc w:val="left"/>
      <w:pPr>
        <w:ind w:left="1440" w:hanging="360"/>
      </w:pPr>
      <w:rPr>
        <w:rFonts w:ascii="Wingdings" w:hAnsi="Wingdings" w:hint="default"/>
        <w:color w:val="000000"/>
      </w:rPr>
    </w:lvl>
    <w:lvl w:ilvl="1" w:tplc="6EEA7B4E">
      <w:start w:val="1"/>
      <w:numFmt w:val="bullet"/>
      <w:lvlText w:val=""/>
      <w:lvlJc w:val="left"/>
      <w:pPr>
        <w:ind w:left="2160" w:hanging="360"/>
      </w:pPr>
      <w:rPr>
        <w:rFonts w:ascii="Wingdings" w:hAnsi="Wingdings" w:hint="default"/>
        <w:color w:val="00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A12F06"/>
    <w:multiLevelType w:val="hybridMultilevel"/>
    <w:tmpl w:val="7B503664"/>
    <w:lvl w:ilvl="0" w:tplc="7FA66430">
      <w:start w:val="7"/>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6F37592"/>
    <w:multiLevelType w:val="hybridMultilevel"/>
    <w:tmpl w:val="C0D06C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E1930"/>
    <w:multiLevelType w:val="multilevel"/>
    <w:tmpl w:val="2A9E1930"/>
    <w:lvl w:ilvl="0">
      <w:start w:val="1"/>
      <w:numFmt w:val="upperRoman"/>
      <w:pStyle w:val="NIDUNGC1"/>
      <w:lvlText w:val="%1."/>
      <w:lvlJc w:val="left"/>
      <w:pPr>
        <w:ind w:left="720" w:hanging="360"/>
      </w:pPr>
      <w:rPr>
        <w:rFonts w:ascii="Times New Roman" w:hAnsi="Times New Roman" w:hint="default"/>
        <w:b/>
        <w:i w:val="0"/>
        <w:caps w:val="0"/>
        <w:strike w:val="0"/>
        <w:dstrike w:val="0"/>
        <w:vanish w:val="0"/>
        <w:color w:val="auto"/>
        <w:sz w:val="26"/>
        <w:u w:val="none"/>
        <w:vertAlign w:val="baseline"/>
      </w:rPr>
    </w:lvl>
    <w:lvl w:ilvl="1">
      <w:start w:val="1"/>
      <w:numFmt w:val="decimal"/>
      <w:lvlText w:val=" 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AB35B5A"/>
    <w:multiLevelType w:val="multilevel"/>
    <w:tmpl w:val="9104B22C"/>
    <w:lvl w:ilvl="0">
      <w:start w:val="2"/>
      <w:numFmt w:val="decimal"/>
      <w:lvlText w:val="%1."/>
      <w:lvlJc w:val="left"/>
      <w:pPr>
        <w:ind w:left="408" w:hanging="408"/>
      </w:pPr>
      <w:rPr>
        <w:rFonts w:hint="default"/>
      </w:rPr>
    </w:lvl>
    <w:lvl w:ilvl="1">
      <w:start w:val="6"/>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20" w15:restartNumberingAfterBreak="0">
    <w:nsid w:val="2B7F6F03"/>
    <w:multiLevelType w:val="hybridMultilevel"/>
    <w:tmpl w:val="871A5B02"/>
    <w:lvl w:ilvl="0" w:tplc="CEE6E87C">
      <w:start w:val="1"/>
      <w:numFmt w:val="lowerLetter"/>
      <w:lvlText w:val="%1)"/>
      <w:lvlJc w:val="left"/>
      <w:pPr>
        <w:ind w:left="4811" w:hanging="360"/>
      </w:pPr>
      <w:rPr>
        <w:rFonts w:hint="default"/>
      </w:rPr>
    </w:lvl>
    <w:lvl w:ilvl="1" w:tplc="08090019" w:tentative="1">
      <w:start w:val="1"/>
      <w:numFmt w:val="lowerLetter"/>
      <w:lvlText w:val="%2."/>
      <w:lvlJc w:val="left"/>
      <w:pPr>
        <w:ind w:left="5531" w:hanging="360"/>
      </w:pPr>
    </w:lvl>
    <w:lvl w:ilvl="2" w:tplc="0809001B" w:tentative="1">
      <w:start w:val="1"/>
      <w:numFmt w:val="lowerRoman"/>
      <w:lvlText w:val="%3."/>
      <w:lvlJc w:val="right"/>
      <w:pPr>
        <w:ind w:left="6251" w:hanging="180"/>
      </w:pPr>
    </w:lvl>
    <w:lvl w:ilvl="3" w:tplc="0809000F" w:tentative="1">
      <w:start w:val="1"/>
      <w:numFmt w:val="decimal"/>
      <w:lvlText w:val="%4."/>
      <w:lvlJc w:val="left"/>
      <w:pPr>
        <w:ind w:left="6971" w:hanging="360"/>
      </w:pPr>
    </w:lvl>
    <w:lvl w:ilvl="4" w:tplc="08090019">
      <w:start w:val="1"/>
      <w:numFmt w:val="lowerLetter"/>
      <w:lvlText w:val="%5."/>
      <w:lvlJc w:val="left"/>
      <w:pPr>
        <w:ind w:left="7691" w:hanging="360"/>
      </w:pPr>
    </w:lvl>
    <w:lvl w:ilvl="5" w:tplc="0809001B" w:tentative="1">
      <w:start w:val="1"/>
      <w:numFmt w:val="lowerRoman"/>
      <w:lvlText w:val="%6."/>
      <w:lvlJc w:val="right"/>
      <w:pPr>
        <w:ind w:left="8411" w:hanging="180"/>
      </w:pPr>
    </w:lvl>
    <w:lvl w:ilvl="6" w:tplc="0809000F" w:tentative="1">
      <w:start w:val="1"/>
      <w:numFmt w:val="decimal"/>
      <w:lvlText w:val="%7."/>
      <w:lvlJc w:val="left"/>
      <w:pPr>
        <w:ind w:left="9131" w:hanging="360"/>
      </w:pPr>
    </w:lvl>
    <w:lvl w:ilvl="7" w:tplc="08090019" w:tentative="1">
      <w:start w:val="1"/>
      <w:numFmt w:val="lowerLetter"/>
      <w:lvlText w:val="%8."/>
      <w:lvlJc w:val="left"/>
      <w:pPr>
        <w:ind w:left="9851" w:hanging="360"/>
      </w:pPr>
    </w:lvl>
    <w:lvl w:ilvl="8" w:tplc="0809001B" w:tentative="1">
      <w:start w:val="1"/>
      <w:numFmt w:val="lowerRoman"/>
      <w:lvlText w:val="%9."/>
      <w:lvlJc w:val="right"/>
      <w:pPr>
        <w:ind w:left="10571" w:hanging="180"/>
      </w:pPr>
    </w:lvl>
  </w:abstractNum>
  <w:abstractNum w:abstractNumId="21" w15:restartNumberingAfterBreak="0">
    <w:nsid w:val="2C446991"/>
    <w:multiLevelType w:val="hybridMultilevel"/>
    <w:tmpl w:val="80081B42"/>
    <w:lvl w:ilvl="0" w:tplc="2BC6BB96">
      <w:start w:val="1"/>
      <w:numFmt w:val="bullet"/>
      <w:pStyle w:val="udng"/>
      <w:lvlText w:val="-"/>
      <w:lvlJc w:val="left"/>
      <w:pPr>
        <w:ind w:left="1429" w:hanging="360"/>
      </w:pPr>
      <w:rPr>
        <w:rFonts w:ascii="Times New Roman" w:hAnsi="Times New Roman" w:cs="Times New Roman" w:hint="default"/>
        <w:b w:val="0"/>
        <w:i w:val="0"/>
        <w:sz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2D485D96"/>
    <w:multiLevelType w:val="multilevel"/>
    <w:tmpl w:val="F9C2103E"/>
    <w:lvl w:ilvl="0">
      <w:start w:val="1"/>
      <w:numFmt w:val="decimal"/>
      <w:pStyle w:v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ECD2DC4"/>
    <w:multiLevelType w:val="hybridMultilevel"/>
    <w:tmpl w:val="FDEA98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5A11F4"/>
    <w:multiLevelType w:val="hybridMultilevel"/>
    <w:tmpl w:val="1398166E"/>
    <w:lvl w:ilvl="0" w:tplc="D2989806">
      <w:start w:val="1"/>
      <w:numFmt w:val="decimal"/>
      <w:pStyle w:val="1"/>
      <w:lvlText w:val="5.%1"/>
      <w:lvlJc w:val="left"/>
      <w:pPr>
        <w:ind w:left="1008" w:hanging="360"/>
      </w:pPr>
      <w:rPr>
        <w:rFonts w:hint="default"/>
        <w:color w:val="FF0000"/>
      </w:rPr>
    </w:lvl>
    <w:lvl w:ilvl="1" w:tplc="042A0019" w:tentative="1">
      <w:start w:val="1"/>
      <w:numFmt w:val="lowerLetter"/>
      <w:lvlText w:val="%2."/>
      <w:lvlJc w:val="left"/>
      <w:pPr>
        <w:ind w:left="1728" w:hanging="360"/>
      </w:pPr>
    </w:lvl>
    <w:lvl w:ilvl="2" w:tplc="042A001B" w:tentative="1">
      <w:start w:val="1"/>
      <w:numFmt w:val="lowerRoman"/>
      <w:lvlText w:val="%3."/>
      <w:lvlJc w:val="right"/>
      <w:pPr>
        <w:ind w:left="2448" w:hanging="180"/>
      </w:pPr>
    </w:lvl>
    <w:lvl w:ilvl="3" w:tplc="042A000F" w:tentative="1">
      <w:start w:val="1"/>
      <w:numFmt w:val="decimal"/>
      <w:lvlText w:val="%4."/>
      <w:lvlJc w:val="left"/>
      <w:pPr>
        <w:ind w:left="3168" w:hanging="360"/>
      </w:pPr>
    </w:lvl>
    <w:lvl w:ilvl="4" w:tplc="042A0019" w:tentative="1">
      <w:start w:val="1"/>
      <w:numFmt w:val="lowerLetter"/>
      <w:lvlText w:val="%5."/>
      <w:lvlJc w:val="left"/>
      <w:pPr>
        <w:ind w:left="3888" w:hanging="360"/>
      </w:pPr>
    </w:lvl>
    <w:lvl w:ilvl="5" w:tplc="042A001B" w:tentative="1">
      <w:start w:val="1"/>
      <w:numFmt w:val="lowerRoman"/>
      <w:lvlText w:val="%6."/>
      <w:lvlJc w:val="right"/>
      <w:pPr>
        <w:ind w:left="4608" w:hanging="180"/>
      </w:pPr>
    </w:lvl>
    <w:lvl w:ilvl="6" w:tplc="042A000F" w:tentative="1">
      <w:start w:val="1"/>
      <w:numFmt w:val="decimal"/>
      <w:lvlText w:val="%7."/>
      <w:lvlJc w:val="left"/>
      <w:pPr>
        <w:ind w:left="5328" w:hanging="360"/>
      </w:pPr>
    </w:lvl>
    <w:lvl w:ilvl="7" w:tplc="042A0019" w:tentative="1">
      <w:start w:val="1"/>
      <w:numFmt w:val="lowerLetter"/>
      <w:lvlText w:val="%8."/>
      <w:lvlJc w:val="left"/>
      <w:pPr>
        <w:ind w:left="6048" w:hanging="360"/>
      </w:pPr>
    </w:lvl>
    <w:lvl w:ilvl="8" w:tplc="042A001B" w:tentative="1">
      <w:start w:val="1"/>
      <w:numFmt w:val="lowerRoman"/>
      <w:lvlText w:val="%9."/>
      <w:lvlJc w:val="right"/>
      <w:pPr>
        <w:ind w:left="6768" w:hanging="180"/>
      </w:pPr>
    </w:lvl>
  </w:abstractNum>
  <w:abstractNum w:abstractNumId="25" w15:restartNumberingAfterBreak="0">
    <w:nsid w:val="32064C54"/>
    <w:multiLevelType w:val="hybridMultilevel"/>
    <w:tmpl w:val="C0D682D6"/>
    <w:lvl w:ilvl="0" w:tplc="BF8E40FE">
      <w:start w:val="1"/>
      <w:numFmt w:val="lowerLetter"/>
      <w:pStyle w:val="muca"/>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rPr>
    </w:lvl>
    <w:lvl w:ilvl="1" w:tplc="042A0003" w:tentative="1">
      <w:start w:val="1"/>
      <w:numFmt w:val="bullet"/>
      <w:lvlText w:val="o"/>
      <w:lvlJc w:val="left"/>
      <w:pPr>
        <w:ind w:left="2180" w:hanging="360"/>
      </w:pPr>
      <w:rPr>
        <w:rFonts w:ascii="Courier New" w:hAnsi="Courier New" w:cs="Courier New" w:hint="default"/>
      </w:rPr>
    </w:lvl>
    <w:lvl w:ilvl="2" w:tplc="042A0005" w:tentative="1">
      <w:start w:val="1"/>
      <w:numFmt w:val="bullet"/>
      <w:lvlText w:val=""/>
      <w:lvlJc w:val="left"/>
      <w:pPr>
        <w:ind w:left="2900" w:hanging="360"/>
      </w:pPr>
      <w:rPr>
        <w:rFonts w:ascii="Wingdings" w:hAnsi="Wingdings" w:hint="default"/>
      </w:rPr>
    </w:lvl>
    <w:lvl w:ilvl="3" w:tplc="042A0001" w:tentative="1">
      <w:start w:val="1"/>
      <w:numFmt w:val="bullet"/>
      <w:lvlText w:val=""/>
      <w:lvlJc w:val="left"/>
      <w:pPr>
        <w:ind w:left="3620" w:hanging="360"/>
      </w:pPr>
      <w:rPr>
        <w:rFonts w:ascii="Symbol" w:hAnsi="Symbol" w:hint="default"/>
      </w:rPr>
    </w:lvl>
    <w:lvl w:ilvl="4" w:tplc="042A0003" w:tentative="1">
      <w:start w:val="1"/>
      <w:numFmt w:val="bullet"/>
      <w:lvlText w:val="o"/>
      <w:lvlJc w:val="left"/>
      <w:pPr>
        <w:ind w:left="4340" w:hanging="360"/>
      </w:pPr>
      <w:rPr>
        <w:rFonts w:ascii="Courier New" w:hAnsi="Courier New" w:cs="Courier New" w:hint="default"/>
      </w:rPr>
    </w:lvl>
    <w:lvl w:ilvl="5" w:tplc="042A0005" w:tentative="1">
      <w:start w:val="1"/>
      <w:numFmt w:val="bullet"/>
      <w:lvlText w:val=""/>
      <w:lvlJc w:val="left"/>
      <w:pPr>
        <w:ind w:left="5060" w:hanging="360"/>
      </w:pPr>
      <w:rPr>
        <w:rFonts w:ascii="Wingdings" w:hAnsi="Wingdings" w:hint="default"/>
      </w:rPr>
    </w:lvl>
    <w:lvl w:ilvl="6" w:tplc="042A0001" w:tentative="1">
      <w:start w:val="1"/>
      <w:numFmt w:val="bullet"/>
      <w:lvlText w:val=""/>
      <w:lvlJc w:val="left"/>
      <w:pPr>
        <w:ind w:left="5780" w:hanging="360"/>
      </w:pPr>
      <w:rPr>
        <w:rFonts w:ascii="Symbol" w:hAnsi="Symbol" w:hint="default"/>
      </w:rPr>
    </w:lvl>
    <w:lvl w:ilvl="7" w:tplc="042A0003" w:tentative="1">
      <w:start w:val="1"/>
      <w:numFmt w:val="bullet"/>
      <w:lvlText w:val="o"/>
      <w:lvlJc w:val="left"/>
      <w:pPr>
        <w:ind w:left="6500" w:hanging="360"/>
      </w:pPr>
      <w:rPr>
        <w:rFonts w:ascii="Courier New" w:hAnsi="Courier New" w:cs="Courier New" w:hint="default"/>
      </w:rPr>
    </w:lvl>
    <w:lvl w:ilvl="8" w:tplc="042A0005" w:tentative="1">
      <w:start w:val="1"/>
      <w:numFmt w:val="bullet"/>
      <w:lvlText w:val=""/>
      <w:lvlJc w:val="left"/>
      <w:pPr>
        <w:ind w:left="7220" w:hanging="360"/>
      </w:pPr>
      <w:rPr>
        <w:rFonts w:ascii="Wingdings" w:hAnsi="Wingdings" w:hint="default"/>
      </w:rPr>
    </w:lvl>
  </w:abstractNum>
  <w:abstractNum w:abstractNumId="26" w15:restartNumberingAfterBreak="0">
    <w:nsid w:val="32121DA8"/>
    <w:multiLevelType w:val="multilevel"/>
    <w:tmpl w:val="4014CB58"/>
    <w:styleLink w:val="Style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b/>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2A17A11"/>
    <w:multiLevelType w:val="multilevel"/>
    <w:tmpl w:val="416C572E"/>
    <w:lvl w:ilvl="0">
      <w:start w:val="1"/>
      <w:numFmt w:val="decimal"/>
      <w:pStyle w:val="Mc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353BFB"/>
    <w:multiLevelType w:val="multilevel"/>
    <w:tmpl w:val="B380D590"/>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b/>
        <w:bCs/>
        <w:sz w:val="26"/>
        <w:szCs w:val="26"/>
      </w:rPr>
    </w:lvl>
    <w:lvl w:ilvl="2">
      <w:start w:val="1"/>
      <w:numFmt w:val="decimal"/>
      <w:isLgl/>
      <w:lvlText w:val="%1.%2.%3"/>
      <w:lvlJc w:val="left"/>
      <w:pPr>
        <w:ind w:left="1287" w:hanging="720"/>
      </w:pPr>
      <w:rPr>
        <w:rFonts w:hint="default"/>
        <w:b w:val="0"/>
        <w:sz w:val="24"/>
      </w:rPr>
    </w:lvl>
    <w:lvl w:ilvl="3">
      <w:start w:val="1"/>
      <w:numFmt w:val="decimal"/>
      <w:isLgl/>
      <w:lvlText w:val="%1.%2.%3.%4"/>
      <w:lvlJc w:val="left"/>
      <w:pPr>
        <w:ind w:left="1287" w:hanging="720"/>
      </w:pPr>
      <w:rPr>
        <w:rFonts w:hint="default"/>
        <w:b w:val="0"/>
        <w:sz w:val="24"/>
      </w:rPr>
    </w:lvl>
    <w:lvl w:ilvl="4">
      <w:start w:val="1"/>
      <w:numFmt w:val="decimal"/>
      <w:isLgl/>
      <w:lvlText w:val="%1.%2.%3.%4.%5"/>
      <w:lvlJc w:val="left"/>
      <w:pPr>
        <w:ind w:left="1647" w:hanging="1080"/>
      </w:pPr>
      <w:rPr>
        <w:rFonts w:hint="default"/>
        <w:b w:val="0"/>
        <w:sz w:val="24"/>
      </w:rPr>
    </w:lvl>
    <w:lvl w:ilvl="5">
      <w:start w:val="1"/>
      <w:numFmt w:val="decimal"/>
      <w:isLgl/>
      <w:lvlText w:val="%1.%2.%3.%4.%5.%6"/>
      <w:lvlJc w:val="left"/>
      <w:pPr>
        <w:ind w:left="2007" w:hanging="1440"/>
      </w:pPr>
      <w:rPr>
        <w:rFonts w:hint="default"/>
        <w:b w:val="0"/>
        <w:sz w:val="24"/>
      </w:rPr>
    </w:lvl>
    <w:lvl w:ilvl="6">
      <w:start w:val="1"/>
      <w:numFmt w:val="decimal"/>
      <w:isLgl/>
      <w:lvlText w:val="%1.%2.%3.%4.%5.%6.%7"/>
      <w:lvlJc w:val="left"/>
      <w:pPr>
        <w:ind w:left="2007" w:hanging="1440"/>
      </w:pPr>
      <w:rPr>
        <w:rFonts w:hint="default"/>
        <w:b w:val="0"/>
        <w:sz w:val="24"/>
      </w:rPr>
    </w:lvl>
    <w:lvl w:ilvl="7">
      <w:start w:val="1"/>
      <w:numFmt w:val="decimal"/>
      <w:isLgl/>
      <w:lvlText w:val="%1.%2.%3.%4.%5.%6.%7.%8"/>
      <w:lvlJc w:val="left"/>
      <w:pPr>
        <w:ind w:left="2367" w:hanging="1800"/>
      </w:pPr>
      <w:rPr>
        <w:rFonts w:hint="default"/>
        <w:b w:val="0"/>
        <w:sz w:val="24"/>
      </w:rPr>
    </w:lvl>
    <w:lvl w:ilvl="8">
      <w:start w:val="1"/>
      <w:numFmt w:val="decimal"/>
      <w:isLgl/>
      <w:lvlText w:val="%1.%2.%3.%4.%5.%6.%7.%8.%9"/>
      <w:lvlJc w:val="left"/>
      <w:pPr>
        <w:ind w:left="2367" w:hanging="1800"/>
      </w:pPr>
      <w:rPr>
        <w:rFonts w:hint="default"/>
        <w:b w:val="0"/>
        <w:sz w:val="24"/>
      </w:rPr>
    </w:lvl>
  </w:abstractNum>
  <w:abstractNum w:abstractNumId="29" w15:restartNumberingAfterBreak="0">
    <w:nsid w:val="3A7E38EE"/>
    <w:multiLevelType w:val="hybridMultilevel"/>
    <w:tmpl w:val="2AF6ADD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EC72A4F"/>
    <w:multiLevelType w:val="hybridMultilevel"/>
    <w:tmpl w:val="BF025250"/>
    <w:lvl w:ilvl="0" w:tplc="B1F46F40">
      <w:start w:val="1"/>
      <w:numFmt w:val="bullet"/>
      <w:pStyle w:val="NoidungChitiet21"/>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974134"/>
    <w:multiLevelType w:val="multilevel"/>
    <w:tmpl w:val="560C9B02"/>
    <w:lvl w:ilvl="0">
      <w:start w:val="1"/>
      <w:numFmt w:val="lowerLetter"/>
      <w:pStyle w:val="Thu1"/>
      <w:lvlText w:val="%1)"/>
      <w:lvlJc w:val="left"/>
      <w:pPr>
        <w:ind w:left="718" w:hanging="360"/>
      </w:pPr>
      <w:rPr>
        <w:b/>
      </w:rPr>
    </w:lvl>
    <w:lvl w:ilvl="1">
      <w:start w:val="1"/>
      <w:numFmt w:val="lowerLetter"/>
      <w:pStyle w:val="Thu2"/>
      <w:lvlText w:val="%2."/>
      <w:lvlJc w:val="left"/>
      <w:pPr>
        <w:ind w:left="1438" w:hanging="360"/>
      </w:pPr>
    </w:lvl>
    <w:lvl w:ilvl="2">
      <w:start w:val="1"/>
      <w:numFmt w:val="lowerRoman"/>
      <w:pStyle w:val="Thu3"/>
      <w:lvlText w:val="%3."/>
      <w:lvlJc w:val="right"/>
      <w:pPr>
        <w:ind w:left="2158" w:hanging="180"/>
      </w:pPr>
    </w:lvl>
    <w:lvl w:ilvl="3">
      <w:start w:val="1"/>
      <w:numFmt w:val="decimal"/>
      <w:pStyle w:val="Thu4"/>
      <w:lvlText w:val="%4."/>
      <w:lvlJc w:val="left"/>
      <w:pPr>
        <w:ind w:left="2878" w:hanging="360"/>
      </w:pPr>
    </w:lvl>
    <w:lvl w:ilvl="4">
      <w:start w:val="1"/>
      <w:numFmt w:val="lowerLetter"/>
      <w:pStyle w:val="Thu5"/>
      <w:lvlText w:val="%5."/>
      <w:lvlJc w:val="left"/>
      <w:pPr>
        <w:ind w:left="3598" w:hanging="360"/>
      </w:pPr>
    </w:lvl>
    <w:lvl w:ilvl="5">
      <w:start w:val="1"/>
      <w:numFmt w:val="lowerRoman"/>
      <w:pStyle w:val="Thu6"/>
      <w:lvlText w:val="%6."/>
      <w:lvlJc w:val="right"/>
      <w:pPr>
        <w:ind w:left="4318" w:hanging="180"/>
      </w:pPr>
    </w:lvl>
    <w:lvl w:ilvl="6">
      <w:start w:val="1"/>
      <w:numFmt w:val="decimal"/>
      <w:pStyle w:val="Thu7"/>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3"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34" w15:restartNumberingAfterBreak="0">
    <w:nsid w:val="509D4C7B"/>
    <w:multiLevelType w:val="hybridMultilevel"/>
    <w:tmpl w:val="9D52C9CC"/>
    <w:lvl w:ilvl="0" w:tplc="91B201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2C4148"/>
    <w:multiLevelType w:val="hybridMultilevel"/>
    <w:tmpl w:val="CEC03D98"/>
    <w:lvl w:ilvl="0" w:tplc="DD3AAFC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6" w15:restartNumberingAfterBreak="0">
    <w:nsid w:val="5A315F0B"/>
    <w:multiLevelType w:val="multilevel"/>
    <w:tmpl w:val="D20A7CE6"/>
    <w:lvl w:ilvl="0">
      <w:start w:val="1"/>
      <w:numFmt w:val="lowerLetter"/>
      <w:pStyle w:val="Khon1"/>
      <w:lvlText w:val="%1)"/>
      <w:lvlJc w:val="left"/>
      <w:pPr>
        <w:ind w:left="718" w:hanging="360"/>
      </w:pPr>
      <w:rPr>
        <w:b w:val="0"/>
        <w:bCs w:val="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7" w15:restartNumberingAfterBreak="0">
    <w:nsid w:val="607E7A22"/>
    <w:multiLevelType w:val="multilevel"/>
    <w:tmpl w:val="EE8E6F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1FB19AD"/>
    <w:multiLevelType w:val="multilevel"/>
    <w:tmpl w:val="758C0514"/>
    <w:lvl w:ilvl="0">
      <w:start w:val="1"/>
      <w:numFmt w:val="bullet"/>
      <w:pStyle w:val="MMTopic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MMTopic3"/>
      <w:lvlText w:val="▪"/>
      <w:lvlJc w:val="left"/>
      <w:pPr>
        <w:ind w:left="2160" w:hanging="360"/>
      </w:pPr>
      <w:rPr>
        <w:rFonts w:ascii="Noto Sans Symbols" w:eastAsia="Noto Sans Symbols" w:hAnsi="Noto Sans Symbols" w:cs="Noto Sans Symbols"/>
      </w:rPr>
    </w:lvl>
    <w:lvl w:ilvl="3">
      <w:start w:val="1"/>
      <w:numFmt w:val="bullet"/>
      <w:pStyle w:val="MMTopic4"/>
      <w:lvlText w:val="●"/>
      <w:lvlJc w:val="left"/>
      <w:pPr>
        <w:ind w:left="2880" w:hanging="360"/>
      </w:pPr>
      <w:rPr>
        <w:rFonts w:ascii="Noto Sans Symbols" w:eastAsia="Noto Sans Symbols" w:hAnsi="Noto Sans Symbols" w:cs="Noto Sans Symbols"/>
      </w:rPr>
    </w:lvl>
    <w:lvl w:ilvl="4">
      <w:start w:val="1"/>
      <w:numFmt w:val="bullet"/>
      <w:pStyle w:val="MMTopic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33C39C0"/>
    <w:multiLevelType w:val="multilevel"/>
    <w:tmpl w:val="78585EB4"/>
    <w:lvl w:ilvl="0">
      <w:start w:val="1"/>
      <w:numFmt w:val="lowerLetter"/>
      <w:pStyle w:val="XLSC"/>
      <w:lvlText w:val="%1)"/>
      <w:lvlJc w:val="left"/>
      <w:pPr>
        <w:ind w:left="718" w:hanging="360"/>
      </w:pPr>
      <w:rPr>
        <w:b/>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0" w15:restartNumberingAfterBreak="0">
    <w:nsid w:val="643929FB"/>
    <w:multiLevelType w:val="hybridMultilevel"/>
    <w:tmpl w:val="76F2ABA6"/>
    <w:lvl w:ilvl="0" w:tplc="7B722728">
      <w:numFmt w:val="bullet"/>
      <w:lvlText w:val="-"/>
      <w:lvlJc w:val="left"/>
      <w:pPr>
        <w:ind w:left="1080" w:hanging="360"/>
      </w:p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hint="default"/>
      </w:rPr>
    </w:lvl>
  </w:abstractNum>
  <w:abstractNum w:abstractNumId="41" w15:restartNumberingAfterBreak="0">
    <w:nsid w:val="67C07ECE"/>
    <w:multiLevelType w:val="hybridMultilevel"/>
    <w:tmpl w:val="DB40C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663F15"/>
    <w:multiLevelType w:val="multilevel"/>
    <w:tmpl w:val="7B62C52E"/>
    <w:lvl w:ilvl="0">
      <w:start w:val="1"/>
      <w:numFmt w:val="bullet"/>
      <w:pStyle w:val="Style3"/>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3" w15:restartNumberingAfterBreak="0">
    <w:nsid w:val="6F0A1EE8"/>
    <w:multiLevelType w:val="multilevel"/>
    <w:tmpl w:val="04090023"/>
    <w:styleLink w:val="ArticleSection"/>
    <w:lvl w:ilvl="0">
      <w:start w:val="1"/>
      <w:numFmt w:val="low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70A009B6"/>
    <w:multiLevelType w:val="multilevel"/>
    <w:tmpl w:val="8A460760"/>
    <w:lvl w:ilvl="0">
      <w:start w:val="1"/>
      <w:numFmt w:val="bullet"/>
      <w:pStyle w:val="Du"/>
      <w:lvlText w:val="-"/>
      <w:lvlJc w:val="left"/>
      <w:pPr>
        <w:ind w:left="718" w:hanging="360"/>
      </w:pPr>
      <w:rPr>
        <w:rFonts w:ascii="Times New Roman" w:hAnsi="Times New Roman" w:cs="Times New Roman" w:hint="default"/>
        <w:b/>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5" w15:restartNumberingAfterBreak="0">
    <w:nsid w:val="74C16621"/>
    <w:multiLevelType w:val="multilevel"/>
    <w:tmpl w:val="4B7AE4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hint="default"/>
        <w:b/>
        <w:bCs/>
      </w:rPr>
    </w:lvl>
    <w:lvl w:ilvl="3">
      <w:start w:val="3"/>
      <w:numFmt w:val="decimal"/>
      <w:lvlText w:val="1.2.%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741545A"/>
    <w:multiLevelType w:val="multilevel"/>
    <w:tmpl w:val="A164F274"/>
    <w:lvl w:ilvl="0">
      <w:start w:val="1"/>
      <w:numFmt w:val="bullet"/>
      <w:pStyle w:val="im-"/>
      <w:lvlText w:val="−"/>
      <w:lvlJc w:val="left"/>
      <w:pPr>
        <w:ind w:left="718" w:hanging="360"/>
      </w:pPr>
      <w:rPr>
        <w:rFonts w:ascii="Noto Sans Symbols" w:eastAsia="Noto Sans Symbols" w:hAnsi="Noto Sans Symbols" w:cs="Noto Sans Symbols"/>
      </w:rPr>
    </w:lvl>
    <w:lvl w:ilvl="1">
      <w:start w:val="1"/>
      <w:numFmt w:val="bullet"/>
      <w:lvlText w:val="−"/>
      <w:lvlJc w:val="left"/>
      <w:pPr>
        <w:ind w:left="718" w:hanging="360"/>
      </w:pPr>
      <w:rPr>
        <w:rFonts w:ascii="Noto Sans Symbols" w:eastAsia="Noto Sans Symbols" w:hAnsi="Noto Sans Symbols" w:cs="Noto Sans Symbols"/>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7" w15:restartNumberingAfterBreak="0">
    <w:nsid w:val="77536E74"/>
    <w:multiLevelType w:val="multilevel"/>
    <w:tmpl w:val="42A0512C"/>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78216B1"/>
    <w:multiLevelType w:val="multilevel"/>
    <w:tmpl w:val="A9C6A596"/>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99B07BA"/>
    <w:multiLevelType w:val="multilevel"/>
    <w:tmpl w:val="11BCA8C2"/>
    <w:lvl w:ilvl="0">
      <w:start w:val="1"/>
      <w:numFmt w:val="bullet"/>
      <w:lvlText w:val="-"/>
      <w:lvlJc w:val="left"/>
      <w:pPr>
        <w:ind w:left="567" w:hanging="283"/>
      </w:pPr>
      <w:rPr>
        <w:rFonts w:ascii="Times New Roman" w:eastAsia="Times New Roman" w:hAnsi="Times New Roman" w:cs="Times New Roman"/>
        <w:vertAlign w:val="baseline"/>
      </w:rPr>
    </w:lvl>
    <w:lvl w:ilvl="1">
      <w:start w:val="1"/>
      <w:numFmt w:val="lowerLetter"/>
      <w:pStyle w:val="Normal13pt"/>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7A4028F5"/>
    <w:multiLevelType w:val="hybridMultilevel"/>
    <w:tmpl w:val="EC4E310A"/>
    <w:lvl w:ilvl="0" w:tplc="7FA66430">
      <w:start w:val="7"/>
      <w:numFmt w:val="bullet"/>
      <w:lvlText w:val="-"/>
      <w:lvlJc w:val="left"/>
      <w:pPr>
        <w:ind w:left="7164"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263010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4383258">
    <w:abstractNumId w:val="33"/>
  </w:num>
  <w:num w:numId="3" w16cid:durableId="1923054379">
    <w:abstractNumId w:val="11"/>
  </w:num>
  <w:num w:numId="4" w16cid:durableId="1727991053">
    <w:abstractNumId w:val="8"/>
  </w:num>
  <w:num w:numId="5" w16cid:durableId="739985998">
    <w:abstractNumId w:val="38"/>
  </w:num>
  <w:num w:numId="6" w16cid:durableId="1925216417">
    <w:abstractNumId w:val="42"/>
  </w:num>
  <w:num w:numId="7" w16cid:durableId="1958019989">
    <w:abstractNumId w:val="46"/>
  </w:num>
  <w:num w:numId="8" w16cid:durableId="1761754007">
    <w:abstractNumId w:val="44"/>
  </w:num>
  <w:num w:numId="9" w16cid:durableId="1499809402">
    <w:abstractNumId w:val="39"/>
  </w:num>
  <w:num w:numId="10" w16cid:durableId="1227298672">
    <w:abstractNumId w:val="36"/>
  </w:num>
  <w:num w:numId="11" w16cid:durableId="423766982">
    <w:abstractNumId w:val="32"/>
  </w:num>
  <w:num w:numId="12" w16cid:durableId="533540623">
    <w:abstractNumId w:val="13"/>
  </w:num>
  <w:num w:numId="13" w16cid:durableId="1036277613">
    <w:abstractNumId w:val="43"/>
  </w:num>
  <w:num w:numId="14" w16cid:durableId="1863282028">
    <w:abstractNumId w:val="23"/>
  </w:num>
  <w:num w:numId="15" w16cid:durableId="1993751835">
    <w:abstractNumId w:val="10"/>
  </w:num>
  <w:num w:numId="16" w16cid:durableId="1642273987">
    <w:abstractNumId w:val="21"/>
  </w:num>
  <w:num w:numId="17" w16cid:durableId="5521667">
    <w:abstractNumId w:val="18"/>
  </w:num>
  <w:num w:numId="18" w16cid:durableId="628440765">
    <w:abstractNumId w:val="0"/>
  </w:num>
  <w:num w:numId="19" w16cid:durableId="824205128">
    <w:abstractNumId w:val="34"/>
  </w:num>
  <w:num w:numId="20" w16cid:durableId="1940215500">
    <w:abstractNumId w:val="45"/>
  </w:num>
  <w:num w:numId="21" w16cid:durableId="922684377">
    <w:abstractNumId w:val="28"/>
  </w:num>
  <w:num w:numId="22" w16cid:durableId="1959023706">
    <w:abstractNumId w:val="37"/>
  </w:num>
  <w:num w:numId="23" w16cid:durableId="1876236944">
    <w:abstractNumId w:val="7"/>
  </w:num>
  <w:num w:numId="24" w16cid:durableId="1236286303">
    <w:abstractNumId w:val="4"/>
  </w:num>
  <w:num w:numId="25" w16cid:durableId="593440284">
    <w:abstractNumId w:val="29"/>
  </w:num>
  <w:num w:numId="26" w16cid:durableId="1039159700">
    <w:abstractNumId w:val="3"/>
  </w:num>
  <w:num w:numId="27" w16cid:durableId="172186291">
    <w:abstractNumId w:val="12"/>
  </w:num>
  <w:num w:numId="28" w16cid:durableId="633364903">
    <w:abstractNumId w:val="6"/>
  </w:num>
  <w:num w:numId="29" w16cid:durableId="1152675111">
    <w:abstractNumId w:val="50"/>
  </w:num>
  <w:num w:numId="30" w16cid:durableId="2016685639">
    <w:abstractNumId w:val="16"/>
  </w:num>
  <w:num w:numId="31" w16cid:durableId="1796289059">
    <w:abstractNumId w:val="48"/>
  </w:num>
  <w:num w:numId="32" w16cid:durableId="419376340">
    <w:abstractNumId w:val="14"/>
  </w:num>
  <w:num w:numId="33" w16cid:durableId="756824670">
    <w:abstractNumId w:val="17"/>
  </w:num>
  <w:num w:numId="34" w16cid:durableId="1923951172">
    <w:abstractNumId w:val="27"/>
  </w:num>
  <w:num w:numId="35" w16cid:durableId="510804752">
    <w:abstractNumId w:val="47"/>
  </w:num>
  <w:num w:numId="36" w16cid:durableId="1017079569">
    <w:abstractNumId w:val="22"/>
  </w:num>
  <w:num w:numId="37" w16cid:durableId="1926184080">
    <w:abstractNumId w:val="49"/>
  </w:num>
  <w:num w:numId="38" w16cid:durableId="1827433537">
    <w:abstractNumId w:val="26"/>
  </w:num>
  <w:num w:numId="39" w16cid:durableId="1280146275">
    <w:abstractNumId w:val="24"/>
  </w:num>
  <w:num w:numId="40" w16cid:durableId="793444439">
    <w:abstractNumId w:val="31"/>
  </w:num>
  <w:num w:numId="41" w16cid:durableId="896740110">
    <w:abstractNumId w:val="25"/>
  </w:num>
  <w:num w:numId="42" w16cid:durableId="1168985586">
    <w:abstractNumId w:val="2"/>
  </w:num>
  <w:num w:numId="43" w16cid:durableId="2100641441">
    <w:abstractNumId w:val="40"/>
  </w:num>
  <w:num w:numId="44" w16cid:durableId="1176269892">
    <w:abstractNumId w:val="9"/>
  </w:num>
  <w:num w:numId="45" w16cid:durableId="538593525">
    <w:abstractNumId w:val="15"/>
  </w:num>
  <w:num w:numId="46" w16cid:durableId="786776267">
    <w:abstractNumId w:val="20"/>
  </w:num>
  <w:num w:numId="47" w16cid:durableId="581525025">
    <w:abstractNumId w:val="35"/>
  </w:num>
  <w:num w:numId="48" w16cid:durableId="1613896921">
    <w:abstractNumId w:val="41"/>
  </w:num>
  <w:num w:numId="49" w16cid:durableId="2029021742">
    <w:abstractNumId w:val="5"/>
  </w:num>
  <w:num w:numId="50" w16cid:durableId="27073493">
    <w:abstractNumId w:val="1"/>
  </w:num>
  <w:num w:numId="51" w16cid:durableId="15730823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744"/>
    <w:rsid w:val="0001587B"/>
    <w:rsid w:val="00113A21"/>
    <w:rsid w:val="0014273F"/>
    <w:rsid w:val="00234BA6"/>
    <w:rsid w:val="00301813"/>
    <w:rsid w:val="004A3744"/>
    <w:rsid w:val="004B36ED"/>
    <w:rsid w:val="005A43A4"/>
    <w:rsid w:val="00687178"/>
    <w:rsid w:val="007A0892"/>
    <w:rsid w:val="007F0050"/>
    <w:rsid w:val="008A2E43"/>
    <w:rsid w:val="008B09CF"/>
    <w:rsid w:val="009145F7"/>
    <w:rsid w:val="00940477"/>
    <w:rsid w:val="00962AD7"/>
    <w:rsid w:val="009A782E"/>
    <w:rsid w:val="009F7487"/>
    <w:rsid w:val="00A64C20"/>
    <w:rsid w:val="00B60B33"/>
    <w:rsid w:val="00CF2D61"/>
    <w:rsid w:val="00D0593F"/>
    <w:rsid w:val="00D12597"/>
    <w:rsid w:val="00E24A6F"/>
    <w:rsid w:val="00E71AE8"/>
    <w:rsid w:val="00E7411F"/>
    <w:rsid w:val="00EE5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55D31"/>
  <w15:chartTrackingRefBased/>
  <w15:docId w15:val="{481DA155-6384-4C31-A783-ABF1FAE3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744"/>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aliases w:val="Document Header1,ClauseGroup_Title,BVI,RepHead1,Mục"/>
    <w:basedOn w:val="Normal"/>
    <w:next w:val="Normal"/>
    <w:link w:val="Heading1Char"/>
    <w:qFormat/>
    <w:rsid w:val="004A37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Title Header2,Clause_No&amp;Name,Section-Title,h2,Avsnitt,Tieu de 2,Tieude2 Char"/>
    <w:basedOn w:val="Normal"/>
    <w:next w:val="Normal"/>
    <w:link w:val="Heading2Char"/>
    <w:unhideWhenUsed/>
    <w:qFormat/>
    <w:rsid w:val="004A37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Section Header3,ClauseSub_No&amp;Name,Section Header3 Char Char,Sub-Clause Paragraph"/>
    <w:basedOn w:val="Normal"/>
    <w:next w:val="Normal"/>
    <w:link w:val="Heading3Char"/>
    <w:unhideWhenUsed/>
    <w:qFormat/>
    <w:rsid w:val="004A37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Sub-Clause Sub-paragraph,ClauseSubSub_No&amp;Name, Sub-Clause Sub-paragraph"/>
    <w:basedOn w:val="Normal"/>
    <w:next w:val="Normal"/>
    <w:link w:val="Heading4Char"/>
    <w:unhideWhenUsed/>
    <w:qFormat/>
    <w:rsid w:val="004A37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4A37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4A37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A37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A37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4A37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Mục Char"/>
    <w:basedOn w:val="DefaultParagraphFont"/>
    <w:link w:val="Heading1"/>
    <w:uiPriority w:val="9"/>
    <w:rsid w:val="004A3744"/>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4A3744"/>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Section Header3 Char2,ClauseSub_No&amp;Name Char1,Section Header3 Char Char Char1,Sub-Clause Paragraph Char2"/>
    <w:basedOn w:val="DefaultParagraphFont"/>
    <w:link w:val="Heading3"/>
    <w:uiPriority w:val="9"/>
    <w:rsid w:val="004A3744"/>
    <w:rPr>
      <w:rFonts w:eastAsiaTheme="majorEastAsia" w:cstheme="majorBidi"/>
      <w:color w:val="2F5496" w:themeColor="accent1" w:themeShade="BF"/>
      <w:sz w:val="28"/>
      <w:szCs w:val="28"/>
    </w:rPr>
  </w:style>
  <w:style w:type="character" w:customStyle="1" w:styleId="Heading4Char">
    <w:name w:val="Heading 4 Char"/>
    <w:aliases w:val="Sub-Clause Sub-paragraph Char,ClauseSubSub_No&amp;Name Char, Sub-Clause Sub-paragraph Char"/>
    <w:basedOn w:val="DefaultParagraphFont"/>
    <w:link w:val="Heading4"/>
    <w:rsid w:val="004A3744"/>
    <w:rPr>
      <w:rFonts w:eastAsiaTheme="majorEastAsia" w:cstheme="majorBidi"/>
      <w:i/>
      <w:iCs/>
      <w:color w:val="2F5496" w:themeColor="accent1" w:themeShade="BF"/>
    </w:rPr>
  </w:style>
  <w:style w:type="character" w:customStyle="1" w:styleId="Heading5Char">
    <w:name w:val="Heading 5 Char"/>
    <w:basedOn w:val="DefaultParagraphFont"/>
    <w:link w:val="Heading5"/>
    <w:rsid w:val="004A3744"/>
    <w:rPr>
      <w:rFonts w:eastAsiaTheme="majorEastAsia" w:cstheme="majorBidi"/>
      <w:color w:val="2F5496" w:themeColor="accent1" w:themeShade="BF"/>
    </w:rPr>
  </w:style>
  <w:style w:type="character" w:customStyle="1" w:styleId="Heading6Char">
    <w:name w:val="Heading 6 Char"/>
    <w:basedOn w:val="DefaultParagraphFont"/>
    <w:link w:val="Heading6"/>
    <w:rsid w:val="004A3744"/>
    <w:rPr>
      <w:rFonts w:eastAsiaTheme="majorEastAsia" w:cstheme="majorBidi"/>
      <w:i/>
      <w:iCs/>
      <w:color w:val="595959" w:themeColor="text1" w:themeTint="A6"/>
    </w:rPr>
  </w:style>
  <w:style w:type="character" w:customStyle="1" w:styleId="Heading7Char">
    <w:name w:val="Heading 7 Char"/>
    <w:basedOn w:val="DefaultParagraphFont"/>
    <w:link w:val="Heading7"/>
    <w:rsid w:val="004A3744"/>
    <w:rPr>
      <w:rFonts w:eastAsiaTheme="majorEastAsia" w:cstheme="majorBidi"/>
      <w:color w:val="595959" w:themeColor="text1" w:themeTint="A6"/>
    </w:rPr>
  </w:style>
  <w:style w:type="character" w:customStyle="1" w:styleId="Heading8Char">
    <w:name w:val="Heading 8 Char"/>
    <w:basedOn w:val="DefaultParagraphFont"/>
    <w:link w:val="Heading8"/>
    <w:rsid w:val="004A3744"/>
    <w:rPr>
      <w:rFonts w:eastAsiaTheme="majorEastAsia" w:cstheme="majorBidi"/>
      <w:i/>
      <w:iCs/>
      <w:color w:val="272727" w:themeColor="text1" w:themeTint="D8"/>
    </w:rPr>
  </w:style>
  <w:style w:type="character" w:customStyle="1" w:styleId="Heading9Char">
    <w:name w:val="Heading 9 Char"/>
    <w:basedOn w:val="DefaultParagraphFont"/>
    <w:link w:val="Heading9"/>
    <w:rsid w:val="004A3744"/>
    <w:rPr>
      <w:rFonts w:eastAsiaTheme="majorEastAsia" w:cstheme="majorBidi"/>
      <w:color w:val="272727" w:themeColor="text1" w:themeTint="D8"/>
    </w:rPr>
  </w:style>
  <w:style w:type="paragraph" w:styleId="Title">
    <w:name w:val="Title"/>
    <w:basedOn w:val="Normal"/>
    <w:next w:val="Normal"/>
    <w:link w:val="TitleChar"/>
    <w:qFormat/>
    <w:rsid w:val="004A37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A37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A37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4A37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744"/>
    <w:pPr>
      <w:spacing w:before="160"/>
      <w:jc w:val="center"/>
    </w:pPr>
    <w:rPr>
      <w:i/>
      <w:iCs/>
      <w:color w:val="404040" w:themeColor="text1" w:themeTint="BF"/>
    </w:rPr>
  </w:style>
  <w:style w:type="character" w:customStyle="1" w:styleId="QuoteChar">
    <w:name w:val="Quote Char"/>
    <w:basedOn w:val="DefaultParagraphFont"/>
    <w:link w:val="Quote"/>
    <w:uiPriority w:val="29"/>
    <w:rsid w:val="004A3744"/>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B1"/>
    <w:basedOn w:val="Normal"/>
    <w:link w:val="ListParagraphChar"/>
    <w:uiPriority w:val="34"/>
    <w:qFormat/>
    <w:rsid w:val="004A3744"/>
    <w:pPr>
      <w:ind w:left="720"/>
      <w:contextualSpacing/>
    </w:pPr>
  </w:style>
  <w:style w:type="character" w:styleId="IntenseEmphasis">
    <w:name w:val="Intense Emphasis"/>
    <w:basedOn w:val="DefaultParagraphFont"/>
    <w:uiPriority w:val="21"/>
    <w:qFormat/>
    <w:rsid w:val="004A3744"/>
    <w:rPr>
      <w:i/>
      <w:iCs/>
      <w:color w:val="2F5496" w:themeColor="accent1" w:themeShade="BF"/>
    </w:rPr>
  </w:style>
  <w:style w:type="paragraph" w:styleId="IntenseQuote">
    <w:name w:val="Intense Quote"/>
    <w:basedOn w:val="Normal"/>
    <w:next w:val="Normal"/>
    <w:link w:val="IntenseQuoteChar"/>
    <w:uiPriority w:val="30"/>
    <w:qFormat/>
    <w:rsid w:val="004A37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744"/>
    <w:rPr>
      <w:i/>
      <w:iCs/>
      <w:color w:val="2F5496" w:themeColor="accent1" w:themeShade="BF"/>
    </w:rPr>
  </w:style>
  <w:style w:type="character" w:styleId="IntenseReference">
    <w:name w:val="Intense Reference"/>
    <w:basedOn w:val="DefaultParagraphFont"/>
    <w:uiPriority w:val="32"/>
    <w:qFormat/>
    <w:rsid w:val="004A3744"/>
    <w:rPr>
      <w:b/>
      <w:bCs/>
      <w:smallCaps/>
      <w:color w:val="2F5496" w:themeColor="accent1" w:themeShade="BF"/>
      <w:spacing w:val="5"/>
    </w:rPr>
  </w:style>
  <w:style w:type="character" w:customStyle="1" w:styleId="Heading3Char1">
    <w:name w:val="Heading 3 Char1"/>
    <w:aliases w:val="Section Header3 Char,ClauseSub_No&amp;Name Char,Section Header3 Char Char Char,Sub-Clause Paragraph Char"/>
    <w:rsid w:val="004A3744"/>
    <w:rPr>
      <w:rFonts w:ascii="Times New Roman" w:eastAsia="Times New Roman" w:hAnsi="Times New Roman" w:cs="Times New Roman"/>
      <w:b/>
      <w:sz w:val="28"/>
      <w:szCs w:val="20"/>
    </w:rPr>
  </w:style>
  <w:style w:type="character" w:customStyle="1" w:styleId="Bibliogrphy">
    <w:name w:val="Bibliogrphy"/>
    <w:basedOn w:val="DefaultParagraphFont"/>
    <w:rsid w:val="004A3744"/>
  </w:style>
  <w:style w:type="character" w:customStyle="1" w:styleId="DocInit">
    <w:name w:val="Doc Init"/>
    <w:basedOn w:val="DefaultParagraphFont"/>
    <w:rsid w:val="004A3744"/>
  </w:style>
  <w:style w:type="paragraph" w:customStyle="1" w:styleId="Document1">
    <w:name w:val="Document 1"/>
    <w:rsid w:val="004A3744"/>
    <w:pPr>
      <w:keepNext/>
      <w:keepLines/>
      <w:tabs>
        <w:tab w:val="left" w:pos="-720"/>
      </w:tabs>
      <w:suppressAutoHyphens/>
      <w:spacing w:after="0" w:line="240" w:lineRule="auto"/>
    </w:pPr>
    <w:rPr>
      <w:rFonts w:ascii="Times" w:eastAsia="Times New Roman" w:hAnsi="Times" w:cs="Times New Roman"/>
      <w:kern w:val="0"/>
      <w:szCs w:val="20"/>
      <w14:ligatures w14:val="none"/>
    </w:rPr>
  </w:style>
  <w:style w:type="character" w:customStyle="1" w:styleId="Document2">
    <w:name w:val="Document 2"/>
    <w:rsid w:val="004A3744"/>
    <w:rPr>
      <w:rFonts w:ascii="Times" w:hAnsi="Times"/>
      <w:noProof w:val="0"/>
      <w:sz w:val="24"/>
      <w:lang w:val="en-US"/>
    </w:rPr>
  </w:style>
  <w:style w:type="character" w:customStyle="1" w:styleId="Document3">
    <w:name w:val="Document 3"/>
    <w:rsid w:val="004A3744"/>
    <w:rPr>
      <w:rFonts w:ascii="Times" w:hAnsi="Times"/>
      <w:noProof w:val="0"/>
      <w:sz w:val="24"/>
      <w:lang w:val="en-US"/>
    </w:rPr>
  </w:style>
  <w:style w:type="character" w:customStyle="1" w:styleId="Document4">
    <w:name w:val="Document 4"/>
    <w:rsid w:val="004A3744"/>
    <w:rPr>
      <w:b/>
      <w:i/>
      <w:sz w:val="24"/>
    </w:rPr>
  </w:style>
  <w:style w:type="character" w:customStyle="1" w:styleId="Document5">
    <w:name w:val="Document 5"/>
    <w:basedOn w:val="DefaultParagraphFont"/>
    <w:rsid w:val="004A3744"/>
  </w:style>
  <w:style w:type="character" w:customStyle="1" w:styleId="Document6">
    <w:name w:val="Document 6"/>
    <w:basedOn w:val="DefaultParagraphFont"/>
    <w:rsid w:val="004A3744"/>
  </w:style>
  <w:style w:type="character" w:customStyle="1" w:styleId="Document7">
    <w:name w:val="Document 7"/>
    <w:basedOn w:val="DefaultParagraphFont"/>
    <w:rsid w:val="004A3744"/>
  </w:style>
  <w:style w:type="character" w:customStyle="1" w:styleId="Document8">
    <w:name w:val="Document 8"/>
    <w:basedOn w:val="DefaultParagraphFont"/>
    <w:rsid w:val="004A3744"/>
  </w:style>
  <w:style w:type="character" w:customStyle="1" w:styleId="TechInit">
    <w:name w:val="Tech Init"/>
    <w:rsid w:val="004A3744"/>
    <w:rPr>
      <w:rFonts w:ascii="Times" w:hAnsi="Times"/>
      <w:noProof w:val="0"/>
      <w:sz w:val="24"/>
      <w:lang w:val="en-US"/>
    </w:rPr>
  </w:style>
  <w:style w:type="character" w:customStyle="1" w:styleId="Technical1">
    <w:name w:val="Technical 1"/>
    <w:rsid w:val="004A3744"/>
    <w:rPr>
      <w:rFonts w:ascii="Times" w:hAnsi="Times"/>
      <w:noProof w:val="0"/>
      <w:sz w:val="24"/>
      <w:lang w:val="en-US"/>
    </w:rPr>
  </w:style>
  <w:style w:type="character" w:customStyle="1" w:styleId="Technical2">
    <w:name w:val="Technical 2"/>
    <w:rsid w:val="004A3744"/>
    <w:rPr>
      <w:rFonts w:ascii="Times" w:hAnsi="Times"/>
      <w:noProof w:val="0"/>
      <w:sz w:val="24"/>
      <w:lang w:val="en-US"/>
    </w:rPr>
  </w:style>
  <w:style w:type="character" w:customStyle="1" w:styleId="Technical3">
    <w:name w:val="Technical 3"/>
    <w:rsid w:val="004A3744"/>
    <w:rPr>
      <w:rFonts w:ascii="Times" w:hAnsi="Times"/>
      <w:noProof w:val="0"/>
      <w:sz w:val="24"/>
      <w:lang w:val="en-US"/>
    </w:rPr>
  </w:style>
  <w:style w:type="paragraph" w:customStyle="1" w:styleId="Technical4">
    <w:name w:val="Technical 4"/>
    <w:rsid w:val="004A3744"/>
    <w:pPr>
      <w:tabs>
        <w:tab w:val="left" w:pos="-720"/>
      </w:tabs>
      <w:suppressAutoHyphens/>
      <w:spacing w:after="0" w:line="240" w:lineRule="auto"/>
    </w:pPr>
    <w:rPr>
      <w:rFonts w:ascii="Times" w:eastAsia="Times New Roman" w:hAnsi="Times" w:cs="Times New Roman"/>
      <w:b/>
      <w:kern w:val="0"/>
      <w:szCs w:val="20"/>
      <w14:ligatures w14:val="none"/>
    </w:rPr>
  </w:style>
  <w:style w:type="paragraph" w:customStyle="1" w:styleId="Technical5">
    <w:name w:val="Technical 5"/>
    <w:rsid w:val="004A3744"/>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6">
    <w:name w:val="Technical 6"/>
    <w:rsid w:val="004A3744"/>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7">
    <w:name w:val="Technical 7"/>
    <w:rsid w:val="004A3744"/>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8">
    <w:name w:val="Technical 8"/>
    <w:rsid w:val="004A3744"/>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Pleading">
    <w:name w:val="Pleading"/>
    <w:rsid w:val="004A3744"/>
    <w:pPr>
      <w:tabs>
        <w:tab w:val="left" w:pos="-720"/>
      </w:tabs>
      <w:suppressAutoHyphens/>
      <w:spacing w:after="0" w:line="240" w:lineRule="exact"/>
    </w:pPr>
    <w:rPr>
      <w:rFonts w:ascii="Times" w:eastAsia="Times New Roman" w:hAnsi="Times" w:cs="Times New Roman"/>
      <w:kern w:val="0"/>
      <w:szCs w:val="20"/>
      <w14:ligatures w14:val="none"/>
    </w:rPr>
  </w:style>
  <w:style w:type="paragraph" w:customStyle="1" w:styleId="RightPar1">
    <w:name w:val="Right Par 1"/>
    <w:rsid w:val="004A3744"/>
    <w:pPr>
      <w:tabs>
        <w:tab w:val="left" w:pos="-720"/>
        <w:tab w:val="left" w:pos="0"/>
        <w:tab w:val="decimal" w:pos="720"/>
      </w:tabs>
      <w:suppressAutoHyphens/>
      <w:spacing w:after="0" w:line="240" w:lineRule="auto"/>
      <w:ind w:firstLine="720"/>
    </w:pPr>
    <w:rPr>
      <w:rFonts w:ascii="Times" w:eastAsia="Times New Roman" w:hAnsi="Times" w:cs="Times New Roman"/>
      <w:kern w:val="0"/>
      <w:szCs w:val="20"/>
      <w14:ligatures w14:val="none"/>
    </w:rPr>
  </w:style>
  <w:style w:type="paragraph" w:customStyle="1" w:styleId="RightPar2">
    <w:name w:val="Right Par 2"/>
    <w:rsid w:val="004A3744"/>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Cs w:val="20"/>
      <w14:ligatures w14:val="none"/>
    </w:rPr>
  </w:style>
  <w:style w:type="paragraph" w:customStyle="1" w:styleId="RightPar3">
    <w:name w:val="Right Par 3"/>
    <w:rsid w:val="004A3744"/>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Cs w:val="20"/>
      <w14:ligatures w14:val="none"/>
    </w:rPr>
  </w:style>
  <w:style w:type="paragraph" w:customStyle="1" w:styleId="RightPar4">
    <w:name w:val="Right Par 4"/>
    <w:rsid w:val="004A3744"/>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Cs w:val="20"/>
      <w14:ligatures w14:val="none"/>
    </w:rPr>
  </w:style>
  <w:style w:type="paragraph" w:customStyle="1" w:styleId="RightPar5">
    <w:name w:val="Right Par 5"/>
    <w:rsid w:val="004A3744"/>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Cs w:val="20"/>
      <w14:ligatures w14:val="none"/>
    </w:rPr>
  </w:style>
  <w:style w:type="paragraph" w:customStyle="1" w:styleId="RightPar6">
    <w:name w:val="Right Par 6"/>
    <w:rsid w:val="004A3744"/>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Cs w:val="20"/>
      <w14:ligatures w14:val="none"/>
    </w:rPr>
  </w:style>
  <w:style w:type="paragraph" w:customStyle="1" w:styleId="RightPar7">
    <w:name w:val="Right Par 7"/>
    <w:rsid w:val="004A3744"/>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Cs w:val="20"/>
      <w14:ligatures w14:val="none"/>
    </w:rPr>
  </w:style>
  <w:style w:type="paragraph" w:customStyle="1" w:styleId="RightPar8">
    <w:name w:val="Right Par 8"/>
    <w:rsid w:val="004A3744"/>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Cs w:val="20"/>
      <w14:ligatures w14:val="none"/>
    </w:rPr>
  </w:style>
  <w:style w:type="paragraph" w:styleId="TOC1">
    <w:name w:val="toc 1"/>
    <w:basedOn w:val="Normal"/>
    <w:next w:val="Normal"/>
    <w:uiPriority w:val="39"/>
    <w:qFormat/>
    <w:rsid w:val="004A3744"/>
    <w:pPr>
      <w:spacing w:before="360"/>
      <w:jc w:val="left"/>
    </w:pPr>
    <w:rPr>
      <w:rFonts w:ascii="Calibri Light" w:hAnsi="Calibri Light" w:cs="Calibri Light"/>
      <w:b/>
      <w:bCs/>
      <w:caps/>
      <w:szCs w:val="24"/>
    </w:rPr>
  </w:style>
  <w:style w:type="paragraph" w:styleId="TOC2">
    <w:name w:val="toc 2"/>
    <w:basedOn w:val="Normal"/>
    <w:next w:val="Normal"/>
    <w:uiPriority w:val="39"/>
    <w:rsid w:val="004A3744"/>
    <w:pPr>
      <w:spacing w:before="240"/>
      <w:jc w:val="left"/>
    </w:pPr>
    <w:rPr>
      <w:rFonts w:ascii="Calibri" w:hAnsi="Calibri" w:cs="Calibri"/>
      <w:b/>
      <w:bCs/>
      <w:sz w:val="20"/>
    </w:rPr>
  </w:style>
  <w:style w:type="paragraph" w:styleId="TOC3">
    <w:name w:val="toc 3"/>
    <w:basedOn w:val="Normal"/>
    <w:next w:val="Normal"/>
    <w:uiPriority w:val="39"/>
    <w:rsid w:val="004A3744"/>
    <w:pPr>
      <w:ind w:left="240"/>
      <w:jc w:val="left"/>
    </w:pPr>
    <w:rPr>
      <w:rFonts w:ascii="Calibri" w:hAnsi="Calibri" w:cs="Calibri"/>
      <w:sz w:val="20"/>
    </w:rPr>
  </w:style>
  <w:style w:type="paragraph" w:styleId="TOC4">
    <w:name w:val="toc 4"/>
    <w:basedOn w:val="Normal"/>
    <w:next w:val="Normal"/>
    <w:uiPriority w:val="39"/>
    <w:rsid w:val="004A3744"/>
    <w:pPr>
      <w:ind w:left="480"/>
      <w:jc w:val="left"/>
    </w:pPr>
    <w:rPr>
      <w:rFonts w:ascii="Calibri" w:hAnsi="Calibri" w:cs="Calibri"/>
      <w:sz w:val="20"/>
    </w:rPr>
  </w:style>
  <w:style w:type="paragraph" w:styleId="TOC5">
    <w:name w:val="toc 5"/>
    <w:basedOn w:val="Normal"/>
    <w:next w:val="Normal"/>
    <w:uiPriority w:val="39"/>
    <w:rsid w:val="004A3744"/>
    <w:pPr>
      <w:ind w:left="720"/>
      <w:jc w:val="left"/>
    </w:pPr>
    <w:rPr>
      <w:rFonts w:ascii="Calibri" w:hAnsi="Calibri" w:cs="Calibri"/>
      <w:sz w:val="20"/>
    </w:rPr>
  </w:style>
  <w:style w:type="paragraph" w:styleId="TOC6">
    <w:name w:val="toc 6"/>
    <w:basedOn w:val="Normal"/>
    <w:next w:val="Normal"/>
    <w:uiPriority w:val="39"/>
    <w:rsid w:val="004A3744"/>
    <w:pPr>
      <w:ind w:left="960"/>
      <w:jc w:val="left"/>
    </w:pPr>
    <w:rPr>
      <w:rFonts w:ascii="Calibri" w:hAnsi="Calibri" w:cs="Calibri"/>
      <w:sz w:val="20"/>
    </w:rPr>
  </w:style>
  <w:style w:type="paragraph" w:styleId="TOC7">
    <w:name w:val="toc 7"/>
    <w:basedOn w:val="Normal"/>
    <w:next w:val="Normal"/>
    <w:uiPriority w:val="39"/>
    <w:rsid w:val="004A3744"/>
    <w:pPr>
      <w:ind w:left="1200"/>
      <w:jc w:val="left"/>
    </w:pPr>
    <w:rPr>
      <w:rFonts w:ascii="Calibri" w:hAnsi="Calibri" w:cs="Calibri"/>
      <w:sz w:val="20"/>
    </w:rPr>
  </w:style>
  <w:style w:type="paragraph" w:styleId="TOC8">
    <w:name w:val="toc 8"/>
    <w:basedOn w:val="Normal"/>
    <w:next w:val="Normal"/>
    <w:uiPriority w:val="39"/>
    <w:rsid w:val="004A3744"/>
    <w:pPr>
      <w:ind w:left="1440"/>
      <w:jc w:val="left"/>
    </w:pPr>
    <w:rPr>
      <w:rFonts w:ascii="Calibri" w:hAnsi="Calibri" w:cs="Calibri"/>
      <w:sz w:val="20"/>
    </w:rPr>
  </w:style>
  <w:style w:type="paragraph" w:styleId="TOC9">
    <w:name w:val="toc 9"/>
    <w:basedOn w:val="Normal"/>
    <w:next w:val="Normal"/>
    <w:uiPriority w:val="39"/>
    <w:rsid w:val="004A3744"/>
    <w:pPr>
      <w:ind w:left="1680"/>
      <w:jc w:val="left"/>
    </w:pPr>
    <w:rPr>
      <w:rFonts w:ascii="Calibri" w:hAnsi="Calibri" w:cs="Calibri"/>
      <w:sz w:val="20"/>
    </w:rPr>
  </w:style>
  <w:style w:type="paragraph" w:styleId="TOAHeading">
    <w:name w:val="toa heading"/>
    <w:basedOn w:val="Normal"/>
    <w:next w:val="Normal"/>
    <w:rsid w:val="004A3744"/>
    <w:pPr>
      <w:tabs>
        <w:tab w:val="left" w:pos="9000"/>
        <w:tab w:val="right" w:pos="9360"/>
      </w:tabs>
      <w:suppressAutoHyphens/>
    </w:pPr>
  </w:style>
  <w:style w:type="paragraph" w:styleId="Caption">
    <w:name w:val="caption"/>
    <w:basedOn w:val="Normal"/>
    <w:next w:val="Normal"/>
    <w:qFormat/>
    <w:rsid w:val="004A3744"/>
    <w:rPr>
      <w:rFonts w:ascii="Courier New" w:hAnsi="Courier New"/>
    </w:rPr>
  </w:style>
  <w:style w:type="character" w:customStyle="1" w:styleId="EquationCaption">
    <w:name w:val="_Equation Caption"/>
    <w:rsid w:val="004A3744"/>
  </w:style>
  <w:style w:type="character" w:customStyle="1" w:styleId="vlpgno">
    <w:name w:val="vl.pg.no"/>
    <w:rsid w:val="004A3744"/>
    <w:rPr>
      <w:rFonts w:ascii="Times" w:hAnsi="Times"/>
      <w:b/>
      <w:noProof w:val="0"/>
      <w:sz w:val="20"/>
      <w:lang w:val="en-US"/>
    </w:rPr>
  </w:style>
  <w:style w:type="character" w:styleId="LineNumber">
    <w:name w:val="line number"/>
    <w:basedOn w:val="DefaultParagraphFont"/>
    <w:uiPriority w:val="99"/>
    <w:rsid w:val="004A3744"/>
  </w:style>
  <w:style w:type="character" w:customStyle="1" w:styleId="footnote">
    <w:name w:val="footnote"/>
    <w:rsid w:val="004A3744"/>
    <w:rPr>
      <w:rFonts w:ascii="Book Antiqua" w:hAnsi="Book Antiqua"/>
      <w:noProof w:val="0"/>
      <w:sz w:val="24"/>
      <w:lang w:val="en-US"/>
    </w:rPr>
  </w:style>
  <w:style w:type="paragraph" w:styleId="Header">
    <w:name w:val="header"/>
    <w:aliases w:val="Header Char1,Header Char Char"/>
    <w:basedOn w:val="Normal"/>
    <w:link w:val="HeaderChar"/>
    <w:qFormat/>
    <w:rsid w:val="004A3744"/>
    <w:rPr>
      <w:sz w:val="20"/>
      <w:lang w:val="x-none" w:eastAsia="x-none"/>
    </w:rPr>
  </w:style>
  <w:style w:type="character" w:customStyle="1" w:styleId="HeaderChar">
    <w:name w:val="Header Char"/>
    <w:aliases w:val="Header Char1 Char,Header Char Char Char"/>
    <w:basedOn w:val="DefaultParagraphFont"/>
    <w:link w:val="Header"/>
    <w:qFormat/>
    <w:rsid w:val="004A3744"/>
    <w:rPr>
      <w:rFonts w:ascii="Times New Roman" w:eastAsia="Times New Roman" w:hAnsi="Times New Roman" w:cs="Times New Roman"/>
      <w:kern w:val="0"/>
      <w:sz w:val="20"/>
      <w:szCs w:val="20"/>
      <w:lang w:val="x-none" w:eastAsia="x-none"/>
      <w14:ligatures w14:val="none"/>
    </w:rPr>
  </w:style>
  <w:style w:type="paragraph" w:styleId="Footer">
    <w:name w:val="footer"/>
    <w:basedOn w:val="Normal"/>
    <w:link w:val="FooterChar"/>
    <w:rsid w:val="004A3744"/>
    <w:rPr>
      <w:sz w:val="20"/>
      <w:lang w:val="x-none" w:eastAsia="x-none"/>
    </w:rPr>
  </w:style>
  <w:style w:type="character" w:customStyle="1" w:styleId="FooterChar">
    <w:name w:val="Footer Char"/>
    <w:basedOn w:val="DefaultParagraphFont"/>
    <w:link w:val="Footer"/>
    <w:rsid w:val="004A3744"/>
    <w:rPr>
      <w:rFonts w:ascii="Times New Roman" w:eastAsia="Times New Roman" w:hAnsi="Times New Roman" w:cs="Times New Roman"/>
      <w:kern w:val="0"/>
      <w:sz w:val="20"/>
      <w:szCs w:val="20"/>
      <w:lang w:val="x-none" w:eastAsia="x-none"/>
      <w14:ligatures w14:val="none"/>
    </w:rPr>
  </w:style>
  <w:style w:type="character" w:styleId="PageNumber">
    <w:name w:val="page number"/>
    <w:basedOn w:val="DefaultParagraphFont"/>
    <w:rsid w:val="004A3744"/>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4A3744"/>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4A3744"/>
    <w:rPr>
      <w:rFonts w:ascii="Times New Roman" w:eastAsia="Times New Roman" w:hAnsi="Times New Roman" w:cs="Times New Roman"/>
      <w:kern w:val="0"/>
      <w:sz w:val="20"/>
      <w:szCs w:val="20"/>
      <w:lang w:val="x-none" w:eastAsia="x-none"/>
      <w14:ligatures w14:val="none"/>
    </w:rPr>
  </w:style>
  <w:style w:type="paragraph" w:customStyle="1" w:styleId="Head21">
    <w:name w:val="Head 2.1"/>
    <w:basedOn w:val="Normal"/>
    <w:rsid w:val="004A3744"/>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4A3744"/>
    <w:pPr>
      <w:tabs>
        <w:tab w:val="left" w:pos="360"/>
      </w:tabs>
      <w:suppressAutoHyphens/>
      <w:spacing w:after="240"/>
      <w:ind w:left="360" w:hanging="360"/>
      <w:jc w:val="left"/>
    </w:pPr>
    <w:rPr>
      <w:b/>
    </w:rPr>
  </w:style>
  <w:style w:type="character" w:styleId="FootnoteReference">
    <w:name w:val="footnote reference"/>
    <w:aliases w:val="callout"/>
    <w:uiPriority w:val="99"/>
    <w:rsid w:val="004A3744"/>
    <w:rPr>
      <w:vertAlign w:val="superscript"/>
    </w:rPr>
  </w:style>
  <w:style w:type="character" w:customStyle="1" w:styleId="insert2">
    <w:name w:val="insert2"/>
    <w:rsid w:val="004A3744"/>
    <w:rPr>
      <w:rFonts w:ascii="Arial" w:hAnsi="Arial"/>
      <w:i/>
      <w:noProof w:val="0"/>
      <w:sz w:val="24"/>
      <w:lang w:val="en-US"/>
    </w:rPr>
  </w:style>
  <w:style w:type="character" w:customStyle="1" w:styleId="reference">
    <w:name w:val="reference"/>
    <w:rsid w:val="004A3744"/>
    <w:rPr>
      <w:rFonts w:ascii="Book Antiqua" w:hAnsi="Book Antiqua"/>
      <w:i/>
      <w:noProof w:val="0"/>
      <w:sz w:val="24"/>
      <w:lang w:val="en-US"/>
    </w:rPr>
  </w:style>
  <w:style w:type="paragraph" w:styleId="Index9">
    <w:name w:val="index 9"/>
    <w:basedOn w:val="Normal"/>
    <w:next w:val="Normal"/>
    <w:rsid w:val="004A3744"/>
    <w:pPr>
      <w:tabs>
        <w:tab w:val="right" w:pos="4140"/>
      </w:tabs>
      <w:ind w:left="2160" w:hanging="240"/>
      <w:jc w:val="left"/>
    </w:pPr>
    <w:rPr>
      <w:sz w:val="20"/>
    </w:rPr>
  </w:style>
  <w:style w:type="paragraph" w:styleId="Index1">
    <w:name w:val="index 1"/>
    <w:basedOn w:val="Normal"/>
    <w:next w:val="Normal"/>
    <w:autoRedefine/>
    <w:semiHidden/>
    <w:unhideWhenUsed/>
    <w:rsid w:val="004A3744"/>
    <w:pPr>
      <w:ind w:left="240" w:hanging="240"/>
    </w:pPr>
  </w:style>
  <w:style w:type="paragraph" w:styleId="IndexHeading">
    <w:name w:val="index heading"/>
    <w:basedOn w:val="Normal"/>
    <w:next w:val="Index1"/>
    <w:rsid w:val="004A3744"/>
    <w:pPr>
      <w:jc w:val="left"/>
    </w:pPr>
    <w:rPr>
      <w:sz w:val="20"/>
    </w:rPr>
  </w:style>
  <w:style w:type="paragraph" w:customStyle="1" w:styleId="Headingrb2">
    <w:name w:val="Heading rb2"/>
    <w:basedOn w:val="Normal"/>
    <w:rsid w:val="004A3744"/>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4A3744"/>
  </w:style>
  <w:style w:type="paragraph" w:customStyle="1" w:styleId="Head2">
    <w:name w:val="Head 2"/>
    <w:basedOn w:val="Normal"/>
    <w:autoRedefine/>
    <w:rsid w:val="004A3744"/>
    <w:pPr>
      <w:spacing w:before="120" w:after="120"/>
    </w:pPr>
    <w:rPr>
      <w:b/>
      <w:lang w:val="en-GB"/>
    </w:rPr>
  </w:style>
  <w:style w:type="paragraph" w:customStyle="1" w:styleId="explanatoryclause">
    <w:name w:val="explanatory_clause"/>
    <w:basedOn w:val="Normal"/>
    <w:rsid w:val="004A3744"/>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4A3744"/>
    <w:pPr>
      <w:suppressAutoHyphens/>
      <w:spacing w:after="240" w:line="360" w:lineRule="exact"/>
    </w:pPr>
    <w:rPr>
      <w:rFonts w:ascii="Arial" w:hAnsi="Arial"/>
    </w:rPr>
  </w:style>
  <w:style w:type="paragraph" w:customStyle="1" w:styleId="Head22b">
    <w:name w:val="Head 2.2b"/>
    <w:basedOn w:val="Normal"/>
    <w:rsid w:val="004A3744"/>
    <w:pPr>
      <w:suppressAutoHyphens/>
      <w:spacing w:after="240"/>
      <w:ind w:left="360" w:hanging="360"/>
      <w:jc w:val="left"/>
    </w:pPr>
    <w:rPr>
      <w:rFonts w:ascii="Tms Rmn" w:hAnsi="Tms Rmn"/>
      <w:b/>
    </w:rPr>
  </w:style>
  <w:style w:type="paragraph" w:customStyle="1" w:styleId="Head31">
    <w:name w:val="Head 3.1"/>
    <w:basedOn w:val="Head21"/>
    <w:rsid w:val="004A3744"/>
  </w:style>
  <w:style w:type="paragraph" w:customStyle="1" w:styleId="Head41">
    <w:name w:val="Head 4.1"/>
    <w:basedOn w:val="Head21"/>
    <w:rsid w:val="004A3744"/>
  </w:style>
  <w:style w:type="paragraph" w:customStyle="1" w:styleId="Head42">
    <w:name w:val="Head 4.2"/>
    <w:basedOn w:val="Normal"/>
    <w:rsid w:val="004A3744"/>
    <w:pPr>
      <w:suppressAutoHyphens/>
      <w:spacing w:after="240"/>
      <w:ind w:left="360" w:hanging="360"/>
      <w:jc w:val="left"/>
    </w:pPr>
    <w:rPr>
      <w:b/>
    </w:rPr>
  </w:style>
  <w:style w:type="paragraph" w:customStyle="1" w:styleId="Head51">
    <w:name w:val="Head 5.1"/>
    <w:basedOn w:val="Head21"/>
    <w:rsid w:val="004A3744"/>
    <w:pPr>
      <w:spacing w:after="0"/>
    </w:pPr>
  </w:style>
  <w:style w:type="paragraph" w:customStyle="1" w:styleId="Head52">
    <w:name w:val="Head 5.2"/>
    <w:basedOn w:val="Normal"/>
    <w:rsid w:val="004A3744"/>
    <w:pPr>
      <w:keepNext/>
      <w:suppressAutoHyphens/>
      <w:spacing w:before="480" w:after="240"/>
      <w:ind w:left="547" w:hanging="547"/>
      <w:jc w:val="center"/>
    </w:pPr>
    <w:rPr>
      <w:b/>
    </w:rPr>
  </w:style>
  <w:style w:type="paragraph" w:customStyle="1" w:styleId="Head61">
    <w:name w:val="Head 6.1"/>
    <w:basedOn w:val="Head51"/>
    <w:rsid w:val="004A3744"/>
    <w:pPr>
      <w:pBdr>
        <w:bottom w:val="none" w:sz="0" w:space="0" w:color="auto"/>
      </w:pBdr>
      <w:spacing w:before="0" w:after="240"/>
    </w:pPr>
    <w:rPr>
      <w:caps/>
    </w:rPr>
  </w:style>
  <w:style w:type="paragraph" w:customStyle="1" w:styleId="Head71">
    <w:name w:val="Head 7.1"/>
    <w:basedOn w:val="Head21"/>
    <w:rsid w:val="004A3744"/>
  </w:style>
  <w:style w:type="paragraph" w:customStyle="1" w:styleId="Head72">
    <w:name w:val="Head 7.2"/>
    <w:basedOn w:val="Normal"/>
    <w:rsid w:val="004A3744"/>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4A3744"/>
  </w:style>
  <w:style w:type="paragraph" w:customStyle="1" w:styleId="Head82">
    <w:name w:val="Head 8.2"/>
    <w:basedOn w:val="Head81"/>
    <w:rsid w:val="004A3744"/>
    <w:pPr>
      <w:keepNext w:val="0"/>
      <w:keepLines w:val="0"/>
      <w:suppressAutoHyphens/>
      <w:spacing w:before="480" w:after="240"/>
      <w:jc w:val="center"/>
      <w:outlineLvl w:val="9"/>
    </w:pPr>
    <w:rPr>
      <w:rFonts w:ascii="Times New Roman Bold" w:eastAsia="Times New Roman" w:hAnsi="Times New Roman Bold" w:cs="Times New Roman"/>
      <w:b/>
      <w:smallCaps/>
      <w:color w:val="auto"/>
      <w:sz w:val="28"/>
      <w:szCs w:val="20"/>
      <w:lang w:val="x-none" w:eastAsia="x-none"/>
    </w:rPr>
  </w:style>
  <w:style w:type="paragraph" w:styleId="BodyText">
    <w:name w:val="Body Text"/>
    <w:basedOn w:val="Normal"/>
    <w:link w:val="BodyTextChar"/>
    <w:rsid w:val="004A3744"/>
    <w:pPr>
      <w:suppressAutoHyphens/>
      <w:ind w:right="-72"/>
    </w:pPr>
    <w:rPr>
      <w:spacing w:val="-4"/>
      <w:lang w:val="x-none" w:eastAsia="x-none"/>
    </w:rPr>
  </w:style>
  <w:style w:type="character" w:customStyle="1" w:styleId="BodyTextChar">
    <w:name w:val="Body Text Char"/>
    <w:basedOn w:val="DefaultParagraphFont"/>
    <w:link w:val="BodyText"/>
    <w:rsid w:val="004A3744"/>
    <w:rPr>
      <w:rFonts w:ascii="Times New Roman" w:eastAsia="Times New Roman" w:hAnsi="Times New Roman" w:cs="Times New Roman"/>
      <w:spacing w:val="-4"/>
      <w:kern w:val="0"/>
      <w:szCs w:val="20"/>
      <w:lang w:val="x-none" w:eastAsia="x-none"/>
      <w14:ligatures w14:val="none"/>
    </w:rPr>
  </w:style>
  <w:style w:type="paragraph" w:styleId="BodyTextIndent">
    <w:name w:val="Body Text Indent"/>
    <w:aliases w:val="Body Text Indent Char Char,Body Text Indent Char Char Char Char Char Char,Body Text Indent Char Char Char"/>
    <w:basedOn w:val="Normal"/>
    <w:link w:val="BodyTextIndentChar"/>
    <w:rsid w:val="004A3744"/>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4A3744"/>
    <w:rPr>
      <w:rFonts w:ascii="Times New Roman" w:eastAsia="Times New Roman" w:hAnsi="Times New Roman" w:cs="Times New Roman"/>
      <w:kern w:val="0"/>
      <w:szCs w:val="20"/>
      <w:lang w:val="x-none" w:eastAsia="x-none"/>
      <w14:ligatures w14:val="none"/>
    </w:rPr>
  </w:style>
  <w:style w:type="paragraph" w:styleId="BlockText">
    <w:name w:val="Block Text"/>
    <w:basedOn w:val="Normal"/>
    <w:rsid w:val="004A3744"/>
    <w:pPr>
      <w:tabs>
        <w:tab w:val="left" w:pos="1080"/>
      </w:tabs>
      <w:suppressAutoHyphens/>
      <w:spacing w:after="200"/>
      <w:ind w:left="547" w:right="-72" w:hanging="547"/>
    </w:pPr>
  </w:style>
  <w:style w:type="character" w:customStyle="1" w:styleId="EndnoteTextChar">
    <w:name w:val="Endnote Text Char"/>
    <w:link w:val="EndnoteText"/>
    <w:semiHidden/>
    <w:rsid w:val="004A3744"/>
    <w:rPr>
      <w:rFonts w:ascii="Times New Roman" w:eastAsia="Times New Roman" w:hAnsi="Times New Roman" w:cs="Times New Roman"/>
      <w:sz w:val="20"/>
      <w:szCs w:val="20"/>
    </w:rPr>
  </w:style>
  <w:style w:type="paragraph" w:styleId="EndnoteText">
    <w:name w:val="endnote text"/>
    <w:basedOn w:val="Normal"/>
    <w:link w:val="EndnoteTextChar"/>
    <w:semiHidden/>
    <w:rsid w:val="004A3744"/>
    <w:pPr>
      <w:tabs>
        <w:tab w:val="left" w:pos="-720"/>
      </w:tabs>
      <w:suppressAutoHyphens/>
      <w:jc w:val="left"/>
    </w:pPr>
    <w:rPr>
      <w:kern w:val="2"/>
      <w:sz w:val="20"/>
      <w14:ligatures w14:val="standardContextual"/>
    </w:rPr>
  </w:style>
  <w:style w:type="character" w:customStyle="1" w:styleId="EndnoteTextChar1">
    <w:name w:val="Endnote Text Char1"/>
    <w:basedOn w:val="DefaultParagraphFont"/>
    <w:uiPriority w:val="99"/>
    <w:semiHidden/>
    <w:rsid w:val="004A3744"/>
    <w:rPr>
      <w:rFonts w:ascii="Times New Roman" w:eastAsia="Times New Roman" w:hAnsi="Times New Roman" w:cs="Times New Roman"/>
      <w:kern w:val="0"/>
      <w:sz w:val="20"/>
      <w:szCs w:val="20"/>
      <w14:ligatures w14:val="none"/>
    </w:rPr>
  </w:style>
  <w:style w:type="character" w:styleId="EndnoteReference">
    <w:name w:val="endnote reference"/>
    <w:uiPriority w:val="99"/>
    <w:rsid w:val="004A3744"/>
    <w:rPr>
      <w:rFonts w:ascii="CG Times" w:hAnsi="CG Times"/>
      <w:noProof w:val="0"/>
      <w:sz w:val="22"/>
      <w:vertAlign w:val="superscript"/>
      <w:lang w:val="en-US"/>
    </w:rPr>
  </w:style>
  <w:style w:type="paragraph" w:styleId="NormalWeb">
    <w:name w:val="Normal (Web)"/>
    <w:basedOn w:val="Normal"/>
    <w:qFormat/>
    <w:rsid w:val="004A3744"/>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4A3744"/>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4A3744"/>
    <w:rPr>
      <w:rFonts w:ascii="Times New Roman" w:eastAsia="Times New Roman" w:hAnsi="Times New Roman" w:cs="Times New Roman"/>
      <w:i/>
      <w:iCs/>
      <w:color w:val="000000"/>
      <w:kern w:val="0"/>
      <w:lang w:val="x-none" w:eastAsia="x-none"/>
      <w14:ligatures w14:val="none"/>
    </w:rPr>
  </w:style>
  <w:style w:type="paragraph" w:styleId="BodyText2">
    <w:name w:val="Body Text 2"/>
    <w:basedOn w:val="Normal"/>
    <w:link w:val="BodyText2Char"/>
    <w:rsid w:val="004A3744"/>
    <w:pPr>
      <w:suppressAutoHyphens/>
    </w:pPr>
    <w:rPr>
      <w:i/>
      <w:lang w:val="x-none" w:eastAsia="x-none"/>
    </w:rPr>
  </w:style>
  <w:style w:type="character" w:customStyle="1" w:styleId="BodyText2Char">
    <w:name w:val="Body Text 2 Char"/>
    <w:basedOn w:val="DefaultParagraphFont"/>
    <w:link w:val="BodyText2"/>
    <w:rsid w:val="004A3744"/>
    <w:rPr>
      <w:rFonts w:ascii="Times New Roman" w:eastAsia="Times New Roman" w:hAnsi="Times New Roman" w:cs="Times New Roman"/>
      <w:i/>
      <w:kern w:val="0"/>
      <w:szCs w:val="20"/>
      <w:lang w:val="x-none" w:eastAsia="x-none"/>
      <w14:ligatures w14:val="none"/>
    </w:rPr>
  </w:style>
  <w:style w:type="paragraph" w:styleId="BodyTextIndent2">
    <w:name w:val="Body Text Indent 2"/>
    <w:basedOn w:val="Normal"/>
    <w:link w:val="BodyTextIndent2Char"/>
    <w:rsid w:val="004A3744"/>
    <w:pPr>
      <w:tabs>
        <w:tab w:val="num" w:pos="720"/>
      </w:tabs>
      <w:ind w:left="720" w:hanging="720"/>
      <w:jc w:val="left"/>
    </w:pPr>
    <w:rPr>
      <w:lang w:val="x-none" w:eastAsia="x-none"/>
    </w:rPr>
  </w:style>
  <w:style w:type="character" w:customStyle="1" w:styleId="BodyTextIndent2Char">
    <w:name w:val="Body Text Indent 2 Char"/>
    <w:basedOn w:val="DefaultParagraphFont"/>
    <w:link w:val="BodyTextIndent2"/>
    <w:rsid w:val="004A3744"/>
    <w:rPr>
      <w:rFonts w:ascii="Times New Roman" w:eastAsia="Times New Roman" w:hAnsi="Times New Roman" w:cs="Times New Roman"/>
      <w:kern w:val="0"/>
      <w:szCs w:val="20"/>
      <w:lang w:val="x-none" w:eastAsia="x-none"/>
      <w14:ligatures w14:val="none"/>
    </w:rPr>
  </w:style>
  <w:style w:type="paragraph" w:styleId="List">
    <w:name w:val="List"/>
    <w:aliases w:val="1. List"/>
    <w:basedOn w:val="Normal"/>
    <w:rsid w:val="004A3744"/>
    <w:pPr>
      <w:spacing w:before="120" w:after="120"/>
      <w:ind w:left="1440"/>
    </w:pPr>
  </w:style>
  <w:style w:type="paragraph" w:customStyle="1" w:styleId="TOCNumber1">
    <w:name w:val="TOC Number1"/>
    <w:basedOn w:val="Heading4"/>
    <w:autoRedefine/>
    <w:rsid w:val="004A3744"/>
  </w:style>
  <w:style w:type="paragraph" w:customStyle="1" w:styleId="Subtitle2">
    <w:name w:val="Subtitle 2"/>
    <w:basedOn w:val="Footer"/>
    <w:autoRedefine/>
    <w:rsid w:val="004A3744"/>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4A3744"/>
    <w:pPr>
      <w:suppressAutoHyphens/>
    </w:pPr>
    <w:rPr>
      <w:rFonts w:ascii="Tms Rmn" w:hAnsi="Tms Rmn"/>
      <w:lang w:val="x-none" w:eastAsia="x-none"/>
    </w:rPr>
  </w:style>
  <w:style w:type="character" w:styleId="Hyperlink">
    <w:name w:val="Hyperlink"/>
    <w:qFormat/>
    <w:rsid w:val="004A3744"/>
    <w:rPr>
      <w:color w:val="0000FF"/>
      <w:u w:val="single"/>
    </w:rPr>
  </w:style>
  <w:style w:type="paragraph" w:customStyle="1" w:styleId="2AutoList1">
    <w:name w:val="2AutoList1"/>
    <w:basedOn w:val="Normal"/>
    <w:rsid w:val="004A3744"/>
    <w:pPr>
      <w:tabs>
        <w:tab w:val="num" w:pos="504"/>
      </w:tabs>
      <w:ind w:left="504" w:hanging="504"/>
    </w:pPr>
    <w:rPr>
      <w:lang w:val="es-ES_tradnl"/>
    </w:rPr>
  </w:style>
  <w:style w:type="paragraph" w:customStyle="1" w:styleId="Header1-Clauses">
    <w:name w:val="Header 1 - Clauses"/>
    <w:basedOn w:val="Normal"/>
    <w:rsid w:val="004A3744"/>
    <w:pPr>
      <w:spacing w:after="200"/>
      <w:jc w:val="left"/>
    </w:pPr>
    <w:rPr>
      <w:b/>
      <w:lang w:val="es-ES_tradnl"/>
    </w:rPr>
  </w:style>
  <w:style w:type="paragraph" w:customStyle="1" w:styleId="Header2-SubClauses">
    <w:name w:val="Header 2 - SubClauses"/>
    <w:basedOn w:val="Normal"/>
    <w:link w:val="Header2-SubClausesCharChar"/>
    <w:autoRedefine/>
    <w:rsid w:val="004A3744"/>
    <w:pPr>
      <w:spacing w:after="200"/>
      <w:ind w:left="567" w:hanging="567"/>
    </w:pPr>
    <w:rPr>
      <w:lang w:val="es-ES_tradnl" w:eastAsia="x-none"/>
    </w:rPr>
  </w:style>
  <w:style w:type="character" w:customStyle="1" w:styleId="Header2-SubClausesCharChar">
    <w:name w:val="Header 2 - SubClauses Char Char"/>
    <w:link w:val="Header2-SubClauses"/>
    <w:rsid w:val="004A3744"/>
    <w:rPr>
      <w:rFonts w:ascii="Times New Roman" w:eastAsia="Times New Roman" w:hAnsi="Times New Roman" w:cs="Times New Roman"/>
      <w:kern w:val="0"/>
      <w:szCs w:val="20"/>
      <w:lang w:val="es-ES_tradnl" w:eastAsia="x-none"/>
      <w14:ligatures w14:val="none"/>
    </w:rPr>
  </w:style>
  <w:style w:type="paragraph" w:customStyle="1" w:styleId="P3Header1-Clauses">
    <w:name w:val="P3 Header1-Clauses"/>
    <w:basedOn w:val="Header1-Clauses"/>
    <w:rsid w:val="004A3744"/>
    <w:pPr>
      <w:tabs>
        <w:tab w:val="num" w:pos="864"/>
        <w:tab w:val="left" w:pos="972"/>
      </w:tabs>
      <w:ind w:left="432" w:firstLine="144"/>
      <w:jc w:val="both"/>
    </w:pPr>
    <w:rPr>
      <w:b w:val="0"/>
    </w:rPr>
  </w:style>
  <w:style w:type="paragraph" w:customStyle="1" w:styleId="Outline3">
    <w:name w:val="Outline3"/>
    <w:basedOn w:val="Normal"/>
    <w:rsid w:val="004A3744"/>
    <w:pPr>
      <w:tabs>
        <w:tab w:val="num" w:pos="1728"/>
      </w:tabs>
      <w:spacing w:before="240"/>
      <w:ind w:left="1728" w:hanging="432"/>
      <w:jc w:val="left"/>
    </w:pPr>
    <w:rPr>
      <w:kern w:val="28"/>
    </w:rPr>
  </w:style>
  <w:style w:type="paragraph" w:customStyle="1" w:styleId="Outline4">
    <w:name w:val="Outline4"/>
    <w:basedOn w:val="Normal"/>
    <w:autoRedefine/>
    <w:rsid w:val="004A3744"/>
    <w:pPr>
      <w:tabs>
        <w:tab w:val="left" w:pos="2160"/>
      </w:tabs>
      <w:ind w:firstLine="567"/>
    </w:pPr>
    <w:rPr>
      <w:kern w:val="28"/>
    </w:rPr>
  </w:style>
  <w:style w:type="paragraph" w:customStyle="1" w:styleId="Outlinei">
    <w:name w:val="Outline i)"/>
    <w:basedOn w:val="Normal"/>
    <w:rsid w:val="004A3744"/>
    <w:pPr>
      <w:tabs>
        <w:tab w:val="num" w:pos="1782"/>
      </w:tabs>
      <w:spacing w:before="120"/>
      <w:ind w:left="1782" w:hanging="792"/>
      <w:jc w:val="left"/>
    </w:pPr>
  </w:style>
  <w:style w:type="paragraph" w:customStyle="1" w:styleId="Outline">
    <w:name w:val="Outline"/>
    <w:basedOn w:val="Normal"/>
    <w:rsid w:val="004A3744"/>
    <w:pPr>
      <w:spacing w:before="240"/>
      <w:jc w:val="left"/>
    </w:pPr>
    <w:rPr>
      <w:kern w:val="28"/>
    </w:rPr>
  </w:style>
  <w:style w:type="paragraph" w:customStyle="1" w:styleId="BankNormal">
    <w:name w:val="BankNormal"/>
    <w:basedOn w:val="Normal"/>
    <w:rsid w:val="004A3744"/>
    <w:pPr>
      <w:spacing w:after="240"/>
      <w:jc w:val="left"/>
    </w:pPr>
  </w:style>
  <w:style w:type="paragraph" w:customStyle="1" w:styleId="HeaderSectionV">
    <w:name w:val="Header.Section V"/>
    <w:basedOn w:val="Normal"/>
    <w:uiPriority w:val="99"/>
    <w:rsid w:val="004A3744"/>
    <w:pPr>
      <w:jc w:val="center"/>
    </w:pPr>
    <w:rPr>
      <w:b/>
      <w:sz w:val="36"/>
      <w:lang w:val="es-ES_tradnl"/>
    </w:rPr>
  </w:style>
  <w:style w:type="character" w:customStyle="1" w:styleId="Table">
    <w:name w:val="Table"/>
    <w:rsid w:val="004A3744"/>
    <w:rPr>
      <w:rFonts w:ascii="Arial" w:hAnsi="Arial"/>
      <w:sz w:val="20"/>
    </w:rPr>
  </w:style>
  <w:style w:type="paragraph" w:customStyle="1" w:styleId="SectionVIIHeader2">
    <w:name w:val="Section VII Header2"/>
    <w:basedOn w:val="Heading1"/>
    <w:autoRedefine/>
    <w:rsid w:val="004A3744"/>
  </w:style>
  <w:style w:type="paragraph" w:customStyle="1" w:styleId="ClauseSubPara">
    <w:name w:val="ClauseSub_Para"/>
    <w:rsid w:val="004A3744"/>
    <w:pPr>
      <w:spacing w:before="60" w:after="60" w:line="240" w:lineRule="auto"/>
      <w:ind w:left="2268"/>
    </w:pPr>
    <w:rPr>
      <w:rFonts w:ascii="Times New Roman" w:eastAsia="Times New Roman" w:hAnsi="Times New Roman" w:cs="Times New Roman"/>
      <w:kern w:val="0"/>
      <w:sz w:val="22"/>
      <w:szCs w:val="22"/>
      <w:lang w:val="en-GB"/>
      <w14:ligatures w14:val="none"/>
    </w:rPr>
  </w:style>
  <w:style w:type="paragraph" w:customStyle="1" w:styleId="ClauseSubList">
    <w:name w:val="ClauseSub_List"/>
    <w:rsid w:val="004A3744"/>
    <w:pPr>
      <w:tabs>
        <w:tab w:val="num" w:pos="576"/>
      </w:tabs>
      <w:suppressAutoHyphens/>
      <w:spacing w:after="0" w:line="240" w:lineRule="auto"/>
      <w:ind w:left="576" w:hanging="576"/>
    </w:pPr>
    <w:rPr>
      <w:rFonts w:ascii="Times New Roman" w:eastAsia="Times New Roman" w:hAnsi="Times New Roman" w:cs="Times New Roman"/>
      <w:kern w:val="0"/>
      <w:sz w:val="22"/>
      <w:szCs w:val="22"/>
      <w:lang w:val="en-GB"/>
      <w14:ligatures w14:val="none"/>
    </w:rPr>
  </w:style>
  <w:style w:type="paragraph" w:customStyle="1" w:styleId="ClauseSubListSubList">
    <w:name w:val="ClauseSub_List_SubList"/>
    <w:rsid w:val="004A3744"/>
    <w:pPr>
      <w:tabs>
        <w:tab w:val="num" w:pos="1800"/>
      </w:tabs>
      <w:spacing w:after="0" w:line="240" w:lineRule="auto"/>
      <w:ind w:left="1800" w:hanging="360"/>
    </w:pPr>
    <w:rPr>
      <w:rFonts w:ascii="Times New Roman" w:eastAsia="Times New Roman" w:hAnsi="Times New Roman" w:cs="Times New Roman"/>
      <w:kern w:val="0"/>
      <w:sz w:val="22"/>
      <w:szCs w:val="22"/>
      <w:lang w:val="en-GB"/>
      <w14:ligatures w14:val="none"/>
    </w:rPr>
  </w:style>
  <w:style w:type="paragraph" w:customStyle="1" w:styleId="ClauseSubParaIndent">
    <w:name w:val="ClauseSub_ParaIndent"/>
    <w:basedOn w:val="ClauseSubPara"/>
    <w:rsid w:val="004A3744"/>
    <w:pPr>
      <w:ind w:left="2835"/>
    </w:pPr>
  </w:style>
  <w:style w:type="paragraph" w:styleId="BalloonText">
    <w:name w:val="Balloon Text"/>
    <w:basedOn w:val="Normal"/>
    <w:link w:val="BalloonTextChar"/>
    <w:rsid w:val="004A3744"/>
    <w:rPr>
      <w:rFonts w:ascii="Tahoma" w:hAnsi="Tahoma"/>
      <w:sz w:val="16"/>
      <w:szCs w:val="16"/>
      <w:lang w:val="es-ES_tradnl" w:eastAsia="x-none"/>
    </w:rPr>
  </w:style>
  <w:style w:type="character" w:customStyle="1" w:styleId="BalloonTextChar">
    <w:name w:val="Balloon Text Char"/>
    <w:basedOn w:val="DefaultParagraphFont"/>
    <w:link w:val="BalloonText"/>
    <w:rsid w:val="004A3744"/>
    <w:rPr>
      <w:rFonts w:ascii="Tahoma" w:eastAsia="Times New Roman" w:hAnsi="Tahoma" w:cs="Times New Roman"/>
      <w:kern w:val="0"/>
      <w:sz w:val="16"/>
      <w:szCs w:val="16"/>
      <w:lang w:val="es-ES_tradnl" w:eastAsia="x-none"/>
      <w14:ligatures w14:val="none"/>
    </w:rPr>
  </w:style>
  <w:style w:type="paragraph" w:customStyle="1" w:styleId="SectionXHeader3">
    <w:name w:val="Section X Header 3"/>
    <w:basedOn w:val="Heading1"/>
    <w:autoRedefine/>
    <w:rsid w:val="004A3744"/>
  </w:style>
  <w:style w:type="character" w:styleId="CommentReference">
    <w:name w:val="annotation reference"/>
    <w:rsid w:val="004A3744"/>
    <w:rPr>
      <w:sz w:val="16"/>
    </w:rPr>
  </w:style>
  <w:style w:type="paragraph" w:customStyle="1" w:styleId="Part1">
    <w:name w:val="Part 1"/>
    <w:aliases w:val="2,3 Header 4"/>
    <w:basedOn w:val="Normal"/>
    <w:autoRedefine/>
    <w:qFormat/>
    <w:rsid w:val="004A3744"/>
    <w:pPr>
      <w:spacing w:before="240" w:after="240"/>
      <w:jc w:val="center"/>
    </w:pPr>
    <w:rPr>
      <w:b/>
      <w:sz w:val="48"/>
    </w:rPr>
  </w:style>
  <w:style w:type="paragraph" w:styleId="CommentText">
    <w:name w:val="annotation text"/>
    <w:aliases w:val="Char1"/>
    <w:basedOn w:val="Normal"/>
    <w:link w:val="CommentTextChar"/>
    <w:rsid w:val="004A3744"/>
    <w:pPr>
      <w:jc w:val="left"/>
    </w:pPr>
    <w:rPr>
      <w:sz w:val="20"/>
      <w:lang w:val="x-none" w:eastAsia="x-none"/>
    </w:rPr>
  </w:style>
  <w:style w:type="character" w:customStyle="1" w:styleId="CommentTextChar">
    <w:name w:val="Comment Text Char"/>
    <w:aliases w:val="Char1 Char"/>
    <w:basedOn w:val="DefaultParagraphFont"/>
    <w:link w:val="CommentText"/>
    <w:rsid w:val="004A3744"/>
    <w:rPr>
      <w:rFonts w:ascii="Times New Roman" w:eastAsia="Times New Roman" w:hAnsi="Times New Roman" w:cs="Times New Roman"/>
      <w:kern w:val="0"/>
      <w:sz w:val="20"/>
      <w:szCs w:val="20"/>
      <w:lang w:val="x-none" w:eastAsia="x-none"/>
      <w14:ligatures w14:val="none"/>
    </w:rPr>
  </w:style>
  <w:style w:type="paragraph" w:styleId="BodyTextIndent3">
    <w:name w:val="Body Text Indent 3"/>
    <w:basedOn w:val="Normal"/>
    <w:link w:val="BodyTextIndent3Char"/>
    <w:rsid w:val="004A3744"/>
    <w:pPr>
      <w:spacing w:before="120"/>
      <w:ind w:left="1440" w:hanging="1440"/>
    </w:pPr>
    <w:rPr>
      <w:b/>
      <w:lang w:val="x-none" w:eastAsia="x-none"/>
    </w:rPr>
  </w:style>
  <w:style w:type="character" w:customStyle="1" w:styleId="BodyTextIndent3Char">
    <w:name w:val="Body Text Indent 3 Char"/>
    <w:basedOn w:val="DefaultParagraphFont"/>
    <w:link w:val="BodyTextIndent3"/>
    <w:rsid w:val="004A3744"/>
    <w:rPr>
      <w:rFonts w:ascii="Times New Roman" w:eastAsia="Times New Roman" w:hAnsi="Times New Roman" w:cs="Times New Roman"/>
      <w:b/>
      <w:kern w:val="0"/>
      <w:szCs w:val="20"/>
      <w:lang w:val="x-none" w:eastAsia="x-none"/>
      <w14:ligatures w14:val="none"/>
    </w:rPr>
  </w:style>
  <w:style w:type="paragraph" w:customStyle="1" w:styleId="FIDICSectionBegin">
    <w:name w:val="FIDIC__SectionBegin"/>
    <w:basedOn w:val="Normal"/>
    <w:next w:val="FIDICSectionName"/>
    <w:rsid w:val="004A3744"/>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4A3744"/>
    <w:pPr>
      <w:spacing w:before="100" w:after="300"/>
    </w:pPr>
    <w:rPr>
      <w:sz w:val="30"/>
      <w:szCs w:val="30"/>
    </w:rPr>
  </w:style>
  <w:style w:type="paragraph" w:customStyle="1" w:styleId="FIDICClauseSubName">
    <w:name w:val="FIDIC_ClauseSubName"/>
    <w:basedOn w:val="FIDICCoverTitle"/>
    <w:rsid w:val="004A3744"/>
    <w:pPr>
      <w:spacing w:before="240" w:line="240" w:lineRule="exact"/>
    </w:pPr>
    <w:rPr>
      <w:sz w:val="24"/>
      <w:szCs w:val="24"/>
    </w:rPr>
  </w:style>
  <w:style w:type="paragraph" w:customStyle="1" w:styleId="FIDICCoverTitle">
    <w:name w:val="FIDIC__CoverTitle"/>
    <w:basedOn w:val="Normal"/>
    <w:rsid w:val="004A3744"/>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4A3744"/>
    <w:rPr>
      <w:sz w:val="28"/>
      <w:szCs w:val="28"/>
    </w:rPr>
  </w:style>
  <w:style w:type="paragraph" w:customStyle="1" w:styleId="FIDICClauseSubSubPara">
    <w:name w:val="FIDIC_ClauseSubSubPara"/>
    <w:basedOn w:val="FIDICClauseSubName"/>
    <w:rsid w:val="004A3744"/>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4A3744"/>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4A3744"/>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qFormat/>
    <w:rsid w:val="004A3744"/>
    <w:pPr>
      <w:spacing w:after="0" w:line="240" w:lineRule="auto"/>
      <w:jc w:val="both"/>
    </w:pPr>
    <w:rPr>
      <w:rFonts w:ascii="Times New Roman" w:eastAsia="Times New Roman" w:hAnsi="Times New Roman" w:cs="Times New Roman"/>
      <w:kern w:val="0"/>
      <w:sz w:val="20"/>
      <w:szCs w:val="20"/>
      <w:lang w:val="vi-VN"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4A3744"/>
    <w:pPr>
      <w:tabs>
        <w:tab w:val="left" w:pos="573"/>
      </w:tabs>
      <w:spacing w:after="0"/>
      <w:ind w:left="576" w:hanging="576"/>
    </w:pPr>
    <w:rPr>
      <w:bCs/>
      <w:szCs w:val="24"/>
      <w:lang w:val="en-US"/>
    </w:rPr>
  </w:style>
  <w:style w:type="paragraph" w:customStyle="1" w:styleId="Sec7-Clauses">
    <w:name w:val="Sec7-Clauses"/>
    <w:basedOn w:val="Header1-Clauses"/>
    <w:rsid w:val="004A3744"/>
    <w:pPr>
      <w:spacing w:after="0"/>
    </w:pPr>
    <w:rPr>
      <w:bCs/>
      <w:szCs w:val="24"/>
    </w:rPr>
  </w:style>
  <w:style w:type="paragraph" w:customStyle="1" w:styleId="sec7-header1">
    <w:name w:val="sec7-header1"/>
    <w:basedOn w:val="FIDICClauseSubName"/>
    <w:rsid w:val="004A3744"/>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4A3744"/>
    <w:rPr>
      <w:lang w:val="en-US"/>
    </w:rPr>
  </w:style>
  <w:style w:type="paragraph" w:customStyle="1" w:styleId="SectionIXHeader">
    <w:name w:val="Section IX Header"/>
    <w:basedOn w:val="HeaderSectionV"/>
    <w:rsid w:val="004A3744"/>
    <w:rPr>
      <w:lang w:val="en-US"/>
    </w:rPr>
  </w:style>
  <w:style w:type="paragraph" w:customStyle="1" w:styleId="Parts">
    <w:name w:val="Parts"/>
    <w:basedOn w:val="Heading1"/>
    <w:rsid w:val="004A3744"/>
  </w:style>
  <w:style w:type="paragraph" w:customStyle="1" w:styleId="StyleHeader1-ClausesLeft0Hanging03After0pt">
    <w:name w:val="Style Header 1 - Clauses + Left:  0&quot; Hanging:  0.3&quot; After:  0 pt"/>
    <w:basedOn w:val="Header1-Clauses"/>
    <w:rsid w:val="004A3744"/>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4A3744"/>
    <w:rPr>
      <w:b/>
      <w:bCs/>
    </w:rPr>
  </w:style>
  <w:style w:type="character" w:customStyle="1" w:styleId="StyleHeader2-SubClausesBoldChar">
    <w:name w:val="Style Header 2 - SubClauses + Bold Char"/>
    <w:link w:val="StyleHeader2-SubClausesBold"/>
    <w:rsid w:val="004A3744"/>
    <w:rPr>
      <w:rFonts w:ascii="Times New Roman" w:eastAsia="Times New Roman" w:hAnsi="Times New Roman" w:cs="Times New Roman"/>
      <w:b/>
      <w:bCs/>
      <w:kern w:val="0"/>
      <w:szCs w:val="20"/>
      <w:lang w:val="es-ES_tradnl" w:eastAsia="x-none"/>
      <w14:ligatures w14:val="none"/>
    </w:rPr>
  </w:style>
  <w:style w:type="paragraph" w:customStyle="1" w:styleId="StyleHeader1-ClausesAfter0pt">
    <w:name w:val="Style Header 1 - Clauses + After:  0 pt"/>
    <w:basedOn w:val="Header1-Clauses"/>
    <w:rsid w:val="004A3744"/>
    <w:pPr>
      <w:jc w:val="both"/>
    </w:pPr>
    <w:rPr>
      <w:b w:val="0"/>
      <w:bCs/>
    </w:rPr>
  </w:style>
  <w:style w:type="paragraph" w:customStyle="1" w:styleId="StyleStyleHeader1-ClausesAfter0ptLeft0Hanging">
    <w:name w:val="Style Style Header 1 - Clauses + After:  0 pt + Left:  0&quot; Hanging:"/>
    <w:basedOn w:val="StyleHeader1-ClausesAfter0pt"/>
    <w:rsid w:val="004A3744"/>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4A3744"/>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4A3744"/>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4A3744"/>
  </w:style>
  <w:style w:type="paragraph" w:customStyle="1" w:styleId="Section7heading3">
    <w:name w:val="Section 7 heading 3"/>
    <w:basedOn w:val="Heading3"/>
    <w:rsid w:val="004A3744"/>
  </w:style>
  <w:style w:type="paragraph" w:customStyle="1" w:styleId="Section7heading4">
    <w:name w:val="Section 7 heading 4"/>
    <w:basedOn w:val="Heading3"/>
    <w:link w:val="Section7heading4Char"/>
    <w:rsid w:val="004A3744"/>
  </w:style>
  <w:style w:type="character" w:customStyle="1" w:styleId="Section7heading4Char">
    <w:name w:val="Section 7 heading 4 Char"/>
    <w:link w:val="Section7heading4"/>
    <w:rsid w:val="004A3744"/>
    <w:rPr>
      <w:rFonts w:ascii="Times New Roman" w:eastAsiaTheme="majorEastAsia" w:hAnsi="Times New Roman" w:cstheme="majorBidi"/>
      <w:color w:val="2F5496" w:themeColor="accent1" w:themeShade="BF"/>
      <w:kern w:val="0"/>
      <w:sz w:val="28"/>
      <w:szCs w:val="28"/>
      <w14:ligatures w14:val="none"/>
    </w:rPr>
  </w:style>
  <w:style w:type="paragraph" w:customStyle="1" w:styleId="Section7heading5">
    <w:name w:val="Section 7 heading 5"/>
    <w:basedOn w:val="Heading3"/>
    <w:rsid w:val="004A3744"/>
  </w:style>
  <w:style w:type="paragraph" w:customStyle="1" w:styleId="StyleSection7heading3After10pt">
    <w:name w:val="Style Section 7 heading 3 + After:  10 pt"/>
    <w:basedOn w:val="Section7heading3"/>
    <w:rsid w:val="004A3744"/>
    <w:pPr>
      <w:keepNext w:val="0"/>
      <w:keepLines w:val="0"/>
      <w:suppressAutoHyphens/>
      <w:spacing w:before="0" w:after="200"/>
      <w:jc w:val="center"/>
    </w:pPr>
    <w:rPr>
      <w:rFonts w:ascii="Times New Roman Bold" w:eastAsia="Times New Roman" w:hAnsi="Times New Roman Bold" w:cs="Times New Roman"/>
      <w:b/>
      <w:bCs/>
      <w:color w:val="auto"/>
      <w:lang w:val="x-none" w:eastAsia="x-none"/>
    </w:rPr>
  </w:style>
  <w:style w:type="paragraph" w:customStyle="1" w:styleId="StyleTOC1Before8pt">
    <w:name w:val="Style TOC 1 + Before:  8 pt"/>
    <w:basedOn w:val="TOC1"/>
    <w:rsid w:val="004A3744"/>
    <w:pPr>
      <w:tabs>
        <w:tab w:val="right" w:pos="720"/>
      </w:tabs>
      <w:spacing w:before="160"/>
    </w:pPr>
  </w:style>
  <w:style w:type="paragraph" w:customStyle="1" w:styleId="StyleClauseSubList12ptJustifiedAfter10pt">
    <w:name w:val="Style ClauseSub_List + 12 pt Justified After:  10 pt"/>
    <w:basedOn w:val="ClauseSubList"/>
    <w:rsid w:val="004A3744"/>
    <w:pPr>
      <w:spacing w:after="200"/>
      <w:jc w:val="both"/>
    </w:pPr>
    <w:rPr>
      <w:sz w:val="24"/>
      <w:szCs w:val="24"/>
    </w:rPr>
  </w:style>
  <w:style w:type="character" w:styleId="FollowedHyperlink">
    <w:name w:val="FollowedHyperlink"/>
    <w:qFormat/>
    <w:rsid w:val="004A3744"/>
    <w:rPr>
      <w:color w:val="606420"/>
      <w:u w:val="single"/>
    </w:rPr>
  </w:style>
  <w:style w:type="paragraph" w:customStyle="1" w:styleId="UG-Sec3-Heading2">
    <w:name w:val="UG - Sec 3 - Heading 2"/>
    <w:basedOn w:val="UG-Heading2"/>
    <w:rsid w:val="004A3744"/>
    <w:pPr>
      <w:keepNext w:val="0"/>
      <w:keepLines w:val="0"/>
      <w:suppressAutoHyphens/>
      <w:spacing w:before="0" w:after="240"/>
      <w:jc w:val="center"/>
    </w:pPr>
    <w:rPr>
      <w:rFonts w:ascii="Times New Roman Bold" w:eastAsia="Times New Roman" w:hAnsi="Times New Roman Bold" w:cs="Times New Roman"/>
      <w:b/>
      <w:color w:val="auto"/>
      <w:szCs w:val="28"/>
      <w:lang w:val="x-none" w:eastAsia="x-none"/>
    </w:rPr>
  </w:style>
  <w:style w:type="paragraph" w:customStyle="1" w:styleId="UG-Heading2">
    <w:name w:val="UG - Heading 2"/>
    <w:basedOn w:val="Heading2"/>
    <w:next w:val="Normal"/>
    <w:rsid w:val="004A3744"/>
  </w:style>
  <w:style w:type="paragraph" w:customStyle="1" w:styleId="titulo">
    <w:name w:val="titulo"/>
    <w:basedOn w:val="Heading5"/>
    <w:rsid w:val="004A3744"/>
  </w:style>
  <w:style w:type="paragraph" w:styleId="ListNumber">
    <w:name w:val="List Number"/>
    <w:basedOn w:val="Normal"/>
    <w:rsid w:val="004A3744"/>
    <w:pPr>
      <w:tabs>
        <w:tab w:val="num" w:pos="360"/>
      </w:tabs>
      <w:ind w:left="360" w:hanging="360"/>
    </w:pPr>
  </w:style>
  <w:style w:type="paragraph" w:customStyle="1" w:styleId="DefaultParagraphFont1">
    <w:name w:val="Default Paragraph Font1"/>
    <w:next w:val="Normal"/>
    <w:rsid w:val="004A3744"/>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4A3744"/>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4A3744"/>
    <w:pPr>
      <w:jc w:val="both"/>
    </w:pPr>
    <w:rPr>
      <w:b/>
      <w:bCs/>
    </w:rPr>
  </w:style>
  <w:style w:type="character" w:customStyle="1" w:styleId="CommentSubjectChar">
    <w:name w:val="Comment Subject Char"/>
    <w:basedOn w:val="CommentTextChar"/>
    <w:link w:val="CommentSubject"/>
    <w:rsid w:val="004A3744"/>
    <w:rPr>
      <w:rFonts w:ascii="Times New Roman" w:eastAsia="Times New Roman" w:hAnsi="Times New Roman" w:cs="Times New Roman"/>
      <w:b/>
      <w:bCs/>
      <w:kern w:val="0"/>
      <w:sz w:val="20"/>
      <w:szCs w:val="20"/>
      <w:lang w:val="x-none" w:eastAsia="x-none"/>
      <w14:ligatures w14:val="none"/>
    </w:rPr>
  </w:style>
  <w:style w:type="paragraph" w:customStyle="1" w:styleId="StyleSection7heading5LeftLeft0Hanging049">
    <w:name w:val="Style Section 7 heading 5 + Left Left:  0&quot; Hanging:  0.49&quot;"/>
    <w:basedOn w:val="Section7heading5"/>
    <w:rsid w:val="004A3744"/>
    <w:pPr>
      <w:keepNext w:val="0"/>
      <w:keepLines w:val="0"/>
      <w:suppressAutoHyphens/>
      <w:spacing w:before="0" w:after="0"/>
      <w:ind w:left="706" w:hanging="706"/>
      <w:jc w:val="left"/>
    </w:pPr>
    <w:rPr>
      <w:rFonts w:eastAsia="Times New Roman" w:cs="Times New Roman"/>
      <w:b/>
      <w:bCs/>
      <w:color w:val="auto"/>
      <w:sz w:val="24"/>
      <w:szCs w:val="20"/>
      <w:lang w:val="x-none" w:eastAsia="x-none"/>
    </w:rPr>
  </w:style>
  <w:style w:type="paragraph" w:customStyle="1" w:styleId="BlockQuotation">
    <w:name w:val="Block Quotation"/>
    <w:basedOn w:val="Normal"/>
    <w:rsid w:val="004A3744"/>
    <w:pPr>
      <w:ind w:left="855" w:right="-72" w:hanging="315"/>
    </w:pPr>
    <w:rPr>
      <w:lang w:val="en-GB" w:eastAsia="fr-FR"/>
    </w:rPr>
  </w:style>
  <w:style w:type="paragraph" w:customStyle="1" w:styleId="Header3-Paragraph">
    <w:name w:val="Header 3 - Paragraph"/>
    <w:basedOn w:val="Normal"/>
    <w:rsid w:val="004A3744"/>
    <w:pPr>
      <w:tabs>
        <w:tab w:val="num" w:pos="864"/>
        <w:tab w:val="num" w:pos="1152"/>
      </w:tabs>
      <w:spacing w:after="200"/>
      <w:ind w:left="1238" w:hanging="619"/>
    </w:pPr>
    <w:rPr>
      <w:lang w:eastAsia="fr-FR"/>
    </w:rPr>
  </w:style>
  <w:style w:type="paragraph" w:customStyle="1" w:styleId="outlinebullet">
    <w:name w:val="outlinebullet"/>
    <w:basedOn w:val="Normal"/>
    <w:rsid w:val="004A3744"/>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4A3744"/>
    <w:pPr>
      <w:keepNext/>
      <w:tabs>
        <w:tab w:val="num" w:pos="360"/>
        <w:tab w:val="num" w:pos="420"/>
      </w:tabs>
      <w:ind w:left="360" w:hanging="360"/>
    </w:pPr>
    <w:rPr>
      <w:lang w:eastAsia="fr-FR"/>
    </w:rPr>
  </w:style>
  <w:style w:type="paragraph" w:customStyle="1" w:styleId="Outline2">
    <w:name w:val="Outline2"/>
    <w:basedOn w:val="Normal"/>
    <w:rsid w:val="004A3744"/>
    <w:pPr>
      <w:tabs>
        <w:tab w:val="num" w:pos="360"/>
        <w:tab w:val="num" w:pos="420"/>
        <w:tab w:val="num" w:pos="864"/>
      </w:tabs>
      <w:spacing w:before="240"/>
      <w:ind w:left="864" w:hanging="504"/>
      <w:jc w:val="left"/>
    </w:pPr>
    <w:rPr>
      <w:kern w:val="28"/>
      <w:lang w:eastAsia="fr-FR"/>
    </w:rPr>
  </w:style>
  <w:style w:type="paragraph" w:customStyle="1" w:styleId="a11">
    <w:name w:val="a1 1"/>
    <w:rsid w:val="004A3744"/>
    <w:pPr>
      <w:widowControl w:val="0"/>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REGULAR3">
    <w:name w:val="REGULAR 3"/>
    <w:rsid w:val="004A3744"/>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Cs w:val="20"/>
      <w14:ligatures w14:val="none"/>
    </w:rPr>
  </w:style>
  <w:style w:type="character" w:customStyle="1" w:styleId="Heading3CharChar">
    <w:name w:val="Heading 3 Char Char"/>
    <w:aliases w:val="Section Header3 Char Char Char Char"/>
    <w:rsid w:val="004A3744"/>
    <w:rPr>
      <w:sz w:val="24"/>
      <w:lang w:val="en-US" w:eastAsia="fr-FR" w:bidi="ar-SA"/>
    </w:rPr>
  </w:style>
  <w:style w:type="paragraph" w:customStyle="1" w:styleId="UGHeader1">
    <w:name w:val="UG Header 1"/>
    <w:basedOn w:val="Heading1"/>
    <w:next w:val="Normal"/>
    <w:rsid w:val="004A3744"/>
  </w:style>
  <w:style w:type="paragraph" w:customStyle="1" w:styleId="UG-Sec3-Heading3">
    <w:name w:val="UG - Sec 3 - Heading 3"/>
    <w:basedOn w:val="Normal"/>
    <w:rsid w:val="004A3744"/>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4A3744"/>
  </w:style>
  <w:style w:type="paragraph" w:customStyle="1" w:styleId="UG-Sec3b-Heading3">
    <w:name w:val="UG - Sec 3b - Heading 3"/>
    <w:basedOn w:val="UG-Sec3-Heading3"/>
    <w:rsid w:val="004A3744"/>
  </w:style>
  <w:style w:type="paragraph" w:customStyle="1" w:styleId="UG-Sec3b-Heading4">
    <w:name w:val="UG - Sec 3b - Heading 4"/>
    <w:basedOn w:val="Normal"/>
    <w:rsid w:val="004A3744"/>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4A3744"/>
    <w:pPr>
      <w:spacing w:before="120" w:after="240"/>
      <w:jc w:val="center"/>
    </w:pPr>
    <w:rPr>
      <w:b/>
      <w:sz w:val="36"/>
    </w:rPr>
  </w:style>
  <w:style w:type="paragraph" w:customStyle="1" w:styleId="Heading2SectionV">
    <w:name w:val="Heading 2.Section V"/>
    <w:basedOn w:val="HeaderSectionV"/>
    <w:rsid w:val="004A3744"/>
    <w:pPr>
      <w:spacing w:before="120" w:after="200"/>
    </w:pPr>
    <w:rPr>
      <w:sz w:val="28"/>
    </w:rPr>
  </w:style>
  <w:style w:type="paragraph" w:customStyle="1" w:styleId="UG-Sec4-heading3">
    <w:name w:val="UG-Sec 4 - heading 3"/>
    <w:basedOn w:val="Normal"/>
    <w:rsid w:val="004A3744"/>
    <w:pPr>
      <w:spacing w:before="120" w:after="200"/>
      <w:jc w:val="center"/>
    </w:pPr>
    <w:rPr>
      <w:b/>
      <w:sz w:val="28"/>
      <w:szCs w:val="28"/>
    </w:rPr>
  </w:style>
  <w:style w:type="paragraph" w:customStyle="1" w:styleId="Section1Header2">
    <w:name w:val="Section 1 Header 2"/>
    <w:basedOn w:val="StyleHeader1-ClausesLeft0Hanging03After0pt"/>
    <w:rsid w:val="004A3744"/>
    <w:rPr>
      <w:lang w:val="en-US"/>
    </w:rPr>
  </w:style>
  <w:style w:type="paragraph" w:customStyle="1" w:styleId="Section1Header1">
    <w:name w:val="Section 1 Header 1"/>
    <w:basedOn w:val="BodyText2"/>
    <w:rsid w:val="004A3744"/>
    <w:pPr>
      <w:spacing w:before="120" w:after="200"/>
      <w:jc w:val="center"/>
    </w:pPr>
    <w:rPr>
      <w:b/>
      <w:bCs/>
      <w:i w:val="0"/>
      <w:iCs/>
      <w:sz w:val="28"/>
    </w:rPr>
  </w:style>
  <w:style w:type="paragraph" w:customStyle="1" w:styleId="Section4heading">
    <w:name w:val="Section 4 heading"/>
    <w:basedOn w:val="Normal"/>
    <w:next w:val="Normal"/>
    <w:rsid w:val="004A3744"/>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4A3744"/>
    <w:pPr>
      <w:widowControl w:val="0"/>
      <w:autoSpaceDE w:val="0"/>
      <w:autoSpaceDN w:val="0"/>
      <w:spacing w:line="384" w:lineRule="atLeast"/>
      <w:jc w:val="left"/>
    </w:pPr>
    <w:rPr>
      <w:szCs w:val="24"/>
    </w:rPr>
  </w:style>
  <w:style w:type="paragraph" w:customStyle="1" w:styleId="Sec3header">
    <w:name w:val="Sec3 header"/>
    <w:basedOn w:val="Style11"/>
    <w:rsid w:val="004A3744"/>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4A3744"/>
    <w:pPr>
      <w:widowControl w:val="0"/>
      <w:autoSpaceDE w:val="0"/>
      <w:autoSpaceDN w:val="0"/>
      <w:adjustRightInd w:val="0"/>
      <w:jc w:val="left"/>
    </w:pPr>
    <w:rPr>
      <w:szCs w:val="24"/>
    </w:rPr>
  </w:style>
  <w:style w:type="paragraph" w:customStyle="1" w:styleId="Style17">
    <w:name w:val="Style 17"/>
    <w:basedOn w:val="Normal"/>
    <w:rsid w:val="004A3744"/>
    <w:pPr>
      <w:widowControl w:val="0"/>
      <w:autoSpaceDE w:val="0"/>
      <w:autoSpaceDN w:val="0"/>
      <w:spacing w:line="264" w:lineRule="exact"/>
      <w:ind w:left="576" w:hanging="360"/>
      <w:jc w:val="left"/>
    </w:pPr>
    <w:rPr>
      <w:szCs w:val="24"/>
    </w:rPr>
  </w:style>
  <w:style w:type="paragraph" w:customStyle="1" w:styleId="Style20">
    <w:name w:val="Style 20"/>
    <w:basedOn w:val="Normal"/>
    <w:rsid w:val="004A3744"/>
    <w:pPr>
      <w:widowControl w:val="0"/>
      <w:autoSpaceDE w:val="0"/>
      <w:autoSpaceDN w:val="0"/>
      <w:spacing w:before="144" w:after="360" w:line="264" w:lineRule="exact"/>
      <w:jc w:val="left"/>
    </w:pPr>
    <w:rPr>
      <w:szCs w:val="24"/>
    </w:rPr>
  </w:style>
  <w:style w:type="paragraph" w:customStyle="1" w:styleId="Header1">
    <w:name w:val="Header1"/>
    <w:basedOn w:val="Normal"/>
    <w:rsid w:val="004A3744"/>
    <w:pPr>
      <w:widowControl w:val="0"/>
      <w:autoSpaceDE w:val="0"/>
      <w:autoSpaceDN w:val="0"/>
      <w:spacing w:before="240" w:after="480"/>
      <w:jc w:val="center"/>
    </w:pPr>
    <w:rPr>
      <w:b/>
      <w:bCs/>
      <w:spacing w:val="4"/>
      <w:sz w:val="44"/>
      <w:szCs w:val="46"/>
    </w:rPr>
  </w:style>
  <w:style w:type="paragraph" w:customStyle="1" w:styleId="Default">
    <w:name w:val="Default"/>
    <w:rsid w:val="004A3744"/>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Head1">
    <w:name w:val="Head1"/>
    <w:basedOn w:val="Normal"/>
    <w:rsid w:val="004A3744"/>
    <w:pPr>
      <w:suppressAutoHyphens/>
      <w:spacing w:after="100"/>
      <w:jc w:val="center"/>
    </w:pPr>
    <w:rPr>
      <w:rFonts w:ascii="Times New Roman Bold" w:hAnsi="Times New Roman Bold"/>
      <w:b/>
    </w:rPr>
  </w:style>
  <w:style w:type="paragraph" w:customStyle="1" w:styleId="Style12">
    <w:name w:val="Style 12"/>
    <w:basedOn w:val="Normal"/>
    <w:rsid w:val="004A3744"/>
    <w:pPr>
      <w:widowControl w:val="0"/>
      <w:autoSpaceDE w:val="0"/>
      <w:autoSpaceDN w:val="0"/>
      <w:spacing w:line="264" w:lineRule="exact"/>
      <w:ind w:hanging="576"/>
    </w:pPr>
    <w:rPr>
      <w:szCs w:val="24"/>
    </w:rPr>
  </w:style>
  <w:style w:type="paragraph" w:customStyle="1" w:styleId="TextBox">
    <w:name w:val="Text Box"/>
    <w:rsid w:val="004A3744"/>
    <w:pPr>
      <w:keepNext/>
      <w:keepLines/>
      <w:tabs>
        <w:tab w:val="left" w:pos="-720"/>
      </w:tabs>
      <w:suppressAutoHyphens/>
      <w:spacing w:after="0" w:line="240" w:lineRule="auto"/>
      <w:jc w:val="both"/>
    </w:pPr>
    <w:rPr>
      <w:rFonts w:ascii="Times New Roman" w:eastAsia="Times New Roman" w:hAnsi="Times New Roman" w:cs="Times New Roman"/>
      <w:spacing w:val="-2"/>
      <w:kern w:val="0"/>
      <w:sz w:val="22"/>
      <w:szCs w:val="20"/>
      <w14:ligatures w14:val="none"/>
    </w:rPr>
  </w:style>
  <w:style w:type="paragraph" w:customStyle="1" w:styleId="Sub-ClauseText">
    <w:name w:val="Sub-Clause Text"/>
    <w:basedOn w:val="Normal"/>
    <w:rsid w:val="004A3744"/>
    <w:pPr>
      <w:spacing w:before="120" w:after="120"/>
    </w:pPr>
    <w:rPr>
      <w:spacing w:val="-4"/>
    </w:rPr>
  </w:style>
  <w:style w:type="paragraph" w:customStyle="1" w:styleId="Heading1-Clausename">
    <w:name w:val="Heading 1- Clause name"/>
    <w:basedOn w:val="Normal"/>
    <w:rsid w:val="004A3744"/>
    <w:pPr>
      <w:tabs>
        <w:tab w:val="num" w:pos="360"/>
      </w:tabs>
      <w:spacing w:before="120" w:after="120"/>
      <w:ind w:left="360" w:hanging="360"/>
      <w:jc w:val="left"/>
    </w:pPr>
    <w:rPr>
      <w:b/>
    </w:rPr>
  </w:style>
  <w:style w:type="paragraph" w:customStyle="1" w:styleId="sec7-clauses0">
    <w:name w:val="sec7-clauses"/>
    <w:basedOn w:val="Heading1-Clausename"/>
    <w:rsid w:val="004A3744"/>
  </w:style>
  <w:style w:type="paragraph" w:customStyle="1" w:styleId="Sec1-Clauses">
    <w:name w:val="Sec1-Clauses"/>
    <w:basedOn w:val="Heading1-Clausename"/>
    <w:rsid w:val="004A3744"/>
  </w:style>
  <w:style w:type="paragraph" w:customStyle="1" w:styleId="HeaderSectionVI">
    <w:name w:val="Header.Section VI"/>
    <w:basedOn w:val="HeaderSectionV"/>
    <w:rsid w:val="004A3744"/>
    <w:pPr>
      <w:spacing w:before="120" w:after="240"/>
    </w:pPr>
    <w:rPr>
      <w:lang w:val="en-US"/>
    </w:rPr>
  </w:style>
  <w:style w:type="paragraph" w:styleId="DocumentMap">
    <w:name w:val="Document Map"/>
    <w:basedOn w:val="Normal"/>
    <w:link w:val="DocumentMapChar"/>
    <w:rsid w:val="004A3744"/>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rsid w:val="004A3744"/>
    <w:rPr>
      <w:rFonts w:ascii="Tahoma" w:eastAsia="Times New Roman" w:hAnsi="Tahoma" w:cs="Times New Roman"/>
      <w:kern w:val="0"/>
      <w:szCs w:val="20"/>
      <w:shd w:val="clear" w:color="auto" w:fill="000080"/>
      <w:lang w:val="x-none" w:eastAsia="x-none"/>
      <w14:ligatures w14:val="none"/>
    </w:rPr>
  </w:style>
  <w:style w:type="paragraph" w:customStyle="1" w:styleId="Head12">
    <w:name w:val="Head 1.2"/>
    <w:basedOn w:val="Normal"/>
    <w:rsid w:val="004A3744"/>
    <w:pPr>
      <w:tabs>
        <w:tab w:val="num" w:pos="360"/>
      </w:tabs>
      <w:ind w:left="360" w:hanging="360"/>
    </w:pPr>
    <w:rPr>
      <w:rFonts w:ascii="Arial" w:hAnsi="Arial"/>
      <w:sz w:val="20"/>
    </w:rPr>
  </w:style>
  <w:style w:type="paragraph" w:customStyle="1" w:styleId="ChapterNumber">
    <w:name w:val="ChapterNumber"/>
    <w:rsid w:val="004A3744"/>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4A3744"/>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 w:type="paragraph" w:customStyle="1" w:styleId="SectionIIIHeading1">
    <w:name w:val="Section III Heading 1"/>
    <w:qFormat/>
    <w:rsid w:val="004A3744"/>
    <w:pPr>
      <w:spacing w:before="120" w:after="240" w:line="240" w:lineRule="auto"/>
    </w:pPr>
    <w:rPr>
      <w:rFonts w:ascii="Times New Roman" w:eastAsia="Times New Roman" w:hAnsi="Times New Roman" w:cs="Times New Roman"/>
      <w:b/>
      <w:kern w:val="0"/>
      <w:szCs w:val="20"/>
      <w14:ligatures w14:val="none"/>
    </w:rPr>
  </w:style>
  <w:style w:type="character" w:customStyle="1" w:styleId="Heading1Char1">
    <w:name w:val="Heading 1 Char1"/>
    <w:aliases w:val="Document Header1 Char1,ClauseGroup_Title Char1"/>
    <w:rsid w:val="004A3744"/>
    <w:rPr>
      <w:rFonts w:ascii="Cambria" w:eastAsia="Times New Roman" w:hAnsi="Cambria" w:cs="Times New Roman"/>
      <w:b/>
      <w:bCs/>
      <w:color w:val="365F91"/>
      <w:sz w:val="28"/>
      <w:szCs w:val="28"/>
    </w:rPr>
  </w:style>
  <w:style w:type="character" w:customStyle="1" w:styleId="st">
    <w:name w:val="st"/>
    <w:basedOn w:val="DefaultParagraphFont"/>
    <w:rsid w:val="004A3744"/>
  </w:style>
  <w:style w:type="paragraph" w:customStyle="1" w:styleId="plane">
    <w:name w:val="plane"/>
    <w:basedOn w:val="Normal"/>
    <w:rsid w:val="004A3744"/>
    <w:pPr>
      <w:suppressAutoHyphens/>
    </w:pPr>
    <w:rPr>
      <w:rFonts w:ascii="Tms Rmn" w:hAnsi="Tms Rmn"/>
    </w:rPr>
  </w:style>
  <w:style w:type="paragraph" w:customStyle="1" w:styleId="S1-Header2">
    <w:name w:val="S1-Header2"/>
    <w:basedOn w:val="Normal"/>
    <w:rsid w:val="004A3744"/>
    <w:pPr>
      <w:tabs>
        <w:tab w:val="num" w:pos="360"/>
      </w:tabs>
      <w:spacing w:after="200"/>
      <w:jc w:val="left"/>
    </w:pPr>
    <w:rPr>
      <w:b/>
      <w:szCs w:val="24"/>
    </w:rPr>
  </w:style>
  <w:style w:type="paragraph" w:customStyle="1" w:styleId="S4-Header2">
    <w:name w:val="S4-Header 2"/>
    <w:basedOn w:val="Normal"/>
    <w:rsid w:val="004A3744"/>
    <w:pPr>
      <w:spacing w:before="120" w:after="240"/>
      <w:jc w:val="center"/>
    </w:pPr>
    <w:rPr>
      <w:b/>
      <w:sz w:val="32"/>
      <w:szCs w:val="24"/>
    </w:rPr>
  </w:style>
  <w:style w:type="paragraph" w:styleId="NormalIndent">
    <w:name w:val="Normal Indent"/>
    <w:basedOn w:val="Normal"/>
    <w:unhideWhenUsed/>
    <w:rsid w:val="004A3744"/>
    <w:pPr>
      <w:ind w:left="720"/>
      <w:jc w:val="left"/>
    </w:pPr>
    <w:rPr>
      <w:szCs w:val="24"/>
    </w:rPr>
  </w:style>
  <w:style w:type="paragraph" w:styleId="ListBullet">
    <w:name w:val="List Bullet"/>
    <w:basedOn w:val="Normal"/>
    <w:autoRedefine/>
    <w:unhideWhenUsed/>
    <w:qFormat/>
    <w:rsid w:val="004A3744"/>
    <w:pPr>
      <w:tabs>
        <w:tab w:val="num" w:pos="360"/>
      </w:tabs>
      <w:ind w:left="360" w:hanging="360"/>
      <w:jc w:val="left"/>
    </w:pPr>
    <w:rPr>
      <w:sz w:val="20"/>
    </w:rPr>
  </w:style>
  <w:style w:type="paragraph" w:styleId="List2">
    <w:name w:val="List 2"/>
    <w:basedOn w:val="Normal"/>
    <w:unhideWhenUsed/>
    <w:rsid w:val="004A3744"/>
    <w:pPr>
      <w:ind w:left="720" w:hanging="360"/>
      <w:jc w:val="left"/>
    </w:pPr>
    <w:rPr>
      <w:szCs w:val="24"/>
    </w:rPr>
  </w:style>
  <w:style w:type="paragraph" w:styleId="List3">
    <w:name w:val="List 3"/>
    <w:basedOn w:val="Normal"/>
    <w:unhideWhenUsed/>
    <w:rsid w:val="004A3744"/>
    <w:pPr>
      <w:ind w:left="1080" w:hanging="360"/>
      <w:jc w:val="left"/>
    </w:pPr>
    <w:rPr>
      <w:szCs w:val="24"/>
    </w:rPr>
  </w:style>
  <w:style w:type="paragraph" w:styleId="ListBullet2">
    <w:name w:val="List Bullet 2"/>
    <w:basedOn w:val="Normal"/>
    <w:autoRedefine/>
    <w:unhideWhenUsed/>
    <w:rsid w:val="004A3744"/>
    <w:pPr>
      <w:tabs>
        <w:tab w:val="num" w:pos="720"/>
      </w:tabs>
      <w:ind w:left="720" w:hanging="360"/>
      <w:jc w:val="left"/>
    </w:pPr>
    <w:rPr>
      <w:sz w:val="20"/>
    </w:rPr>
  </w:style>
  <w:style w:type="paragraph" w:styleId="ListBullet3">
    <w:name w:val="List Bullet 3"/>
    <w:basedOn w:val="Normal"/>
    <w:autoRedefine/>
    <w:unhideWhenUsed/>
    <w:rsid w:val="004A3744"/>
    <w:pPr>
      <w:tabs>
        <w:tab w:val="num" w:pos="1080"/>
      </w:tabs>
      <w:ind w:left="1080" w:hanging="360"/>
      <w:jc w:val="left"/>
    </w:pPr>
    <w:rPr>
      <w:sz w:val="20"/>
    </w:rPr>
  </w:style>
  <w:style w:type="paragraph" w:styleId="ListBullet4">
    <w:name w:val="List Bullet 4"/>
    <w:basedOn w:val="Normal"/>
    <w:autoRedefine/>
    <w:unhideWhenUsed/>
    <w:rsid w:val="004A3744"/>
    <w:pPr>
      <w:tabs>
        <w:tab w:val="num" w:pos="1440"/>
      </w:tabs>
      <w:ind w:left="1440" w:hanging="360"/>
      <w:jc w:val="left"/>
    </w:pPr>
    <w:rPr>
      <w:sz w:val="20"/>
    </w:rPr>
  </w:style>
  <w:style w:type="paragraph" w:styleId="ListBullet5">
    <w:name w:val="List Bullet 5"/>
    <w:basedOn w:val="Normal"/>
    <w:autoRedefine/>
    <w:unhideWhenUsed/>
    <w:rsid w:val="004A3744"/>
    <w:pPr>
      <w:tabs>
        <w:tab w:val="num" w:pos="1800"/>
      </w:tabs>
      <w:ind w:left="1800" w:hanging="360"/>
      <w:jc w:val="left"/>
    </w:pPr>
    <w:rPr>
      <w:sz w:val="20"/>
    </w:rPr>
  </w:style>
  <w:style w:type="paragraph" w:styleId="ListNumber2">
    <w:name w:val="List Number 2"/>
    <w:basedOn w:val="Normal"/>
    <w:unhideWhenUsed/>
    <w:rsid w:val="004A3744"/>
    <w:pPr>
      <w:tabs>
        <w:tab w:val="num" w:pos="720"/>
      </w:tabs>
      <w:ind w:left="720" w:hanging="360"/>
      <w:jc w:val="left"/>
    </w:pPr>
    <w:rPr>
      <w:sz w:val="20"/>
    </w:rPr>
  </w:style>
  <w:style w:type="paragraph" w:styleId="ListNumber3">
    <w:name w:val="List Number 3"/>
    <w:basedOn w:val="Normal"/>
    <w:unhideWhenUsed/>
    <w:rsid w:val="004A3744"/>
    <w:pPr>
      <w:tabs>
        <w:tab w:val="num" w:pos="1080"/>
      </w:tabs>
      <w:ind w:left="1080" w:hanging="360"/>
      <w:jc w:val="left"/>
    </w:pPr>
    <w:rPr>
      <w:sz w:val="20"/>
    </w:rPr>
  </w:style>
  <w:style w:type="paragraph" w:styleId="ListNumber4">
    <w:name w:val="List Number 4"/>
    <w:basedOn w:val="Normal"/>
    <w:unhideWhenUsed/>
    <w:rsid w:val="004A3744"/>
    <w:pPr>
      <w:tabs>
        <w:tab w:val="num" w:pos="1440"/>
      </w:tabs>
      <w:ind w:left="1440" w:hanging="360"/>
      <w:jc w:val="left"/>
    </w:pPr>
    <w:rPr>
      <w:sz w:val="20"/>
    </w:rPr>
  </w:style>
  <w:style w:type="paragraph" w:styleId="ListNumber5">
    <w:name w:val="List Number 5"/>
    <w:basedOn w:val="Normal"/>
    <w:unhideWhenUsed/>
    <w:rsid w:val="004A3744"/>
    <w:pPr>
      <w:tabs>
        <w:tab w:val="num" w:pos="1800"/>
      </w:tabs>
      <w:ind w:left="1800" w:hanging="360"/>
      <w:jc w:val="left"/>
    </w:pPr>
    <w:rPr>
      <w:sz w:val="20"/>
    </w:rPr>
  </w:style>
  <w:style w:type="paragraph" w:styleId="ListContinue2">
    <w:name w:val="List Continue 2"/>
    <w:basedOn w:val="Normal"/>
    <w:unhideWhenUsed/>
    <w:rsid w:val="004A3744"/>
    <w:pPr>
      <w:spacing w:after="120"/>
      <w:ind w:left="720"/>
      <w:jc w:val="left"/>
    </w:pPr>
    <w:rPr>
      <w:szCs w:val="24"/>
    </w:rPr>
  </w:style>
  <w:style w:type="paragraph" w:styleId="ListContinue3">
    <w:name w:val="List Continue 3"/>
    <w:basedOn w:val="Normal"/>
    <w:unhideWhenUsed/>
    <w:rsid w:val="004A3744"/>
    <w:pPr>
      <w:spacing w:after="120"/>
      <w:ind w:left="1080"/>
      <w:jc w:val="left"/>
    </w:pPr>
    <w:rPr>
      <w:szCs w:val="24"/>
    </w:rPr>
  </w:style>
  <w:style w:type="paragraph" w:styleId="MessageHeader">
    <w:name w:val="Message Header"/>
    <w:basedOn w:val="Normal"/>
    <w:link w:val="MessageHeaderChar"/>
    <w:unhideWhenUsed/>
    <w:rsid w:val="004A3744"/>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4A3744"/>
    <w:rPr>
      <w:rFonts w:ascii="Arial" w:eastAsia="Times New Roman" w:hAnsi="Arial" w:cs="Times New Roman"/>
      <w:kern w:val="0"/>
      <w:shd w:val="pct20" w:color="auto" w:fill="auto"/>
      <w:lang w:val="x-none" w:eastAsia="x-none"/>
      <w14:ligatures w14:val="none"/>
    </w:rPr>
  </w:style>
  <w:style w:type="paragraph" w:styleId="NoteHeading">
    <w:name w:val="Note Heading"/>
    <w:basedOn w:val="Normal"/>
    <w:next w:val="Normal"/>
    <w:link w:val="NoteHeadingChar"/>
    <w:unhideWhenUsed/>
    <w:rsid w:val="004A3744"/>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4A3744"/>
    <w:rPr>
      <w:rFonts w:ascii="Times New Roman" w:eastAsia="Times New Roman" w:hAnsi="Times New Roman" w:cs="Times New Roman"/>
      <w:kern w:val="0"/>
      <w:szCs w:val="20"/>
      <w:lang w:val="x-none" w:eastAsia="x-none"/>
      <w14:ligatures w14:val="none"/>
    </w:rPr>
  </w:style>
  <w:style w:type="paragraph" w:customStyle="1" w:styleId="SectionTitle">
    <w:name w:val="Section Title"/>
    <w:next w:val="Normal"/>
    <w:rsid w:val="004A3744"/>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4A3744"/>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4A3744"/>
    <w:pPr>
      <w:jc w:val="left"/>
    </w:pPr>
    <w:rPr>
      <w:szCs w:val="24"/>
    </w:rPr>
  </w:style>
  <w:style w:type="paragraph" w:customStyle="1" w:styleId="ShortReturnAddress">
    <w:name w:val="Short Return Address"/>
    <w:basedOn w:val="Normal"/>
    <w:rsid w:val="004A3744"/>
    <w:pPr>
      <w:jc w:val="left"/>
    </w:pPr>
    <w:rPr>
      <w:szCs w:val="24"/>
    </w:rPr>
  </w:style>
  <w:style w:type="paragraph" w:customStyle="1" w:styleId="BHead">
    <w:name w:val="B Head"/>
    <w:rsid w:val="004A3744"/>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CHead">
    <w:name w:val="C Head"/>
    <w:rsid w:val="004A3744"/>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ecNoHe">
    <w:name w:val="Sec No.&amp; He"/>
    <w:rsid w:val="004A3744"/>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RightPar10">
    <w:name w:val="Right Par[1]"/>
    <w:rsid w:val="004A3744"/>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Cs w:val="20"/>
      <w14:ligatures w14:val="none"/>
    </w:rPr>
  </w:style>
  <w:style w:type="paragraph" w:customStyle="1" w:styleId="RightPar20">
    <w:name w:val="Right Par[2]"/>
    <w:rsid w:val="004A3744"/>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Cs w:val="20"/>
      <w14:ligatures w14:val="none"/>
    </w:rPr>
  </w:style>
  <w:style w:type="paragraph" w:customStyle="1" w:styleId="RightPar30">
    <w:name w:val="Right Par[3]"/>
    <w:rsid w:val="004A3744"/>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Cs w:val="20"/>
      <w14:ligatures w14:val="none"/>
    </w:rPr>
  </w:style>
  <w:style w:type="paragraph" w:customStyle="1" w:styleId="RightPar40">
    <w:name w:val="Right Par[4]"/>
    <w:rsid w:val="004A3744"/>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Cs w:val="20"/>
      <w14:ligatures w14:val="none"/>
    </w:rPr>
  </w:style>
  <w:style w:type="paragraph" w:customStyle="1" w:styleId="RightPar50">
    <w:name w:val="Right Par[5]"/>
    <w:rsid w:val="004A374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Cs w:val="20"/>
      <w14:ligatures w14:val="none"/>
    </w:rPr>
  </w:style>
  <w:style w:type="paragraph" w:customStyle="1" w:styleId="RightPar60">
    <w:name w:val="Right Par[6]"/>
    <w:rsid w:val="004A3744"/>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Cs w:val="20"/>
      <w14:ligatures w14:val="none"/>
    </w:rPr>
  </w:style>
  <w:style w:type="paragraph" w:customStyle="1" w:styleId="RightPar70">
    <w:name w:val="Right Par[7]"/>
    <w:rsid w:val="004A3744"/>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Cs w:val="20"/>
      <w14:ligatures w14:val="none"/>
    </w:rPr>
  </w:style>
  <w:style w:type="paragraph" w:customStyle="1" w:styleId="RightPar80">
    <w:name w:val="Right Par[8]"/>
    <w:rsid w:val="004A3744"/>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Cs w:val="20"/>
      <w14:ligatures w14:val="none"/>
    </w:rPr>
  </w:style>
  <w:style w:type="paragraph" w:customStyle="1" w:styleId="text3">
    <w:name w:val="text 3"/>
    <w:basedOn w:val="Normal"/>
    <w:rsid w:val="004A3744"/>
    <w:pPr>
      <w:spacing w:before="240" w:after="240"/>
      <w:ind w:left="1418"/>
      <w:jc w:val="left"/>
    </w:pPr>
    <w:rPr>
      <w:szCs w:val="24"/>
    </w:rPr>
  </w:style>
  <w:style w:type="paragraph" w:customStyle="1" w:styleId="e4">
    <w:name w:val="e4"/>
    <w:aliases w:val="exh line end"/>
    <w:basedOn w:val="Normal"/>
    <w:next w:val="Normal"/>
    <w:rsid w:val="004A3744"/>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4A3744"/>
    <w:pPr>
      <w:spacing w:before="120" w:after="200"/>
    </w:pPr>
    <w:rPr>
      <w:b/>
    </w:rPr>
  </w:style>
  <w:style w:type="paragraph" w:customStyle="1" w:styleId="S1-Header1">
    <w:name w:val="S1-Header1"/>
    <w:basedOn w:val="Normal"/>
    <w:rsid w:val="004A3744"/>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4A3744"/>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4A3744"/>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4A3744"/>
    <w:pPr>
      <w:numPr>
        <w:ilvl w:val="0"/>
      </w:numPr>
      <w:spacing w:before="120" w:after="240"/>
      <w:ind w:left="180" w:right="288"/>
      <w:jc w:val="center"/>
    </w:pPr>
    <w:rPr>
      <w:rFonts w:eastAsia="Times New Roman" w:cs="Times New Roman"/>
      <w:b/>
      <w:bCs/>
      <w:color w:val="auto"/>
      <w:spacing w:val="0"/>
      <w:sz w:val="36"/>
      <w:szCs w:val="20"/>
      <w:lang w:val="x-none" w:eastAsia="x-none"/>
    </w:rPr>
  </w:style>
  <w:style w:type="paragraph" w:customStyle="1" w:styleId="StyleArial20ptBoldCenteredBefore6ptAfter12pt">
    <w:name w:val="Style Arial 20 pt Bold Centered Before:  6 pt After:  12 pt"/>
    <w:basedOn w:val="Normal"/>
    <w:rsid w:val="004A3744"/>
    <w:pPr>
      <w:spacing w:before="120" w:after="240"/>
      <w:jc w:val="center"/>
    </w:pPr>
    <w:rPr>
      <w:b/>
      <w:bCs/>
      <w:sz w:val="36"/>
    </w:rPr>
  </w:style>
  <w:style w:type="paragraph" w:customStyle="1" w:styleId="S3-Header1">
    <w:name w:val="S3-Header 1"/>
    <w:basedOn w:val="Normal"/>
    <w:rsid w:val="004A3744"/>
    <w:pPr>
      <w:spacing w:before="120" w:after="200"/>
      <w:ind w:left="1080" w:hanging="720"/>
    </w:pPr>
    <w:rPr>
      <w:b/>
      <w:bCs/>
      <w:noProof/>
      <w:sz w:val="28"/>
    </w:rPr>
  </w:style>
  <w:style w:type="paragraph" w:customStyle="1" w:styleId="S3-Heading2">
    <w:name w:val="S3-Heading 2"/>
    <w:basedOn w:val="Normal"/>
    <w:rsid w:val="004A3744"/>
    <w:pPr>
      <w:spacing w:after="200"/>
      <w:ind w:left="1080" w:right="288" w:hanging="720"/>
    </w:pPr>
    <w:rPr>
      <w:b/>
      <w:bCs/>
      <w:szCs w:val="24"/>
    </w:rPr>
  </w:style>
  <w:style w:type="paragraph" w:customStyle="1" w:styleId="S4Header">
    <w:name w:val="S4 Header"/>
    <w:basedOn w:val="Normal"/>
    <w:next w:val="Normal"/>
    <w:rsid w:val="004A3744"/>
    <w:pPr>
      <w:spacing w:before="120" w:after="240"/>
      <w:jc w:val="center"/>
    </w:pPr>
    <w:rPr>
      <w:b/>
      <w:sz w:val="32"/>
    </w:rPr>
  </w:style>
  <w:style w:type="paragraph" w:customStyle="1" w:styleId="S4-Header10">
    <w:name w:val="S4-Header 1"/>
    <w:basedOn w:val="Normal"/>
    <w:next w:val="Normal"/>
    <w:rsid w:val="004A3744"/>
    <w:pPr>
      <w:spacing w:before="120" w:after="240"/>
      <w:jc w:val="center"/>
    </w:pPr>
    <w:rPr>
      <w:rFonts w:cs="Arial"/>
      <w:b/>
      <w:sz w:val="36"/>
      <w:szCs w:val="24"/>
    </w:rPr>
  </w:style>
  <w:style w:type="paragraph" w:customStyle="1" w:styleId="StyleSectionVHeaderLeft025Right02">
    <w:name w:val="Style Section V.Header + Left:  0.25&quot; Right:  0.2&quot;"/>
    <w:basedOn w:val="HeaderSectionV"/>
    <w:rsid w:val="004A3744"/>
    <w:pPr>
      <w:spacing w:before="120" w:after="240"/>
      <w:ind w:left="360" w:right="288"/>
    </w:pPr>
    <w:rPr>
      <w:bCs/>
      <w:sz w:val="32"/>
    </w:rPr>
  </w:style>
  <w:style w:type="paragraph" w:customStyle="1" w:styleId="S6-Header1">
    <w:name w:val="S6-Header 1"/>
    <w:basedOn w:val="Normal"/>
    <w:next w:val="Normal"/>
    <w:rsid w:val="004A3744"/>
    <w:pPr>
      <w:spacing w:before="120" w:after="240"/>
      <w:jc w:val="center"/>
    </w:pPr>
    <w:rPr>
      <w:rFonts w:cs="Arial"/>
      <w:b/>
      <w:sz w:val="32"/>
      <w:szCs w:val="24"/>
    </w:rPr>
  </w:style>
  <w:style w:type="paragraph" w:customStyle="1" w:styleId="Part">
    <w:name w:val="Part"/>
    <w:basedOn w:val="Normal"/>
    <w:rsid w:val="004A3744"/>
    <w:pPr>
      <w:keepNext/>
      <w:spacing w:before="2280"/>
      <w:jc w:val="center"/>
    </w:pPr>
    <w:rPr>
      <w:b/>
      <w:sz w:val="52"/>
      <w:szCs w:val="24"/>
    </w:rPr>
  </w:style>
  <w:style w:type="paragraph" w:customStyle="1" w:styleId="StyleHead41Before6ptAfter6pt">
    <w:name w:val="Style Head 4.1 + Before:  6 pt After:  6 pt"/>
    <w:basedOn w:val="Head41"/>
    <w:rsid w:val="004A3744"/>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4A3744"/>
    <w:pPr>
      <w:spacing w:before="120" w:after="240"/>
      <w:jc w:val="center"/>
    </w:pPr>
    <w:rPr>
      <w:b/>
      <w:sz w:val="36"/>
      <w:szCs w:val="24"/>
    </w:rPr>
  </w:style>
  <w:style w:type="paragraph" w:customStyle="1" w:styleId="StyleS1-Header1TimesNewRoman14pt">
    <w:name w:val="Style S1-Header1 + Times New Roman 14 pt"/>
    <w:basedOn w:val="S1-Header1"/>
    <w:rsid w:val="004A3744"/>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4A3744"/>
    <w:pPr>
      <w:tabs>
        <w:tab w:val="num" w:pos="648"/>
      </w:tabs>
      <w:ind w:left="360" w:hanging="72"/>
    </w:pPr>
  </w:style>
  <w:style w:type="paragraph" w:customStyle="1" w:styleId="StyleStyleS1-Header1TimesNewRoman14pt1">
    <w:name w:val="Style Style S1-Header1 + Times New Roman 14 pt +1"/>
    <w:basedOn w:val="StyleS1-Header1TimesNewRoman14pt"/>
    <w:rsid w:val="004A3744"/>
    <w:pPr>
      <w:tabs>
        <w:tab w:val="num" w:pos="648"/>
      </w:tabs>
      <w:ind w:left="360" w:hanging="72"/>
    </w:pPr>
  </w:style>
  <w:style w:type="character" w:customStyle="1" w:styleId="AHead">
    <w:name w:val="A Head"/>
    <w:rsid w:val="004A3744"/>
    <w:rPr>
      <w:rFonts w:ascii="Times New Roman" w:hAnsi="Times New Roman" w:cs="Times New Roman" w:hint="default"/>
      <w:noProof w:val="0"/>
      <w:sz w:val="20"/>
      <w:lang w:val="en-US"/>
    </w:rPr>
  </w:style>
  <w:style w:type="character" w:customStyle="1" w:styleId="DefaultPara">
    <w:name w:val="Default Para"/>
    <w:rsid w:val="004A3744"/>
    <w:rPr>
      <w:rFonts w:ascii="CG Times" w:hAnsi="CG Times" w:hint="default"/>
      <w:b/>
      <w:bCs w:val="0"/>
      <w:i/>
      <w:iCs w:val="0"/>
      <w:noProof w:val="0"/>
      <w:sz w:val="24"/>
      <w:lang w:val="en-US"/>
    </w:rPr>
  </w:style>
  <w:style w:type="character" w:customStyle="1" w:styleId="BulletList">
    <w:name w:val="Bullet List"/>
    <w:basedOn w:val="DefaultParagraphFont"/>
    <w:rsid w:val="004A3744"/>
  </w:style>
  <w:style w:type="character" w:customStyle="1" w:styleId="StyleHeader2-SubClausesItalicChar">
    <w:name w:val="Style Header 2 - SubClauses + Italic Char"/>
    <w:rsid w:val="004A3744"/>
    <w:rPr>
      <w:rFonts w:ascii="Arial" w:hAnsi="Arial" w:cs="Arial" w:hint="default"/>
      <w:i/>
      <w:iCs/>
      <w:sz w:val="24"/>
      <w:szCs w:val="24"/>
      <w:lang w:val="en-US" w:eastAsia="en-US" w:bidi="ar-SA"/>
    </w:rPr>
  </w:style>
  <w:style w:type="character" w:customStyle="1" w:styleId="S1-Header1CharChar">
    <w:name w:val="S1-Header1 Char Char"/>
    <w:rsid w:val="004A3744"/>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4A3744"/>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4A3744"/>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4A3744"/>
    <w:rPr>
      <w:rFonts w:ascii="Arial" w:hAnsi="Arial" w:cs="Arial" w:hint="default"/>
      <w:b w:val="0"/>
      <w:bCs w:val="0"/>
      <w:sz w:val="28"/>
      <w:szCs w:val="24"/>
      <w:lang w:val="en-US" w:eastAsia="en-US" w:bidi="ar-SA"/>
    </w:rPr>
  </w:style>
  <w:style w:type="character" w:customStyle="1" w:styleId="hps">
    <w:name w:val="hps"/>
    <w:rsid w:val="004A3744"/>
  </w:style>
  <w:style w:type="character" w:customStyle="1" w:styleId="shorttext">
    <w:name w:val="short_text"/>
    <w:rsid w:val="004A3744"/>
  </w:style>
  <w:style w:type="character" w:customStyle="1" w:styleId="atn">
    <w:name w:val="atn"/>
    <w:rsid w:val="004A3744"/>
  </w:style>
  <w:style w:type="character" w:customStyle="1" w:styleId="dieuChar">
    <w:name w:val="dieu Char"/>
    <w:rsid w:val="004A3744"/>
    <w:rPr>
      <w:rFonts w:ascii="Times New Roman" w:eastAsia="Times New Roman" w:hAnsi="Times New Roman" w:cs="Times New Roman"/>
      <w:b/>
      <w:color w:val="0000FF"/>
      <w:sz w:val="26"/>
      <w:szCs w:val="20"/>
      <w:lang w:val="en-US"/>
    </w:rPr>
  </w:style>
  <w:style w:type="paragraph" w:customStyle="1" w:styleId="3">
    <w:name w:val="3"/>
    <w:basedOn w:val="Heading3"/>
    <w:qFormat/>
    <w:rsid w:val="004A3744"/>
  </w:style>
  <w:style w:type="paragraph" w:customStyle="1" w:styleId="Mau">
    <w:name w:val="Mau"/>
    <w:basedOn w:val="Heading4"/>
    <w:rsid w:val="004A3744"/>
  </w:style>
  <w:style w:type="paragraph" w:styleId="Index2">
    <w:name w:val="index 2"/>
    <w:basedOn w:val="Normal"/>
    <w:next w:val="Normal"/>
    <w:uiPriority w:val="99"/>
    <w:semiHidden/>
    <w:rsid w:val="004A3744"/>
    <w:pPr>
      <w:tabs>
        <w:tab w:val="right" w:pos="4140"/>
      </w:tabs>
      <w:ind w:left="480" w:hanging="240"/>
      <w:jc w:val="left"/>
    </w:pPr>
    <w:rPr>
      <w:sz w:val="20"/>
    </w:rPr>
  </w:style>
  <w:style w:type="paragraph" w:styleId="Index3">
    <w:name w:val="index 3"/>
    <w:basedOn w:val="Normal"/>
    <w:next w:val="Normal"/>
    <w:uiPriority w:val="99"/>
    <w:semiHidden/>
    <w:rsid w:val="004A3744"/>
    <w:pPr>
      <w:tabs>
        <w:tab w:val="right" w:pos="4140"/>
      </w:tabs>
      <w:ind w:left="720" w:hanging="240"/>
      <w:jc w:val="left"/>
    </w:pPr>
    <w:rPr>
      <w:sz w:val="20"/>
    </w:rPr>
  </w:style>
  <w:style w:type="paragraph" w:styleId="Index4">
    <w:name w:val="index 4"/>
    <w:basedOn w:val="Normal"/>
    <w:next w:val="Normal"/>
    <w:uiPriority w:val="99"/>
    <w:semiHidden/>
    <w:rsid w:val="004A3744"/>
    <w:pPr>
      <w:tabs>
        <w:tab w:val="right" w:pos="4140"/>
      </w:tabs>
      <w:ind w:left="960" w:hanging="240"/>
      <w:jc w:val="left"/>
    </w:pPr>
    <w:rPr>
      <w:sz w:val="20"/>
    </w:rPr>
  </w:style>
  <w:style w:type="paragraph" w:styleId="Index5">
    <w:name w:val="index 5"/>
    <w:basedOn w:val="Normal"/>
    <w:next w:val="Normal"/>
    <w:uiPriority w:val="99"/>
    <w:semiHidden/>
    <w:rsid w:val="004A3744"/>
    <w:pPr>
      <w:tabs>
        <w:tab w:val="right" w:pos="4140"/>
      </w:tabs>
      <w:ind w:left="1200" w:hanging="240"/>
      <w:jc w:val="left"/>
    </w:pPr>
    <w:rPr>
      <w:sz w:val="20"/>
    </w:rPr>
  </w:style>
  <w:style w:type="paragraph" w:styleId="Index6">
    <w:name w:val="index 6"/>
    <w:basedOn w:val="Normal"/>
    <w:next w:val="Normal"/>
    <w:uiPriority w:val="99"/>
    <w:semiHidden/>
    <w:rsid w:val="004A3744"/>
    <w:pPr>
      <w:tabs>
        <w:tab w:val="right" w:pos="4140"/>
      </w:tabs>
      <w:ind w:left="1440" w:hanging="240"/>
      <w:jc w:val="left"/>
    </w:pPr>
    <w:rPr>
      <w:sz w:val="20"/>
    </w:rPr>
  </w:style>
  <w:style w:type="paragraph" w:styleId="Index7">
    <w:name w:val="index 7"/>
    <w:basedOn w:val="Normal"/>
    <w:next w:val="Normal"/>
    <w:uiPriority w:val="99"/>
    <w:semiHidden/>
    <w:rsid w:val="004A3744"/>
    <w:pPr>
      <w:tabs>
        <w:tab w:val="right" w:pos="4140"/>
      </w:tabs>
      <w:ind w:left="1680" w:hanging="240"/>
      <w:jc w:val="left"/>
    </w:pPr>
    <w:rPr>
      <w:sz w:val="20"/>
    </w:rPr>
  </w:style>
  <w:style w:type="paragraph" w:styleId="Index8">
    <w:name w:val="index 8"/>
    <w:basedOn w:val="Normal"/>
    <w:next w:val="Normal"/>
    <w:uiPriority w:val="99"/>
    <w:semiHidden/>
    <w:rsid w:val="004A3744"/>
    <w:pPr>
      <w:tabs>
        <w:tab w:val="right" w:pos="4140"/>
      </w:tabs>
      <w:ind w:left="1920" w:hanging="240"/>
      <w:jc w:val="left"/>
    </w:pPr>
    <w:rPr>
      <w:sz w:val="20"/>
    </w:rPr>
  </w:style>
  <w:style w:type="character" w:customStyle="1" w:styleId="SectionHeader3Char1">
    <w:name w:val="Section Header3 Char1"/>
    <w:aliases w:val="Sub-Clause Paragraph Char1"/>
    <w:semiHidden/>
    <w:rsid w:val="004A3744"/>
    <w:rPr>
      <w:rFonts w:ascii="Times New Roman" w:eastAsia="Times New Roman" w:hAnsi="Times New Roman" w:cs="Times New Roman"/>
      <w:b/>
      <w:bCs/>
      <w:spacing w:val="-2"/>
      <w:sz w:val="16"/>
      <w:szCs w:val="24"/>
      <w:lang w:val="en-US"/>
    </w:rPr>
  </w:style>
  <w:style w:type="paragraph" w:customStyle="1" w:styleId="4">
    <w:name w:val="4"/>
    <w:basedOn w:val="Normal"/>
    <w:qFormat/>
    <w:rsid w:val="004A3744"/>
    <w:pPr>
      <w:spacing w:before="360" w:line="288" w:lineRule="auto"/>
    </w:pPr>
    <w:rPr>
      <w:rFonts w:ascii=".VnArial" w:hAnsi=".VnArial"/>
      <w:b/>
      <w:sz w:val="20"/>
    </w:rPr>
  </w:style>
  <w:style w:type="character" w:customStyle="1" w:styleId="iChar">
    <w:name w:val="(i) Char"/>
    <w:link w:val="i"/>
    <w:locked/>
    <w:rsid w:val="004A3744"/>
    <w:rPr>
      <w:rFonts w:ascii="Tms Rmn" w:eastAsia="Times New Roman" w:hAnsi="Tms Rmn" w:cs="Times New Roman"/>
      <w:kern w:val="0"/>
      <w:szCs w:val="20"/>
      <w:lang w:val="x-none" w:eastAsia="x-none"/>
      <w14:ligatures w14:val="none"/>
    </w:rPr>
  </w:style>
  <w:style w:type="paragraph" w:styleId="Revision">
    <w:name w:val="Revision"/>
    <w:hidden/>
    <w:rsid w:val="004A3744"/>
    <w:pPr>
      <w:spacing w:after="0" w:line="240" w:lineRule="auto"/>
    </w:pPr>
    <w:rPr>
      <w:rFonts w:ascii="Times New Roman" w:eastAsia="Times New Roman" w:hAnsi="Times New Roman" w:cs="Times New Roman"/>
      <w:kern w:val="0"/>
      <w:szCs w:val="20"/>
      <w14:ligatures w14:val="none"/>
    </w:rPr>
  </w:style>
  <w:style w:type="paragraph" w:customStyle="1" w:styleId="Style1">
    <w:name w:val="Style1"/>
    <w:basedOn w:val="Normal"/>
    <w:link w:val="Style1Char"/>
    <w:rsid w:val="004A3744"/>
    <w:pPr>
      <w:widowControl w:val="0"/>
    </w:pPr>
    <w:rPr>
      <w:rFonts w:ascii=".VnTime" w:hAnsi=".VnTime"/>
      <w:sz w:val="26"/>
    </w:rPr>
  </w:style>
  <w:style w:type="character" w:styleId="Emphasis">
    <w:name w:val="Emphasis"/>
    <w:qFormat/>
    <w:rsid w:val="004A3744"/>
    <w:rPr>
      <w:i/>
      <w:iCs/>
    </w:rPr>
  </w:style>
  <w:style w:type="character" w:customStyle="1" w:styleId="normal-h1">
    <w:name w:val="normal-h1"/>
    <w:rsid w:val="004A3744"/>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1 Char"/>
    <w:link w:val="ListParagraph"/>
    <w:uiPriority w:val="34"/>
    <w:qFormat/>
    <w:rsid w:val="004A3744"/>
  </w:style>
  <w:style w:type="paragraph" w:customStyle="1" w:styleId="00">
    <w:name w:val="00"/>
    <w:basedOn w:val="Normal"/>
    <w:qFormat/>
    <w:rsid w:val="004A3744"/>
    <w:pPr>
      <w:jc w:val="center"/>
    </w:pPr>
    <w:rPr>
      <w:b/>
      <w:bCs/>
      <w:sz w:val="30"/>
      <w:szCs w:val="28"/>
      <w:lang w:val="vi-VN"/>
    </w:rPr>
  </w:style>
  <w:style w:type="paragraph" w:customStyle="1" w:styleId="01">
    <w:name w:val="01"/>
    <w:basedOn w:val="Normal"/>
    <w:qFormat/>
    <w:rsid w:val="004A3744"/>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4A3744"/>
  </w:style>
  <w:style w:type="character" w:customStyle="1" w:styleId="eop">
    <w:name w:val="eop"/>
    <w:basedOn w:val="DefaultParagraphFont"/>
    <w:rsid w:val="004A3744"/>
  </w:style>
  <w:style w:type="paragraph" w:customStyle="1" w:styleId="N">
    <w:name w:val="N"/>
    <w:basedOn w:val="BodyTextIndent"/>
    <w:link w:val="NChar"/>
    <w:rsid w:val="004A3744"/>
    <w:pPr>
      <w:tabs>
        <w:tab w:val="clear" w:pos="1080"/>
      </w:tabs>
      <w:spacing w:after="40"/>
      <w:ind w:left="0" w:firstLine="567"/>
    </w:pPr>
    <w:rPr>
      <w:sz w:val="26"/>
      <w:szCs w:val="26"/>
      <w:lang w:val="pl-PL"/>
    </w:rPr>
  </w:style>
  <w:style w:type="character" w:customStyle="1" w:styleId="NChar">
    <w:name w:val="N Char"/>
    <w:link w:val="N"/>
    <w:rsid w:val="004A3744"/>
    <w:rPr>
      <w:rFonts w:ascii="Times New Roman" w:eastAsia="Times New Roman" w:hAnsi="Times New Roman" w:cs="Times New Roman"/>
      <w:kern w:val="0"/>
      <w:sz w:val="26"/>
      <w:szCs w:val="26"/>
      <w:lang w:val="pl-PL" w:eastAsia="x-none"/>
      <w14:ligatures w14:val="none"/>
    </w:rPr>
  </w:style>
  <w:style w:type="character" w:customStyle="1" w:styleId="fontstyle01">
    <w:name w:val="fontstyle01"/>
    <w:qFormat/>
    <w:rsid w:val="004A3744"/>
    <w:rPr>
      <w:rFonts w:ascii="Times New Roman" w:hAnsi="Times New Roman" w:cs="Times New Roman" w:hint="default"/>
      <w:b w:val="0"/>
      <w:bCs w:val="0"/>
      <w:i w:val="0"/>
      <w:iCs w:val="0"/>
      <w:color w:val="000000"/>
      <w:sz w:val="22"/>
      <w:szCs w:val="22"/>
    </w:rPr>
  </w:style>
  <w:style w:type="character" w:customStyle="1" w:styleId="UnresolvedMention1">
    <w:name w:val="Unresolved Mention1"/>
    <w:uiPriority w:val="99"/>
    <w:semiHidden/>
    <w:unhideWhenUsed/>
    <w:rsid w:val="004A3744"/>
    <w:rPr>
      <w:color w:val="605E5C"/>
      <w:shd w:val="clear" w:color="auto" w:fill="E1DFDD"/>
    </w:rPr>
  </w:style>
  <w:style w:type="paragraph" w:customStyle="1" w:styleId="CharCharCharCharCharChar1Char">
    <w:name w:val="Char Char Char Char Char Char1 Char"/>
    <w:basedOn w:val="Normal"/>
    <w:rsid w:val="004A3744"/>
    <w:pPr>
      <w:suppressAutoHyphens/>
      <w:spacing w:before="120" w:after="120" w:line="240" w:lineRule="atLeast"/>
      <w:ind w:leftChars="-1" w:left="-1" w:hangingChars="1" w:hanging="1"/>
      <w:jc w:val="left"/>
      <w:textDirection w:val="btLr"/>
      <w:textAlignment w:val="top"/>
      <w:outlineLvl w:val="0"/>
    </w:pPr>
    <w:rPr>
      <w:rFonts w:ascii="Tahoma" w:eastAsia="PMingLiU" w:hAnsi="Tahoma"/>
      <w:position w:val="-1"/>
      <w:sz w:val="20"/>
    </w:rPr>
  </w:style>
  <w:style w:type="character" w:customStyle="1" w:styleId="apple-converted-space">
    <w:name w:val="apple-converted-space"/>
    <w:rsid w:val="004A3744"/>
    <w:rPr>
      <w:w w:val="100"/>
      <w:position w:val="-1"/>
      <w:effect w:val="none"/>
      <w:vertAlign w:val="baseline"/>
      <w:cs w:val="0"/>
      <w:em w:val="none"/>
    </w:rPr>
  </w:style>
  <w:style w:type="paragraph" w:customStyle="1" w:styleId="CharCharCharChar">
    <w:name w:val="Char Char Char Char"/>
    <w:basedOn w:val="Normal"/>
    <w:rsid w:val="004A3744"/>
    <w:pPr>
      <w:suppressAutoHyphens/>
      <w:spacing w:before="120" w:after="120" w:line="240" w:lineRule="atLeast"/>
      <w:ind w:leftChars="-1" w:left="-1" w:hangingChars="1" w:hanging="1"/>
      <w:jc w:val="left"/>
      <w:textDirection w:val="btLr"/>
      <w:textAlignment w:val="top"/>
      <w:outlineLvl w:val="0"/>
    </w:pPr>
    <w:rPr>
      <w:rFonts w:ascii="Verdana" w:hAnsi="Verdana"/>
      <w:position w:val="-1"/>
      <w:sz w:val="20"/>
    </w:rPr>
  </w:style>
  <w:style w:type="paragraph" w:customStyle="1" w:styleId="ndieund">
    <w:name w:val="ndieund"/>
    <w:basedOn w:val="Normal"/>
    <w:rsid w:val="004A3744"/>
    <w:pPr>
      <w:suppressAutoHyphens/>
      <w:spacing w:before="120" w:after="120"/>
      <w:ind w:leftChars="-1" w:left="-1" w:hangingChars="1" w:hanging="1"/>
      <w:textDirection w:val="btLr"/>
      <w:textAlignment w:val="top"/>
      <w:outlineLvl w:val="0"/>
    </w:pPr>
    <w:rPr>
      <w:rFonts w:ascii=".VnTime" w:hAnsi=".VnTime"/>
      <w:position w:val="-1"/>
      <w:sz w:val="28"/>
      <w:szCs w:val="24"/>
    </w:rPr>
  </w:style>
  <w:style w:type="paragraph" w:customStyle="1" w:styleId="MMTopic1">
    <w:name w:val="MM Topic 1"/>
    <w:basedOn w:val="Heading1"/>
    <w:rsid w:val="004A3744"/>
    <w:pPr>
      <w:numPr>
        <w:numId w:val="5"/>
      </w:numPr>
      <w:ind w:left="0" w:firstLine="0"/>
    </w:pPr>
  </w:style>
  <w:style w:type="paragraph" w:customStyle="1" w:styleId="MMTopic3">
    <w:name w:val="MM Topic 3"/>
    <w:basedOn w:val="Heading3"/>
    <w:rsid w:val="004A3744"/>
    <w:pPr>
      <w:numPr>
        <w:ilvl w:val="2"/>
        <w:numId w:val="5"/>
      </w:numPr>
      <w:ind w:left="0" w:firstLine="0"/>
    </w:pPr>
  </w:style>
  <w:style w:type="paragraph" w:customStyle="1" w:styleId="MMTopic4">
    <w:name w:val="MM Topic 4"/>
    <w:basedOn w:val="Heading4"/>
    <w:rsid w:val="004A3744"/>
    <w:pPr>
      <w:numPr>
        <w:ilvl w:val="3"/>
        <w:numId w:val="5"/>
      </w:numPr>
      <w:ind w:left="0" w:firstLine="0"/>
    </w:pPr>
  </w:style>
  <w:style w:type="paragraph" w:customStyle="1" w:styleId="MMTopic5">
    <w:name w:val="MM Topic 5"/>
    <w:basedOn w:val="Heading5"/>
    <w:rsid w:val="004A3744"/>
    <w:pPr>
      <w:numPr>
        <w:ilvl w:val="4"/>
        <w:numId w:val="5"/>
      </w:numPr>
      <w:ind w:left="0" w:firstLine="0"/>
    </w:pPr>
  </w:style>
  <w:style w:type="character" w:customStyle="1" w:styleId="MMTopic1Char">
    <w:name w:val="MM Topic 1 Char"/>
    <w:rsid w:val="004A3744"/>
    <w:rPr>
      <w:rFonts w:ascii="Cambria" w:eastAsia="Times New Roman" w:hAnsi="Cambria"/>
      <w:b/>
      <w:bCs/>
      <w:w w:val="100"/>
      <w:kern w:val="32"/>
      <w:position w:val="-1"/>
      <w:sz w:val="32"/>
      <w:szCs w:val="32"/>
      <w:effect w:val="none"/>
      <w:vertAlign w:val="baseline"/>
      <w:cs w:val="0"/>
      <w:em w:val="none"/>
      <w:lang w:val="en-US" w:eastAsia="en-US"/>
    </w:rPr>
  </w:style>
  <w:style w:type="paragraph" w:customStyle="1" w:styleId="Thu1">
    <w:name w:val="Thu1"/>
    <w:basedOn w:val="Normal"/>
    <w:rsid w:val="004A3744"/>
    <w:pPr>
      <w:numPr>
        <w:numId w:val="11"/>
      </w:numPr>
      <w:suppressAutoHyphens/>
      <w:spacing w:before="6000"/>
      <w:ind w:leftChars="-1" w:left="0" w:hangingChars="1" w:hanging="1"/>
      <w:jc w:val="center"/>
      <w:textDirection w:val="btLr"/>
      <w:textAlignment w:val="top"/>
      <w:outlineLvl w:val="0"/>
    </w:pPr>
    <w:rPr>
      <w:rFonts w:ascii=".VnTimeH" w:hAnsi=".VnTimeH"/>
      <w:b/>
      <w:position w:val="-1"/>
      <w:sz w:val="40"/>
      <w:szCs w:val="24"/>
    </w:rPr>
  </w:style>
  <w:style w:type="paragraph" w:customStyle="1" w:styleId="Thu2">
    <w:name w:val="Thu2"/>
    <w:basedOn w:val="Normal"/>
    <w:rsid w:val="004A3744"/>
    <w:pPr>
      <w:numPr>
        <w:ilvl w:val="1"/>
        <w:numId w:val="11"/>
      </w:numPr>
      <w:suppressAutoHyphens/>
      <w:spacing w:before="120" w:after="240"/>
      <w:ind w:leftChars="-1" w:left="0" w:hangingChars="1" w:hanging="1"/>
      <w:jc w:val="left"/>
      <w:textDirection w:val="btLr"/>
      <w:textAlignment w:val="top"/>
      <w:outlineLvl w:val="1"/>
    </w:pPr>
    <w:rPr>
      <w:rFonts w:ascii=".VnTimeH" w:hAnsi=".VnTimeH"/>
      <w:b/>
      <w:position w:val="-1"/>
      <w:sz w:val="28"/>
      <w:szCs w:val="24"/>
    </w:rPr>
  </w:style>
  <w:style w:type="paragraph" w:customStyle="1" w:styleId="Thu3">
    <w:name w:val="Thu3"/>
    <w:basedOn w:val="Normal"/>
    <w:rsid w:val="004A3744"/>
    <w:pPr>
      <w:numPr>
        <w:ilvl w:val="2"/>
        <w:numId w:val="11"/>
      </w:numPr>
      <w:suppressAutoHyphens/>
      <w:spacing w:before="120"/>
      <w:ind w:left="0" w:firstLine="0"/>
      <w:textDirection w:val="btLr"/>
      <w:textAlignment w:val="top"/>
      <w:outlineLvl w:val="2"/>
    </w:pPr>
    <w:rPr>
      <w:rFonts w:ascii=".VnTime" w:hAnsi=".VnTime"/>
      <w:b/>
      <w:position w:val="-1"/>
      <w:sz w:val="28"/>
      <w:szCs w:val="24"/>
    </w:rPr>
  </w:style>
  <w:style w:type="paragraph" w:customStyle="1" w:styleId="Thu4">
    <w:name w:val="Thu4"/>
    <w:basedOn w:val="Normal"/>
    <w:rsid w:val="004A3744"/>
    <w:pPr>
      <w:numPr>
        <w:ilvl w:val="3"/>
        <w:numId w:val="11"/>
      </w:numPr>
      <w:suppressAutoHyphens/>
      <w:spacing w:before="120"/>
      <w:ind w:leftChars="-1" w:left="0" w:hangingChars="1" w:hanging="1"/>
      <w:textDirection w:val="btLr"/>
      <w:textAlignment w:val="top"/>
      <w:outlineLvl w:val="3"/>
    </w:pPr>
    <w:rPr>
      <w:rFonts w:ascii=".VnTime" w:hAnsi=".VnTime"/>
      <w:position w:val="-1"/>
      <w:sz w:val="28"/>
      <w:szCs w:val="24"/>
    </w:rPr>
  </w:style>
  <w:style w:type="paragraph" w:customStyle="1" w:styleId="Thu5">
    <w:name w:val="Thu5"/>
    <w:basedOn w:val="Normal"/>
    <w:rsid w:val="004A3744"/>
    <w:pPr>
      <w:numPr>
        <w:ilvl w:val="4"/>
        <w:numId w:val="11"/>
      </w:numPr>
      <w:suppressAutoHyphens/>
      <w:spacing w:before="120"/>
      <w:ind w:leftChars="-1" w:left="0" w:hangingChars="1" w:hanging="1"/>
      <w:textDirection w:val="btLr"/>
      <w:textAlignment w:val="top"/>
      <w:outlineLvl w:val="4"/>
    </w:pPr>
    <w:rPr>
      <w:rFonts w:ascii=".VnTime" w:hAnsi=".VnTime"/>
      <w:position w:val="-1"/>
      <w:sz w:val="28"/>
      <w:szCs w:val="24"/>
    </w:rPr>
  </w:style>
  <w:style w:type="paragraph" w:customStyle="1" w:styleId="Thu6">
    <w:name w:val="Thu6"/>
    <w:basedOn w:val="Normal"/>
    <w:rsid w:val="004A3744"/>
    <w:pPr>
      <w:numPr>
        <w:ilvl w:val="5"/>
        <w:numId w:val="11"/>
      </w:numPr>
      <w:suppressAutoHyphens/>
      <w:spacing w:before="120"/>
      <w:ind w:leftChars="-1" w:left="0" w:hangingChars="1" w:hanging="1"/>
      <w:textDirection w:val="btLr"/>
      <w:textAlignment w:val="top"/>
      <w:outlineLvl w:val="5"/>
    </w:pPr>
    <w:rPr>
      <w:rFonts w:ascii=".VnTime" w:hAnsi=".VnTime"/>
      <w:position w:val="-1"/>
      <w:sz w:val="28"/>
      <w:szCs w:val="24"/>
    </w:rPr>
  </w:style>
  <w:style w:type="paragraph" w:customStyle="1" w:styleId="Thu7">
    <w:name w:val="Thu7"/>
    <w:basedOn w:val="Normal"/>
    <w:rsid w:val="004A3744"/>
    <w:pPr>
      <w:numPr>
        <w:ilvl w:val="6"/>
        <w:numId w:val="11"/>
      </w:numPr>
      <w:suppressAutoHyphens/>
      <w:spacing w:before="120"/>
      <w:ind w:leftChars="-1" w:left="0" w:hangingChars="1" w:hanging="1"/>
      <w:textDirection w:val="btLr"/>
      <w:textAlignment w:val="top"/>
      <w:outlineLvl w:val="6"/>
    </w:pPr>
    <w:rPr>
      <w:rFonts w:ascii=".VnTime" w:hAnsi=".VnTime"/>
      <w:position w:val="-1"/>
      <w:sz w:val="28"/>
      <w:szCs w:val="24"/>
    </w:rPr>
  </w:style>
  <w:style w:type="character" w:customStyle="1" w:styleId="fontstyle21">
    <w:name w:val="fontstyle21"/>
    <w:rsid w:val="004A3744"/>
    <w:rPr>
      <w:rFonts w:ascii="TimesNewRomanPSMT" w:hAnsi="TimesNewRomanPSMT" w:hint="default"/>
      <w:color w:val="000000"/>
      <w:w w:val="100"/>
      <w:position w:val="-1"/>
      <w:sz w:val="26"/>
      <w:szCs w:val="26"/>
      <w:effect w:val="none"/>
      <w:vertAlign w:val="baseline"/>
      <w:cs w:val="0"/>
      <w:em w:val="none"/>
    </w:rPr>
  </w:style>
  <w:style w:type="numbering" w:customStyle="1" w:styleId="NoList1">
    <w:name w:val="No List1"/>
    <w:next w:val="NoList"/>
    <w:qFormat/>
    <w:rsid w:val="004A3744"/>
  </w:style>
  <w:style w:type="paragraph" w:styleId="TOCHeading">
    <w:name w:val="TOC Heading"/>
    <w:basedOn w:val="Heading1"/>
    <w:next w:val="Normal"/>
    <w:uiPriority w:val="39"/>
    <w:unhideWhenUsed/>
    <w:qFormat/>
    <w:rsid w:val="004A3744"/>
    <w:pPr>
      <w:spacing w:before="240" w:after="0"/>
      <w:outlineLvl w:val="9"/>
    </w:pPr>
    <w:rPr>
      <w:sz w:val="32"/>
      <w:szCs w:val="32"/>
    </w:rPr>
  </w:style>
  <w:style w:type="paragraph" w:customStyle="1" w:styleId="Char">
    <w:name w:val="Char"/>
    <w:basedOn w:val="Heading3"/>
    <w:rsid w:val="004A3744"/>
    <w:pPr>
      <w:numPr>
        <w:ilvl w:val="2"/>
        <w:numId w:val="12"/>
      </w:numPr>
      <w:ind w:left="0" w:firstLine="0"/>
    </w:pPr>
  </w:style>
  <w:style w:type="numbering" w:styleId="ArticleSection">
    <w:name w:val="Outline List 3"/>
    <w:basedOn w:val="NoList"/>
    <w:rsid w:val="004A3744"/>
    <w:pPr>
      <w:numPr>
        <w:numId w:val="13"/>
      </w:numPr>
    </w:pPr>
  </w:style>
  <w:style w:type="character" w:customStyle="1" w:styleId="longtext">
    <w:name w:val="long_text"/>
    <w:rsid w:val="004A3744"/>
    <w:rPr>
      <w:w w:val="100"/>
      <w:position w:val="-1"/>
      <w:effect w:val="none"/>
      <w:vertAlign w:val="baseline"/>
      <w:cs w:val="0"/>
      <w:em w:val="none"/>
    </w:rPr>
  </w:style>
  <w:style w:type="paragraph" w:customStyle="1" w:styleId="prepared">
    <w:name w:val="prepared"/>
    <w:rsid w:val="004A3744"/>
    <w:pPr>
      <w:suppressAutoHyphens/>
      <w:spacing w:before="120" w:after="120" w:line="1" w:lineRule="atLeast"/>
      <w:ind w:leftChars="-1" w:left="-1" w:hangingChars="1" w:hanging="1"/>
      <w:textDirection w:val="btLr"/>
      <w:textAlignment w:val="top"/>
      <w:outlineLvl w:val="0"/>
    </w:pPr>
    <w:rPr>
      <w:rFonts w:ascii=".VnArial" w:eastAsia="Times New Roman" w:hAnsi=".VnArial" w:cs="Times New Roman"/>
      <w:kern w:val="0"/>
      <w:position w:val="-1"/>
      <w:sz w:val="12"/>
      <w:szCs w:val="30"/>
      <w14:ligatures w14:val="none"/>
    </w:rPr>
  </w:style>
  <w:style w:type="paragraph" w:customStyle="1" w:styleId="Name">
    <w:name w:val="Name"/>
    <w:rsid w:val="004A3744"/>
    <w:pPr>
      <w:suppressAutoHyphens/>
      <w:spacing w:before="120" w:after="120" w:line="1" w:lineRule="atLeast"/>
      <w:ind w:leftChars="-1" w:left="-1" w:hangingChars="1" w:hanging="1"/>
      <w:textDirection w:val="btLr"/>
      <w:textAlignment w:val="top"/>
      <w:outlineLvl w:val="0"/>
    </w:pPr>
    <w:rPr>
      <w:rFonts w:ascii=".VnArial" w:eastAsia="Times New Roman" w:hAnsi=".VnArial" w:cs="Times New Roman"/>
      <w:color w:val="0000FF"/>
      <w:kern w:val="0"/>
      <w:position w:val="-1"/>
      <w:sz w:val="18"/>
      <w:szCs w:val="30"/>
      <w14:ligatures w14:val="none"/>
    </w:rPr>
  </w:style>
  <w:style w:type="paragraph" w:customStyle="1" w:styleId="Name03">
    <w:name w:val="Name 03"/>
    <w:basedOn w:val="Name"/>
    <w:rsid w:val="004A3744"/>
    <w:pPr>
      <w:jc w:val="center"/>
    </w:pPr>
    <w:rPr>
      <w:b/>
      <w:bCs/>
      <w:color w:val="FF0000"/>
      <w:sz w:val="36"/>
    </w:rPr>
  </w:style>
  <w:style w:type="paragraph" w:customStyle="1" w:styleId="Style3">
    <w:name w:val="Style3"/>
    <w:rsid w:val="004A3744"/>
    <w:pPr>
      <w:numPr>
        <w:numId w:val="6"/>
      </w:numPr>
      <w:tabs>
        <w:tab w:val="left" w:pos="4536"/>
      </w:tabs>
      <w:suppressAutoHyphens/>
      <w:spacing w:before="120" w:after="120" w:line="1" w:lineRule="atLeast"/>
      <w:ind w:leftChars="-1" w:left="0" w:hangingChars="1" w:hanging="1"/>
      <w:textDirection w:val="btLr"/>
      <w:textAlignment w:val="top"/>
      <w:outlineLvl w:val="0"/>
    </w:pPr>
    <w:rPr>
      <w:rFonts w:ascii="Times New Roman" w:eastAsia="Times New Roman" w:hAnsi="Times New Roman" w:cs="Times New Roman"/>
      <w:kern w:val="0"/>
      <w:position w:val="-1"/>
      <w:sz w:val="26"/>
      <w:lang w:val="fr-FR"/>
      <w14:ligatures w14:val="none"/>
    </w:rPr>
  </w:style>
  <w:style w:type="paragraph" w:customStyle="1" w:styleId="xl22">
    <w:name w:val="xl22"/>
    <w:basedOn w:val="Normal"/>
    <w:rsid w:val="004A3744"/>
    <w:pPr>
      <w:pBdr>
        <w:top w:val="single" w:sz="4" w:space="0" w:color="auto"/>
        <w:left w:val="single" w:sz="4" w:space="0" w:color="auto"/>
        <w:bottom w:val="single" w:sz="4" w:space="0" w:color="auto"/>
        <w:right w:val="single" w:sz="4" w:space="0" w:color="auto"/>
      </w:pBdr>
      <w:shd w:val="clear" w:color="auto" w:fill="00FFFF"/>
      <w:suppressAutoHyphens/>
      <w:spacing w:before="100" w:beforeAutospacing="1" w:after="100" w:afterAutospacing="1"/>
      <w:ind w:leftChars="-1" w:left="-1" w:hangingChars="1" w:hanging="1"/>
      <w:jc w:val="left"/>
      <w:textDirection w:val="btLr"/>
      <w:textAlignment w:val="top"/>
      <w:outlineLvl w:val="0"/>
    </w:pPr>
    <w:rPr>
      <w:rFonts w:ascii=".VnTimeH" w:hAnsi=".VnTimeH"/>
      <w:b/>
      <w:bCs/>
      <w:position w:val="-1"/>
      <w:szCs w:val="24"/>
    </w:rPr>
  </w:style>
  <w:style w:type="paragraph" w:customStyle="1" w:styleId="xl23">
    <w:name w:val="xl23"/>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rFonts w:ascii=".VnTime" w:hAnsi=".VnTime"/>
      <w:position w:val="-1"/>
      <w:szCs w:val="24"/>
    </w:rPr>
  </w:style>
  <w:style w:type="paragraph" w:customStyle="1" w:styleId="xl24">
    <w:name w:val="xl24"/>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rFonts w:ascii=".VnTime" w:hAnsi=".VnTime"/>
      <w:position w:val="-1"/>
      <w:szCs w:val="24"/>
    </w:rPr>
  </w:style>
  <w:style w:type="paragraph" w:customStyle="1" w:styleId="xl25">
    <w:name w:val="xl25"/>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rFonts w:ascii=".VnTime" w:hAnsi=".VnTime"/>
      <w:position w:val="-1"/>
      <w:szCs w:val="24"/>
    </w:rPr>
  </w:style>
  <w:style w:type="paragraph" w:customStyle="1" w:styleId="xl26">
    <w:name w:val="xl26"/>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rFonts w:ascii=".VnTime" w:hAnsi=".VnTime"/>
      <w:position w:val="-1"/>
      <w:szCs w:val="24"/>
    </w:rPr>
  </w:style>
  <w:style w:type="paragraph" w:customStyle="1" w:styleId="im-">
    <w:name w:val="Điểm -"/>
    <w:basedOn w:val="Normal"/>
    <w:qFormat/>
    <w:rsid w:val="004A3744"/>
    <w:pPr>
      <w:widowControl w:val="0"/>
      <w:numPr>
        <w:numId w:val="7"/>
      </w:numPr>
      <w:suppressAutoHyphens/>
      <w:spacing w:before="120" w:line="312" w:lineRule="auto"/>
      <w:ind w:leftChars="-1" w:left="0" w:hangingChars="1" w:hanging="1"/>
      <w:contextualSpacing/>
      <w:textDirection w:val="btLr"/>
      <w:textAlignment w:val="top"/>
      <w:outlineLvl w:val="0"/>
    </w:pPr>
    <w:rPr>
      <w:bCs/>
      <w:spacing w:val="-2"/>
      <w:position w:val="-1"/>
      <w:sz w:val="26"/>
      <w:szCs w:val="28"/>
    </w:rPr>
  </w:style>
  <w:style w:type="paragraph" w:customStyle="1" w:styleId="Du">
    <w:name w:val="Dấu +"/>
    <w:basedOn w:val="Normal"/>
    <w:qFormat/>
    <w:rsid w:val="004A3744"/>
    <w:pPr>
      <w:numPr>
        <w:numId w:val="8"/>
      </w:numPr>
      <w:suppressAutoHyphens/>
      <w:spacing w:before="120" w:after="120" w:line="312" w:lineRule="auto"/>
      <w:ind w:left="0" w:firstLine="0"/>
      <w:contextualSpacing/>
      <w:jc w:val="left"/>
      <w:textDirection w:val="btLr"/>
      <w:textAlignment w:val="top"/>
      <w:outlineLvl w:val="0"/>
    </w:pPr>
    <w:rPr>
      <w:bCs/>
      <w:position w:val="-1"/>
      <w:sz w:val="26"/>
      <w:szCs w:val="24"/>
    </w:rPr>
  </w:style>
  <w:style w:type="paragraph" w:customStyle="1" w:styleId="XLSC">
    <w:name w:val="XLSC"/>
    <w:basedOn w:val="Normal"/>
    <w:rsid w:val="004A3744"/>
    <w:pPr>
      <w:widowControl w:val="0"/>
      <w:numPr>
        <w:numId w:val="9"/>
      </w:numPr>
      <w:suppressAutoHyphens/>
      <w:spacing w:before="120" w:after="120" w:line="312" w:lineRule="auto"/>
      <w:ind w:leftChars="-1" w:left="0" w:hangingChars="1" w:hanging="1"/>
      <w:contextualSpacing/>
      <w:textDirection w:val="btLr"/>
      <w:textAlignment w:val="top"/>
      <w:outlineLvl w:val="0"/>
    </w:pPr>
    <w:rPr>
      <w:b/>
      <w:position w:val="-1"/>
      <w:sz w:val="26"/>
      <w:szCs w:val="26"/>
      <w:lang w:eastAsia="ja-JP"/>
    </w:rPr>
  </w:style>
  <w:style w:type="character" w:customStyle="1" w:styleId="BodytextMingLiU">
    <w:name w:val="Body text + MingLiU"/>
    <w:aliases w:val="10 pt,6.5 pt,Spacing -1 pt"/>
    <w:rsid w:val="004A3744"/>
    <w:rPr>
      <w:rFonts w:ascii="MingLiU" w:eastAsia="MingLiU" w:hAnsi="MingLiU" w:cs="MingLiU" w:hint="eastAsia"/>
      <w:dstrike w:val="0"/>
      <w:color w:val="000000"/>
      <w:spacing w:val="0"/>
      <w:w w:val="100"/>
      <w:position w:val="0"/>
      <w:sz w:val="20"/>
      <w:szCs w:val="20"/>
      <w:u w:val="none"/>
      <w:effect w:val="none"/>
      <w:vertAlign w:val="baseline"/>
      <w:cs w:val="0"/>
      <w:em w:val="none"/>
      <w:lang w:val="en-US"/>
    </w:rPr>
  </w:style>
  <w:style w:type="numbering" w:customStyle="1" w:styleId="StyleBulleted13pt">
    <w:name w:val="Style Bulleted 13 pt"/>
    <w:basedOn w:val="NoList"/>
    <w:rsid w:val="004A3744"/>
  </w:style>
  <w:style w:type="paragraph" w:customStyle="1" w:styleId="Khon1">
    <w:name w:val="Khoản 1"/>
    <w:basedOn w:val="Normal"/>
    <w:qFormat/>
    <w:rsid w:val="004A3744"/>
    <w:pPr>
      <w:widowControl w:val="0"/>
      <w:numPr>
        <w:numId w:val="10"/>
      </w:numPr>
      <w:suppressAutoHyphens/>
      <w:spacing w:before="120" w:line="312" w:lineRule="auto"/>
      <w:ind w:leftChars="-1" w:left="0" w:hangingChars="1" w:hanging="1"/>
      <w:contextualSpacing/>
      <w:textDirection w:val="btLr"/>
      <w:textAlignment w:val="top"/>
      <w:outlineLvl w:val="0"/>
    </w:pPr>
    <w:rPr>
      <w:bCs/>
      <w:position w:val="-1"/>
      <w:sz w:val="26"/>
      <w:szCs w:val="24"/>
      <w:lang w:val="vi-VN" w:eastAsia="ja-JP"/>
    </w:rPr>
  </w:style>
  <w:style w:type="paragraph" w:customStyle="1" w:styleId="ima">
    <w:name w:val="Điểm a"/>
    <w:basedOn w:val="im-"/>
    <w:qFormat/>
    <w:rsid w:val="004A3744"/>
    <w:pPr>
      <w:numPr>
        <w:numId w:val="0"/>
      </w:numPr>
      <w:spacing w:after="120"/>
      <w:ind w:leftChars="-1" w:left="-1" w:hangingChars="1" w:hanging="1"/>
      <w:jc w:val="left"/>
    </w:pPr>
    <w:rPr>
      <w:rFonts w:eastAsia="Arial"/>
      <w:bCs w:val="0"/>
      <w:szCs w:val="26"/>
      <w:lang w:val="vi-VN"/>
    </w:rPr>
  </w:style>
  <w:style w:type="character" w:customStyle="1" w:styleId="Khon1Char">
    <w:name w:val="Khoản 1 Char"/>
    <w:rsid w:val="004A3744"/>
    <w:rPr>
      <w:rFonts w:ascii="Times New Roman" w:hAnsi="Times New Roman"/>
      <w:bCs/>
      <w:w w:val="100"/>
      <w:position w:val="-1"/>
      <w:sz w:val="26"/>
      <w:szCs w:val="24"/>
      <w:effect w:val="none"/>
      <w:vertAlign w:val="baseline"/>
      <w:cs w:val="0"/>
      <w:em w:val="none"/>
      <w:lang w:eastAsia="ja-JP"/>
    </w:rPr>
  </w:style>
  <w:style w:type="numbering" w:customStyle="1" w:styleId="NoList11">
    <w:name w:val="No List11"/>
    <w:next w:val="NoList"/>
    <w:qFormat/>
    <w:rsid w:val="004A3744"/>
  </w:style>
  <w:style w:type="numbering" w:customStyle="1" w:styleId="NoList2">
    <w:name w:val="No List2"/>
    <w:next w:val="NoList"/>
    <w:qFormat/>
    <w:rsid w:val="004A3744"/>
  </w:style>
  <w:style w:type="table" w:customStyle="1" w:styleId="TableGrid1">
    <w:name w:val="Table Grid1"/>
    <w:basedOn w:val="TableNormal"/>
    <w:next w:val="TableGrid"/>
    <w:uiPriority w:val="39"/>
    <w:rsid w:val="004A3744"/>
    <w:pPr>
      <w:suppressAutoHyphens/>
      <w:spacing w:before="120" w:after="120" w:line="1" w:lineRule="atLeast"/>
      <w:ind w:leftChars="-1" w:left="-1" w:hangingChars="1" w:hanging="1"/>
      <w:jc w:val="both"/>
      <w:textDirection w:val="btLr"/>
      <w:textAlignment w:val="top"/>
      <w:outlineLvl w:val="0"/>
    </w:pPr>
    <w:rPr>
      <w:rFonts w:ascii="Times New Roman" w:eastAsia="Times New Roman" w:hAnsi="Times New Roman" w:cs="Times New Roman"/>
      <w:kern w:val="0"/>
      <w:position w:val="-1"/>
      <w:sz w:val="30"/>
      <w:szCs w:val="3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rsid w:val="004A3744"/>
  </w:style>
  <w:style w:type="table" w:customStyle="1" w:styleId="TableGrid2">
    <w:name w:val="Table Grid2"/>
    <w:basedOn w:val="TableNormal"/>
    <w:next w:val="TableGrid"/>
    <w:rsid w:val="004A3744"/>
    <w:pPr>
      <w:suppressAutoHyphens/>
      <w:spacing w:before="120" w:after="120" w:line="1" w:lineRule="atLeast"/>
      <w:ind w:leftChars="-1" w:left="-1" w:hangingChars="1" w:hanging="1"/>
      <w:jc w:val="both"/>
      <w:textDirection w:val="btLr"/>
      <w:textAlignment w:val="top"/>
      <w:outlineLvl w:val="0"/>
    </w:pPr>
    <w:rPr>
      <w:rFonts w:ascii="Times New Roman" w:eastAsia="Times New Roman" w:hAnsi="Times New Roman" w:cs="Times New Roman"/>
      <w:kern w:val="0"/>
      <w:position w:val="-1"/>
      <w:sz w:val="30"/>
      <w:szCs w:val="3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0000FF"/>
      <w:position w:val="-1"/>
      <w:szCs w:val="24"/>
    </w:rPr>
  </w:style>
  <w:style w:type="paragraph" w:customStyle="1" w:styleId="font6">
    <w:name w:val="font6"/>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font7">
    <w:name w:val="font7"/>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FF0000"/>
      <w:position w:val="-1"/>
      <w:sz w:val="28"/>
      <w:szCs w:val="28"/>
    </w:rPr>
  </w:style>
  <w:style w:type="paragraph" w:customStyle="1" w:styleId="font8">
    <w:name w:val="font8"/>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0000FF"/>
      <w:position w:val="-1"/>
      <w:szCs w:val="24"/>
    </w:rPr>
  </w:style>
  <w:style w:type="paragraph" w:customStyle="1" w:styleId="font9">
    <w:name w:val="font9"/>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font10">
    <w:name w:val="font10"/>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font11">
    <w:name w:val="font11"/>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0000FF"/>
      <w:position w:val="-1"/>
      <w:szCs w:val="24"/>
    </w:rPr>
  </w:style>
  <w:style w:type="paragraph" w:customStyle="1" w:styleId="font12">
    <w:name w:val="font12"/>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font13">
    <w:name w:val="font13"/>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FF0000"/>
      <w:position w:val="-1"/>
      <w:sz w:val="26"/>
      <w:szCs w:val="26"/>
    </w:rPr>
  </w:style>
  <w:style w:type="paragraph" w:customStyle="1" w:styleId="font14">
    <w:name w:val="font14"/>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0000FF"/>
      <w:position w:val="-1"/>
      <w:sz w:val="26"/>
      <w:szCs w:val="26"/>
    </w:rPr>
  </w:style>
  <w:style w:type="paragraph" w:customStyle="1" w:styleId="font15">
    <w:name w:val="font15"/>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0000FF"/>
      <w:position w:val="-1"/>
      <w:szCs w:val="24"/>
    </w:rPr>
  </w:style>
  <w:style w:type="paragraph" w:customStyle="1" w:styleId="font16">
    <w:name w:val="font16"/>
    <w:basedOn w:val="Normal"/>
    <w:rsid w:val="004A3744"/>
    <w:pPr>
      <w:suppressAutoHyphens/>
      <w:spacing w:before="100" w:beforeAutospacing="1" w:after="100" w:afterAutospacing="1"/>
      <w:ind w:leftChars="-1" w:left="-1" w:hangingChars="1" w:hanging="1"/>
      <w:jc w:val="left"/>
      <w:textDirection w:val="btLr"/>
      <w:textAlignment w:val="top"/>
      <w:outlineLvl w:val="0"/>
    </w:pPr>
    <w:rPr>
      <w:color w:val="FF0000"/>
      <w:position w:val="-1"/>
      <w:szCs w:val="24"/>
    </w:rPr>
  </w:style>
  <w:style w:type="paragraph" w:customStyle="1" w:styleId="xl65">
    <w:name w:val="xl65"/>
    <w:basedOn w:val="Normal"/>
    <w:rsid w:val="004A3744"/>
    <w:pPr>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66">
    <w:name w:val="xl66"/>
    <w:basedOn w:val="Normal"/>
    <w:rsid w:val="004A3744"/>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top"/>
      <w:outlineLvl w:val="0"/>
    </w:pPr>
    <w:rPr>
      <w:b/>
      <w:bCs/>
      <w:position w:val="-1"/>
      <w:sz w:val="28"/>
      <w:szCs w:val="28"/>
    </w:rPr>
  </w:style>
  <w:style w:type="paragraph" w:customStyle="1" w:styleId="xl67">
    <w:name w:val="xl67"/>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68">
    <w:name w:val="xl68"/>
    <w:basedOn w:val="Normal"/>
    <w:rsid w:val="004A3744"/>
    <w:pPr>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69">
    <w:name w:val="xl69"/>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b/>
      <w:bCs/>
      <w:position w:val="-1"/>
      <w:sz w:val="28"/>
      <w:szCs w:val="28"/>
    </w:rPr>
  </w:style>
  <w:style w:type="paragraph" w:customStyle="1" w:styleId="xl70">
    <w:name w:val="xl70"/>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71">
    <w:name w:val="xl71"/>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top"/>
      <w:outlineLvl w:val="0"/>
    </w:pPr>
    <w:rPr>
      <w:color w:val="0070C0"/>
      <w:position w:val="-1"/>
      <w:sz w:val="28"/>
      <w:szCs w:val="28"/>
    </w:rPr>
  </w:style>
  <w:style w:type="paragraph" w:customStyle="1" w:styleId="xl72">
    <w:name w:val="xl72"/>
    <w:basedOn w:val="Normal"/>
    <w:rsid w:val="004A3744"/>
    <w:pPr>
      <w:suppressAutoHyphens/>
      <w:spacing w:before="100" w:beforeAutospacing="1" w:after="100" w:afterAutospacing="1"/>
      <w:ind w:leftChars="-1" w:left="-1" w:hangingChars="1" w:hanging="1"/>
      <w:jc w:val="left"/>
      <w:textDirection w:val="btLr"/>
      <w:textAlignment w:val="top"/>
      <w:outlineLvl w:val="0"/>
    </w:pPr>
    <w:rPr>
      <w:b/>
      <w:bCs/>
      <w:position w:val="-1"/>
      <w:sz w:val="28"/>
      <w:szCs w:val="28"/>
    </w:rPr>
  </w:style>
  <w:style w:type="paragraph" w:customStyle="1" w:styleId="xl73">
    <w:name w:val="xl73"/>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color w:val="0070C0"/>
      <w:position w:val="-1"/>
      <w:sz w:val="28"/>
      <w:szCs w:val="28"/>
    </w:rPr>
  </w:style>
  <w:style w:type="paragraph" w:customStyle="1" w:styleId="xl74">
    <w:name w:val="xl74"/>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top"/>
      <w:outlineLvl w:val="0"/>
    </w:pPr>
    <w:rPr>
      <w:b/>
      <w:bCs/>
      <w:position w:val="-1"/>
      <w:sz w:val="28"/>
      <w:szCs w:val="28"/>
    </w:rPr>
  </w:style>
  <w:style w:type="paragraph" w:customStyle="1" w:styleId="xl75">
    <w:name w:val="xl75"/>
    <w:basedOn w:val="Normal"/>
    <w:rsid w:val="004A3744"/>
    <w:pPr>
      <w:pBdr>
        <w:bottom w:val="single" w:sz="8" w:space="0" w:color="auto"/>
        <w:right w:val="single" w:sz="8" w:space="0" w:color="auto"/>
      </w:pBdr>
      <w:suppressAutoHyphens/>
      <w:spacing w:before="100" w:beforeAutospacing="1" w:after="100" w:afterAutospacing="1"/>
      <w:ind w:leftChars="-1" w:left="-1" w:hangingChars="1" w:hanging="1"/>
      <w:textDirection w:val="btLr"/>
      <w:textAlignment w:val="center"/>
      <w:outlineLvl w:val="0"/>
    </w:pPr>
    <w:rPr>
      <w:color w:val="0000FF"/>
      <w:position w:val="-1"/>
      <w:szCs w:val="24"/>
    </w:rPr>
  </w:style>
  <w:style w:type="paragraph" w:customStyle="1" w:styleId="xl76">
    <w:name w:val="xl76"/>
    <w:basedOn w:val="Normal"/>
    <w:rsid w:val="004A3744"/>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color w:val="0000FF"/>
      <w:position w:val="-1"/>
      <w:szCs w:val="24"/>
    </w:rPr>
  </w:style>
  <w:style w:type="paragraph" w:customStyle="1" w:styleId="xl77">
    <w:name w:val="xl77"/>
    <w:basedOn w:val="Normal"/>
    <w:rsid w:val="004A3744"/>
    <w:pPr>
      <w:suppressAutoHyphens/>
      <w:spacing w:before="100" w:beforeAutospacing="1" w:after="100" w:afterAutospacing="1"/>
      <w:ind w:leftChars="-1" w:left="-1" w:hangingChars="1" w:hanging="1"/>
      <w:jc w:val="left"/>
      <w:textDirection w:val="btLr"/>
      <w:textAlignment w:val="top"/>
      <w:outlineLvl w:val="0"/>
    </w:pPr>
    <w:rPr>
      <w:position w:val="-1"/>
      <w:sz w:val="28"/>
      <w:szCs w:val="28"/>
    </w:rPr>
  </w:style>
  <w:style w:type="paragraph" w:customStyle="1" w:styleId="xl78">
    <w:name w:val="xl78"/>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79">
    <w:name w:val="xl79"/>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top"/>
      <w:outlineLvl w:val="0"/>
    </w:pPr>
    <w:rPr>
      <w:b/>
      <w:bCs/>
      <w:color w:val="0070C0"/>
      <w:position w:val="-1"/>
      <w:sz w:val="28"/>
      <w:szCs w:val="28"/>
    </w:rPr>
  </w:style>
  <w:style w:type="paragraph" w:customStyle="1" w:styleId="xl80">
    <w:name w:val="xl80"/>
    <w:basedOn w:val="Normal"/>
    <w:rsid w:val="004A3744"/>
    <w:pPr>
      <w:pBdr>
        <w:bottom w:val="single" w:sz="8" w:space="0" w:color="auto"/>
        <w:right w:val="single" w:sz="8" w:space="0" w:color="auto"/>
      </w:pBdr>
      <w:suppressAutoHyphens/>
      <w:spacing w:before="100" w:beforeAutospacing="1" w:after="100" w:afterAutospacing="1"/>
      <w:ind w:leftChars="-1" w:left="-1" w:hangingChars="1" w:hanging="1"/>
      <w:textDirection w:val="btLr"/>
      <w:textAlignment w:val="center"/>
      <w:outlineLvl w:val="0"/>
    </w:pPr>
    <w:rPr>
      <w:b/>
      <w:bCs/>
      <w:color w:val="0000FF"/>
      <w:position w:val="-1"/>
      <w:szCs w:val="24"/>
    </w:rPr>
  </w:style>
  <w:style w:type="paragraph" w:customStyle="1" w:styleId="xl81">
    <w:name w:val="xl81"/>
    <w:basedOn w:val="Normal"/>
    <w:rsid w:val="004A3744"/>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b/>
      <w:bCs/>
      <w:color w:val="0000FF"/>
      <w:position w:val="-1"/>
      <w:szCs w:val="24"/>
    </w:rPr>
  </w:style>
  <w:style w:type="paragraph" w:customStyle="1" w:styleId="xl82">
    <w:name w:val="xl82"/>
    <w:basedOn w:val="Normal"/>
    <w:rsid w:val="004A3744"/>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83">
    <w:name w:val="xl83"/>
    <w:basedOn w:val="Normal"/>
    <w:rsid w:val="004A3744"/>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84">
    <w:name w:val="xl84"/>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85">
    <w:name w:val="xl85"/>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86">
    <w:name w:val="xl86"/>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87">
    <w:name w:val="xl87"/>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88">
    <w:name w:val="xl88"/>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89">
    <w:name w:val="xl89"/>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90">
    <w:name w:val="xl90"/>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91">
    <w:name w:val="xl91"/>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92">
    <w:name w:val="xl92"/>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93">
    <w:name w:val="xl93"/>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94">
    <w:name w:val="xl94"/>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95">
    <w:name w:val="xl95"/>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color w:val="0070C0"/>
      <w:position w:val="-1"/>
      <w:sz w:val="28"/>
      <w:szCs w:val="28"/>
    </w:rPr>
  </w:style>
  <w:style w:type="paragraph" w:customStyle="1" w:styleId="xl96">
    <w:name w:val="xl96"/>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color w:val="0070C0"/>
      <w:position w:val="-1"/>
      <w:sz w:val="28"/>
      <w:szCs w:val="28"/>
    </w:rPr>
  </w:style>
  <w:style w:type="paragraph" w:customStyle="1" w:styleId="xl97">
    <w:name w:val="xl97"/>
    <w:basedOn w:val="Normal"/>
    <w:rsid w:val="004A3744"/>
    <w:pP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98">
    <w:name w:val="xl98"/>
    <w:basedOn w:val="Normal"/>
    <w:rsid w:val="004A3744"/>
    <w:pP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99">
    <w:name w:val="xl99"/>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6"/>
      <w:szCs w:val="26"/>
    </w:rPr>
  </w:style>
  <w:style w:type="paragraph" w:customStyle="1" w:styleId="xl100">
    <w:name w:val="xl100"/>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6"/>
      <w:szCs w:val="26"/>
    </w:rPr>
  </w:style>
  <w:style w:type="paragraph" w:customStyle="1" w:styleId="xl101">
    <w:name w:val="xl101"/>
    <w:basedOn w:val="Normal"/>
    <w:rsid w:val="004A3744"/>
    <w:pPr>
      <w:pBdr>
        <w:bottom w:val="single" w:sz="8" w:space="0" w:color="auto"/>
        <w:right w:val="single" w:sz="8" w:space="0" w:color="auto"/>
      </w:pBdr>
      <w:suppressAutoHyphens/>
      <w:spacing w:before="100" w:beforeAutospacing="1" w:after="100" w:afterAutospacing="1"/>
      <w:ind w:leftChars="-1" w:left="-1" w:hangingChars="1" w:hanging="1"/>
      <w:textDirection w:val="btLr"/>
      <w:textAlignment w:val="center"/>
      <w:outlineLvl w:val="0"/>
    </w:pPr>
    <w:rPr>
      <w:color w:val="0000FF"/>
      <w:position w:val="-1"/>
      <w:sz w:val="26"/>
      <w:szCs w:val="26"/>
    </w:rPr>
  </w:style>
  <w:style w:type="paragraph" w:customStyle="1" w:styleId="xl102">
    <w:name w:val="xl102"/>
    <w:basedOn w:val="Normal"/>
    <w:rsid w:val="004A3744"/>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color w:val="0000FF"/>
      <w:position w:val="-1"/>
      <w:sz w:val="26"/>
      <w:szCs w:val="26"/>
    </w:rPr>
  </w:style>
  <w:style w:type="paragraph" w:customStyle="1" w:styleId="xl103">
    <w:name w:val="xl103"/>
    <w:basedOn w:val="Normal"/>
    <w:rsid w:val="004A3744"/>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color w:val="FF0000"/>
      <w:position w:val="-1"/>
      <w:sz w:val="26"/>
      <w:szCs w:val="26"/>
    </w:rPr>
  </w:style>
  <w:style w:type="paragraph" w:customStyle="1" w:styleId="xl104">
    <w:name w:val="xl104"/>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05">
    <w:name w:val="xl105"/>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06">
    <w:name w:val="xl106"/>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6"/>
      <w:szCs w:val="26"/>
    </w:rPr>
  </w:style>
  <w:style w:type="paragraph" w:customStyle="1" w:styleId="xl107">
    <w:name w:val="xl107"/>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6"/>
      <w:szCs w:val="26"/>
    </w:rPr>
  </w:style>
  <w:style w:type="paragraph" w:customStyle="1" w:styleId="xl108">
    <w:name w:val="xl108"/>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109">
    <w:name w:val="xl109"/>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110">
    <w:name w:val="xl110"/>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111">
    <w:name w:val="xl111"/>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position w:val="-1"/>
      <w:sz w:val="28"/>
      <w:szCs w:val="28"/>
    </w:rPr>
  </w:style>
  <w:style w:type="paragraph" w:customStyle="1" w:styleId="xl112">
    <w:name w:val="xl112"/>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113">
    <w:name w:val="xl113"/>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color w:val="0070C0"/>
      <w:position w:val="-1"/>
      <w:sz w:val="28"/>
      <w:szCs w:val="28"/>
    </w:rPr>
  </w:style>
  <w:style w:type="paragraph" w:customStyle="1" w:styleId="xl114">
    <w:name w:val="xl114"/>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color w:val="0070C0"/>
      <w:position w:val="-1"/>
      <w:sz w:val="26"/>
      <w:szCs w:val="26"/>
    </w:rPr>
  </w:style>
  <w:style w:type="paragraph" w:customStyle="1" w:styleId="xl115">
    <w:name w:val="xl115"/>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16">
    <w:name w:val="xl116"/>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position w:val="-1"/>
      <w:sz w:val="26"/>
      <w:szCs w:val="26"/>
    </w:rPr>
  </w:style>
  <w:style w:type="paragraph" w:customStyle="1" w:styleId="xl117">
    <w:name w:val="xl117"/>
    <w:basedOn w:val="Normal"/>
    <w:rsid w:val="004A3744"/>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8"/>
      <w:szCs w:val="28"/>
    </w:rPr>
  </w:style>
  <w:style w:type="paragraph" w:customStyle="1" w:styleId="xl118">
    <w:name w:val="xl118"/>
    <w:basedOn w:val="Normal"/>
    <w:rsid w:val="004A3744"/>
    <w:pPr>
      <w:pBdr>
        <w:top w:val="single" w:sz="4" w:space="0" w:color="auto"/>
        <w:left w:val="single" w:sz="4" w:space="0" w:color="auto"/>
        <w:bottom w:val="single" w:sz="4" w:space="0" w:color="auto"/>
        <w:right w:val="single" w:sz="4" w:space="0" w:color="auto"/>
      </w:pBdr>
      <w:shd w:val="clear" w:color="000000" w:fill="FDE9D9"/>
      <w:suppressAutoHyphens/>
      <w:spacing w:before="100" w:beforeAutospacing="1" w:after="100" w:afterAutospacing="1"/>
      <w:ind w:leftChars="-1" w:left="-1" w:hangingChars="1" w:hanging="1"/>
      <w:jc w:val="left"/>
      <w:textDirection w:val="btLr"/>
      <w:textAlignment w:val="center"/>
      <w:outlineLvl w:val="0"/>
    </w:pPr>
    <w:rPr>
      <w:b/>
      <w:bCs/>
      <w:color w:val="0070C0"/>
      <w:position w:val="-1"/>
      <w:sz w:val="28"/>
      <w:szCs w:val="28"/>
    </w:rPr>
  </w:style>
  <w:style w:type="paragraph" w:customStyle="1" w:styleId="xl119">
    <w:name w:val="xl119"/>
    <w:basedOn w:val="Normal"/>
    <w:rsid w:val="004A3744"/>
    <w:pPr>
      <w:pBdr>
        <w:bottom w:val="single" w:sz="8" w:space="0" w:color="auto"/>
        <w:right w:val="single" w:sz="8" w:space="0" w:color="auto"/>
      </w:pBdr>
      <w:suppressAutoHyphens/>
      <w:spacing w:before="100" w:beforeAutospacing="1" w:after="100" w:afterAutospacing="1"/>
      <w:ind w:leftChars="-1" w:left="-1" w:hangingChars="1" w:hanging="1"/>
      <w:jc w:val="left"/>
      <w:textDirection w:val="btLr"/>
      <w:textAlignment w:val="center"/>
      <w:outlineLvl w:val="0"/>
    </w:pPr>
    <w:rPr>
      <w:color w:val="0000FF"/>
      <w:position w:val="-1"/>
      <w:szCs w:val="24"/>
    </w:rPr>
  </w:style>
  <w:style w:type="paragraph" w:customStyle="1" w:styleId="xl120">
    <w:name w:val="xl120"/>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color w:val="000000"/>
      <w:position w:val="-1"/>
      <w:sz w:val="26"/>
      <w:szCs w:val="26"/>
    </w:rPr>
  </w:style>
  <w:style w:type="paragraph" w:customStyle="1" w:styleId="xl121">
    <w:name w:val="xl121"/>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color w:val="000000"/>
      <w:position w:val="-1"/>
      <w:sz w:val="26"/>
      <w:szCs w:val="26"/>
    </w:rPr>
  </w:style>
  <w:style w:type="paragraph" w:customStyle="1" w:styleId="xl122">
    <w:name w:val="xl122"/>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position w:val="-1"/>
      <w:sz w:val="26"/>
      <w:szCs w:val="26"/>
    </w:rPr>
  </w:style>
  <w:style w:type="paragraph" w:customStyle="1" w:styleId="xl123">
    <w:name w:val="xl123"/>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position w:val="-1"/>
      <w:sz w:val="26"/>
      <w:szCs w:val="26"/>
    </w:rPr>
  </w:style>
  <w:style w:type="paragraph" w:customStyle="1" w:styleId="xl124">
    <w:name w:val="xl124"/>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25">
    <w:name w:val="xl125"/>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position w:val="-1"/>
      <w:sz w:val="26"/>
      <w:szCs w:val="26"/>
    </w:rPr>
  </w:style>
  <w:style w:type="paragraph" w:customStyle="1" w:styleId="xl126">
    <w:name w:val="xl126"/>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b/>
      <w:bCs/>
      <w:position w:val="-1"/>
      <w:sz w:val="26"/>
      <w:szCs w:val="26"/>
    </w:rPr>
  </w:style>
  <w:style w:type="paragraph" w:customStyle="1" w:styleId="xl127">
    <w:name w:val="xl127"/>
    <w:basedOn w:val="Normal"/>
    <w:rsid w:val="004A3744"/>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28">
    <w:name w:val="xl128"/>
    <w:basedOn w:val="Normal"/>
    <w:rsid w:val="004A3744"/>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29">
    <w:name w:val="xl129"/>
    <w:basedOn w:val="Normal"/>
    <w:rsid w:val="004A3744"/>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center"/>
      <w:outlineLvl w:val="0"/>
    </w:pPr>
    <w:rPr>
      <w:b/>
      <w:bCs/>
      <w:position w:val="-1"/>
      <w:sz w:val="26"/>
      <w:szCs w:val="26"/>
    </w:rPr>
  </w:style>
  <w:style w:type="paragraph" w:customStyle="1" w:styleId="xl130">
    <w:name w:val="xl130"/>
    <w:basedOn w:val="Normal"/>
    <w:rsid w:val="004A3744"/>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left"/>
      <w:textDirection w:val="btLr"/>
      <w:textAlignment w:val="top"/>
      <w:outlineLvl w:val="0"/>
    </w:pPr>
    <w:rPr>
      <w:b/>
      <w:bCs/>
      <w:position w:val="-1"/>
      <w:sz w:val="26"/>
      <w:szCs w:val="26"/>
    </w:rPr>
  </w:style>
  <w:style w:type="paragraph" w:customStyle="1" w:styleId="xl131">
    <w:name w:val="xl131"/>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b/>
      <w:bCs/>
      <w:position w:val="-1"/>
      <w:sz w:val="26"/>
      <w:szCs w:val="26"/>
    </w:rPr>
  </w:style>
  <w:style w:type="paragraph" w:customStyle="1" w:styleId="xl132">
    <w:name w:val="xl132"/>
    <w:basedOn w:val="Normal"/>
    <w:rsid w:val="004A3744"/>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26"/>
      <w:szCs w:val="26"/>
    </w:rPr>
  </w:style>
  <w:style w:type="paragraph" w:customStyle="1" w:styleId="TableParagraph">
    <w:name w:val="Table Paragraph"/>
    <w:basedOn w:val="Normal"/>
    <w:uiPriority w:val="1"/>
    <w:qFormat/>
    <w:rsid w:val="004A3744"/>
    <w:pPr>
      <w:widowControl w:val="0"/>
      <w:suppressAutoHyphens/>
      <w:spacing w:before="120"/>
      <w:ind w:leftChars="-1" w:left="-1" w:hangingChars="1" w:hanging="1"/>
      <w:jc w:val="left"/>
      <w:textDirection w:val="btLr"/>
      <w:textAlignment w:val="top"/>
      <w:outlineLvl w:val="0"/>
    </w:pPr>
    <w:rPr>
      <w:rFonts w:ascii="Arial" w:eastAsia="Arial" w:hAnsi="Arial" w:cs="Arial"/>
      <w:position w:val="-1"/>
      <w:sz w:val="22"/>
      <w:szCs w:val="22"/>
    </w:rPr>
  </w:style>
  <w:style w:type="character" w:customStyle="1" w:styleId="Tablecaption3">
    <w:name w:val="Table caption (3)_"/>
    <w:link w:val="Tablecaption30"/>
    <w:rsid w:val="004A3744"/>
    <w:rPr>
      <w:b/>
      <w:bCs/>
      <w:shd w:val="clear" w:color="auto" w:fill="FFFFFF"/>
    </w:rPr>
  </w:style>
  <w:style w:type="paragraph" w:customStyle="1" w:styleId="Tablecaption30">
    <w:name w:val="Table caption (3)"/>
    <w:basedOn w:val="Normal"/>
    <w:link w:val="Tablecaption3"/>
    <w:rsid w:val="004A3744"/>
    <w:pPr>
      <w:widowControl w:val="0"/>
      <w:shd w:val="clear" w:color="auto" w:fill="FFFFFF"/>
      <w:spacing w:after="180" w:line="0" w:lineRule="atLeast"/>
      <w:jc w:val="left"/>
    </w:pPr>
    <w:rPr>
      <w:rFonts w:asciiTheme="minorHAnsi" w:eastAsiaTheme="minorHAnsi" w:hAnsiTheme="minorHAnsi" w:cstheme="minorBidi"/>
      <w:b/>
      <w:bCs/>
      <w:kern w:val="2"/>
      <w:szCs w:val="24"/>
      <w14:ligatures w14:val="standardContextual"/>
    </w:rPr>
  </w:style>
  <w:style w:type="paragraph" w:customStyle="1" w:styleId="NOIDUNG">
    <w:name w:val="NOIDUNG"/>
    <w:basedOn w:val="Normal"/>
    <w:link w:val="NOIDUNGChar"/>
    <w:qFormat/>
    <w:rsid w:val="004A3744"/>
    <w:pPr>
      <w:spacing w:line="360" w:lineRule="exact"/>
      <w:ind w:firstLine="720"/>
    </w:pPr>
    <w:rPr>
      <w:rFonts w:eastAsia="Calibri"/>
      <w:bCs/>
      <w:noProof/>
      <w:sz w:val="26"/>
      <w:szCs w:val="24"/>
      <w:lang w:val="vi-VN"/>
    </w:rPr>
  </w:style>
  <w:style w:type="character" w:customStyle="1" w:styleId="NOIDUNGChar">
    <w:name w:val="NOIDUNG Char"/>
    <w:link w:val="NOIDUNG"/>
    <w:rsid w:val="004A3744"/>
    <w:rPr>
      <w:rFonts w:ascii="Times New Roman" w:eastAsia="Calibri" w:hAnsi="Times New Roman" w:cs="Times New Roman"/>
      <w:bCs/>
      <w:noProof/>
      <w:kern w:val="0"/>
      <w:sz w:val="26"/>
      <w:lang w:val="vi-VN"/>
      <w14:ligatures w14:val="none"/>
    </w:rPr>
  </w:style>
  <w:style w:type="paragraph" w:customStyle="1" w:styleId="HINH">
    <w:name w:val="HINH"/>
    <w:basedOn w:val="NOIDUNG"/>
    <w:link w:val="HINHChar"/>
    <w:qFormat/>
    <w:rsid w:val="004A3744"/>
    <w:pPr>
      <w:jc w:val="center"/>
    </w:pPr>
    <w:rPr>
      <w:sz w:val="28"/>
    </w:rPr>
  </w:style>
  <w:style w:type="character" w:customStyle="1" w:styleId="HINHChar">
    <w:name w:val="HINH Char"/>
    <w:link w:val="HINH"/>
    <w:rsid w:val="004A3744"/>
    <w:rPr>
      <w:rFonts w:ascii="Times New Roman" w:eastAsia="Calibri" w:hAnsi="Times New Roman" w:cs="Times New Roman"/>
      <w:bCs/>
      <w:noProof/>
      <w:kern w:val="0"/>
      <w:sz w:val="28"/>
      <w:lang w:val="vi-VN"/>
      <w14:ligatures w14:val="none"/>
    </w:rPr>
  </w:style>
  <w:style w:type="paragraph" w:customStyle="1" w:styleId="0">
    <w:name w:val="0"/>
    <w:basedOn w:val="Normal"/>
    <w:next w:val="Normal"/>
    <w:qFormat/>
    <w:rsid w:val="004A3744"/>
    <w:pPr>
      <w:spacing w:before="120" w:after="120"/>
      <w:ind w:firstLine="709"/>
    </w:pPr>
    <w:rPr>
      <w:rFonts w:eastAsia="Calibri"/>
      <w:iCs/>
      <w:kern w:val="2"/>
      <w:sz w:val="28"/>
      <w:szCs w:val="22"/>
      <w:lang w:val="en-GB"/>
    </w:rPr>
  </w:style>
  <w:style w:type="paragraph" w:customStyle="1" w:styleId="Tiu">
    <w:name w:val="Tiêu đề"/>
    <w:basedOn w:val="Normal"/>
    <w:next w:val="Normal"/>
    <w:qFormat/>
    <w:rsid w:val="004A3744"/>
    <w:pPr>
      <w:spacing w:before="120" w:after="120"/>
      <w:jc w:val="center"/>
      <w:outlineLvl w:val="0"/>
    </w:pPr>
    <w:rPr>
      <w:rFonts w:eastAsia="Calibri"/>
      <w:b/>
      <w:kern w:val="2"/>
      <w:sz w:val="28"/>
      <w:szCs w:val="22"/>
      <w:lang w:val="en-GB"/>
    </w:rPr>
  </w:style>
  <w:style w:type="paragraph" w:customStyle="1" w:styleId="5">
    <w:name w:val="5"/>
    <w:basedOn w:val="Normal"/>
    <w:next w:val="Normal"/>
    <w:qFormat/>
    <w:rsid w:val="004A3744"/>
    <w:pPr>
      <w:spacing w:before="120" w:after="120"/>
      <w:ind w:firstLine="709"/>
      <w:outlineLvl w:val="4"/>
    </w:pPr>
    <w:rPr>
      <w:rFonts w:eastAsia="Calibri"/>
      <w:b/>
      <w:i/>
      <w:kern w:val="2"/>
      <w:sz w:val="28"/>
      <w:szCs w:val="22"/>
      <w:lang w:val="en-GB"/>
    </w:rPr>
  </w:style>
  <w:style w:type="paragraph" w:customStyle="1" w:styleId="udng125">
    <w:name w:val="Đầu dòng 1.25"/>
    <w:basedOn w:val="Normal"/>
    <w:next w:val="Normal"/>
    <w:link w:val="udng125Char"/>
    <w:rsid w:val="004A3744"/>
    <w:pPr>
      <w:spacing w:before="120" w:after="120"/>
    </w:pPr>
    <w:rPr>
      <w:rFonts w:eastAsia="Calibri"/>
      <w:kern w:val="2"/>
      <w:sz w:val="28"/>
      <w:szCs w:val="22"/>
      <w:lang w:val="en-GB"/>
    </w:rPr>
  </w:style>
  <w:style w:type="paragraph" w:customStyle="1" w:styleId="udng">
    <w:name w:val="đầu dòng"/>
    <w:basedOn w:val="udng125"/>
    <w:link w:val="udngChar"/>
    <w:qFormat/>
    <w:rsid w:val="004A3744"/>
    <w:pPr>
      <w:numPr>
        <w:numId w:val="16"/>
      </w:numPr>
      <w:ind w:left="0" w:firstLine="0"/>
    </w:pPr>
  </w:style>
  <w:style w:type="character" w:customStyle="1" w:styleId="udng125Char">
    <w:name w:val="Đầu dòng 1.25 Char"/>
    <w:link w:val="udng125"/>
    <w:rsid w:val="004A3744"/>
    <w:rPr>
      <w:rFonts w:ascii="Times New Roman" w:eastAsia="Calibri" w:hAnsi="Times New Roman" w:cs="Times New Roman"/>
      <w:sz w:val="28"/>
      <w:szCs w:val="22"/>
      <w:lang w:val="en-GB"/>
      <w14:ligatures w14:val="none"/>
    </w:rPr>
  </w:style>
  <w:style w:type="character" w:customStyle="1" w:styleId="udngChar">
    <w:name w:val="đầu dòng Char"/>
    <w:link w:val="udng"/>
    <w:rsid w:val="004A3744"/>
    <w:rPr>
      <w:rFonts w:ascii="Times New Roman" w:eastAsia="Calibri" w:hAnsi="Times New Roman" w:cs="Times New Roman"/>
      <w:sz w:val="28"/>
      <w:szCs w:val="22"/>
      <w:lang w:val="en-GB"/>
      <w14:ligatures w14:val="none"/>
    </w:rPr>
  </w:style>
  <w:style w:type="paragraph" w:customStyle="1" w:styleId="msonormal0">
    <w:name w:val="msonormal"/>
    <w:basedOn w:val="Normal"/>
    <w:rsid w:val="004A3744"/>
    <w:pPr>
      <w:spacing w:before="100" w:beforeAutospacing="1" w:after="100" w:afterAutospacing="1"/>
      <w:jc w:val="left"/>
    </w:pPr>
    <w:rPr>
      <w:szCs w:val="24"/>
      <w:lang w:val="en-GB" w:eastAsia="en-GB"/>
    </w:rPr>
  </w:style>
  <w:style w:type="character" w:styleId="Strong">
    <w:name w:val="Strong"/>
    <w:uiPriority w:val="22"/>
    <w:qFormat/>
    <w:rsid w:val="004A3744"/>
    <w:rPr>
      <w:b/>
      <w:bCs/>
    </w:rPr>
  </w:style>
  <w:style w:type="paragraph" w:customStyle="1" w:styleId="NIDUNGC1">
    <w:name w:val="NỘI DUNG C1"/>
    <w:basedOn w:val="Normal"/>
    <w:uiPriority w:val="1"/>
    <w:qFormat/>
    <w:rsid w:val="004A3744"/>
    <w:pPr>
      <w:widowControl w:val="0"/>
      <w:numPr>
        <w:numId w:val="17"/>
      </w:numPr>
      <w:autoSpaceDE w:val="0"/>
      <w:autoSpaceDN w:val="0"/>
      <w:adjustRightInd w:val="0"/>
      <w:spacing w:before="120" w:after="120"/>
      <w:ind w:left="0" w:firstLine="0"/>
      <w:jc w:val="left"/>
    </w:pPr>
    <w:rPr>
      <w:b/>
      <w:sz w:val="22"/>
      <w:szCs w:val="24"/>
      <w:lang w:eastAsia="zh-CN" w:bidi="en-US"/>
    </w:rPr>
  </w:style>
  <w:style w:type="paragraph" w:customStyle="1" w:styleId="-udng">
    <w:name w:val="- đầu dòng"/>
    <w:basedOn w:val="udng125"/>
    <w:link w:val="-udngChar"/>
    <w:qFormat/>
    <w:rsid w:val="004A3744"/>
    <w:pPr>
      <w:ind w:firstLine="709"/>
    </w:pPr>
    <w:rPr>
      <w:iCs/>
      <w:kern w:val="0"/>
      <w:szCs w:val="26"/>
    </w:rPr>
  </w:style>
  <w:style w:type="character" w:customStyle="1" w:styleId="-udngChar">
    <w:name w:val="- đầu dòng Char"/>
    <w:link w:val="-udng"/>
    <w:rsid w:val="004A3744"/>
    <w:rPr>
      <w:rFonts w:ascii="Times New Roman" w:eastAsia="Calibri" w:hAnsi="Times New Roman" w:cs="Times New Roman"/>
      <w:iCs/>
      <w:kern w:val="0"/>
      <w:sz w:val="28"/>
      <w:szCs w:val="26"/>
      <w:lang w:val="en-GB"/>
      <w14:ligatures w14:val="none"/>
    </w:rPr>
  </w:style>
  <w:style w:type="character" w:customStyle="1" w:styleId="BodytextBold">
    <w:name w:val="Body text + Bold"/>
    <w:rsid w:val="004A3744"/>
    <w:rPr>
      <w:rFonts w:ascii="Times New Roman" w:eastAsia="Times New Roman" w:hAnsi="Times New Roman" w:cs="Times New Roman"/>
      <w:b/>
      <w:bCs/>
      <w:i w:val="0"/>
      <w:iCs w:val="0"/>
      <w:smallCaps w:val="0"/>
      <w:strike w:val="0"/>
      <w:color w:val="000000"/>
      <w:spacing w:val="0"/>
      <w:w w:val="100"/>
      <w:position w:val="0"/>
      <w:sz w:val="21"/>
      <w:szCs w:val="21"/>
      <w:u w:val="none"/>
      <w:lang w:val="vi-VN"/>
    </w:rPr>
  </w:style>
  <w:style w:type="character" w:customStyle="1" w:styleId="BodyText1">
    <w:name w:val="Body Text1"/>
    <w:rsid w:val="004A3744"/>
    <w:rPr>
      <w:rFonts w:ascii="Times New Roman" w:eastAsia="Times New Roman" w:hAnsi="Times New Roman" w:cs="Times New Roman"/>
      <w:color w:val="000000"/>
      <w:spacing w:val="0"/>
      <w:w w:val="100"/>
      <w:position w:val="0"/>
      <w:sz w:val="21"/>
      <w:szCs w:val="21"/>
      <w:shd w:val="clear" w:color="auto" w:fill="FFFFFF"/>
      <w:lang w:val="vi-VN"/>
    </w:rPr>
  </w:style>
  <w:style w:type="character" w:customStyle="1" w:styleId="Bodytext11pt">
    <w:name w:val="Body text + 11 pt"/>
    <w:aliases w:val="Bold,Body text + 8.5 pt,Body text + 11.5 pt"/>
    <w:rsid w:val="004A374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rPr>
  </w:style>
  <w:style w:type="paragraph" w:customStyle="1" w:styleId="Mc1">
    <w:name w:val="Mục 1"/>
    <w:basedOn w:val="Normal"/>
    <w:autoRedefine/>
    <w:qFormat/>
    <w:rsid w:val="004A3744"/>
    <w:pPr>
      <w:numPr>
        <w:numId w:val="34"/>
      </w:numPr>
      <w:spacing w:before="120" w:after="120"/>
      <w:ind w:left="0" w:firstLine="0"/>
      <w:outlineLvl w:val="0"/>
    </w:pPr>
    <w:rPr>
      <w:rFonts w:eastAsia="Calibri"/>
      <w:bCs/>
      <w:color w:val="000000"/>
      <w:sz w:val="28"/>
      <w:szCs w:val="28"/>
      <w:lang w:val="vi-VN"/>
    </w:rPr>
  </w:style>
  <w:style w:type="paragraph" w:customStyle="1" w:styleId="Diim">
    <w:name w:val="Dưới điểm +"/>
    <w:basedOn w:val="Normal"/>
    <w:autoRedefine/>
    <w:qFormat/>
    <w:rsid w:val="004A3744"/>
    <w:pPr>
      <w:keepNext/>
      <w:keepLines/>
      <w:spacing w:before="120" w:after="120" w:line="312" w:lineRule="auto"/>
      <w:contextualSpacing/>
      <w:jc w:val="left"/>
    </w:pPr>
    <w:rPr>
      <w:rFonts w:eastAsia="Calibri"/>
      <w:color w:val="000000"/>
      <w:sz w:val="26"/>
      <w:szCs w:val="26"/>
      <w:lang w:val="vi-VN"/>
    </w:rPr>
  </w:style>
  <w:style w:type="table" w:customStyle="1" w:styleId="TableGrid5">
    <w:name w:val="Table Grid5"/>
    <w:basedOn w:val="TableNormal"/>
    <w:next w:val="TableGrid"/>
    <w:uiPriority w:val="59"/>
    <w:rsid w:val="004A3744"/>
    <w:pPr>
      <w:spacing w:after="120" w:line="240" w:lineRule="auto"/>
      <w:jc w:val="both"/>
    </w:pPr>
    <w:rPr>
      <w:rFonts w:ascii="Arial" w:eastAsia="Calibri" w:hAnsi="Arial" w:cs="Times New Roman"/>
      <w:kern w:val="0"/>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Normal"/>
    <w:autoRedefine/>
    <w:qFormat/>
    <w:rsid w:val="004A3744"/>
    <w:pPr>
      <w:widowControl w:val="0"/>
      <w:numPr>
        <w:numId w:val="35"/>
      </w:numPr>
      <w:spacing w:before="80" w:line="360" w:lineRule="auto"/>
      <w:ind w:left="0" w:firstLine="0"/>
    </w:pPr>
    <w:rPr>
      <w:rFonts w:eastAsia="SimSun"/>
      <w:b/>
      <w:bCs/>
      <w:iCs/>
      <w:noProof/>
      <w:sz w:val="26"/>
      <w:szCs w:val="26"/>
      <w:lang w:val="vi-VN" w:bidi="en-US"/>
    </w:rPr>
  </w:style>
  <w:style w:type="paragraph" w:customStyle="1" w:styleId="a0">
    <w:name w:val="+"/>
    <w:basedOn w:val="Heading7"/>
    <w:autoRedefine/>
    <w:qFormat/>
    <w:rsid w:val="004A3744"/>
    <w:pPr>
      <w:keepNext w:val="0"/>
      <w:keepLines w:val="0"/>
      <w:widowControl w:val="0"/>
      <w:spacing w:before="120" w:after="120" w:line="312" w:lineRule="auto"/>
      <w:ind w:left="171" w:firstLine="680"/>
      <w:outlineLvl w:val="9"/>
    </w:pPr>
    <w:rPr>
      <w:rFonts w:eastAsia="SimSun" w:cs="Times New Roman"/>
      <w:noProof/>
      <w:color w:val="000000"/>
      <w:sz w:val="26"/>
      <w:szCs w:val="26"/>
      <w:lang w:val="vi-VN"/>
    </w:rPr>
  </w:style>
  <w:style w:type="paragraph" w:customStyle="1" w:styleId="-">
    <w:name w:val="-"/>
    <w:basedOn w:val="ListParagraph"/>
    <w:autoRedefine/>
    <w:qFormat/>
    <w:rsid w:val="004A3744"/>
    <w:pPr>
      <w:widowControl w:val="0"/>
      <w:numPr>
        <w:numId w:val="36"/>
      </w:numPr>
      <w:tabs>
        <w:tab w:val="clear" w:pos="720"/>
      </w:tabs>
      <w:spacing w:before="120" w:after="120" w:line="360" w:lineRule="auto"/>
      <w:ind w:left="0" w:firstLine="0"/>
    </w:pPr>
    <w:rPr>
      <w:rFonts w:eastAsia="Calibri"/>
      <w:bCs/>
      <w:noProof/>
      <w:sz w:val="26"/>
      <w:szCs w:val="26"/>
      <w:lang w:val="vi-VN"/>
    </w:rPr>
  </w:style>
  <w:style w:type="paragraph" w:customStyle="1" w:styleId="noidung0">
    <w:name w:val="noi dung"/>
    <w:basedOn w:val="Normal"/>
    <w:qFormat/>
    <w:rsid w:val="004A3744"/>
    <w:pPr>
      <w:suppressAutoHyphens/>
      <w:spacing w:before="120" w:after="120" w:line="312" w:lineRule="auto"/>
      <w:ind w:firstLine="720"/>
      <w:jc w:val="left"/>
    </w:pPr>
    <w:rPr>
      <w:rFonts w:eastAsia="SimSun"/>
      <w:sz w:val="26"/>
      <w:szCs w:val="26"/>
      <w:lang w:val="vi-VN"/>
    </w:rPr>
  </w:style>
  <w:style w:type="character" w:customStyle="1" w:styleId="Other">
    <w:name w:val="Other_"/>
    <w:link w:val="Other0"/>
    <w:locked/>
    <w:rsid w:val="004A3744"/>
    <w:rPr>
      <w:rFonts w:ascii="Arial" w:eastAsia="Arial" w:hAnsi="Arial" w:cs="Arial"/>
      <w:sz w:val="15"/>
      <w:szCs w:val="15"/>
    </w:rPr>
  </w:style>
  <w:style w:type="paragraph" w:customStyle="1" w:styleId="Other0">
    <w:name w:val="Other"/>
    <w:basedOn w:val="Normal"/>
    <w:link w:val="Other"/>
    <w:rsid w:val="004A3744"/>
    <w:pPr>
      <w:widowControl w:val="0"/>
      <w:jc w:val="left"/>
    </w:pPr>
    <w:rPr>
      <w:rFonts w:ascii="Arial" w:eastAsia="Arial" w:hAnsi="Arial" w:cs="Arial"/>
      <w:kern w:val="2"/>
      <w:sz w:val="15"/>
      <w:szCs w:val="15"/>
      <w14:ligatures w14:val="standardContextual"/>
    </w:rPr>
  </w:style>
  <w:style w:type="paragraph" w:customStyle="1" w:styleId="4-udng">
    <w:name w:val="4-Đầu dòng"/>
    <w:qFormat/>
    <w:rsid w:val="004A3744"/>
    <w:pPr>
      <w:spacing w:before="120" w:after="120" w:line="360" w:lineRule="atLeast"/>
      <w:ind w:firstLine="567"/>
      <w:jc w:val="both"/>
    </w:pPr>
    <w:rPr>
      <w:rFonts w:ascii="Cambria" w:eastAsia="SimSun" w:hAnsi="Cambria" w:cs="Times New Roman"/>
      <w:iCs/>
      <w:kern w:val="0"/>
      <w:sz w:val="26"/>
      <w:szCs w:val="26"/>
      <w:lang w:val="vi-VN" w:bidi="en-US"/>
      <w14:ligatures w14:val="none"/>
    </w:rPr>
  </w:style>
  <w:style w:type="character" w:styleId="PlaceholderText">
    <w:name w:val="Placeholder Text"/>
    <w:uiPriority w:val="99"/>
    <w:semiHidden/>
    <w:rsid w:val="004A3744"/>
    <w:rPr>
      <w:color w:val="808080"/>
    </w:rPr>
  </w:style>
  <w:style w:type="character" w:customStyle="1" w:styleId="Style1Char">
    <w:name w:val="Style1 Char"/>
    <w:link w:val="Style1"/>
    <w:rsid w:val="004A3744"/>
    <w:rPr>
      <w:rFonts w:ascii=".VnTime" w:eastAsia="Times New Roman" w:hAnsi=".VnTime" w:cs="Times New Roman"/>
      <w:kern w:val="0"/>
      <w:sz w:val="26"/>
      <w:szCs w:val="20"/>
      <w14:ligatures w14:val="none"/>
    </w:rPr>
  </w:style>
  <w:style w:type="paragraph" w:customStyle="1" w:styleId="Normal13pt">
    <w:name w:val="Normal + 13 pt"/>
    <w:basedOn w:val="Normal"/>
    <w:link w:val="Normal13ptChar"/>
    <w:rsid w:val="004A3744"/>
    <w:pPr>
      <w:numPr>
        <w:ilvl w:val="1"/>
        <w:numId w:val="37"/>
      </w:numPr>
      <w:suppressAutoHyphens/>
      <w:spacing w:before="120" w:after="120" w:line="1" w:lineRule="atLeast"/>
      <w:ind w:leftChars="-1" w:left="0" w:hangingChars="1" w:hanging="1"/>
      <w:textDirection w:val="btLr"/>
      <w:textAlignment w:val="top"/>
      <w:outlineLvl w:val="0"/>
    </w:pPr>
    <w:rPr>
      <w:position w:val="-1"/>
      <w:sz w:val="26"/>
      <w:szCs w:val="26"/>
    </w:rPr>
  </w:style>
  <w:style w:type="paragraph" w:styleId="PlainText">
    <w:name w:val="Plain Text"/>
    <w:basedOn w:val="Normal"/>
    <w:link w:val="PlainTextChar"/>
    <w:rsid w:val="004A3744"/>
    <w:pPr>
      <w:jc w:val="left"/>
    </w:pPr>
    <w:rPr>
      <w:rFonts w:ascii="Courier New" w:hAnsi="Courier New" w:cs="Courier New"/>
      <w:sz w:val="20"/>
      <w:szCs w:val="24"/>
      <w:lang w:val="en-GB"/>
    </w:rPr>
  </w:style>
  <w:style w:type="character" w:customStyle="1" w:styleId="PlainTextChar">
    <w:name w:val="Plain Text Char"/>
    <w:basedOn w:val="DefaultParagraphFont"/>
    <w:link w:val="PlainText"/>
    <w:rsid w:val="004A3744"/>
    <w:rPr>
      <w:rFonts w:ascii="Courier New" w:eastAsia="Times New Roman" w:hAnsi="Courier New" w:cs="Courier New"/>
      <w:kern w:val="0"/>
      <w:sz w:val="20"/>
      <w:lang w:val="en-GB"/>
      <w14:ligatures w14:val="none"/>
    </w:rPr>
  </w:style>
  <w:style w:type="numbering" w:customStyle="1" w:styleId="Style2">
    <w:name w:val="Style2"/>
    <w:rsid w:val="004A3744"/>
    <w:pPr>
      <w:numPr>
        <w:numId w:val="38"/>
      </w:numPr>
    </w:pPr>
  </w:style>
  <w:style w:type="paragraph" w:customStyle="1" w:styleId="1">
    <w:name w:val="1"/>
    <w:basedOn w:val="Normal"/>
    <w:rsid w:val="004A3744"/>
    <w:pPr>
      <w:numPr>
        <w:numId w:val="39"/>
      </w:numPr>
      <w:ind w:left="0" w:firstLine="0"/>
      <w:jc w:val="left"/>
    </w:pPr>
    <w:rPr>
      <w:szCs w:val="24"/>
    </w:rPr>
  </w:style>
  <w:style w:type="character" w:customStyle="1" w:styleId="ColorfulList-Accent1Char">
    <w:name w:val="Colorful List - Accent 1 Char"/>
    <w:link w:val="ColorfulList-Accent1"/>
    <w:semiHidden/>
    <w:rsid w:val="004A3744"/>
    <w:rPr>
      <w:rFonts w:ascii="VNI-Times" w:hAnsi="VNI-Times"/>
      <w:sz w:val="24"/>
    </w:rPr>
  </w:style>
  <w:style w:type="character" w:customStyle="1" w:styleId="MuclucTieude">
    <w:name w:val="Muc luc Tieu de"/>
    <w:rsid w:val="004A3744"/>
    <w:rPr>
      <w:b/>
      <w:bCs/>
      <w:sz w:val="28"/>
    </w:rPr>
  </w:style>
  <w:style w:type="character" w:customStyle="1" w:styleId="Normal13ptChar">
    <w:name w:val="Normal + 13 pt Char"/>
    <w:link w:val="Normal13pt"/>
    <w:rsid w:val="004A3744"/>
    <w:rPr>
      <w:rFonts w:ascii="Times New Roman" w:eastAsia="Times New Roman" w:hAnsi="Times New Roman" w:cs="Times New Roman"/>
      <w:kern w:val="0"/>
      <w:position w:val="-1"/>
      <w:sz w:val="26"/>
      <w:szCs w:val="26"/>
      <w14:ligatures w14:val="none"/>
    </w:rPr>
  </w:style>
  <w:style w:type="paragraph" w:customStyle="1" w:styleId="NoidungChitiet21">
    <w:name w:val="Noi dung Chi tiet 21"/>
    <w:basedOn w:val="Normal"/>
    <w:next w:val="Normal"/>
    <w:rsid w:val="004A3744"/>
    <w:pPr>
      <w:numPr>
        <w:numId w:val="40"/>
      </w:numPr>
      <w:tabs>
        <w:tab w:val="clear" w:pos="720"/>
        <w:tab w:val="right" w:pos="4366"/>
        <w:tab w:val="right" w:pos="8640"/>
      </w:tabs>
      <w:spacing w:before="120" w:after="120" w:line="26" w:lineRule="atLeast"/>
      <w:ind w:left="0" w:firstLine="0"/>
    </w:pPr>
    <w:rPr>
      <w:sz w:val="26"/>
      <w:szCs w:val="24"/>
    </w:rPr>
  </w:style>
  <w:style w:type="paragraph" w:customStyle="1" w:styleId="Nidung">
    <w:name w:val="Nội dung"/>
    <w:basedOn w:val="Normal"/>
    <w:link w:val="NidungChar"/>
    <w:rsid w:val="004A3744"/>
    <w:pPr>
      <w:spacing w:before="120" w:line="312" w:lineRule="auto"/>
      <w:ind w:firstLine="567"/>
    </w:pPr>
    <w:rPr>
      <w:szCs w:val="28"/>
      <w:lang w:val="x-none" w:eastAsia="x-none"/>
    </w:rPr>
  </w:style>
  <w:style w:type="character" w:customStyle="1" w:styleId="NidungChar">
    <w:name w:val="Nội dung Char"/>
    <w:link w:val="Nidung"/>
    <w:rsid w:val="004A3744"/>
    <w:rPr>
      <w:rFonts w:ascii="Times New Roman" w:eastAsia="Times New Roman" w:hAnsi="Times New Roman" w:cs="Times New Roman"/>
      <w:kern w:val="0"/>
      <w:szCs w:val="28"/>
      <w:lang w:val="x-none" w:eastAsia="x-none"/>
      <w14:ligatures w14:val="none"/>
    </w:rPr>
  </w:style>
  <w:style w:type="character" w:customStyle="1" w:styleId="TableChar">
    <w:name w:val="Table Char"/>
    <w:rsid w:val="004A3744"/>
    <w:rPr>
      <w:rFonts w:eastAsia="Arial Unicode MS"/>
      <w:sz w:val="28"/>
      <w:szCs w:val="22"/>
    </w:rPr>
  </w:style>
  <w:style w:type="paragraph" w:customStyle="1" w:styleId="xl159">
    <w:name w:val="xl159"/>
    <w:basedOn w:val="Normal"/>
    <w:rsid w:val="004A3744"/>
    <w:pPr>
      <w:spacing w:before="100" w:beforeAutospacing="1" w:after="100" w:afterAutospacing="1"/>
      <w:jc w:val="center"/>
      <w:textAlignment w:val="center"/>
    </w:pPr>
    <w:rPr>
      <w:szCs w:val="24"/>
    </w:rPr>
  </w:style>
  <w:style w:type="paragraph" w:customStyle="1" w:styleId="xl160">
    <w:name w:val="xl160"/>
    <w:basedOn w:val="Normal"/>
    <w:rsid w:val="004A3744"/>
    <w:pPr>
      <w:spacing w:before="100" w:beforeAutospacing="1" w:after="100" w:afterAutospacing="1"/>
      <w:jc w:val="left"/>
      <w:textAlignment w:val="center"/>
    </w:pPr>
    <w:rPr>
      <w:szCs w:val="24"/>
    </w:rPr>
  </w:style>
  <w:style w:type="paragraph" w:customStyle="1" w:styleId="xl161">
    <w:name w:val="xl161"/>
    <w:basedOn w:val="Normal"/>
    <w:rsid w:val="004A3744"/>
    <w:pPr>
      <w:spacing w:before="100" w:beforeAutospacing="1" w:after="100" w:afterAutospacing="1"/>
      <w:jc w:val="center"/>
      <w:textAlignment w:val="center"/>
    </w:pPr>
    <w:rPr>
      <w:szCs w:val="24"/>
    </w:rPr>
  </w:style>
  <w:style w:type="paragraph" w:customStyle="1" w:styleId="xl162">
    <w:name w:val="xl16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3">
    <w:name w:val="xl16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4">
    <w:name w:val="xl16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5">
    <w:name w:val="xl16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6">
    <w:name w:val="xl166"/>
    <w:basedOn w:val="Normal"/>
    <w:rsid w:val="004A3744"/>
    <w:pPr>
      <w:spacing w:before="100" w:beforeAutospacing="1" w:after="100" w:afterAutospacing="1"/>
      <w:jc w:val="center"/>
      <w:textAlignment w:val="center"/>
    </w:pPr>
    <w:rPr>
      <w:b/>
      <w:bCs/>
      <w:szCs w:val="24"/>
    </w:rPr>
  </w:style>
  <w:style w:type="paragraph" w:customStyle="1" w:styleId="xl167">
    <w:name w:val="xl167"/>
    <w:basedOn w:val="Normal"/>
    <w:rsid w:val="004A3744"/>
    <w:pPr>
      <w:spacing w:before="100" w:beforeAutospacing="1" w:after="100" w:afterAutospacing="1"/>
      <w:jc w:val="left"/>
      <w:textAlignment w:val="center"/>
    </w:pPr>
    <w:rPr>
      <w:szCs w:val="24"/>
    </w:rPr>
  </w:style>
  <w:style w:type="paragraph" w:customStyle="1" w:styleId="xl168">
    <w:name w:val="xl168"/>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69">
    <w:name w:val="xl16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70">
    <w:name w:val="xl170"/>
    <w:basedOn w:val="Normal"/>
    <w:rsid w:val="004A3744"/>
    <w:pPr>
      <w:spacing w:before="100" w:beforeAutospacing="1" w:after="100" w:afterAutospacing="1"/>
      <w:jc w:val="center"/>
      <w:textAlignment w:val="center"/>
    </w:pPr>
    <w:rPr>
      <w:color w:val="FF0000"/>
      <w:szCs w:val="24"/>
    </w:rPr>
  </w:style>
  <w:style w:type="paragraph" w:customStyle="1" w:styleId="xl171">
    <w:name w:val="xl17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72">
    <w:name w:val="xl17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73">
    <w:name w:val="xl17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74">
    <w:name w:val="xl17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75">
    <w:name w:val="xl17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76">
    <w:name w:val="xl17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77">
    <w:name w:val="xl177"/>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78">
    <w:name w:val="xl178"/>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79">
    <w:name w:val="xl17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80">
    <w:name w:val="xl18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81">
    <w:name w:val="xl18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82">
    <w:name w:val="xl18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83">
    <w:name w:val="xl18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4">
    <w:name w:val="xl18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8"/>
    </w:rPr>
  </w:style>
  <w:style w:type="paragraph" w:customStyle="1" w:styleId="xl185">
    <w:name w:val="xl18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8"/>
    </w:rPr>
  </w:style>
  <w:style w:type="paragraph" w:customStyle="1" w:styleId="xl186">
    <w:name w:val="xl186"/>
    <w:basedOn w:val="Normal"/>
    <w:rsid w:val="004A37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Cs w:val="24"/>
    </w:rPr>
  </w:style>
  <w:style w:type="paragraph" w:customStyle="1" w:styleId="xl187">
    <w:name w:val="xl187"/>
    <w:basedOn w:val="Normal"/>
    <w:rsid w:val="004A37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188">
    <w:name w:val="xl188"/>
    <w:basedOn w:val="Normal"/>
    <w:rsid w:val="004A37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FF0000"/>
      <w:szCs w:val="24"/>
    </w:rPr>
  </w:style>
  <w:style w:type="paragraph" w:customStyle="1" w:styleId="xl189">
    <w:name w:val="xl18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90">
    <w:name w:val="xl190"/>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91">
    <w:name w:val="xl19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92">
    <w:name w:val="xl192"/>
    <w:basedOn w:val="Normal"/>
    <w:rsid w:val="004A3744"/>
    <w:pPr>
      <w:spacing w:before="100" w:beforeAutospacing="1" w:after="100" w:afterAutospacing="1"/>
      <w:jc w:val="center"/>
      <w:textAlignment w:val="center"/>
    </w:pPr>
    <w:rPr>
      <w:color w:val="FF0000"/>
      <w:szCs w:val="24"/>
    </w:rPr>
  </w:style>
  <w:style w:type="paragraph" w:customStyle="1" w:styleId="xl193">
    <w:name w:val="xl193"/>
    <w:basedOn w:val="Normal"/>
    <w:rsid w:val="004A3744"/>
    <w:pPr>
      <w:shd w:val="clear" w:color="000000" w:fill="92D050"/>
      <w:spacing w:before="100" w:beforeAutospacing="1" w:after="100" w:afterAutospacing="1"/>
      <w:jc w:val="center"/>
      <w:textAlignment w:val="center"/>
    </w:pPr>
    <w:rPr>
      <w:szCs w:val="24"/>
    </w:rPr>
  </w:style>
  <w:style w:type="paragraph" w:customStyle="1" w:styleId="xl194">
    <w:name w:val="xl19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95">
    <w:name w:val="xl19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96">
    <w:name w:val="xl19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97">
    <w:name w:val="xl197"/>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szCs w:val="24"/>
    </w:rPr>
  </w:style>
  <w:style w:type="paragraph" w:customStyle="1" w:styleId="xl198">
    <w:name w:val="xl198"/>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199">
    <w:name w:val="xl199"/>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0">
    <w:name w:val="xl20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01">
    <w:name w:val="xl20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02">
    <w:name w:val="xl20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8"/>
    </w:rPr>
  </w:style>
  <w:style w:type="paragraph" w:customStyle="1" w:styleId="xl203">
    <w:name w:val="xl20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04">
    <w:name w:val="xl204"/>
    <w:basedOn w:val="Normal"/>
    <w:rsid w:val="004A3744"/>
    <w:pPr>
      <w:spacing w:before="100" w:beforeAutospacing="1" w:after="100" w:afterAutospacing="1"/>
      <w:jc w:val="center"/>
      <w:textAlignment w:val="center"/>
    </w:pPr>
    <w:rPr>
      <w:color w:val="0D0D0D"/>
      <w:szCs w:val="24"/>
    </w:rPr>
  </w:style>
  <w:style w:type="paragraph" w:customStyle="1" w:styleId="xl205">
    <w:name w:val="xl205"/>
    <w:basedOn w:val="Normal"/>
    <w:rsid w:val="004A3744"/>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Cs w:val="24"/>
    </w:rPr>
  </w:style>
  <w:style w:type="paragraph" w:customStyle="1" w:styleId="xl206">
    <w:name w:val="xl20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D0D0D"/>
      <w:szCs w:val="24"/>
    </w:rPr>
  </w:style>
  <w:style w:type="paragraph" w:customStyle="1" w:styleId="xl207">
    <w:name w:val="xl207"/>
    <w:basedOn w:val="Normal"/>
    <w:rsid w:val="004A3744"/>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Cs w:val="24"/>
    </w:rPr>
  </w:style>
  <w:style w:type="paragraph" w:customStyle="1" w:styleId="xl208">
    <w:name w:val="xl208"/>
    <w:basedOn w:val="Normal"/>
    <w:rsid w:val="004A3744"/>
    <w:pPr>
      <w:shd w:val="clear" w:color="000000" w:fill="92D050"/>
      <w:spacing w:before="100" w:beforeAutospacing="1" w:after="100" w:afterAutospacing="1"/>
      <w:jc w:val="center"/>
      <w:textAlignment w:val="center"/>
    </w:pPr>
    <w:rPr>
      <w:color w:val="FF0000"/>
      <w:szCs w:val="24"/>
    </w:rPr>
  </w:style>
  <w:style w:type="paragraph" w:customStyle="1" w:styleId="xl209">
    <w:name w:val="xl20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10">
    <w:name w:val="xl210"/>
    <w:basedOn w:val="Normal"/>
    <w:rsid w:val="004A3744"/>
    <w:pPr>
      <w:shd w:val="clear" w:color="000000" w:fill="92D050"/>
      <w:spacing w:before="100" w:beforeAutospacing="1" w:after="100" w:afterAutospacing="1"/>
      <w:jc w:val="center"/>
      <w:textAlignment w:val="center"/>
    </w:pPr>
    <w:rPr>
      <w:color w:val="0D0D0D"/>
      <w:szCs w:val="24"/>
    </w:rPr>
  </w:style>
  <w:style w:type="paragraph" w:customStyle="1" w:styleId="xl211">
    <w:name w:val="xl21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12">
    <w:name w:val="xl21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3">
    <w:name w:val="xl21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14">
    <w:name w:val="xl21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15">
    <w:name w:val="xl21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16">
    <w:name w:val="xl21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7">
    <w:name w:val="xl217"/>
    <w:basedOn w:val="Normal"/>
    <w:rsid w:val="004A3744"/>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218">
    <w:name w:val="xl218"/>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9">
    <w:name w:val="xl21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8"/>
    </w:rPr>
  </w:style>
  <w:style w:type="paragraph" w:customStyle="1" w:styleId="xl220">
    <w:name w:val="xl22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8"/>
    </w:rPr>
  </w:style>
  <w:style w:type="paragraph" w:customStyle="1" w:styleId="xl221">
    <w:name w:val="xl221"/>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22">
    <w:name w:val="xl22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23">
    <w:name w:val="xl22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224">
    <w:name w:val="xl22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25">
    <w:name w:val="xl225"/>
    <w:basedOn w:val="Normal"/>
    <w:rsid w:val="004A3744"/>
    <w:pPr>
      <w:pBdr>
        <w:left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26">
    <w:name w:val="xl22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27">
    <w:name w:val="xl227"/>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28">
    <w:name w:val="xl228"/>
    <w:basedOn w:val="Normal"/>
    <w:rsid w:val="004A3744"/>
    <w:pPr>
      <w:spacing w:before="100" w:beforeAutospacing="1" w:after="100" w:afterAutospacing="1"/>
      <w:jc w:val="left"/>
      <w:textAlignment w:val="top"/>
    </w:pPr>
    <w:rPr>
      <w:szCs w:val="24"/>
    </w:rPr>
  </w:style>
  <w:style w:type="paragraph" w:customStyle="1" w:styleId="xl229">
    <w:name w:val="xl22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230">
    <w:name w:val="xl23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1">
    <w:name w:val="xl23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32">
    <w:name w:val="xl23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3">
    <w:name w:val="xl23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34">
    <w:name w:val="xl234"/>
    <w:basedOn w:val="Normal"/>
    <w:rsid w:val="004A3744"/>
    <w:pPr>
      <w:pBdr>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5">
    <w:name w:val="xl235"/>
    <w:basedOn w:val="Normal"/>
    <w:rsid w:val="004A3744"/>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Cs w:val="24"/>
    </w:rPr>
  </w:style>
  <w:style w:type="paragraph" w:customStyle="1" w:styleId="xl236">
    <w:name w:val="xl236"/>
    <w:basedOn w:val="Normal"/>
    <w:rsid w:val="004A3744"/>
    <w:pPr>
      <w:pBdr>
        <w:top w:val="single" w:sz="4" w:space="0" w:color="auto"/>
        <w:left w:val="single" w:sz="4" w:space="0" w:color="auto"/>
        <w:bottom w:val="single" w:sz="4" w:space="0" w:color="auto"/>
      </w:pBdr>
      <w:spacing w:before="100" w:beforeAutospacing="1" w:after="100" w:afterAutospacing="1"/>
      <w:jc w:val="left"/>
      <w:textAlignment w:val="center"/>
    </w:pPr>
    <w:rPr>
      <w:color w:val="000000"/>
      <w:szCs w:val="24"/>
    </w:rPr>
  </w:style>
  <w:style w:type="paragraph" w:customStyle="1" w:styleId="xl237">
    <w:name w:val="xl237"/>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8">
    <w:name w:val="xl238"/>
    <w:basedOn w:val="Normal"/>
    <w:rsid w:val="004A3744"/>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39">
    <w:name w:val="xl23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40">
    <w:name w:val="xl240"/>
    <w:basedOn w:val="Normal"/>
    <w:rsid w:val="004A3744"/>
    <w:pPr>
      <w:pBdr>
        <w:top w:val="single" w:sz="4" w:space="0" w:color="000000"/>
        <w:bottom w:val="single" w:sz="4" w:space="0" w:color="000000"/>
        <w:right w:val="single" w:sz="4" w:space="0" w:color="000000"/>
      </w:pBdr>
      <w:spacing w:before="100" w:beforeAutospacing="1" w:after="100" w:afterAutospacing="1"/>
      <w:jc w:val="left"/>
      <w:textAlignment w:val="center"/>
    </w:pPr>
    <w:rPr>
      <w:sz w:val="20"/>
      <w:szCs w:val="24"/>
    </w:rPr>
  </w:style>
  <w:style w:type="paragraph" w:customStyle="1" w:styleId="xl241">
    <w:name w:val="xl24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42">
    <w:name w:val="xl24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3">
    <w:name w:val="xl24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44">
    <w:name w:val="xl24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45">
    <w:name w:val="xl24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46">
    <w:name w:val="xl246"/>
    <w:basedOn w:val="Normal"/>
    <w:rsid w:val="004A3744"/>
    <w:pPr>
      <w:spacing w:before="100" w:beforeAutospacing="1" w:after="100" w:afterAutospacing="1"/>
      <w:jc w:val="center"/>
      <w:textAlignment w:val="center"/>
    </w:pPr>
    <w:rPr>
      <w:szCs w:val="24"/>
    </w:rPr>
  </w:style>
  <w:style w:type="paragraph" w:customStyle="1" w:styleId="xl247">
    <w:name w:val="xl247"/>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8">
    <w:name w:val="xl248"/>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49">
    <w:name w:val="xl249"/>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50">
    <w:name w:val="xl25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51">
    <w:name w:val="xl25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52">
    <w:name w:val="xl252"/>
    <w:basedOn w:val="Normal"/>
    <w:rsid w:val="004A3744"/>
    <w:pPr>
      <w:spacing w:before="100" w:beforeAutospacing="1" w:after="100" w:afterAutospacing="1"/>
      <w:jc w:val="center"/>
      <w:textAlignment w:val="center"/>
    </w:pPr>
    <w:rPr>
      <w:szCs w:val="24"/>
    </w:rPr>
  </w:style>
  <w:style w:type="paragraph" w:customStyle="1" w:styleId="xl253">
    <w:name w:val="xl253"/>
    <w:basedOn w:val="Normal"/>
    <w:rsid w:val="004A3744"/>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54">
    <w:name w:val="xl254"/>
    <w:basedOn w:val="Normal"/>
    <w:rsid w:val="004A3744"/>
    <w:pPr>
      <w:spacing w:before="100" w:beforeAutospacing="1" w:after="100" w:afterAutospacing="1"/>
      <w:jc w:val="center"/>
      <w:textAlignment w:val="center"/>
    </w:pPr>
    <w:rPr>
      <w:color w:val="FF0000"/>
      <w:szCs w:val="24"/>
    </w:rPr>
  </w:style>
  <w:style w:type="paragraph" w:customStyle="1" w:styleId="xl255">
    <w:name w:val="xl255"/>
    <w:basedOn w:val="Normal"/>
    <w:rsid w:val="004A3744"/>
    <w:pPr>
      <w:pBdr>
        <w:left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56">
    <w:name w:val="xl25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257">
    <w:name w:val="xl257"/>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58">
    <w:name w:val="xl258"/>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59">
    <w:name w:val="xl259"/>
    <w:basedOn w:val="Normal"/>
    <w:rsid w:val="004A3744"/>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60">
    <w:name w:val="xl26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61">
    <w:name w:val="xl26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62">
    <w:name w:val="xl262"/>
    <w:basedOn w:val="Normal"/>
    <w:rsid w:val="004A374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263">
    <w:name w:val="xl26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Cs w:val="24"/>
    </w:rPr>
  </w:style>
  <w:style w:type="paragraph" w:customStyle="1" w:styleId="xl264">
    <w:name w:val="xl26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65">
    <w:name w:val="xl26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66">
    <w:name w:val="xl266"/>
    <w:basedOn w:val="Normal"/>
    <w:rsid w:val="004A374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267">
    <w:name w:val="xl267"/>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268">
    <w:name w:val="xl268"/>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269">
    <w:name w:val="xl26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70">
    <w:name w:val="xl27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71">
    <w:name w:val="xl271"/>
    <w:basedOn w:val="Normal"/>
    <w:rsid w:val="004A37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272">
    <w:name w:val="xl272"/>
    <w:basedOn w:val="Normal"/>
    <w:rsid w:val="004A3744"/>
    <w:pPr>
      <w:spacing w:before="100" w:beforeAutospacing="1" w:after="100" w:afterAutospacing="1"/>
      <w:jc w:val="center"/>
      <w:textAlignment w:val="center"/>
    </w:pPr>
    <w:rPr>
      <w:sz w:val="20"/>
      <w:szCs w:val="24"/>
    </w:rPr>
  </w:style>
  <w:style w:type="paragraph" w:customStyle="1" w:styleId="xl273">
    <w:name w:val="xl273"/>
    <w:basedOn w:val="Normal"/>
    <w:rsid w:val="004A3744"/>
    <w:pPr>
      <w:spacing w:before="100" w:beforeAutospacing="1" w:after="100" w:afterAutospacing="1"/>
      <w:jc w:val="center"/>
      <w:textAlignment w:val="top"/>
    </w:pPr>
    <w:rPr>
      <w:szCs w:val="24"/>
    </w:rPr>
  </w:style>
  <w:style w:type="paragraph" w:customStyle="1" w:styleId="xl274">
    <w:name w:val="xl274"/>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275">
    <w:name w:val="xl27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76">
    <w:name w:val="xl27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77">
    <w:name w:val="xl277"/>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8">
    <w:name w:val="xl278"/>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79">
    <w:name w:val="xl279"/>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0">
    <w:name w:val="xl28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81">
    <w:name w:val="xl28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2">
    <w:name w:val="xl28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3">
    <w:name w:val="xl28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4">
    <w:name w:val="xl28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5">
    <w:name w:val="xl28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6">
    <w:name w:val="xl28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7">
    <w:name w:val="xl287"/>
    <w:basedOn w:val="Normal"/>
    <w:rsid w:val="004A374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288">
    <w:name w:val="xl288"/>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89">
    <w:name w:val="xl28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290">
    <w:name w:val="xl29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291">
    <w:name w:val="xl291"/>
    <w:basedOn w:val="Normal"/>
    <w:rsid w:val="004A374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Cs w:val="24"/>
    </w:rPr>
  </w:style>
  <w:style w:type="paragraph" w:customStyle="1" w:styleId="xl292">
    <w:name w:val="xl29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3">
    <w:name w:val="xl29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94">
    <w:name w:val="xl29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95">
    <w:name w:val="xl29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96">
    <w:name w:val="xl29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NewRomanPSMT" w:hAnsi="TimesNewRomanPSMT"/>
      <w:color w:val="000000"/>
      <w:sz w:val="26"/>
      <w:szCs w:val="26"/>
    </w:rPr>
  </w:style>
  <w:style w:type="paragraph" w:customStyle="1" w:styleId="xl297">
    <w:name w:val="xl297"/>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8">
    <w:name w:val="xl298"/>
    <w:basedOn w:val="Normal"/>
    <w:rsid w:val="004A3744"/>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left"/>
      <w:textAlignment w:val="center"/>
    </w:pPr>
    <w:rPr>
      <w:color w:val="0D0D0D"/>
      <w:szCs w:val="24"/>
    </w:rPr>
  </w:style>
  <w:style w:type="paragraph" w:customStyle="1" w:styleId="xl299">
    <w:name w:val="xl29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300">
    <w:name w:val="xl300"/>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1">
    <w:name w:val="xl301"/>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2">
    <w:name w:val="xl30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303">
    <w:name w:val="xl30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304">
    <w:name w:val="xl30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5">
    <w:name w:val="xl30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306">
    <w:name w:val="xl30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307">
    <w:name w:val="xl307"/>
    <w:basedOn w:val="Normal"/>
    <w:rsid w:val="004A37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D0D0D"/>
      <w:szCs w:val="24"/>
    </w:rPr>
  </w:style>
  <w:style w:type="paragraph" w:customStyle="1" w:styleId="xl308">
    <w:name w:val="xl308"/>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309">
    <w:name w:val="xl309"/>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10">
    <w:name w:val="xl310"/>
    <w:basedOn w:val="Normal"/>
    <w:rsid w:val="004A3744"/>
    <w:pPr>
      <w:spacing w:before="100" w:beforeAutospacing="1" w:after="100" w:afterAutospacing="1"/>
      <w:jc w:val="left"/>
      <w:textAlignment w:val="center"/>
    </w:pPr>
    <w:rPr>
      <w:szCs w:val="24"/>
    </w:rPr>
  </w:style>
  <w:style w:type="paragraph" w:customStyle="1" w:styleId="xl311">
    <w:name w:val="xl311"/>
    <w:basedOn w:val="Normal"/>
    <w:rsid w:val="004A37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12">
    <w:name w:val="xl312"/>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13">
    <w:name w:val="xl313"/>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14">
    <w:name w:val="xl31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15">
    <w:name w:val="xl31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16">
    <w:name w:val="xl316"/>
    <w:basedOn w:val="Normal"/>
    <w:rsid w:val="004A37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317">
    <w:name w:val="xl317"/>
    <w:basedOn w:val="Normal"/>
    <w:rsid w:val="004A374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Cs w:val="24"/>
    </w:rPr>
  </w:style>
  <w:style w:type="paragraph" w:customStyle="1" w:styleId="xl318">
    <w:name w:val="xl318"/>
    <w:basedOn w:val="Normal"/>
    <w:rsid w:val="004A3744"/>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b/>
      <w:bCs/>
      <w:szCs w:val="24"/>
    </w:rPr>
  </w:style>
  <w:style w:type="paragraph" w:customStyle="1" w:styleId="xl319">
    <w:name w:val="xl319"/>
    <w:basedOn w:val="Normal"/>
    <w:rsid w:val="004A374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FF0000"/>
      <w:szCs w:val="24"/>
    </w:rPr>
  </w:style>
  <w:style w:type="paragraph" w:customStyle="1" w:styleId="xl320">
    <w:name w:val="xl320"/>
    <w:basedOn w:val="Normal"/>
    <w:rsid w:val="004A3744"/>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b/>
      <w:bCs/>
      <w:color w:val="FF0000"/>
      <w:szCs w:val="24"/>
    </w:rPr>
  </w:style>
  <w:style w:type="paragraph" w:customStyle="1" w:styleId="xl321">
    <w:name w:val="xl321"/>
    <w:basedOn w:val="Normal"/>
    <w:rsid w:val="004A3744"/>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22">
    <w:name w:val="xl322"/>
    <w:basedOn w:val="Normal"/>
    <w:rsid w:val="004A3744"/>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323">
    <w:name w:val="xl323"/>
    <w:basedOn w:val="Normal"/>
    <w:rsid w:val="004A37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FF0000"/>
      <w:szCs w:val="24"/>
    </w:rPr>
  </w:style>
  <w:style w:type="paragraph" w:customStyle="1" w:styleId="xl324">
    <w:name w:val="xl324"/>
    <w:basedOn w:val="Normal"/>
    <w:rsid w:val="004A37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FF0000"/>
      <w:szCs w:val="24"/>
    </w:rPr>
  </w:style>
  <w:style w:type="paragraph" w:customStyle="1" w:styleId="xl325">
    <w:name w:val="xl325"/>
    <w:basedOn w:val="Normal"/>
    <w:rsid w:val="004A37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326">
    <w:name w:val="xl326"/>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327">
    <w:name w:val="xl327"/>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55">
    <w:name w:val="xl155"/>
    <w:basedOn w:val="Normal"/>
    <w:rsid w:val="004A3744"/>
    <w:pPr>
      <w:spacing w:before="100" w:beforeAutospacing="1" w:after="100" w:afterAutospacing="1"/>
      <w:jc w:val="center"/>
      <w:textAlignment w:val="center"/>
    </w:pPr>
    <w:rPr>
      <w:szCs w:val="24"/>
    </w:rPr>
  </w:style>
  <w:style w:type="paragraph" w:customStyle="1" w:styleId="xl156">
    <w:name w:val="xl156"/>
    <w:basedOn w:val="Normal"/>
    <w:rsid w:val="004A3744"/>
    <w:pPr>
      <w:spacing w:before="100" w:beforeAutospacing="1" w:after="100" w:afterAutospacing="1"/>
      <w:jc w:val="left"/>
      <w:textAlignment w:val="center"/>
    </w:pPr>
    <w:rPr>
      <w:szCs w:val="24"/>
    </w:rPr>
  </w:style>
  <w:style w:type="paragraph" w:customStyle="1" w:styleId="xl157">
    <w:name w:val="xl157"/>
    <w:basedOn w:val="Normal"/>
    <w:rsid w:val="004A3744"/>
    <w:pPr>
      <w:spacing w:before="100" w:beforeAutospacing="1" w:after="100" w:afterAutospacing="1"/>
      <w:jc w:val="center"/>
      <w:textAlignment w:val="center"/>
    </w:pPr>
    <w:rPr>
      <w:szCs w:val="24"/>
    </w:rPr>
  </w:style>
  <w:style w:type="paragraph" w:customStyle="1" w:styleId="xl158">
    <w:name w:val="xl158"/>
    <w:basedOn w:val="Normal"/>
    <w:rsid w:val="004A3744"/>
    <w:pPr>
      <w:spacing w:before="100" w:beforeAutospacing="1" w:after="100" w:afterAutospacing="1"/>
      <w:jc w:val="center"/>
      <w:textAlignment w:val="center"/>
    </w:pPr>
    <w:rPr>
      <w:b/>
      <w:bCs/>
      <w:szCs w:val="24"/>
    </w:rPr>
  </w:style>
  <w:style w:type="paragraph" w:customStyle="1" w:styleId="xl153">
    <w:name w:val="xl153"/>
    <w:basedOn w:val="Normal"/>
    <w:rsid w:val="004A3744"/>
    <w:pPr>
      <w:spacing w:before="100" w:beforeAutospacing="1" w:after="100" w:afterAutospacing="1"/>
      <w:jc w:val="center"/>
      <w:textAlignment w:val="center"/>
    </w:pPr>
    <w:rPr>
      <w:szCs w:val="24"/>
    </w:rPr>
  </w:style>
  <w:style w:type="paragraph" w:customStyle="1" w:styleId="xl154">
    <w:name w:val="xl154"/>
    <w:basedOn w:val="Normal"/>
    <w:rsid w:val="004A3744"/>
    <w:pPr>
      <w:spacing w:before="100" w:beforeAutospacing="1" w:after="100" w:afterAutospacing="1"/>
      <w:jc w:val="left"/>
      <w:textAlignment w:val="center"/>
    </w:pPr>
    <w:rPr>
      <w:szCs w:val="24"/>
    </w:rPr>
  </w:style>
  <w:style w:type="paragraph" w:customStyle="1" w:styleId="xl133">
    <w:name w:val="xl133"/>
    <w:basedOn w:val="Normal"/>
    <w:rsid w:val="004A3744"/>
    <w:pPr>
      <w:shd w:val="clear" w:color="000000" w:fill="FABF8F"/>
      <w:spacing w:before="100" w:beforeAutospacing="1" w:after="100" w:afterAutospacing="1"/>
      <w:jc w:val="left"/>
      <w:textAlignment w:val="center"/>
    </w:pPr>
    <w:rPr>
      <w:szCs w:val="24"/>
    </w:rPr>
  </w:style>
  <w:style w:type="paragraph" w:customStyle="1" w:styleId="xl134">
    <w:name w:val="xl134"/>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5">
    <w:name w:val="xl135"/>
    <w:basedOn w:val="Normal"/>
    <w:rsid w:val="004A374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6">
    <w:name w:val="xl136"/>
    <w:basedOn w:val="Normal"/>
    <w:rsid w:val="004A3744"/>
    <w:pPr>
      <w:pBdr>
        <w:top w:val="single" w:sz="4" w:space="0" w:color="auto"/>
        <w:left w:val="single" w:sz="4" w:space="0" w:color="auto"/>
        <w:bottom w:val="single" w:sz="4" w:space="0" w:color="auto"/>
      </w:pBdr>
      <w:spacing w:before="100" w:beforeAutospacing="1" w:after="100" w:afterAutospacing="1"/>
      <w:jc w:val="right"/>
      <w:textAlignment w:val="center"/>
    </w:pPr>
    <w:rPr>
      <w:b/>
      <w:bCs/>
      <w:szCs w:val="24"/>
    </w:rPr>
  </w:style>
  <w:style w:type="paragraph" w:customStyle="1" w:styleId="xl137">
    <w:name w:val="xl137"/>
    <w:basedOn w:val="Normal"/>
    <w:rsid w:val="004A3744"/>
    <w:pPr>
      <w:pBdr>
        <w:top w:val="single" w:sz="4" w:space="0" w:color="auto"/>
        <w:left w:val="single" w:sz="4" w:space="0" w:color="auto"/>
        <w:bottom w:val="single" w:sz="4" w:space="0" w:color="auto"/>
      </w:pBdr>
      <w:spacing w:before="100" w:beforeAutospacing="1" w:after="100" w:afterAutospacing="1"/>
      <w:textAlignment w:val="center"/>
    </w:pPr>
    <w:rPr>
      <w:b/>
      <w:bCs/>
      <w:szCs w:val="24"/>
    </w:rPr>
  </w:style>
  <w:style w:type="paragraph" w:customStyle="1" w:styleId="xl138">
    <w:name w:val="xl138"/>
    <w:basedOn w:val="Normal"/>
    <w:rsid w:val="004A3744"/>
    <w:pPr>
      <w:spacing w:before="100" w:beforeAutospacing="1" w:after="100" w:afterAutospacing="1"/>
      <w:jc w:val="left"/>
      <w:textAlignment w:val="center"/>
    </w:pPr>
    <w:rPr>
      <w:szCs w:val="24"/>
    </w:rPr>
  </w:style>
  <w:style w:type="paragraph" w:customStyle="1" w:styleId="xl139">
    <w:name w:val="xl139"/>
    <w:basedOn w:val="Normal"/>
    <w:rsid w:val="004A3744"/>
    <w:pPr>
      <w:shd w:val="clear" w:color="000000" w:fill="D8E4BC"/>
      <w:spacing w:before="100" w:beforeAutospacing="1" w:after="100" w:afterAutospacing="1"/>
      <w:jc w:val="left"/>
      <w:textAlignment w:val="center"/>
    </w:pPr>
    <w:rPr>
      <w:szCs w:val="24"/>
    </w:rPr>
  </w:style>
  <w:style w:type="paragraph" w:customStyle="1" w:styleId="xl140">
    <w:name w:val="xl140"/>
    <w:basedOn w:val="Normal"/>
    <w:rsid w:val="004A3744"/>
    <w:pPr>
      <w:shd w:val="clear" w:color="000000" w:fill="92D050"/>
      <w:spacing w:before="100" w:beforeAutospacing="1" w:after="100" w:afterAutospacing="1"/>
      <w:jc w:val="left"/>
      <w:textAlignment w:val="center"/>
    </w:pPr>
    <w:rPr>
      <w:szCs w:val="24"/>
    </w:rPr>
  </w:style>
  <w:style w:type="paragraph" w:customStyle="1" w:styleId="xl141">
    <w:name w:val="xl141"/>
    <w:basedOn w:val="Normal"/>
    <w:rsid w:val="004A374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b/>
      <w:bCs/>
      <w:sz w:val="22"/>
      <w:szCs w:val="22"/>
    </w:rPr>
  </w:style>
  <w:style w:type="paragraph" w:customStyle="1" w:styleId="xl142">
    <w:name w:val="xl142"/>
    <w:basedOn w:val="Normal"/>
    <w:rsid w:val="004A374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b/>
      <w:bCs/>
      <w:sz w:val="22"/>
      <w:szCs w:val="22"/>
    </w:rPr>
  </w:style>
  <w:style w:type="paragraph" w:customStyle="1" w:styleId="xl143">
    <w:name w:val="xl143"/>
    <w:basedOn w:val="Normal"/>
    <w:rsid w:val="004A3744"/>
    <w:pPr>
      <w:pBdr>
        <w:top w:val="single" w:sz="4" w:space="0" w:color="auto"/>
        <w:left w:val="single" w:sz="4" w:space="0" w:color="auto"/>
        <w:bottom w:val="single" w:sz="4" w:space="0" w:color="auto"/>
      </w:pBdr>
      <w:shd w:val="clear" w:color="000000" w:fill="92D050"/>
      <w:spacing w:before="100" w:beforeAutospacing="1" w:after="100" w:afterAutospacing="1"/>
      <w:jc w:val="right"/>
      <w:textAlignment w:val="center"/>
    </w:pPr>
    <w:rPr>
      <w:b/>
      <w:bCs/>
      <w:sz w:val="22"/>
      <w:szCs w:val="22"/>
    </w:rPr>
  </w:style>
  <w:style w:type="paragraph" w:customStyle="1" w:styleId="xl144">
    <w:name w:val="xl144"/>
    <w:basedOn w:val="Normal"/>
    <w:rsid w:val="004A3744"/>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b/>
      <w:bCs/>
      <w:sz w:val="22"/>
      <w:szCs w:val="22"/>
    </w:rPr>
  </w:style>
  <w:style w:type="paragraph" w:customStyle="1" w:styleId="xl145">
    <w:name w:val="xl145"/>
    <w:basedOn w:val="Normal"/>
    <w:rsid w:val="004A3744"/>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46">
    <w:name w:val="xl146"/>
    <w:basedOn w:val="Normal"/>
    <w:rsid w:val="004A3744"/>
    <w:pPr>
      <w:pBdr>
        <w:top w:val="single" w:sz="4" w:space="0" w:color="auto"/>
        <w:left w:val="single" w:sz="4" w:space="0" w:color="auto"/>
        <w:right w:val="single" w:sz="4" w:space="0" w:color="auto"/>
      </w:pBdr>
      <w:spacing w:before="100" w:beforeAutospacing="1" w:after="100" w:afterAutospacing="1"/>
      <w:jc w:val="left"/>
      <w:textAlignment w:val="top"/>
    </w:pPr>
    <w:rPr>
      <w:sz w:val="22"/>
      <w:szCs w:val="22"/>
    </w:rPr>
  </w:style>
  <w:style w:type="paragraph" w:customStyle="1" w:styleId="Du-">
    <w:name w:val="Dấu -"/>
    <w:basedOn w:val="Normal"/>
    <w:qFormat/>
    <w:rsid w:val="004A3744"/>
    <w:pPr>
      <w:tabs>
        <w:tab w:val="num" w:pos="720"/>
      </w:tabs>
      <w:suppressAutoHyphens/>
      <w:spacing w:line="360" w:lineRule="atLeast"/>
      <w:ind w:leftChars="-1" w:left="-1" w:hangingChars="1" w:hanging="1"/>
      <w:contextualSpacing/>
      <w:textDirection w:val="btLr"/>
      <w:textAlignment w:val="top"/>
      <w:outlineLvl w:val="0"/>
    </w:pPr>
    <w:rPr>
      <w:bCs/>
      <w:noProof/>
      <w:position w:val="-1"/>
      <w:sz w:val="26"/>
      <w:szCs w:val="24"/>
      <w:lang w:bidi="en-US"/>
    </w:rPr>
  </w:style>
  <w:style w:type="character" w:customStyle="1" w:styleId="Du-Char">
    <w:name w:val="Dấu - Char"/>
    <w:qFormat/>
    <w:rsid w:val="004A3744"/>
    <w:rPr>
      <w:bCs/>
      <w:noProof/>
      <w:w w:val="100"/>
      <w:position w:val="-1"/>
      <w:sz w:val="26"/>
      <w:szCs w:val="24"/>
      <w:effect w:val="none"/>
      <w:vertAlign w:val="baseline"/>
      <w:cs w:val="0"/>
      <w:em w:val="none"/>
      <w:lang w:bidi="en-US"/>
    </w:rPr>
  </w:style>
  <w:style w:type="paragraph" w:customStyle="1" w:styleId="muca">
    <w:name w:val="muc a"/>
    <w:basedOn w:val="ListParagraph"/>
    <w:link w:val="mucaChar"/>
    <w:qFormat/>
    <w:rsid w:val="004A3744"/>
    <w:pPr>
      <w:numPr>
        <w:numId w:val="41"/>
      </w:numPr>
      <w:tabs>
        <w:tab w:val="left" w:pos="720"/>
      </w:tabs>
      <w:spacing w:line="360" w:lineRule="exact"/>
      <w:ind w:left="0" w:firstLine="0"/>
    </w:pPr>
    <w:rPr>
      <w:rFonts w:eastAsia="Cambria"/>
      <w:color w:val="000000"/>
      <w:sz w:val="26"/>
      <w:szCs w:val="26"/>
    </w:rPr>
  </w:style>
  <w:style w:type="character" w:customStyle="1" w:styleId="mucaChar">
    <w:name w:val="muc a Char"/>
    <w:link w:val="muca"/>
    <w:qFormat/>
    <w:rsid w:val="004A3744"/>
    <w:rPr>
      <w:rFonts w:ascii="Times New Roman" w:eastAsia="Cambria" w:hAnsi="Times New Roman" w:cs="Times New Roman"/>
      <w:color w:val="000000"/>
      <w:kern w:val="0"/>
      <w:sz w:val="26"/>
      <w:szCs w:val="26"/>
      <w14:ligatures w14:val="none"/>
    </w:rPr>
  </w:style>
  <w:style w:type="table" w:styleId="ColorfulList-Accent1">
    <w:name w:val="Colorful List Accent 1"/>
    <w:basedOn w:val="TableNormal"/>
    <w:link w:val="ColorfulList-Accent1Char"/>
    <w:semiHidden/>
    <w:unhideWhenUsed/>
    <w:rsid w:val="004A3744"/>
    <w:pPr>
      <w:spacing w:after="0" w:line="240" w:lineRule="auto"/>
    </w:pPr>
    <w:rPr>
      <w:rFonts w:ascii="VNI-Times" w:hAnsi="VNI-Time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HAStyle1">
    <w:name w:val="HAStyle1"/>
    <w:basedOn w:val="Sec1-Clauses"/>
    <w:rsid w:val="004A3744"/>
    <w:pPr>
      <w:widowControl w:val="0"/>
      <w:numPr>
        <w:numId w:val="44"/>
      </w:numPr>
      <w:spacing w:line="264" w:lineRule="auto"/>
      <w:ind w:left="0" w:firstLine="0"/>
    </w:pPr>
    <w:rPr>
      <w:rFonts w:eastAsiaTheme="minorHAnsi"/>
      <w:sz w:val="28"/>
      <w:szCs w:val="28"/>
    </w:rPr>
  </w:style>
  <w:style w:type="character" w:customStyle="1" w:styleId="Khc">
    <w:name w:val="Khác_"/>
    <w:link w:val="Khc0"/>
    <w:uiPriority w:val="99"/>
    <w:rsid w:val="004A3744"/>
    <w:rPr>
      <w:szCs w:val="28"/>
    </w:rPr>
  </w:style>
  <w:style w:type="paragraph" w:customStyle="1" w:styleId="Khc0">
    <w:name w:val="Khác"/>
    <w:basedOn w:val="Normal"/>
    <w:link w:val="Khc"/>
    <w:uiPriority w:val="99"/>
    <w:rsid w:val="004A3744"/>
    <w:pPr>
      <w:widowControl w:val="0"/>
      <w:spacing w:after="60" w:line="312" w:lineRule="auto"/>
      <w:ind w:firstLine="400"/>
      <w:jc w:val="left"/>
    </w:pPr>
    <w:rPr>
      <w:rFonts w:asciiTheme="minorHAnsi" w:eastAsiaTheme="minorHAnsi" w:hAnsiTheme="minorHAnsi" w:cstheme="minorBidi"/>
      <w:kern w:val="2"/>
      <w:szCs w:val="28"/>
      <w14:ligatures w14:val="standardContextual"/>
    </w:rPr>
  </w:style>
  <w:style w:type="paragraph" w:customStyle="1" w:styleId="normal1">
    <w:name w:val="normal_1"/>
    <w:basedOn w:val="Normal"/>
    <w:link w:val="normal1Char"/>
    <w:qFormat/>
    <w:rsid w:val="004A3744"/>
    <w:pPr>
      <w:spacing w:before="120" w:after="120"/>
      <w:ind w:firstLine="567"/>
    </w:pPr>
    <w:rPr>
      <w:rFonts w:eastAsia="Calibri"/>
      <w:sz w:val="28"/>
      <w:szCs w:val="28"/>
      <w:lang w:val="da-DK" w:eastAsia="x-none"/>
    </w:rPr>
  </w:style>
  <w:style w:type="character" w:customStyle="1" w:styleId="normal1Char">
    <w:name w:val="normal_1 Char"/>
    <w:link w:val="normal1"/>
    <w:rsid w:val="004A3744"/>
    <w:rPr>
      <w:rFonts w:ascii="Times New Roman" w:eastAsia="Calibri" w:hAnsi="Times New Roman" w:cs="Times New Roman"/>
      <w:kern w:val="0"/>
      <w:sz w:val="28"/>
      <w:szCs w:val="28"/>
      <w:lang w:val="da-DK" w:eastAsia="x-none"/>
      <w14:ligatures w14:val="none"/>
    </w:rPr>
  </w:style>
  <w:style w:type="character" w:customStyle="1" w:styleId="UnresolvedMention2">
    <w:name w:val="Unresolved Mention2"/>
    <w:basedOn w:val="DefaultParagraphFont"/>
    <w:uiPriority w:val="99"/>
    <w:rsid w:val="004A3744"/>
    <w:rPr>
      <w:color w:val="605E5C"/>
      <w:shd w:val="clear" w:color="auto" w:fill="E1DFDD"/>
    </w:rPr>
  </w:style>
  <w:style w:type="character" w:customStyle="1" w:styleId="UnresolvedMention3">
    <w:name w:val="Unresolved Mention3"/>
    <w:basedOn w:val="DefaultParagraphFont"/>
    <w:uiPriority w:val="99"/>
    <w:semiHidden/>
    <w:unhideWhenUsed/>
    <w:rsid w:val="004A3744"/>
    <w:rPr>
      <w:color w:val="605E5C"/>
      <w:shd w:val="clear" w:color="auto" w:fill="E1DFDD"/>
    </w:rPr>
  </w:style>
  <w:style w:type="table" w:customStyle="1" w:styleId="TableGrid3">
    <w:name w:val="Table Grid3"/>
    <w:basedOn w:val="TableNormal"/>
    <w:next w:val="TableGrid"/>
    <w:uiPriority w:val="39"/>
    <w:rsid w:val="004A3744"/>
    <w:pPr>
      <w:widowControl w:val="0"/>
      <w:autoSpaceDE w:val="0"/>
      <w:autoSpaceDN w:val="0"/>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emf"/><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24</Pages>
  <Words>6062</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vietdang pham</dc:creator>
  <cp:keywords/>
  <dc:description/>
  <cp:lastModifiedBy>vietdang pham</cp:lastModifiedBy>
  <cp:revision>22</cp:revision>
  <dcterms:created xsi:type="dcterms:W3CDTF">2026-01-28T05:11:00Z</dcterms:created>
  <dcterms:modified xsi:type="dcterms:W3CDTF">2026-02-10T08:25:00Z</dcterms:modified>
</cp:coreProperties>
</file>