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25B8" w14:textId="77777777" w:rsidR="008578F6" w:rsidRPr="0035587B" w:rsidRDefault="008578F6" w:rsidP="0035587B">
      <w:pPr>
        <w:pStyle w:val="Heading1"/>
        <w:spacing w:before="0" w:after="0"/>
        <w:jc w:val="center"/>
        <w:rPr>
          <w:rFonts w:ascii="Times New Roman" w:hAnsi="Times New Roman" w:cs="Times New Roman"/>
          <w:b/>
          <w:bCs/>
          <w:color w:val="000000"/>
          <w:sz w:val="26"/>
          <w:szCs w:val="26"/>
          <w:lang w:val="es-ES"/>
        </w:rPr>
      </w:pPr>
      <w:bookmarkStart w:id="0" w:name="_Toc154510932"/>
      <w:r w:rsidRPr="0035587B">
        <w:rPr>
          <w:rFonts w:ascii="Times New Roman" w:hAnsi="Times New Roman" w:cs="Times New Roman"/>
          <w:b/>
          <w:bCs/>
          <w:color w:val="000000"/>
          <w:sz w:val="26"/>
          <w:szCs w:val="26"/>
          <w:lang w:val="it-IT"/>
        </w:rPr>
        <w:t xml:space="preserve">PHẦN 2. ĐIỀU </w:t>
      </w:r>
      <w:r w:rsidRPr="0035587B">
        <w:rPr>
          <w:rFonts w:ascii="Times New Roman" w:hAnsi="Times New Roman" w:cs="Times New Roman"/>
          <w:b/>
          <w:bCs/>
          <w:color w:val="000000"/>
          <w:sz w:val="26"/>
          <w:szCs w:val="26"/>
          <w:lang w:val="es-ES"/>
        </w:rPr>
        <w:t>KHOẢN THAM CHIẾU</w:t>
      </w:r>
      <w:bookmarkEnd w:id="0"/>
    </w:p>
    <w:p w14:paraId="6D06C4CE" w14:textId="77777777" w:rsidR="008578F6" w:rsidRPr="0035587B" w:rsidRDefault="008578F6" w:rsidP="0035587B">
      <w:pPr>
        <w:pStyle w:val="Heading1"/>
        <w:spacing w:before="0" w:after="0"/>
        <w:jc w:val="center"/>
        <w:rPr>
          <w:rFonts w:ascii="Times New Roman" w:hAnsi="Times New Roman" w:cs="Times New Roman"/>
          <w:b/>
          <w:bCs/>
          <w:color w:val="000000"/>
          <w:sz w:val="26"/>
          <w:szCs w:val="26"/>
          <w:lang w:val="es-ES"/>
        </w:rPr>
      </w:pPr>
      <w:bookmarkStart w:id="1" w:name="_Toc154510933"/>
      <w:r w:rsidRPr="0035587B">
        <w:rPr>
          <w:rFonts w:ascii="Times New Roman" w:hAnsi="Times New Roman" w:cs="Times New Roman"/>
          <w:b/>
          <w:bCs/>
          <w:color w:val="000000"/>
          <w:sz w:val="26"/>
          <w:szCs w:val="26"/>
          <w:lang w:val="es-ES"/>
        </w:rPr>
        <w:t>CHƯƠNG V. ĐIỀU KHOẢN THAM CHIẾU</w:t>
      </w:r>
      <w:bookmarkEnd w:id="1"/>
    </w:p>
    <w:p w14:paraId="4F227ABA" w14:textId="77777777" w:rsidR="008578F6" w:rsidRPr="0035587B" w:rsidRDefault="008578F6" w:rsidP="0035587B">
      <w:pPr>
        <w:ind w:firstLine="720"/>
        <w:jc w:val="left"/>
        <w:rPr>
          <w:bCs/>
          <w:i/>
          <w:iCs/>
          <w:color w:val="000000"/>
          <w:sz w:val="26"/>
          <w:szCs w:val="26"/>
          <w:lang w:val="it-IT"/>
        </w:rPr>
      </w:pPr>
      <w:r w:rsidRPr="0035587B">
        <w:rPr>
          <w:bCs/>
          <w:i/>
          <w:iCs/>
          <w:color w:val="000000"/>
          <w:sz w:val="26"/>
          <w:szCs w:val="26"/>
          <w:lang w:val="it-IT"/>
        </w:rPr>
        <w:t>“Điều khoản tham chiếu" bao gồm những nội dung chủ yếu sau:</w:t>
      </w:r>
    </w:p>
    <w:p w14:paraId="39711DA1" w14:textId="77777777" w:rsidR="008578F6" w:rsidRPr="0035587B" w:rsidRDefault="008578F6" w:rsidP="0035587B">
      <w:pPr>
        <w:ind w:firstLine="720"/>
        <w:rPr>
          <w:i/>
          <w:iCs/>
          <w:color w:val="000000"/>
          <w:sz w:val="26"/>
          <w:szCs w:val="26"/>
          <w:lang w:val="it-IT"/>
        </w:rPr>
      </w:pPr>
    </w:p>
    <w:p w14:paraId="78CB0470" w14:textId="77777777" w:rsidR="008578F6" w:rsidRPr="0035587B" w:rsidRDefault="008578F6" w:rsidP="0035587B">
      <w:pPr>
        <w:ind w:firstLine="567"/>
        <w:rPr>
          <w:b/>
          <w:bCs/>
          <w:color w:val="C00000"/>
          <w:sz w:val="26"/>
          <w:szCs w:val="26"/>
          <w:lang w:val="it-IT"/>
        </w:rPr>
      </w:pPr>
      <w:r w:rsidRPr="0035587B">
        <w:rPr>
          <w:b/>
          <w:color w:val="C00000"/>
          <w:sz w:val="26"/>
          <w:szCs w:val="26"/>
          <w:lang w:val="it-IT"/>
        </w:rPr>
        <w:t>I. Giới thiệu:</w:t>
      </w:r>
    </w:p>
    <w:p w14:paraId="1F7638D9" w14:textId="34286523" w:rsidR="008578F6" w:rsidRPr="0035587B" w:rsidRDefault="008578F6" w:rsidP="0035587B">
      <w:pPr>
        <w:ind w:firstLine="567"/>
        <w:rPr>
          <w:b/>
          <w:iCs/>
          <w:sz w:val="26"/>
          <w:szCs w:val="26"/>
          <w:lang w:val="it-IT"/>
        </w:rPr>
      </w:pPr>
      <w:r w:rsidRPr="0035587B">
        <w:rPr>
          <w:b/>
          <w:iCs/>
          <w:sz w:val="26"/>
          <w:szCs w:val="26"/>
          <w:lang w:val="it-IT"/>
        </w:rPr>
        <w:t>1. Mô tả khái quát về dự án và gói thầu.</w:t>
      </w:r>
    </w:p>
    <w:p w14:paraId="12A9BCBE" w14:textId="28CE6157" w:rsidR="00F4049F" w:rsidRPr="0035587B" w:rsidRDefault="00F4049F" w:rsidP="0035587B">
      <w:pPr>
        <w:ind w:firstLine="567"/>
        <w:rPr>
          <w:b/>
          <w:iCs/>
          <w:color w:val="000000"/>
          <w:sz w:val="26"/>
          <w:szCs w:val="26"/>
        </w:rPr>
      </w:pPr>
      <w:r w:rsidRPr="0035587B">
        <w:rPr>
          <w:b/>
          <w:iCs/>
          <w:color w:val="000000"/>
          <w:sz w:val="26"/>
          <w:szCs w:val="26"/>
          <w:lang w:val="it-IT"/>
        </w:rPr>
        <w:t>1.1.</w:t>
      </w:r>
      <w:r w:rsidRPr="0035587B">
        <w:rPr>
          <w:b/>
          <w:iCs/>
          <w:color w:val="000000"/>
          <w:sz w:val="26"/>
          <w:szCs w:val="26"/>
        </w:rPr>
        <w:t xml:space="preserve"> Tên gói thầu: </w:t>
      </w:r>
      <w:r w:rsidR="0035587B" w:rsidRPr="0035587B">
        <w:rPr>
          <w:iCs/>
          <w:sz w:val="26"/>
          <w:szCs w:val="26"/>
        </w:rPr>
        <w:t>Tư vấn giám sát thi công xây dựng và lắp đặt thiết bị</w:t>
      </w:r>
    </w:p>
    <w:p w14:paraId="519C2D70" w14:textId="5D717A66" w:rsidR="00F4049F" w:rsidRPr="0035587B" w:rsidRDefault="00F4049F" w:rsidP="0035587B">
      <w:pPr>
        <w:ind w:firstLine="567"/>
        <w:rPr>
          <w:b/>
          <w:iCs/>
          <w:color w:val="000000"/>
          <w:sz w:val="26"/>
          <w:szCs w:val="26"/>
        </w:rPr>
      </w:pPr>
      <w:r w:rsidRPr="0035587B">
        <w:rPr>
          <w:b/>
          <w:iCs/>
          <w:color w:val="000000"/>
          <w:sz w:val="26"/>
          <w:szCs w:val="26"/>
        </w:rPr>
        <w:t>1.</w:t>
      </w:r>
      <w:r w:rsidR="00EE3977">
        <w:rPr>
          <w:b/>
          <w:iCs/>
          <w:color w:val="000000"/>
          <w:sz w:val="26"/>
          <w:szCs w:val="26"/>
        </w:rPr>
        <w:t>2</w:t>
      </w:r>
      <w:r w:rsidRPr="0035587B">
        <w:rPr>
          <w:b/>
          <w:iCs/>
          <w:color w:val="000000"/>
          <w:sz w:val="26"/>
          <w:szCs w:val="26"/>
        </w:rPr>
        <w:t xml:space="preserve">. Thời gian thực hiện gói thầu: </w:t>
      </w:r>
      <w:r w:rsidRPr="0035587B">
        <w:rPr>
          <w:bCs/>
          <w:iCs/>
          <w:color w:val="000000"/>
          <w:sz w:val="26"/>
          <w:szCs w:val="26"/>
        </w:rPr>
        <w:t>90 ngày</w:t>
      </w:r>
      <w:r w:rsidRPr="0035587B">
        <w:rPr>
          <w:b/>
          <w:iCs/>
          <w:color w:val="000000"/>
          <w:sz w:val="26"/>
          <w:szCs w:val="26"/>
        </w:rPr>
        <w:t>.</w:t>
      </w:r>
    </w:p>
    <w:p w14:paraId="6F87FE4C" w14:textId="4C5F09B5" w:rsidR="00F4049F" w:rsidRPr="0035587B" w:rsidRDefault="00F4049F" w:rsidP="0035587B">
      <w:pPr>
        <w:ind w:firstLine="567"/>
        <w:rPr>
          <w:b/>
          <w:iCs/>
          <w:color w:val="000000"/>
          <w:sz w:val="26"/>
          <w:szCs w:val="26"/>
        </w:rPr>
      </w:pPr>
      <w:r w:rsidRPr="0035587B">
        <w:rPr>
          <w:b/>
          <w:iCs/>
          <w:color w:val="000000"/>
          <w:sz w:val="26"/>
          <w:szCs w:val="26"/>
        </w:rPr>
        <w:t>1.</w:t>
      </w:r>
      <w:r w:rsidR="00EE3977">
        <w:rPr>
          <w:b/>
          <w:iCs/>
          <w:color w:val="000000"/>
          <w:sz w:val="26"/>
          <w:szCs w:val="26"/>
        </w:rPr>
        <w:t>3</w:t>
      </w:r>
      <w:r w:rsidRPr="0035587B">
        <w:rPr>
          <w:b/>
          <w:iCs/>
          <w:color w:val="000000"/>
          <w:sz w:val="26"/>
          <w:szCs w:val="26"/>
        </w:rPr>
        <w:t xml:space="preserve">. Nguồn vốn thực hiện gói thầu: </w:t>
      </w:r>
      <w:r w:rsidRPr="0035587B">
        <w:rPr>
          <w:iCs/>
          <w:color w:val="000000"/>
          <w:sz w:val="26"/>
          <w:szCs w:val="26"/>
        </w:rPr>
        <w:t>Khấu hao cơ bản của Tổng Công ty điện lực miền Bắc.</w:t>
      </w:r>
    </w:p>
    <w:p w14:paraId="4F3396EE" w14:textId="40E7879D" w:rsidR="00F4049F" w:rsidRPr="0035587B" w:rsidRDefault="00F4049F" w:rsidP="0035587B">
      <w:pPr>
        <w:ind w:firstLine="567"/>
        <w:rPr>
          <w:b/>
          <w:bCs/>
          <w:iCs/>
          <w:color w:val="000000"/>
          <w:sz w:val="26"/>
          <w:szCs w:val="26"/>
        </w:rPr>
      </w:pPr>
      <w:r w:rsidRPr="0035587B">
        <w:rPr>
          <w:b/>
          <w:bCs/>
          <w:iCs/>
          <w:color w:val="000000"/>
          <w:sz w:val="26"/>
          <w:szCs w:val="26"/>
          <w:lang w:val="nl-NL"/>
        </w:rPr>
        <w:t>1.</w:t>
      </w:r>
      <w:r w:rsidR="00EE3977">
        <w:rPr>
          <w:b/>
          <w:bCs/>
          <w:iCs/>
          <w:color w:val="000000"/>
          <w:sz w:val="26"/>
          <w:szCs w:val="26"/>
          <w:lang w:val="nl-NL"/>
        </w:rPr>
        <w:t>4</w:t>
      </w:r>
      <w:r w:rsidRPr="0035587B">
        <w:rPr>
          <w:b/>
          <w:bCs/>
          <w:iCs/>
          <w:color w:val="000000"/>
          <w:sz w:val="26"/>
          <w:szCs w:val="26"/>
          <w:lang w:val="nl-NL"/>
        </w:rPr>
        <w:t xml:space="preserve">. </w:t>
      </w:r>
      <w:r w:rsidRPr="0035587B">
        <w:rPr>
          <w:b/>
          <w:bCs/>
          <w:iCs/>
          <w:color w:val="000000"/>
          <w:sz w:val="26"/>
          <w:szCs w:val="26"/>
        </w:rPr>
        <w:t xml:space="preserve">Đặc điểm, quy mô, tính chất của các Dự án/công trình: </w:t>
      </w:r>
    </w:p>
    <w:p w14:paraId="6CB18192" w14:textId="5FA21FAA" w:rsidR="00811DEA" w:rsidRPr="0035587B" w:rsidRDefault="0035587B" w:rsidP="0035587B">
      <w:pPr>
        <w:ind w:firstLine="567"/>
        <w:rPr>
          <w:b/>
          <w:iCs/>
          <w:color w:val="C00000"/>
          <w:sz w:val="26"/>
          <w:szCs w:val="26"/>
          <w:lang w:val="it-IT"/>
        </w:rPr>
      </w:pPr>
      <w:r w:rsidRPr="0035587B">
        <w:rPr>
          <w:b/>
          <w:iCs/>
          <w:color w:val="C00000"/>
          <w:sz w:val="26"/>
          <w:szCs w:val="26"/>
          <w:lang w:val="it-IT"/>
        </w:rPr>
        <w:t>► Dự án/công trình số 1:</w:t>
      </w:r>
    </w:p>
    <w:p w14:paraId="5E64A6AD" w14:textId="77777777" w:rsidR="0035587B" w:rsidRPr="0035587B" w:rsidRDefault="0035587B" w:rsidP="0035587B">
      <w:pPr>
        <w:ind w:firstLine="567"/>
        <w:rPr>
          <w:i/>
          <w:iCs/>
          <w:spacing w:val="-2"/>
          <w:sz w:val="26"/>
          <w:szCs w:val="26"/>
          <w:lang w:val="pt-BR"/>
        </w:rPr>
      </w:pPr>
      <w:r w:rsidRPr="0035587B">
        <w:rPr>
          <w:b/>
          <w:i/>
          <w:iCs/>
          <w:sz w:val="26"/>
          <w:szCs w:val="26"/>
          <w:lang w:val="pt-BR"/>
        </w:rPr>
        <w:t xml:space="preserve">1. Tên </w:t>
      </w:r>
      <w:r w:rsidRPr="0035587B">
        <w:rPr>
          <w:b/>
          <w:i/>
          <w:iCs/>
          <w:spacing w:val="-2"/>
          <w:sz w:val="26"/>
          <w:szCs w:val="26"/>
          <w:lang w:val="pt-BR"/>
        </w:rPr>
        <w:t>Dự  án</w:t>
      </w:r>
      <w:r w:rsidRPr="0035587B">
        <w:rPr>
          <w:b/>
          <w:i/>
          <w:iCs/>
          <w:sz w:val="26"/>
          <w:szCs w:val="26"/>
          <w:lang w:val="pt-BR"/>
        </w:rPr>
        <w:t>:</w:t>
      </w:r>
      <w:r w:rsidRPr="0035587B">
        <w:rPr>
          <w:b/>
          <w:i/>
          <w:iCs/>
          <w:spacing w:val="-8"/>
          <w:sz w:val="26"/>
          <w:szCs w:val="26"/>
          <w:lang w:val="pt-BR"/>
        </w:rPr>
        <w:t xml:space="preserve"> </w:t>
      </w:r>
      <w:r w:rsidRPr="0035587B">
        <w:rPr>
          <w:i/>
          <w:iCs/>
          <w:spacing w:val="-8"/>
          <w:sz w:val="26"/>
          <w:szCs w:val="26"/>
        </w:rPr>
        <w:t>Lắp đặt tụ bù tại thanh cái 110kV TBA 110kV Nam Ninh, tỉnh Ninh Bình</w:t>
      </w:r>
      <w:r w:rsidRPr="0035587B">
        <w:rPr>
          <w:i/>
          <w:iCs/>
          <w:sz w:val="26"/>
          <w:szCs w:val="26"/>
        </w:rPr>
        <w:t>.</w:t>
      </w:r>
      <w:r w:rsidRPr="0035587B">
        <w:rPr>
          <w:i/>
          <w:iCs/>
          <w:spacing w:val="-2"/>
          <w:sz w:val="26"/>
          <w:szCs w:val="26"/>
          <w:lang w:val="pt-BR"/>
        </w:rPr>
        <w:t xml:space="preserve"> </w:t>
      </w:r>
    </w:p>
    <w:p w14:paraId="565B1390" w14:textId="77777777" w:rsidR="0035587B" w:rsidRPr="0035587B" w:rsidRDefault="0035587B" w:rsidP="0035587B">
      <w:pPr>
        <w:ind w:firstLine="567"/>
        <w:rPr>
          <w:i/>
          <w:iCs/>
          <w:color w:val="000000" w:themeColor="text1"/>
          <w:spacing w:val="-2"/>
          <w:sz w:val="26"/>
          <w:szCs w:val="26"/>
          <w:lang w:val="pt-BR"/>
        </w:rPr>
      </w:pPr>
      <w:r w:rsidRPr="0035587B">
        <w:rPr>
          <w:b/>
          <w:i/>
          <w:iCs/>
          <w:color w:val="000000" w:themeColor="text1"/>
          <w:sz w:val="26"/>
          <w:szCs w:val="26"/>
          <w:lang w:val="pt-BR"/>
        </w:rPr>
        <w:t>2. Mã số thông tin Dự  án:</w:t>
      </w:r>
      <w:r w:rsidRPr="0035587B">
        <w:rPr>
          <w:i/>
          <w:iCs/>
          <w:color w:val="000000" w:themeColor="text1"/>
          <w:spacing w:val="-2"/>
          <w:sz w:val="26"/>
          <w:szCs w:val="26"/>
          <w:lang w:val="pt-BR"/>
        </w:rPr>
        <w:t xml:space="preserve"> Không có.</w:t>
      </w:r>
    </w:p>
    <w:p w14:paraId="7F0A578C" w14:textId="77777777" w:rsidR="0035587B" w:rsidRPr="0035587B" w:rsidRDefault="0035587B" w:rsidP="0035587B">
      <w:pPr>
        <w:ind w:firstLine="567"/>
        <w:rPr>
          <w:bCs/>
          <w:i/>
          <w:iCs/>
          <w:color w:val="000000" w:themeColor="text1"/>
          <w:spacing w:val="-2"/>
          <w:sz w:val="26"/>
          <w:szCs w:val="26"/>
          <w:lang w:val="pt-BR"/>
        </w:rPr>
      </w:pPr>
      <w:r w:rsidRPr="0035587B">
        <w:rPr>
          <w:b/>
          <w:i/>
          <w:iCs/>
          <w:color w:val="000000" w:themeColor="text1"/>
          <w:spacing w:val="-2"/>
          <w:sz w:val="26"/>
          <w:szCs w:val="26"/>
          <w:lang w:val="pt-BR"/>
        </w:rPr>
        <w:t xml:space="preserve">3. Địa điểm xây dựng: </w:t>
      </w:r>
      <w:bookmarkStart w:id="2" w:name="_Hlk217371944"/>
      <w:r w:rsidRPr="0035587B">
        <w:rPr>
          <w:i/>
          <w:iCs/>
          <w:color w:val="000000" w:themeColor="text1"/>
          <w:spacing w:val="-2"/>
          <w:sz w:val="26"/>
          <w:szCs w:val="26"/>
          <w:lang w:val="pt-BR"/>
        </w:rPr>
        <w:t>Dự án được triển khai lắp đặt thiết bị tại TBA 110kV Nam Ninh, trên địa bàn xã Nam Trực</w:t>
      </w:r>
      <w:r w:rsidRPr="0035587B">
        <w:rPr>
          <w:i/>
          <w:iCs/>
          <w:color w:val="000000" w:themeColor="text1"/>
          <w:sz w:val="26"/>
          <w:szCs w:val="26"/>
          <w:lang w:val="pt-BR"/>
        </w:rPr>
        <w:t>, tỉnh Ninh Bình</w:t>
      </w:r>
      <w:bookmarkEnd w:id="2"/>
      <w:r w:rsidRPr="0035587B">
        <w:rPr>
          <w:i/>
          <w:iCs/>
          <w:color w:val="000000" w:themeColor="text1"/>
          <w:sz w:val="26"/>
          <w:szCs w:val="26"/>
          <w:lang w:eastAsia="x-none"/>
        </w:rPr>
        <w:t>.</w:t>
      </w:r>
    </w:p>
    <w:p w14:paraId="4ACD86B3" w14:textId="77777777" w:rsidR="0035587B" w:rsidRPr="0035587B" w:rsidRDefault="0035587B" w:rsidP="0035587B">
      <w:pPr>
        <w:ind w:firstLine="567"/>
        <w:rPr>
          <w:i/>
          <w:iCs/>
          <w:color w:val="000000" w:themeColor="text1"/>
          <w:spacing w:val="-2"/>
          <w:sz w:val="26"/>
          <w:szCs w:val="26"/>
          <w:lang w:val="pt-BR"/>
        </w:rPr>
      </w:pPr>
      <w:r w:rsidRPr="0035587B">
        <w:rPr>
          <w:b/>
          <w:i/>
          <w:iCs/>
          <w:color w:val="000000" w:themeColor="text1"/>
          <w:spacing w:val="-2"/>
          <w:sz w:val="26"/>
          <w:szCs w:val="26"/>
          <w:lang w:val="pt-BR"/>
        </w:rPr>
        <w:t>4. Người quyết định đầu tư:</w:t>
      </w:r>
      <w:r w:rsidRPr="0035587B">
        <w:rPr>
          <w:i/>
          <w:iCs/>
          <w:color w:val="000000" w:themeColor="text1"/>
          <w:spacing w:val="-2"/>
          <w:sz w:val="26"/>
          <w:szCs w:val="26"/>
          <w:lang w:val="pt-BR"/>
        </w:rPr>
        <w:t xml:space="preserve"> </w:t>
      </w:r>
      <w:r w:rsidRPr="0035587B">
        <w:rPr>
          <w:i/>
          <w:iCs/>
          <w:color w:val="000000" w:themeColor="text1"/>
          <w:sz w:val="26"/>
          <w:szCs w:val="26"/>
        </w:rPr>
        <w:t>Tổng Giám đốc Tổng Công ty Điện lực miền Bắc.</w:t>
      </w:r>
    </w:p>
    <w:p w14:paraId="49B57025" w14:textId="77777777" w:rsidR="0035587B" w:rsidRPr="0035587B" w:rsidRDefault="0035587B" w:rsidP="0035587B">
      <w:pPr>
        <w:ind w:firstLine="567"/>
        <w:rPr>
          <w:i/>
          <w:iCs/>
          <w:color w:val="000000" w:themeColor="text1"/>
          <w:sz w:val="26"/>
          <w:szCs w:val="26"/>
          <w:lang w:val="pt-BR"/>
        </w:rPr>
      </w:pPr>
      <w:r w:rsidRPr="0035587B">
        <w:rPr>
          <w:b/>
          <w:i/>
          <w:iCs/>
          <w:color w:val="000000" w:themeColor="text1"/>
          <w:sz w:val="26"/>
          <w:szCs w:val="26"/>
          <w:lang w:val="pt-BR"/>
        </w:rPr>
        <w:t xml:space="preserve">5. Chủ đầu tư: </w:t>
      </w:r>
      <w:r w:rsidRPr="0035587B">
        <w:rPr>
          <w:i/>
          <w:iCs/>
          <w:color w:val="000000" w:themeColor="text1"/>
          <w:sz w:val="26"/>
          <w:szCs w:val="26"/>
          <w:lang w:val="pt-BR"/>
        </w:rPr>
        <w:t>Tổng Công ty điện lực miền Bắc giao cho Công ty điện lực Ninh Bình quản lý dự án.</w:t>
      </w:r>
    </w:p>
    <w:p w14:paraId="509C2397" w14:textId="77777777" w:rsidR="0035587B" w:rsidRPr="0035587B" w:rsidRDefault="0035587B" w:rsidP="0035587B">
      <w:pPr>
        <w:ind w:firstLine="567"/>
        <w:rPr>
          <w:b/>
          <w:i/>
          <w:iCs/>
          <w:color w:val="000000" w:themeColor="text1"/>
          <w:sz w:val="26"/>
          <w:szCs w:val="26"/>
          <w:lang w:val="pt-BR"/>
        </w:rPr>
      </w:pPr>
      <w:r w:rsidRPr="0035587B">
        <w:rPr>
          <w:b/>
          <w:i/>
          <w:iCs/>
          <w:color w:val="000000" w:themeColor="text1"/>
          <w:sz w:val="26"/>
          <w:szCs w:val="26"/>
          <w:lang w:val="pt-BR"/>
        </w:rPr>
        <w:t>6. Tổ chức tư vấn lập Báo cáo kinh tế kỹ thuật, tổ chức lập khảo sát xây dựng, tổ chức thẩm tra BCKTKT:</w:t>
      </w:r>
    </w:p>
    <w:p w14:paraId="110E4421"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xml:space="preserve">- Tổ chức tư vấn lập Báo cáo kinh tế kỹ thuật: </w:t>
      </w:r>
      <w:r w:rsidRPr="0035587B">
        <w:rPr>
          <w:i/>
          <w:iCs/>
          <w:color w:val="000000" w:themeColor="text1"/>
          <w:sz w:val="26"/>
          <w:szCs w:val="26"/>
        </w:rPr>
        <w:t>Công ty dịch vụ điện lực miền Bắc – Chi nhánh Tổng công ty điện lực miền Bắc.</w:t>
      </w:r>
    </w:p>
    <w:p w14:paraId="6B586B85" w14:textId="77777777" w:rsidR="0035587B" w:rsidRPr="0035587B" w:rsidRDefault="0035587B" w:rsidP="0035587B">
      <w:pPr>
        <w:ind w:firstLine="567"/>
        <w:rPr>
          <w:i/>
          <w:iCs/>
          <w:color w:val="000000" w:themeColor="text1"/>
          <w:sz w:val="26"/>
          <w:szCs w:val="26"/>
        </w:rPr>
      </w:pPr>
      <w:r w:rsidRPr="0035587B">
        <w:rPr>
          <w:bCs/>
          <w:i/>
          <w:iCs/>
          <w:color w:val="000000" w:themeColor="text1"/>
          <w:sz w:val="26"/>
          <w:szCs w:val="26"/>
          <w:lang w:val="pt-BR"/>
        </w:rPr>
        <w:t xml:space="preserve">- Tổ chức tư vấn lập khảo sát xây dựng: </w:t>
      </w:r>
      <w:r w:rsidRPr="0035587B">
        <w:rPr>
          <w:i/>
          <w:iCs/>
          <w:color w:val="000000" w:themeColor="text1"/>
          <w:sz w:val="26"/>
          <w:szCs w:val="26"/>
        </w:rPr>
        <w:t>Công ty dịch vụ điện lực miền Bắc – Chi nhánh Tổng công ty điện lực miền Bắc.</w:t>
      </w:r>
    </w:p>
    <w:p w14:paraId="3A21BCBC"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Tổ chức thẩm tra BCKTKT: Công ty cổ phần tư vấn xây dựng điện và năng lượng.</w:t>
      </w:r>
    </w:p>
    <w:p w14:paraId="3B525608" w14:textId="77777777" w:rsidR="0035587B" w:rsidRPr="0035587B" w:rsidRDefault="0035587B" w:rsidP="0035587B">
      <w:pPr>
        <w:ind w:firstLine="567"/>
        <w:rPr>
          <w:i/>
          <w:iCs/>
          <w:color w:val="000000" w:themeColor="text1"/>
          <w:sz w:val="26"/>
          <w:szCs w:val="26"/>
          <w:lang w:val="pt-BR"/>
        </w:rPr>
      </w:pPr>
      <w:r w:rsidRPr="0035587B">
        <w:rPr>
          <w:b/>
          <w:i/>
          <w:iCs/>
          <w:color w:val="000000" w:themeColor="text1"/>
          <w:sz w:val="26"/>
          <w:szCs w:val="26"/>
          <w:lang w:val="pt-BR"/>
        </w:rPr>
        <w:t>7. Loại, nhóm, cấp Dự  án, thời hạn sử dụng theo thiết kế của Dự  án chính:</w:t>
      </w:r>
    </w:p>
    <w:p w14:paraId="60BB53A9" w14:textId="77777777" w:rsidR="0035587B" w:rsidRPr="0035587B" w:rsidRDefault="0035587B" w:rsidP="0035587B">
      <w:pPr>
        <w:ind w:firstLine="567"/>
        <w:rPr>
          <w:i/>
          <w:iCs/>
          <w:color w:val="000000" w:themeColor="text1"/>
          <w:sz w:val="26"/>
          <w:szCs w:val="26"/>
          <w:lang w:val="pt-BR"/>
        </w:rPr>
      </w:pPr>
      <w:r w:rsidRPr="0035587B">
        <w:rPr>
          <w:i/>
          <w:iCs/>
          <w:color w:val="000000" w:themeColor="text1"/>
          <w:sz w:val="26"/>
          <w:szCs w:val="26"/>
          <w:lang w:val="pt-BR"/>
        </w:rPr>
        <w:t>- Loại, nhóm dự án: Dự  án công nghiệp - Năng lượng - Đường dây và trạm biến áp, nhóm C.</w:t>
      </w:r>
    </w:p>
    <w:p w14:paraId="0D8563AC" w14:textId="77777777" w:rsidR="0035587B" w:rsidRPr="0035587B" w:rsidRDefault="0035587B" w:rsidP="0035587B">
      <w:pPr>
        <w:ind w:firstLine="567"/>
        <w:rPr>
          <w:i/>
          <w:iCs/>
          <w:color w:val="000000" w:themeColor="text1"/>
          <w:sz w:val="26"/>
          <w:szCs w:val="26"/>
          <w:lang w:val="pt-BR"/>
        </w:rPr>
      </w:pPr>
      <w:r w:rsidRPr="0035587B">
        <w:rPr>
          <w:i/>
          <w:iCs/>
          <w:color w:val="000000" w:themeColor="text1"/>
          <w:sz w:val="26"/>
          <w:szCs w:val="26"/>
          <w:lang w:val="pt-BR"/>
        </w:rPr>
        <w:t>- Cấp Dự án: Công trình cấp II.</w:t>
      </w:r>
    </w:p>
    <w:p w14:paraId="514D78D4" w14:textId="77777777" w:rsidR="0035587B" w:rsidRPr="0035587B" w:rsidRDefault="0035587B" w:rsidP="0035587B">
      <w:pPr>
        <w:suppressAutoHyphens/>
        <w:ind w:firstLine="567"/>
        <w:rPr>
          <w:i/>
          <w:iCs/>
          <w:color w:val="000000" w:themeColor="text1"/>
          <w:sz w:val="26"/>
          <w:szCs w:val="26"/>
          <w:lang w:val="es-ES"/>
        </w:rPr>
      </w:pPr>
      <w:r w:rsidRPr="0035587B">
        <w:rPr>
          <w:i/>
          <w:iCs/>
          <w:color w:val="000000" w:themeColor="text1"/>
          <w:sz w:val="26"/>
          <w:szCs w:val="26"/>
          <w:lang w:val="es-ES"/>
        </w:rPr>
        <w:t>- Thời gian sử dụng theo thiết kế của Dự  án: Thời gian sử dụng theo thiết kế là 20 năm.</w:t>
      </w:r>
    </w:p>
    <w:p w14:paraId="24213176" w14:textId="77777777" w:rsidR="0035587B" w:rsidRPr="0035587B" w:rsidRDefault="0035587B" w:rsidP="0035587B">
      <w:pPr>
        <w:ind w:firstLine="567"/>
        <w:rPr>
          <w:b/>
          <w:i/>
          <w:iCs/>
          <w:color w:val="000000" w:themeColor="text1"/>
          <w:sz w:val="26"/>
          <w:szCs w:val="26"/>
          <w:lang w:val="pt-BR"/>
        </w:rPr>
      </w:pPr>
      <w:r w:rsidRPr="0035587B">
        <w:rPr>
          <w:b/>
          <w:i/>
          <w:iCs/>
          <w:color w:val="000000" w:themeColor="text1"/>
          <w:sz w:val="26"/>
          <w:szCs w:val="26"/>
          <w:lang w:val="pt-BR"/>
        </w:rPr>
        <w:t>8. Mục tiêu đầu tư xây dựng:</w:t>
      </w:r>
    </w:p>
    <w:p w14:paraId="28734A8B" w14:textId="77777777" w:rsidR="0035587B" w:rsidRPr="0035587B" w:rsidRDefault="0035587B" w:rsidP="0035587B">
      <w:pPr>
        <w:ind w:firstLine="567"/>
        <w:rPr>
          <w:i/>
          <w:iCs/>
          <w:color w:val="000000" w:themeColor="text1"/>
          <w:sz w:val="26"/>
          <w:szCs w:val="26"/>
          <w:lang w:val="es-ES"/>
        </w:rPr>
      </w:pPr>
      <w:r w:rsidRPr="0035587B">
        <w:rPr>
          <w:i/>
          <w:iCs/>
          <w:color w:val="000000" w:themeColor="text1"/>
          <w:sz w:val="26"/>
          <w:szCs w:val="26"/>
          <w:lang w:val="es-ES"/>
        </w:rPr>
        <w:t>- Giảm tổn thất công suất truyền tải, giảm tổn thất điện năng của lưới điện.</w:t>
      </w:r>
    </w:p>
    <w:p w14:paraId="69FF85B1" w14:textId="77777777" w:rsidR="0035587B" w:rsidRPr="0035587B" w:rsidRDefault="0035587B" w:rsidP="0035587B">
      <w:pPr>
        <w:ind w:firstLine="567"/>
        <w:rPr>
          <w:i/>
          <w:iCs/>
          <w:color w:val="000000" w:themeColor="text1"/>
          <w:sz w:val="26"/>
          <w:szCs w:val="26"/>
          <w:lang w:val="es-ES"/>
        </w:rPr>
      </w:pPr>
      <w:r w:rsidRPr="0035587B">
        <w:rPr>
          <w:i/>
          <w:iCs/>
          <w:color w:val="000000" w:themeColor="text1"/>
          <w:sz w:val="26"/>
          <w:szCs w:val="26"/>
          <w:lang w:val="es-ES"/>
        </w:rPr>
        <w:t>- Giảm tổn thất điện áp, tăng khả năng truyền tải của máy biến áp.</w:t>
      </w:r>
    </w:p>
    <w:p w14:paraId="0AB8D748" w14:textId="77777777" w:rsidR="0035587B" w:rsidRPr="0035587B" w:rsidRDefault="0035587B" w:rsidP="0035587B">
      <w:pPr>
        <w:ind w:firstLine="567"/>
        <w:rPr>
          <w:i/>
          <w:iCs/>
          <w:color w:val="000000" w:themeColor="text1"/>
          <w:sz w:val="26"/>
          <w:szCs w:val="26"/>
          <w:lang w:val="es-ES"/>
        </w:rPr>
      </w:pPr>
      <w:r w:rsidRPr="0035587B">
        <w:rPr>
          <w:i/>
          <w:iCs/>
          <w:color w:val="000000" w:themeColor="text1"/>
          <w:sz w:val="26"/>
          <w:szCs w:val="26"/>
          <w:lang w:val="es-ES"/>
        </w:rPr>
        <w:t>- Giúp ổn định hệ thống điện đặc biệt vào thời điểm cao điểm phụ tải.</w:t>
      </w:r>
    </w:p>
    <w:p w14:paraId="7027A1EC" w14:textId="77777777" w:rsidR="0035587B" w:rsidRPr="0035587B" w:rsidRDefault="0035587B" w:rsidP="0035587B">
      <w:pPr>
        <w:ind w:firstLine="567"/>
        <w:rPr>
          <w:i/>
          <w:iCs/>
          <w:color w:val="000000" w:themeColor="text1"/>
          <w:sz w:val="26"/>
          <w:szCs w:val="26"/>
          <w:lang w:val="es-ES"/>
        </w:rPr>
      </w:pPr>
      <w:r w:rsidRPr="0035587B">
        <w:rPr>
          <w:i/>
          <w:iCs/>
          <w:color w:val="000000" w:themeColor="text1"/>
          <w:sz w:val="26"/>
          <w:szCs w:val="26"/>
          <w:lang w:val="es-ES"/>
        </w:rPr>
        <w:t>- Hỗ trợ bù đắp công suất phản kháng cho hệ thống tại từng nút phụ tải 110kV mang lại hiệu quả tối ưu về tổn thất điện năng và chi phí.</w:t>
      </w:r>
    </w:p>
    <w:p w14:paraId="3B7BC07D" w14:textId="77777777" w:rsidR="0035587B" w:rsidRPr="0035587B" w:rsidRDefault="0035587B" w:rsidP="0035587B">
      <w:pPr>
        <w:ind w:firstLine="567"/>
        <w:rPr>
          <w:b/>
          <w:i/>
          <w:iCs/>
          <w:color w:val="000000" w:themeColor="text1"/>
          <w:sz w:val="26"/>
          <w:szCs w:val="26"/>
          <w:lang w:val="pt-BR"/>
        </w:rPr>
      </w:pPr>
      <w:r w:rsidRPr="0035587B">
        <w:rPr>
          <w:b/>
          <w:i/>
          <w:iCs/>
          <w:color w:val="000000" w:themeColor="text1"/>
          <w:sz w:val="26"/>
          <w:szCs w:val="26"/>
          <w:lang w:val="pt-BR"/>
        </w:rPr>
        <w:t>9. Quy mô đầu tư xây dựng:</w:t>
      </w:r>
    </w:p>
    <w:p w14:paraId="159448AA" w14:textId="77777777" w:rsidR="0035587B" w:rsidRPr="0035587B" w:rsidRDefault="0035587B" w:rsidP="0035587B">
      <w:pPr>
        <w:ind w:firstLine="567"/>
        <w:rPr>
          <w:bCs/>
          <w:i/>
          <w:iCs/>
          <w:color w:val="000000" w:themeColor="text1"/>
          <w:sz w:val="26"/>
          <w:szCs w:val="26"/>
        </w:rPr>
      </w:pPr>
      <w:bookmarkStart w:id="3" w:name="_Hlk198817579"/>
      <w:r w:rsidRPr="0035587B">
        <w:rPr>
          <w:bCs/>
          <w:i/>
          <w:iCs/>
          <w:color w:val="000000" w:themeColor="text1"/>
          <w:sz w:val="26"/>
          <w:szCs w:val="26"/>
        </w:rPr>
        <w:t>- Lắp đặt 01 bộ tụ bù 110kV - 15MVAr và vật tư thiết bị kèm theo (máy cắt, DCL, biến dòng điện, chống sét van, cuộn kháng, các thiết bị đo lường, điều khiển, giám sát,…).</w:t>
      </w:r>
    </w:p>
    <w:p w14:paraId="74B45FA5" w14:textId="77777777" w:rsidR="0035587B" w:rsidRPr="0035587B" w:rsidRDefault="0035587B" w:rsidP="0035587B">
      <w:pPr>
        <w:ind w:firstLine="567"/>
        <w:rPr>
          <w:bCs/>
          <w:i/>
          <w:iCs/>
          <w:color w:val="000000" w:themeColor="text1"/>
          <w:sz w:val="26"/>
          <w:szCs w:val="26"/>
        </w:rPr>
      </w:pPr>
      <w:r w:rsidRPr="0035587B">
        <w:rPr>
          <w:bCs/>
          <w:i/>
          <w:iCs/>
          <w:color w:val="000000" w:themeColor="text1"/>
          <w:sz w:val="26"/>
          <w:szCs w:val="26"/>
        </w:rPr>
        <w:t>- Hoàn thiện hệ thống thu thập, giám sát và điều khiển từ xa,…cho phép kết nối với TTĐKX khu vực, TTGS.</w:t>
      </w:r>
    </w:p>
    <w:p w14:paraId="46C63E7E" w14:textId="77777777" w:rsidR="0035587B" w:rsidRPr="0035587B" w:rsidRDefault="0035587B" w:rsidP="0035587B">
      <w:pPr>
        <w:ind w:firstLine="567"/>
        <w:rPr>
          <w:b/>
          <w:bCs/>
          <w:i/>
          <w:iCs/>
          <w:color w:val="000000" w:themeColor="text1"/>
          <w:sz w:val="26"/>
          <w:szCs w:val="26"/>
        </w:rPr>
      </w:pPr>
      <w:r w:rsidRPr="0035587B">
        <w:rPr>
          <w:b/>
          <w:bCs/>
          <w:i/>
          <w:iCs/>
          <w:color w:val="000000" w:themeColor="text1"/>
          <w:sz w:val="26"/>
          <w:szCs w:val="26"/>
        </w:rPr>
        <w:t>9.1 Thiết bị :</w:t>
      </w:r>
    </w:p>
    <w:p w14:paraId="3E5843DC"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Lắp đặt mới 01 bộ tụ bù có công suất 15 MVAr, các bộ tụ đấu theo kiểu Y-Y, các bình tụ được mắc song song với nhau các thiết bị 110kV gồm:</w:t>
      </w:r>
    </w:p>
    <w:p w14:paraId="5B3031D3"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Mở rộng thanh cái C12 để đấu nối ngăn tụ bù.</w:t>
      </w:r>
    </w:p>
    <w:p w14:paraId="62F462DD"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lastRenderedPageBreak/>
        <w:t>+ 01 MC 110kV để đóng cắt dàn tụ bù.</w:t>
      </w:r>
    </w:p>
    <w:p w14:paraId="548191C0"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+ 01 bộ DCL 110kV (01 tiếp đất) để phân đoạn ngăn tụ bù với thanh cái C12.</w:t>
      </w:r>
    </w:p>
    <w:p w14:paraId="09C147F2"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+ 01 bộ TI 110kV (3 pha)</w:t>
      </w:r>
    </w:p>
    <w:p w14:paraId="56F1D68B"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+ 01 bộ TI bảo vệ không cân bằng</w:t>
      </w:r>
    </w:p>
    <w:p w14:paraId="16C08537"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+ 03 bộ chống sét van 110kV.</w:t>
      </w:r>
    </w:p>
    <w:p w14:paraId="72C345FA"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+ 01 bộ kháng điện.</w:t>
      </w:r>
    </w:p>
    <w:p w14:paraId="48606E19"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Lắp đặt mới dây dẫn AC-240 để đấu nối giàn tụ bù 110kV lắp đặt mới vào thanh cái C12 của trạm 110kV Nam Ninh.</w:t>
      </w:r>
    </w:p>
    <w:p w14:paraId="366C8CAD" w14:textId="77777777" w:rsidR="0035587B" w:rsidRPr="0035587B" w:rsidRDefault="0035587B" w:rsidP="0035587B">
      <w:pPr>
        <w:ind w:firstLine="567"/>
        <w:rPr>
          <w:i/>
          <w:iCs/>
          <w:color w:val="000000" w:themeColor="text1"/>
          <w:sz w:val="26"/>
          <w:szCs w:val="26"/>
        </w:rPr>
      </w:pPr>
      <w:r w:rsidRPr="0035587B">
        <w:rPr>
          <w:b/>
          <w:bCs/>
          <w:i/>
          <w:iCs/>
          <w:color w:val="000000" w:themeColor="text1"/>
          <w:sz w:val="26"/>
          <w:szCs w:val="26"/>
        </w:rPr>
        <w:t>9.2 Hệ thống AC, DC</w:t>
      </w:r>
      <w:r w:rsidRPr="0035587B">
        <w:rPr>
          <w:i/>
          <w:iCs/>
          <w:color w:val="000000" w:themeColor="text1"/>
          <w:sz w:val="26"/>
          <w:szCs w:val="26"/>
        </w:rPr>
        <w:t>:</w:t>
      </w:r>
    </w:p>
    <w:p w14:paraId="7D5D8948"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Lắp đặt bổ sung MCB AC cho dự án.</w:t>
      </w:r>
    </w:p>
    <w:p w14:paraId="08689774"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Lắp đặt bổ sung MCB DC cho dự án.</w:t>
      </w:r>
    </w:p>
    <w:p w14:paraId="2F870034" w14:textId="77777777" w:rsidR="0035587B" w:rsidRPr="0035587B" w:rsidRDefault="0035587B" w:rsidP="0035587B">
      <w:pPr>
        <w:ind w:firstLine="567"/>
        <w:rPr>
          <w:b/>
          <w:bCs/>
          <w:i/>
          <w:iCs/>
          <w:color w:val="000000" w:themeColor="text1"/>
          <w:sz w:val="26"/>
          <w:szCs w:val="26"/>
        </w:rPr>
      </w:pPr>
      <w:r w:rsidRPr="0035587B">
        <w:rPr>
          <w:b/>
          <w:bCs/>
          <w:i/>
          <w:iCs/>
          <w:color w:val="000000" w:themeColor="text1"/>
          <w:sz w:val="26"/>
          <w:szCs w:val="26"/>
        </w:rPr>
        <w:t>9.3 Hệ thống đo lường, điều khiển bảo vệ:</w:t>
      </w:r>
    </w:p>
    <w:p w14:paraId="691F942B"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Lắp mới một tủ điều khiển bảo vệ cho giàn tụ bù.</w:t>
      </w:r>
    </w:p>
    <w:p w14:paraId="7B84282F"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Lắp đặt bổ sung 01 tủ MK ngoài trời cho mỗi giàn tụ.</w:t>
      </w:r>
    </w:p>
    <w:p w14:paraId="180688DD"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Kéo mới cáp nhị thứ cho thiết bị lắp mới và di chuyển.</w:t>
      </w:r>
    </w:p>
    <w:p w14:paraId="4DBD4E71"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Thí nghiệm lại toàn bộ các hạng mục liên quan.</w:t>
      </w:r>
    </w:p>
    <w:p w14:paraId="72771BD1" w14:textId="77777777" w:rsidR="0035587B" w:rsidRPr="0035587B" w:rsidRDefault="0035587B" w:rsidP="0035587B">
      <w:pPr>
        <w:ind w:firstLine="567"/>
        <w:rPr>
          <w:b/>
          <w:bCs/>
          <w:i/>
          <w:iCs/>
          <w:color w:val="000000" w:themeColor="text1"/>
          <w:sz w:val="26"/>
          <w:szCs w:val="26"/>
        </w:rPr>
      </w:pPr>
      <w:r w:rsidRPr="0035587B">
        <w:rPr>
          <w:b/>
          <w:bCs/>
          <w:i/>
          <w:iCs/>
          <w:color w:val="000000" w:themeColor="text1"/>
          <w:sz w:val="26"/>
          <w:szCs w:val="26"/>
        </w:rPr>
        <w:t>9.4 Hệ thống SCADA:</w:t>
      </w:r>
    </w:p>
    <w:p w14:paraId="5E7307CD"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Hệ thống thông tin liên lạc: sử dụng hệ thống hiện có của trạm.</w:t>
      </w:r>
    </w:p>
    <w:p w14:paraId="7DFF2C72"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Các tín hiệu SCADA cho MBA sẽ được ghép nối lại với hệ thống SCADA hiện có và được ghép nối về trung tâm theo quy định.</w:t>
      </w:r>
    </w:p>
    <w:p w14:paraId="4158FD9C" w14:textId="77777777" w:rsidR="0035587B" w:rsidRPr="0035587B" w:rsidRDefault="0035587B" w:rsidP="0035587B">
      <w:pPr>
        <w:ind w:firstLine="567"/>
        <w:rPr>
          <w:b/>
          <w:bCs/>
          <w:i/>
          <w:iCs/>
          <w:color w:val="000000" w:themeColor="text1"/>
          <w:sz w:val="26"/>
          <w:szCs w:val="26"/>
        </w:rPr>
      </w:pPr>
      <w:r w:rsidRPr="0035587B">
        <w:rPr>
          <w:b/>
          <w:bCs/>
          <w:i/>
          <w:iCs/>
          <w:color w:val="000000" w:themeColor="text1"/>
          <w:sz w:val="26"/>
          <w:szCs w:val="26"/>
        </w:rPr>
        <w:t>9.5 Hệ thống chiếu sáng:</w:t>
      </w:r>
    </w:p>
    <w:p w14:paraId="0E062E9B"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Tận dụng lại hệ thống hiện có, di chuyển vị trí phù hợp với mặt bằng mới.</w:t>
      </w:r>
    </w:p>
    <w:p w14:paraId="1E369720" w14:textId="77777777" w:rsidR="0035587B" w:rsidRPr="0035587B" w:rsidRDefault="0035587B" w:rsidP="0035587B">
      <w:pPr>
        <w:ind w:firstLine="567"/>
        <w:rPr>
          <w:b/>
          <w:bCs/>
          <w:i/>
          <w:iCs/>
          <w:color w:val="000000" w:themeColor="text1"/>
          <w:sz w:val="26"/>
          <w:szCs w:val="26"/>
        </w:rPr>
      </w:pPr>
      <w:r w:rsidRPr="0035587B">
        <w:rPr>
          <w:b/>
          <w:bCs/>
          <w:i/>
          <w:iCs/>
          <w:color w:val="000000" w:themeColor="text1"/>
          <w:sz w:val="26"/>
          <w:szCs w:val="26"/>
        </w:rPr>
        <w:t>9.6 Hệ thống camera:</w:t>
      </w:r>
    </w:p>
    <w:p w14:paraId="2F505D8C"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Tận dụng lại hệ thống hiện có, di chuyển vị trí phù hợp với mặt bằng mới, bổ sung thêm camera.</w:t>
      </w:r>
    </w:p>
    <w:p w14:paraId="3921A32B" w14:textId="77777777" w:rsidR="0035587B" w:rsidRPr="0035587B" w:rsidRDefault="0035587B" w:rsidP="0035587B">
      <w:pPr>
        <w:ind w:firstLine="567"/>
        <w:rPr>
          <w:b/>
          <w:bCs/>
          <w:i/>
          <w:iCs/>
          <w:color w:val="000000" w:themeColor="text1"/>
          <w:sz w:val="26"/>
          <w:szCs w:val="26"/>
        </w:rPr>
      </w:pPr>
      <w:r w:rsidRPr="0035587B">
        <w:rPr>
          <w:b/>
          <w:bCs/>
          <w:i/>
          <w:iCs/>
          <w:color w:val="000000" w:themeColor="text1"/>
          <w:sz w:val="26"/>
          <w:szCs w:val="26"/>
        </w:rPr>
        <w:t>9.7 Các hạng mục xây dựng:</w:t>
      </w:r>
    </w:p>
    <w:p w14:paraId="5A7D8442"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Chuẩn bị mặt bằng dọn dẹp cây cỏ cây tạp trên diện tích lắp đặt tụ bù.</w:t>
      </w:r>
    </w:p>
    <w:p w14:paraId="1C47B770"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Bóc lớp đất thực vật và tiến hành đổ cát san nền phần diện tích lắp đặt tụ bù.</w:t>
      </w:r>
    </w:p>
    <w:p w14:paraId="065506E7"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Phá dỡ hàng rào hiện trạng và cải tạo hàng rào.</w:t>
      </w:r>
    </w:p>
    <w:p w14:paraId="06F67CC6"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Phá dỡ bể cát cứu hỏa hiện trạng</w:t>
      </w:r>
    </w:p>
    <w:p w14:paraId="391D7BE4"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Tháo dỡ di chuyển các cột chiếu sáng hiện trạng.</w:t>
      </w:r>
    </w:p>
    <w:p w14:paraId="3B26AA01"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Móng, trụ thiết bị 110kV : Bổ sung trụ, móng trụ của thiết bị đỡ kháng, tụ bù, trụ đỡ cáp, dao cách ly, máy cắt, biến dòng điện, chống sét van, bệ đở tủ đấu dây;</w:t>
      </w:r>
    </w:p>
    <w:p w14:paraId="5554A97A"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Bổ sung mương cáp nhị thứ và mương cáp xuất tuyến.</w:t>
      </w:r>
    </w:p>
    <w:p w14:paraId="2BF6813E"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Xây dựng bổ sung cột dàn pooctich.</w:t>
      </w:r>
    </w:p>
    <w:p w14:paraId="2AC8EBC9" w14:textId="77777777" w:rsidR="0035587B" w:rsidRPr="0035587B" w:rsidRDefault="0035587B" w:rsidP="0035587B">
      <w:pPr>
        <w:ind w:firstLine="567"/>
        <w:rPr>
          <w:i/>
          <w:iCs/>
          <w:color w:val="000000" w:themeColor="text1"/>
          <w:sz w:val="26"/>
          <w:szCs w:val="26"/>
        </w:rPr>
      </w:pPr>
      <w:r w:rsidRPr="0035587B">
        <w:rPr>
          <w:i/>
          <w:iCs/>
          <w:color w:val="000000" w:themeColor="text1"/>
          <w:sz w:val="26"/>
          <w:szCs w:val="26"/>
        </w:rPr>
        <w:t>- Bổ sung bi chứa cát cứu hỏa</w:t>
      </w:r>
    </w:p>
    <w:p w14:paraId="790A43B3" w14:textId="77777777" w:rsidR="0035587B" w:rsidRPr="0035587B" w:rsidRDefault="0035587B" w:rsidP="0035587B">
      <w:pPr>
        <w:ind w:firstLine="567"/>
        <w:rPr>
          <w:bCs/>
          <w:i/>
          <w:iCs/>
          <w:color w:val="000000" w:themeColor="text1"/>
          <w:sz w:val="26"/>
          <w:szCs w:val="26"/>
          <w:lang w:val="pt-BR"/>
        </w:rPr>
      </w:pPr>
      <w:r w:rsidRPr="0035587B">
        <w:rPr>
          <w:i/>
          <w:iCs/>
          <w:color w:val="000000" w:themeColor="text1"/>
          <w:sz w:val="26"/>
          <w:szCs w:val="26"/>
        </w:rPr>
        <w:t>- Bổ sung máng cáp trong phòng điều khiển.</w:t>
      </w:r>
    </w:p>
    <w:p w14:paraId="19D42763" w14:textId="77777777" w:rsidR="0035587B" w:rsidRPr="0035587B" w:rsidRDefault="0035587B" w:rsidP="0035587B">
      <w:pPr>
        <w:ind w:firstLine="567"/>
        <w:rPr>
          <w:b/>
          <w:bCs/>
          <w:i/>
          <w:iCs/>
          <w:color w:val="000000" w:themeColor="text1"/>
          <w:sz w:val="26"/>
          <w:szCs w:val="26"/>
        </w:rPr>
      </w:pPr>
      <w:r w:rsidRPr="0035587B">
        <w:rPr>
          <w:b/>
          <w:bCs/>
          <w:i/>
          <w:iCs/>
          <w:color w:val="000000" w:themeColor="text1"/>
          <w:sz w:val="26"/>
          <w:szCs w:val="26"/>
        </w:rPr>
        <w:t>10. Số bước thiết kế, danh mục tiêu chuẩn chủ yếu áp dụng:</w:t>
      </w:r>
    </w:p>
    <w:p w14:paraId="7AF7B017" w14:textId="77777777" w:rsidR="0035587B" w:rsidRPr="0035587B" w:rsidRDefault="0035587B" w:rsidP="0035587B">
      <w:pPr>
        <w:ind w:firstLine="567"/>
        <w:rPr>
          <w:bCs/>
          <w:i/>
          <w:iCs/>
          <w:color w:val="000000" w:themeColor="text1"/>
          <w:sz w:val="26"/>
          <w:szCs w:val="26"/>
        </w:rPr>
      </w:pPr>
      <w:r w:rsidRPr="0035587B">
        <w:rPr>
          <w:b/>
          <w:bCs/>
          <w:i/>
          <w:iCs/>
          <w:color w:val="000000" w:themeColor="text1"/>
          <w:sz w:val="26"/>
          <w:szCs w:val="26"/>
        </w:rPr>
        <w:t>10.1. Số bước thiết kế:</w:t>
      </w:r>
      <w:r w:rsidRPr="0035587B">
        <w:rPr>
          <w:bCs/>
          <w:i/>
          <w:iCs/>
          <w:color w:val="000000" w:themeColor="text1"/>
          <w:sz w:val="26"/>
          <w:szCs w:val="26"/>
        </w:rPr>
        <w:t xml:space="preserve"> Công trình thiết kế 1 bước (lập Báo cáo kinh tế kỹ thuật).</w:t>
      </w:r>
    </w:p>
    <w:p w14:paraId="0B2B6C3A" w14:textId="77777777" w:rsidR="0035587B" w:rsidRPr="0035587B" w:rsidRDefault="0035587B" w:rsidP="0035587B">
      <w:pPr>
        <w:ind w:firstLine="567"/>
        <w:rPr>
          <w:b/>
          <w:bCs/>
          <w:i/>
          <w:iCs/>
          <w:color w:val="000000" w:themeColor="text1"/>
          <w:sz w:val="26"/>
          <w:szCs w:val="26"/>
        </w:rPr>
      </w:pPr>
      <w:r w:rsidRPr="0035587B">
        <w:rPr>
          <w:b/>
          <w:bCs/>
          <w:i/>
          <w:iCs/>
          <w:color w:val="000000" w:themeColor="text1"/>
          <w:sz w:val="26"/>
          <w:szCs w:val="26"/>
        </w:rPr>
        <w:t>10.2. Danh mục tiêu chuẩn chủ yếu áp dụng:</w:t>
      </w:r>
    </w:p>
    <w:p w14:paraId="1BE3A8F1" w14:textId="77777777" w:rsidR="0035587B" w:rsidRPr="0035587B" w:rsidRDefault="0035587B" w:rsidP="0035587B">
      <w:pPr>
        <w:pStyle w:val="BodyTextIndent"/>
        <w:spacing w:after="0"/>
        <w:ind w:firstLine="567"/>
        <w:rPr>
          <w:i/>
          <w:iCs/>
          <w:color w:val="000000" w:themeColor="text1"/>
          <w:sz w:val="26"/>
          <w:szCs w:val="26"/>
          <w:lang w:val="pt-BR"/>
        </w:rPr>
      </w:pPr>
      <w:r w:rsidRPr="0035587B">
        <w:rPr>
          <w:i/>
          <w:iCs/>
          <w:color w:val="000000" w:themeColor="text1"/>
          <w:sz w:val="26"/>
          <w:szCs w:val="26"/>
          <w:lang w:val="pt-BR"/>
        </w:rPr>
        <w:t>- Quy chuẩn xây dựng: Quy chuẩn xây dựng Việt Nam hiện hành.</w:t>
      </w:r>
    </w:p>
    <w:p w14:paraId="07D4DE0D" w14:textId="77777777" w:rsidR="0035587B" w:rsidRPr="0035587B" w:rsidRDefault="0035587B" w:rsidP="0035587B">
      <w:pPr>
        <w:pStyle w:val="BodyTextIndent"/>
        <w:spacing w:after="0"/>
        <w:ind w:firstLine="567"/>
        <w:rPr>
          <w:i/>
          <w:iCs/>
          <w:color w:val="000000" w:themeColor="text1"/>
          <w:sz w:val="26"/>
          <w:szCs w:val="26"/>
          <w:lang w:val="pt-BR"/>
        </w:rPr>
      </w:pPr>
      <w:r w:rsidRPr="0035587B">
        <w:rPr>
          <w:i/>
          <w:iCs/>
          <w:color w:val="000000" w:themeColor="text1"/>
          <w:sz w:val="26"/>
          <w:szCs w:val="26"/>
          <w:lang w:val="pt-BR"/>
        </w:rPr>
        <w:t>- Quy phạm trang bị điện ban hành kèm theo Quyết định số 19/2006/QĐ-BCN ngày 11/7/2006 của Bộ Công nghiệp (nay là Bộ Công Thương).</w:t>
      </w:r>
    </w:p>
    <w:p w14:paraId="0C574A8E" w14:textId="77777777" w:rsidR="0035587B" w:rsidRPr="0035587B" w:rsidRDefault="0035587B" w:rsidP="0035587B">
      <w:pPr>
        <w:pStyle w:val="BodyTextIndent"/>
        <w:spacing w:after="0"/>
        <w:ind w:firstLine="567"/>
        <w:rPr>
          <w:i/>
          <w:iCs/>
          <w:color w:val="000000" w:themeColor="text1"/>
          <w:sz w:val="26"/>
          <w:szCs w:val="26"/>
          <w:lang w:val="pt-BR"/>
        </w:rPr>
      </w:pPr>
      <w:r w:rsidRPr="0035587B">
        <w:rPr>
          <w:i/>
          <w:iCs/>
          <w:color w:val="000000" w:themeColor="text1"/>
          <w:sz w:val="26"/>
          <w:szCs w:val="26"/>
          <w:lang w:val="pt-BR"/>
        </w:rPr>
        <w:t xml:space="preserve">- Các Tiêu chuẩn của EVN ban hành tại các quyết định: Số 111/QĐ-HĐTV ngày 21/09/2021 về Tiêu chuẩn kỹ thuật tụ bù ngang; số 272/QĐ-EVN ngày 24/7/2019 về Tiêu chuẩn kỹ thuật máy cắt 35kV, 110kV &amp; 220kV; số 271/QĐ-EVN ngày 24/7/2019 về Tiêu chuẩn kỹ thuật dao cách ly 35kV, 110kV &amp; 220kV; số 105/QĐ-HĐTV ngày 21/9/2021 về Tiêu chuẩn kỹ thuật máy biến dòng điện 22, 35 </w:t>
      </w:r>
      <w:r w:rsidRPr="0035587B">
        <w:rPr>
          <w:i/>
          <w:iCs/>
          <w:color w:val="000000" w:themeColor="text1"/>
          <w:sz w:val="26"/>
          <w:szCs w:val="26"/>
          <w:lang w:val="pt-BR"/>
        </w:rPr>
        <w:lastRenderedPageBreak/>
        <w:t>và 110kV; số 110/QĐ-HĐTV ngày 21/9/2021 về Tiêu chuẩn kỹ thuật chống sét van 22, 35 và 110kV; số 112/QĐ-HĐTV ngày 21/9/2021 về Tiêu chuẩn kỹ thuật cách điện 22, 35 và 110kV.</w:t>
      </w:r>
    </w:p>
    <w:p w14:paraId="0BD3D50C" w14:textId="77777777" w:rsidR="0035587B" w:rsidRPr="0035587B" w:rsidRDefault="0035587B" w:rsidP="0035587B">
      <w:pPr>
        <w:pStyle w:val="BodyTextIndent"/>
        <w:spacing w:after="0"/>
        <w:ind w:firstLine="567"/>
        <w:rPr>
          <w:i/>
          <w:iCs/>
          <w:color w:val="000000" w:themeColor="text1"/>
          <w:sz w:val="26"/>
          <w:szCs w:val="26"/>
          <w:lang w:val="pt-BR"/>
        </w:rPr>
      </w:pPr>
      <w:r w:rsidRPr="0035587B">
        <w:rPr>
          <w:i/>
          <w:iCs/>
          <w:color w:val="000000" w:themeColor="text1"/>
          <w:sz w:val="26"/>
          <w:szCs w:val="26"/>
          <w:lang w:val="pt-BR"/>
        </w:rPr>
        <w:t>- Tiêu chuẩn kỹ thuật theo quyết định số 318/QĐ-EVNNPC ngày 03/2/2016 của EVNNPC ban hành về tiêu chuẩn kỹ thuật lựa chọn thiết bị thống nhất trong NPC.</w:t>
      </w:r>
    </w:p>
    <w:p w14:paraId="58A0EE52" w14:textId="77777777" w:rsidR="0035587B" w:rsidRPr="0035587B" w:rsidRDefault="0035587B" w:rsidP="0035587B">
      <w:pPr>
        <w:ind w:firstLine="567"/>
        <w:rPr>
          <w:rStyle w:val="fontstyle01"/>
          <w:color w:val="000000" w:themeColor="text1"/>
        </w:rPr>
      </w:pPr>
      <w:r w:rsidRPr="0035587B">
        <w:rPr>
          <w:i/>
          <w:iCs/>
          <w:color w:val="000000" w:themeColor="text1"/>
          <w:sz w:val="26"/>
          <w:szCs w:val="26"/>
          <w:lang w:val="pt-BR"/>
        </w:rPr>
        <w:t>- Tiêu chuẩn thiết kế: các tiêu chuẩn Việt Nam (TCVN) hiện hành, tiêu chuẩn xây dựng Việt Nam (TCXDVN), tiêu chuẩn và Quy phạm ngành TCN (Điện, Viễn thông, Xây dựng); tiêu chuẩn quốc tế IEC, ITU và các quy định của EVN, EVNNPC</w:t>
      </w:r>
      <w:r w:rsidRPr="0035587B">
        <w:rPr>
          <w:rStyle w:val="fontstyle01"/>
          <w:color w:val="000000" w:themeColor="text1"/>
        </w:rPr>
        <w:t>.</w:t>
      </w:r>
    </w:p>
    <w:p w14:paraId="30E3AC23" w14:textId="77777777" w:rsidR="0035587B" w:rsidRPr="0035587B" w:rsidRDefault="0035587B" w:rsidP="0035587B">
      <w:pPr>
        <w:ind w:firstLine="567"/>
        <w:rPr>
          <w:b/>
          <w:i/>
          <w:iCs/>
          <w:color w:val="000000" w:themeColor="text1"/>
          <w:sz w:val="26"/>
          <w:szCs w:val="26"/>
          <w:lang w:val="pt-BR"/>
        </w:rPr>
      </w:pPr>
      <w:r w:rsidRPr="0035587B">
        <w:rPr>
          <w:rStyle w:val="fontstyle01"/>
          <w:b/>
          <w:color w:val="000000" w:themeColor="text1"/>
        </w:rPr>
        <w:t xml:space="preserve">11. </w:t>
      </w:r>
      <w:r w:rsidRPr="0035587B">
        <w:rPr>
          <w:b/>
          <w:i/>
          <w:iCs/>
          <w:color w:val="000000" w:themeColor="text1"/>
          <w:sz w:val="26"/>
          <w:szCs w:val="26"/>
          <w:lang w:val="pt-BR"/>
        </w:rPr>
        <w:t>Tổng mức đầu tư xây dựng, giá trị các khoản mục chi phí trong Tổng mức đầu tư xây dựng.</w:t>
      </w:r>
    </w:p>
    <w:p w14:paraId="294F8738" w14:textId="77777777" w:rsidR="0035587B" w:rsidRPr="0035587B" w:rsidRDefault="0035587B" w:rsidP="0035587B">
      <w:pPr>
        <w:ind w:firstLine="567"/>
        <w:rPr>
          <w:i/>
          <w:iCs/>
          <w:color w:val="000000" w:themeColor="text1"/>
          <w:sz w:val="26"/>
          <w:szCs w:val="26"/>
          <w:lang w:val="pt-BR"/>
        </w:rPr>
      </w:pPr>
      <w:r w:rsidRPr="0035587B">
        <w:rPr>
          <w:i/>
          <w:iCs/>
          <w:color w:val="000000" w:themeColor="text1"/>
          <w:sz w:val="26"/>
          <w:szCs w:val="26"/>
          <w:lang w:val="pt-BR"/>
        </w:rPr>
        <w:t xml:space="preserve">Tổng mức đầu tư xây dựng: </w:t>
      </w:r>
      <w:r w:rsidRPr="0035587B">
        <w:rPr>
          <w:b/>
          <w:bCs/>
          <w:i/>
          <w:iCs/>
          <w:color w:val="000000" w:themeColor="text1"/>
          <w:sz w:val="26"/>
          <w:szCs w:val="26"/>
          <w:lang w:val="pt-BR"/>
        </w:rPr>
        <w:t>12.505.855.434</w:t>
      </w:r>
      <w:r w:rsidRPr="0035587B">
        <w:rPr>
          <w:i/>
          <w:iCs/>
          <w:color w:val="000000" w:themeColor="text1"/>
          <w:sz w:val="26"/>
          <w:szCs w:val="26"/>
          <w:lang w:val="pt-BR"/>
        </w:rPr>
        <w:t xml:space="preserve"> đồng (đã bao gồm VAT)</w:t>
      </w:r>
    </w:p>
    <w:p w14:paraId="6B033447" w14:textId="77777777" w:rsidR="0035587B" w:rsidRPr="0035587B" w:rsidRDefault="0035587B" w:rsidP="0035587B">
      <w:pPr>
        <w:ind w:firstLine="567"/>
        <w:contextualSpacing/>
        <w:rPr>
          <w:i/>
          <w:iCs/>
          <w:color w:val="000000" w:themeColor="text1"/>
          <w:sz w:val="26"/>
          <w:szCs w:val="26"/>
        </w:rPr>
      </w:pPr>
      <w:r w:rsidRPr="0035587B">
        <w:rPr>
          <w:i/>
          <w:iCs/>
          <w:color w:val="000000" w:themeColor="text1"/>
          <w:sz w:val="26"/>
          <w:szCs w:val="26"/>
        </w:rPr>
        <w:t xml:space="preserve">Trong đó: </w:t>
      </w:r>
    </w:p>
    <w:tbl>
      <w:tblPr>
        <w:tblW w:w="8793" w:type="dxa"/>
        <w:tblInd w:w="675" w:type="dxa"/>
        <w:tblLayout w:type="fixed"/>
        <w:tblLook w:val="04A0" w:firstRow="1" w:lastRow="0" w:firstColumn="1" w:lastColumn="0" w:noHBand="0" w:noVBand="1"/>
      </w:tblPr>
      <w:tblGrid>
        <w:gridCol w:w="5283"/>
        <w:gridCol w:w="2610"/>
        <w:gridCol w:w="900"/>
      </w:tblGrid>
      <w:tr w:rsidR="0035587B" w:rsidRPr="0035587B" w14:paraId="103708DE" w14:textId="77777777" w:rsidTr="00EE3977">
        <w:trPr>
          <w:trHeight w:val="23"/>
        </w:trPr>
        <w:tc>
          <w:tcPr>
            <w:tcW w:w="5283" w:type="dxa"/>
            <w:vAlign w:val="center"/>
          </w:tcPr>
          <w:p w14:paraId="1EC44E5C" w14:textId="77777777" w:rsidR="0035587B" w:rsidRPr="0035587B" w:rsidRDefault="0035587B" w:rsidP="0035587B">
            <w:pPr>
              <w:ind w:right="-1010" w:firstLine="465"/>
              <w:rPr>
                <w:i/>
                <w:iCs/>
                <w:color w:val="000000" w:themeColor="text1"/>
                <w:sz w:val="26"/>
                <w:szCs w:val="26"/>
              </w:rPr>
            </w:pPr>
            <w:r w:rsidRPr="0035587B">
              <w:rPr>
                <w:i/>
                <w:iCs/>
                <w:color w:val="000000" w:themeColor="text1"/>
                <w:sz w:val="26"/>
                <w:szCs w:val="26"/>
                <w:lang w:val="it-IT"/>
              </w:rPr>
              <w:t>Chi phí bồi thường, hỗ trợ và tái định cư</w:t>
            </w:r>
          </w:p>
        </w:tc>
        <w:tc>
          <w:tcPr>
            <w:tcW w:w="2610" w:type="dxa"/>
            <w:vAlign w:val="center"/>
          </w:tcPr>
          <w:p w14:paraId="6BFED8E4" w14:textId="77777777" w:rsidR="0035587B" w:rsidRPr="0035587B" w:rsidRDefault="0035587B" w:rsidP="0035587B">
            <w:pPr>
              <w:ind w:firstLine="567"/>
              <w:jc w:val="right"/>
              <w:rPr>
                <w:i/>
                <w:iCs/>
                <w:color w:val="000000" w:themeColor="text1"/>
                <w:sz w:val="26"/>
                <w:szCs w:val="26"/>
              </w:rPr>
            </w:pPr>
            <w:r w:rsidRPr="0035587B">
              <w:rPr>
                <w:i/>
                <w:iCs/>
                <w:color w:val="000000" w:themeColor="text1"/>
                <w:sz w:val="26"/>
                <w:szCs w:val="26"/>
              </w:rPr>
              <w:t>0</w:t>
            </w:r>
          </w:p>
        </w:tc>
        <w:tc>
          <w:tcPr>
            <w:tcW w:w="900" w:type="dxa"/>
            <w:vAlign w:val="center"/>
          </w:tcPr>
          <w:p w14:paraId="2AD388E2" w14:textId="77777777" w:rsidR="0035587B" w:rsidRPr="0035587B" w:rsidRDefault="0035587B" w:rsidP="0035587B">
            <w:pPr>
              <w:ind w:left="-245" w:hanging="4"/>
              <w:contextualSpacing/>
              <w:jc w:val="center"/>
              <w:rPr>
                <w:i/>
                <w:iCs/>
                <w:color w:val="000000" w:themeColor="text1"/>
                <w:sz w:val="26"/>
                <w:szCs w:val="26"/>
              </w:rPr>
            </w:pPr>
            <w:r w:rsidRPr="0035587B">
              <w:rPr>
                <w:i/>
                <w:iCs/>
                <w:color w:val="000000" w:themeColor="text1"/>
                <w:sz w:val="26"/>
                <w:szCs w:val="26"/>
              </w:rPr>
              <w:t>đồng</w:t>
            </w:r>
          </w:p>
        </w:tc>
      </w:tr>
      <w:tr w:rsidR="0035587B" w:rsidRPr="0035587B" w14:paraId="204C3BCE" w14:textId="77777777" w:rsidTr="00EE3977">
        <w:trPr>
          <w:trHeight w:val="23"/>
        </w:trPr>
        <w:tc>
          <w:tcPr>
            <w:tcW w:w="5283" w:type="dxa"/>
            <w:vAlign w:val="center"/>
          </w:tcPr>
          <w:p w14:paraId="2A5BDA0E" w14:textId="77777777" w:rsidR="0035587B" w:rsidRPr="0035587B" w:rsidRDefault="0035587B" w:rsidP="0035587B">
            <w:pPr>
              <w:ind w:right="-1010" w:firstLine="465"/>
              <w:rPr>
                <w:i/>
                <w:iCs/>
                <w:color w:val="000000" w:themeColor="text1"/>
                <w:sz w:val="26"/>
                <w:szCs w:val="26"/>
              </w:rPr>
            </w:pPr>
            <w:r w:rsidRPr="0035587B">
              <w:rPr>
                <w:i/>
                <w:iCs/>
                <w:color w:val="000000" w:themeColor="text1"/>
                <w:sz w:val="26"/>
                <w:szCs w:val="26"/>
              </w:rPr>
              <w:t>Chi phí xây dựng:</w:t>
            </w:r>
          </w:p>
        </w:tc>
        <w:tc>
          <w:tcPr>
            <w:tcW w:w="2610" w:type="dxa"/>
            <w:vAlign w:val="center"/>
          </w:tcPr>
          <w:p w14:paraId="20C927C6" w14:textId="77777777" w:rsidR="0035587B" w:rsidRPr="0035587B" w:rsidRDefault="0035587B" w:rsidP="0035587B">
            <w:pPr>
              <w:ind w:firstLine="567"/>
              <w:jc w:val="right"/>
              <w:rPr>
                <w:i/>
                <w:iCs/>
                <w:color w:val="000000" w:themeColor="text1"/>
                <w:sz w:val="26"/>
                <w:szCs w:val="26"/>
              </w:rPr>
            </w:pPr>
            <w:r w:rsidRPr="0035587B">
              <w:rPr>
                <w:i/>
                <w:iCs/>
                <w:color w:val="000000" w:themeColor="text1"/>
                <w:sz w:val="26"/>
                <w:szCs w:val="26"/>
              </w:rPr>
              <w:t>2.042.207.830</w:t>
            </w:r>
          </w:p>
        </w:tc>
        <w:tc>
          <w:tcPr>
            <w:tcW w:w="900" w:type="dxa"/>
            <w:vAlign w:val="center"/>
          </w:tcPr>
          <w:p w14:paraId="6007A4DA" w14:textId="77777777" w:rsidR="0035587B" w:rsidRPr="0035587B" w:rsidRDefault="0035587B" w:rsidP="0035587B">
            <w:pPr>
              <w:ind w:left="-245" w:hanging="4"/>
              <w:contextualSpacing/>
              <w:jc w:val="center"/>
              <w:rPr>
                <w:i/>
                <w:iCs/>
                <w:color w:val="000000" w:themeColor="text1"/>
                <w:sz w:val="26"/>
                <w:szCs w:val="26"/>
              </w:rPr>
            </w:pPr>
            <w:r w:rsidRPr="0035587B">
              <w:rPr>
                <w:i/>
                <w:iCs/>
                <w:color w:val="000000" w:themeColor="text1"/>
                <w:sz w:val="26"/>
                <w:szCs w:val="26"/>
              </w:rPr>
              <w:t>đồng</w:t>
            </w:r>
          </w:p>
        </w:tc>
      </w:tr>
      <w:tr w:rsidR="0035587B" w:rsidRPr="0035587B" w14:paraId="1DADB943" w14:textId="77777777" w:rsidTr="00EE3977">
        <w:trPr>
          <w:trHeight w:val="23"/>
        </w:trPr>
        <w:tc>
          <w:tcPr>
            <w:tcW w:w="5283" w:type="dxa"/>
            <w:vAlign w:val="center"/>
          </w:tcPr>
          <w:p w14:paraId="279F03F0" w14:textId="77777777" w:rsidR="0035587B" w:rsidRPr="0035587B" w:rsidRDefault="0035587B" w:rsidP="0035587B">
            <w:pPr>
              <w:ind w:right="-1010" w:firstLine="465"/>
              <w:rPr>
                <w:i/>
                <w:iCs/>
                <w:color w:val="000000" w:themeColor="text1"/>
                <w:sz w:val="26"/>
                <w:szCs w:val="26"/>
              </w:rPr>
            </w:pPr>
            <w:r w:rsidRPr="0035587B">
              <w:rPr>
                <w:i/>
                <w:iCs/>
                <w:color w:val="000000" w:themeColor="text1"/>
                <w:sz w:val="26"/>
                <w:szCs w:val="26"/>
              </w:rPr>
              <w:t>Chi phí thiết bị:</w:t>
            </w:r>
          </w:p>
        </w:tc>
        <w:tc>
          <w:tcPr>
            <w:tcW w:w="2610" w:type="dxa"/>
            <w:vAlign w:val="center"/>
          </w:tcPr>
          <w:p w14:paraId="1A66C736" w14:textId="77777777" w:rsidR="0035587B" w:rsidRPr="0035587B" w:rsidRDefault="0035587B" w:rsidP="0035587B">
            <w:pPr>
              <w:ind w:firstLine="567"/>
              <w:jc w:val="right"/>
              <w:rPr>
                <w:i/>
                <w:iCs/>
                <w:color w:val="000000" w:themeColor="text1"/>
                <w:sz w:val="26"/>
                <w:szCs w:val="26"/>
              </w:rPr>
            </w:pPr>
            <w:r w:rsidRPr="0035587B">
              <w:rPr>
                <w:i/>
                <w:iCs/>
                <w:color w:val="000000" w:themeColor="text1"/>
                <w:sz w:val="26"/>
                <w:szCs w:val="26"/>
              </w:rPr>
              <w:t>8.707.568.511</w:t>
            </w:r>
          </w:p>
        </w:tc>
        <w:tc>
          <w:tcPr>
            <w:tcW w:w="900" w:type="dxa"/>
            <w:vAlign w:val="center"/>
          </w:tcPr>
          <w:p w14:paraId="73F51EDB" w14:textId="77777777" w:rsidR="0035587B" w:rsidRPr="0035587B" w:rsidRDefault="0035587B" w:rsidP="0035587B">
            <w:pPr>
              <w:ind w:hanging="249"/>
              <w:contextualSpacing/>
              <w:jc w:val="center"/>
              <w:rPr>
                <w:i/>
                <w:iCs/>
                <w:color w:val="000000" w:themeColor="text1"/>
                <w:sz w:val="26"/>
                <w:szCs w:val="26"/>
              </w:rPr>
            </w:pPr>
            <w:r w:rsidRPr="0035587B">
              <w:rPr>
                <w:i/>
                <w:iCs/>
                <w:color w:val="000000" w:themeColor="text1"/>
                <w:sz w:val="26"/>
                <w:szCs w:val="26"/>
              </w:rPr>
              <w:t>đồng</w:t>
            </w:r>
          </w:p>
        </w:tc>
      </w:tr>
      <w:tr w:rsidR="0035587B" w:rsidRPr="0035587B" w14:paraId="69D3ED8D" w14:textId="77777777" w:rsidTr="00EE3977">
        <w:trPr>
          <w:trHeight w:val="23"/>
        </w:trPr>
        <w:tc>
          <w:tcPr>
            <w:tcW w:w="5283" w:type="dxa"/>
            <w:vAlign w:val="center"/>
          </w:tcPr>
          <w:p w14:paraId="2CA90300" w14:textId="77777777" w:rsidR="0035587B" w:rsidRPr="0035587B" w:rsidRDefault="0035587B" w:rsidP="0035587B">
            <w:pPr>
              <w:ind w:right="-1010" w:firstLine="465"/>
              <w:rPr>
                <w:i/>
                <w:iCs/>
                <w:color w:val="000000" w:themeColor="text1"/>
                <w:sz w:val="26"/>
                <w:szCs w:val="26"/>
              </w:rPr>
            </w:pPr>
            <w:r w:rsidRPr="0035587B">
              <w:rPr>
                <w:i/>
                <w:iCs/>
                <w:color w:val="000000" w:themeColor="text1"/>
                <w:sz w:val="26"/>
                <w:szCs w:val="26"/>
              </w:rPr>
              <w:t>Chi phí quản lý dự án:</w:t>
            </w:r>
          </w:p>
        </w:tc>
        <w:tc>
          <w:tcPr>
            <w:tcW w:w="2610" w:type="dxa"/>
            <w:vAlign w:val="center"/>
          </w:tcPr>
          <w:p w14:paraId="6AE4F1A9" w14:textId="77777777" w:rsidR="0035587B" w:rsidRPr="0035587B" w:rsidRDefault="0035587B" w:rsidP="0035587B">
            <w:pPr>
              <w:ind w:firstLine="29"/>
              <w:jc w:val="right"/>
              <w:rPr>
                <w:i/>
                <w:iCs/>
                <w:color w:val="000000" w:themeColor="text1"/>
                <w:sz w:val="26"/>
                <w:szCs w:val="26"/>
                <w:lang w:val="it-IT"/>
              </w:rPr>
            </w:pPr>
            <w:r w:rsidRPr="0035587B">
              <w:rPr>
                <w:i/>
                <w:iCs/>
                <w:color w:val="000000" w:themeColor="text1"/>
                <w:sz w:val="26"/>
                <w:szCs w:val="26"/>
              </w:rPr>
              <w:t>222.469.553</w:t>
            </w:r>
          </w:p>
        </w:tc>
        <w:tc>
          <w:tcPr>
            <w:tcW w:w="900" w:type="dxa"/>
            <w:vAlign w:val="center"/>
          </w:tcPr>
          <w:p w14:paraId="6C17D85A" w14:textId="77777777" w:rsidR="0035587B" w:rsidRPr="0035587B" w:rsidRDefault="0035587B" w:rsidP="0035587B">
            <w:pPr>
              <w:ind w:hanging="249"/>
              <w:jc w:val="center"/>
              <w:rPr>
                <w:i/>
                <w:iCs/>
                <w:color w:val="000000" w:themeColor="text1"/>
                <w:sz w:val="26"/>
                <w:szCs w:val="26"/>
                <w:lang w:val="it-IT"/>
              </w:rPr>
            </w:pPr>
            <w:r w:rsidRPr="0035587B">
              <w:rPr>
                <w:i/>
                <w:iCs/>
                <w:color w:val="000000" w:themeColor="text1"/>
                <w:sz w:val="26"/>
                <w:szCs w:val="26"/>
                <w:lang w:val="it-IT"/>
              </w:rPr>
              <w:t>đồng</w:t>
            </w:r>
          </w:p>
        </w:tc>
      </w:tr>
      <w:tr w:rsidR="0035587B" w:rsidRPr="0035587B" w14:paraId="6761BD83" w14:textId="77777777" w:rsidTr="00EE3977">
        <w:trPr>
          <w:trHeight w:val="23"/>
        </w:trPr>
        <w:tc>
          <w:tcPr>
            <w:tcW w:w="5283" w:type="dxa"/>
            <w:vAlign w:val="center"/>
          </w:tcPr>
          <w:p w14:paraId="024D39FB" w14:textId="77777777" w:rsidR="0035587B" w:rsidRPr="0035587B" w:rsidRDefault="0035587B" w:rsidP="0035587B">
            <w:pPr>
              <w:ind w:right="-1010" w:firstLine="465"/>
              <w:rPr>
                <w:i/>
                <w:iCs/>
                <w:color w:val="000000" w:themeColor="text1"/>
                <w:sz w:val="26"/>
                <w:szCs w:val="26"/>
                <w:lang w:val="it-IT"/>
              </w:rPr>
            </w:pPr>
            <w:r w:rsidRPr="0035587B">
              <w:rPr>
                <w:i/>
                <w:iCs/>
                <w:color w:val="000000" w:themeColor="text1"/>
                <w:sz w:val="26"/>
                <w:szCs w:val="26"/>
                <w:lang w:val="it-IT"/>
              </w:rPr>
              <w:t>Chi phí tư vấn:</w:t>
            </w:r>
          </w:p>
        </w:tc>
        <w:tc>
          <w:tcPr>
            <w:tcW w:w="2610" w:type="dxa"/>
            <w:vAlign w:val="center"/>
          </w:tcPr>
          <w:p w14:paraId="67B5FA0B" w14:textId="77777777" w:rsidR="0035587B" w:rsidRPr="0035587B" w:rsidRDefault="0035587B" w:rsidP="0035587B">
            <w:pPr>
              <w:ind w:firstLine="567"/>
              <w:jc w:val="right"/>
              <w:rPr>
                <w:i/>
                <w:iCs/>
                <w:color w:val="000000" w:themeColor="text1"/>
                <w:sz w:val="26"/>
                <w:szCs w:val="26"/>
                <w:lang w:val="it-IT"/>
              </w:rPr>
            </w:pPr>
            <w:r w:rsidRPr="0035587B">
              <w:rPr>
                <w:i/>
                <w:iCs/>
                <w:color w:val="000000" w:themeColor="text1"/>
                <w:sz w:val="26"/>
                <w:szCs w:val="26"/>
              </w:rPr>
              <w:t>685.923.529</w:t>
            </w:r>
          </w:p>
        </w:tc>
        <w:tc>
          <w:tcPr>
            <w:tcW w:w="900" w:type="dxa"/>
            <w:vAlign w:val="center"/>
          </w:tcPr>
          <w:p w14:paraId="4B466A1D" w14:textId="77777777" w:rsidR="0035587B" w:rsidRPr="0035587B" w:rsidRDefault="0035587B" w:rsidP="0035587B">
            <w:pPr>
              <w:ind w:hanging="249"/>
              <w:jc w:val="center"/>
              <w:rPr>
                <w:i/>
                <w:iCs/>
                <w:color w:val="000000" w:themeColor="text1"/>
                <w:sz w:val="26"/>
                <w:szCs w:val="26"/>
                <w:lang w:val="it-IT"/>
              </w:rPr>
            </w:pPr>
            <w:r w:rsidRPr="0035587B">
              <w:rPr>
                <w:i/>
                <w:iCs/>
                <w:color w:val="000000" w:themeColor="text1"/>
                <w:sz w:val="26"/>
                <w:szCs w:val="26"/>
                <w:lang w:val="it-IT"/>
              </w:rPr>
              <w:t>đồng</w:t>
            </w:r>
          </w:p>
        </w:tc>
      </w:tr>
      <w:tr w:rsidR="0035587B" w:rsidRPr="0035587B" w14:paraId="3B51D417" w14:textId="77777777" w:rsidTr="00EE3977">
        <w:trPr>
          <w:trHeight w:val="23"/>
        </w:trPr>
        <w:tc>
          <w:tcPr>
            <w:tcW w:w="5283" w:type="dxa"/>
            <w:vAlign w:val="center"/>
          </w:tcPr>
          <w:p w14:paraId="2BB048C5" w14:textId="77777777" w:rsidR="0035587B" w:rsidRPr="0035587B" w:rsidRDefault="0035587B" w:rsidP="0035587B">
            <w:pPr>
              <w:ind w:right="-1010" w:firstLine="465"/>
              <w:rPr>
                <w:i/>
                <w:iCs/>
                <w:color w:val="000000" w:themeColor="text1"/>
                <w:sz w:val="26"/>
                <w:szCs w:val="26"/>
                <w:lang w:val="it-IT"/>
              </w:rPr>
            </w:pPr>
            <w:r w:rsidRPr="0035587B">
              <w:rPr>
                <w:i/>
                <w:iCs/>
                <w:color w:val="000000" w:themeColor="text1"/>
                <w:sz w:val="26"/>
                <w:szCs w:val="26"/>
                <w:lang w:val="it-IT"/>
              </w:rPr>
              <w:t>Chi phí khác:</w:t>
            </w:r>
          </w:p>
        </w:tc>
        <w:tc>
          <w:tcPr>
            <w:tcW w:w="2610" w:type="dxa"/>
            <w:vAlign w:val="center"/>
          </w:tcPr>
          <w:p w14:paraId="24E482E9" w14:textId="77777777" w:rsidR="0035587B" w:rsidRPr="0035587B" w:rsidRDefault="0035587B" w:rsidP="0035587B">
            <w:pPr>
              <w:ind w:firstLine="567"/>
              <w:jc w:val="right"/>
              <w:rPr>
                <w:i/>
                <w:iCs/>
                <w:color w:val="000000" w:themeColor="text1"/>
                <w:sz w:val="26"/>
                <w:szCs w:val="26"/>
                <w:lang w:val="it-IT"/>
              </w:rPr>
            </w:pPr>
            <w:r w:rsidRPr="0035587B">
              <w:rPr>
                <w:i/>
                <w:iCs/>
                <w:color w:val="000000" w:themeColor="text1"/>
                <w:sz w:val="26"/>
                <w:szCs w:val="26"/>
              </w:rPr>
              <w:t>260.894.553</w:t>
            </w:r>
          </w:p>
        </w:tc>
        <w:tc>
          <w:tcPr>
            <w:tcW w:w="900" w:type="dxa"/>
            <w:vAlign w:val="center"/>
          </w:tcPr>
          <w:p w14:paraId="6D7EFA36" w14:textId="77777777" w:rsidR="0035587B" w:rsidRPr="0035587B" w:rsidRDefault="0035587B" w:rsidP="0035587B">
            <w:pPr>
              <w:ind w:hanging="249"/>
              <w:jc w:val="center"/>
              <w:rPr>
                <w:i/>
                <w:iCs/>
                <w:color w:val="000000" w:themeColor="text1"/>
                <w:sz w:val="26"/>
                <w:szCs w:val="26"/>
                <w:lang w:val="it-IT"/>
              </w:rPr>
            </w:pPr>
            <w:r w:rsidRPr="0035587B">
              <w:rPr>
                <w:i/>
                <w:iCs/>
                <w:color w:val="000000" w:themeColor="text1"/>
                <w:sz w:val="26"/>
                <w:szCs w:val="26"/>
                <w:lang w:val="it-IT"/>
              </w:rPr>
              <w:t>đồng</w:t>
            </w:r>
          </w:p>
        </w:tc>
      </w:tr>
      <w:tr w:rsidR="0035587B" w:rsidRPr="0035587B" w14:paraId="57A00856" w14:textId="77777777" w:rsidTr="00EE3977">
        <w:trPr>
          <w:trHeight w:val="23"/>
        </w:trPr>
        <w:tc>
          <w:tcPr>
            <w:tcW w:w="5283" w:type="dxa"/>
            <w:vAlign w:val="center"/>
          </w:tcPr>
          <w:p w14:paraId="4D42548A" w14:textId="77777777" w:rsidR="0035587B" w:rsidRPr="0035587B" w:rsidRDefault="0035587B" w:rsidP="0035587B">
            <w:pPr>
              <w:ind w:right="-1010" w:firstLine="465"/>
              <w:rPr>
                <w:i/>
                <w:iCs/>
                <w:color w:val="000000" w:themeColor="text1"/>
                <w:sz w:val="26"/>
                <w:szCs w:val="26"/>
              </w:rPr>
            </w:pPr>
            <w:r w:rsidRPr="0035587B">
              <w:rPr>
                <w:i/>
                <w:iCs/>
                <w:color w:val="000000" w:themeColor="text1"/>
                <w:sz w:val="26"/>
                <w:szCs w:val="26"/>
                <w:lang w:val="it-IT"/>
              </w:rPr>
              <w:t xml:space="preserve">Chi phí dự </w:t>
            </w:r>
            <w:r w:rsidRPr="0035587B">
              <w:rPr>
                <w:i/>
                <w:iCs/>
                <w:color w:val="000000" w:themeColor="text1"/>
                <w:sz w:val="26"/>
                <w:szCs w:val="26"/>
              </w:rPr>
              <w:t>phòng:</w:t>
            </w:r>
          </w:p>
        </w:tc>
        <w:tc>
          <w:tcPr>
            <w:tcW w:w="2610" w:type="dxa"/>
            <w:vAlign w:val="center"/>
          </w:tcPr>
          <w:p w14:paraId="04B21857" w14:textId="77777777" w:rsidR="0035587B" w:rsidRPr="0035587B" w:rsidRDefault="0035587B" w:rsidP="0035587B">
            <w:pPr>
              <w:ind w:firstLine="567"/>
              <w:jc w:val="right"/>
              <w:rPr>
                <w:i/>
                <w:iCs/>
                <w:color w:val="000000" w:themeColor="text1"/>
                <w:sz w:val="26"/>
                <w:szCs w:val="26"/>
              </w:rPr>
            </w:pPr>
            <w:r w:rsidRPr="0035587B">
              <w:rPr>
                <w:i/>
                <w:iCs/>
                <w:color w:val="000000" w:themeColor="text1"/>
                <w:sz w:val="26"/>
                <w:szCs w:val="26"/>
              </w:rPr>
              <w:t xml:space="preserve">    586.791.458</w:t>
            </w:r>
          </w:p>
        </w:tc>
        <w:tc>
          <w:tcPr>
            <w:tcW w:w="900" w:type="dxa"/>
            <w:vAlign w:val="center"/>
          </w:tcPr>
          <w:p w14:paraId="3F5C6BCA" w14:textId="77777777" w:rsidR="0035587B" w:rsidRPr="0035587B" w:rsidRDefault="0035587B" w:rsidP="0035587B">
            <w:pPr>
              <w:ind w:hanging="249"/>
              <w:jc w:val="center"/>
              <w:rPr>
                <w:i/>
                <w:iCs/>
                <w:color w:val="000000" w:themeColor="text1"/>
                <w:sz w:val="26"/>
                <w:szCs w:val="26"/>
              </w:rPr>
            </w:pPr>
            <w:r w:rsidRPr="0035587B">
              <w:rPr>
                <w:i/>
                <w:iCs/>
                <w:color w:val="000000" w:themeColor="text1"/>
                <w:sz w:val="26"/>
                <w:szCs w:val="26"/>
              </w:rPr>
              <w:t>đồng</w:t>
            </w:r>
          </w:p>
        </w:tc>
      </w:tr>
    </w:tbl>
    <w:p w14:paraId="316CB0EC" w14:textId="77777777" w:rsidR="0035587B" w:rsidRPr="0035587B" w:rsidRDefault="0035587B" w:rsidP="0035587B">
      <w:pPr>
        <w:ind w:firstLine="567"/>
        <w:rPr>
          <w:b/>
          <w:i/>
          <w:iCs/>
          <w:color w:val="000000" w:themeColor="text1"/>
          <w:sz w:val="26"/>
          <w:szCs w:val="26"/>
        </w:rPr>
      </w:pPr>
      <w:r w:rsidRPr="0035587B">
        <w:rPr>
          <w:b/>
          <w:i/>
          <w:iCs/>
          <w:color w:val="000000" w:themeColor="text1"/>
          <w:sz w:val="26"/>
          <w:szCs w:val="26"/>
        </w:rPr>
        <w:t xml:space="preserve">12. Tiến độ thực hiện công trình: </w:t>
      </w:r>
      <w:r w:rsidRPr="0035587B">
        <w:rPr>
          <w:i/>
          <w:iCs/>
          <w:color w:val="000000" w:themeColor="text1"/>
          <w:sz w:val="26"/>
          <w:szCs w:val="26"/>
          <w:lang w:eastAsia="ar-SA"/>
        </w:rPr>
        <w:t>Quý I/2026 ÷ Quý II/2026.</w:t>
      </w:r>
    </w:p>
    <w:p w14:paraId="31CC13DE" w14:textId="77777777" w:rsidR="0035587B" w:rsidRPr="0035587B" w:rsidRDefault="0035587B" w:rsidP="0035587B">
      <w:pPr>
        <w:ind w:firstLine="567"/>
        <w:rPr>
          <w:i/>
          <w:iCs/>
          <w:color w:val="000000" w:themeColor="text1"/>
          <w:spacing w:val="-6"/>
          <w:sz w:val="26"/>
          <w:szCs w:val="26"/>
        </w:rPr>
      </w:pPr>
      <w:r w:rsidRPr="0035587B">
        <w:rPr>
          <w:b/>
          <w:i/>
          <w:iCs/>
          <w:color w:val="000000" w:themeColor="text1"/>
          <w:spacing w:val="-6"/>
          <w:sz w:val="26"/>
          <w:szCs w:val="26"/>
        </w:rPr>
        <w:t xml:space="preserve">13. Nguồn vốn đầu tư: </w:t>
      </w:r>
      <w:r w:rsidRPr="0035587B">
        <w:rPr>
          <w:i/>
          <w:iCs/>
          <w:color w:val="000000" w:themeColor="text1"/>
          <w:sz w:val="26"/>
          <w:szCs w:val="26"/>
          <w:lang w:val="it-IT"/>
        </w:rPr>
        <w:t>Vốn vay TDTM và KHCB của Tổng Công ty Điện lực miền Bắc.</w:t>
      </w:r>
      <w:r w:rsidRPr="0035587B">
        <w:rPr>
          <w:i/>
          <w:iCs/>
          <w:color w:val="000000" w:themeColor="text1"/>
          <w:spacing w:val="-6"/>
          <w:sz w:val="26"/>
          <w:szCs w:val="26"/>
        </w:rPr>
        <w:t xml:space="preserve"> </w:t>
      </w:r>
    </w:p>
    <w:p w14:paraId="7D230615" w14:textId="77777777" w:rsidR="0035587B" w:rsidRPr="0035587B" w:rsidRDefault="0035587B" w:rsidP="0035587B">
      <w:pPr>
        <w:ind w:firstLine="567"/>
        <w:rPr>
          <w:b/>
          <w:i/>
          <w:iCs/>
          <w:color w:val="000000" w:themeColor="text1"/>
          <w:sz w:val="26"/>
          <w:szCs w:val="26"/>
        </w:rPr>
      </w:pPr>
      <w:r w:rsidRPr="0035587B">
        <w:rPr>
          <w:b/>
          <w:i/>
          <w:iCs/>
          <w:color w:val="000000" w:themeColor="text1"/>
          <w:sz w:val="26"/>
          <w:szCs w:val="26"/>
        </w:rPr>
        <w:t xml:space="preserve">14. Hình thức quản lý dự án: </w:t>
      </w:r>
      <w:r w:rsidRPr="0035587B">
        <w:rPr>
          <w:bCs/>
          <w:i/>
          <w:iCs/>
          <w:color w:val="000000" w:themeColor="text1"/>
          <w:sz w:val="26"/>
          <w:szCs w:val="26"/>
        </w:rPr>
        <w:t>Tổng công ty Điện lực Miền Bắc giao cho Công ty Điện lực Ninh Bình quản lý dự án.</w:t>
      </w:r>
    </w:p>
    <w:p w14:paraId="43AD5D0C" w14:textId="77777777" w:rsidR="0035587B" w:rsidRPr="0035587B" w:rsidRDefault="0035587B" w:rsidP="0035587B">
      <w:pPr>
        <w:ind w:firstLine="567"/>
        <w:rPr>
          <w:i/>
          <w:iCs/>
          <w:color w:val="000000" w:themeColor="text1"/>
          <w:sz w:val="26"/>
          <w:szCs w:val="26"/>
          <w:lang w:val="pt-BR"/>
        </w:rPr>
      </w:pPr>
      <w:r w:rsidRPr="0035587B">
        <w:rPr>
          <w:b/>
          <w:bCs/>
          <w:i/>
          <w:iCs/>
          <w:color w:val="000000" w:themeColor="text1"/>
          <w:sz w:val="26"/>
          <w:szCs w:val="26"/>
          <w:lang w:val="pt-BR"/>
        </w:rPr>
        <w:t>15. Yêu cầu về nguồn lực, khai thác sử dụng tài nguyên; phương án bồi thường, hỗ trợ, tái định cư:</w:t>
      </w:r>
      <w:r w:rsidRPr="0035587B">
        <w:rPr>
          <w:i/>
          <w:iCs/>
          <w:color w:val="000000" w:themeColor="text1"/>
          <w:sz w:val="26"/>
          <w:szCs w:val="26"/>
          <w:lang w:val="pt-BR"/>
        </w:rPr>
        <w:t xml:space="preserve"> Công trình sử dụng mặt bằng TBA hiện có nên không có đền bù, giải phóng mặt bằng.</w:t>
      </w:r>
    </w:p>
    <w:bookmarkEnd w:id="3"/>
    <w:p w14:paraId="6CD7744B" w14:textId="77777777" w:rsidR="0035587B" w:rsidRPr="0035587B" w:rsidRDefault="0035587B" w:rsidP="0035587B">
      <w:pPr>
        <w:ind w:firstLine="567"/>
        <w:rPr>
          <w:b/>
          <w:i/>
          <w:iCs/>
          <w:color w:val="000000" w:themeColor="text1"/>
          <w:sz w:val="26"/>
          <w:szCs w:val="26"/>
          <w:lang w:val="pt-BR"/>
        </w:rPr>
      </w:pPr>
      <w:r w:rsidRPr="0035587B">
        <w:rPr>
          <w:b/>
          <w:i/>
          <w:iCs/>
          <w:color w:val="000000" w:themeColor="text1"/>
          <w:sz w:val="26"/>
          <w:szCs w:val="26"/>
          <w:lang w:val="pt-BR"/>
        </w:rPr>
        <w:t>16. Các giải pháp thiết kế chủ yếu:</w:t>
      </w:r>
    </w:p>
    <w:p w14:paraId="20954068" w14:textId="77777777" w:rsidR="0035587B" w:rsidRPr="0035587B" w:rsidRDefault="0035587B" w:rsidP="0035587B">
      <w:pPr>
        <w:widowControl w:val="0"/>
        <w:ind w:firstLine="567"/>
        <w:rPr>
          <w:b/>
          <w:i/>
          <w:iCs/>
          <w:color w:val="000000" w:themeColor="text1"/>
          <w:sz w:val="26"/>
          <w:szCs w:val="26"/>
          <w:lang w:val="pt-BR"/>
        </w:rPr>
      </w:pPr>
      <w:r w:rsidRPr="0035587B">
        <w:rPr>
          <w:b/>
          <w:i/>
          <w:iCs/>
          <w:color w:val="000000" w:themeColor="text1"/>
          <w:sz w:val="26"/>
          <w:szCs w:val="26"/>
          <w:lang w:val="pt-BR"/>
        </w:rPr>
        <w:t>16.1. Phần nhất thứ:</w:t>
      </w:r>
    </w:p>
    <w:p w14:paraId="18D4A3A2"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Tụ bù: 1 pha 2 sứ, cách điện dầu, chất điện môi non-PCB, có cầu trì trong, vật liệu làm vỏ thép không gỉ, sơ đồ đấu nối Y-Y.</w:t>
      </w:r>
    </w:p>
    <w:p w14:paraId="30964D21"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Máy cắt tụ: 3 pha lắp đặt ngoài trời, điện áp làm việc lớn nhất 170kV, dòng điện định mức 1250A, dòng cắt ngắn mạch 40kA/1s, môi trường dập hồ quang SF6, nguồn thao tác, động cơ 110VDC..</w:t>
      </w:r>
    </w:p>
    <w:p w14:paraId="1119A536"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Máy biến dòng ngăn T102: Sử dụng 03 máy biến dòng điện, loại 1 pha lắp đặt ngoài trời, cuộn dây ngâm dầu. Điện áp lớn nhất 123kV, tỉ số biến dòng điện 200-400/1A, trụ đỡ đồng bộ kèm theo.</w:t>
      </w:r>
    </w:p>
    <w:p w14:paraId="1FE3C144"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Chống sét van 110kV (SM hoặc cao hơn) loại ngoài trời, ZnO không khe hở, điện áp danh định 96 kV, cấp phóng điện danh định (8/20μs) 10 kA, kèm bộ ghi sét.</w:t>
      </w:r>
    </w:p>
    <w:p w14:paraId="7F7A0D77"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Dao cách ly 110kV loại 3 pha, ngoài trời, 123kV-1250-31,5 kA/1s, loại quay ngang mở giữa, truyền động lưỡi dao chính, lưỡi dao tiếp địa bằng động cơ 110VDC và bằng tay, loại 01 lưỡi tiếp đất.</w:t>
      </w:r>
    </w:p>
    <w:p w14:paraId="08637E2D"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Kháng điện đơn pha, loại khô lắp đặt ngoài trời, điện áp định mức 123kV, điện kháng định mức phù hợp với công suất giàn tụ bù.</w:t>
      </w:r>
    </w:p>
    <w:p w14:paraId="6BEC4635"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xml:space="preserve">- Ngăn lộ tụ bù 110kV trang bị 01 bộ điều khiển mức ngăn (BCU) độc lập với rơ le bảo vệ (thiết bị điều khiển mức ngăn) và phải đảm bảo số lượng BI/BO đủ lấy tín hiệu cho các mạch điều khiển, liên động điều khiển, chỉ thị trạng thái thiết bị, đo lường, cảnh báo một số tín hiệu chính của các thiết bị trong ngăn và có dự phòng số lượng tín hiệu </w:t>
      </w:r>
      <w:r w:rsidRPr="0035587B">
        <w:rPr>
          <w:bCs/>
          <w:i/>
          <w:iCs/>
          <w:color w:val="000000" w:themeColor="text1"/>
          <w:sz w:val="26"/>
          <w:szCs w:val="26"/>
          <w:lang w:val="pt-BR"/>
        </w:rPr>
        <w:lastRenderedPageBreak/>
        <w:t>BI, BO ≥ 20% số tín hiệu cần thiết của ngăn lộ.</w:t>
      </w:r>
    </w:p>
    <w:p w14:paraId="624E527E" w14:textId="77777777" w:rsidR="0035587B" w:rsidRPr="0035587B" w:rsidRDefault="0035587B" w:rsidP="0035587B">
      <w:pPr>
        <w:widowControl w:val="0"/>
        <w:ind w:firstLine="567"/>
        <w:rPr>
          <w:b/>
          <w:i/>
          <w:iCs/>
          <w:color w:val="000000" w:themeColor="text1"/>
          <w:sz w:val="26"/>
          <w:szCs w:val="26"/>
          <w:lang w:val="pt-BR"/>
        </w:rPr>
      </w:pPr>
      <w:r w:rsidRPr="0035587B">
        <w:rPr>
          <w:b/>
          <w:i/>
          <w:iCs/>
          <w:color w:val="000000" w:themeColor="text1"/>
          <w:sz w:val="26"/>
          <w:szCs w:val="26"/>
          <w:lang w:val="pt-BR"/>
        </w:rPr>
        <w:t>16.2. Phần nhị thứ:</w:t>
      </w:r>
    </w:p>
    <w:p w14:paraId="71BF93B2"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Hệ thống AC-DC: Bổ sung MCB cho dự án.</w:t>
      </w:r>
    </w:p>
    <w:p w14:paraId="5D921164"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Lắp đặt bổ sung 01 tủ MK ngoài trời cho ngăn tụ bù.</w:t>
      </w:r>
    </w:p>
    <w:p w14:paraId="47B221BD"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Kéo mới cáp nhị thứ cho thiết bị lắp mới.</w:t>
      </w:r>
    </w:p>
    <w:p w14:paraId="17C52588"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Thí nghiệm lại toàn bộ các hạng mục liên quan.</w:t>
      </w:r>
    </w:p>
    <w:p w14:paraId="013D8C08"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15.3. Phần hệ thống SCADA và hệ thống camera:</w:t>
      </w:r>
    </w:p>
    <w:p w14:paraId="3131B62B"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Hệ thống thông tin liên lạc: sử dụng hệ thống hiện có của trạm.</w:t>
      </w:r>
    </w:p>
    <w:p w14:paraId="5B26705A"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Các tín hiệu SCADA cho hệ thống giàn tụ lắp mới sẽ được ghép nối lại với hệ thống SCADA hiện có và được ghép nối về trung tâm theo quy định.</w:t>
      </w:r>
    </w:p>
    <w:p w14:paraId="6CB12524"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Bổ sung vật tư, thiết bị cần thiết phục vụ việc kết nối SCADA cho các thiết bị điện lắp đặt mới kết nối tín hiệu về TTĐKX Ninh Bình và TTGS&amp;TTDL-NPC.</w:t>
      </w:r>
    </w:p>
    <w:p w14:paraId="62EAC293"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Sử dụng hệ thống camera hiện trạng tại trạm.</w:t>
      </w:r>
    </w:p>
    <w:p w14:paraId="63375BD7" w14:textId="77777777" w:rsidR="0035587B" w:rsidRPr="0035587B" w:rsidRDefault="0035587B" w:rsidP="0035587B">
      <w:pPr>
        <w:widowControl w:val="0"/>
        <w:ind w:firstLine="567"/>
        <w:rPr>
          <w:b/>
          <w:i/>
          <w:iCs/>
          <w:color w:val="000000" w:themeColor="text1"/>
          <w:sz w:val="26"/>
          <w:szCs w:val="26"/>
          <w:lang w:val="pt-BR"/>
        </w:rPr>
      </w:pPr>
      <w:r w:rsidRPr="0035587B">
        <w:rPr>
          <w:b/>
          <w:i/>
          <w:iCs/>
          <w:color w:val="000000" w:themeColor="text1"/>
          <w:sz w:val="26"/>
          <w:szCs w:val="26"/>
          <w:lang w:val="pt-BR"/>
        </w:rPr>
        <w:t xml:space="preserve">16.3. Phần xây dựng: </w:t>
      </w:r>
    </w:p>
    <w:p w14:paraId="5DCB2A29"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Giữ nguyên hiện trạng mặt bằng xây dựng hiện có của trạm.</w:t>
      </w:r>
    </w:p>
    <w:p w14:paraId="561D45AE"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Tháo dỡ và thu hồi hàng rào lưới thép khu vực tự dùng hiện trạng.</w:t>
      </w:r>
    </w:p>
    <w:p w14:paraId="3C06F56F"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Phá dỡ sân bê tông tại khu vực lắp đặt giàn tụ bù. Đục tường nhà tại vị trí mương cáp lực, cáp nhị thứ ngăn tụ bù vào nhà ĐKPP.</w:t>
      </w:r>
    </w:p>
    <w:p w14:paraId="72027944"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Xây dựng móng: giàn tụ bù, máy cắt, biến dòng điện + chống sét van, dao cách ly, sứ đứng. Móng bằng bê tông M200 (B15) đá 2x4, lót đáy móng bằng bê tông B7,5 (M100) đá 4x6.</w:t>
      </w:r>
    </w:p>
    <w:p w14:paraId="63F30CA7"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Xây dựng bệ đỡ tủ MK: Bệ đỡ bằng bê tông M200 (B20) đá 1x2.</w:t>
      </w:r>
    </w:p>
    <w:p w14:paraId="7E3952AF"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Bổ sung mương cáp ngoài trời cho ngăn tụ bù xây mới: Thành mương, đáy mương xây bằng gạch đặc không nung vữa xi măng M7,5 trát trong ngoài bằng vữa xi măng M7,5 dày 15mm. Đáy mương lót bằng bê tông B7,5. Máng cáp trong mương cáp, thanh đỡ đan phải được mạ kẽm nhúng nóng theo tiêu chuẩn 18TCN-04-92.</w:t>
      </w:r>
    </w:p>
    <w:p w14:paraId="7825F29D" w14:textId="77777777" w:rsidR="0035587B" w:rsidRPr="0035587B" w:rsidRDefault="0035587B" w:rsidP="0035587B">
      <w:pPr>
        <w:widowControl w:val="0"/>
        <w:ind w:firstLine="567"/>
        <w:rPr>
          <w:bCs/>
          <w:i/>
          <w:iCs/>
          <w:color w:val="000000" w:themeColor="text1"/>
          <w:sz w:val="26"/>
          <w:szCs w:val="26"/>
          <w:lang w:val="pt-BR"/>
        </w:rPr>
      </w:pPr>
      <w:r w:rsidRPr="0035587B">
        <w:rPr>
          <w:bCs/>
          <w:i/>
          <w:iCs/>
          <w:color w:val="000000" w:themeColor="text1"/>
          <w:sz w:val="26"/>
          <w:szCs w:val="26"/>
          <w:lang w:val="pt-BR"/>
        </w:rPr>
        <w:t>- Xây dựng hàng rào lưới thép cho khu vực ngăn tụ bù xây mới: Hàng rào sử dụng loại lưới thép B40 mạ kẽm, mắt dầy 3,5mm. Các chi tiết khung và lưới được liên kết bằng hàn điện chiều cao đường hàn H = 5mm. Toàn bộ phải được mạ kẽm nhúng nóng theo tiêu chuẩn 18TCN-04-92.</w:t>
      </w:r>
    </w:p>
    <w:p w14:paraId="62D978BA" w14:textId="77777777" w:rsidR="0035587B" w:rsidRPr="0035587B" w:rsidRDefault="0035587B" w:rsidP="0035587B">
      <w:pPr>
        <w:widowControl w:val="0"/>
        <w:ind w:firstLine="567"/>
        <w:rPr>
          <w:bCs/>
          <w:i/>
          <w:iCs/>
          <w:color w:val="000000" w:themeColor="text1"/>
          <w:sz w:val="26"/>
          <w:szCs w:val="26"/>
          <w:lang w:eastAsia="vi-VN"/>
        </w:rPr>
      </w:pPr>
      <w:r w:rsidRPr="0035587B">
        <w:rPr>
          <w:bCs/>
          <w:i/>
          <w:iCs/>
          <w:color w:val="000000" w:themeColor="text1"/>
          <w:sz w:val="26"/>
          <w:szCs w:val="26"/>
          <w:lang w:val="pt-BR"/>
        </w:rPr>
        <w:t>- Thu dọn, hoàn trả mặt bằng cảnh quan trạm</w:t>
      </w:r>
      <w:r w:rsidRPr="0035587B">
        <w:rPr>
          <w:bCs/>
          <w:i/>
          <w:iCs/>
          <w:color w:val="000000" w:themeColor="text1"/>
          <w:sz w:val="26"/>
          <w:szCs w:val="26"/>
          <w:lang w:eastAsia="vi-VN"/>
        </w:rPr>
        <w:t>.</w:t>
      </w:r>
    </w:p>
    <w:p w14:paraId="4BF975F9" w14:textId="77777777" w:rsidR="0035587B" w:rsidRPr="0035587B" w:rsidRDefault="0035587B" w:rsidP="0035587B">
      <w:pPr>
        <w:ind w:firstLine="567"/>
        <w:rPr>
          <w:b/>
          <w:i/>
          <w:iCs/>
          <w:color w:val="000000" w:themeColor="text1"/>
          <w:sz w:val="26"/>
          <w:szCs w:val="26"/>
          <w:lang w:val="pt-BR"/>
        </w:rPr>
      </w:pPr>
      <w:r w:rsidRPr="0035587B">
        <w:rPr>
          <w:b/>
          <w:i/>
          <w:iCs/>
          <w:color w:val="000000" w:themeColor="text1"/>
          <w:sz w:val="26"/>
          <w:szCs w:val="26"/>
          <w:lang w:val="pt-BR"/>
        </w:rPr>
        <w:t>16.4. Các yêu cầu cho vật tư thiết bị:</w:t>
      </w:r>
    </w:p>
    <w:p w14:paraId="3C2FBBB5" w14:textId="77777777" w:rsidR="0035587B" w:rsidRPr="0035587B" w:rsidRDefault="0035587B" w:rsidP="0035587B">
      <w:pPr>
        <w:ind w:firstLine="567"/>
        <w:rPr>
          <w:b/>
          <w:i/>
          <w:iCs/>
          <w:color w:val="000000" w:themeColor="text1"/>
          <w:sz w:val="26"/>
          <w:szCs w:val="26"/>
          <w:lang w:val="pt-BR"/>
        </w:rPr>
      </w:pPr>
      <w:r w:rsidRPr="0035587B">
        <w:rPr>
          <w:b/>
          <w:i/>
          <w:iCs/>
          <w:color w:val="000000" w:themeColor="text1"/>
          <w:sz w:val="26"/>
          <w:szCs w:val="26"/>
          <w:lang w:val="pt-BR"/>
        </w:rPr>
        <w:t>16.4.1. Ngăn lộ tụ bù 110kV:</w:t>
      </w:r>
    </w:p>
    <w:p w14:paraId="0E40D7F6"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Máy cắt: loại ngoài trời, 3 pha, cách điện SF6, 170kV - 1250A - 31.5kA/1s, bộ truyền động 3 pha bằng lò xo, điện áp điều khiển 220 VDC. Các thông số đảm bảo theo tiêu chuẩn kỹ thuật máy cắt 110kV được EVN ban hành kèm theo Quyết định số 272/QĐ-EVN ngày 24/7/2019 EVN.</w:t>
      </w:r>
    </w:p>
    <w:p w14:paraId="68A9BD99"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Dao cách ly: loại ngoài trời, 03 pha, tiếp đất 01 phía, 123kV - 1250A - 31,5 kA/1s, truyền động 03 pha, dao chính điều khiển bằng động cơ và bằng tay, dao tiếp đất điều khiển động cơ và bằng tay, có khoá liên động giữa dao chính và dao tiếp đất, điện áp điều khiển 220 VDC. Các thông số đảm bảo theo tiêu chuẩn kỹ thuật dao cách ly 110kV được EVN ban hành tại các Quyết định số 271/QĐ-EVN ngày 24/7/2019.</w:t>
      </w:r>
    </w:p>
    <w:p w14:paraId="52DB907D"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Biến dòng điện: loại ngoài trời, 01 pha; 31.5kA/1s, tỷ số biến đổi 200-400/1/1/1/1/1A, cấp chính xác cuộn thứ cấp: 5P20 cho bảo vệ, Cl.0,5 cho đo lường. Các thông số đảm bảo theo tiêu chuẩn kỹ thuật biến dòng điện được EVN ban hành tại các Quyết định số 105/QĐ-HĐTV ngày 21/09/2021.</w:t>
      </w:r>
    </w:p>
    <w:p w14:paraId="4C42F98E"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xml:space="preserve">+ Chống sét van 110kV: loại ngoài trời, 01 pha, ZnO, Ur = 96 kV, Uc = 77 kV, 10 kA, kèm bộ đếm sét và chỉ thị dòng rò. Các thông số đảm bảo theo tiêu chuẩn kỹ thuật </w:t>
      </w:r>
      <w:r w:rsidRPr="0035587B">
        <w:rPr>
          <w:bCs/>
          <w:i/>
          <w:iCs/>
          <w:color w:val="000000" w:themeColor="text1"/>
          <w:sz w:val="26"/>
          <w:szCs w:val="26"/>
          <w:lang w:val="pt-BR"/>
        </w:rPr>
        <w:lastRenderedPageBreak/>
        <w:t>chống sét van được EVN ban hành tại các Quyết định số 110/QĐ-HĐTV ngày 21/9/2021 của EVN.</w:t>
      </w:r>
    </w:p>
    <w:p w14:paraId="406C96E0"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Tụ bù: loại 1 pha 2 sứ điện áp định mức 14,127kV, công suất 254kVAr, cách điện dầu, chất điện môi non - PCB, có cầu chì trong, vật liệu làm vỏ thép không gỉ. Các thông số đảm bảo theo tiêu chuẩn kỹ thuật tụ bù ngang được EVN ban hành tại Quyết định số 111/QĐ-HĐTV ngày 21/09/2021.</w:t>
      </w:r>
    </w:p>
    <w:p w14:paraId="20E4E47F"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Giàn kháng điện 1 pha: loại 123kV-100A-225,21mH (gồm cuộn kháng, kèm trụ đỡ, cách điện, kẹp cực, dây đấu nối, phụ kiện lắp đặt).</w:t>
      </w:r>
    </w:p>
    <w:p w14:paraId="081E9CCE"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Biến dòng không cân bằng, tỉ số 1/1A, cấp chính xác, công suất của cuộn nhị thứ Cl 5P20 - 20VA.</w:t>
      </w:r>
    </w:p>
    <w:p w14:paraId="197234F3"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xml:space="preserve">+ Đấu nối thiết bị sử dụng dây ACSR-240/32; thanh cái sử dụng dây ACSR-400/51. </w:t>
      </w:r>
    </w:p>
    <w:p w14:paraId="4D6604E6" w14:textId="77777777" w:rsidR="0035587B" w:rsidRPr="0035587B" w:rsidRDefault="0035587B" w:rsidP="0035587B">
      <w:pPr>
        <w:ind w:firstLine="567"/>
        <w:rPr>
          <w:b/>
          <w:i/>
          <w:iCs/>
          <w:color w:val="000000" w:themeColor="text1"/>
          <w:sz w:val="26"/>
          <w:szCs w:val="26"/>
          <w:lang w:val="pt-BR"/>
        </w:rPr>
      </w:pPr>
      <w:r w:rsidRPr="0035587B">
        <w:rPr>
          <w:b/>
          <w:i/>
          <w:iCs/>
          <w:color w:val="000000" w:themeColor="text1"/>
          <w:sz w:val="26"/>
          <w:szCs w:val="26"/>
          <w:lang w:val="pt-BR"/>
        </w:rPr>
        <w:t>16.2.2. Hệ thống điều khiển bảo vệ, đo lường, đo đếm:</w:t>
      </w:r>
    </w:p>
    <w:p w14:paraId="5DD6D55A"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Bản vẽ sơ đồ phương thức bảo vệ, đo lường.</w:t>
      </w:r>
    </w:p>
    <w:p w14:paraId="15C3C9D2" w14:textId="77777777" w:rsidR="0035587B" w:rsidRPr="0035587B" w:rsidRDefault="0035587B" w:rsidP="0035587B">
      <w:pPr>
        <w:ind w:firstLine="567"/>
        <w:rPr>
          <w:b/>
          <w:i/>
          <w:iCs/>
          <w:color w:val="000000" w:themeColor="text1"/>
          <w:sz w:val="26"/>
          <w:szCs w:val="26"/>
          <w:lang w:val="pt-BR"/>
        </w:rPr>
      </w:pPr>
      <w:r w:rsidRPr="0035587B">
        <w:rPr>
          <w:b/>
          <w:i/>
          <w:iCs/>
          <w:color w:val="000000" w:themeColor="text1"/>
          <w:sz w:val="26"/>
          <w:szCs w:val="26"/>
          <w:lang w:val="pt-BR"/>
        </w:rPr>
        <w:t>a. Hệ thống điều khiển:</w:t>
      </w:r>
    </w:p>
    <w:p w14:paraId="132234E4"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Trang bị 01 tủ điều khiển bảo vệ cho ngăn tụ bù lắp mới;</w:t>
      </w:r>
    </w:p>
    <w:p w14:paraId="2253B9C4"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Trang bị 01 tủ đấu dây trung gian MK;</w:t>
      </w:r>
    </w:p>
    <w:p w14:paraId="010A4AC1"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Lắp đặt hệ thống cáp nhị thứ đấu nối các thiết bị lắp mới;</w:t>
      </w:r>
    </w:p>
    <w:p w14:paraId="02E28A96"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Ghép nối với hệ thống điều khiển hiện trạng của TBA 110kV Nam Ninh.</w:t>
      </w:r>
    </w:p>
    <w:p w14:paraId="47EB4002"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Hệ thống cáp nhị thứ sử dụng loại nhiều sợi, cách điện PVC có điện áp đến 450/750V, có đặc tính chống gặm nhấm, chống cháy và có tiêu chuẩn kỹ thuật tuân thủ quyết định số 318/QĐ-EVNNPC ngày 03/02/2016.</w:t>
      </w:r>
    </w:p>
    <w:p w14:paraId="270375D0" w14:textId="77777777" w:rsidR="0035587B" w:rsidRPr="0035587B" w:rsidRDefault="0035587B" w:rsidP="0035587B">
      <w:pPr>
        <w:ind w:firstLine="567"/>
        <w:rPr>
          <w:b/>
          <w:i/>
          <w:iCs/>
          <w:color w:val="000000" w:themeColor="text1"/>
          <w:sz w:val="26"/>
          <w:szCs w:val="26"/>
          <w:lang w:val="pt-BR"/>
        </w:rPr>
      </w:pPr>
      <w:r w:rsidRPr="0035587B">
        <w:rPr>
          <w:b/>
          <w:i/>
          <w:iCs/>
          <w:color w:val="000000" w:themeColor="text1"/>
          <w:sz w:val="26"/>
          <w:szCs w:val="26"/>
          <w:lang w:val="pt-BR"/>
        </w:rPr>
        <w:t>b. Hệ thống rơ le bảo vệ:</w:t>
      </w:r>
    </w:p>
    <w:p w14:paraId="4ACB7910"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Các rơ le bảo vệ lắp mới sử dụng rơle kỹ thuật số, có khả năng giao tiếp với máy tính, hệ thống SCADA theo giao thức IEC-61850.</w:t>
      </w:r>
    </w:p>
    <w:p w14:paraId="7AF0461B"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Dàn tụ bù 110kV lắp mới được trang bị rơ le bảo vệ như sau:</w:t>
      </w:r>
    </w:p>
    <w:p w14:paraId="6EBE7E34"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Bảo vệ quá dòng F50 được tích hợp các chức năng: Bảo vệ quá dòng cắt nhanh và có thời gian 50/51, bảo vệ quá dòng chạm đất cắt nhanh và có thời gian 50/51N, bảo vệ chống hư hỏng máy cắt 50BF, bảo vệ quá áp, kém áp 27/59, …</w:t>
      </w:r>
    </w:p>
    <w:p w14:paraId="1CFC8F99"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Bảo vệ quá dòng không cân bằng (F50Ub) được tích hợp các chức năng: Bảo vệ quá dòng cắt nhanh và có thời gian 50/51, bảo vệ quá dòng chạm đất cắt nhanh và có thời gian 50/51N, bảo vệ quá dòng không cân bằng 50Ub, bảo vệ chống hư hỏng máy cắt 50BF…</w:t>
      </w:r>
    </w:p>
    <w:p w14:paraId="201D9A0E"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 Các thông số kỹ thuật tủ tích hợp điều khiển, bảo vệ ngăn tụ bù đảm bảo theo Tiêu chuẩn kỹ thuật 318/QĐ-EVNNPC ngày 03/02/2016 của Tổng Công ty Điện lực miền Bắc và các quy định hiện hành.</w:t>
      </w:r>
    </w:p>
    <w:p w14:paraId="2AABCAC7" w14:textId="77777777" w:rsidR="0035587B" w:rsidRPr="0035587B" w:rsidRDefault="0035587B" w:rsidP="0035587B">
      <w:pPr>
        <w:ind w:firstLine="567"/>
        <w:rPr>
          <w:bCs/>
          <w:i/>
          <w:iCs/>
          <w:color w:val="000000" w:themeColor="text1"/>
          <w:sz w:val="26"/>
          <w:szCs w:val="26"/>
          <w:lang w:val="pt-BR"/>
        </w:rPr>
      </w:pPr>
      <w:r w:rsidRPr="0035587B">
        <w:rPr>
          <w:bCs/>
          <w:i/>
          <w:iCs/>
          <w:color w:val="000000" w:themeColor="text1"/>
          <w:sz w:val="26"/>
          <w:szCs w:val="26"/>
          <w:lang w:val="pt-BR"/>
        </w:rPr>
        <w:t>c. Hệ thống đo lường:</w:t>
      </w:r>
    </w:p>
    <w:p w14:paraId="4EE4DFB4" w14:textId="77777777" w:rsidR="0035587B" w:rsidRPr="0035587B" w:rsidRDefault="0035587B" w:rsidP="0035587B">
      <w:pPr>
        <w:ind w:firstLine="567"/>
        <w:rPr>
          <w:b/>
          <w:i/>
          <w:iCs/>
          <w:color w:val="C00000"/>
          <w:sz w:val="26"/>
          <w:szCs w:val="26"/>
          <w:lang w:val="it-IT"/>
        </w:rPr>
      </w:pPr>
      <w:r w:rsidRPr="0035587B">
        <w:rPr>
          <w:bCs/>
          <w:i/>
          <w:iCs/>
          <w:color w:val="000000" w:themeColor="text1"/>
          <w:sz w:val="26"/>
          <w:szCs w:val="26"/>
          <w:lang w:val="pt-BR"/>
        </w:rPr>
        <w:t>Lắp bổ sung công tơ đo đếm mới cho ngăn lộ tụ bù. Công tơ được EVNNPC cấp và lắp đặt trong tủ công tơ chung hiện có, được kết nối qua hệ thống thu thập đo đếm điện năng hiện có tại trạm</w:t>
      </w:r>
      <w:r w:rsidRPr="0035587B">
        <w:rPr>
          <w:b/>
          <w:i/>
          <w:iCs/>
          <w:color w:val="C00000"/>
          <w:sz w:val="26"/>
          <w:szCs w:val="26"/>
          <w:lang w:val="it-IT"/>
        </w:rPr>
        <w:t xml:space="preserve"> </w:t>
      </w:r>
    </w:p>
    <w:p w14:paraId="5016D292" w14:textId="2C3380E7" w:rsidR="0035587B" w:rsidRPr="0035587B" w:rsidRDefault="0035587B" w:rsidP="0035587B">
      <w:pPr>
        <w:ind w:firstLine="567"/>
        <w:rPr>
          <w:b/>
          <w:iCs/>
          <w:color w:val="C00000"/>
          <w:sz w:val="26"/>
          <w:szCs w:val="26"/>
          <w:lang w:val="it-IT"/>
        </w:rPr>
      </w:pPr>
      <w:r w:rsidRPr="0035587B">
        <w:rPr>
          <w:b/>
          <w:iCs/>
          <w:color w:val="C00000"/>
          <w:sz w:val="26"/>
          <w:szCs w:val="26"/>
          <w:lang w:val="it-IT"/>
        </w:rPr>
        <w:t xml:space="preserve">► Dự án/công trình số </w:t>
      </w:r>
      <w:r w:rsidRPr="0035587B">
        <w:rPr>
          <w:b/>
          <w:iCs/>
          <w:color w:val="C00000"/>
          <w:sz w:val="26"/>
          <w:szCs w:val="26"/>
          <w:lang w:val="it-IT"/>
        </w:rPr>
        <w:t>2</w:t>
      </w:r>
      <w:r w:rsidRPr="0035587B">
        <w:rPr>
          <w:b/>
          <w:iCs/>
          <w:color w:val="C00000"/>
          <w:sz w:val="26"/>
          <w:szCs w:val="26"/>
          <w:lang w:val="it-IT"/>
        </w:rPr>
        <w:t>:</w:t>
      </w:r>
    </w:p>
    <w:p w14:paraId="04D82C7C" w14:textId="77777777" w:rsidR="0035587B" w:rsidRPr="0035587B" w:rsidRDefault="0035587B" w:rsidP="0035587B">
      <w:pPr>
        <w:ind w:firstLine="567"/>
        <w:rPr>
          <w:i/>
          <w:iCs/>
          <w:spacing w:val="-2"/>
          <w:sz w:val="26"/>
          <w:szCs w:val="26"/>
          <w:lang w:val="pt-BR"/>
        </w:rPr>
      </w:pPr>
      <w:r w:rsidRPr="0035587B">
        <w:rPr>
          <w:b/>
          <w:i/>
          <w:iCs/>
          <w:sz w:val="26"/>
          <w:szCs w:val="26"/>
          <w:lang w:val="pt-BR"/>
        </w:rPr>
        <w:t xml:space="preserve">1. Tên </w:t>
      </w:r>
      <w:r w:rsidRPr="0035587B">
        <w:rPr>
          <w:b/>
          <w:i/>
          <w:iCs/>
          <w:spacing w:val="-2"/>
          <w:sz w:val="26"/>
          <w:szCs w:val="26"/>
          <w:lang w:val="pt-BR"/>
        </w:rPr>
        <w:t>công</w:t>
      </w:r>
      <w:r w:rsidRPr="0035587B">
        <w:rPr>
          <w:b/>
          <w:i/>
          <w:iCs/>
          <w:sz w:val="26"/>
          <w:szCs w:val="26"/>
          <w:lang w:val="pt-BR"/>
        </w:rPr>
        <w:t xml:space="preserve"> trình:</w:t>
      </w:r>
      <w:r w:rsidRPr="0035587B">
        <w:rPr>
          <w:b/>
          <w:i/>
          <w:iCs/>
          <w:spacing w:val="-8"/>
          <w:sz w:val="26"/>
          <w:szCs w:val="26"/>
          <w:lang w:val="pt-BR"/>
        </w:rPr>
        <w:t xml:space="preserve"> </w:t>
      </w:r>
      <w:r w:rsidRPr="0035587B">
        <w:rPr>
          <w:i/>
          <w:iCs/>
          <w:spacing w:val="-10"/>
          <w:sz w:val="26"/>
          <w:szCs w:val="26"/>
          <w:lang w:val="pt-BR"/>
        </w:rPr>
        <w:t>Lắp đặt tụ bù tại thanh cái 110kV TBA 110kV Trình Xuyên, tỉnh Ninh Bình</w:t>
      </w:r>
      <w:r w:rsidRPr="0035587B">
        <w:rPr>
          <w:i/>
          <w:iCs/>
          <w:sz w:val="26"/>
          <w:szCs w:val="26"/>
          <w:lang w:val="pt-BR"/>
        </w:rPr>
        <w:t>.</w:t>
      </w:r>
      <w:r w:rsidRPr="0035587B">
        <w:rPr>
          <w:i/>
          <w:iCs/>
          <w:spacing w:val="-2"/>
          <w:sz w:val="26"/>
          <w:szCs w:val="26"/>
          <w:lang w:val="pt-BR"/>
        </w:rPr>
        <w:t xml:space="preserve"> </w:t>
      </w:r>
    </w:p>
    <w:p w14:paraId="742F4B57" w14:textId="77777777" w:rsidR="0035587B" w:rsidRPr="0035587B" w:rsidRDefault="0035587B" w:rsidP="0035587B">
      <w:pPr>
        <w:ind w:firstLine="567"/>
        <w:rPr>
          <w:i/>
          <w:iCs/>
          <w:spacing w:val="-2"/>
          <w:sz w:val="26"/>
          <w:szCs w:val="26"/>
          <w:lang w:val="pt-BR"/>
        </w:rPr>
      </w:pPr>
      <w:r w:rsidRPr="0035587B">
        <w:rPr>
          <w:b/>
          <w:i/>
          <w:iCs/>
          <w:sz w:val="26"/>
          <w:szCs w:val="26"/>
          <w:lang w:val="pt-BR"/>
        </w:rPr>
        <w:t>2. Mã số thông tin công trình:</w:t>
      </w:r>
      <w:r w:rsidRPr="0035587B">
        <w:rPr>
          <w:i/>
          <w:iCs/>
          <w:spacing w:val="-2"/>
          <w:sz w:val="26"/>
          <w:szCs w:val="26"/>
          <w:lang w:val="pt-BR"/>
        </w:rPr>
        <w:t xml:space="preserve"> Không có.</w:t>
      </w:r>
    </w:p>
    <w:p w14:paraId="556A2E95" w14:textId="77777777" w:rsidR="0035587B" w:rsidRPr="0035587B" w:rsidRDefault="0035587B" w:rsidP="0035587B">
      <w:pPr>
        <w:ind w:firstLine="567"/>
        <w:rPr>
          <w:bCs/>
          <w:i/>
          <w:iCs/>
          <w:spacing w:val="-2"/>
          <w:sz w:val="26"/>
          <w:szCs w:val="26"/>
          <w:lang w:val="pt-BR"/>
        </w:rPr>
      </w:pPr>
      <w:r w:rsidRPr="0035587B">
        <w:rPr>
          <w:b/>
          <w:i/>
          <w:iCs/>
          <w:spacing w:val="-2"/>
          <w:sz w:val="26"/>
          <w:szCs w:val="26"/>
          <w:lang w:val="pt-BR"/>
        </w:rPr>
        <w:t xml:space="preserve">3. Địa điểm xây dựng: </w:t>
      </w:r>
      <w:r w:rsidRPr="0035587B">
        <w:rPr>
          <w:i/>
          <w:iCs/>
          <w:sz w:val="26"/>
          <w:szCs w:val="26"/>
          <w:lang w:val="pt-BR"/>
        </w:rPr>
        <w:t>Dự án được triển khai lắp đặt thiết bị tại TBA 110kV Trình Xuyên, trên địa bàn xã Vụ Bản - tỉnh Ninh Bình.</w:t>
      </w:r>
    </w:p>
    <w:p w14:paraId="6589EC35" w14:textId="77777777" w:rsidR="0035587B" w:rsidRPr="0035587B" w:rsidRDefault="0035587B" w:rsidP="0035587B">
      <w:pPr>
        <w:ind w:firstLine="567"/>
        <w:rPr>
          <w:i/>
          <w:iCs/>
          <w:spacing w:val="-2"/>
          <w:sz w:val="26"/>
          <w:szCs w:val="26"/>
          <w:lang w:val="pt-BR"/>
        </w:rPr>
      </w:pPr>
      <w:r w:rsidRPr="0035587B">
        <w:rPr>
          <w:b/>
          <w:i/>
          <w:iCs/>
          <w:spacing w:val="-2"/>
          <w:sz w:val="26"/>
          <w:szCs w:val="26"/>
          <w:lang w:val="pt-BR"/>
        </w:rPr>
        <w:t>4. Người quyết định đầu tư:</w:t>
      </w:r>
      <w:r w:rsidRPr="0035587B">
        <w:rPr>
          <w:i/>
          <w:iCs/>
          <w:spacing w:val="-2"/>
          <w:sz w:val="26"/>
          <w:szCs w:val="26"/>
          <w:lang w:val="pt-BR"/>
        </w:rPr>
        <w:t xml:space="preserve"> </w:t>
      </w:r>
      <w:r w:rsidRPr="0035587B">
        <w:rPr>
          <w:i/>
          <w:iCs/>
          <w:sz w:val="26"/>
          <w:szCs w:val="26"/>
          <w:lang w:val="pt-BR"/>
        </w:rPr>
        <w:t>Tổng Giám đốc Tổng Công ty Điện lực miền Bắc</w:t>
      </w:r>
      <w:r w:rsidRPr="0035587B">
        <w:rPr>
          <w:i/>
          <w:iCs/>
          <w:spacing w:val="-2"/>
          <w:sz w:val="26"/>
          <w:szCs w:val="26"/>
          <w:lang w:val="pt-BR"/>
        </w:rPr>
        <w:t>.</w:t>
      </w:r>
    </w:p>
    <w:p w14:paraId="7737A489" w14:textId="77777777" w:rsidR="0035587B" w:rsidRPr="0035587B" w:rsidRDefault="0035587B" w:rsidP="0035587B">
      <w:pPr>
        <w:ind w:firstLine="567"/>
        <w:rPr>
          <w:i/>
          <w:iCs/>
          <w:sz w:val="26"/>
          <w:szCs w:val="26"/>
          <w:lang w:val="pt-BR"/>
        </w:rPr>
      </w:pPr>
      <w:r w:rsidRPr="0035587B">
        <w:rPr>
          <w:b/>
          <w:i/>
          <w:iCs/>
          <w:sz w:val="26"/>
          <w:szCs w:val="26"/>
          <w:lang w:val="pt-BR"/>
        </w:rPr>
        <w:t xml:space="preserve">5. Chủ đầu tư: </w:t>
      </w:r>
      <w:r w:rsidRPr="0035587B">
        <w:rPr>
          <w:i/>
          <w:iCs/>
          <w:sz w:val="26"/>
          <w:szCs w:val="26"/>
        </w:rPr>
        <w:t>Tổng Công ty điện lực miền Bắc giao cho Công ty điện lực Ninh Bình quản lý dự án.</w:t>
      </w:r>
    </w:p>
    <w:p w14:paraId="2CB02291" w14:textId="77777777" w:rsidR="0035587B" w:rsidRPr="0035587B" w:rsidRDefault="0035587B" w:rsidP="0035587B">
      <w:pPr>
        <w:ind w:firstLine="567"/>
        <w:rPr>
          <w:b/>
          <w:i/>
          <w:iCs/>
          <w:sz w:val="26"/>
          <w:szCs w:val="26"/>
          <w:lang w:val="pt-BR"/>
        </w:rPr>
      </w:pPr>
      <w:r w:rsidRPr="0035587B">
        <w:rPr>
          <w:b/>
          <w:i/>
          <w:iCs/>
          <w:sz w:val="26"/>
          <w:szCs w:val="26"/>
          <w:lang w:val="pt-BR"/>
        </w:rPr>
        <w:lastRenderedPageBreak/>
        <w:t>6. Tổ chức tư vấn lập Báo cáo kinh tế kỹ thuật, tổ chức lập khảo sát xây dựng, tổ chức thẩm tra BCKTKT:</w:t>
      </w:r>
    </w:p>
    <w:p w14:paraId="7C2AE5D2" w14:textId="77777777" w:rsidR="0035587B" w:rsidRPr="0035587B" w:rsidRDefault="0035587B" w:rsidP="0035587B">
      <w:pPr>
        <w:ind w:firstLine="567"/>
        <w:rPr>
          <w:bCs/>
          <w:i/>
          <w:iCs/>
          <w:sz w:val="26"/>
          <w:szCs w:val="26"/>
          <w:lang w:val="pt-BR"/>
        </w:rPr>
      </w:pPr>
      <w:r w:rsidRPr="0035587B">
        <w:rPr>
          <w:bCs/>
          <w:i/>
          <w:iCs/>
          <w:sz w:val="26"/>
          <w:szCs w:val="26"/>
          <w:lang w:val="pt-BR"/>
        </w:rPr>
        <w:t xml:space="preserve">- Tổ chức tư vấn lập Báo cáo kinh tế kỹ thuật: </w:t>
      </w:r>
      <w:r w:rsidRPr="0035587B">
        <w:rPr>
          <w:i/>
          <w:iCs/>
          <w:sz w:val="26"/>
          <w:szCs w:val="26"/>
          <w:lang w:val="pt-BR"/>
        </w:rPr>
        <w:t>Công ty dịch vụ điện lực miền Bắc – Chi nhánh Tổng công ty điện lực miền Bắc.</w:t>
      </w:r>
    </w:p>
    <w:p w14:paraId="14BF9EA1" w14:textId="77777777" w:rsidR="0035587B" w:rsidRPr="0035587B" w:rsidRDefault="0035587B" w:rsidP="0035587B">
      <w:pPr>
        <w:ind w:firstLine="567"/>
        <w:rPr>
          <w:i/>
          <w:iCs/>
          <w:sz w:val="26"/>
          <w:szCs w:val="26"/>
          <w:lang w:val="pt-BR"/>
        </w:rPr>
      </w:pPr>
      <w:r w:rsidRPr="0035587B">
        <w:rPr>
          <w:bCs/>
          <w:i/>
          <w:iCs/>
          <w:sz w:val="26"/>
          <w:szCs w:val="26"/>
          <w:lang w:val="pt-BR"/>
        </w:rPr>
        <w:t xml:space="preserve">- Tổ chức tư vấn lập khảo sát xây dựng: </w:t>
      </w:r>
      <w:r w:rsidRPr="0035587B">
        <w:rPr>
          <w:i/>
          <w:iCs/>
          <w:sz w:val="26"/>
          <w:szCs w:val="26"/>
          <w:lang w:val="pt-BR"/>
        </w:rPr>
        <w:t>Công ty dịch vụ điện lực miền Bắc – Chi nhánh Tổng công ty điện lực miền Bắc.</w:t>
      </w:r>
    </w:p>
    <w:p w14:paraId="16354B5A" w14:textId="77777777" w:rsidR="0035587B" w:rsidRPr="0035587B" w:rsidRDefault="0035587B" w:rsidP="0035587B">
      <w:pPr>
        <w:ind w:firstLine="567"/>
        <w:rPr>
          <w:i/>
          <w:iCs/>
          <w:sz w:val="26"/>
          <w:szCs w:val="26"/>
          <w:lang w:val="pt-BR"/>
        </w:rPr>
      </w:pPr>
      <w:r w:rsidRPr="0035587B">
        <w:rPr>
          <w:i/>
          <w:iCs/>
          <w:sz w:val="26"/>
          <w:szCs w:val="26"/>
          <w:lang w:val="pt-BR"/>
        </w:rPr>
        <w:t xml:space="preserve">- </w:t>
      </w:r>
      <w:r w:rsidRPr="0035587B">
        <w:rPr>
          <w:bCs/>
          <w:i/>
          <w:iCs/>
          <w:sz w:val="26"/>
          <w:szCs w:val="26"/>
          <w:lang w:val="pt-BR"/>
        </w:rPr>
        <w:t xml:space="preserve">Tổ chức thẩm tra BCKTKT: </w:t>
      </w:r>
      <w:r w:rsidRPr="0035587B">
        <w:rPr>
          <w:i/>
          <w:iCs/>
          <w:sz w:val="26"/>
          <w:szCs w:val="26"/>
          <w:lang w:val="pt-BR"/>
        </w:rPr>
        <w:t>Công ty cổ phần tư vấn xây dựng điện và năng lượng.</w:t>
      </w:r>
    </w:p>
    <w:p w14:paraId="15986C67" w14:textId="77777777" w:rsidR="0035587B" w:rsidRPr="0035587B" w:rsidRDefault="0035587B" w:rsidP="0035587B">
      <w:pPr>
        <w:ind w:firstLine="567"/>
        <w:rPr>
          <w:i/>
          <w:iCs/>
          <w:sz w:val="26"/>
          <w:szCs w:val="26"/>
          <w:lang w:val="pt-BR"/>
        </w:rPr>
      </w:pPr>
      <w:r w:rsidRPr="0035587B">
        <w:rPr>
          <w:b/>
          <w:i/>
          <w:iCs/>
          <w:sz w:val="26"/>
          <w:szCs w:val="26"/>
          <w:lang w:val="pt-BR"/>
        </w:rPr>
        <w:t>7. Loại, nhóm, cấp công trình, thời hạn sử dụng theo thiết kế của công trình chính:</w:t>
      </w:r>
    </w:p>
    <w:p w14:paraId="13836172" w14:textId="77777777" w:rsidR="0035587B" w:rsidRPr="0035587B" w:rsidRDefault="0035587B" w:rsidP="0035587B">
      <w:pPr>
        <w:ind w:firstLine="567"/>
        <w:rPr>
          <w:i/>
          <w:iCs/>
          <w:sz w:val="26"/>
          <w:szCs w:val="26"/>
          <w:lang w:val="pt-BR"/>
        </w:rPr>
      </w:pPr>
      <w:r w:rsidRPr="0035587B">
        <w:rPr>
          <w:i/>
          <w:iCs/>
          <w:sz w:val="26"/>
          <w:szCs w:val="26"/>
          <w:lang w:val="pt-BR"/>
        </w:rPr>
        <w:t>- Loại, nhóm dự án: Dự  án công nghiệp - Năng lượng - Đường dây và trạm biến áp, nhóm C.</w:t>
      </w:r>
    </w:p>
    <w:p w14:paraId="323E0478" w14:textId="77777777" w:rsidR="0035587B" w:rsidRPr="0035587B" w:rsidRDefault="0035587B" w:rsidP="0035587B">
      <w:pPr>
        <w:ind w:firstLine="567"/>
        <w:rPr>
          <w:i/>
          <w:iCs/>
          <w:sz w:val="26"/>
          <w:szCs w:val="26"/>
          <w:lang w:val="pt-BR"/>
        </w:rPr>
      </w:pPr>
      <w:r w:rsidRPr="0035587B">
        <w:rPr>
          <w:i/>
          <w:iCs/>
          <w:sz w:val="26"/>
          <w:szCs w:val="26"/>
          <w:lang w:val="pt-BR"/>
        </w:rPr>
        <w:t>- Cấp công trình: Công trình cấp II.</w:t>
      </w:r>
    </w:p>
    <w:p w14:paraId="103E2FF6" w14:textId="77777777" w:rsidR="0035587B" w:rsidRPr="0035587B" w:rsidRDefault="0035587B" w:rsidP="0035587B">
      <w:pPr>
        <w:suppressAutoHyphens/>
        <w:ind w:firstLine="567"/>
        <w:rPr>
          <w:i/>
          <w:iCs/>
          <w:sz w:val="26"/>
          <w:szCs w:val="26"/>
          <w:lang w:val="es-ES"/>
        </w:rPr>
      </w:pPr>
      <w:r w:rsidRPr="0035587B">
        <w:rPr>
          <w:i/>
          <w:iCs/>
          <w:sz w:val="26"/>
          <w:szCs w:val="26"/>
          <w:lang w:val="es-ES"/>
        </w:rPr>
        <w:t>- Thời gian sử dụng theo thiết kế của công trình: Thời gian sử dụng theo thiết kế là 20 năm.</w:t>
      </w:r>
    </w:p>
    <w:p w14:paraId="3CC2A4F8" w14:textId="77777777" w:rsidR="0035587B" w:rsidRPr="0035587B" w:rsidRDefault="0035587B" w:rsidP="0035587B">
      <w:pPr>
        <w:ind w:firstLine="567"/>
        <w:rPr>
          <w:b/>
          <w:i/>
          <w:iCs/>
          <w:sz w:val="26"/>
          <w:szCs w:val="26"/>
          <w:lang w:val="pt-BR"/>
        </w:rPr>
      </w:pPr>
      <w:r w:rsidRPr="0035587B">
        <w:rPr>
          <w:b/>
          <w:i/>
          <w:iCs/>
          <w:sz w:val="26"/>
          <w:szCs w:val="26"/>
          <w:lang w:val="pt-BR"/>
        </w:rPr>
        <w:t>8. Mục tiêu đầu tư xây dựng:</w:t>
      </w:r>
    </w:p>
    <w:p w14:paraId="123F8534" w14:textId="77777777" w:rsidR="0035587B" w:rsidRPr="0035587B" w:rsidRDefault="0035587B" w:rsidP="0035587B">
      <w:pPr>
        <w:suppressAutoHyphens/>
        <w:ind w:firstLine="567"/>
        <w:rPr>
          <w:i/>
          <w:iCs/>
          <w:sz w:val="26"/>
          <w:szCs w:val="26"/>
          <w:lang w:val="pt-BR"/>
        </w:rPr>
      </w:pPr>
      <w:r w:rsidRPr="0035587B">
        <w:rPr>
          <w:i/>
          <w:iCs/>
          <w:sz w:val="26"/>
          <w:szCs w:val="26"/>
          <w:lang w:val="pt-BR"/>
        </w:rPr>
        <w:t>- Bù công suất phản kháng tại thanh cái 110kV TBA 110kV Trình Xuyên nhằm giảm công suất phản kháng TBA 110kV Trình Xuyên nhận từ hệ thống, giảm công suất phản kháng truyền tải trên đường dây. Từ đó, giảm tổn thất công suất, giảm tổn thất điện năng.</w:t>
      </w:r>
    </w:p>
    <w:p w14:paraId="29E5DDD4" w14:textId="77777777" w:rsidR="0035587B" w:rsidRPr="0035587B" w:rsidRDefault="0035587B" w:rsidP="0035587B">
      <w:pPr>
        <w:ind w:firstLine="567"/>
        <w:rPr>
          <w:i/>
          <w:iCs/>
          <w:sz w:val="26"/>
          <w:szCs w:val="26"/>
          <w:lang w:val="es-ES"/>
        </w:rPr>
      </w:pPr>
      <w:r w:rsidRPr="0035587B">
        <w:rPr>
          <w:i/>
          <w:iCs/>
          <w:sz w:val="26"/>
          <w:szCs w:val="26"/>
          <w:lang w:val="pt-BR"/>
        </w:rPr>
        <w:t>- Cải thiện tính ổn định của điện áp tại trạm 110kV Trình Xuyên, tăng khả năng tải của đường dây, nâng cao hiệu suất truyền tải điện.</w:t>
      </w:r>
    </w:p>
    <w:p w14:paraId="727BE1DC" w14:textId="77777777" w:rsidR="0035587B" w:rsidRPr="0035587B" w:rsidRDefault="0035587B" w:rsidP="0035587B">
      <w:pPr>
        <w:ind w:firstLine="567"/>
        <w:rPr>
          <w:b/>
          <w:i/>
          <w:iCs/>
          <w:sz w:val="26"/>
          <w:szCs w:val="26"/>
          <w:lang w:val="pt-BR"/>
        </w:rPr>
      </w:pPr>
      <w:r w:rsidRPr="0035587B">
        <w:rPr>
          <w:b/>
          <w:i/>
          <w:iCs/>
          <w:sz w:val="26"/>
          <w:szCs w:val="26"/>
          <w:lang w:val="pt-BR"/>
        </w:rPr>
        <w:t>9. Quy mô đầu tư xây dựng:</w:t>
      </w:r>
    </w:p>
    <w:p w14:paraId="15949894" w14:textId="77777777" w:rsidR="0035587B" w:rsidRPr="0035587B" w:rsidRDefault="0035587B" w:rsidP="0035587B">
      <w:pPr>
        <w:ind w:firstLine="567"/>
        <w:rPr>
          <w:i/>
          <w:iCs/>
          <w:sz w:val="26"/>
          <w:szCs w:val="26"/>
          <w:lang w:val="pt-BR"/>
        </w:rPr>
      </w:pPr>
      <w:r w:rsidRPr="0035587B">
        <w:rPr>
          <w:i/>
          <w:iCs/>
          <w:sz w:val="26"/>
          <w:szCs w:val="26"/>
          <w:lang w:val="pt-BR"/>
        </w:rPr>
        <w:t>- Lắp đặt 01 bộ tụ bù 110kV - 15MVAr và vật tư thiết bị kèm theo (máy cắt, DCL, biến dòng điện, chống sét van, cuộn kháng, các thiết bị đo lường, điều khiển, giám sát,…).</w:t>
      </w:r>
    </w:p>
    <w:p w14:paraId="00AE2FB9" w14:textId="77777777" w:rsidR="0035587B" w:rsidRPr="0035587B" w:rsidRDefault="0035587B" w:rsidP="0035587B">
      <w:pPr>
        <w:ind w:firstLine="567"/>
        <w:rPr>
          <w:i/>
          <w:iCs/>
          <w:sz w:val="26"/>
          <w:szCs w:val="26"/>
          <w:lang w:val="pt-BR"/>
        </w:rPr>
      </w:pPr>
      <w:r w:rsidRPr="0035587B">
        <w:rPr>
          <w:i/>
          <w:iCs/>
          <w:sz w:val="26"/>
          <w:szCs w:val="26"/>
          <w:lang w:val="pt-BR"/>
        </w:rPr>
        <w:t>- Hoàn thiện hệ thống thu thập, giám sát và điều khiển từ xa,…cho phép kết nối với TTĐKX khu vực, TTGS.</w:t>
      </w:r>
    </w:p>
    <w:p w14:paraId="35698A66" w14:textId="77777777" w:rsidR="0035587B" w:rsidRPr="0035587B" w:rsidRDefault="0035587B" w:rsidP="0035587B">
      <w:pPr>
        <w:ind w:firstLine="567"/>
        <w:rPr>
          <w:b/>
          <w:i/>
          <w:iCs/>
          <w:sz w:val="26"/>
          <w:szCs w:val="26"/>
          <w:lang w:val="pt-BR"/>
        </w:rPr>
      </w:pPr>
      <w:r w:rsidRPr="0035587B">
        <w:rPr>
          <w:b/>
          <w:i/>
          <w:iCs/>
          <w:sz w:val="26"/>
          <w:szCs w:val="26"/>
          <w:lang w:val="pt-BR"/>
        </w:rPr>
        <w:t>10. Số bước thiết kế, danh mục tiêu chuẩn chủ yếu áp dụng:</w:t>
      </w:r>
    </w:p>
    <w:p w14:paraId="2CEF3BC1" w14:textId="77777777" w:rsidR="0035587B" w:rsidRPr="0035587B" w:rsidRDefault="0035587B" w:rsidP="0035587B">
      <w:pPr>
        <w:ind w:firstLine="567"/>
        <w:rPr>
          <w:i/>
          <w:iCs/>
          <w:sz w:val="26"/>
          <w:szCs w:val="26"/>
          <w:lang w:val="pt-BR"/>
        </w:rPr>
      </w:pPr>
      <w:r w:rsidRPr="0035587B">
        <w:rPr>
          <w:b/>
          <w:i/>
          <w:iCs/>
          <w:sz w:val="26"/>
          <w:szCs w:val="26"/>
          <w:lang w:val="pt-BR"/>
        </w:rPr>
        <w:t>10.1. Số bước thiết kế:</w:t>
      </w:r>
      <w:r w:rsidRPr="0035587B">
        <w:rPr>
          <w:i/>
          <w:iCs/>
          <w:sz w:val="26"/>
          <w:szCs w:val="26"/>
          <w:lang w:val="pt-BR"/>
        </w:rPr>
        <w:t xml:space="preserve"> Công trình thiết kế 1 bước (lập Báo cáo kinh tế kỹ thuật).</w:t>
      </w:r>
    </w:p>
    <w:p w14:paraId="70D4321A" w14:textId="77777777" w:rsidR="0035587B" w:rsidRPr="0035587B" w:rsidRDefault="0035587B" w:rsidP="0035587B">
      <w:pPr>
        <w:ind w:firstLine="567"/>
        <w:rPr>
          <w:b/>
          <w:i/>
          <w:iCs/>
          <w:sz w:val="26"/>
          <w:szCs w:val="26"/>
          <w:lang w:val="pt-BR"/>
        </w:rPr>
      </w:pPr>
      <w:r w:rsidRPr="0035587B">
        <w:rPr>
          <w:b/>
          <w:i/>
          <w:iCs/>
          <w:sz w:val="26"/>
          <w:szCs w:val="26"/>
          <w:lang w:val="pt-BR"/>
        </w:rPr>
        <w:t>10.2. Danh mục tiêu chuẩn chủ yếu áp dụng:</w:t>
      </w:r>
    </w:p>
    <w:p w14:paraId="17930B3B" w14:textId="77777777" w:rsidR="0035587B" w:rsidRPr="0035587B" w:rsidRDefault="0035587B" w:rsidP="0035587B">
      <w:pPr>
        <w:ind w:firstLine="567"/>
        <w:rPr>
          <w:i/>
          <w:iCs/>
          <w:sz w:val="26"/>
          <w:szCs w:val="26"/>
          <w:lang w:val="pt-BR"/>
        </w:rPr>
      </w:pPr>
      <w:r w:rsidRPr="0035587B">
        <w:rPr>
          <w:i/>
          <w:iCs/>
          <w:sz w:val="26"/>
          <w:szCs w:val="26"/>
          <w:lang w:val="pt-BR"/>
        </w:rPr>
        <w:t>- Quy chuẩn xây dựng: Quy chuẩn xây dựng Việt Nam hiện hành;</w:t>
      </w:r>
    </w:p>
    <w:p w14:paraId="7F228C9A" w14:textId="77777777" w:rsidR="0035587B" w:rsidRPr="0035587B" w:rsidRDefault="0035587B" w:rsidP="0035587B">
      <w:pPr>
        <w:ind w:firstLine="567"/>
        <w:rPr>
          <w:i/>
          <w:iCs/>
          <w:sz w:val="26"/>
          <w:szCs w:val="26"/>
          <w:lang w:val="pt-BR"/>
        </w:rPr>
      </w:pPr>
      <w:r w:rsidRPr="0035587B">
        <w:rPr>
          <w:b/>
          <w:i/>
          <w:iCs/>
          <w:sz w:val="26"/>
          <w:szCs w:val="26"/>
          <w:lang w:val="pt-BR"/>
        </w:rPr>
        <w:t xml:space="preserve">- </w:t>
      </w:r>
      <w:r w:rsidRPr="0035587B">
        <w:rPr>
          <w:i/>
          <w:iCs/>
          <w:sz w:val="26"/>
          <w:szCs w:val="26"/>
          <w:lang w:val="pt-BR"/>
        </w:rPr>
        <w:t>Quy phạm trang bị điện ban hành kèm theo Quyết định số 19/2006/QĐ-BCN ngày 11/7/2006 của Bộ Công nghiệp (nay là Bộ Công thương).</w:t>
      </w:r>
    </w:p>
    <w:p w14:paraId="6B78FCA9" w14:textId="77777777" w:rsidR="0035587B" w:rsidRPr="0035587B" w:rsidRDefault="0035587B" w:rsidP="0035587B">
      <w:pPr>
        <w:ind w:firstLine="567"/>
        <w:rPr>
          <w:i/>
          <w:iCs/>
          <w:sz w:val="26"/>
          <w:szCs w:val="26"/>
          <w:lang w:val="pt-BR"/>
        </w:rPr>
      </w:pPr>
      <w:r w:rsidRPr="0035587B">
        <w:rPr>
          <w:i/>
          <w:iCs/>
          <w:sz w:val="26"/>
          <w:szCs w:val="26"/>
          <w:lang w:val="pt-BR"/>
        </w:rPr>
        <w:t>- Nghị định số 62/2025/NĐ-CP ngày 04/3/2025 Quy định chi tiết thi hành Luật Điện lực về bảo vệ công trình điện lực và an toàn trong lĩnh vực điện lực.</w:t>
      </w:r>
    </w:p>
    <w:p w14:paraId="1B81BE08" w14:textId="77777777" w:rsidR="0035587B" w:rsidRPr="0035587B" w:rsidRDefault="0035587B" w:rsidP="0035587B">
      <w:pPr>
        <w:ind w:firstLine="567"/>
        <w:rPr>
          <w:i/>
          <w:iCs/>
          <w:sz w:val="26"/>
          <w:szCs w:val="26"/>
          <w:lang w:val="pt-BR"/>
        </w:rPr>
      </w:pPr>
      <w:r w:rsidRPr="0035587B">
        <w:rPr>
          <w:i/>
          <w:iCs/>
          <w:sz w:val="26"/>
          <w:szCs w:val="26"/>
          <w:lang w:val="pt-BR"/>
        </w:rPr>
        <w:t>- Thông tư số 39/2015/TT-BCT của Bộ Công Thương ngày 18/11/2015 về Quy định hệ thống điện phân phối; Số 30/2019/TT-BCT ngày 18/11/2019 về sửa đổi, bổ sung một số điều của thông tư số 39/2015/TT-BCT ngày 18/11/2015;</w:t>
      </w:r>
    </w:p>
    <w:p w14:paraId="5B63FC44" w14:textId="77777777" w:rsidR="0035587B" w:rsidRPr="0035587B" w:rsidRDefault="0035587B" w:rsidP="0035587B">
      <w:pPr>
        <w:ind w:firstLine="567"/>
        <w:rPr>
          <w:i/>
          <w:iCs/>
          <w:sz w:val="26"/>
          <w:szCs w:val="26"/>
          <w:lang w:val="pt-BR"/>
        </w:rPr>
      </w:pPr>
      <w:r w:rsidRPr="0035587B">
        <w:rPr>
          <w:i/>
          <w:iCs/>
          <w:sz w:val="26"/>
          <w:szCs w:val="26"/>
          <w:lang w:val="pt-BR"/>
        </w:rPr>
        <w:t>- Các Quyết định của Tập đoàn điện lực Việt Nam: Số 789/QĐ-EVN ngày 10/06/2025 về việc ban hành Quy định về công tác Đầu tư xây dựng trong Tập đoàn Điện lực Việt Nam; Số 1100/QĐ-EVN ngày 25/7/2022 về việc ban hành Bộ quy trình quản lý chất lượng nội bộ Ban QLDA và Bộ quy trình quản lý chất lượng công trình đầu tư xây dựng khối lưới điện phân phối.</w:t>
      </w:r>
    </w:p>
    <w:p w14:paraId="25D1A1DC" w14:textId="77777777" w:rsidR="0035587B" w:rsidRPr="0035587B" w:rsidRDefault="0035587B" w:rsidP="0035587B">
      <w:pPr>
        <w:ind w:firstLine="567"/>
        <w:rPr>
          <w:bCs/>
          <w:i/>
          <w:iCs/>
          <w:sz w:val="26"/>
          <w:szCs w:val="26"/>
          <w:lang w:val="pt-BR"/>
        </w:rPr>
      </w:pPr>
      <w:r w:rsidRPr="0035587B">
        <w:rPr>
          <w:bCs/>
          <w:i/>
          <w:iCs/>
          <w:sz w:val="26"/>
          <w:szCs w:val="26"/>
          <w:lang w:val="pt-BR"/>
        </w:rPr>
        <w:t xml:space="preserve">- Các tiêu chuẩn cơ sở cho VTTB do Tập đoàn Điện lực Việt Nam ban hành tại các quyết định: Số 111/QĐ-HĐTV ngày 21/09/2021 về Tiêu chuẩn kỹ thuật tụ bù ngang; số 272/QĐ-EVN ngày 24/7/2019 về Tiêu chuẩn kỹ thuật máy cắt 35kV, 110kV &amp; 220kV; số 271/QĐ-EVN ngày 24/7/2019 về Tiêu chuẩn kỹ thuật dao cách ly 35kV, 110kV &amp; 220kV; số 105/QĐ-HĐTV ngày 21/9/2021 về Tiêu chuẩn kỹ thuật máy biến dòng điện </w:t>
      </w:r>
      <w:r w:rsidRPr="0035587B">
        <w:rPr>
          <w:bCs/>
          <w:i/>
          <w:iCs/>
          <w:sz w:val="26"/>
          <w:szCs w:val="26"/>
          <w:lang w:val="pt-BR"/>
        </w:rPr>
        <w:lastRenderedPageBreak/>
        <w:t>22, 35 và 110kV; số 110/QĐ-HĐTV ngày 21/9/2021 về Tiêu chuẩn kỹ thuật chống sét van 22, 35 và 110kV; số 112/QĐ-HĐTV ngày 21/9/2021 về Tiêu chuẩn kỹ thuật cách điện 22, 35 và 110kV.</w:t>
      </w:r>
    </w:p>
    <w:p w14:paraId="763B30A3" w14:textId="77777777" w:rsidR="0035587B" w:rsidRPr="0035587B" w:rsidRDefault="0035587B" w:rsidP="0035587B">
      <w:pPr>
        <w:pStyle w:val="BodyTextIndent"/>
        <w:spacing w:after="0"/>
        <w:ind w:firstLine="567"/>
        <w:rPr>
          <w:i/>
          <w:iCs/>
          <w:sz w:val="26"/>
          <w:szCs w:val="26"/>
          <w:lang w:val="pt-BR"/>
        </w:rPr>
      </w:pPr>
      <w:r w:rsidRPr="0035587B">
        <w:rPr>
          <w:i/>
          <w:iCs/>
          <w:sz w:val="26"/>
          <w:szCs w:val="26"/>
          <w:lang w:val="pt-BR"/>
        </w:rPr>
        <w:t>- Các Tiêu chuẩn kỹ thuật của Tổng công ty Điện lực Miền Bắc: Quyết định số 318/QĐ-EVNNPC ngày 03/2/2016 của EVNNPC ban hành về tiêu chuẩn kỹ thuật lựa chọn thiết bị thống nhất trong NPC.</w:t>
      </w:r>
    </w:p>
    <w:p w14:paraId="57C5D480" w14:textId="77777777" w:rsidR="0035587B" w:rsidRPr="0035587B" w:rsidRDefault="0035587B" w:rsidP="0035587B">
      <w:pPr>
        <w:pStyle w:val="BodyTextIndent"/>
        <w:spacing w:after="0"/>
        <w:ind w:firstLine="567"/>
        <w:rPr>
          <w:b/>
          <w:i/>
          <w:iCs/>
          <w:sz w:val="26"/>
          <w:szCs w:val="26"/>
          <w:lang w:val="pt-BR"/>
        </w:rPr>
      </w:pPr>
      <w:r w:rsidRPr="0035587B">
        <w:rPr>
          <w:rStyle w:val="fontstyle01"/>
          <w:color w:val="auto"/>
          <w:lang w:val="pt-BR"/>
        </w:rPr>
        <w:t>- Tiêu chuẩn thiết kế: các tiêu chuẩn Việt Nam (TCVN) hiện hành, tiêu chuẩn xây dựng Việt Nam (TCXDVN), tiêu chuẩn và Quy phạm ngành TCN (Điện, Xây dựng); tiêu chuẩn quốc tế IEC, ITU và các quy định của EVN, EVNNPC.</w:t>
      </w:r>
    </w:p>
    <w:p w14:paraId="5B7612EE" w14:textId="77777777" w:rsidR="0035587B" w:rsidRPr="0035587B" w:rsidRDefault="0035587B" w:rsidP="0035587B">
      <w:pPr>
        <w:ind w:firstLine="567"/>
        <w:rPr>
          <w:b/>
          <w:i/>
          <w:iCs/>
          <w:sz w:val="26"/>
          <w:szCs w:val="26"/>
          <w:lang w:val="pt-BR"/>
        </w:rPr>
      </w:pPr>
      <w:r w:rsidRPr="0035587B">
        <w:rPr>
          <w:b/>
          <w:i/>
          <w:iCs/>
          <w:sz w:val="26"/>
          <w:szCs w:val="26"/>
          <w:lang w:val="pt-BR"/>
        </w:rPr>
        <w:t>11. Tổng mức đầu tư xây dựng, giá trị các khoản mục chi phí trong Tổng mức đầu tư xây dựng.</w:t>
      </w:r>
    </w:p>
    <w:p w14:paraId="5BC12BE5" w14:textId="77777777" w:rsidR="0035587B" w:rsidRPr="0035587B" w:rsidRDefault="0035587B" w:rsidP="0035587B">
      <w:pPr>
        <w:ind w:firstLine="567"/>
        <w:rPr>
          <w:i/>
          <w:iCs/>
          <w:sz w:val="26"/>
          <w:szCs w:val="26"/>
          <w:lang w:val="pt-BR"/>
        </w:rPr>
      </w:pPr>
      <w:r w:rsidRPr="0035587B">
        <w:rPr>
          <w:i/>
          <w:iCs/>
          <w:sz w:val="26"/>
          <w:szCs w:val="26"/>
          <w:lang w:val="pt-BR"/>
        </w:rPr>
        <w:t xml:space="preserve">Tổng mức đầu tư xây dựng: </w:t>
      </w:r>
      <w:r w:rsidRPr="0035587B">
        <w:rPr>
          <w:b/>
          <w:bCs/>
          <w:i/>
          <w:iCs/>
          <w:sz w:val="26"/>
          <w:szCs w:val="26"/>
          <w:lang w:val="pt-BR"/>
        </w:rPr>
        <w:t>12.203.101.287</w:t>
      </w:r>
      <w:r w:rsidRPr="0035587B">
        <w:rPr>
          <w:i/>
          <w:iCs/>
          <w:sz w:val="26"/>
          <w:szCs w:val="26"/>
          <w:lang w:val="pt-BR"/>
        </w:rPr>
        <w:t xml:space="preserve"> đồng (đã bao gồm VAT)</w:t>
      </w:r>
    </w:p>
    <w:p w14:paraId="1CBDDE90" w14:textId="77777777" w:rsidR="0035587B" w:rsidRPr="0035587B" w:rsidRDefault="0035587B" w:rsidP="0035587B">
      <w:pPr>
        <w:ind w:firstLine="567"/>
        <w:contextualSpacing/>
        <w:rPr>
          <w:i/>
          <w:iCs/>
          <w:sz w:val="26"/>
          <w:szCs w:val="26"/>
        </w:rPr>
      </w:pPr>
      <w:r w:rsidRPr="0035587B">
        <w:rPr>
          <w:i/>
          <w:iCs/>
          <w:sz w:val="26"/>
          <w:szCs w:val="26"/>
        </w:rPr>
        <w:t xml:space="preserve">Trong đó: </w:t>
      </w:r>
    </w:p>
    <w:tbl>
      <w:tblPr>
        <w:tblW w:w="8793" w:type="dxa"/>
        <w:jc w:val="center"/>
        <w:tblLayout w:type="fixed"/>
        <w:tblLook w:val="04A0" w:firstRow="1" w:lastRow="0" w:firstColumn="1" w:lastColumn="0" w:noHBand="0" w:noVBand="1"/>
      </w:tblPr>
      <w:tblGrid>
        <w:gridCol w:w="5283"/>
        <w:gridCol w:w="2610"/>
        <w:gridCol w:w="900"/>
      </w:tblGrid>
      <w:tr w:rsidR="0035587B" w:rsidRPr="0035587B" w14:paraId="30573A85" w14:textId="77777777" w:rsidTr="00EE3977">
        <w:trPr>
          <w:trHeight w:val="20"/>
          <w:jc w:val="center"/>
        </w:trPr>
        <w:tc>
          <w:tcPr>
            <w:tcW w:w="5283" w:type="dxa"/>
            <w:vAlign w:val="center"/>
          </w:tcPr>
          <w:p w14:paraId="3B100325" w14:textId="77777777" w:rsidR="0035587B" w:rsidRPr="0035587B" w:rsidRDefault="0035587B" w:rsidP="00EE3977">
            <w:pPr>
              <w:ind w:right="-1010" w:firstLine="465"/>
              <w:rPr>
                <w:i/>
                <w:iCs/>
                <w:sz w:val="26"/>
                <w:szCs w:val="26"/>
              </w:rPr>
            </w:pPr>
            <w:r w:rsidRPr="0035587B">
              <w:rPr>
                <w:i/>
                <w:iCs/>
                <w:sz w:val="26"/>
                <w:szCs w:val="26"/>
                <w:lang w:val="it-IT"/>
              </w:rPr>
              <w:t>Chi phí bồi thường, hỗ trợ và tái định cư</w:t>
            </w:r>
          </w:p>
        </w:tc>
        <w:tc>
          <w:tcPr>
            <w:tcW w:w="2610" w:type="dxa"/>
            <w:vAlign w:val="center"/>
          </w:tcPr>
          <w:p w14:paraId="70556B32" w14:textId="77777777" w:rsidR="0035587B" w:rsidRPr="0035587B" w:rsidRDefault="0035587B" w:rsidP="00EE3977">
            <w:pPr>
              <w:ind w:firstLine="567"/>
              <w:jc w:val="right"/>
              <w:rPr>
                <w:i/>
                <w:iCs/>
                <w:sz w:val="26"/>
                <w:szCs w:val="26"/>
              </w:rPr>
            </w:pPr>
            <w:r w:rsidRPr="0035587B">
              <w:rPr>
                <w:i/>
                <w:iCs/>
                <w:sz w:val="26"/>
                <w:szCs w:val="26"/>
              </w:rPr>
              <w:t xml:space="preserve">                        -   </w:t>
            </w:r>
          </w:p>
        </w:tc>
        <w:tc>
          <w:tcPr>
            <w:tcW w:w="900" w:type="dxa"/>
            <w:vAlign w:val="center"/>
          </w:tcPr>
          <w:p w14:paraId="10B5FA7D" w14:textId="4995E56E" w:rsidR="0035587B" w:rsidRPr="0035587B" w:rsidRDefault="0035587B" w:rsidP="00EE3977">
            <w:pPr>
              <w:ind w:left="-245" w:hanging="4"/>
              <w:contextualSpacing/>
              <w:jc w:val="center"/>
              <w:rPr>
                <w:i/>
                <w:iCs/>
                <w:sz w:val="26"/>
                <w:szCs w:val="26"/>
              </w:rPr>
            </w:pPr>
            <w:r w:rsidRPr="0035587B">
              <w:rPr>
                <w:i/>
                <w:iCs/>
                <w:sz w:val="26"/>
                <w:szCs w:val="26"/>
              </w:rPr>
              <w:t>đồn</w:t>
            </w:r>
            <w:r w:rsidR="00EE3977">
              <w:rPr>
                <w:i/>
                <w:iCs/>
                <w:sz w:val="26"/>
                <w:szCs w:val="26"/>
              </w:rPr>
              <w:t>g</w:t>
            </w:r>
          </w:p>
        </w:tc>
      </w:tr>
      <w:tr w:rsidR="0035587B" w:rsidRPr="0035587B" w14:paraId="55241ABB" w14:textId="77777777" w:rsidTr="00EE3977">
        <w:trPr>
          <w:trHeight w:val="20"/>
          <w:jc w:val="center"/>
        </w:trPr>
        <w:tc>
          <w:tcPr>
            <w:tcW w:w="5283" w:type="dxa"/>
            <w:vAlign w:val="center"/>
          </w:tcPr>
          <w:p w14:paraId="1D6CC122" w14:textId="77777777" w:rsidR="0035587B" w:rsidRPr="0035587B" w:rsidRDefault="0035587B" w:rsidP="00EE3977">
            <w:pPr>
              <w:ind w:right="-1010" w:firstLine="465"/>
              <w:rPr>
                <w:i/>
                <w:iCs/>
                <w:sz w:val="26"/>
                <w:szCs w:val="26"/>
              </w:rPr>
            </w:pPr>
            <w:r w:rsidRPr="0035587B">
              <w:rPr>
                <w:i/>
                <w:iCs/>
                <w:sz w:val="26"/>
                <w:szCs w:val="26"/>
              </w:rPr>
              <w:t>Chi phí xây dựng:</w:t>
            </w:r>
          </w:p>
        </w:tc>
        <w:tc>
          <w:tcPr>
            <w:tcW w:w="2610" w:type="dxa"/>
            <w:vAlign w:val="center"/>
          </w:tcPr>
          <w:p w14:paraId="7039ED65" w14:textId="77777777" w:rsidR="0035587B" w:rsidRPr="0035587B" w:rsidRDefault="0035587B" w:rsidP="00EE3977">
            <w:pPr>
              <w:ind w:firstLine="567"/>
              <w:jc w:val="right"/>
              <w:rPr>
                <w:i/>
                <w:iCs/>
                <w:sz w:val="26"/>
                <w:szCs w:val="26"/>
              </w:rPr>
            </w:pPr>
            <w:r w:rsidRPr="0035587B">
              <w:rPr>
                <w:i/>
                <w:iCs/>
                <w:sz w:val="26"/>
                <w:szCs w:val="26"/>
              </w:rPr>
              <w:t xml:space="preserve">  1.829.316.439 </w:t>
            </w:r>
          </w:p>
        </w:tc>
        <w:tc>
          <w:tcPr>
            <w:tcW w:w="900" w:type="dxa"/>
            <w:vAlign w:val="center"/>
          </w:tcPr>
          <w:p w14:paraId="795536CC" w14:textId="77777777" w:rsidR="0035587B" w:rsidRPr="0035587B" w:rsidRDefault="0035587B" w:rsidP="00EE3977">
            <w:pPr>
              <w:ind w:left="-245" w:hanging="4"/>
              <w:contextualSpacing/>
              <w:jc w:val="center"/>
              <w:rPr>
                <w:i/>
                <w:iCs/>
                <w:sz w:val="26"/>
                <w:szCs w:val="26"/>
              </w:rPr>
            </w:pPr>
            <w:r w:rsidRPr="0035587B">
              <w:rPr>
                <w:i/>
                <w:iCs/>
                <w:sz w:val="26"/>
                <w:szCs w:val="26"/>
              </w:rPr>
              <w:t>đồng</w:t>
            </w:r>
          </w:p>
        </w:tc>
      </w:tr>
      <w:tr w:rsidR="0035587B" w:rsidRPr="0035587B" w14:paraId="72A9F604" w14:textId="77777777" w:rsidTr="00EE3977">
        <w:trPr>
          <w:trHeight w:val="20"/>
          <w:jc w:val="center"/>
        </w:trPr>
        <w:tc>
          <w:tcPr>
            <w:tcW w:w="5283" w:type="dxa"/>
            <w:vAlign w:val="center"/>
          </w:tcPr>
          <w:p w14:paraId="6522640E" w14:textId="77777777" w:rsidR="0035587B" w:rsidRPr="0035587B" w:rsidRDefault="0035587B" w:rsidP="00EE3977">
            <w:pPr>
              <w:ind w:right="-1010" w:firstLine="465"/>
              <w:rPr>
                <w:i/>
                <w:iCs/>
                <w:sz w:val="26"/>
                <w:szCs w:val="26"/>
              </w:rPr>
            </w:pPr>
            <w:r w:rsidRPr="0035587B">
              <w:rPr>
                <w:i/>
                <w:iCs/>
                <w:sz w:val="26"/>
                <w:szCs w:val="26"/>
              </w:rPr>
              <w:t>Chi phí thiết bị:</w:t>
            </w:r>
          </w:p>
        </w:tc>
        <w:tc>
          <w:tcPr>
            <w:tcW w:w="2610" w:type="dxa"/>
            <w:vAlign w:val="center"/>
          </w:tcPr>
          <w:p w14:paraId="73654B0B" w14:textId="77777777" w:rsidR="0035587B" w:rsidRPr="0035587B" w:rsidRDefault="0035587B" w:rsidP="00EE3977">
            <w:pPr>
              <w:ind w:firstLine="567"/>
              <w:jc w:val="right"/>
              <w:rPr>
                <w:i/>
                <w:iCs/>
                <w:sz w:val="26"/>
                <w:szCs w:val="26"/>
              </w:rPr>
            </w:pPr>
            <w:r w:rsidRPr="0035587B">
              <w:rPr>
                <w:i/>
                <w:iCs/>
                <w:sz w:val="26"/>
                <w:szCs w:val="26"/>
              </w:rPr>
              <w:t xml:space="preserve">  8.693.207.038 </w:t>
            </w:r>
          </w:p>
        </w:tc>
        <w:tc>
          <w:tcPr>
            <w:tcW w:w="900" w:type="dxa"/>
            <w:vAlign w:val="center"/>
          </w:tcPr>
          <w:p w14:paraId="0FFCDCA9" w14:textId="77777777" w:rsidR="0035587B" w:rsidRPr="0035587B" w:rsidRDefault="0035587B" w:rsidP="00EE3977">
            <w:pPr>
              <w:ind w:hanging="249"/>
              <w:contextualSpacing/>
              <w:jc w:val="center"/>
              <w:rPr>
                <w:i/>
                <w:iCs/>
                <w:sz w:val="26"/>
                <w:szCs w:val="26"/>
              </w:rPr>
            </w:pPr>
            <w:r w:rsidRPr="0035587B">
              <w:rPr>
                <w:i/>
                <w:iCs/>
                <w:sz w:val="26"/>
                <w:szCs w:val="26"/>
              </w:rPr>
              <w:t>đồng</w:t>
            </w:r>
          </w:p>
        </w:tc>
      </w:tr>
      <w:tr w:rsidR="0035587B" w:rsidRPr="0035587B" w14:paraId="67918533" w14:textId="77777777" w:rsidTr="00EE3977">
        <w:trPr>
          <w:trHeight w:val="20"/>
          <w:jc w:val="center"/>
        </w:trPr>
        <w:tc>
          <w:tcPr>
            <w:tcW w:w="5283" w:type="dxa"/>
            <w:vAlign w:val="center"/>
          </w:tcPr>
          <w:p w14:paraId="7D4FE140" w14:textId="77777777" w:rsidR="0035587B" w:rsidRPr="0035587B" w:rsidRDefault="0035587B" w:rsidP="00EE3977">
            <w:pPr>
              <w:ind w:right="-1010" w:firstLine="465"/>
              <w:rPr>
                <w:i/>
                <w:iCs/>
                <w:sz w:val="26"/>
                <w:szCs w:val="26"/>
              </w:rPr>
            </w:pPr>
            <w:r w:rsidRPr="0035587B">
              <w:rPr>
                <w:i/>
                <w:iCs/>
                <w:sz w:val="26"/>
                <w:szCs w:val="26"/>
              </w:rPr>
              <w:t>Chi phí quản lý dự án:</w:t>
            </w:r>
          </w:p>
        </w:tc>
        <w:tc>
          <w:tcPr>
            <w:tcW w:w="2610" w:type="dxa"/>
            <w:vAlign w:val="center"/>
          </w:tcPr>
          <w:p w14:paraId="7C81405E" w14:textId="77777777" w:rsidR="0035587B" w:rsidRPr="0035587B" w:rsidRDefault="0035587B" w:rsidP="00EE3977">
            <w:pPr>
              <w:ind w:firstLine="29"/>
              <w:jc w:val="right"/>
              <w:rPr>
                <w:i/>
                <w:iCs/>
                <w:sz w:val="26"/>
                <w:szCs w:val="26"/>
                <w:lang w:val="it-IT"/>
              </w:rPr>
            </w:pPr>
            <w:r w:rsidRPr="0035587B">
              <w:rPr>
                <w:i/>
                <w:iCs/>
                <w:sz w:val="26"/>
                <w:szCs w:val="26"/>
              </w:rPr>
              <w:t xml:space="preserve">   217.766.493 </w:t>
            </w:r>
          </w:p>
        </w:tc>
        <w:tc>
          <w:tcPr>
            <w:tcW w:w="900" w:type="dxa"/>
            <w:vAlign w:val="center"/>
          </w:tcPr>
          <w:p w14:paraId="058F5A8D" w14:textId="77777777" w:rsidR="0035587B" w:rsidRPr="0035587B" w:rsidRDefault="0035587B" w:rsidP="00EE3977">
            <w:pPr>
              <w:ind w:hanging="249"/>
              <w:jc w:val="center"/>
              <w:rPr>
                <w:i/>
                <w:iCs/>
                <w:sz w:val="26"/>
                <w:szCs w:val="26"/>
                <w:lang w:val="it-IT"/>
              </w:rPr>
            </w:pPr>
            <w:r w:rsidRPr="0035587B">
              <w:rPr>
                <w:i/>
                <w:iCs/>
                <w:sz w:val="26"/>
                <w:szCs w:val="26"/>
                <w:lang w:val="it-IT"/>
              </w:rPr>
              <w:t>đồng</w:t>
            </w:r>
          </w:p>
        </w:tc>
      </w:tr>
      <w:tr w:rsidR="0035587B" w:rsidRPr="0035587B" w14:paraId="2EA47875" w14:textId="77777777" w:rsidTr="00EE3977">
        <w:trPr>
          <w:trHeight w:val="20"/>
          <w:jc w:val="center"/>
        </w:trPr>
        <w:tc>
          <w:tcPr>
            <w:tcW w:w="5283" w:type="dxa"/>
            <w:vAlign w:val="center"/>
          </w:tcPr>
          <w:p w14:paraId="54AFD549" w14:textId="77777777" w:rsidR="0035587B" w:rsidRPr="0035587B" w:rsidRDefault="0035587B" w:rsidP="00EE3977">
            <w:pPr>
              <w:ind w:right="-1010" w:firstLine="465"/>
              <w:rPr>
                <w:i/>
                <w:iCs/>
                <w:sz w:val="26"/>
                <w:szCs w:val="26"/>
                <w:lang w:val="it-IT"/>
              </w:rPr>
            </w:pPr>
            <w:r w:rsidRPr="0035587B">
              <w:rPr>
                <w:i/>
                <w:iCs/>
                <w:sz w:val="26"/>
                <w:szCs w:val="26"/>
                <w:lang w:val="it-IT"/>
              </w:rPr>
              <w:t>Chi phí tư vấn:</w:t>
            </w:r>
          </w:p>
        </w:tc>
        <w:tc>
          <w:tcPr>
            <w:tcW w:w="2610" w:type="dxa"/>
            <w:vAlign w:val="center"/>
          </w:tcPr>
          <w:p w14:paraId="7896309A" w14:textId="77777777" w:rsidR="0035587B" w:rsidRPr="0035587B" w:rsidRDefault="0035587B" w:rsidP="00EE3977">
            <w:pPr>
              <w:ind w:firstLine="567"/>
              <w:jc w:val="right"/>
              <w:rPr>
                <w:i/>
                <w:iCs/>
                <w:sz w:val="26"/>
                <w:szCs w:val="26"/>
                <w:lang w:val="it-IT"/>
              </w:rPr>
            </w:pPr>
            <w:r w:rsidRPr="0035587B">
              <w:rPr>
                <w:i/>
                <w:iCs/>
                <w:sz w:val="26"/>
                <w:szCs w:val="26"/>
              </w:rPr>
              <w:t xml:space="preserve">    632.799.376 </w:t>
            </w:r>
          </w:p>
        </w:tc>
        <w:tc>
          <w:tcPr>
            <w:tcW w:w="900" w:type="dxa"/>
            <w:vAlign w:val="center"/>
          </w:tcPr>
          <w:p w14:paraId="34D3710B" w14:textId="77777777" w:rsidR="0035587B" w:rsidRPr="0035587B" w:rsidRDefault="0035587B" w:rsidP="00EE3977">
            <w:pPr>
              <w:ind w:hanging="249"/>
              <w:jc w:val="center"/>
              <w:rPr>
                <w:i/>
                <w:iCs/>
                <w:sz w:val="26"/>
                <w:szCs w:val="26"/>
                <w:lang w:val="it-IT"/>
              </w:rPr>
            </w:pPr>
            <w:r w:rsidRPr="0035587B">
              <w:rPr>
                <w:i/>
                <w:iCs/>
                <w:sz w:val="26"/>
                <w:szCs w:val="26"/>
                <w:lang w:val="it-IT"/>
              </w:rPr>
              <w:t>đồng</w:t>
            </w:r>
          </w:p>
        </w:tc>
      </w:tr>
      <w:tr w:rsidR="0035587B" w:rsidRPr="0035587B" w14:paraId="74336EE9" w14:textId="77777777" w:rsidTr="00EE3977">
        <w:trPr>
          <w:trHeight w:val="20"/>
          <w:jc w:val="center"/>
        </w:trPr>
        <w:tc>
          <w:tcPr>
            <w:tcW w:w="5283" w:type="dxa"/>
            <w:vAlign w:val="center"/>
          </w:tcPr>
          <w:p w14:paraId="76ADE296" w14:textId="77777777" w:rsidR="0035587B" w:rsidRPr="0035587B" w:rsidRDefault="0035587B" w:rsidP="00EE3977">
            <w:pPr>
              <w:ind w:right="-1010" w:firstLine="465"/>
              <w:rPr>
                <w:i/>
                <w:iCs/>
                <w:sz w:val="26"/>
                <w:szCs w:val="26"/>
                <w:lang w:val="it-IT"/>
              </w:rPr>
            </w:pPr>
            <w:r w:rsidRPr="0035587B">
              <w:rPr>
                <w:i/>
                <w:iCs/>
                <w:sz w:val="26"/>
                <w:szCs w:val="26"/>
                <w:lang w:val="it-IT"/>
              </w:rPr>
              <w:t>Chi phí khác:</w:t>
            </w:r>
          </w:p>
        </w:tc>
        <w:tc>
          <w:tcPr>
            <w:tcW w:w="2610" w:type="dxa"/>
            <w:vAlign w:val="center"/>
          </w:tcPr>
          <w:p w14:paraId="07DA9CA4" w14:textId="77777777" w:rsidR="0035587B" w:rsidRPr="0035587B" w:rsidRDefault="0035587B" w:rsidP="00EE3977">
            <w:pPr>
              <w:ind w:firstLine="567"/>
              <w:jc w:val="right"/>
              <w:rPr>
                <w:i/>
                <w:iCs/>
                <w:sz w:val="26"/>
                <w:szCs w:val="26"/>
                <w:lang w:val="it-IT"/>
              </w:rPr>
            </w:pPr>
            <w:r w:rsidRPr="0035587B">
              <w:rPr>
                <w:i/>
                <w:iCs/>
                <w:sz w:val="26"/>
                <w:szCs w:val="26"/>
              </w:rPr>
              <w:t xml:space="preserve">    257.452.889 </w:t>
            </w:r>
          </w:p>
        </w:tc>
        <w:tc>
          <w:tcPr>
            <w:tcW w:w="900" w:type="dxa"/>
            <w:vAlign w:val="center"/>
          </w:tcPr>
          <w:p w14:paraId="68B7F4B3" w14:textId="77777777" w:rsidR="0035587B" w:rsidRPr="0035587B" w:rsidRDefault="0035587B" w:rsidP="00EE3977">
            <w:pPr>
              <w:ind w:hanging="249"/>
              <w:jc w:val="center"/>
              <w:rPr>
                <w:i/>
                <w:iCs/>
                <w:sz w:val="26"/>
                <w:szCs w:val="26"/>
                <w:lang w:val="it-IT"/>
              </w:rPr>
            </w:pPr>
            <w:r w:rsidRPr="0035587B">
              <w:rPr>
                <w:i/>
                <w:iCs/>
                <w:sz w:val="26"/>
                <w:szCs w:val="26"/>
                <w:lang w:val="it-IT"/>
              </w:rPr>
              <w:t>đồng</w:t>
            </w:r>
          </w:p>
        </w:tc>
      </w:tr>
      <w:tr w:rsidR="0035587B" w:rsidRPr="0035587B" w14:paraId="4EBD4AAB" w14:textId="77777777" w:rsidTr="00EE3977">
        <w:trPr>
          <w:trHeight w:val="20"/>
          <w:jc w:val="center"/>
        </w:trPr>
        <w:tc>
          <w:tcPr>
            <w:tcW w:w="5283" w:type="dxa"/>
            <w:vAlign w:val="center"/>
          </w:tcPr>
          <w:p w14:paraId="7432D275" w14:textId="77777777" w:rsidR="0035587B" w:rsidRPr="0035587B" w:rsidRDefault="0035587B" w:rsidP="00EE3977">
            <w:pPr>
              <w:ind w:right="-1010" w:firstLine="465"/>
              <w:rPr>
                <w:i/>
                <w:iCs/>
                <w:sz w:val="26"/>
                <w:szCs w:val="26"/>
              </w:rPr>
            </w:pPr>
            <w:r w:rsidRPr="0035587B">
              <w:rPr>
                <w:i/>
                <w:iCs/>
                <w:sz w:val="26"/>
                <w:szCs w:val="26"/>
                <w:lang w:val="it-IT"/>
              </w:rPr>
              <w:t xml:space="preserve">Chi phí dự </w:t>
            </w:r>
            <w:r w:rsidRPr="0035587B">
              <w:rPr>
                <w:i/>
                <w:iCs/>
                <w:sz w:val="26"/>
                <w:szCs w:val="26"/>
              </w:rPr>
              <w:t>phòng:</w:t>
            </w:r>
          </w:p>
        </w:tc>
        <w:tc>
          <w:tcPr>
            <w:tcW w:w="2610" w:type="dxa"/>
            <w:vAlign w:val="center"/>
          </w:tcPr>
          <w:p w14:paraId="5CC0CF68" w14:textId="77777777" w:rsidR="0035587B" w:rsidRPr="0035587B" w:rsidRDefault="0035587B" w:rsidP="00EE3977">
            <w:pPr>
              <w:ind w:firstLine="567"/>
              <w:jc w:val="right"/>
              <w:rPr>
                <w:i/>
                <w:iCs/>
                <w:sz w:val="26"/>
                <w:szCs w:val="26"/>
              </w:rPr>
            </w:pPr>
            <w:r w:rsidRPr="0035587B">
              <w:rPr>
                <w:i/>
                <w:iCs/>
                <w:sz w:val="26"/>
                <w:szCs w:val="26"/>
              </w:rPr>
              <w:t xml:space="preserve">    572.559.052 </w:t>
            </w:r>
          </w:p>
        </w:tc>
        <w:tc>
          <w:tcPr>
            <w:tcW w:w="900" w:type="dxa"/>
            <w:vAlign w:val="center"/>
          </w:tcPr>
          <w:p w14:paraId="6BE1C130" w14:textId="77777777" w:rsidR="0035587B" w:rsidRPr="0035587B" w:rsidRDefault="0035587B" w:rsidP="00EE3977">
            <w:pPr>
              <w:ind w:hanging="249"/>
              <w:jc w:val="center"/>
              <w:rPr>
                <w:i/>
                <w:iCs/>
                <w:sz w:val="26"/>
                <w:szCs w:val="26"/>
              </w:rPr>
            </w:pPr>
            <w:r w:rsidRPr="0035587B">
              <w:rPr>
                <w:i/>
                <w:iCs/>
                <w:sz w:val="26"/>
                <w:szCs w:val="26"/>
              </w:rPr>
              <w:t>đồng</w:t>
            </w:r>
          </w:p>
        </w:tc>
      </w:tr>
    </w:tbl>
    <w:p w14:paraId="4EE66241" w14:textId="77777777" w:rsidR="0035587B" w:rsidRPr="0035587B" w:rsidRDefault="0035587B" w:rsidP="0035587B">
      <w:pPr>
        <w:ind w:firstLine="567"/>
        <w:rPr>
          <w:b/>
          <w:i/>
          <w:iCs/>
          <w:sz w:val="26"/>
          <w:szCs w:val="26"/>
        </w:rPr>
      </w:pPr>
      <w:r w:rsidRPr="0035587B">
        <w:rPr>
          <w:b/>
          <w:i/>
          <w:iCs/>
          <w:sz w:val="26"/>
          <w:szCs w:val="26"/>
        </w:rPr>
        <w:t xml:space="preserve">12. Tiến độ thực hiện công trình: </w:t>
      </w:r>
      <w:r w:rsidRPr="0035587B">
        <w:rPr>
          <w:i/>
          <w:iCs/>
          <w:sz w:val="26"/>
          <w:szCs w:val="26"/>
          <w:lang w:eastAsia="ar-SA"/>
        </w:rPr>
        <w:t>Quý I/2026 ÷ Quý II/2026.</w:t>
      </w:r>
    </w:p>
    <w:p w14:paraId="7754332C" w14:textId="77777777" w:rsidR="0035587B" w:rsidRPr="0035587B" w:rsidRDefault="0035587B" w:rsidP="0035587B">
      <w:pPr>
        <w:ind w:firstLine="567"/>
        <w:rPr>
          <w:i/>
          <w:iCs/>
          <w:spacing w:val="-6"/>
          <w:sz w:val="26"/>
          <w:szCs w:val="26"/>
        </w:rPr>
      </w:pPr>
      <w:r w:rsidRPr="0035587B">
        <w:rPr>
          <w:b/>
          <w:i/>
          <w:iCs/>
          <w:spacing w:val="-6"/>
          <w:sz w:val="26"/>
          <w:szCs w:val="26"/>
        </w:rPr>
        <w:t xml:space="preserve">13. Nguồn vốn đầu tư: </w:t>
      </w:r>
      <w:r w:rsidRPr="0035587B">
        <w:rPr>
          <w:i/>
          <w:iCs/>
          <w:sz w:val="26"/>
          <w:szCs w:val="26"/>
          <w:lang w:val="it-IT"/>
        </w:rPr>
        <w:t>Vốn vay TDTM và KHCB của Tổng Công ty Điện lực miền Bắc.</w:t>
      </w:r>
      <w:r w:rsidRPr="0035587B">
        <w:rPr>
          <w:i/>
          <w:iCs/>
          <w:spacing w:val="-6"/>
          <w:sz w:val="26"/>
          <w:szCs w:val="26"/>
        </w:rPr>
        <w:t xml:space="preserve"> </w:t>
      </w:r>
    </w:p>
    <w:p w14:paraId="743C1DD6" w14:textId="77777777" w:rsidR="0035587B" w:rsidRPr="0035587B" w:rsidRDefault="0035587B" w:rsidP="0035587B">
      <w:pPr>
        <w:ind w:firstLine="567"/>
        <w:rPr>
          <w:b/>
          <w:i/>
          <w:iCs/>
          <w:sz w:val="26"/>
          <w:szCs w:val="26"/>
        </w:rPr>
      </w:pPr>
      <w:r w:rsidRPr="0035587B">
        <w:rPr>
          <w:b/>
          <w:i/>
          <w:iCs/>
          <w:sz w:val="26"/>
          <w:szCs w:val="26"/>
        </w:rPr>
        <w:t xml:space="preserve">14. Hình thức quản lý dự án: </w:t>
      </w:r>
      <w:r w:rsidRPr="0035587B">
        <w:rPr>
          <w:bCs/>
          <w:i/>
          <w:iCs/>
          <w:sz w:val="26"/>
          <w:szCs w:val="26"/>
        </w:rPr>
        <w:t>Tổng công ty Điện lực Miền Bắc giao cho Công ty Điện lực Ninh Bình quản lý dự án.</w:t>
      </w:r>
    </w:p>
    <w:p w14:paraId="41518883" w14:textId="77777777" w:rsidR="0035587B" w:rsidRPr="0035587B" w:rsidRDefault="0035587B" w:rsidP="0035587B">
      <w:pPr>
        <w:ind w:firstLine="567"/>
        <w:rPr>
          <w:i/>
          <w:iCs/>
          <w:sz w:val="26"/>
          <w:szCs w:val="26"/>
          <w:lang w:val="pt-BR"/>
        </w:rPr>
      </w:pPr>
      <w:r w:rsidRPr="0035587B">
        <w:rPr>
          <w:b/>
          <w:bCs/>
          <w:i/>
          <w:iCs/>
          <w:sz w:val="26"/>
          <w:szCs w:val="26"/>
          <w:lang w:val="pt-BR"/>
        </w:rPr>
        <w:t>15. Yêu cầu về nguồn lực, khai thác sử dụng tài nguyên; phương án bồi thường, hỗ trợ, tái định cư:</w:t>
      </w:r>
      <w:r w:rsidRPr="0035587B">
        <w:rPr>
          <w:i/>
          <w:iCs/>
          <w:sz w:val="26"/>
          <w:szCs w:val="26"/>
          <w:lang w:val="pt-BR"/>
        </w:rPr>
        <w:t xml:space="preserve"> Công trình sử dụng mặt bằng TBA hiện có nên không có đền bù, giải phóng mặt bằng.</w:t>
      </w:r>
    </w:p>
    <w:p w14:paraId="6FEEE779" w14:textId="77777777" w:rsidR="0035587B" w:rsidRPr="0035587B" w:rsidRDefault="0035587B" w:rsidP="0035587B">
      <w:pPr>
        <w:ind w:firstLine="567"/>
        <w:rPr>
          <w:b/>
          <w:i/>
          <w:iCs/>
          <w:sz w:val="26"/>
          <w:szCs w:val="26"/>
          <w:lang w:val="pt-BR"/>
        </w:rPr>
      </w:pPr>
      <w:r w:rsidRPr="0035587B">
        <w:rPr>
          <w:b/>
          <w:i/>
          <w:iCs/>
          <w:sz w:val="26"/>
          <w:szCs w:val="26"/>
          <w:lang w:val="pt-BR"/>
        </w:rPr>
        <w:t>16. Các giải pháp thiết kế chủ yếu:</w:t>
      </w:r>
    </w:p>
    <w:p w14:paraId="3B32FDA6" w14:textId="77777777" w:rsidR="0035587B" w:rsidRPr="0035587B" w:rsidRDefault="0035587B" w:rsidP="0035587B">
      <w:pPr>
        <w:ind w:firstLine="567"/>
        <w:rPr>
          <w:b/>
          <w:i/>
          <w:iCs/>
          <w:sz w:val="26"/>
          <w:szCs w:val="26"/>
          <w:lang w:val="pt-BR"/>
        </w:rPr>
      </w:pPr>
      <w:bookmarkStart w:id="4" w:name="_Hlk203382312"/>
      <w:r w:rsidRPr="0035587B">
        <w:rPr>
          <w:b/>
          <w:i/>
          <w:iCs/>
          <w:sz w:val="26"/>
          <w:szCs w:val="26"/>
          <w:lang w:val="pt-BR"/>
        </w:rPr>
        <w:t>16.1. Các giải pháp thiết kế chính:</w:t>
      </w:r>
    </w:p>
    <w:p w14:paraId="2E39AA57" w14:textId="77777777" w:rsidR="0035587B" w:rsidRPr="0035587B" w:rsidRDefault="0035587B" w:rsidP="0035587B">
      <w:pPr>
        <w:pStyle w:val="BodyTextIndent"/>
        <w:spacing w:after="0"/>
        <w:ind w:firstLine="567"/>
        <w:rPr>
          <w:rStyle w:val="fontstyle01"/>
          <w:color w:val="auto"/>
          <w:lang w:val="pt-BR"/>
        </w:rPr>
      </w:pPr>
      <w:bookmarkStart w:id="5" w:name="_Hlk213095421"/>
      <w:bookmarkStart w:id="6" w:name="_Hlk217117651"/>
      <w:r w:rsidRPr="0035587B">
        <w:rPr>
          <w:rStyle w:val="fontstyle01"/>
          <w:color w:val="auto"/>
          <w:lang w:val="pt-BR"/>
        </w:rPr>
        <w:t xml:space="preserve">Lắp đặt mới 01 bộ tụ bù có công suất 15.000 kVAr, các bộ tụ đấu theo kiểu Y-Y, các bình tụ được mắc song song với nhau. </w:t>
      </w:r>
    </w:p>
    <w:p w14:paraId="754887B2"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Lắp đặt mới 01 ngăn lộ 110kV các thiết bị 110kV ngoài trời gồm:</w:t>
      </w:r>
    </w:p>
    <w:p w14:paraId="7A8AAB6D"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Mở rộng thanh cái C11 để đấu nối ngăn tụ bù.</w:t>
      </w:r>
    </w:p>
    <w:p w14:paraId="34DF66DD"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+ 01 bộ máy cắt 3 pha 110kV- 1250A-31,5kA/1s để đóng cắt dàn tụ bù.</w:t>
      </w:r>
    </w:p>
    <w:p w14:paraId="797A0645"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+ 01 bộ dao cách ly 3 pha, 123kV-1250A-31,5kA/1s, 1 tiếp đất để phân đoạn ngăn tụ bù với thanh cái C12.</w:t>
      </w:r>
    </w:p>
    <w:p w14:paraId="594F8B09"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+ 03 bộ biến dòng điện 1 pha, 123kV tỷ số biến 200-400-600-800/1/1/1/1/1A.</w:t>
      </w:r>
    </w:p>
    <w:p w14:paraId="5B95CFC7"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+ 01 bộ biến dòng điện không cân bằng 1 pha, 123kV tỷ số biến 1/1A-10VA.</w:t>
      </w:r>
    </w:p>
    <w:p w14:paraId="1D50FAA2"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+ 03 bộ chống sét van 1 pha 110kV kèm bộ ghi sét và chỉ thị dòng dò.</w:t>
      </w:r>
    </w:p>
    <w:p w14:paraId="46ABDD90"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+ 03 bộ kháng điện 123kV, 1 pha – 150A.</w:t>
      </w:r>
    </w:p>
    <w:p w14:paraId="4A5FA671"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Lắp đặt mới dây dẫn ACSR240/32 để đấu nối giàn tụ bù 110kV lắp đặt mới vào thanh cái C11 của trạm 110kV Trình Xuyên.</w:t>
      </w:r>
    </w:p>
    <w:p w14:paraId="528121AE"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Hệ thống chống sét:</w:t>
      </w:r>
    </w:p>
    <w:p w14:paraId="3EF5E7E1"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Bổ sung cột thu sét cho khu vực ngăn tụ bù.</w:t>
      </w:r>
    </w:p>
    <w:p w14:paraId="7ACD6A24"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Bổ sung lưới tiếp địa cho ngăn tụ bù. Các thiết bị lắp mới đều được nối đất với hệ thống lưới xây mới bằng dây đồng mềm cách điện loại nhiều sợi M95 thông qua cờ tiếp địa.</w:t>
      </w:r>
    </w:p>
    <w:p w14:paraId="356DEB41"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lastRenderedPageBreak/>
        <w:t>- Tại phòng Điều khiển trung tâm:</w:t>
      </w:r>
    </w:p>
    <w:p w14:paraId="54E6DFF9"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Lắp đặt tủ điều khiển, bảo vệ cho ngăn lộ tụ bù 110kV mới.</w:t>
      </w:r>
    </w:p>
    <w:p w14:paraId="382B389C"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Lắp đặt tủ đấu dây ngoài trời.</w:t>
      </w:r>
    </w:p>
    <w:p w14:paraId="6D279AC0"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Lắp đặt bổ sung hệ thống cáp nhị thứ cho các thiết bị mới.</w:t>
      </w:r>
    </w:p>
    <w:p w14:paraId="2368AF0A"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Cài đặt, thí nghiệm các chức năng bảo vệ cho ngăn tụ bù lắp đặt mới.</w:t>
      </w:r>
    </w:p>
    <w:p w14:paraId="020FCCB5"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Test các tín hiệu ngăn lộ tụ bù mới về Trung tâm điều khiển Ninh Bình, Trung tâm giám sát và thu thập dữ liệu Tổng Công ty và Trung tâm Điều độ Hệ thống điện miền Bắc theo quy định hiện hành.</w:t>
      </w:r>
    </w:p>
    <w:p w14:paraId="332CE677"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Phần xây dựng:</w:t>
      </w:r>
    </w:p>
    <w:p w14:paraId="5C922B3D"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Xây lắp hệ thống móng trụ đỡ cho giàn tụ và các thiết bị đóng cắt, TI, CSV, kháng điện, DCL kèm theo;</w:t>
      </w:r>
    </w:p>
    <w:p w14:paraId="6E91A2FE" w14:textId="77777777" w:rsidR="0035587B" w:rsidRPr="0035587B" w:rsidRDefault="0035587B" w:rsidP="0035587B">
      <w:pPr>
        <w:pStyle w:val="BodyTextIndent"/>
        <w:spacing w:after="0"/>
        <w:ind w:firstLine="567"/>
        <w:rPr>
          <w:rStyle w:val="fontstyle01"/>
          <w:color w:val="auto"/>
        </w:rPr>
      </w:pPr>
      <w:r w:rsidRPr="0035587B">
        <w:rPr>
          <w:rStyle w:val="fontstyle01"/>
          <w:color w:val="auto"/>
        </w:rPr>
        <w:t>+ Xây dựng và cải tạo mương cáp nhị thứ trong nhà, ngoài trời cho giàn tụ bù 110kV lắp đặt mới</w:t>
      </w:r>
      <w:bookmarkEnd w:id="5"/>
      <w:r w:rsidRPr="0035587B">
        <w:rPr>
          <w:rStyle w:val="fontstyle01"/>
          <w:color w:val="auto"/>
        </w:rPr>
        <w:t>.</w:t>
      </w:r>
      <w:bookmarkEnd w:id="6"/>
    </w:p>
    <w:p w14:paraId="6426D053" w14:textId="77777777" w:rsidR="0035587B" w:rsidRPr="0035587B" w:rsidRDefault="0035587B" w:rsidP="0035587B">
      <w:pPr>
        <w:ind w:firstLine="567"/>
        <w:rPr>
          <w:b/>
          <w:i/>
          <w:iCs/>
          <w:sz w:val="26"/>
          <w:szCs w:val="26"/>
          <w:lang w:val="pt-BR"/>
        </w:rPr>
      </w:pPr>
      <w:r w:rsidRPr="0035587B">
        <w:rPr>
          <w:b/>
          <w:i/>
          <w:iCs/>
          <w:sz w:val="26"/>
          <w:szCs w:val="26"/>
          <w:lang w:val="pt-BR"/>
        </w:rPr>
        <w:t>16.2. Các yêu cầu cho vật tư thiết bị:</w:t>
      </w:r>
    </w:p>
    <w:p w14:paraId="4012E947"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Giàn tụ bù 115kV: Kiểu tổ hợp 3 pha, ngoài trời, đấu nối dạng Y-Y, tổng dung lượng 15MVAr, được tổ hợp từ các bình tụ. Sử dụng tụ điện có dung lượng 254kVAr/1 bình (Dung lượng của 1 bình tụ có thể thay đổi, tuy nhiên tổng dung lượng phải đảm bảo 15MVAr). Các thông số kỹ thuật đảm bảo theo Tiêu chuẩn kỹ thuật tụ bù ngang đến 110 kV áp dụng trong Tập đoàn Điện lực Quốc gia Việt Nam ban hành theo Quyết định số 111/QĐ-EVN ngày 21/09/2021.</w:t>
      </w:r>
    </w:p>
    <w:p w14:paraId="308C1C90"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xml:space="preserve">- Kháng điện 110kV: Sử dụng kháng điện 1 pha, ngoài trời, dòng điện định mức 150A. </w:t>
      </w:r>
    </w:p>
    <w:p w14:paraId="0A309D01"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Máy cắt 110kV: Loại 3 pha, lắp đặt ngoài trời, 110kV-1250A-31,5kA/1s, bộ truyền động 3 pha bằng lò xo, điện áp điều khiển 220VDC. Dập hồ quang bằng khí SF6, tủ truyền động cho phép đóng cắt tại chỗ và từ xa. Các thông số kỹ thuật đảm bảo theo Tiêu chuẩn kỹ thuật máy cắt 35kV, 110kV và 220kV áp dụng trong Tập đoàn Điện lực Quốc gia Việt Nam ban hành theo Quyết định số 272/QĐ-EVN ngày 24/07/2019.</w:t>
      </w:r>
    </w:p>
    <w:p w14:paraId="0603D6EE"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Dao cách ly 110kV: Loại ngoài trời, 03 pha, tiếp đất 01 phía, 1250A - 31,5 kA/1s, truyền động 03 pha, dao chính điều khiển bằng động cơ và bằng tay, dao tiếp đất điều khiển động cơ và bằng tay, có khoá liên động giữa dao chính và dao tiếp đất, điện áp điều khiển 220 VDC. Các thông số kỹ thuật đảm bảo theo Tiêu chuẩn kỹ thuật dao cách ly 35kV, 110kV và 220kV áp dụng trong Tập đoàn Điện lực Quốc gia Việt Nam ban hành theo Quyết định số 271/QĐ-EVN ngày 24/07/2019.</w:t>
      </w:r>
    </w:p>
    <w:p w14:paraId="5C591857"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Biến dòng điện 110kV: Loại ngoài trời, 01 pha, 31,5 kA/1s, tỷ số biến đổi 200-400-600-800/1/1/1/1/1A. Cấp chính xác 5P20 cho 03 cuộn bảo vệ; 0,5 cho 02 cuộn đo lường. Các thông số kỹ thuật đảm bảo theo Tiêu chuẩn kỹ thuật biến dòng điện 35kV, 110kV và 220kV áp dụng trong Tập đoàn Điện lực Quốc gia Việt Nam ban hành theo Quyết định số 105/QĐ-EVN ngày 21/09/2021.</w:t>
      </w:r>
    </w:p>
    <w:p w14:paraId="61079E11"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Biến dòng điện không cân bằng 110kV: Loại ngoài trời, 1 pha, tỷ số biến đổi 1/1A, cấp chính xác 5P20. Các thông số kỹ thuật đảm bảo theo Tiêu chuẩn kỹ thuật biến dòng điện 35kV, 110kV và 220kV áp dụng trong Tập đoàn Điện lực Quốc gia Việt Nam ban hành theo Quyết định số 105/QĐ-EVN ngày 21/09/2021.</w:t>
      </w:r>
    </w:p>
    <w:p w14:paraId="7C47D18E"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Chống sét van 110kV: Loại ngoài trời 1 pha, ZnO không khe hở, điện áp định mức Ur = 96kV, cấp phóng điện danh định (8/20</w:t>
      </w:r>
      <w:r w:rsidRPr="0035587B">
        <w:rPr>
          <w:rStyle w:val="fontstyle01"/>
          <w:color w:val="auto"/>
        </w:rPr>
        <w:sym w:font="Symbol" w:char="F06D"/>
      </w:r>
      <w:r w:rsidRPr="0035587B">
        <w:rPr>
          <w:rStyle w:val="fontstyle01"/>
          <w:color w:val="auto"/>
          <w:lang w:val="pt-BR"/>
        </w:rPr>
        <w:t>s) 10kA, kèm bộ đếm sét và chỉ thị dòng rò. Các thông số kỹ thuật đảm bảo theo Tiêu chuẩn kỹ thuật chống sét van 22kV, 35kV và 110kV áp dụng trong Tập đoàn Điện lực Quốc gia Việt Nam ban hành theo Quyết định số 110/QĐ-EVN ngày 21/09/2021.</w:t>
      </w:r>
    </w:p>
    <w:p w14:paraId="6A3F3D8D"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lastRenderedPageBreak/>
        <w:t xml:space="preserve">- Tủ tích hợp điều khiển, bảo vệ ngăn tụ bù: </w:t>
      </w:r>
    </w:p>
    <w:p w14:paraId="17294BED"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Phần thiết bị bảo vệ: Dàn tụ bù 110kV lắp mới được trang bị bảo vệ quá dòng được tích hợp các chức năng: Bảo vệ quá dòng có hướng 67/67N, bảo vệ quá dòng cắt nhanh và có thời gian 50/51, bảo vệ quá dòng chạm đất cắt nhanh và có thời gian 50/51N, bảo vệ chống hư hỏng máy cắt 50BF, bảo vệ quá áp, kém áp 27/59, …</w:t>
      </w:r>
    </w:p>
    <w:p w14:paraId="265286AF"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Các thông số kỹ thuật tủ tích hợp điều khiển, bảo vệ ngăn tụ bù đảm bảo theo Tiêu chuẩn kỹ thuật 318/QĐ-EVNNPC ngày 03/02/2016 của Tổng Công ty Điện lực miền Bắc.</w:t>
      </w:r>
    </w:p>
    <w:p w14:paraId="4705BB45"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Tủ đấu dây trung gian ngoài trời MK: Tủ đấu dây ngoài trời đáp ứng yêu cầu đấu nối điều khiển, đấu nối động lực cho các thiết bị ngoài trời như máy cắt, dao cách ly, dao tiếp đất, biến dòng, biến điện áp... Thông số kỹ thuật của tủ đảm bảo theo Tiêu chuẩn kỹ thuật 318/QĐ-EVNNPC ngày 03/02/2016 của Tổng Công ty Điện lực miền Bắc.</w:t>
      </w:r>
    </w:p>
    <w:p w14:paraId="41EE1BC9"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xml:space="preserve">- Thanh cái: Sử dụng dây nhôm trần lõi thép ACSR-240/32. </w:t>
      </w:r>
    </w:p>
    <w:p w14:paraId="66ACC010"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Cách điện 110kV: Sử dụng chuỗi thuỷ tinh và phụ kiện. Các thông số kỹ thuật đảm bảo theo Tiêu chuẩn kỹ thuật cách điện đường dây 22kV, 35kV và 110kV áp dụng trong Tập đoàn Điện lực Quốc gia Việt Nam ban hành theo Quyết định số 112/QĐ-EVN ngày 21/09/2021.</w:t>
      </w:r>
    </w:p>
    <w:p w14:paraId="0C51220C"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Cáp nhị thứ: Sử dụng cáp điều khiển 0,6/1kV lõi đồng, cáp có đặc tính chống gặm nhấm, cháy chậm.</w:t>
      </w:r>
    </w:p>
    <w:p w14:paraId="1F93DFFB"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Cấu kiện kim loại, trụ đỡ thiết bị, xà thép: Chế tạo bằng thép TCVN, gia công xong được mạ kẽm nhúng nóng theo TCVN 5408:2007.</w:t>
      </w:r>
    </w:p>
    <w:p w14:paraId="07046DD0"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Cột điện: Cột bê tông ly tâm NPC.I-18-190-14, NPC.I-14-190-13. Sử dụng cột bê tông li tâm không ứng lực trước, các thông số kỹ thuật đảm bảo theo TCVN 5847:2016.</w:t>
      </w:r>
    </w:p>
    <w:p w14:paraId="4FF57EEE" w14:textId="77777777" w:rsidR="0035587B" w:rsidRPr="0035587B" w:rsidRDefault="0035587B" w:rsidP="0035587B">
      <w:pPr>
        <w:pStyle w:val="BodyTextIndent"/>
        <w:spacing w:after="0"/>
        <w:ind w:firstLine="567"/>
        <w:rPr>
          <w:rStyle w:val="fontstyle01"/>
          <w:color w:val="auto"/>
          <w:lang w:val="pt-BR"/>
        </w:rPr>
      </w:pPr>
      <w:bookmarkStart w:id="7" w:name="_Toc49760643"/>
      <w:bookmarkStart w:id="8" w:name="_Toc79020398"/>
      <w:r w:rsidRPr="0035587B">
        <w:rPr>
          <w:rStyle w:val="fontstyle01"/>
          <w:color w:val="auto"/>
          <w:lang w:val="pt-BR"/>
        </w:rPr>
        <w:t>- Móng trụ đúc tại chỗ bằng bê tông B15(M200), cốt thép loại CB240-T và CB300-V</w:t>
      </w:r>
      <w:bookmarkEnd w:id="7"/>
      <w:bookmarkEnd w:id="8"/>
      <w:r w:rsidRPr="0035587B">
        <w:rPr>
          <w:rStyle w:val="fontstyle01"/>
          <w:color w:val="auto"/>
          <w:lang w:val="pt-BR"/>
        </w:rPr>
        <w:t>, lót móng bẳng bê tông B7.5(M100) dày 100mm. Móng cột được thiết kế và thi công theo TCVN 5574:2018 và TCVN 4453:1995.</w:t>
      </w:r>
    </w:p>
    <w:p w14:paraId="18135D69"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Hệ thống mương cáp cải tạo thành và đáy mương cáp thường được xây bằng gạch bê tông đặc thường M7.5, vữa xi măng M75, trát trong và ngoài bằng vữa xi măng M75; Kích thước trong bản vẽ đã gồm lớp vữa trát.</w:t>
      </w:r>
    </w:p>
    <w:p w14:paraId="39F33CAB"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Bê tông lót đáy mương cáp có mác M100 (B7.5), đá 1x2.</w:t>
      </w:r>
    </w:p>
    <w:p w14:paraId="436B3673"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xml:space="preserve">- Tấm đan của mương cáp thường là loại tấm xi măng cemboard, dày 20mm. Mương cáp phải sử dụng thêm hệ giá đỡ tấm đan bằng thép hộp mạ kẽm hàn thành khung cố định, mối hàn phải được mạ kẽm hoặc sơn epoxy giàu kẽm. Kích thước khung giá đỡ tấm đan phải đảm bảo khả năng chịu trọng lượng tối thiểu gồm tấm đan và người đi lại bên trên. </w:t>
      </w:r>
    </w:p>
    <w:p w14:paraId="0314BAD0" w14:textId="77777777" w:rsidR="0035587B" w:rsidRPr="0035587B" w:rsidRDefault="0035587B" w:rsidP="0035587B">
      <w:pPr>
        <w:pStyle w:val="BodyTextIndent"/>
        <w:spacing w:after="0"/>
        <w:ind w:firstLine="567"/>
        <w:rPr>
          <w:rStyle w:val="fontstyle01"/>
          <w:color w:val="auto"/>
          <w:lang w:val="pt-BR"/>
        </w:rPr>
      </w:pPr>
      <w:r w:rsidRPr="0035587B">
        <w:rPr>
          <w:rStyle w:val="fontstyle01"/>
          <w:color w:val="auto"/>
          <w:lang w:val="pt-BR"/>
        </w:rPr>
        <w:t>- Tấm đan mương cáp qua đường bằng bê tông cốt thép B15(M200), cốt thép loại CB240-T và CB300-V, lót móng bẳng bê tông B7.5(M100) dày 100mm Thép sản xuất thang cáp, thanh đỡ tấm đan, thanh tiếp đất có giới hạn chảy lớn hơn 2450kg/cm2/ theo TCVN 5709-1993, TCVN 1656-1993 hoặc tương đương.</w:t>
      </w:r>
    </w:p>
    <w:bookmarkEnd w:id="4"/>
    <w:p w14:paraId="16991C55" w14:textId="1F908306" w:rsidR="0035587B" w:rsidRPr="0035587B" w:rsidRDefault="0035587B" w:rsidP="0035587B">
      <w:pPr>
        <w:ind w:firstLine="567"/>
        <w:rPr>
          <w:b/>
          <w:iCs/>
          <w:color w:val="C00000"/>
          <w:sz w:val="26"/>
          <w:szCs w:val="26"/>
          <w:lang w:val="it-IT"/>
        </w:rPr>
      </w:pPr>
      <w:r w:rsidRPr="0035587B">
        <w:rPr>
          <w:b/>
          <w:iCs/>
          <w:color w:val="C00000"/>
          <w:sz w:val="26"/>
          <w:szCs w:val="26"/>
          <w:lang w:val="it-IT"/>
        </w:rPr>
        <w:t xml:space="preserve">► Dự án/công trình số </w:t>
      </w:r>
      <w:r w:rsidRPr="0035587B">
        <w:rPr>
          <w:b/>
          <w:iCs/>
          <w:color w:val="C00000"/>
          <w:sz w:val="26"/>
          <w:szCs w:val="26"/>
          <w:lang w:val="it-IT"/>
        </w:rPr>
        <w:t>3</w:t>
      </w:r>
      <w:r w:rsidRPr="0035587B">
        <w:rPr>
          <w:b/>
          <w:iCs/>
          <w:color w:val="C00000"/>
          <w:sz w:val="26"/>
          <w:szCs w:val="26"/>
          <w:lang w:val="it-IT"/>
        </w:rPr>
        <w:t>:</w:t>
      </w:r>
    </w:p>
    <w:p w14:paraId="34D4D0E6" w14:textId="77777777" w:rsidR="0035587B" w:rsidRPr="0035587B" w:rsidRDefault="0035587B" w:rsidP="0035587B">
      <w:pPr>
        <w:ind w:firstLine="567"/>
        <w:rPr>
          <w:i/>
          <w:iCs/>
          <w:spacing w:val="-2"/>
          <w:sz w:val="26"/>
          <w:szCs w:val="26"/>
          <w:lang w:val="pt-BR"/>
        </w:rPr>
      </w:pPr>
      <w:r w:rsidRPr="0035587B">
        <w:rPr>
          <w:b/>
          <w:i/>
          <w:iCs/>
          <w:sz w:val="26"/>
          <w:szCs w:val="26"/>
          <w:lang w:val="pt-BR"/>
        </w:rPr>
        <w:t xml:space="preserve">1. Tên </w:t>
      </w:r>
      <w:r w:rsidRPr="0035587B">
        <w:rPr>
          <w:b/>
          <w:i/>
          <w:iCs/>
          <w:spacing w:val="-2"/>
          <w:sz w:val="26"/>
          <w:szCs w:val="26"/>
          <w:lang w:val="pt-BR"/>
        </w:rPr>
        <w:t>công</w:t>
      </w:r>
      <w:r w:rsidRPr="0035587B">
        <w:rPr>
          <w:b/>
          <w:i/>
          <w:iCs/>
          <w:sz w:val="26"/>
          <w:szCs w:val="26"/>
          <w:lang w:val="pt-BR"/>
        </w:rPr>
        <w:t xml:space="preserve"> trình:</w:t>
      </w:r>
      <w:r w:rsidRPr="0035587B">
        <w:rPr>
          <w:b/>
          <w:i/>
          <w:iCs/>
          <w:spacing w:val="-8"/>
          <w:sz w:val="26"/>
          <w:szCs w:val="26"/>
          <w:lang w:val="pt-BR"/>
        </w:rPr>
        <w:t xml:space="preserve"> </w:t>
      </w:r>
      <w:r w:rsidRPr="0035587B">
        <w:rPr>
          <w:i/>
          <w:iCs/>
          <w:sz w:val="26"/>
          <w:szCs w:val="26"/>
          <w:lang w:val="pt-BR"/>
        </w:rPr>
        <w:t>"</w:t>
      </w:r>
      <w:r w:rsidRPr="0035587B">
        <w:rPr>
          <w:i/>
          <w:iCs/>
          <w:sz w:val="26"/>
          <w:szCs w:val="26"/>
          <w:lang w:val="vi-VN"/>
        </w:rPr>
        <w:t xml:space="preserve">Lắp đặt tụ bù tại thanh cái 110kV TBA 110kV Liễu Đề </w:t>
      </w:r>
      <w:r w:rsidRPr="0035587B">
        <w:rPr>
          <w:i/>
          <w:iCs/>
          <w:sz w:val="26"/>
          <w:szCs w:val="26"/>
        </w:rPr>
        <w:t>- tỉnh Ninh Bình</w:t>
      </w:r>
      <w:r w:rsidRPr="0035587B">
        <w:rPr>
          <w:i/>
          <w:iCs/>
          <w:sz w:val="26"/>
          <w:szCs w:val="26"/>
          <w:lang w:val="pt-BR"/>
        </w:rPr>
        <w:t>"</w:t>
      </w:r>
      <w:r w:rsidRPr="0035587B">
        <w:rPr>
          <w:i/>
          <w:iCs/>
          <w:spacing w:val="-8"/>
          <w:sz w:val="26"/>
          <w:szCs w:val="26"/>
          <w:lang w:val="pt-BR"/>
        </w:rPr>
        <w:t>.</w:t>
      </w:r>
      <w:r w:rsidRPr="0035587B">
        <w:rPr>
          <w:i/>
          <w:iCs/>
          <w:spacing w:val="-2"/>
          <w:sz w:val="26"/>
          <w:szCs w:val="26"/>
          <w:lang w:val="pt-BR"/>
        </w:rPr>
        <w:t xml:space="preserve"> </w:t>
      </w:r>
    </w:p>
    <w:p w14:paraId="635EE716" w14:textId="77777777" w:rsidR="0035587B" w:rsidRPr="0035587B" w:rsidRDefault="0035587B" w:rsidP="0035587B">
      <w:pPr>
        <w:ind w:firstLine="567"/>
        <w:rPr>
          <w:i/>
          <w:iCs/>
          <w:spacing w:val="-2"/>
          <w:sz w:val="26"/>
          <w:szCs w:val="26"/>
          <w:lang w:val="pt-BR"/>
        </w:rPr>
      </w:pPr>
      <w:r w:rsidRPr="0035587B">
        <w:rPr>
          <w:b/>
          <w:i/>
          <w:iCs/>
          <w:sz w:val="26"/>
          <w:szCs w:val="26"/>
          <w:lang w:val="pt-BR"/>
        </w:rPr>
        <w:t>2. Mã số thông tin công trình:</w:t>
      </w:r>
      <w:r w:rsidRPr="0035587B">
        <w:rPr>
          <w:i/>
          <w:iCs/>
          <w:spacing w:val="-2"/>
          <w:sz w:val="26"/>
          <w:szCs w:val="26"/>
          <w:lang w:val="pt-BR"/>
        </w:rPr>
        <w:t xml:space="preserve"> Không có.</w:t>
      </w:r>
    </w:p>
    <w:p w14:paraId="4AD42789" w14:textId="77777777" w:rsidR="0035587B" w:rsidRPr="0035587B" w:rsidRDefault="0035587B" w:rsidP="0035587B">
      <w:pPr>
        <w:ind w:firstLine="567"/>
        <w:rPr>
          <w:bCs/>
          <w:i/>
          <w:iCs/>
          <w:spacing w:val="-2"/>
          <w:sz w:val="26"/>
          <w:szCs w:val="26"/>
          <w:lang w:val="pt-BR"/>
        </w:rPr>
      </w:pPr>
      <w:r w:rsidRPr="0035587B">
        <w:rPr>
          <w:b/>
          <w:i/>
          <w:iCs/>
          <w:spacing w:val="-2"/>
          <w:sz w:val="26"/>
          <w:szCs w:val="26"/>
          <w:lang w:val="pt-BR"/>
        </w:rPr>
        <w:t xml:space="preserve">3. Địa điểm xây dựng: </w:t>
      </w:r>
      <w:r w:rsidRPr="0035587B">
        <w:rPr>
          <w:i/>
          <w:iCs/>
          <w:sz w:val="26"/>
          <w:szCs w:val="26"/>
          <w:lang w:val="it-IT"/>
        </w:rPr>
        <w:t>Công trình được xây dựng trong khuôn viên trạm biến áp 110kV Liễu Đề, xã Quang Hưng-</w:t>
      </w:r>
      <w:r w:rsidRPr="0035587B">
        <w:rPr>
          <w:i/>
          <w:iCs/>
          <w:sz w:val="26"/>
          <w:szCs w:val="26"/>
        </w:rPr>
        <w:t xml:space="preserve"> </w:t>
      </w:r>
      <w:r w:rsidRPr="0035587B">
        <w:rPr>
          <w:i/>
          <w:iCs/>
          <w:sz w:val="26"/>
          <w:szCs w:val="26"/>
          <w:lang w:val="es-ES"/>
        </w:rPr>
        <w:t>tỉnh Ninh Bình</w:t>
      </w:r>
      <w:r w:rsidRPr="0035587B">
        <w:rPr>
          <w:bCs/>
          <w:i/>
          <w:iCs/>
          <w:spacing w:val="-2"/>
          <w:sz w:val="26"/>
          <w:szCs w:val="26"/>
          <w:lang w:val="pt-BR"/>
        </w:rPr>
        <w:t>.</w:t>
      </w:r>
    </w:p>
    <w:p w14:paraId="47FD85DD" w14:textId="77777777" w:rsidR="0035587B" w:rsidRPr="0035587B" w:rsidRDefault="0035587B" w:rsidP="0035587B">
      <w:pPr>
        <w:ind w:firstLine="567"/>
        <w:rPr>
          <w:i/>
          <w:iCs/>
          <w:spacing w:val="-2"/>
          <w:sz w:val="26"/>
          <w:szCs w:val="26"/>
          <w:lang w:val="pt-BR"/>
        </w:rPr>
      </w:pPr>
      <w:r w:rsidRPr="0035587B">
        <w:rPr>
          <w:b/>
          <w:i/>
          <w:iCs/>
          <w:spacing w:val="-2"/>
          <w:sz w:val="26"/>
          <w:szCs w:val="26"/>
          <w:lang w:val="pt-BR"/>
        </w:rPr>
        <w:lastRenderedPageBreak/>
        <w:t>4. Người quyết định đầu tư:</w:t>
      </w:r>
      <w:r w:rsidRPr="0035587B">
        <w:rPr>
          <w:i/>
          <w:iCs/>
          <w:spacing w:val="-2"/>
          <w:sz w:val="26"/>
          <w:szCs w:val="26"/>
          <w:lang w:val="pt-BR"/>
        </w:rPr>
        <w:t xml:space="preserve"> </w:t>
      </w:r>
      <w:r w:rsidRPr="0035587B">
        <w:rPr>
          <w:i/>
          <w:iCs/>
          <w:sz w:val="26"/>
          <w:szCs w:val="26"/>
          <w:lang w:val="pt-BR"/>
        </w:rPr>
        <w:t>Tổng Giám đốc - Tổng Công ty Điện lực miền Bắc</w:t>
      </w:r>
      <w:r w:rsidRPr="0035587B">
        <w:rPr>
          <w:i/>
          <w:iCs/>
          <w:spacing w:val="-2"/>
          <w:sz w:val="26"/>
          <w:szCs w:val="26"/>
          <w:lang w:val="pt-BR"/>
        </w:rPr>
        <w:t>.</w:t>
      </w:r>
    </w:p>
    <w:p w14:paraId="640559FB" w14:textId="77777777" w:rsidR="0035587B" w:rsidRPr="0035587B" w:rsidRDefault="0035587B" w:rsidP="0035587B">
      <w:pPr>
        <w:ind w:firstLine="567"/>
        <w:rPr>
          <w:i/>
          <w:iCs/>
          <w:sz w:val="26"/>
          <w:szCs w:val="26"/>
          <w:lang w:val="pt-BR"/>
        </w:rPr>
      </w:pPr>
      <w:r w:rsidRPr="0035587B">
        <w:rPr>
          <w:b/>
          <w:i/>
          <w:iCs/>
          <w:sz w:val="26"/>
          <w:szCs w:val="26"/>
          <w:lang w:val="pt-BR"/>
        </w:rPr>
        <w:t xml:space="preserve">5. Chủ đầu tư: </w:t>
      </w:r>
      <w:r w:rsidRPr="0035587B">
        <w:rPr>
          <w:i/>
          <w:iCs/>
          <w:sz w:val="26"/>
          <w:szCs w:val="26"/>
        </w:rPr>
        <w:t>Tổng công ty Điện lực Miền Bắc</w:t>
      </w:r>
      <w:r w:rsidRPr="0035587B">
        <w:rPr>
          <w:i/>
          <w:iCs/>
          <w:sz w:val="26"/>
          <w:szCs w:val="26"/>
          <w:lang w:val="sv-FI"/>
        </w:rPr>
        <w:t xml:space="preserve"> giao cho Công ty Điện lực Ninh Bình Quản lý dự án</w:t>
      </w:r>
      <w:r w:rsidRPr="0035587B">
        <w:rPr>
          <w:i/>
          <w:iCs/>
          <w:sz w:val="26"/>
          <w:szCs w:val="26"/>
          <w:lang w:val="pt-BR"/>
        </w:rPr>
        <w:t>.</w:t>
      </w:r>
    </w:p>
    <w:p w14:paraId="3C59E533" w14:textId="77777777" w:rsidR="0035587B" w:rsidRPr="0035587B" w:rsidRDefault="0035587B" w:rsidP="0035587B">
      <w:pPr>
        <w:ind w:firstLine="567"/>
        <w:contextualSpacing/>
        <w:rPr>
          <w:i/>
          <w:iCs/>
          <w:sz w:val="26"/>
          <w:szCs w:val="26"/>
          <w:lang w:val="de-DE"/>
        </w:rPr>
      </w:pPr>
      <w:r w:rsidRPr="0035587B">
        <w:rPr>
          <w:b/>
          <w:i/>
          <w:iCs/>
          <w:sz w:val="26"/>
          <w:szCs w:val="26"/>
          <w:lang w:val="pt-BR"/>
        </w:rPr>
        <w:t xml:space="preserve">6. Tổ chức tư vấn lập Báo cáo kinh tế kỹ thuật, tổ chức lập khảo sát xây dựng, </w:t>
      </w:r>
      <w:r w:rsidRPr="0035587B">
        <w:rPr>
          <w:b/>
          <w:i/>
          <w:iCs/>
          <w:color w:val="000000"/>
          <w:sz w:val="26"/>
          <w:szCs w:val="26"/>
          <w:lang w:val="pt-BR"/>
        </w:rPr>
        <w:t>tổ chức thẩm tra BCKTKT:</w:t>
      </w:r>
      <w:r w:rsidRPr="0035587B">
        <w:rPr>
          <w:b/>
          <w:i/>
          <w:iCs/>
          <w:sz w:val="26"/>
          <w:szCs w:val="26"/>
          <w:lang w:val="pt-BR"/>
        </w:rPr>
        <w:t xml:space="preserve"> </w:t>
      </w:r>
    </w:p>
    <w:p w14:paraId="5FBAA865"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xml:space="preserve">- Tổ chức tư vấn lập Báo cáo kinh tế kỹ thuật: </w:t>
      </w:r>
      <w:r w:rsidRPr="0035587B">
        <w:rPr>
          <w:i/>
          <w:iCs/>
          <w:color w:val="000000"/>
          <w:sz w:val="26"/>
          <w:szCs w:val="26"/>
        </w:rPr>
        <w:t>Công ty dịch vụ điện lực miền Bắc – Chi nhánh Tổng công ty điện lực miền Bắc.</w:t>
      </w:r>
    </w:p>
    <w:p w14:paraId="16DB26DA" w14:textId="77777777" w:rsidR="0035587B" w:rsidRPr="0035587B" w:rsidRDefault="0035587B" w:rsidP="0035587B">
      <w:pPr>
        <w:ind w:firstLine="567"/>
        <w:rPr>
          <w:i/>
          <w:iCs/>
          <w:color w:val="000000"/>
          <w:sz w:val="26"/>
          <w:szCs w:val="26"/>
        </w:rPr>
      </w:pPr>
      <w:r w:rsidRPr="0035587B">
        <w:rPr>
          <w:bCs/>
          <w:i/>
          <w:iCs/>
          <w:color w:val="000000"/>
          <w:sz w:val="26"/>
          <w:szCs w:val="26"/>
          <w:lang w:val="pt-BR"/>
        </w:rPr>
        <w:t xml:space="preserve">- Tổ chức tư vấn lập khảo sát xây dựng: </w:t>
      </w:r>
      <w:r w:rsidRPr="0035587B">
        <w:rPr>
          <w:i/>
          <w:iCs/>
          <w:color w:val="000000"/>
          <w:sz w:val="26"/>
          <w:szCs w:val="26"/>
        </w:rPr>
        <w:t>Công ty dịch vụ điện lực miền Bắc – Chi nhánh Tổng công ty điện lực miền Bắc.</w:t>
      </w:r>
    </w:p>
    <w:p w14:paraId="706E2BD8" w14:textId="77777777" w:rsidR="0035587B" w:rsidRPr="0035587B" w:rsidRDefault="0035587B" w:rsidP="0035587B">
      <w:pPr>
        <w:ind w:firstLine="567"/>
        <w:rPr>
          <w:i/>
          <w:iCs/>
          <w:color w:val="000000"/>
          <w:sz w:val="26"/>
          <w:szCs w:val="26"/>
        </w:rPr>
      </w:pPr>
      <w:r w:rsidRPr="0035587B">
        <w:rPr>
          <w:i/>
          <w:iCs/>
          <w:color w:val="000000"/>
          <w:sz w:val="26"/>
          <w:szCs w:val="26"/>
        </w:rPr>
        <w:t>- Tổ chức thẩm tra BCKTKT: Công ty cổ phần tư vấn xây dựng điện và năng lượng.</w:t>
      </w:r>
    </w:p>
    <w:p w14:paraId="4D94F594" w14:textId="77777777" w:rsidR="0035587B" w:rsidRPr="0035587B" w:rsidRDefault="0035587B" w:rsidP="0035587B">
      <w:pPr>
        <w:ind w:firstLine="567"/>
        <w:rPr>
          <w:i/>
          <w:iCs/>
          <w:sz w:val="26"/>
          <w:szCs w:val="26"/>
          <w:lang w:val="pt-BR"/>
        </w:rPr>
      </w:pPr>
      <w:r w:rsidRPr="0035587B">
        <w:rPr>
          <w:b/>
          <w:i/>
          <w:iCs/>
          <w:sz w:val="26"/>
          <w:szCs w:val="26"/>
          <w:lang w:val="pt-BR"/>
        </w:rPr>
        <w:t>7. Loại, nhóm, cấp công trình, thời hạn sử dụng của công trình chính theo thiết kế:</w:t>
      </w:r>
    </w:p>
    <w:p w14:paraId="669E0F32" w14:textId="77777777" w:rsidR="0035587B" w:rsidRPr="0035587B" w:rsidRDefault="0035587B" w:rsidP="0035587B">
      <w:pPr>
        <w:ind w:firstLine="567"/>
        <w:rPr>
          <w:i/>
          <w:iCs/>
          <w:sz w:val="26"/>
          <w:szCs w:val="26"/>
          <w:lang w:val="pt-BR"/>
        </w:rPr>
      </w:pPr>
      <w:r w:rsidRPr="0035587B">
        <w:rPr>
          <w:i/>
          <w:iCs/>
          <w:sz w:val="26"/>
          <w:szCs w:val="26"/>
          <w:lang w:val="pt-BR"/>
        </w:rPr>
        <w:t xml:space="preserve">- Loại, nhóm dự án: </w:t>
      </w:r>
      <w:r w:rsidRPr="0035587B">
        <w:rPr>
          <w:i/>
          <w:iCs/>
          <w:sz w:val="26"/>
          <w:szCs w:val="26"/>
        </w:rPr>
        <w:t>Công trình Năng lượng, cấp II, nhóm C</w:t>
      </w:r>
      <w:r w:rsidRPr="0035587B">
        <w:rPr>
          <w:i/>
          <w:iCs/>
          <w:sz w:val="26"/>
          <w:szCs w:val="26"/>
          <w:lang w:val="pt-BR"/>
        </w:rPr>
        <w:t>.</w:t>
      </w:r>
    </w:p>
    <w:p w14:paraId="58B9E899" w14:textId="77777777" w:rsidR="0035587B" w:rsidRPr="0035587B" w:rsidRDefault="0035587B" w:rsidP="0035587B">
      <w:pPr>
        <w:suppressAutoHyphens/>
        <w:ind w:firstLine="567"/>
        <w:rPr>
          <w:i/>
          <w:iCs/>
          <w:sz w:val="26"/>
          <w:szCs w:val="26"/>
          <w:lang w:val="es-ES"/>
        </w:rPr>
      </w:pPr>
      <w:r w:rsidRPr="0035587B">
        <w:rPr>
          <w:i/>
          <w:iCs/>
          <w:sz w:val="26"/>
          <w:szCs w:val="26"/>
          <w:lang w:val="es-ES"/>
        </w:rPr>
        <w:t>- Thời gian sử dụng của công trình: Thời gian theo thiết kế là 20 năm.</w:t>
      </w:r>
    </w:p>
    <w:p w14:paraId="6F1D23F3" w14:textId="77777777" w:rsidR="0035587B" w:rsidRPr="0035587B" w:rsidRDefault="0035587B" w:rsidP="0035587B">
      <w:pPr>
        <w:ind w:firstLine="567"/>
        <w:rPr>
          <w:b/>
          <w:i/>
          <w:iCs/>
          <w:sz w:val="26"/>
          <w:szCs w:val="26"/>
          <w:lang w:val="pt-BR"/>
        </w:rPr>
      </w:pPr>
      <w:r w:rsidRPr="0035587B">
        <w:rPr>
          <w:b/>
          <w:i/>
          <w:iCs/>
          <w:sz w:val="26"/>
          <w:szCs w:val="26"/>
          <w:lang w:val="pt-BR"/>
        </w:rPr>
        <w:t>8. Mục tiêu đầu tư xây dựng:</w:t>
      </w:r>
    </w:p>
    <w:p w14:paraId="4BF91078"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Giảm tổn thất công suất truyền tải, giảm tổn thất điện năng của lưới điện.</w:t>
      </w:r>
    </w:p>
    <w:p w14:paraId="2CF9BAB7"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Giảm tổn thất điện áp, tăng khả năng truyền tải của máy biến áp.</w:t>
      </w:r>
    </w:p>
    <w:p w14:paraId="037CC046"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Giúp ổn định hệ thống điện đặc biệt vào thời điểm cao điểm phụ tải.</w:t>
      </w:r>
    </w:p>
    <w:p w14:paraId="63E8DCF9"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Hỗ trợ bù đắp công suất phản kháng cho hệ thống tại từng nút phụ tải 110kV mang lại hiệu quả tối ưu về tổn thất điện năng và chi phí.</w:t>
      </w:r>
    </w:p>
    <w:p w14:paraId="7772285A" w14:textId="77777777" w:rsidR="0035587B" w:rsidRPr="0035587B" w:rsidRDefault="0035587B" w:rsidP="0035587B">
      <w:pPr>
        <w:ind w:firstLine="567"/>
        <w:rPr>
          <w:b/>
          <w:i/>
          <w:iCs/>
          <w:sz w:val="26"/>
          <w:szCs w:val="26"/>
          <w:lang w:val="pt-BR"/>
        </w:rPr>
      </w:pPr>
      <w:r w:rsidRPr="0035587B">
        <w:rPr>
          <w:b/>
          <w:i/>
          <w:iCs/>
          <w:sz w:val="26"/>
          <w:szCs w:val="26"/>
          <w:lang w:val="pt-BR"/>
        </w:rPr>
        <w:t>9. Quy mô đầu tư xây dựng:</w:t>
      </w:r>
    </w:p>
    <w:p w14:paraId="7182F41C" w14:textId="77777777" w:rsidR="0035587B" w:rsidRPr="0035587B" w:rsidRDefault="0035587B" w:rsidP="0035587B">
      <w:pPr>
        <w:ind w:firstLine="567"/>
        <w:rPr>
          <w:bCs/>
          <w:i/>
          <w:iCs/>
          <w:color w:val="000000"/>
          <w:sz w:val="26"/>
          <w:szCs w:val="26"/>
        </w:rPr>
      </w:pPr>
      <w:r w:rsidRPr="0035587B">
        <w:rPr>
          <w:bCs/>
          <w:i/>
          <w:iCs/>
          <w:color w:val="000000"/>
          <w:sz w:val="26"/>
          <w:szCs w:val="26"/>
        </w:rPr>
        <w:t xml:space="preserve">- Lắp đặt 01 bộ tụ bù 110kV - </w:t>
      </w:r>
      <w:r w:rsidRPr="0035587B">
        <w:rPr>
          <w:bCs/>
          <w:i/>
          <w:iCs/>
          <w:color w:val="000000"/>
          <w:sz w:val="26"/>
          <w:szCs w:val="26"/>
          <w:lang w:val="vi-VN"/>
        </w:rPr>
        <w:t>2</w:t>
      </w:r>
      <w:r w:rsidRPr="0035587B">
        <w:rPr>
          <w:bCs/>
          <w:i/>
          <w:iCs/>
          <w:color w:val="000000"/>
          <w:sz w:val="26"/>
          <w:szCs w:val="26"/>
        </w:rPr>
        <w:t>5MVAr và vật tư thiết bị kèm theo (máy cắt, DCL, biến dòng điện, chống sét van, cuộn kháng, các thiết bị đo lường, điều khiển, giám sát,…).</w:t>
      </w:r>
    </w:p>
    <w:p w14:paraId="47DBDA45" w14:textId="77777777" w:rsidR="0035587B" w:rsidRPr="0035587B" w:rsidRDefault="0035587B" w:rsidP="0035587B">
      <w:pPr>
        <w:ind w:firstLine="567"/>
        <w:rPr>
          <w:bCs/>
          <w:i/>
          <w:iCs/>
          <w:color w:val="000000"/>
          <w:sz w:val="26"/>
          <w:szCs w:val="26"/>
        </w:rPr>
      </w:pPr>
      <w:r w:rsidRPr="0035587B">
        <w:rPr>
          <w:bCs/>
          <w:i/>
          <w:iCs/>
          <w:color w:val="000000"/>
          <w:sz w:val="26"/>
          <w:szCs w:val="26"/>
        </w:rPr>
        <w:t>- Hoàn thiện hệ thống thu thập, giám sát và điều khiển từ xa,…cho phép kết nối với TTĐKX khu vực, TTGS.</w:t>
      </w:r>
    </w:p>
    <w:p w14:paraId="58516BE5" w14:textId="77777777" w:rsidR="0035587B" w:rsidRPr="0035587B" w:rsidRDefault="0035587B" w:rsidP="0035587B">
      <w:pPr>
        <w:ind w:firstLine="567"/>
        <w:rPr>
          <w:b/>
          <w:bCs/>
          <w:i/>
          <w:iCs/>
          <w:color w:val="000000"/>
          <w:sz w:val="26"/>
          <w:szCs w:val="26"/>
        </w:rPr>
      </w:pPr>
      <w:r w:rsidRPr="0035587B">
        <w:rPr>
          <w:b/>
          <w:bCs/>
          <w:i/>
          <w:iCs/>
          <w:color w:val="000000"/>
          <w:sz w:val="26"/>
          <w:szCs w:val="26"/>
        </w:rPr>
        <w:t>9.1 Thiết bị :</w:t>
      </w:r>
    </w:p>
    <w:p w14:paraId="46A5206F" w14:textId="77777777" w:rsidR="0035587B" w:rsidRPr="0035587B" w:rsidRDefault="0035587B" w:rsidP="0035587B">
      <w:pPr>
        <w:ind w:firstLine="567"/>
        <w:rPr>
          <w:i/>
          <w:iCs/>
          <w:color w:val="000000"/>
          <w:sz w:val="26"/>
          <w:szCs w:val="26"/>
        </w:rPr>
      </w:pPr>
      <w:r w:rsidRPr="0035587B">
        <w:rPr>
          <w:i/>
          <w:iCs/>
          <w:color w:val="000000"/>
          <w:sz w:val="26"/>
          <w:szCs w:val="26"/>
        </w:rPr>
        <w:t>- Lắp đặt mới 01 bộ tụ bù có công suất 25 MVAr, các bộ tụ đấu theo kiểu Y-Y, các bình tụ được mắc song song với nhau các thiết bị 110kV gồm:</w:t>
      </w:r>
    </w:p>
    <w:p w14:paraId="47DA1FE9" w14:textId="77777777" w:rsidR="0035587B" w:rsidRPr="0035587B" w:rsidRDefault="0035587B" w:rsidP="0035587B">
      <w:pPr>
        <w:ind w:firstLine="567"/>
        <w:rPr>
          <w:i/>
          <w:iCs/>
          <w:color w:val="000000"/>
          <w:sz w:val="26"/>
          <w:szCs w:val="26"/>
        </w:rPr>
      </w:pPr>
      <w:r w:rsidRPr="0035587B">
        <w:rPr>
          <w:i/>
          <w:iCs/>
          <w:color w:val="000000"/>
          <w:sz w:val="26"/>
          <w:szCs w:val="26"/>
        </w:rPr>
        <w:t>+ Mở rộng thanh cái C12 để đấu nối ngăn tụ bù.</w:t>
      </w:r>
    </w:p>
    <w:p w14:paraId="16070277"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rPr>
        <w:t>+</w:t>
      </w:r>
      <w:r w:rsidRPr="0035587B">
        <w:rPr>
          <w:i/>
          <w:iCs/>
          <w:sz w:val="26"/>
          <w:szCs w:val="26"/>
          <w:lang w:val="vi-VN"/>
        </w:rPr>
        <w:t xml:space="preserve"> </w:t>
      </w:r>
      <w:r w:rsidRPr="0035587B">
        <w:rPr>
          <w:i/>
          <w:iCs/>
          <w:sz w:val="26"/>
          <w:szCs w:val="26"/>
          <w:lang w:val="es-ES"/>
        </w:rPr>
        <w:t>Lắp đặt 01 dao cách ly 3 pha-110kV</w:t>
      </w:r>
    </w:p>
    <w:p w14:paraId="25F65A63"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rPr>
        <w:t>+</w:t>
      </w:r>
      <w:r w:rsidRPr="0035587B">
        <w:rPr>
          <w:i/>
          <w:iCs/>
          <w:sz w:val="26"/>
          <w:szCs w:val="26"/>
          <w:lang w:val="vi-VN"/>
        </w:rPr>
        <w:t xml:space="preserve"> </w:t>
      </w:r>
      <w:r w:rsidRPr="0035587B">
        <w:rPr>
          <w:i/>
          <w:iCs/>
          <w:sz w:val="26"/>
          <w:szCs w:val="26"/>
          <w:lang w:val="es-ES"/>
        </w:rPr>
        <w:t xml:space="preserve">Lắp đặt mới </w:t>
      </w:r>
      <w:r w:rsidRPr="0035587B">
        <w:rPr>
          <w:i/>
          <w:iCs/>
          <w:sz w:val="26"/>
          <w:szCs w:val="26"/>
          <w:lang w:val="vi-VN"/>
        </w:rPr>
        <w:t>0</w:t>
      </w:r>
      <w:r w:rsidRPr="0035587B">
        <w:rPr>
          <w:i/>
          <w:iCs/>
          <w:sz w:val="26"/>
          <w:szCs w:val="26"/>
          <w:lang w:val="es-ES"/>
        </w:rPr>
        <w:t>1 máy cắt điện 3 pha 170kV</w:t>
      </w:r>
    </w:p>
    <w:p w14:paraId="76F6428E" w14:textId="77777777" w:rsidR="0035587B" w:rsidRPr="0035587B" w:rsidRDefault="0035587B" w:rsidP="0035587B">
      <w:pPr>
        <w:ind w:firstLine="567"/>
        <w:rPr>
          <w:i/>
          <w:iCs/>
          <w:color w:val="000000"/>
          <w:sz w:val="26"/>
          <w:szCs w:val="26"/>
        </w:rPr>
      </w:pPr>
      <w:r w:rsidRPr="0035587B">
        <w:rPr>
          <w:i/>
          <w:iCs/>
          <w:sz w:val="26"/>
          <w:szCs w:val="26"/>
          <w:lang w:val="es-ES"/>
        </w:rPr>
        <w:t xml:space="preserve">+ Lắp đặt </w:t>
      </w:r>
      <w:r w:rsidRPr="0035587B">
        <w:rPr>
          <w:i/>
          <w:iCs/>
          <w:color w:val="000000"/>
          <w:sz w:val="26"/>
          <w:szCs w:val="26"/>
        </w:rPr>
        <w:t>01 bộ TI 110kV (3 pha)</w:t>
      </w:r>
    </w:p>
    <w:p w14:paraId="6064436F"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rPr>
        <w:t>+</w:t>
      </w:r>
      <w:r w:rsidRPr="0035587B">
        <w:rPr>
          <w:i/>
          <w:iCs/>
          <w:sz w:val="26"/>
          <w:szCs w:val="26"/>
          <w:lang w:val="vi-VN"/>
        </w:rPr>
        <w:t xml:space="preserve"> </w:t>
      </w:r>
      <w:r w:rsidRPr="0035587B">
        <w:rPr>
          <w:i/>
          <w:iCs/>
          <w:sz w:val="26"/>
          <w:szCs w:val="26"/>
          <w:lang w:val="es-ES"/>
        </w:rPr>
        <w:t>Lắp đặt 03 bộ chống sét van 110kV.</w:t>
      </w:r>
    </w:p>
    <w:p w14:paraId="017BF14A"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rPr>
        <w:t>+</w:t>
      </w:r>
      <w:r w:rsidRPr="0035587B">
        <w:rPr>
          <w:i/>
          <w:iCs/>
          <w:sz w:val="26"/>
          <w:szCs w:val="26"/>
          <w:lang w:val="vi-VN"/>
        </w:rPr>
        <w:t xml:space="preserve"> </w:t>
      </w:r>
      <w:r w:rsidRPr="0035587B">
        <w:rPr>
          <w:i/>
          <w:iCs/>
          <w:sz w:val="26"/>
          <w:szCs w:val="26"/>
          <w:lang w:val="es-ES"/>
        </w:rPr>
        <w:t xml:space="preserve">Lắp đặt 01 bộ kháng điện 110kV </w:t>
      </w:r>
    </w:p>
    <w:p w14:paraId="0AE44FF2"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rPr>
        <w:t>+</w:t>
      </w:r>
      <w:r w:rsidRPr="0035587B">
        <w:rPr>
          <w:i/>
          <w:iCs/>
          <w:sz w:val="26"/>
          <w:szCs w:val="26"/>
          <w:lang w:val="vi-VN"/>
        </w:rPr>
        <w:t xml:space="preserve"> </w:t>
      </w:r>
      <w:r w:rsidRPr="0035587B">
        <w:rPr>
          <w:i/>
          <w:iCs/>
          <w:sz w:val="26"/>
          <w:szCs w:val="26"/>
          <w:lang w:val="es-ES"/>
        </w:rPr>
        <w:t xml:space="preserve">Lắp đặt  01 TI </w:t>
      </w:r>
      <w:r w:rsidRPr="0035587B">
        <w:rPr>
          <w:i/>
          <w:iCs/>
          <w:color w:val="000000"/>
          <w:sz w:val="26"/>
          <w:szCs w:val="26"/>
        </w:rPr>
        <w:t>bảo vệ không cân bằng</w:t>
      </w:r>
    </w:p>
    <w:p w14:paraId="73DBA2E5"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rPr>
        <w:t>+</w:t>
      </w:r>
      <w:r w:rsidRPr="0035587B">
        <w:rPr>
          <w:i/>
          <w:iCs/>
          <w:sz w:val="26"/>
          <w:szCs w:val="26"/>
          <w:lang w:val="vi-VN"/>
        </w:rPr>
        <w:t xml:space="preserve"> Lắp đặt 01 tủ điều khiển, bảo vệ cho ngăn lộ giàn tụ 110kV </w:t>
      </w:r>
      <w:r w:rsidRPr="0035587B">
        <w:rPr>
          <w:i/>
          <w:iCs/>
          <w:sz w:val="26"/>
          <w:szCs w:val="26"/>
          <w:lang w:val="es-ES"/>
        </w:rPr>
        <w:t xml:space="preserve"> </w:t>
      </w:r>
    </w:p>
    <w:p w14:paraId="4C05286F"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rPr>
        <w:t>+</w:t>
      </w:r>
      <w:r w:rsidRPr="0035587B">
        <w:rPr>
          <w:i/>
          <w:iCs/>
          <w:sz w:val="26"/>
          <w:szCs w:val="26"/>
          <w:lang w:val="vi-VN"/>
        </w:rPr>
        <w:t xml:space="preserve"> </w:t>
      </w:r>
      <w:r w:rsidRPr="0035587B">
        <w:rPr>
          <w:i/>
          <w:iCs/>
          <w:sz w:val="26"/>
          <w:szCs w:val="26"/>
          <w:lang w:val="es-ES"/>
        </w:rPr>
        <w:t xml:space="preserve">Dây dẫn đấu nối thiết bị sử dụng dây ACSR-240/32, </w:t>
      </w:r>
      <w:r w:rsidRPr="0035587B">
        <w:rPr>
          <w:i/>
          <w:iCs/>
          <w:color w:val="000000"/>
          <w:sz w:val="26"/>
          <w:szCs w:val="26"/>
        </w:rPr>
        <w:t>để đấu nối giàn tụ bù 110kV lắp đặt mới vào thanh cái C12 của trạm 110kV</w:t>
      </w:r>
    </w:p>
    <w:p w14:paraId="7CED0881" w14:textId="77777777" w:rsidR="0035587B" w:rsidRPr="0035587B" w:rsidRDefault="0035587B" w:rsidP="0035587B">
      <w:pPr>
        <w:ind w:firstLine="567"/>
        <w:rPr>
          <w:i/>
          <w:iCs/>
          <w:color w:val="000000"/>
          <w:sz w:val="26"/>
          <w:szCs w:val="26"/>
        </w:rPr>
      </w:pPr>
      <w:r w:rsidRPr="0035587B">
        <w:rPr>
          <w:b/>
          <w:bCs/>
          <w:i/>
          <w:iCs/>
          <w:color w:val="000000"/>
          <w:sz w:val="26"/>
          <w:szCs w:val="26"/>
        </w:rPr>
        <w:t>9.2 Hệ thống AC, DC</w:t>
      </w:r>
      <w:r w:rsidRPr="0035587B">
        <w:rPr>
          <w:i/>
          <w:iCs/>
          <w:color w:val="000000"/>
          <w:sz w:val="26"/>
          <w:szCs w:val="26"/>
        </w:rPr>
        <w:t>:</w:t>
      </w:r>
    </w:p>
    <w:p w14:paraId="2C6C496E" w14:textId="77777777" w:rsidR="0035587B" w:rsidRPr="0035587B" w:rsidRDefault="0035587B" w:rsidP="0035587B">
      <w:pPr>
        <w:ind w:firstLine="567"/>
        <w:rPr>
          <w:i/>
          <w:iCs/>
          <w:color w:val="000000"/>
          <w:sz w:val="26"/>
          <w:szCs w:val="26"/>
        </w:rPr>
      </w:pPr>
      <w:r w:rsidRPr="0035587B">
        <w:rPr>
          <w:i/>
          <w:iCs/>
          <w:color w:val="000000"/>
          <w:sz w:val="26"/>
          <w:szCs w:val="26"/>
        </w:rPr>
        <w:t>+ Lắp đặt bổ sung MCB AC cho dự án.</w:t>
      </w:r>
    </w:p>
    <w:p w14:paraId="5149D182" w14:textId="77777777" w:rsidR="0035587B" w:rsidRPr="0035587B" w:rsidRDefault="0035587B" w:rsidP="0035587B">
      <w:pPr>
        <w:ind w:firstLine="567"/>
        <w:rPr>
          <w:i/>
          <w:iCs/>
          <w:color w:val="000000"/>
          <w:sz w:val="26"/>
          <w:szCs w:val="26"/>
        </w:rPr>
      </w:pPr>
      <w:r w:rsidRPr="0035587B">
        <w:rPr>
          <w:i/>
          <w:iCs/>
          <w:color w:val="000000"/>
          <w:sz w:val="26"/>
          <w:szCs w:val="26"/>
        </w:rPr>
        <w:t>+ Lắp đặt bổ sung MCB DC cho dự án.</w:t>
      </w:r>
    </w:p>
    <w:p w14:paraId="17F74C2F" w14:textId="77777777" w:rsidR="0035587B" w:rsidRPr="0035587B" w:rsidRDefault="0035587B" w:rsidP="0035587B">
      <w:pPr>
        <w:ind w:firstLine="567"/>
        <w:rPr>
          <w:b/>
          <w:bCs/>
          <w:i/>
          <w:iCs/>
          <w:color w:val="000000"/>
          <w:sz w:val="26"/>
          <w:szCs w:val="26"/>
        </w:rPr>
      </w:pPr>
      <w:r w:rsidRPr="0035587B">
        <w:rPr>
          <w:b/>
          <w:bCs/>
          <w:i/>
          <w:iCs/>
          <w:color w:val="000000"/>
          <w:sz w:val="26"/>
          <w:szCs w:val="26"/>
        </w:rPr>
        <w:t>9.3 Hệ thống đo lường, điều khiển bảo vệ:</w:t>
      </w:r>
    </w:p>
    <w:p w14:paraId="05326664" w14:textId="77777777" w:rsidR="0035587B" w:rsidRPr="0035587B" w:rsidRDefault="0035587B" w:rsidP="0035587B">
      <w:pPr>
        <w:ind w:firstLine="567"/>
        <w:rPr>
          <w:i/>
          <w:iCs/>
          <w:color w:val="000000"/>
          <w:sz w:val="26"/>
          <w:szCs w:val="26"/>
        </w:rPr>
      </w:pPr>
      <w:r w:rsidRPr="0035587B">
        <w:rPr>
          <w:i/>
          <w:iCs/>
          <w:color w:val="000000"/>
          <w:sz w:val="26"/>
          <w:szCs w:val="26"/>
        </w:rPr>
        <w:t>- Lắp mới một tủ điều khiển bảo vệ cho giàn tụ bù.</w:t>
      </w:r>
    </w:p>
    <w:p w14:paraId="798ED075" w14:textId="77777777" w:rsidR="0035587B" w:rsidRPr="0035587B" w:rsidRDefault="0035587B" w:rsidP="0035587B">
      <w:pPr>
        <w:ind w:firstLine="567"/>
        <w:rPr>
          <w:i/>
          <w:iCs/>
          <w:color w:val="000000"/>
          <w:sz w:val="26"/>
          <w:szCs w:val="26"/>
        </w:rPr>
      </w:pPr>
      <w:r w:rsidRPr="0035587B">
        <w:rPr>
          <w:i/>
          <w:iCs/>
          <w:color w:val="000000"/>
          <w:sz w:val="26"/>
          <w:szCs w:val="26"/>
        </w:rPr>
        <w:t>- Lắp đặt bổ sung 01 tủ MK ngoài trời cho mỗi giàn tụ.</w:t>
      </w:r>
    </w:p>
    <w:p w14:paraId="76E0194D" w14:textId="77777777" w:rsidR="0035587B" w:rsidRPr="0035587B" w:rsidRDefault="0035587B" w:rsidP="0035587B">
      <w:pPr>
        <w:ind w:firstLine="567"/>
        <w:rPr>
          <w:i/>
          <w:iCs/>
          <w:color w:val="000000"/>
          <w:sz w:val="26"/>
          <w:szCs w:val="26"/>
        </w:rPr>
      </w:pPr>
      <w:r w:rsidRPr="0035587B">
        <w:rPr>
          <w:i/>
          <w:iCs/>
          <w:color w:val="000000"/>
          <w:sz w:val="26"/>
          <w:szCs w:val="26"/>
        </w:rPr>
        <w:t>- Kéo mới cáp nhị thứ cho thiết bị lắp mới và di chuyển.</w:t>
      </w:r>
    </w:p>
    <w:p w14:paraId="0E37A878" w14:textId="77777777" w:rsidR="0035587B" w:rsidRPr="0035587B" w:rsidRDefault="0035587B" w:rsidP="0035587B">
      <w:pPr>
        <w:ind w:firstLine="567"/>
        <w:rPr>
          <w:i/>
          <w:iCs/>
          <w:color w:val="000000"/>
          <w:sz w:val="26"/>
          <w:szCs w:val="26"/>
        </w:rPr>
      </w:pPr>
      <w:r w:rsidRPr="0035587B">
        <w:rPr>
          <w:i/>
          <w:iCs/>
          <w:color w:val="000000"/>
          <w:sz w:val="26"/>
          <w:szCs w:val="26"/>
        </w:rPr>
        <w:t>- Thí nghiệm lại toàn bộ các hạng mục liên quan.</w:t>
      </w:r>
    </w:p>
    <w:p w14:paraId="0846C310" w14:textId="77777777" w:rsidR="0035587B" w:rsidRPr="0035587B" w:rsidRDefault="0035587B" w:rsidP="0035587B">
      <w:pPr>
        <w:ind w:firstLine="567"/>
        <w:rPr>
          <w:b/>
          <w:bCs/>
          <w:i/>
          <w:iCs/>
          <w:color w:val="000000"/>
          <w:sz w:val="26"/>
          <w:szCs w:val="26"/>
        </w:rPr>
      </w:pPr>
      <w:r w:rsidRPr="0035587B">
        <w:rPr>
          <w:b/>
          <w:bCs/>
          <w:i/>
          <w:iCs/>
          <w:color w:val="000000"/>
          <w:sz w:val="26"/>
          <w:szCs w:val="26"/>
        </w:rPr>
        <w:t>9.4 Hệ thống SCADA:</w:t>
      </w:r>
    </w:p>
    <w:p w14:paraId="1DB5EA85" w14:textId="77777777" w:rsidR="0035587B" w:rsidRPr="0035587B" w:rsidRDefault="0035587B" w:rsidP="0035587B">
      <w:pPr>
        <w:ind w:firstLine="567"/>
        <w:rPr>
          <w:i/>
          <w:iCs/>
          <w:color w:val="000000"/>
          <w:sz w:val="26"/>
          <w:szCs w:val="26"/>
        </w:rPr>
      </w:pPr>
      <w:r w:rsidRPr="0035587B">
        <w:rPr>
          <w:i/>
          <w:iCs/>
          <w:color w:val="000000"/>
          <w:sz w:val="26"/>
          <w:szCs w:val="26"/>
        </w:rPr>
        <w:lastRenderedPageBreak/>
        <w:t>+ Hệ thống thông tin liên lạc: sử dụng hệ thống hiện có của trạm.</w:t>
      </w:r>
    </w:p>
    <w:p w14:paraId="66F2C283" w14:textId="77777777" w:rsidR="0035587B" w:rsidRPr="0035587B" w:rsidRDefault="0035587B" w:rsidP="0035587B">
      <w:pPr>
        <w:ind w:firstLine="567"/>
        <w:rPr>
          <w:i/>
          <w:iCs/>
          <w:color w:val="000000"/>
          <w:sz w:val="26"/>
          <w:szCs w:val="26"/>
        </w:rPr>
      </w:pPr>
      <w:r w:rsidRPr="0035587B">
        <w:rPr>
          <w:i/>
          <w:iCs/>
          <w:color w:val="000000"/>
          <w:sz w:val="26"/>
          <w:szCs w:val="26"/>
        </w:rPr>
        <w:t>+ Các tín hiệu SCADA cho MBA sẽ được ghép nối lại với hệ thống SCADA hiện có và được ghép nối về trung tâm theo quy định.</w:t>
      </w:r>
    </w:p>
    <w:p w14:paraId="0A1CFF66" w14:textId="77777777" w:rsidR="0035587B" w:rsidRPr="0035587B" w:rsidRDefault="0035587B" w:rsidP="0035587B">
      <w:pPr>
        <w:ind w:firstLine="567"/>
        <w:rPr>
          <w:b/>
          <w:bCs/>
          <w:i/>
          <w:iCs/>
          <w:color w:val="000000"/>
          <w:sz w:val="26"/>
          <w:szCs w:val="26"/>
        </w:rPr>
      </w:pPr>
      <w:r w:rsidRPr="0035587B">
        <w:rPr>
          <w:b/>
          <w:bCs/>
          <w:i/>
          <w:iCs/>
          <w:color w:val="000000"/>
          <w:sz w:val="26"/>
          <w:szCs w:val="26"/>
        </w:rPr>
        <w:t>9.5 Hệ thống chiếu sáng:</w:t>
      </w:r>
    </w:p>
    <w:p w14:paraId="157E9D6F" w14:textId="77777777" w:rsidR="0035587B" w:rsidRPr="0035587B" w:rsidRDefault="0035587B" w:rsidP="0035587B">
      <w:pPr>
        <w:ind w:firstLine="567"/>
        <w:rPr>
          <w:i/>
          <w:iCs/>
          <w:color w:val="000000"/>
          <w:sz w:val="26"/>
          <w:szCs w:val="26"/>
        </w:rPr>
      </w:pPr>
      <w:r w:rsidRPr="0035587B">
        <w:rPr>
          <w:i/>
          <w:iCs/>
          <w:color w:val="000000"/>
          <w:sz w:val="26"/>
          <w:szCs w:val="26"/>
        </w:rPr>
        <w:t>+ Tận dụng lại hệ thống hiện có</w:t>
      </w:r>
    </w:p>
    <w:p w14:paraId="356A79B3" w14:textId="77777777" w:rsidR="0035587B" w:rsidRPr="0035587B" w:rsidRDefault="0035587B" w:rsidP="0035587B">
      <w:pPr>
        <w:ind w:firstLine="567"/>
        <w:rPr>
          <w:b/>
          <w:bCs/>
          <w:i/>
          <w:iCs/>
          <w:color w:val="000000"/>
          <w:sz w:val="26"/>
          <w:szCs w:val="26"/>
        </w:rPr>
      </w:pPr>
      <w:r w:rsidRPr="0035587B">
        <w:rPr>
          <w:b/>
          <w:bCs/>
          <w:i/>
          <w:iCs/>
          <w:color w:val="000000"/>
          <w:sz w:val="26"/>
          <w:szCs w:val="26"/>
        </w:rPr>
        <w:t>9.6 Hệ thống camera:</w:t>
      </w:r>
    </w:p>
    <w:p w14:paraId="50CBA1B7" w14:textId="77777777" w:rsidR="0035587B" w:rsidRPr="0035587B" w:rsidRDefault="0035587B" w:rsidP="0035587B">
      <w:pPr>
        <w:ind w:firstLine="567"/>
        <w:rPr>
          <w:i/>
          <w:iCs/>
          <w:color w:val="000000"/>
          <w:sz w:val="26"/>
          <w:szCs w:val="26"/>
        </w:rPr>
      </w:pPr>
      <w:r w:rsidRPr="0035587B">
        <w:rPr>
          <w:i/>
          <w:iCs/>
          <w:color w:val="000000"/>
          <w:sz w:val="26"/>
          <w:szCs w:val="26"/>
        </w:rPr>
        <w:t>+ Tận dụng lại hệ thống hiện có, di chuyển vị trí phù hợp với mặt bằng mới, bổ sung thêm camera.</w:t>
      </w:r>
    </w:p>
    <w:p w14:paraId="2F07D395" w14:textId="77777777" w:rsidR="0035587B" w:rsidRPr="0035587B" w:rsidRDefault="0035587B" w:rsidP="0035587B">
      <w:pPr>
        <w:ind w:firstLine="567"/>
        <w:rPr>
          <w:b/>
          <w:bCs/>
          <w:i/>
          <w:iCs/>
          <w:color w:val="000000"/>
          <w:sz w:val="26"/>
          <w:szCs w:val="26"/>
        </w:rPr>
      </w:pPr>
      <w:r w:rsidRPr="0035587B">
        <w:rPr>
          <w:b/>
          <w:bCs/>
          <w:i/>
          <w:iCs/>
          <w:color w:val="000000"/>
          <w:sz w:val="26"/>
          <w:szCs w:val="26"/>
        </w:rPr>
        <w:t>9.7 Các hạng mục xây dựng:</w:t>
      </w:r>
    </w:p>
    <w:p w14:paraId="5A4CB665" w14:textId="77777777" w:rsidR="0035587B" w:rsidRPr="0035587B" w:rsidRDefault="0035587B" w:rsidP="0035587B">
      <w:pPr>
        <w:ind w:firstLine="567"/>
        <w:rPr>
          <w:i/>
          <w:iCs/>
          <w:color w:val="000000"/>
          <w:sz w:val="26"/>
          <w:szCs w:val="26"/>
        </w:rPr>
      </w:pPr>
      <w:r w:rsidRPr="0035587B">
        <w:rPr>
          <w:i/>
          <w:iCs/>
          <w:color w:val="000000"/>
          <w:sz w:val="26"/>
          <w:szCs w:val="26"/>
        </w:rPr>
        <w:t>- Móng, trụ thiết bị 110kV: Xây dựng trụ, móng trụ của thiết bị đỡ kháng, tụ bù, trụ đỡ cáp, dao cách ly, máy cắt, biến dòng điện, chống sét van, bệ đở tủ đấu dây;</w:t>
      </w:r>
    </w:p>
    <w:p w14:paraId="4BFE3488" w14:textId="77777777" w:rsidR="0035587B" w:rsidRPr="0035587B" w:rsidRDefault="0035587B" w:rsidP="0035587B">
      <w:pPr>
        <w:ind w:firstLine="567"/>
        <w:rPr>
          <w:b/>
          <w:i/>
          <w:iCs/>
          <w:sz w:val="26"/>
          <w:szCs w:val="26"/>
          <w:lang w:val="pt-BR"/>
        </w:rPr>
      </w:pPr>
      <w:r w:rsidRPr="0035587B">
        <w:rPr>
          <w:b/>
          <w:i/>
          <w:iCs/>
          <w:sz w:val="26"/>
          <w:szCs w:val="26"/>
          <w:lang w:val="pt-BR"/>
        </w:rPr>
        <w:t>10. Số bước thiết kế, danh mục tiêu chuẩn chủ yếu áp dụng:</w:t>
      </w:r>
    </w:p>
    <w:p w14:paraId="72321833" w14:textId="77777777" w:rsidR="0035587B" w:rsidRPr="0035587B" w:rsidRDefault="0035587B" w:rsidP="0035587B">
      <w:pPr>
        <w:ind w:firstLine="567"/>
        <w:rPr>
          <w:i/>
          <w:iCs/>
          <w:sz w:val="26"/>
          <w:szCs w:val="26"/>
          <w:lang w:val="pt-BR"/>
        </w:rPr>
      </w:pPr>
      <w:r w:rsidRPr="0035587B">
        <w:rPr>
          <w:b/>
          <w:i/>
          <w:iCs/>
          <w:sz w:val="26"/>
          <w:szCs w:val="26"/>
          <w:lang w:val="pt-BR"/>
        </w:rPr>
        <w:t>10.1. Số bước thiết kế:</w:t>
      </w:r>
      <w:r w:rsidRPr="0035587B">
        <w:rPr>
          <w:i/>
          <w:iCs/>
          <w:sz w:val="26"/>
          <w:szCs w:val="26"/>
          <w:lang w:val="pt-BR"/>
        </w:rPr>
        <w:t xml:space="preserve"> </w:t>
      </w:r>
    </w:p>
    <w:p w14:paraId="06D751B8" w14:textId="77777777" w:rsidR="0035587B" w:rsidRPr="0035587B" w:rsidRDefault="0035587B" w:rsidP="0035587B">
      <w:pPr>
        <w:ind w:firstLine="567"/>
        <w:rPr>
          <w:i/>
          <w:iCs/>
          <w:sz w:val="26"/>
          <w:szCs w:val="26"/>
          <w:lang w:val="pt-BR"/>
        </w:rPr>
      </w:pPr>
      <w:r w:rsidRPr="0035587B">
        <w:rPr>
          <w:i/>
          <w:iCs/>
          <w:sz w:val="26"/>
          <w:szCs w:val="26"/>
          <w:lang w:val="vi-VN"/>
        </w:rPr>
        <w:t xml:space="preserve">- </w:t>
      </w:r>
      <w:r w:rsidRPr="0035587B">
        <w:rPr>
          <w:i/>
          <w:iCs/>
          <w:sz w:val="26"/>
          <w:szCs w:val="26"/>
          <w:lang w:val="pt-BR"/>
        </w:rPr>
        <w:t>Công trình thiết kế 1 bước (lập Báo cáo kinh tế kỹ thuật).</w:t>
      </w:r>
    </w:p>
    <w:p w14:paraId="0D66B69F" w14:textId="77777777" w:rsidR="0035587B" w:rsidRPr="0035587B" w:rsidRDefault="0035587B" w:rsidP="0035587B">
      <w:pPr>
        <w:ind w:firstLine="567"/>
        <w:rPr>
          <w:b/>
          <w:i/>
          <w:iCs/>
          <w:sz w:val="26"/>
          <w:szCs w:val="26"/>
          <w:lang w:val="pt-BR"/>
        </w:rPr>
      </w:pPr>
      <w:r w:rsidRPr="0035587B">
        <w:rPr>
          <w:b/>
          <w:i/>
          <w:iCs/>
          <w:sz w:val="26"/>
          <w:szCs w:val="26"/>
          <w:lang w:val="pt-BR"/>
        </w:rPr>
        <w:t>10.2. Danh mục tiêu chuẩn chủ yếu áp dụng:</w:t>
      </w:r>
    </w:p>
    <w:p w14:paraId="38789CC5" w14:textId="77777777" w:rsidR="0035587B" w:rsidRPr="0035587B" w:rsidRDefault="0035587B" w:rsidP="0035587B">
      <w:pPr>
        <w:ind w:firstLine="567"/>
        <w:rPr>
          <w:i/>
          <w:iCs/>
          <w:sz w:val="26"/>
          <w:szCs w:val="26"/>
          <w:lang w:val="pt-BR"/>
        </w:rPr>
      </w:pPr>
      <w:r w:rsidRPr="0035587B">
        <w:rPr>
          <w:i/>
          <w:iCs/>
          <w:sz w:val="26"/>
          <w:szCs w:val="26"/>
          <w:lang w:val="pt-BR"/>
        </w:rPr>
        <w:t>- Quy chuẩn xây dựng: Quy chuẩn xây dựng Việt Nam hiện hành;</w:t>
      </w:r>
    </w:p>
    <w:p w14:paraId="06231573" w14:textId="77777777" w:rsidR="0035587B" w:rsidRPr="0035587B" w:rsidRDefault="0035587B" w:rsidP="0035587B">
      <w:pPr>
        <w:ind w:firstLine="567"/>
        <w:rPr>
          <w:i/>
          <w:iCs/>
          <w:sz w:val="26"/>
          <w:szCs w:val="26"/>
          <w:lang w:val="pt-BR"/>
        </w:rPr>
      </w:pPr>
      <w:r w:rsidRPr="0035587B">
        <w:rPr>
          <w:b/>
          <w:i/>
          <w:iCs/>
          <w:sz w:val="26"/>
          <w:szCs w:val="26"/>
          <w:lang w:val="pt-BR"/>
        </w:rPr>
        <w:t xml:space="preserve">- </w:t>
      </w:r>
      <w:r w:rsidRPr="0035587B">
        <w:rPr>
          <w:i/>
          <w:iCs/>
          <w:sz w:val="26"/>
          <w:szCs w:val="26"/>
          <w:lang w:val="pt-BR"/>
        </w:rPr>
        <w:t>Quy phạm trang bị điện ban hành kèm theo Quyết định số 19/2006/QĐ-BCN ngày 11/7/2006 của Bộ Công nghiệp (nay là Bộ Công thương);</w:t>
      </w:r>
    </w:p>
    <w:p w14:paraId="0AFA9521" w14:textId="77777777" w:rsidR="0035587B" w:rsidRPr="0035587B" w:rsidRDefault="0035587B" w:rsidP="0035587B">
      <w:pPr>
        <w:ind w:firstLine="567"/>
        <w:rPr>
          <w:i/>
          <w:iCs/>
          <w:color w:val="000000"/>
          <w:sz w:val="26"/>
          <w:szCs w:val="26"/>
          <w:lang w:val="vi"/>
        </w:rPr>
      </w:pPr>
      <w:r w:rsidRPr="0035587B">
        <w:rPr>
          <w:i/>
          <w:iCs/>
          <w:color w:val="000000"/>
          <w:sz w:val="26"/>
          <w:szCs w:val="26"/>
          <w:lang w:val="vi"/>
        </w:rPr>
        <w:t>- Căn cứ các văn bản của Tập đoàn Điện lực Việt Nam: Số 789/QĐ-EVN ngày 10/06/2025 về việc ban hành Quy định về công tác Đầu tư xây dựng trong Tập đoàn Điện lực Việt Nam; Số 1100/QĐ-EVN ngày 25/7/2022 về việc ban hành Bộ quy trình quản lý chất lượng nội bộ Ban QLDA và Bộ quy trình quản lý chất lượng công trình đầu tư xây dựng khối lưới điện phân phối;</w:t>
      </w:r>
    </w:p>
    <w:p w14:paraId="4A37B6E1" w14:textId="77777777" w:rsidR="0035587B" w:rsidRPr="0035587B" w:rsidRDefault="0035587B" w:rsidP="0035587B">
      <w:pPr>
        <w:widowControl w:val="0"/>
        <w:suppressAutoHyphens/>
        <w:ind w:firstLineChars="210" w:firstLine="546"/>
        <w:textDirection w:val="btLr"/>
        <w:textAlignment w:val="top"/>
        <w:outlineLvl w:val="0"/>
        <w:rPr>
          <w:i/>
          <w:iCs/>
          <w:sz w:val="26"/>
          <w:szCs w:val="26"/>
          <w:lang w:val="pt-BR"/>
        </w:rPr>
      </w:pPr>
      <w:r w:rsidRPr="0035587B">
        <w:rPr>
          <w:i/>
          <w:iCs/>
          <w:sz w:val="26"/>
          <w:szCs w:val="26"/>
          <w:lang w:val="pt-BR"/>
        </w:rPr>
        <w:t xml:space="preserve">- Các Tiêu chuẩn của Tập đoàn điện lực Việt Nam ban hành tại các Quyết định: </w:t>
      </w:r>
    </w:p>
    <w:p w14:paraId="566FAFCD"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rPr>
      </w:pPr>
      <w:r w:rsidRPr="0035587B">
        <w:rPr>
          <w:i/>
          <w:iCs/>
          <w:position w:val="-1"/>
          <w:sz w:val="26"/>
          <w:szCs w:val="26"/>
        </w:rPr>
        <w:t>- Quyết định số 271/QĐ-EVN ngày 24/7/2019 của EVN về việc ban hành Tiêu chuẩn kỹ thuật dao cách ly 35kV, 110kV &amp; 220kV trong EVN.</w:t>
      </w:r>
    </w:p>
    <w:p w14:paraId="15B8320D"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rPr>
      </w:pPr>
      <w:r w:rsidRPr="0035587B">
        <w:rPr>
          <w:i/>
          <w:iCs/>
          <w:position w:val="-1"/>
          <w:sz w:val="26"/>
          <w:szCs w:val="26"/>
        </w:rPr>
        <w:t>- Quyết định số 272/QĐ-EVN ngày 24/7/2019 của EVN về việc ban hành Tiêu chuẩn kỹ thuật máy cắt 35kV, 110kV &amp; 220kV trong EVN.</w:t>
      </w:r>
    </w:p>
    <w:p w14:paraId="5664E9BF"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rPr>
      </w:pPr>
      <w:r w:rsidRPr="0035587B">
        <w:rPr>
          <w:i/>
          <w:iCs/>
          <w:position w:val="-1"/>
          <w:sz w:val="26"/>
          <w:szCs w:val="26"/>
        </w:rPr>
        <w:t>- Quyết định số 105/QĐ-HĐTV ngày 21/9/2021 của EVN về việc ban hành Tiêu chuẩn kỹ thuật máy biến dòng điện 22, 35 và 110kV áp dụng trong EVN.</w:t>
      </w:r>
    </w:p>
    <w:p w14:paraId="78683A19"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rPr>
      </w:pPr>
      <w:r w:rsidRPr="0035587B">
        <w:rPr>
          <w:i/>
          <w:iCs/>
          <w:position w:val="-1"/>
          <w:sz w:val="26"/>
          <w:szCs w:val="26"/>
        </w:rPr>
        <w:t>- Quyết định số 112/QĐ-HĐTV ngày 21/9/2021 của EVN về việc ban hành Tiêu chuẩn kỹ thuật cách điện đường dây điện áp 22, 35 và 110kV áp dụng trong EVN.</w:t>
      </w:r>
    </w:p>
    <w:p w14:paraId="5189B8A2" w14:textId="77777777" w:rsidR="0035587B" w:rsidRPr="0035587B" w:rsidRDefault="0035587B" w:rsidP="0035587B">
      <w:pPr>
        <w:tabs>
          <w:tab w:val="left" w:pos="851"/>
        </w:tabs>
        <w:ind w:firstLine="567"/>
        <w:rPr>
          <w:bCs/>
          <w:i/>
          <w:iCs/>
          <w:sz w:val="26"/>
          <w:szCs w:val="26"/>
        </w:rPr>
      </w:pPr>
      <w:r w:rsidRPr="0035587B">
        <w:rPr>
          <w:i/>
          <w:iCs/>
          <w:position w:val="-1"/>
          <w:sz w:val="26"/>
          <w:szCs w:val="26"/>
        </w:rPr>
        <w:t xml:space="preserve">- Quyết định số </w:t>
      </w:r>
      <w:r w:rsidRPr="0035587B">
        <w:rPr>
          <w:bCs/>
          <w:i/>
          <w:iCs/>
          <w:sz w:val="26"/>
          <w:szCs w:val="26"/>
        </w:rPr>
        <w:t xml:space="preserve">111/QĐ-EVN ngày 21/9/2021 và Quyết định số 77/QĐ-EVN ngày 13/3/2025 của Tập đoàn điện lực Việt Nam </w:t>
      </w:r>
      <w:r w:rsidRPr="0035587B">
        <w:rPr>
          <w:i/>
          <w:iCs/>
          <w:position w:val="-1"/>
          <w:sz w:val="26"/>
          <w:szCs w:val="26"/>
        </w:rPr>
        <w:t xml:space="preserve">về việc ban hành </w:t>
      </w:r>
      <w:r w:rsidRPr="0035587B">
        <w:rPr>
          <w:bCs/>
          <w:i/>
          <w:iCs/>
          <w:sz w:val="26"/>
          <w:szCs w:val="26"/>
        </w:rPr>
        <w:t>các thông số đảm bảo theo tiêu chuẩn kỹ thuật tụ bù ngang 110kV</w:t>
      </w:r>
    </w:p>
    <w:p w14:paraId="2B7CF9E4"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rPr>
      </w:pPr>
      <w:r w:rsidRPr="0035587B">
        <w:rPr>
          <w:i/>
          <w:iCs/>
          <w:position w:val="-1"/>
          <w:sz w:val="26"/>
          <w:szCs w:val="26"/>
        </w:rPr>
        <w:t>- Quyết định</w:t>
      </w:r>
      <w:r w:rsidRPr="0035587B">
        <w:rPr>
          <w:i/>
          <w:iCs/>
          <w:sz w:val="26"/>
          <w:szCs w:val="26"/>
          <w:lang w:val="pt-BR"/>
        </w:rPr>
        <w:t xml:space="preserve"> số 782/QĐ-EVN ngày 04/08/2023 </w:t>
      </w:r>
      <w:r w:rsidRPr="0035587B">
        <w:rPr>
          <w:i/>
          <w:iCs/>
          <w:sz w:val="26"/>
          <w:szCs w:val="26"/>
        </w:rPr>
        <w:t>V/v ban hành Quy định kiểm soát công tác trang bị, chỉnh định và thí nghiệm rơ-le bảo vệ trong Tập đoàn Điện lực Quốc gia Việt Nam</w:t>
      </w:r>
    </w:p>
    <w:p w14:paraId="748B6DE7"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rPr>
      </w:pPr>
      <w:r w:rsidRPr="0035587B">
        <w:rPr>
          <w:i/>
          <w:iCs/>
          <w:position w:val="-1"/>
          <w:sz w:val="26"/>
          <w:szCs w:val="26"/>
        </w:rPr>
        <w:t>- Các tiêu chuẩn, quy chuẩn kỹ thuật, quy phạm, định mức hiện hành khác có liên quan.</w:t>
      </w:r>
    </w:p>
    <w:p w14:paraId="24041B19" w14:textId="77777777" w:rsidR="0035587B" w:rsidRPr="0035587B" w:rsidRDefault="0035587B" w:rsidP="0035587B">
      <w:pPr>
        <w:ind w:firstLine="567"/>
        <w:rPr>
          <w:i/>
          <w:iCs/>
          <w:sz w:val="26"/>
          <w:szCs w:val="26"/>
          <w:lang w:val="pt-BR"/>
        </w:rPr>
      </w:pPr>
      <w:r w:rsidRPr="0035587B">
        <w:rPr>
          <w:i/>
          <w:iCs/>
          <w:sz w:val="26"/>
          <w:szCs w:val="26"/>
          <w:lang w:val="pt-BR"/>
        </w:rPr>
        <w:t>- Các Tiêu chuẩn kỹ thuật của Tổng công ty Điện lực Miền Bắc: Số 6100/EVNNPC-ĐT ngày 08/12/2022 V/v định hướng thiết kế các trạm biến áp 110kV của EVNNPC; Số 4979/EVNNPC-KT ngày 06/10/2025 về việc áp dụng YCKT lựa chọn dây nhôm lõi thép ACSR</w:t>
      </w:r>
      <w:r w:rsidRPr="0035587B">
        <w:rPr>
          <w:i/>
          <w:iCs/>
          <w:sz w:val="26"/>
          <w:szCs w:val="26"/>
        </w:rPr>
        <w:t>.</w:t>
      </w:r>
    </w:p>
    <w:p w14:paraId="4C906260" w14:textId="77777777" w:rsidR="0035587B" w:rsidRPr="0035587B" w:rsidRDefault="0035587B" w:rsidP="0035587B">
      <w:pPr>
        <w:ind w:firstLine="567"/>
        <w:rPr>
          <w:i/>
          <w:iCs/>
          <w:sz w:val="26"/>
          <w:szCs w:val="26"/>
          <w:lang w:val="es-ES"/>
        </w:rPr>
      </w:pPr>
      <w:r w:rsidRPr="0035587B">
        <w:rPr>
          <w:i/>
          <w:iCs/>
          <w:sz w:val="26"/>
          <w:szCs w:val="26"/>
          <w:lang w:val="es-ES"/>
        </w:rPr>
        <w:t>- Tiêu chuẩn thiết kế: các tiêu chuẩn Việt Nam (TCVN) hiện hành, tiêu chuẩn xây dựng Việt Nam (TCXDVN), tiêu chuẩn và Quy phạm ngành TCN (Điện, Xây dựng); tiêu chuẩn quốc tế IEC, ITU và các quy định của EVN, EVNNPC.</w:t>
      </w:r>
    </w:p>
    <w:p w14:paraId="5A1AE3FA" w14:textId="77777777" w:rsidR="0035587B" w:rsidRPr="0035587B" w:rsidRDefault="0035587B" w:rsidP="0035587B">
      <w:pPr>
        <w:ind w:firstLine="567"/>
        <w:rPr>
          <w:b/>
          <w:i/>
          <w:iCs/>
          <w:sz w:val="26"/>
          <w:szCs w:val="26"/>
          <w:lang w:val="pt-BR"/>
        </w:rPr>
      </w:pPr>
      <w:r w:rsidRPr="0035587B">
        <w:rPr>
          <w:b/>
          <w:i/>
          <w:iCs/>
          <w:sz w:val="26"/>
          <w:szCs w:val="26"/>
          <w:lang w:val="pt-BR"/>
        </w:rPr>
        <w:t>11. Tổng mức đầu tư đã bao gồm thuế VAT:</w:t>
      </w:r>
      <w:bookmarkStart w:id="9" w:name="_Hlk43282181"/>
      <w:r w:rsidRPr="0035587B">
        <w:rPr>
          <w:b/>
          <w:i/>
          <w:iCs/>
          <w:sz w:val="26"/>
          <w:szCs w:val="26"/>
          <w:lang w:val="pt-BR"/>
        </w:rPr>
        <w:t xml:space="preserve"> 13.831.255.960 đồng</w:t>
      </w:r>
      <w:bookmarkEnd w:id="9"/>
    </w:p>
    <w:p w14:paraId="54A8C543" w14:textId="77777777" w:rsidR="0035587B" w:rsidRPr="0035587B" w:rsidRDefault="0035587B" w:rsidP="0035587B">
      <w:pPr>
        <w:ind w:firstLine="567"/>
        <w:contextualSpacing/>
        <w:rPr>
          <w:i/>
          <w:iCs/>
          <w:sz w:val="26"/>
          <w:szCs w:val="26"/>
        </w:rPr>
      </w:pPr>
      <w:r w:rsidRPr="0035587B">
        <w:rPr>
          <w:i/>
          <w:iCs/>
          <w:sz w:val="26"/>
          <w:szCs w:val="26"/>
        </w:rPr>
        <w:lastRenderedPageBreak/>
        <w:t xml:space="preserve">Trong đó: </w:t>
      </w:r>
    </w:p>
    <w:tbl>
      <w:tblPr>
        <w:tblW w:w="7552" w:type="dxa"/>
        <w:jc w:val="center"/>
        <w:tblLook w:val="04A0" w:firstRow="1" w:lastRow="0" w:firstColumn="1" w:lastColumn="0" w:noHBand="0" w:noVBand="1"/>
      </w:tblPr>
      <w:tblGrid>
        <w:gridCol w:w="3044"/>
        <w:gridCol w:w="2807"/>
        <w:gridCol w:w="1701"/>
      </w:tblGrid>
      <w:tr w:rsidR="0035587B" w:rsidRPr="0035587B" w14:paraId="73F962DC" w14:textId="77777777" w:rsidTr="00EE3977">
        <w:trPr>
          <w:trHeight w:val="20"/>
          <w:jc w:val="center"/>
        </w:trPr>
        <w:tc>
          <w:tcPr>
            <w:tcW w:w="3044" w:type="dxa"/>
            <w:vAlign w:val="center"/>
          </w:tcPr>
          <w:p w14:paraId="69A47434" w14:textId="77777777" w:rsidR="0035587B" w:rsidRPr="0035587B" w:rsidRDefault="0035587B" w:rsidP="0035587B">
            <w:pPr>
              <w:rPr>
                <w:i/>
                <w:iCs/>
                <w:sz w:val="26"/>
                <w:szCs w:val="26"/>
              </w:rPr>
            </w:pPr>
            <w:r w:rsidRPr="0035587B">
              <w:rPr>
                <w:i/>
                <w:iCs/>
                <w:sz w:val="26"/>
                <w:szCs w:val="26"/>
              </w:rPr>
              <w:t>Chi phí bồi thường, hỗ trợ và tái định cư</w:t>
            </w:r>
          </w:p>
        </w:tc>
        <w:tc>
          <w:tcPr>
            <w:tcW w:w="2807" w:type="dxa"/>
            <w:vAlign w:val="center"/>
          </w:tcPr>
          <w:p w14:paraId="650AD910" w14:textId="77777777" w:rsidR="0035587B" w:rsidRPr="0035587B" w:rsidRDefault="0035587B" w:rsidP="0035587B">
            <w:pPr>
              <w:ind w:firstLine="567"/>
              <w:jc w:val="right"/>
              <w:rPr>
                <w:i/>
                <w:iCs/>
                <w:sz w:val="26"/>
                <w:szCs w:val="26"/>
              </w:rPr>
            </w:pPr>
            <w:r w:rsidRPr="0035587B">
              <w:rPr>
                <w:i/>
                <w:iCs/>
                <w:sz w:val="26"/>
                <w:szCs w:val="26"/>
              </w:rPr>
              <w:t>0</w:t>
            </w:r>
          </w:p>
        </w:tc>
        <w:tc>
          <w:tcPr>
            <w:tcW w:w="1701" w:type="dxa"/>
            <w:vAlign w:val="center"/>
          </w:tcPr>
          <w:p w14:paraId="6C362369" w14:textId="77777777" w:rsidR="0035587B" w:rsidRPr="0035587B" w:rsidRDefault="0035587B" w:rsidP="0035587B">
            <w:pPr>
              <w:ind w:firstLine="567"/>
              <w:contextualSpacing/>
              <w:jc w:val="center"/>
              <w:rPr>
                <w:i/>
                <w:iCs/>
                <w:sz w:val="26"/>
                <w:szCs w:val="26"/>
              </w:rPr>
            </w:pPr>
            <w:r w:rsidRPr="0035587B">
              <w:rPr>
                <w:i/>
                <w:iCs/>
                <w:sz w:val="26"/>
                <w:szCs w:val="26"/>
                <w:lang w:val="it-IT"/>
              </w:rPr>
              <w:t>đồng</w:t>
            </w:r>
          </w:p>
        </w:tc>
      </w:tr>
      <w:tr w:rsidR="0035587B" w:rsidRPr="0035587B" w14:paraId="5B5DEE45" w14:textId="77777777" w:rsidTr="00EE3977">
        <w:trPr>
          <w:trHeight w:val="20"/>
          <w:jc w:val="center"/>
        </w:trPr>
        <w:tc>
          <w:tcPr>
            <w:tcW w:w="3044" w:type="dxa"/>
            <w:vAlign w:val="center"/>
          </w:tcPr>
          <w:p w14:paraId="41528B88" w14:textId="77777777" w:rsidR="0035587B" w:rsidRPr="0035587B" w:rsidRDefault="0035587B" w:rsidP="0035587B">
            <w:pPr>
              <w:rPr>
                <w:i/>
                <w:iCs/>
                <w:sz w:val="26"/>
                <w:szCs w:val="26"/>
              </w:rPr>
            </w:pPr>
            <w:r w:rsidRPr="0035587B">
              <w:rPr>
                <w:i/>
                <w:iCs/>
                <w:sz w:val="26"/>
                <w:szCs w:val="26"/>
              </w:rPr>
              <w:t>Chi phí xây dựng:</w:t>
            </w:r>
          </w:p>
        </w:tc>
        <w:tc>
          <w:tcPr>
            <w:tcW w:w="2807" w:type="dxa"/>
            <w:vAlign w:val="center"/>
          </w:tcPr>
          <w:p w14:paraId="16BFB2C1" w14:textId="77777777" w:rsidR="0035587B" w:rsidRPr="0035587B" w:rsidRDefault="0035587B" w:rsidP="0035587B">
            <w:pPr>
              <w:ind w:firstLine="567"/>
              <w:jc w:val="right"/>
              <w:rPr>
                <w:i/>
                <w:iCs/>
                <w:sz w:val="26"/>
                <w:szCs w:val="26"/>
              </w:rPr>
            </w:pPr>
            <w:r w:rsidRPr="0035587B">
              <w:rPr>
                <w:bCs/>
                <w:i/>
                <w:iCs/>
                <w:sz w:val="26"/>
                <w:szCs w:val="26"/>
              </w:rPr>
              <w:t>784.498.998</w:t>
            </w:r>
          </w:p>
        </w:tc>
        <w:tc>
          <w:tcPr>
            <w:tcW w:w="1701" w:type="dxa"/>
            <w:vAlign w:val="center"/>
          </w:tcPr>
          <w:p w14:paraId="5339617E" w14:textId="77777777" w:rsidR="0035587B" w:rsidRPr="0035587B" w:rsidRDefault="0035587B" w:rsidP="0035587B">
            <w:pPr>
              <w:ind w:firstLine="567"/>
              <w:contextualSpacing/>
              <w:jc w:val="center"/>
              <w:rPr>
                <w:i/>
                <w:iCs/>
                <w:sz w:val="26"/>
                <w:szCs w:val="26"/>
              </w:rPr>
            </w:pPr>
            <w:r w:rsidRPr="0035587B">
              <w:rPr>
                <w:i/>
                <w:iCs/>
                <w:sz w:val="26"/>
                <w:szCs w:val="26"/>
              </w:rPr>
              <w:t>đồng</w:t>
            </w:r>
          </w:p>
        </w:tc>
      </w:tr>
      <w:tr w:rsidR="0035587B" w:rsidRPr="0035587B" w14:paraId="0E7F58F5" w14:textId="77777777" w:rsidTr="00EE3977">
        <w:trPr>
          <w:trHeight w:val="20"/>
          <w:jc w:val="center"/>
        </w:trPr>
        <w:tc>
          <w:tcPr>
            <w:tcW w:w="3044" w:type="dxa"/>
            <w:vAlign w:val="center"/>
          </w:tcPr>
          <w:p w14:paraId="3D8AC28E" w14:textId="77777777" w:rsidR="0035587B" w:rsidRPr="0035587B" w:rsidRDefault="0035587B" w:rsidP="0035587B">
            <w:pPr>
              <w:rPr>
                <w:i/>
                <w:iCs/>
                <w:sz w:val="26"/>
                <w:szCs w:val="26"/>
              </w:rPr>
            </w:pPr>
            <w:r w:rsidRPr="0035587B">
              <w:rPr>
                <w:i/>
                <w:iCs/>
                <w:sz w:val="26"/>
                <w:szCs w:val="26"/>
              </w:rPr>
              <w:t>Chi phí thiết bị:</w:t>
            </w:r>
          </w:p>
        </w:tc>
        <w:tc>
          <w:tcPr>
            <w:tcW w:w="2807" w:type="dxa"/>
            <w:vAlign w:val="center"/>
          </w:tcPr>
          <w:p w14:paraId="0F56943C" w14:textId="77777777" w:rsidR="0035587B" w:rsidRPr="0035587B" w:rsidRDefault="0035587B" w:rsidP="0035587B">
            <w:pPr>
              <w:ind w:firstLine="567"/>
              <w:jc w:val="right"/>
              <w:rPr>
                <w:i/>
                <w:iCs/>
                <w:sz w:val="26"/>
                <w:szCs w:val="26"/>
              </w:rPr>
            </w:pPr>
            <w:r w:rsidRPr="0035587B">
              <w:rPr>
                <w:bCs/>
                <w:i/>
                <w:iCs/>
                <w:sz w:val="26"/>
                <w:szCs w:val="26"/>
              </w:rPr>
              <w:t>11.353.882.753</w:t>
            </w:r>
          </w:p>
        </w:tc>
        <w:tc>
          <w:tcPr>
            <w:tcW w:w="1701" w:type="dxa"/>
            <w:vAlign w:val="center"/>
          </w:tcPr>
          <w:p w14:paraId="078182B0" w14:textId="77777777" w:rsidR="0035587B" w:rsidRPr="0035587B" w:rsidRDefault="0035587B" w:rsidP="0035587B">
            <w:pPr>
              <w:ind w:firstLine="567"/>
              <w:contextualSpacing/>
              <w:jc w:val="center"/>
              <w:rPr>
                <w:i/>
                <w:iCs/>
                <w:sz w:val="26"/>
                <w:szCs w:val="26"/>
              </w:rPr>
            </w:pPr>
            <w:r w:rsidRPr="0035587B">
              <w:rPr>
                <w:i/>
                <w:iCs/>
                <w:sz w:val="26"/>
                <w:szCs w:val="26"/>
              </w:rPr>
              <w:t>đồng</w:t>
            </w:r>
          </w:p>
        </w:tc>
      </w:tr>
      <w:tr w:rsidR="0035587B" w:rsidRPr="0035587B" w14:paraId="7D69B70F" w14:textId="77777777" w:rsidTr="00EE3977">
        <w:trPr>
          <w:trHeight w:val="20"/>
          <w:jc w:val="center"/>
        </w:trPr>
        <w:tc>
          <w:tcPr>
            <w:tcW w:w="3044" w:type="dxa"/>
            <w:vAlign w:val="center"/>
          </w:tcPr>
          <w:p w14:paraId="46845943" w14:textId="77777777" w:rsidR="0035587B" w:rsidRPr="0035587B" w:rsidRDefault="0035587B" w:rsidP="0035587B">
            <w:pPr>
              <w:rPr>
                <w:i/>
                <w:iCs/>
                <w:sz w:val="26"/>
                <w:szCs w:val="26"/>
              </w:rPr>
            </w:pPr>
            <w:r w:rsidRPr="0035587B">
              <w:rPr>
                <w:i/>
                <w:iCs/>
                <w:sz w:val="26"/>
                <w:szCs w:val="26"/>
              </w:rPr>
              <w:t>Chi phí quản lý dự án:</w:t>
            </w:r>
          </w:p>
        </w:tc>
        <w:tc>
          <w:tcPr>
            <w:tcW w:w="2807" w:type="dxa"/>
            <w:vAlign w:val="center"/>
          </w:tcPr>
          <w:p w14:paraId="5E614A43" w14:textId="77777777" w:rsidR="0035587B" w:rsidRPr="0035587B" w:rsidRDefault="0035587B" w:rsidP="0035587B">
            <w:pPr>
              <w:ind w:firstLine="567"/>
              <w:jc w:val="right"/>
              <w:rPr>
                <w:i/>
                <w:iCs/>
                <w:sz w:val="26"/>
                <w:szCs w:val="26"/>
                <w:lang w:val="it-IT"/>
              </w:rPr>
            </w:pPr>
            <w:r w:rsidRPr="0035587B">
              <w:rPr>
                <w:bCs/>
                <w:i/>
                <w:iCs/>
                <w:sz w:val="26"/>
                <w:szCs w:val="26"/>
              </w:rPr>
              <w:t>247.252.215</w:t>
            </w:r>
          </w:p>
        </w:tc>
        <w:tc>
          <w:tcPr>
            <w:tcW w:w="1701" w:type="dxa"/>
            <w:vAlign w:val="center"/>
          </w:tcPr>
          <w:p w14:paraId="556ACDE5" w14:textId="77777777" w:rsidR="0035587B" w:rsidRPr="0035587B" w:rsidRDefault="0035587B" w:rsidP="0035587B">
            <w:pPr>
              <w:ind w:firstLine="567"/>
              <w:jc w:val="center"/>
              <w:rPr>
                <w:i/>
                <w:iCs/>
                <w:sz w:val="26"/>
                <w:szCs w:val="26"/>
                <w:lang w:val="it-IT"/>
              </w:rPr>
            </w:pPr>
            <w:r w:rsidRPr="0035587B">
              <w:rPr>
                <w:i/>
                <w:iCs/>
                <w:sz w:val="26"/>
                <w:szCs w:val="26"/>
                <w:lang w:val="it-IT"/>
              </w:rPr>
              <w:t>đồng</w:t>
            </w:r>
          </w:p>
        </w:tc>
      </w:tr>
      <w:tr w:rsidR="0035587B" w:rsidRPr="0035587B" w14:paraId="5D2820F4" w14:textId="77777777" w:rsidTr="00EE3977">
        <w:trPr>
          <w:trHeight w:val="20"/>
          <w:jc w:val="center"/>
        </w:trPr>
        <w:tc>
          <w:tcPr>
            <w:tcW w:w="3044" w:type="dxa"/>
            <w:vAlign w:val="center"/>
          </w:tcPr>
          <w:p w14:paraId="5BA0B7BA" w14:textId="77777777" w:rsidR="0035587B" w:rsidRPr="0035587B" w:rsidRDefault="0035587B" w:rsidP="0035587B">
            <w:pPr>
              <w:rPr>
                <w:i/>
                <w:iCs/>
                <w:sz w:val="26"/>
                <w:szCs w:val="26"/>
                <w:lang w:val="it-IT"/>
              </w:rPr>
            </w:pPr>
            <w:r w:rsidRPr="0035587B">
              <w:rPr>
                <w:i/>
                <w:iCs/>
                <w:sz w:val="26"/>
                <w:szCs w:val="26"/>
                <w:lang w:val="it-IT"/>
              </w:rPr>
              <w:t>Chi phí tư vấn:</w:t>
            </w:r>
          </w:p>
        </w:tc>
        <w:tc>
          <w:tcPr>
            <w:tcW w:w="2807" w:type="dxa"/>
            <w:vAlign w:val="center"/>
          </w:tcPr>
          <w:p w14:paraId="3FB54F62" w14:textId="77777777" w:rsidR="0035587B" w:rsidRPr="0035587B" w:rsidRDefault="0035587B" w:rsidP="0035587B">
            <w:pPr>
              <w:ind w:firstLine="567"/>
              <w:jc w:val="right"/>
              <w:rPr>
                <w:i/>
                <w:iCs/>
                <w:sz w:val="26"/>
                <w:szCs w:val="26"/>
                <w:lang w:val="it-IT"/>
              </w:rPr>
            </w:pPr>
            <w:r w:rsidRPr="0035587B">
              <w:rPr>
                <w:bCs/>
                <w:i/>
                <w:iCs/>
                <w:sz w:val="26"/>
                <w:szCs w:val="26"/>
              </w:rPr>
              <w:t>501.815.646</w:t>
            </w:r>
          </w:p>
        </w:tc>
        <w:tc>
          <w:tcPr>
            <w:tcW w:w="1701" w:type="dxa"/>
            <w:vAlign w:val="center"/>
          </w:tcPr>
          <w:p w14:paraId="29B34343" w14:textId="77777777" w:rsidR="0035587B" w:rsidRPr="0035587B" w:rsidRDefault="0035587B" w:rsidP="0035587B">
            <w:pPr>
              <w:ind w:firstLine="567"/>
              <w:jc w:val="center"/>
              <w:rPr>
                <w:i/>
                <w:iCs/>
                <w:sz w:val="26"/>
                <w:szCs w:val="26"/>
                <w:lang w:val="it-IT"/>
              </w:rPr>
            </w:pPr>
            <w:r w:rsidRPr="0035587B">
              <w:rPr>
                <w:i/>
                <w:iCs/>
                <w:sz w:val="26"/>
                <w:szCs w:val="26"/>
                <w:lang w:val="it-IT"/>
              </w:rPr>
              <w:t>đồng</w:t>
            </w:r>
          </w:p>
        </w:tc>
      </w:tr>
      <w:tr w:rsidR="0035587B" w:rsidRPr="0035587B" w14:paraId="1AD5AE42" w14:textId="77777777" w:rsidTr="00EE3977">
        <w:trPr>
          <w:trHeight w:val="20"/>
          <w:jc w:val="center"/>
        </w:trPr>
        <w:tc>
          <w:tcPr>
            <w:tcW w:w="3044" w:type="dxa"/>
            <w:vAlign w:val="center"/>
          </w:tcPr>
          <w:p w14:paraId="678512A5" w14:textId="77777777" w:rsidR="0035587B" w:rsidRPr="0035587B" w:rsidRDefault="0035587B" w:rsidP="0035587B">
            <w:pPr>
              <w:rPr>
                <w:i/>
                <w:iCs/>
                <w:sz w:val="26"/>
                <w:szCs w:val="26"/>
                <w:lang w:val="it-IT"/>
              </w:rPr>
            </w:pPr>
            <w:r w:rsidRPr="0035587B">
              <w:rPr>
                <w:i/>
                <w:iCs/>
                <w:sz w:val="26"/>
                <w:szCs w:val="26"/>
                <w:lang w:val="it-IT"/>
              </w:rPr>
              <w:t>Chi phí khác:</w:t>
            </w:r>
          </w:p>
        </w:tc>
        <w:tc>
          <w:tcPr>
            <w:tcW w:w="2807" w:type="dxa"/>
            <w:vAlign w:val="center"/>
          </w:tcPr>
          <w:p w14:paraId="77293442" w14:textId="77777777" w:rsidR="0035587B" w:rsidRPr="0035587B" w:rsidRDefault="0035587B" w:rsidP="0035587B">
            <w:pPr>
              <w:ind w:firstLine="567"/>
              <w:jc w:val="right"/>
              <w:rPr>
                <w:i/>
                <w:iCs/>
                <w:sz w:val="26"/>
                <w:szCs w:val="26"/>
                <w:lang w:val="it-IT"/>
              </w:rPr>
            </w:pPr>
            <w:r w:rsidRPr="0035587B">
              <w:rPr>
                <w:bCs/>
                <w:i/>
                <w:iCs/>
                <w:sz w:val="26"/>
                <w:szCs w:val="26"/>
              </w:rPr>
              <w:t>295.027.694</w:t>
            </w:r>
          </w:p>
        </w:tc>
        <w:tc>
          <w:tcPr>
            <w:tcW w:w="1701" w:type="dxa"/>
            <w:vAlign w:val="center"/>
          </w:tcPr>
          <w:p w14:paraId="02C6AC89" w14:textId="77777777" w:rsidR="0035587B" w:rsidRPr="0035587B" w:rsidRDefault="0035587B" w:rsidP="0035587B">
            <w:pPr>
              <w:ind w:firstLine="567"/>
              <w:jc w:val="center"/>
              <w:rPr>
                <w:i/>
                <w:iCs/>
                <w:sz w:val="26"/>
                <w:szCs w:val="26"/>
                <w:lang w:val="it-IT"/>
              </w:rPr>
            </w:pPr>
            <w:r w:rsidRPr="0035587B">
              <w:rPr>
                <w:i/>
                <w:iCs/>
                <w:sz w:val="26"/>
                <w:szCs w:val="26"/>
                <w:lang w:val="it-IT"/>
              </w:rPr>
              <w:t>đồng</w:t>
            </w:r>
          </w:p>
        </w:tc>
      </w:tr>
      <w:tr w:rsidR="0035587B" w:rsidRPr="0035587B" w14:paraId="17F54A5D" w14:textId="77777777" w:rsidTr="00EE3977">
        <w:trPr>
          <w:trHeight w:val="20"/>
          <w:jc w:val="center"/>
        </w:trPr>
        <w:tc>
          <w:tcPr>
            <w:tcW w:w="3044" w:type="dxa"/>
            <w:vAlign w:val="center"/>
          </w:tcPr>
          <w:p w14:paraId="128ACD15" w14:textId="77777777" w:rsidR="0035587B" w:rsidRPr="0035587B" w:rsidRDefault="0035587B" w:rsidP="0035587B">
            <w:pPr>
              <w:rPr>
                <w:i/>
                <w:iCs/>
                <w:sz w:val="26"/>
                <w:szCs w:val="26"/>
              </w:rPr>
            </w:pPr>
            <w:r w:rsidRPr="0035587B">
              <w:rPr>
                <w:i/>
                <w:iCs/>
                <w:sz w:val="26"/>
                <w:szCs w:val="26"/>
                <w:lang w:val="it-IT"/>
              </w:rPr>
              <w:t xml:space="preserve">Chi phí dự </w:t>
            </w:r>
            <w:r w:rsidRPr="0035587B">
              <w:rPr>
                <w:i/>
                <w:iCs/>
                <w:sz w:val="26"/>
                <w:szCs w:val="26"/>
              </w:rPr>
              <w:t>phòng:</w:t>
            </w:r>
          </w:p>
        </w:tc>
        <w:tc>
          <w:tcPr>
            <w:tcW w:w="2807" w:type="dxa"/>
            <w:vAlign w:val="center"/>
          </w:tcPr>
          <w:p w14:paraId="71EA6476" w14:textId="77777777" w:rsidR="0035587B" w:rsidRPr="0035587B" w:rsidRDefault="0035587B" w:rsidP="0035587B">
            <w:pPr>
              <w:ind w:firstLine="567"/>
              <w:jc w:val="right"/>
              <w:rPr>
                <w:i/>
                <w:iCs/>
                <w:sz w:val="26"/>
                <w:szCs w:val="26"/>
              </w:rPr>
            </w:pPr>
            <w:r w:rsidRPr="0035587B">
              <w:rPr>
                <w:bCs/>
                <w:i/>
                <w:iCs/>
                <w:sz w:val="26"/>
                <w:szCs w:val="26"/>
              </w:rPr>
              <w:t>648.778.654</w:t>
            </w:r>
          </w:p>
        </w:tc>
        <w:tc>
          <w:tcPr>
            <w:tcW w:w="1701" w:type="dxa"/>
            <w:vAlign w:val="center"/>
          </w:tcPr>
          <w:p w14:paraId="481CE7CC" w14:textId="77777777" w:rsidR="0035587B" w:rsidRPr="0035587B" w:rsidRDefault="0035587B" w:rsidP="0035587B">
            <w:pPr>
              <w:ind w:firstLine="567"/>
              <w:jc w:val="center"/>
              <w:rPr>
                <w:i/>
                <w:iCs/>
                <w:sz w:val="26"/>
                <w:szCs w:val="26"/>
              </w:rPr>
            </w:pPr>
            <w:r w:rsidRPr="0035587B">
              <w:rPr>
                <w:i/>
                <w:iCs/>
                <w:sz w:val="26"/>
                <w:szCs w:val="26"/>
              </w:rPr>
              <w:t>đồng</w:t>
            </w:r>
          </w:p>
        </w:tc>
      </w:tr>
    </w:tbl>
    <w:p w14:paraId="38328FAD" w14:textId="77777777" w:rsidR="0035587B" w:rsidRPr="0035587B" w:rsidRDefault="0035587B" w:rsidP="0035587B">
      <w:pPr>
        <w:ind w:firstLine="567"/>
        <w:rPr>
          <w:b/>
          <w:i/>
          <w:iCs/>
          <w:sz w:val="26"/>
          <w:szCs w:val="26"/>
        </w:rPr>
      </w:pPr>
      <w:r w:rsidRPr="0035587B">
        <w:rPr>
          <w:b/>
          <w:i/>
          <w:iCs/>
          <w:sz w:val="26"/>
          <w:szCs w:val="26"/>
        </w:rPr>
        <w:t xml:space="preserve">12. Tiến độ thực hiện dự án: </w:t>
      </w:r>
      <w:r w:rsidRPr="0035587B">
        <w:rPr>
          <w:i/>
          <w:iCs/>
          <w:sz w:val="26"/>
          <w:szCs w:val="26"/>
          <w:lang w:eastAsia="ar-SA"/>
        </w:rPr>
        <w:t>Quý I/2026 ÷ Quý II/2026</w:t>
      </w:r>
    </w:p>
    <w:p w14:paraId="06BEBB0A" w14:textId="77777777" w:rsidR="0035587B" w:rsidRPr="0035587B" w:rsidRDefault="0035587B" w:rsidP="0035587B">
      <w:pPr>
        <w:ind w:firstLine="567"/>
        <w:rPr>
          <w:i/>
          <w:iCs/>
          <w:spacing w:val="-6"/>
          <w:sz w:val="26"/>
          <w:szCs w:val="26"/>
        </w:rPr>
      </w:pPr>
      <w:r w:rsidRPr="0035587B">
        <w:rPr>
          <w:b/>
          <w:i/>
          <w:iCs/>
          <w:spacing w:val="-6"/>
          <w:sz w:val="26"/>
          <w:szCs w:val="26"/>
        </w:rPr>
        <w:t xml:space="preserve">13. Nguồn vốn đầu tư: </w:t>
      </w:r>
      <w:r w:rsidRPr="0035587B">
        <w:rPr>
          <w:i/>
          <w:iCs/>
          <w:sz w:val="26"/>
          <w:szCs w:val="26"/>
          <w:lang w:val="it-IT"/>
        </w:rPr>
        <w:t>Vốn vay TDTM và KHCB của Tổng công ty Điện lực miền Bắc</w:t>
      </w:r>
      <w:r w:rsidRPr="0035587B">
        <w:rPr>
          <w:i/>
          <w:iCs/>
          <w:spacing w:val="-6"/>
          <w:sz w:val="26"/>
          <w:szCs w:val="26"/>
        </w:rPr>
        <w:t xml:space="preserve"> </w:t>
      </w:r>
    </w:p>
    <w:p w14:paraId="5E1A2448" w14:textId="77777777" w:rsidR="0035587B" w:rsidRPr="0035587B" w:rsidRDefault="0035587B" w:rsidP="0035587B">
      <w:pPr>
        <w:ind w:firstLine="567"/>
        <w:rPr>
          <w:b/>
          <w:i/>
          <w:iCs/>
          <w:sz w:val="26"/>
          <w:szCs w:val="26"/>
        </w:rPr>
      </w:pPr>
      <w:r w:rsidRPr="0035587B">
        <w:rPr>
          <w:b/>
          <w:i/>
          <w:iCs/>
          <w:sz w:val="26"/>
          <w:szCs w:val="26"/>
        </w:rPr>
        <w:t xml:space="preserve">14. Hình thức quản lý dự án: </w:t>
      </w:r>
      <w:r w:rsidRPr="0035587B">
        <w:rPr>
          <w:bCs/>
          <w:i/>
          <w:iCs/>
          <w:color w:val="000000"/>
          <w:sz w:val="26"/>
          <w:szCs w:val="26"/>
        </w:rPr>
        <w:t>Tổng công ty Điện lực Miền Bắc giao cho Công ty Điện lực Ninh Bình quản lý dự án</w:t>
      </w:r>
      <w:r w:rsidRPr="0035587B">
        <w:rPr>
          <w:i/>
          <w:iCs/>
          <w:sz w:val="26"/>
          <w:szCs w:val="26"/>
        </w:rPr>
        <w:t>.</w:t>
      </w:r>
    </w:p>
    <w:p w14:paraId="2BEEBA18" w14:textId="77777777" w:rsidR="0035587B" w:rsidRPr="0035587B" w:rsidRDefault="0035587B" w:rsidP="0035587B">
      <w:pPr>
        <w:ind w:firstLine="567"/>
        <w:rPr>
          <w:i/>
          <w:iCs/>
          <w:sz w:val="26"/>
          <w:szCs w:val="26"/>
          <w:lang w:val="pt-BR"/>
        </w:rPr>
      </w:pPr>
      <w:r w:rsidRPr="0035587B">
        <w:rPr>
          <w:b/>
          <w:bCs/>
          <w:i/>
          <w:iCs/>
          <w:sz w:val="26"/>
          <w:szCs w:val="26"/>
          <w:lang w:val="pt-BR"/>
        </w:rPr>
        <w:t>15. Yêu cầu về nguồn lực, khai thác sử dụng tài nguyên; phương án bồi thường, hỗ trợ, tái định cư:</w:t>
      </w:r>
      <w:r w:rsidRPr="0035587B">
        <w:rPr>
          <w:i/>
          <w:iCs/>
          <w:sz w:val="26"/>
          <w:szCs w:val="26"/>
          <w:lang w:val="pt-BR"/>
        </w:rPr>
        <w:t xml:space="preserve"> không.</w:t>
      </w:r>
    </w:p>
    <w:p w14:paraId="0065FFB1" w14:textId="77777777" w:rsidR="0035587B" w:rsidRPr="0035587B" w:rsidRDefault="0035587B" w:rsidP="0035587B">
      <w:pPr>
        <w:ind w:firstLine="567"/>
        <w:contextualSpacing/>
        <w:rPr>
          <w:i/>
          <w:iCs/>
          <w:sz w:val="26"/>
          <w:szCs w:val="26"/>
          <w:lang w:val="de-DE" w:eastAsia="x-none"/>
        </w:rPr>
      </w:pPr>
      <w:r w:rsidRPr="0035587B">
        <w:rPr>
          <w:b/>
          <w:i/>
          <w:iCs/>
          <w:spacing w:val="-2"/>
          <w:sz w:val="26"/>
          <w:szCs w:val="26"/>
          <w:lang w:val="vi-VN"/>
        </w:rPr>
        <w:t>16</w:t>
      </w:r>
      <w:r w:rsidRPr="0035587B">
        <w:rPr>
          <w:b/>
          <w:i/>
          <w:iCs/>
          <w:spacing w:val="-2"/>
          <w:sz w:val="26"/>
          <w:szCs w:val="26"/>
          <w:lang w:val="it-IT"/>
        </w:rPr>
        <w:t>. Giải pháp kỹ thuật:</w:t>
      </w:r>
    </w:p>
    <w:p w14:paraId="640EDC06" w14:textId="77777777" w:rsidR="0035587B" w:rsidRPr="0035587B" w:rsidRDefault="0035587B" w:rsidP="0035587B">
      <w:pPr>
        <w:ind w:firstLine="567"/>
        <w:rPr>
          <w:b/>
          <w:i/>
          <w:iCs/>
          <w:sz w:val="26"/>
          <w:szCs w:val="26"/>
          <w:lang w:val="pt-BR"/>
        </w:rPr>
      </w:pPr>
      <w:r w:rsidRPr="0035587B">
        <w:rPr>
          <w:b/>
          <w:i/>
          <w:iCs/>
          <w:sz w:val="26"/>
          <w:szCs w:val="26"/>
          <w:lang w:val="pt-BR"/>
        </w:rPr>
        <w:t>16.</w:t>
      </w:r>
      <w:r w:rsidRPr="0035587B">
        <w:rPr>
          <w:b/>
          <w:i/>
          <w:iCs/>
          <w:sz w:val="26"/>
          <w:szCs w:val="26"/>
          <w:lang w:val="vi-VN"/>
        </w:rPr>
        <w:t>1.</w:t>
      </w:r>
      <w:r w:rsidRPr="0035587B">
        <w:rPr>
          <w:b/>
          <w:i/>
          <w:iCs/>
          <w:sz w:val="26"/>
          <w:szCs w:val="26"/>
          <w:lang w:val="pt-BR"/>
        </w:rPr>
        <w:t xml:space="preserve"> </w:t>
      </w:r>
      <w:r w:rsidRPr="0035587B">
        <w:rPr>
          <w:b/>
          <w:i/>
          <w:iCs/>
          <w:spacing w:val="-2"/>
          <w:sz w:val="26"/>
          <w:szCs w:val="26"/>
          <w:lang w:val="it-IT"/>
        </w:rPr>
        <w:t>Các giải pháp thiết kế chính</w:t>
      </w:r>
      <w:r w:rsidRPr="0035587B">
        <w:rPr>
          <w:b/>
          <w:i/>
          <w:iCs/>
          <w:spacing w:val="-2"/>
          <w:sz w:val="26"/>
          <w:szCs w:val="26"/>
        </w:rPr>
        <w:t xml:space="preserve"> </w:t>
      </w:r>
      <w:r w:rsidRPr="0035587B">
        <w:rPr>
          <w:b/>
          <w:i/>
          <w:iCs/>
          <w:spacing w:val="-2"/>
          <w:sz w:val="26"/>
          <w:szCs w:val="26"/>
          <w:lang w:val="vi-VN"/>
        </w:rPr>
        <w:t xml:space="preserve">tụ bù </w:t>
      </w:r>
      <w:r w:rsidRPr="0035587B">
        <w:rPr>
          <w:b/>
          <w:i/>
          <w:iCs/>
          <w:spacing w:val="-2"/>
          <w:sz w:val="26"/>
          <w:szCs w:val="26"/>
        </w:rPr>
        <w:t>110kV</w:t>
      </w:r>
      <w:r w:rsidRPr="0035587B">
        <w:rPr>
          <w:b/>
          <w:i/>
          <w:iCs/>
          <w:sz w:val="26"/>
          <w:szCs w:val="26"/>
          <w:lang w:val="pt-BR"/>
        </w:rPr>
        <w:t>:</w:t>
      </w:r>
    </w:p>
    <w:p w14:paraId="291BD143"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Tụ bù: 1 pha 2 sứ, cách điện dầu, chất điện môi non-PCB, có cầu trì trong, vật liệu làm vỏ thép không gỉ, sơ đồ đấu nối Y-Y.</w:t>
      </w:r>
    </w:p>
    <w:p w14:paraId="2B37BB9A"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Máy cắt tụ: 3 pha lắp đặt ngoài trời, điện áp làm việc lớn nhất 170kV, dòng điện định mức 1250A, dòng cắt ngắn mạch 40kA/1s, môi trường dập hồ quang SF6, nguồn thao tác, động cơ 110VDC..</w:t>
      </w:r>
    </w:p>
    <w:p w14:paraId="1424C8A2"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Máy biến dòng ngăn T102: Sử dụng 03 máy biến dòng điện, loại 1 pha lắp đặt ngoài trời, cuộn dây ngâm dầu. Điện áp lớn nhất 123kV, tỉ số biến dòng điện 200-400/1A, trụ đỡ đồng bộ kèm theo.</w:t>
      </w:r>
    </w:p>
    <w:p w14:paraId="62319F7A"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Chống sét van 110kV (SM hoặc cao hơn) loại ngoài trời, ZnO không khe hở, điện áp danh định 96 kV, cấp phóng điện danh định (8/20μs) 10 kA, kèm bộ ghi sét.</w:t>
      </w:r>
    </w:p>
    <w:p w14:paraId="24C0071B"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Dao cách ly 110kV loại 3 pha, ngoài trời, 123kV-1250-31,5 kA/1s, loại quay ngang mở giữa, truyền động lưỡi dao chính, lưỡi dao tiếp địa bằng động cơ 110VDC và bằng tay, loại 01 lưỡi tiếp đất.</w:t>
      </w:r>
    </w:p>
    <w:p w14:paraId="75DD4CFB"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Kháng điện đơn pha, loại khô lắp đặt ngoài trời, điện áp định mức 123kV, điện kháng định mức phù hợp với công suất giàn tụ bù.</w:t>
      </w:r>
    </w:p>
    <w:p w14:paraId="45DF1F89"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Ngăn lộ tụ bù 110kV trang bị 01 bộ điều khiển mức ngăn (BCU) độc lập với rơ le bảo vệ (thiết bị điều khiển mức ngăn) và phải đảm bảo số lượng BI/BO đủ lấy tín hiệu cho các mạch điều khiển, liên động điều khiển, chỉ thị trạng thái thiết bị, đo lường, cảnh báo một số tín hiệu chính của các thiết bị trong ngăn và có dự phòng số lượng tín hiệu BI, BO ≥ 20% số tín hiệu cần thiết của ngăn lộ.</w:t>
      </w:r>
    </w:p>
    <w:p w14:paraId="1BC9A968" w14:textId="77777777" w:rsidR="0035587B" w:rsidRPr="0035587B" w:rsidRDefault="0035587B" w:rsidP="0035587B">
      <w:pPr>
        <w:widowControl w:val="0"/>
        <w:ind w:firstLine="567"/>
        <w:rPr>
          <w:b/>
          <w:i/>
          <w:iCs/>
          <w:color w:val="000000"/>
          <w:sz w:val="26"/>
          <w:szCs w:val="26"/>
          <w:lang w:val="pt-BR"/>
        </w:rPr>
      </w:pPr>
      <w:r w:rsidRPr="0035587B">
        <w:rPr>
          <w:b/>
          <w:i/>
          <w:iCs/>
          <w:color w:val="000000"/>
          <w:sz w:val="26"/>
          <w:szCs w:val="26"/>
          <w:lang w:val="pt-BR"/>
        </w:rPr>
        <w:t>16.2. Phần nhị thứ:</w:t>
      </w:r>
    </w:p>
    <w:p w14:paraId="2274BE12"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Hệ thống AC-DC: Bổ sung MCB cho dự án.</w:t>
      </w:r>
    </w:p>
    <w:p w14:paraId="73AC705C"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Lắp đặt bổ sung 01 tủ MK ngoài trời cho ngăn tụ bù.</w:t>
      </w:r>
    </w:p>
    <w:p w14:paraId="395F5FA0"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Kéo mới cáp nhị thứ cho thiết bị lắp mới.</w:t>
      </w:r>
    </w:p>
    <w:p w14:paraId="1AE44DAD"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Thí nghiệm lại toàn bộ các hạng mục liên quan.</w:t>
      </w:r>
    </w:p>
    <w:p w14:paraId="4384A370" w14:textId="77777777" w:rsidR="0035587B" w:rsidRPr="0035587B" w:rsidRDefault="0035587B" w:rsidP="0035587B">
      <w:pPr>
        <w:widowControl w:val="0"/>
        <w:ind w:firstLine="567"/>
        <w:rPr>
          <w:bCs/>
          <w:i/>
          <w:iCs/>
          <w:color w:val="000000"/>
          <w:sz w:val="26"/>
          <w:szCs w:val="26"/>
          <w:lang w:val="pt-BR"/>
        </w:rPr>
      </w:pPr>
      <w:r w:rsidRPr="0035587B">
        <w:rPr>
          <w:b/>
          <w:bCs/>
          <w:i/>
          <w:iCs/>
          <w:color w:val="000000"/>
          <w:sz w:val="26"/>
          <w:szCs w:val="26"/>
          <w:lang w:val="pt-BR"/>
        </w:rPr>
        <w:t>16.3</w:t>
      </w:r>
      <w:r w:rsidRPr="0035587B">
        <w:rPr>
          <w:bCs/>
          <w:i/>
          <w:iCs/>
          <w:color w:val="000000"/>
          <w:sz w:val="26"/>
          <w:szCs w:val="26"/>
          <w:lang w:val="pt-BR"/>
        </w:rPr>
        <w:t xml:space="preserve">. </w:t>
      </w:r>
      <w:r w:rsidRPr="0035587B">
        <w:rPr>
          <w:b/>
          <w:bCs/>
          <w:i/>
          <w:iCs/>
          <w:color w:val="000000"/>
          <w:sz w:val="26"/>
          <w:szCs w:val="26"/>
          <w:lang w:val="pt-BR"/>
        </w:rPr>
        <w:t>Phần hệ thống SCADA và hệ thống camera:</w:t>
      </w:r>
    </w:p>
    <w:p w14:paraId="527EE55D"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Hệ thống thông tin liên lạc: sử dụng hệ thống hiện có của trạm.</w:t>
      </w:r>
    </w:p>
    <w:p w14:paraId="69320D47"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Các tín hiệu SCADA cho hệ thống giàn tụ lắp mới sẽ được ghép nối lại với hệ thống SCADA hiện có và được ghép nối về trung tâm theo quy định.</w:t>
      </w:r>
    </w:p>
    <w:p w14:paraId="40345D98"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xml:space="preserve">- Bổ sung vật tư, thiết bị cần thiết phục vụ việc kết nối SCADA cho các thiết bị điện </w:t>
      </w:r>
      <w:r w:rsidRPr="0035587B">
        <w:rPr>
          <w:bCs/>
          <w:i/>
          <w:iCs/>
          <w:color w:val="000000"/>
          <w:sz w:val="26"/>
          <w:szCs w:val="26"/>
          <w:lang w:val="pt-BR"/>
        </w:rPr>
        <w:lastRenderedPageBreak/>
        <w:t>lắp đặt mới kết nối tín hiệu về TTĐKX Ninh Bình và TTGS&amp;TTDL-NPC.</w:t>
      </w:r>
    </w:p>
    <w:p w14:paraId="33F77346"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Sử dụng hệ thống camera hiện trạng tại trạm.</w:t>
      </w:r>
    </w:p>
    <w:p w14:paraId="370E2337" w14:textId="77777777" w:rsidR="0035587B" w:rsidRPr="0035587B" w:rsidRDefault="0035587B" w:rsidP="0035587B">
      <w:pPr>
        <w:widowControl w:val="0"/>
        <w:ind w:firstLine="567"/>
        <w:rPr>
          <w:b/>
          <w:i/>
          <w:iCs/>
          <w:color w:val="000000"/>
          <w:sz w:val="26"/>
          <w:szCs w:val="26"/>
          <w:lang w:val="pt-BR"/>
        </w:rPr>
      </w:pPr>
      <w:r w:rsidRPr="0035587B">
        <w:rPr>
          <w:b/>
          <w:i/>
          <w:iCs/>
          <w:color w:val="000000"/>
          <w:sz w:val="26"/>
          <w:szCs w:val="26"/>
          <w:lang w:val="pt-BR"/>
        </w:rPr>
        <w:t xml:space="preserve">16.4. Phần xây dựng: </w:t>
      </w:r>
    </w:p>
    <w:p w14:paraId="3469C634"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Giữ nguyên hiện trạng mặt bằng xây dựng hiện có của trạm.</w:t>
      </w:r>
    </w:p>
    <w:p w14:paraId="58E58ED5"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Xây dựng móng: giàn tụ bù, máy cắt, biến dòng điện + chống sét van, dao cách ly, sứ đứng. Móng bằng bê tông M200 (B15) đá 2x4, lót đáy móng bằng bê tông B7,5 (M100) đá 4x6.</w:t>
      </w:r>
    </w:p>
    <w:p w14:paraId="79A56854"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Xây dựng bệ đỡ tủ MK: Bệ đỡ bằng bê tông M200 (B20) đá 1x2.</w:t>
      </w:r>
    </w:p>
    <w:p w14:paraId="59A04E62" w14:textId="77777777" w:rsidR="0035587B" w:rsidRPr="0035587B" w:rsidRDefault="0035587B" w:rsidP="0035587B">
      <w:pPr>
        <w:widowControl w:val="0"/>
        <w:ind w:firstLine="567"/>
        <w:rPr>
          <w:bCs/>
          <w:i/>
          <w:iCs/>
          <w:color w:val="000000"/>
          <w:sz w:val="26"/>
          <w:szCs w:val="26"/>
          <w:lang w:eastAsia="vi-VN"/>
        </w:rPr>
      </w:pPr>
      <w:r w:rsidRPr="0035587B">
        <w:rPr>
          <w:bCs/>
          <w:i/>
          <w:iCs/>
          <w:color w:val="000000"/>
          <w:sz w:val="26"/>
          <w:szCs w:val="26"/>
          <w:lang w:val="pt-BR"/>
        </w:rPr>
        <w:t>- Thu dọn, hoàn trả mặt bằng cảnh quan trạm</w:t>
      </w:r>
      <w:r w:rsidRPr="0035587B">
        <w:rPr>
          <w:bCs/>
          <w:i/>
          <w:iCs/>
          <w:color w:val="000000"/>
          <w:sz w:val="26"/>
          <w:szCs w:val="26"/>
          <w:lang w:eastAsia="vi-VN"/>
        </w:rPr>
        <w:t>.</w:t>
      </w:r>
    </w:p>
    <w:p w14:paraId="75EBE6C8" w14:textId="77777777" w:rsidR="0035587B" w:rsidRPr="0035587B" w:rsidRDefault="0035587B" w:rsidP="0035587B">
      <w:pPr>
        <w:widowControl w:val="0"/>
        <w:suppressAutoHyphens/>
        <w:ind w:firstLine="567"/>
        <w:rPr>
          <w:b/>
          <w:i/>
          <w:iCs/>
          <w:sz w:val="26"/>
          <w:szCs w:val="26"/>
          <w:lang w:val="pt-BR"/>
        </w:rPr>
      </w:pPr>
      <w:r w:rsidRPr="0035587B">
        <w:rPr>
          <w:b/>
          <w:i/>
          <w:iCs/>
          <w:sz w:val="26"/>
          <w:szCs w:val="26"/>
          <w:lang w:val="pt-BR"/>
        </w:rPr>
        <w:t>16.5. Các yêu cầu cho vật tư thiết bị:</w:t>
      </w:r>
    </w:p>
    <w:p w14:paraId="7601770C" w14:textId="77777777" w:rsidR="0035587B" w:rsidRPr="0035587B" w:rsidRDefault="0035587B" w:rsidP="0035587B">
      <w:pPr>
        <w:ind w:firstLine="567"/>
        <w:rPr>
          <w:b/>
          <w:i/>
          <w:iCs/>
          <w:color w:val="000000"/>
          <w:sz w:val="26"/>
          <w:szCs w:val="26"/>
          <w:lang w:val="pt-BR"/>
        </w:rPr>
      </w:pPr>
      <w:r w:rsidRPr="0035587B">
        <w:rPr>
          <w:b/>
          <w:i/>
          <w:iCs/>
          <w:color w:val="000000"/>
          <w:sz w:val="26"/>
          <w:szCs w:val="26"/>
          <w:lang w:val="pt-BR"/>
        </w:rPr>
        <w:t>16.5.1. Ngăn lộ tụ bù 110kV:</w:t>
      </w:r>
    </w:p>
    <w:p w14:paraId="3140F2E2"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Máy cắt: loại ngoài trời, 3 pha, cách điện SF6, 170kV - 1250A - 31.5kA/1s, bộ truyền động 3 pha bằng lò xo, điện áp điều khiển 220 VDC. Các thông số đảm bảo theo tiêu chuẩn kỹ thuật máy cắt 110kV được EVN ban hành kèm theo Quyết định số 272/QĐ-EVN ngày 24/7/2019 EVN.</w:t>
      </w:r>
    </w:p>
    <w:p w14:paraId="23B294C1"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Dao cách ly: loại ngoài trời, 03 pha, tiếp đất 01 phía, 123kV - 1250A - 31,5 kA/1s, truyền động 03 pha, dao chính điều khiển bằng động cơ và bằng tay, dao tiếp đất điều khiển động cơ và bằng tay, có khoá liên động giữa dao chính và dao tiếp đất, điện áp điều khiển 220 VDC. Các thông số đảm bảo theo tiêu chuẩn kỹ thuật dao cách ly 110kV được EVN ban hành tại các Quyết định số 271/QĐ-EVN ngày 24/7/2019.</w:t>
      </w:r>
    </w:p>
    <w:p w14:paraId="150182FD"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Biến dòng điện: loại ngoài trời, 01 pha; 31.5kA/1s, tỷ số biến đổi 200-400/1/1/1/1/1A, cấp chính xác cuộn thứ cấp: 5P20 cho bảo vệ, Cl.0,5 cho đo lường. Các thông số đảm bảo theo tiêu chuẩn kỹ thuật biến dòng điện được EVN ban hành tại các Quyết định số 105/QĐ-HĐTV ngày 21/09/2021.</w:t>
      </w:r>
    </w:p>
    <w:p w14:paraId="760AD356"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Chống sét van 110kV: loại ngoài trời, 01 pha, ZnO, Ur = 96 kV, Uc = 77 kV, 10 kA, kèm bộ đếm sét và chỉ thị dòng rò. Các thông số đảm bảo theo tiêu chuẩn kỹ thuật chống sét van được EVN ban hành tại các Quyết định số 110/QĐ-HĐTV ngày 21/9/2021 của EVN.</w:t>
      </w:r>
    </w:p>
    <w:p w14:paraId="185A899F"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Tụ bù: loại 1 pha 2 sứ điện áp định mức 14,127kV, công suất 254kVAr, cách điện dầu, chất điện môi non - PCB, có cầu chì trong, vật liệu làm vỏ thép không gỉ. Các thông số đảm bảo theo tiêu chuẩn kỹ thuật tụ bù ngang được EVN ban hành tại Quyết định số 111/QĐ-HĐTV ngày 21/09/2021.</w:t>
      </w:r>
    </w:p>
    <w:p w14:paraId="645E6A82"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Giàn kháng điện 1 pha: loại 123kV-100A-225,21mH (gồm cuộn kháng, kèm trụ đỡ, cách điện, kẹp cực, dây đấu nối, phụ kiện lắp đặt).</w:t>
      </w:r>
    </w:p>
    <w:p w14:paraId="1528DD96"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Biến dòng không cân bằng, tỉ số 1/1A, cấp chính xác, công suất của cuộn nhị thứ Cl 5P20 - 20VA.</w:t>
      </w:r>
    </w:p>
    <w:p w14:paraId="5BC98D98" w14:textId="77777777" w:rsidR="0035587B" w:rsidRPr="0035587B" w:rsidRDefault="0035587B" w:rsidP="0035587B">
      <w:pPr>
        <w:ind w:firstLine="567"/>
        <w:rPr>
          <w:i/>
          <w:iCs/>
          <w:color w:val="000000"/>
          <w:sz w:val="26"/>
          <w:szCs w:val="26"/>
          <w:lang w:val="fr-FR"/>
        </w:rPr>
      </w:pPr>
      <w:r w:rsidRPr="0035587B">
        <w:rPr>
          <w:i/>
          <w:iCs/>
          <w:color w:val="000000"/>
          <w:sz w:val="26"/>
          <w:szCs w:val="26"/>
          <w:lang w:val="fr-FR"/>
        </w:rPr>
        <w:t>- Dây dẫn: Sử dụng dây nhôm lõi thép</w:t>
      </w:r>
      <w:r w:rsidRPr="0035587B">
        <w:rPr>
          <w:i/>
          <w:iCs/>
          <w:color w:val="000000"/>
          <w:sz w:val="26"/>
          <w:szCs w:val="26"/>
          <w:lang w:val="pt-BR"/>
        </w:rPr>
        <w:t xml:space="preserve"> </w:t>
      </w:r>
      <w:r w:rsidRPr="0035587B">
        <w:rPr>
          <w:i/>
          <w:iCs/>
          <w:color w:val="000000"/>
          <w:sz w:val="26"/>
          <w:szCs w:val="26"/>
          <w:lang w:val="vi-VN"/>
        </w:rPr>
        <w:t>c</w:t>
      </w:r>
      <w:r w:rsidRPr="0035587B">
        <w:rPr>
          <w:i/>
          <w:iCs/>
          <w:color w:val="000000"/>
          <w:sz w:val="26"/>
          <w:szCs w:val="26"/>
          <w:lang w:val="fr-FR"/>
        </w:rPr>
        <w:t>ác thông số kỹ thuật đảm bảo theo Tiêu chuẩn kỹ thuật ban hành s</w:t>
      </w:r>
      <w:r w:rsidRPr="0035587B">
        <w:rPr>
          <w:i/>
          <w:iCs/>
          <w:color w:val="000000"/>
          <w:sz w:val="26"/>
          <w:szCs w:val="26"/>
          <w:lang w:val="pt-BR"/>
        </w:rPr>
        <w:t>ố 4979/EVNNPC-KT ngày 06/10/2025 về việc áp dụng YCKT lựa chọn dây nhôm lõi thép ACSR</w:t>
      </w:r>
      <w:r w:rsidRPr="0035587B">
        <w:rPr>
          <w:i/>
          <w:iCs/>
          <w:color w:val="000000"/>
          <w:sz w:val="26"/>
          <w:szCs w:val="26"/>
        </w:rPr>
        <w:t>.</w:t>
      </w:r>
    </w:p>
    <w:p w14:paraId="5E49F2B5" w14:textId="77777777" w:rsidR="0035587B" w:rsidRPr="0035587B" w:rsidRDefault="0035587B" w:rsidP="0035587B">
      <w:pPr>
        <w:ind w:firstLine="567"/>
        <w:rPr>
          <w:b/>
          <w:i/>
          <w:iCs/>
          <w:color w:val="000000"/>
          <w:sz w:val="26"/>
          <w:szCs w:val="26"/>
          <w:lang w:val="pt-BR"/>
        </w:rPr>
      </w:pPr>
      <w:r w:rsidRPr="0035587B">
        <w:rPr>
          <w:b/>
          <w:i/>
          <w:iCs/>
          <w:color w:val="000000"/>
          <w:sz w:val="26"/>
          <w:szCs w:val="26"/>
          <w:lang w:val="pt-BR"/>
        </w:rPr>
        <w:t>16.5.2. Hệ thống điều khiển bảo vệ, đo lường, đo đếm:</w:t>
      </w:r>
    </w:p>
    <w:p w14:paraId="55F0F892"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Bản vẽ sơ đồ phương thức bảo vệ, đo lường.</w:t>
      </w:r>
    </w:p>
    <w:p w14:paraId="187CEBAF" w14:textId="77777777" w:rsidR="0035587B" w:rsidRPr="0035587B" w:rsidRDefault="0035587B" w:rsidP="0035587B">
      <w:pPr>
        <w:ind w:firstLine="567"/>
        <w:rPr>
          <w:b/>
          <w:i/>
          <w:iCs/>
          <w:color w:val="000000"/>
          <w:sz w:val="26"/>
          <w:szCs w:val="26"/>
          <w:lang w:val="pt-BR"/>
        </w:rPr>
      </w:pPr>
      <w:r w:rsidRPr="0035587B">
        <w:rPr>
          <w:b/>
          <w:i/>
          <w:iCs/>
          <w:color w:val="000000"/>
          <w:sz w:val="26"/>
          <w:szCs w:val="26"/>
          <w:lang w:val="pt-BR"/>
        </w:rPr>
        <w:t>a. Hệ thống điều khiển:</w:t>
      </w:r>
    </w:p>
    <w:p w14:paraId="0B6A489B"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Trang bị 01 tủ điều khiển bảo vệ cho ngăn tụ bù lắp mới;</w:t>
      </w:r>
    </w:p>
    <w:p w14:paraId="07702659"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Trang bị 01 tủ đấu dây trung gian MK;</w:t>
      </w:r>
    </w:p>
    <w:p w14:paraId="747BD51C"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Lắp đặt hệ thống cáp nhị thứ đấu nối các thiết bị lắp mới;</w:t>
      </w:r>
    </w:p>
    <w:p w14:paraId="4DAB7687"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Ghép nối với hệ thống điều khiển hiện trạng của TBA 110kV Nam Ninh.</w:t>
      </w:r>
    </w:p>
    <w:p w14:paraId="45EEED7D"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lastRenderedPageBreak/>
        <w:t>Hệ thống cáp nhị thứ sử dụng loại nhiều sợi, cách điện PVC có điện áp đến 450/750V, có đặc tính chống gặm nhấm, chống cháy và có tiêu chuẩn kỹ thuật tuân thủ quyết định số 318/QĐ-EVNNPC ngày 03/02/2016.</w:t>
      </w:r>
    </w:p>
    <w:p w14:paraId="7A19A315" w14:textId="77777777" w:rsidR="0035587B" w:rsidRPr="0035587B" w:rsidRDefault="0035587B" w:rsidP="0035587B">
      <w:pPr>
        <w:ind w:firstLine="567"/>
        <w:rPr>
          <w:b/>
          <w:i/>
          <w:iCs/>
          <w:color w:val="000000"/>
          <w:sz w:val="26"/>
          <w:szCs w:val="26"/>
          <w:lang w:val="pt-BR"/>
        </w:rPr>
      </w:pPr>
      <w:r w:rsidRPr="0035587B">
        <w:rPr>
          <w:b/>
          <w:i/>
          <w:iCs/>
          <w:color w:val="000000"/>
          <w:sz w:val="26"/>
          <w:szCs w:val="26"/>
          <w:lang w:val="pt-BR"/>
        </w:rPr>
        <w:t>b. Hệ thống rơ le bảo vệ:</w:t>
      </w:r>
    </w:p>
    <w:p w14:paraId="44925231"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Các rơ le bảo vệ lắp mới sử dụng rơle kỹ thuật số, có khả năng giao tiếp với máy tính, hệ thống SCADA theo giao thức IEC-61850.</w:t>
      </w:r>
    </w:p>
    <w:p w14:paraId="3C67FB7E"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Dàn tụ bù 110kV lắp mới được trang bị rơ le bảo vệ như sau:</w:t>
      </w:r>
    </w:p>
    <w:p w14:paraId="7C27D481"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Bảo vệ quá dòng F50 được tích hợp các chức năng: Bảo vệ quá dòng cắt nhanh và có thời gian 50/51, bảo vệ quá dòng chạm đất cắt nhanh và có thời gian 50/51N, bảo vệ chống hư hỏng máy cắt 50BF, bảo vệ quá áp, kém áp 27/59, …</w:t>
      </w:r>
    </w:p>
    <w:p w14:paraId="1F1060DC"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Bảo vệ quá dòng không cân bằng (F50Ub) được tích hợp các chức năng: Bảo vệ quá dòng cắt nhanh và có thời gian 50/51, bảo vệ quá dòng chạm đất cắt nhanh và có thời gian 50/51N, bảo vệ quá dòng không cân bằng 50Ub, bảo vệ chống hư hỏng máy cắt 50BF…</w:t>
      </w:r>
    </w:p>
    <w:p w14:paraId="5260A579"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Các thông số kỹ thuật tủ tích hợp điều khiển, bảo vệ ngăn tụ bù đảm bảo theo Tiêu chuẩn kỹ thuật 318/QĐ-EVNNPC ngày 03/02/2016 của Tổng Công ty Điện lực miền Bắc và các quy định hiện hành.</w:t>
      </w:r>
    </w:p>
    <w:p w14:paraId="60B8ECB8"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c. Hệ thống đo lường:</w:t>
      </w:r>
    </w:p>
    <w:p w14:paraId="315E3FE9"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Lắp bổ sung công tơ đo đếm mới cho ngăn lộ tụ bù. Công tơ được EVNNPC cấp và lắp đặt trong tủ công tơ chung hiện có, được kết nối qua hệ thống thu thập đo đếm điện năng hiện có tại trạm.</w:t>
      </w:r>
    </w:p>
    <w:p w14:paraId="0AE0B4EF" w14:textId="2CA96FCC" w:rsidR="0035587B" w:rsidRPr="0035587B" w:rsidRDefault="0035587B" w:rsidP="0035587B">
      <w:pPr>
        <w:ind w:firstLine="567"/>
        <w:rPr>
          <w:b/>
          <w:color w:val="C00000"/>
          <w:sz w:val="26"/>
          <w:szCs w:val="26"/>
          <w:lang w:val="it-IT"/>
        </w:rPr>
      </w:pPr>
      <w:r w:rsidRPr="0035587B">
        <w:rPr>
          <w:b/>
          <w:color w:val="C00000"/>
          <w:sz w:val="26"/>
          <w:szCs w:val="26"/>
          <w:lang w:val="it-IT"/>
        </w:rPr>
        <w:t xml:space="preserve">► Dự án/công trình số </w:t>
      </w:r>
      <w:r w:rsidRPr="0035587B">
        <w:rPr>
          <w:b/>
          <w:color w:val="C00000"/>
          <w:sz w:val="26"/>
          <w:szCs w:val="26"/>
          <w:lang w:val="it-IT"/>
        </w:rPr>
        <w:t>4</w:t>
      </w:r>
      <w:r w:rsidRPr="0035587B">
        <w:rPr>
          <w:b/>
          <w:color w:val="C00000"/>
          <w:sz w:val="26"/>
          <w:szCs w:val="26"/>
          <w:lang w:val="it-IT"/>
        </w:rPr>
        <w:t>:</w:t>
      </w:r>
    </w:p>
    <w:p w14:paraId="2951D903" w14:textId="77777777" w:rsidR="0035587B" w:rsidRPr="0035587B" w:rsidRDefault="0035587B" w:rsidP="0035587B">
      <w:pPr>
        <w:ind w:firstLine="567"/>
        <w:rPr>
          <w:i/>
          <w:iCs/>
          <w:spacing w:val="-2"/>
          <w:sz w:val="26"/>
          <w:szCs w:val="26"/>
          <w:lang w:val="pt-BR"/>
        </w:rPr>
      </w:pPr>
      <w:r w:rsidRPr="0035587B">
        <w:rPr>
          <w:b/>
          <w:i/>
          <w:iCs/>
          <w:sz w:val="26"/>
          <w:szCs w:val="26"/>
          <w:lang w:val="pt-BR"/>
        </w:rPr>
        <w:t xml:space="preserve">1. Tên </w:t>
      </w:r>
      <w:r w:rsidRPr="0035587B">
        <w:rPr>
          <w:b/>
          <w:i/>
          <w:iCs/>
          <w:spacing w:val="-2"/>
          <w:sz w:val="26"/>
          <w:szCs w:val="26"/>
          <w:lang w:val="pt-BR"/>
        </w:rPr>
        <w:t>công</w:t>
      </w:r>
      <w:r w:rsidRPr="0035587B">
        <w:rPr>
          <w:b/>
          <w:i/>
          <w:iCs/>
          <w:sz w:val="26"/>
          <w:szCs w:val="26"/>
          <w:lang w:val="pt-BR"/>
        </w:rPr>
        <w:t xml:space="preserve"> trình:</w:t>
      </w:r>
      <w:r w:rsidRPr="0035587B">
        <w:rPr>
          <w:b/>
          <w:i/>
          <w:iCs/>
          <w:spacing w:val="-8"/>
          <w:sz w:val="26"/>
          <w:szCs w:val="26"/>
          <w:lang w:val="pt-BR"/>
        </w:rPr>
        <w:t xml:space="preserve"> </w:t>
      </w:r>
      <w:r w:rsidRPr="0035587B">
        <w:rPr>
          <w:i/>
          <w:iCs/>
          <w:sz w:val="26"/>
          <w:szCs w:val="26"/>
          <w:lang w:val="pt-BR"/>
        </w:rPr>
        <w:t>"</w:t>
      </w:r>
      <w:r w:rsidRPr="0035587B">
        <w:rPr>
          <w:i/>
          <w:iCs/>
          <w:sz w:val="26"/>
          <w:szCs w:val="26"/>
          <w:lang w:val="vi-VN"/>
        </w:rPr>
        <w:t>Lắp đặt tụ bù tại thanh cái 110kV TBA 110kV X18 tỉnh Ninh Bình</w:t>
      </w:r>
      <w:r w:rsidRPr="0035587B">
        <w:rPr>
          <w:i/>
          <w:iCs/>
          <w:sz w:val="26"/>
          <w:szCs w:val="26"/>
          <w:lang w:val="pt-BR"/>
        </w:rPr>
        <w:t>"</w:t>
      </w:r>
      <w:r w:rsidRPr="0035587B">
        <w:rPr>
          <w:i/>
          <w:iCs/>
          <w:spacing w:val="-8"/>
          <w:sz w:val="26"/>
          <w:szCs w:val="26"/>
          <w:lang w:val="pt-BR"/>
        </w:rPr>
        <w:t>.</w:t>
      </w:r>
      <w:r w:rsidRPr="0035587B">
        <w:rPr>
          <w:i/>
          <w:iCs/>
          <w:spacing w:val="-2"/>
          <w:sz w:val="26"/>
          <w:szCs w:val="26"/>
          <w:lang w:val="pt-BR"/>
        </w:rPr>
        <w:t xml:space="preserve"> </w:t>
      </w:r>
    </w:p>
    <w:p w14:paraId="43FF15A4" w14:textId="77777777" w:rsidR="0035587B" w:rsidRPr="0035587B" w:rsidRDefault="0035587B" w:rsidP="0035587B">
      <w:pPr>
        <w:ind w:firstLine="567"/>
        <w:rPr>
          <w:i/>
          <w:iCs/>
          <w:spacing w:val="-2"/>
          <w:sz w:val="26"/>
          <w:szCs w:val="26"/>
          <w:lang w:val="pt-BR"/>
        </w:rPr>
      </w:pPr>
      <w:r w:rsidRPr="0035587B">
        <w:rPr>
          <w:b/>
          <w:i/>
          <w:iCs/>
          <w:sz w:val="26"/>
          <w:szCs w:val="26"/>
          <w:lang w:val="pt-BR"/>
        </w:rPr>
        <w:t>2. Mã số thông tin công trình:</w:t>
      </w:r>
      <w:r w:rsidRPr="0035587B">
        <w:rPr>
          <w:i/>
          <w:iCs/>
          <w:spacing w:val="-2"/>
          <w:sz w:val="26"/>
          <w:szCs w:val="26"/>
          <w:lang w:val="pt-BR"/>
        </w:rPr>
        <w:t xml:space="preserve"> Không có.</w:t>
      </w:r>
    </w:p>
    <w:p w14:paraId="2BEE0E58" w14:textId="77777777" w:rsidR="0035587B" w:rsidRPr="0035587B" w:rsidRDefault="0035587B" w:rsidP="0035587B">
      <w:pPr>
        <w:ind w:firstLine="567"/>
        <w:rPr>
          <w:bCs/>
          <w:i/>
          <w:iCs/>
          <w:spacing w:val="-2"/>
          <w:sz w:val="26"/>
          <w:szCs w:val="26"/>
          <w:lang w:val="pt-BR"/>
        </w:rPr>
      </w:pPr>
      <w:r w:rsidRPr="0035587B">
        <w:rPr>
          <w:b/>
          <w:i/>
          <w:iCs/>
          <w:spacing w:val="-2"/>
          <w:sz w:val="26"/>
          <w:szCs w:val="26"/>
          <w:lang w:val="pt-BR"/>
        </w:rPr>
        <w:t xml:space="preserve">3. Địa điểm xây dựng: </w:t>
      </w:r>
      <w:r w:rsidRPr="0035587B">
        <w:rPr>
          <w:i/>
          <w:iCs/>
          <w:sz w:val="26"/>
          <w:szCs w:val="26"/>
          <w:lang w:val="it-IT"/>
        </w:rPr>
        <w:t xml:space="preserve">Công trình được xây dựng trong khuôn viên trạm biến áp 110kV </w:t>
      </w:r>
      <w:r w:rsidRPr="0035587B">
        <w:rPr>
          <w:i/>
          <w:iCs/>
          <w:sz w:val="26"/>
          <w:szCs w:val="26"/>
          <w:lang w:val="vi-VN"/>
        </w:rPr>
        <w:t>X18</w:t>
      </w:r>
      <w:r w:rsidRPr="0035587B">
        <w:rPr>
          <w:i/>
          <w:iCs/>
          <w:sz w:val="26"/>
          <w:szCs w:val="26"/>
          <w:lang w:val="it-IT"/>
        </w:rPr>
        <w:t>-</w:t>
      </w:r>
      <w:r w:rsidRPr="0035587B">
        <w:rPr>
          <w:i/>
          <w:iCs/>
          <w:sz w:val="26"/>
          <w:szCs w:val="26"/>
          <w:lang w:val="pt-BR"/>
        </w:rPr>
        <w:t xml:space="preserve"> </w:t>
      </w:r>
      <w:r w:rsidRPr="0035587B">
        <w:rPr>
          <w:i/>
          <w:iCs/>
          <w:sz w:val="26"/>
          <w:szCs w:val="26"/>
          <w:lang w:val="es-ES"/>
        </w:rPr>
        <w:t>tỉnh Ninh Bình</w:t>
      </w:r>
      <w:r w:rsidRPr="0035587B">
        <w:rPr>
          <w:bCs/>
          <w:i/>
          <w:iCs/>
          <w:spacing w:val="-2"/>
          <w:sz w:val="26"/>
          <w:szCs w:val="26"/>
          <w:lang w:val="pt-BR"/>
        </w:rPr>
        <w:t>.</w:t>
      </w:r>
    </w:p>
    <w:p w14:paraId="66A910AC" w14:textId="77777777" w:rsidR="0035587B" w:rsidRPr="0035587B" w:rsidRDefault="0035587B" w:rsidP="0035587B">
      <w:pPr>
        <w:ind w:firstLine="567"/>
        <w:rPr>
          <w:i/>
          <w:iCs/>
          <w:spacing w:val="-2"/>
          <w:sz w:val="26"/>
          <w:szCs w:val="26"/>
          <w:lang w:val="pt-BR"/>
        </w:rPr>
      </w:pPr>
      <w:r w:rsidRPr="0035587B">
        <w:rPr>
          <w:b/>
          <w:i/>
          <w:iCs/>
          <w:spacing w:val="-2"/>
          <w:sz w:val="26"/>
          <w:szCs w:val="26"/>
          <w:lang w:val="pt-BR"/>
        </w:rPr>
        <w:t>4. Người quyết định đầu tư:</w:t>
      </w:r>
      <w:r w:rsidRPr="0035587B">
        <w:rPr>
          <w:i/>
          <w:iCs/>
          <w:spacing w:val="-2"/>
          <w:sz w:val="26"/>
          <w:szCs w:val="26"/>
          <w:lang w:val="pt-BR"/>
        </w:rPr>
        <w:t xml:space="preserve"> </w:t>
      </w:r>
      <w:r w:rsidRPr="0035587B">
        <w:rPr>
          <w:i/>
          <w:iCs/>
          <w:sz w:val="26"/>
          <w:szCs w:val="26"/>
          <w:lang w:val="pt-BR"/>
        </w:rPr>
        <w:t>Tổng Giám đốc - Tổng Công ty Điện lực miền Bắc</w:t>
      </w:r>
      <w:r w:rsidRPr="0035587B">
        <w:rPr>
          <w:i/>
          <w:iCs/>
          <w:spacing w:val="-2"/>
          <w:sz w:val="26"/>
          <w:szCs w:val="26"/>
          <w:lang w:val="pt-BR"/>
        </w:rPr>
        <w:t>.</w:t>
      </w:r>
    </w:p>
    <w:p w14:paraId="7EF173FE" w14:textId="77777777" w:rsidR="0035587B" w:rsidRPr="0035587B" w:rsidRDefault="0035587B" w:rsidP="0035587B">
      <w:pPr>
        <w:ind w:firstLine="567"/>
        <w:rPr>
          <w:i/>
          <w:iCs/>
          <w:sz w:val="26"/>
          <w:szCs w:val="26"/>
          <w:lang w:val="pt-BR"/>
        </w:rPr>
      </w:pPr>
      <w:r w:rsidRPr="0035587B">
        <w:rPr>
          <w:b/>
          <w:i/>
          <w:iCs/>
          <w:sz w:val="26"/>
          <w:szCs w:val="26"/>
          <w:lang w:val="pt-BR"/>
        </w:rPr>
        <w:t xml:space="preserve">5. Chủ đầu tư: </w:t>
      </w:r>
      <w:r w:rsidRPr="0035587B">
        <w:rPr>
          <w:i/>
          <w:iCs/>
          <w:sz w:val="26"/>
          <w:szCs w:val="26"/>
          <w:lang w:val="pt-BR"/>
        </w:rPr>
        <w:t>Tổng công ty Điện lực Miền Bắc</w:t>
      </w:r>
      <w:r w:rsidRPr="0035587B">
        <w:rPr>
          <w:i/>
          <w:iCs/>
          <w:sz w:val="26"/>
          <w:szCs w:val="26"/>
          <w:lang w:val="sv-FI"/>
        </w:rPr>
        <w:t xml:space="preserve"> giao cho Công ty Điện lực Ninh Bình Quản lý dự án</w:t>
      </w:r>
      <w:r w:rsidRPr="0035587B">
        <w:rPr>
          <w:i/>
          <w:iCs/>
          <w:sz w:val="26"/>
          <w:szCs w:val="26"/>
          <w:lang w:val="pt-BR"/>
        </w:rPr>
        <w:t>.</w:t>
      </w:r>
    </w:p>
    <w:p w14:paraId="0FFBCB7E" w14:textId="77777777" w:rsidR="0035587B" w:rsidRPr="0035587B" w:rsidRDefault="0035587B" w:rsidP="0035587B">
      <w:pPr>
        <w:ind w:firstLine="567"/>
        <w:contextualSpacing/>
        <w:rPr>
          <w:i/>
          <w:iCs/>
          <w:sz w:val="26"/>
          <w:szCs w:val="26"/>
          <w:lang w:val="de-DE"/>
        </w:rPr>
      </w:pPr>
      <w:r w:rsidRPr="0035587B">
        <w:rPr>
          <w:b/>
          <w:i/>
          <w:iCs/>
          <w:sz w:val="26"/>
          <w:szCs w:val="26"/>
          <w:lang w:val="pt-BR"/>
        </w:rPr>
        <w:t xml:space="preserve">6. Tổ chức tư vấn lập Báo cáo kinh tế kỹ thuật, tổ chức lập khảo sát xây dựng, </w:t>
      </w:r>
      <w:r w:rsidRPr="0035587B">
        <w:rPr>
          <w:b/>
          <w:i/>
          <w:iCs/>
          <w:color w:val="000000"/>
          <w:sz w:val="26"/>
          <w:szCs w:val="26"/>
          <w:lang w:val="pt-BR"/>
        </w:rPr>
        <w:t>tổ chức thẩm tra BCKTKT:</w:t>
      </w:r>
      <w:r w:rsidRPr="0035587B">
        <w:rPr>
          <w:b/>
          <w:i/>
          <w:iCs/>
          <w:sz w:val="26"/>
          <w:szCs w:val="26"/>
          <w:lang w:val="pt-BR"/>
        </w:rPr>
        <w:t xml:space="preserve"> </w:t>
      </w:r>
    </w:p>
    <w:p w14:paraId="49BA49C2"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xml:space="preserve">- Tổ chức tư vấn lập Báo cáo kinh tế kỹ thuật: </w:t>
      </w:r>
      <w:r w:rsidRPr="0035587B">
        <w:rPr>
          <w:i/>
          <w:iCs/>
          <w:color w:val="000000"/>
          <w:sz w:val="26"/>
          <w:szCs w:val="26"/>
          <w:lang w:val="de-DE"/>
        </w:rPr>
        <w:t>Công ty dịch vụ điện lực miền Bắc – Chi nhánh Tổng công ty điện lực miền Bắc.</w:t>
      </w:r>
    </w:p>
    <w:p w14:paraId="0AAC7F08" w14:textId="77777777" w:rsidR="0035587B" w:rsidRPr="0035587B" w:rsidRDefault="0035587B" w:rsidP="0035587B">
      <w:pPr>
        <w:ind w:firstLine="567"/>
        <w:rPr>
          <w:i/>
          <w:iCs/>
          <w:color w:val="000000"/>
          <w:sz w:val="26"/>
          <w:szCs w:val="26"/>
          <w:lang w:val="pt-BR"/>
        </w:rPr>
      </w:pPr>
      <w:r w:rsidRPr="0035587B">
        <w:rPr>
          <w:bCs/>
          <w:i/>
          <w:iCs/>
          <w:color w:val="000000"/>
          <w:sz w:val="26"/>
          <w:szCs w:val="26"/>
          <w:lang w:val="pt-BR"/>
        </w:rPr>
        <w:t xml:space="preserve">- Tổ chức tư vấn lập khảo sát xây dựng: </w:t>
      </w:r>
      <w:r w:rsidRPr="0035587B">
        <w:rPr>
          <w:i/>
          <w:iCs/>
          <w:color w:val="000000"/>
          <w:sz w:val="26"/>
          <w:szCs w:val="26"/>
          <w:lang w:val="pt-BR"/>
        </w:rPr>
        <w:t>Công ty dịch vụ điện lực miền Bắc – Chi nhánh Tổng công ty điện lực miền Bắc.</w:t>
      </w:r>
    </w:p>
    <w:p w14:paraId="16920A6F" w14:textId="77777777" w:rsidR="0035587B" w:rsidRPr="0035587B" w:rsidRDefault="0035587B" w:rsidP="0035587B">
      <w:pPr>
        <w:ind w:firstLine="567"/>
        <w:rPr>
          <w:i/>
          <w:iCs/>
          <w:color w:val="000000"/>
          <w:sz w:val="26"/>
          <w:szCs w:val="26"/>
          <w:lang w:val="pt-BR"/>
        </w:rPr>
      </w:pPr>
      <w:r w:rsidRPr="0035587B">
        <w:rPr>
          <w:i/>
          <w:iCs/>
          <w:color w:val="000000"/>
          <w:sz w:val="26"/>
          <w:szCs w:val="26"/>
          <w:lang w:val="pt-BR"/>
        </w:rPr>
        <w:t>- Tổ chức thẩm tra BCKTKT: Công ty cổ phần tư vấn xây dựng điện và năng lượng.</w:t>
      </w:r>
    </w:p>
    <w:p w14:paraId="7BA70476" w14:textId="77777777" w:rsidR="0035587B" w:rsidRPr="0035587B" w:rsidRDefault="0035587B" w:rsidP="0035587B">
      <w:pPr>
        <w:ind w:firstLine="567"/>
        <w:rPr>
          <w:i/>
          <w:iCs/>
          <w:sz w:val="26"/>
          <w:szCs w:val="26"/>
          <w:lang w:val="pt-BR"/>
        </w:rPr>
      </w:pPr>
      <w:r w:rsidRPr="0035587B">
        <w:rPr>
          <w:b/>
          <w:i/>
          <w:iCs/>
          <w:sz w:val="26"/>
          <w:szCs w:val="26"/>
          <w:lang w:val="pt-BR"/>
        </w:rPr>
        <w:t>7. Loại, nhóm, cấp công trình, thời hạn sử dụng của công trình chính theo thiết kế:</w:t>
      </w:r>
    </w:p>
    <w:p w14:paraId="51630F4A" w14:textId="77777777" w:rsidR="0035587B" w:rsidRPr="0035587B" w:rsidRDefault="0035587B" w:rsidP="0035587B">
      <w:pPr>
        <w:ind w:firstLine="567"/>
        <w:rPr>
          <w:i/>
          <w:iCs/>
          <w:sz w:val="26"/>
          <w:szCs w:val="26"/>
          <w:lang w:val="pt-BR"/>
        </w:rPr>
      </w:pPr>
      <w:r w:rsidRPr="0035587B">
        <w:rPr>
          <w:i/>
          <w:iCs/>
          <w:sz w:val="26"/>
          <w:szCs w:val="26"/>
          <w:lang w:val="pt-BR"/>
        </w:rPr>
        <w:t>- Loại, nhóm dự án: Công trình Năng lượng, cấp II, nhóm C.</w:t>
      </w:r>
    </w:p>
    <w:p w14:paraId="604E5D6D" w14:textId="77777777" w:rsidR="0035587B" w:rsidRPr="0035587B" w:rsidRDefault="0035587B" w:rsidP="0035587B">
      <w:pPr>
        <w:suppressAutoHyphens/>
        <w:ind w:firstLine="567"/>
        <w:rPr>
          <w:i/>
          <w:iCs/>
          <w:sz w:val="26"/>
          <w:szCs w:val="26"/>
          <w:lang w:val="es-ES"/>
        </w:rPr>
      </w:pPr>
      <w:r w:rsidRPr="0035587B">
        <w:rPr>
          <w:i/>
          <w:iCs/>
          <w:sz w:val="26"/>
          <w:szCs w:val="26"/>
          <w:lang w:val="es-ES"/>
        </w:rPr>
        <w:t>- Thời gian sử dụng của công trình: Thời gian theo thiết kế là 20 năm.</w:t>
      </w:r>
    </w:p>
    <w:p w14:paraId="39630CBE" w14:textId="77777777" w:rsidR="0035587B" w:rsidRPr="0035587B" w:rsidRDefault="0035587B" w:rsidP="0035587B">
      <w:pPr>
        <w:ind w:firstLine="567"/>
        <w:rPr>
          <w:b/>
          <w:i/>
          <w:iCs/>
          <w:sz w:val="26"/>
          <w:szCs w:val="26"/>
          <w:lang w:val="pt-BR"/>
        </w:rPr>
      </w:pPr>
      <w:r w:rsidRPr="0035587B">
        <w:rPr>
          <w:b/>
          <w:i/>
          <w:iCs/>
          <w:sz w:val="26"/>
          <w:szCs w:val="26"/>
          <w:lang w:val="pt-BR"/>
        </w:rPr>
        <w:t>8. Mục tiêu đầu tư xây dựng:</w:t>
      </w:r>
    </w:p>
    <w:p w14:paraId="27ECAF50"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Giảm tổn thất công suất truyền tải, giảm tổn thất điện năng của lưới điện.</w:t>
      </w:r>
    </w:p>
    <w:p w14:paraId="3E0E652E"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Giảm tổn thất điện áp, tăng khả năng truyền tải của máy biến áp.</w:t>
      </w:r>
    </w:p>
    <w:p w14:paraId="494C7CBD"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Giúp ổn định hệ thống điện đặc biệt vào thời điểm cao điểm phụ tải.</w:t>
      </w:r>
    </w:p>
    <w:p w14:paraId="165A2F23"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Hỗ trợ bù đắp công suất phản kháng cho hệ thống tại từng nút phụ tải 110kV mang lại hiệu quả tối ưu về tổn thất điện năng và chi phí.</w:t>
      </w:r>
    </w:p>
    <w:p w14:paraId="1CCF0857" w14:textId="77777777" w:rsidR="0035587B" w:rsidRPr="0035587B" w:rsidRDefault="0035587B" w:rsidP="0035587B">
      <w:pPr>
        <w:ind w:firstLine="567"/>
        <w:rPr>
          <w:b/>
          <w:i/>
          <w:iCs/>
          <w:sz w:val="26"/>
          <w:szCs w:val="26"/>
          <w:lang w:val="pt-BR"/>
        </w:rPr>
      </w:pPr>
      <w:r w:rsidRPr="0035587B">
        <w:rPr>
          <w:b/>
          <w:i/>
          <w:iCs/>
          <w:sz w:val="26"/>
          <w:szCs w:val="26"/>
          <w:lang w:val="pt-BR"/>
        </w:rPr>
        <w:t>9. Quy mô đầu tư xây dựng:</w:t>
      </w:r>
    </w:p>
    <w:p w14:paraId="4D7FB50A"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lastRenderedPageBreak/>
        <w:t xml:space="preserve">- Lắp đặt 01 bộ tụ bù 110kV - </w:t>
      </w:r>
      <w:r w:rsidRPr="0035587B">
        <w:rPr>
          <w:bCs/>
          <w:i/>
          <w:iCs/>
          <w:color w:val="000000"/>
          <w:sz w:val="26"/>
          <w:szCs w:val="26"/>
          <w:lang w:val="vi-VN"/>
        </w:rPr>
        <w:t>20</w:t>
      </w:r>
      <w:r w:rsidRPr="0035587B">
        <w:rPr>
          <w:bCs/>
          <w:i/>
          <w:iCs/>
          <w:color w:val="000000"/>
          <w:sz w:val="26"/>
          <w:szCs w:val="26"/>
          <w:lang w:val="pt-BR"/>
        </w:rPr>
        <w:t>MVAr và vật tư thiết bị kèm theo (máy cắt, DCL, biến dòng điện, chống sét van, cuộn kháng, các thiết bị đo lường, điều khiển, giám sát,…).</w:t>
      </w:r>
    </w:p>
    <w:p w14:paraId="37512CC1"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Hoàn thiện hệ thống thu thập, giám sát và điều khiển từ xa,…cho phép kết nối với TTĐKX khu vực, TTGS.</w:t>
      </w:r>
    </w:p>
    <w:p w14:paraId="402EC613" w14:textId="77777777" w:rsidR="0035587B" w:rsidRPr="0035587B" w:rsidRDefault="0035587B" w:rsidP="0035587B">
      <w:pPr>
        <w:ind w:firstLine="567"/>
        <w:rPr>
          <w:b/>
          <w:bCs/>
          <w:i/>
          <w:iCs/>
          <w:color w:val="000000"/>
          <w:sz w:val="26"/>
          <w:szCs w:val="26"/>
          <w:lang w:val="pt-BR"/>
        </w:rPr>
      </w:pPr>
      <w:r w:rsidRPr="0035587B">
        <w:rPr>
          <w:b/>
          <w:bCs/>
          <w:i/>
          <w:iCs/>
          <w:color w:val="000000"/>
          <w:sz w:val="26"/>
          <w:szCs w:val="26"/>
          <w:lang w:val="pt-BR"/>
        </w:rPr>
        <w:t>9.1 Thiết bị :</w:t>
      </w:r>
    </w:p>
    <w:p w14:paraId="5D719833" w14:textId="77777777" w:rsidR="0035587B" w:rsidRPr="0035587B" w:rsidRDefault="0035587B" w:rsidP="0035587B">
      <w:pPr>
        <w:ind w:firstLine="567"/>
        <w:rPr>
          <w:i/>
          <w:iCs/>
          <w:color w:val="000000"/>
          <w:sz w:val="26"/>
          <w:szCs w:val="26"/>
          <w:lang w:val="pt-BR"/>
        </w:rPr>
      </w:pPr>
      <w:r w:rsidRPr="0035587B">
        <w:rPr>
          <w:i/>
          <w:iCs/>
          <w:color w:val="000000"/>
          <w:sz w:val="26"/>
          <w:szCs w:val="26"/>
          <w:lang w:val="pt-BR"/>
        </w:rPr>
        <w:t>- Lắp đặt mới 01 bộ tụ bù có công suất 2</w:t>
      </w:r>
      <w:r w:rsidRPr="0035587B">
        <w:rPr>
          <w:i/>
          <w:iCs/>
          <w:color w:val="000000"/>
          <w:sz w:val="26"/>
          <w:szCs w:val="26"/>
          <w:lang w:val="vi-VN"/>
        </w:rPr>
        <w:t>0</w:t>
      </w:r>
      <w:r w:rsidRPr="0035587B">
        <w:rPr>
          <w:i/>
          <w:iCs/>
          <w:color w:val="000000"/>
          <w:sz w:val="26"/>
          <w:szCs w:val="26"/>
          <w:lang w:val="pt-BR"/>
        </w:rPr>
        <w:t xml:space="preserve"> MVAr, các bộ tụ đấu theo kiểu Y-Y, các bình tụ được mắc song song với nhau các thiết bị 110kV gồm:</w:t>
      </w:r>
    </w:p>
    <w:p w14:paraId="69E8B970" w14:textId="77777777" w:rsidR="0035587B" w:rsidRPr="0035587B" w:rsidRDefault="0035587B" w:rsidP="0035587B">
      <w:pPr>
        <w:ind w:firstLine="567"/>
        <w:rPr>
          <w:i/>
          <w:iCs/>
          <w:color w:val="000000"/>
          <w:sz w:val="26"/>
          <w:szCs w:val="26"/>
          <w:lang w:val="pt-BR"/>
        </w:rPr>
      </w:pPr>
      <w:r w:rsidRPr="0035587B">
        <w:rPr>
          <w:i/>
          <w:iCs/>
          <w:color w:val="000000"/>
          <w:sz w:val="26"/>
          <w:szCs w:val="26"/>
          <w:lang w:val="pt-BR"/>
        </w:rPr>
        <w:t>+ Mở rộng thanh cái C12 để đấu nối ngăn tụ bù.</w:t>
      </w:r>
    </w:p>
    <w:p w14:paraId="201EE085" w14:textId="77777777" w:rsidR="0035587B" w:rsidRPr="0035587B" w:rsidRDefault="0035587B" w:rsidP="0035587B">
      <w:pPr>
        <w:ind w:firstLine="567"/>
        <w:contextualSpacing/>
        <w:rPr>
          <w:i/>
          <w:iCs/>
          <w:sz w:val="26"/>
          <w:szCs w:val="26"/>
          <w:lang w:val="es-ES"/>
        </w:rPr>
      </w:pPr>
      <w:r w:rsidRPr="0035587B">
        <w:rPr>
          <w:i/>
          <w:iCs/>
          <w:sz w:val="26"/>
          <w:szCs w:val="26"/>
          <w:lang w:val="vi-VN"/>
        </w:rPr>
        <w:t xml:space="preserve">- </w:t>
      </w:r>
      <w:r w:rsidRPr="0035587B">
        <w:rPr>
          <w:i/>
          <w:iCs/>
          <w:sz w:val="26"/>
          <w:szCs w:val="26"/>
          <w:lang w:val="es-ES"/>
        </w:rPr>
        <w:t>Lắp đặt 01 dao cách ly 3 pha 1 tiếp đất-110kV</w:t>
      </w:r>
    </w:p>
    <w:p w14:paraId="5B981832"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lang w:val="vi-VN"/>
        </w:rPr>
        <w:t xml:space="preserve">- </w:t>
      </w:r>
      <w:r w:rsidRPr="0035587B">
        <w:rPr>
          <w:i/>
          <w:iCs/>
          <w:sz w:val="26"/>
          <w:szCs w:val="26"/>
          <w:lang w:val="es-ES"/>
        </w:rPr>
        <w:t xml:space="preserve">Lắp đặt mới </w:t>
      </w:r>
      <w:r w:rsidRPr="0035587B">
        <w:rPr>
          <w:i/>
          <w:iCs/>
          <w:sz w:val="26"/>
          <w:szCs w:val="26"/>
          <w:lang w:val="vi-VN"/>
        </w:rPr>
        <w:t>0</w:t>
      </w:r>
      <w:r w:rsidRPr="0035587B">
        <w:rPr>
          <w:i/>
          <w:iCs/>
          <w:sz w:val="26"/>
          <w:szCs w:val="26"/>
          <w:lang w:val="es-ES"/>
        </w:rPr>
        <w:t>1 máy cắt điện 3 pha 170kV</w:t>
      </w:r>
    </w:p>
    <w:p w14:paraId="74E513BF"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lang w:val="vi-VN"/>
        </w:rPr>
        <w:t xml:space="preserve">- </w:t>
      </w:r>
      <w:r w:rsidRPr="0035587B">
        <w:rPr>
          <w:i/>
          <w:iCs/>
          <w:sz w:val="26"/>
          <w:szCs w:val="26"/>
          <w:lang w:val="es-ES"/>
        </w:rPr>
        <w:t>Lắp đặt 03 biến dòng điện 110kV 1 pha.</w:t>
      </w:r>
    </w:p>
    <w:p w14:paraId="13338192"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lang w:val="vi-VN"/>
        </w:rPr>
        <w:t xml:space="preserve">- </w:t>
      </w:r>
      <w:r w:rsidRPr="0035587B">
        <w:rPr>
          <w:i/>
          <w:iCs/>
          <w:sz w:val="26"/>
          <w:szCs w:val="26"/>
          <w:lang w:val="es-ES"/>
        </w:rPr>
        <w:t>Lắp đặt 03 bộ chống sét van 110kV kèm bộ ghi sét và chỉ thị dòng dò.</w:t>
      </w:r>
    </w:p>
    <w:p w14:paraId="39FE8931"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lang w:val="vi-VN"/>
        </w:rPr>
        <w:t xml:space="preserve">- </w:t>
      </w:r>
      <w:r w:rsidRPr="0035587B">
        <w:rPr>
          <w:i/>
          <w:iCs/>
          <w:sz w:val="26"/>
          <w:szCs w:val="26"/>
          <w:lang w:val="es-ES"/>
        </w:rPr>
        <w:t xml:space="preserve">Lắp đặt 03 bộ kháng điện 1 pha 110kV </w:t>
      </w:r>
    </w:p>
    <w:p w14:paraId="74E1FDC1"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lang w:val="vi-VN"/>
        </w:rPr>
        <w:t xml:space="preserve">- </w:t>
      </w:r>
      <w:r w:rsidRPr="0035587B">
        <w:rPr>
          <w:i/>
          <w:iCs/>
          <w:sz w:val="26"/>
          <w:szCs w:val="26"/>
          <w:lang w:val="es-ES"/>
        </w:rPr>
        <w:t>Lắp đặt  01 biến dòng điện không cân bằng 1 pha</w:t>
      </w:r>
    </w:p>
    <w:p w14:paraId="1CD0D6F7" w14:textId="77777777" w:rsidR="0035587B" w:rsidRPr="0035587B" w:rsidRDefault="0035587B" w:rsidP="0035587B">
      <w:pPr>
        <w:widowControl w:val="0"/>
        <w:tabs>
          <w:tab w:val="num" w:pos="360"/>
        </w:tabs>
        <w:ind w:firstLine="567"/>
        <w:contextualSpacing/>
        <w:rPr>
          <w:i/>
          <w:iCs/>
          <w:sz w:val="26"/>
          <w:szCs w:val="26"/>
          <w:lang w:val="es-ES"/>
        </w:rPr>
      </w:pPr>
      <w:r w:rsidRPr="0035587B">
        <w:rPr>
          <w:i/>
          <w:iCs/>
          <w:sz w:val="26"/>
          <w:szCs w:val="26"/>
          <w:lang w:val="vi-VN"/>
        </w:rPr>
        <w:t xml:space="preserve">- </w:t>
      </w:r>
      <w:r w:rsidRPr="0035587B">
        <w:rPr>
          <w:i/>
          <w:iCs/>
          <w:sz w:val="26"/>
          <w:szCs w:val="26"/>
          <w:lang w:val="es-ES"/>
        </w:rPr>
        <w:t>Dây dẫn đấu nối thiết bị sử dụng dây ACSR-240/32.</w:t>
      </w:r>
    </w:p>
    <w:p w14:paraId="12D39355" w14:textId="77777777" w:rsidR="0035587B" w:rsidRPr="0035587B" w:rsidRDefault="0035587B" w:rsidP="0035587B">
      <w:pPr>
        <w:ind w:firstLine="567"/>
        <w:rPr>
          <w:b/>
          <w:bCs/>
          <w:i/>
          <w:iCs/>
          <w:color w:val="000000"/>
          <w:sz w:val="26"/>
          <w:szCs w:val="26"/>
          <w:lang w:val="es-ES"/>
        </w:rPr>
      </w:pPr>
      <w:r w:rsidRPr="0035587B">
        <w:rPr>
          <w:b/>
          <w:bCs/>
          <w:i/>
          <w:iCs/>
          <w:color w:val="000000"/>
          <w:sz w:val="26"/>
          <w:szCs w:val="26"/>
          <w:lang w:val="es-ES"/>
        </w:rPr>
        <w:t>9.2. Hệ thống đo lường, điều khiển bảo vệ:</w:t>
      </w:r>
    </w:p>
    <w:p w14:paraId="59C7CFEF"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xml:space="preserve">- </w:t>
      </w:r>
      <w:r w:rsidRPr="0035587B">
        <w:rPr>
          <w:i/>
          <w:iCs/>
          <w:sz w:val="26"/>
          <w:szCs w:val="26"/>
          <w:lang w:val="vi-VN"/>
        </w:rPr>
        <w:t xml:space="preserve">Lắp đặt 01 tủ điều khiển, bảo vệ cho ngăn lộ giàn tụ 110kV </w:t>
      </w:r>
      <w:r w:rsidRPr="0035587B">
        <w:rPr>
          <w:i/>
          <w:iCs/>
          <w:sz w:val="26"/>
          <w:szCs w:val="26"/>
          <w:lang w:val="es-ES"/>
        </w:rPr>
        <w:t xml:space="preserve"> </w:t>
      </w:r>
      <w:r w:rsidRPr="0035587B">
        <w:rPr>
          <w:i/>
          <w:iCs/>
          <w:color w:val="000000"/>
          <w:sz w:val="26"/>
          <w:szCs w:val="26"/>
          <w:lang w:val="es-ES"/>
        </w:rPr>
        <w:t>.</w:t>
      </w:r>
    </w:p>
    <w:p w14:paraId="6180FC88"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Lắp đặt bổ sung 01 tủ MK ngoài trời cho mỗi giàn tụ.</w:t>
      </w:r>
    </w:p>
    <w:p w14:paraId="2C64DF26"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Kéo mới cáp nhị thứ cho thiết bị lắp mới và di chuyển.</w:t>
      </w:r>
    </w:p>
    <w:p w14:paraId="34D1844E"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Thí nghiệm lại toàn bộ các hạng mục liên quan.</w:t>
      </w:r>
    </w:p>
    <w:p w14:paraId="64CD7375" w14:textId="77777777" w:rsidR="0035587B" w:rsidRPr="0035587B" w:rsidRDefault="0035587B" w:rsidP="0035587B">
      <w:pPr>
        <w:ind w:firstLine="567"/>
        <w:rPr>
          <w:b/>
          <w:bCs/>
          <w:i/>
          <w:iCs/>
          <w:color w:val="000000"/>
          <w:sz w:val="26"/>
          <w:szCs w:val="26"/>
          <w:lang w:val="es-ES"/>
        </w:rPr>
      </w:pPr>
      <w:r w:rsidRPr="0035587B">
        <w:rPr>
          <w:b/>
          <w:bCs/>
          <w:i/>
          <w:iCs/>
          <w:color w:val="000000"/>
          <w:sz w:val="26"/>
          <w:szCs w:val="26"/>
          <w:lang w:val="es-ES"/>
        </w:rPr>
        <w:t>9.3 Hệ thống SCADA:</w:t>
      </w:r>
    </w:p>
    <w:p w14:paraId="38D34884"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Hệ thống thông tin liên lạc: sử dụng hệ thống hiện có của trạm.</w:t>
      </w:r>
    </w:p>
    <w:p w14:paraId="1C91B0D8" w14:textId="77777777" w:rsidR="0035587B" w:rsidRPr="0035587B" w:rsidRDefault="0035587B" w:rsidP="0035587B">
      <w:pPr>
        <w:ind w:firstLine="567"/>
        <w:rPr>
          <w:i/>
          <w:iCs/>
          <w:color w:val="000000"/>
          <w:sz w:val="26"/>
          <w:szCs w:val="26"/>
          <w:lang w:val="es-ES"/>
        </w:rPr>
      </w:pPr>
      <w:r w:rsidRPr="0035587B">
        <w:rPr>
          <w:i/>
          <w:iCs/>
          <w:color w:val="000000"/>
          <w:sz w:val="26"/>
          <w:szCs w:val="26"/>
          <w:lang w:val="es-ES"/>
        </w:rPr>
        <w:t>+ Các tín hiệu SCADA cho MBA sẽ được ghép nối lại với hệ thống SCADA hiện có và được ghép nối về trung tâm theo quy định.</w:t>
      </w:r>
    </w:p>
    <w:p w14:paraId="1C3A0D7C" w14:textId="77777777" w:rsidR="0035587B" w:rsidRPr="0035587B" w:rsidRDefault="0035587B" w:rsidP="0035587B">
      <w:pPr>
        <w:ind w:firstLine="567"/>
        <w:rPr>
          <w:b/>
          <w:bCs/>
          <w:i/>
          <w:iCs/>
          <w:color w:val="000000"/>
          <w:sz w:val="26"/>
          <w:szCs w:val="26"/>
          <w:lang w:val="es-ES"/>
        </w:rPr>
      </w:pPr>
      <w:r w:rsidRPr="0035587B">
        <w:rPr>
          <w:b/>
          <w:bCs/>
          <w:i/>
          <w:iCs/>
          <w:color w:val="000000"/>
          <w:sz w:val="26"/>
          <w:szCs w:val="26"/>
          <w:lang w:val="es-ES"/>
        </w:rPr>
        <w:t>9.4 Các hạng mục xây dựng:</w:t>
      </w:r>
    </w:p>
    <w:p w14:paraId="7A241EAB" w14:textId="77777777" w:rsidR="0035587B" w:rsidRPr="0035587B" w:rsidRDefault="0035587B" w:rsidP="0035587B">
      <w:pPr>
        <w:widowControl w:val="0"/>
        <w:tabs>
          <w:tab w:val="num" w:pos="360"/>
        </w:tabs>
        <w:ind w:firstLine="567"/>
        <w:contextualSpacing/>
        <w:rPr>
          <w:i/>
          <w:iCs/>
          <w:sz w:val="26"/>
          <w:szCs w:val="26"/>
          <w:lang w:val="vi-VN"/>
        </w:rPr>
      </w:pPr>
      <w:r w:rsidRPr="0035587B">
        <w:rPr>
          <w:i/>
          <w:iCs/>
          <w:color w:val="000000"/>
          <w:sz w:val="26"/>
          <w:szCs w:val="26"/>
          <w:lang w:val="es-ES"/>
        </w:rPr>
        <w:t>- Móng, trụ thiết bị 110kV: Xây dựng trụ, móng trụ của thiết bị đỡ kháng, tụ bù, trụ đỡ cáp, dao cách ly, máy cắt, biến dòng điện, chống sét van, bệ đở tủ đấu dây;</w:t>
      </w:r>
      <w:r w:rsidRPr="0035587B">
        <w:rPr>
          <w:i/>
          <w:iCs/>
          <w:sz w:val="26"/>
          <w:szCs w:val="26"/>
          <w:lang w:val="vi-VN"/>
        </w:rPr>
        <w:t xml:space="preserve"> Bổ sung mương cáp ngoài trời và kim thu sét</w:t>
      </w:r>
    </w:p>
    <w:p w14:paraId="56B9710B" w14:textId="77777777" w:rsidR="0035587B" w:rsidRPr="0035587B" w:rsidRDefault="0035587B" w:rsidP="0035587B">
      <w:pPr>
        <w:ind w:firstLine="567"/>
        <w:rPr>
          <w:i/>
          <w:iCs/>
          <w:sz w:val="26"/>
          <w:szCs w:val="26"/>
          <w:lang w:val="fr-FR"/>
        </w:rPr>
      </w:pPr>
      <w:r w:rsidRPr="0035587B">
        <w:rPr>
          <w:i/>
          <w:iCs/>
          <w:sz w:val="26"/>
          <w:szCs w:val="26"/>
          <w:lang w:val="fr-FR"/>
        </w:rPr>
        <w:t xml:space="preserve">- Cột: Sử dụng các cột bê tông ly tâm có chiều cao </w:t>
      </w:r>
      <w:r w:rsidRPr="0035587B">
        <w:rPr>
          <w:i/>
          <w:iCs/>
          <w:sz w:val="26"/>
          <w:szCs w:val="26"/>
          <w:lang w:val="fr-FR" w:eastAsia="x-none"/>
        </w:rPr>
        <w:t>LT14 mở rộng giàn pootich</w:t>
      </w:r>
    </w:p>
    <w:p w14:paraId="233294A1" w14:textId="77777777" w:rsidR="0035587B" w:rsidRPr="0035587B" w:rsidRDefault="0035587B" w:rsidP="0035587B">
      <w:pPr>
        <w:ind w:firstLine="567"/>
        <w:rPr>
          <w:i/>
          <w:iCs/>
          <w:sz w:val="26"/>
          <w:szCs w:val="26"/>
          <w:lang w:val="fr-FR"/>
        </w:rPr>
      </w:pPr>
      <w:r w:rsidRPr="0035587B">
        <w:rPr>
          <w:i/>
          <w:iCs/>
          <w:sz w:val="26"/>
          <w:szCs w:val="26"/>
          <w:lang w:val="fr-FR"/>
        </w:rPr>
        <w:t>- Móng cột</w:t>
      </w:r>
      <w:r w:rsidRPr="0035587B">
        <w:rPr>
          <w:i/>
          <w:iCs/>
          <w:sz w:val="26"/>
          <w:szCs w:val="26"/>
          <w:lang w:val="vi-VN"/>
        </w:rPr>
        <w:t xml:space="preserve"> </w:t>
      </w:r>
      <w:r w:rsidRPr="0035587B">
        <w:rPr>
          <w:i/>
          <w:iCs/>
          <w:sz w:val="26"/>
          <w:szCs w:val="26"/>
          <w:lang w:val="fr-FR"/>
        </w:rPr>
        <w:t xml:space="preserve">: Kiểu móng chống lật bê tông lót móng đá 4x6 M100# và bê tông móng đá 2x4 M200#. </w:t>
      </w:r>
    </w:p>
    <w:p w14:paraId="667CB1F6" w14:textId="77777777" w:rsidR="0035587B" w:rsidRPr="0035587B" w:rsidRDefault="0035587B" w:rsidP="0035587B">
      <w:pPr>
        <w:ind w:firstLine="567"/>
        <w:rPr>
          <w:i/>
          <w:iCs/>
          <w:sz w:val="26"/>
          <w:szCs w:val="26"/>
          <w:lang w:val="fr-FR"/>
        </w:rPr>
      </w:pPr>
      <w:r w:rsidRPr="0035587B">
        <w:rPr>
          <w:i/>
          <w:iCs/>
          <w:sz w:val="26"/>
          <w:szCs w:val="26"/>
          <w:lang w:val="fr-FR"/>
        </w:rPr>
        <w:t>- Cải tạo tường rào trạm.</w:t>
      </w:r>
    </w:p>
    <w:p w14:paraId="58C42386" w14:textId="77777777" w:rsidR="0035587B" w:rsidRPr="0035587B" w:rsidRDefault="0035587B" w:rsidP="0035587B">
      <w:pPr>
        <w:ind w:firstLine="567"/>
        <w:rPr>
          <w:b/>
          <w:i/>
          <w:iCs/>
          <w:sz w:val="26"/>
          <w:szCs w:val="26"/>
          <w:lang w:val="pt-BR"/>
        </w:rPr>
      </w:pPr>
      <w:r w:rsidRPr="0035587B">
        <w:rPr>
          <w:b/>
          <w:i/>
          <w:iCs/>
          <w:sz w:val="26"/>
          <w:szCs w:val="26"/>
          <w:lang w:val="pt-BR"/>
        </w:rPr>
        <w:t>10. Số bước thiết kế, danh mục tiêu chuẩn chủ yếu áp dụng:</w:t>
      </w:r>
    </w:p>
    <w:p w14:paraId="7793C0DD" w14:textId="77777777" w:rsidR="0035587B" w:rsidRPr="0035587B" w:rsidRDefault="0035587B" w:rsidP="0035587B">
      <w:pPr>
        <w:ind w:firstLine="567"/>
        <w:rPr>
          <w:i/>
          <w:iCs/>
          <w:sz w:val="26"/>
          <w:szCs w:val="26"/>
          <w:lang w:val="pt-BR"/>
        </w:rPr>
      </w:pPr>
      <w:r w:rsidRPr="0035587B">
        <w:rPr>
          <w:b/>
          <w:i/>
          <w:iCs/>
          <w:sz w:val="26"/>
          <w:szCs w:val="26"/>
          <w:lang w:val="pt-BR"/>
        </w:rPr>
        <w:t>10.1. Số bước thiết kế:</w:t>
      </w:r>
      <w:r w:rsidRPr="0035587B">
        <w:rPr>
          <w:i/>
          <w:iCs/>
          <w:sz w:val="26"/>
          <w:szCs w:val="26"/>
          <w:lang w:val="pt-BR"/>
        </w:rPr>
        <w:t xml:space="preserve"> </w:t>
      </w:r>
    </w:p>
    <w:p w14:paraId="7A5AE1C8" w14:textId="77777777" w:rsidR="0035587B" w:rsidRPr="0035587B" w:rsidRDefault="0035587B" w:rsidP="0035587B">
      <w:pPr>
        <w:ind w:firstLine="567"/>
        <w:rPr>
          <w:i/>
          <w:iCs/>
          <w:sz w:val="26"/>
          <w:szCs w:val="26"/>
          <w:lang w:val="pt-BR"/>
        </w:rPr>
      </w:pPr>
      <w:r w:rsidRPr="0035587B">
        <w:rPr>
          <w:i/>
          <w:iCs/>
          <w:sz w:val="26"/>
          <w:szCs w:val="26"/>
          <w:lang w:val="vi-VN"/>
        </w:rPr>
        <w:t xml:space="preserve">- </w:t>
      </w:r>
      <w:r w:rsidRPr="0035587B">
        <w:rPr>
          <w:i/>
          <w:iCs/>
          <w:sz w:val="26"/>
          <w:szCs w:val="26"/>
          <w:lang w:val="pt-BR"/>
        </w:rPr>
        <w:t>Công trình thiết kế 1 bước (lập Báo cáo kinh tế kỹ thuật).</w:t>
      </w:r>
    </w:p>
    <w:p w14:paraId="0B94AD78" w14:textId="77777777" w:rsidR="0035587B" w:rsidRPr="0035587B" w:rsidRDefault="0035587B" w:rsidP="0035587B">
      <w:pPr>
        <w:ind w:firstLine="567"/>
        <w:rPr>
          <w:b/>
          <w:i/>
          <w:iCs/>
          <w:sz w:val="26"/>
          <w:szCs w:val="26"/>
          <w:lang w:val="pt-BR"/>
        </w:rPr>
      </w:pPr>
      <w:r w:rsidRPr="0035587B">
        <w:rPr>
          <w:b/>
          <w:i/>
          <w:iCs/>
          <w:sz w:val="26"/>
          <w:szCs w:val="26"/>
          <w:lang w:val="pt-BR"/>
        </w:rPr>
        <w:t>10.2. Danh mục tiêu chuẩn chủ yếu áp dụng:</w:t>
      </w:r>
    </w:p>
    <w:p w14:paraId="61CF9927" w14:textId="77777777" w:rsidR="0035587B" w:rsidRPr="0035587B" w:rsidRDefault="0035587B" w:rsidP="0035587B">
      <w:pPr>
        <w:ind w:firstLine="567"/>
        <w:rPr>
          <w:i/>
          <w:iCs/>
          <w:sz w:val="26"/>
          <w:szCs w:val="26"/>
          <w:lang w:val="pt-BR"/>
        </w:rPr>
      </w:pPr>
      <w:r w:rsidRPr="0035587B">
        <w:rPr>
          <w:i/>
          <w:iCs/>
          <w:sz w:val="26"/>
          <w:szCs w:val="26"/>
          <w:lang w:val="pt-BR"/>
        </w:rPr>
        <w:t>- Quy chuẩn xây dựng: Quy chuẩn xây dựng Việt Nam hiện hành;</w:t>
      </w:r>
    </w:p>
    <w:p w14:paraId="74334EB9" w14:textId="77777777" w:rsidR="0035587B" w:rsidRPr="0035587B" w:rsidRDefault="0035587B" w:rsidP="0035587B">
      <w:pPr>
        <w:ind w:firstLine="567"/>
        <w:rPr>
          <w:i/>
          <w:iCs/>
          <w:sz w:val="26"/>
          <w:szCs w:val="26"/>
          <w:lang w:val="pt-BR"/>
        </w:rPr>
      </w:pPr>
      <w:r w:rsidRPr="0035587B">
        <w:rPr>
          <w:b/>
          <w:i/>
          <w:iCs/>
          <w:sz w:val="26"/>
          <w:szCs w:val="26"/>
          <w:lang w:val="pt-BR"/>
        </w:rPr>
        <w:t xml:space="preserve">- </w:t>
      </w:r>
      <w:r w:rsidRPr="0035587B">
        <w:rPr>
          <w:i/>
          <w:iCs/>
          <w:sz w:val="26"/>
          <w:szCs w:val="26"/>
          <w:lang w:val="pt-BR"/>
        </w:rPr>
        <w:t>Quy phạm trang bị điện ban hành kèm theo Quyết định số 19/2006/QĐ-BCN ngày 11/7/2006 của Bộ Công nghiệp (nay là Bộ Công thương);</w:t>
      </w:r>
    </w:p>
    <w:p w14:paraId="6F5FFC13" w14:textId="77777777" w:rsidR="0035587B" w:rsidRPr="0035587B" w:rsidRDefault="0035587B" w:rsidP="0035587B">
      <w:pPr>
        <w:ind w:firstLine="567"/>
        <w:rPr>
          <w:i/>
          <w:iCs/>
          <w:color w:val="000000"/>
          <w:sz w:val="26"/>
          <w:szCs w:val="26"/>
          <w:lang w:val="vi"/>
        </w:rPr>
      </w:pPr>
      <w:r w:rsidRPr="0035587B">
        <w:rPr>
          <w:i/>
          <w:iCs/>
          <w:color w:val="000000"/>
          <w:sz w:val="26"/>
          <w:szCs w:val="26"/>
          <w:lang w:val="vi"/>
        </w:rPr>
        <w:t>- Căn cứ các văn bản của Tập đoàn Điện lực Việt Nam: Số 789/QĐ-EVN ngày 10/06/2025 về việc ban hành Quy định về công tác Đầu tư xây dựng trong Tập đoàn Điện lực Việt Nam; Số 1100/QĐ-EVN ngày 25/7/2022 về việc ban hành Bộ quy trình quản lý chất lượng nội bộ Ban QLDA và Bộ quy trình quản lý chất lượng công trình đầu tư xây dựng khối lưới điện phân phối;</w:t>
      </w:r>
    </w:p>
    <w:p w14:paraId="50566242" w14:textId="77777777" w:rsidR="0035587B" w:rsidRPr="0035587B" w:rsidRDefault="0035587B" w:rsidP="0035587B">
      <w:pPr>
        <w:widowControl w:val="0"/>
        <w:suppressAutoHyphens/>
        <w:ind w:firstLineChars="210" w:firstLine="546"/>
        <w:textDirection w:val="btLr"/>
        <w:textAlignment w:val="top"/>
        <w:outlineLvl w:val="0"/>
        <w:rPr>
          <w:i/>
          <w:iCs/>
          <w:sz w:val="26"/>
          <w:szCs w:val="26"/>
          <w:lang w:val="pt-BR"/>
        </w:rPr>
      </w:pPr>
      <w:r w:rsidRPr="0035587B">
        <w:rPr>
          <w:i/>
          <w:iCs/>
          <w:sz w:val="26"/>
          <w:szCs w:val="26"/>
          <w:lang w:val="pt-BR"/>
        </w:rPr>
        <w:t xml:space="preserve">- Các Tiêu chuẩn của Tập đoàn điện lực Việt Nam ban hành tại các Quyết định: </w:t>
      </w:r>
    </w:p>
    <w:p w14:paraId="1D045379"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lang w:val="pt-BR"/>
        </w:rPr>
      </w:pPr>
      <w:r w:rsidRPr="0035587B">
        <w:rPr>
          <w:i/>
          <w:iCs/>
          <w:position w:val="-1"/>
          <w:sz w:val="26"/>
          <w:szCs w:val="26"/>
          <w:lang w:val="pt-BR"/>
        </w:rPr>
        <w:t>- Quyết định số 271/QĐ-EVN ngày 24/7/2019 của EVN về việc ban hành Tiêu chuẩn kỹ thuật dao cách ly 35kV, 110kV &amp; 220kV trong EVN.</w:t>
      </w:r>
    </w:p>
    <w:p w14:paraId="4A030619"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lang w:val="pt-BR"/>
        </w:rPr>
      </w:pPr>
      <w:r w:rsidRPr="0035587B">
        <w:rPr>
          <w:i/>
          <w:iCs/>
          <w:position w:val="-1"/>
          <w:sz w:val="26"/>
          <w:szCs w:val="26"/>
          <w:lang w:val="pt-BR"/>
        </w:rPr>
        <w:lastRenderedPageBreak/>
        <w:t>- Quyết định số 272/QĐ-EVN ngày 24/7/2019 của EVN về việc ban hành Tiêu chuẩn kỹ thuật máy cắt 35kV, 110kV &amp; 220kV trong EVN.</w:t>
      </w:r>
    </w:p>
    <w:p w14:paraId="710DCF4F"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lang w:val="pt-BR"/>
        </w:rPr>
      </w:pPr>
      <w:r w:rsidRPr="0035587B">
        <w:rPr>
          <w:i/>
          <w:iCs/>
          <w:position w:val="-1"/>
          <w:sz w:val="26"/>
          <w:szCs w:val="26"/>
          <w:lang w:val="pt-BR"/>
        </w:rPr>
        <w:t>- Quyết định số 105/QĐ-HĐTV ngày 21/9/2021 của EVN về việc ban hành Tiêu chuẩn kỹ thuật máy biến dòng điện 22, 35 và 110kV áp dụng trong EVN.</w:t>
      </w:r>
    </w:p>
    <w:p w14:paraId="39D70EEC"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lang w:val="pt-BR"/>
        </w:rPr>
      </w:pPr>
      <w:r w:rsidRPr="0035587B">
        <w:rPr>
          <w:i/>
          <w:iCs/>
          <w:position w:val="-1"/>
          <w:sz w:val="26"/>
          <w:szCs w:val="26"/>
          <w:lang w:val="pt-BR"/>
        </w:rPr>
        <w:t>- Quyết định số 112/QĐ-HĐTV ngày 21/9/2021 của EVN về việc ban hành Tiêu chuẩn kỹ thuật cách điện đường dây điện áp 22, 35 và 110kV áp dụng trong EVN.</w:t>
      </w:r>
    </w:p>
    <w:p w14:paraId="0A644C14" w14:textId="77777777" w:rsidR="0035587B" w:rsidRPr="0035587B" w:rsidRDefault="0035587B" w:rsidP="0035587B">
      <w:pPr>
        <w:tabs>
          <w:tab w:val="left" w:pos="851"/>
        </w:tabs>
        <w:ind w:firstLine="567"/>
        <w:rPr>
          <w:bCs/>
          <w:i/>
          <w:iCs/>
          <w:sz w:val="26"/>
          <w:szCs w:val="26"/>
          <w:lang w:val="pt-BR"/>
        </w:rPr>
      </w:pPr>
      <w:r w:rsidRPr="0035587B">
        <w:rPr>
          <w:i/>
          <w:iCs/>
          <w:position w:val="-1"/>
          <w:sz w:val="26"/>
          <w:szCs w:val="26"/>
          <w:lang w:val="pt-BR"/>
        </w:rPr>
        <w:t xml:space="preserve">- Quyết định số </w:t>
      </w:r>
      <w:r w:rsidRPr="0035587B">
        <w:rPr>
          <w:bCs/>
          <w:i/>
          <w:iCs/>
          <w:sz w:val="26"/>
          <w:szCs w:val="26"/>
          <w:lang w:val="pt-BR"/>
        </w:rPr>
        <w:t xml:space="preserve">111/QĐ-EVN ngày 21/9/2021 và Quyết định số 77/QĐ-EVN ngày 13/3/2025 của Tập đoàn điện lực Việt Nam </w:t>
      </w:r>
      <w:r w:rsidRPr="0035587B">
        <w:rPr>
          <w:i/>
          <w:iCs/>
          <w:position w:val="-1"/>
          <w:sz w:val="26"/>
          <w:szCs w:val="26"/>
          <w:lang w:val="pt-BR"/>
        </w:rPr>
        <w:t xml:space="preserve">về việc ban hành </w:t>
      </w:r>
      <w:r w:rsidRPr="0035587B">
        <w:rPr>
          <w:bCs/>
          <w:i/>
          <w:iCs/>
          <w:sz w:val="26"/>
          <w:szCs w:val="26"/>
          <w:lang w:val="pt-BR"/>
        </w:rPr>
        <w:t>các thông số đảm bảo theo tiêu chuẩn kỹ thuật tụ bù ngang 110kV</w:t>
      </w:r>
    </w:p>
    <w:p w14:paraId="44C754A9" w14:textId="77777777" w:rsidR="0035587B" w:rsidRPr="0035587B" w:rsidRDefault="0035587B" w:rsidP="0035587B">
      <w:pPr>
        <w:widowControl w:val="0"/>
        <w:suppressAutoHyphens/>
        <w:ind w:firstLineChars="210" w:firstLine="546"/>
        <w:textDirection w:val="btLr"/>
        <w:textAlignment w:val="top"/>
        <w:outlineLvl w:val="0"/>
        <w:rPr>
          <w:i/>
          <w:iCs/>
          <w:position w:val="-1"/>
          <w:sz w:val="26"/>
          <w:szCs w:val="26"/>
          <w:lang w:val="pt-BR"/>
        </w:rPr>
      </w:pPr>
      <w:r w:rsidRPr="0035587B">
        <w:rPr>
          <w:i/>
          <w:iCs/>
          <w:position w:val="-1"/>
          <w:sz w:val="26"/>
          <w:szCs w:val="26"/>
          <w:lang w:val="pt-BR"/>
        </w:rPr>
        <w:t>- Quyết định</w:t>
      </w:r>
      <w:r w:rsidRPr="0035587B">
        <w:rPr>
          <w:i/>
          <w:iCs/>
          <w:sz w:val="26"/>
          <w:szCs w:val="26"/>
          <w:lang w:val="pt-BR"/>
        </w:rPr>
        <w:t xml:space="preserve"> số 782/QĐ-EVN ngày 04/08/2023 V/v ban hành Quy định kiểm soát công tác trang bị, chỉnh định và thí nghiệm rơ-le bảo vệ trong Tập đoàn Điện lực Quốc gia Việt Nam</w:t>
      </w:r>
    </w:p>
    <w:p w14:paraId="2E07B67B" w14:textId="77777777" w:rsidR="0035587B" w:rsidRPr="0035587B" w:rsidRDefault="0035587B" w:rsidP="0035587B">
      <w:pPr>
        <w:tabs>
          <w:tab w:val="left" w:pos="851"/>
        </w:tabs>
        <w:ind w:firstLine="567"/>
        <w:textDirection w:val="btLr"/>
        <w:rPr>
          <w:i/>
          <w:iCs/>
          <w:position w:val="-1"/>
          <w:sz w:val="26"/>
          <w:szCs w:val="26"/>
          <w:lang w:val="pt-BR"/>
        </w:rPr>
      </w:pPr>
      <w:r w:rsidRPr="0035587B">
        <w:rPr>
          <w:i/>
          <w:iCs/>
          <w:position w:val="-1"/>
          <w:sz w:val="26"/>
          <w:szCs w:val="26"/>
          <w:lang w:val="pt-BR"/>
        </w:rPr>
        <w:t>- Các tiêu chuẩn, quy chuẩn kỹ thuật, quy phạm, định mức hiện hành khác có liên quan.</w:t>
      </w:r>
    </w:p>
    <w:p w14:paraId="78F0536A" w14:textId="77777777" w:rsidR="0035587B" w:rsidRPr="0035587B" w:rsidRDefault="0035587B" w:rsidP="0035587B">
      <w:pPr>
        <w:tabs>
          <w:tab w:val="left" w:pos="851"/>
        </w:tabs>
        <w:ind w:firstLine="567"/>
        <w:rPr>
          <w:i/>
          <w:iCs/>
          <w:position w:val="-1"/>
          <w:sz w:val="26"/>
          <w:szCs w:val="26"/>
          <w:lang w:val="pt-BR"/>
        </w:rPr>
      </w:pPr>
      <w:r w:rsidRPr="0035587B">
        <w:rPr>
          <w:i/>
          <w:iCs/>
          <w:position w:val="-1"/>
          <w:sz w:val="26"/>
          <w:szCs w:val="26"/>
          <w:lang w:val="pt-BR"/>
        </w:rPr>
        <w:t>- Các Tiêu chuẩn kỹ thuật của Tổng công ty Điện lực Miền Bắc: Số 6100/EVNNPC-ĐT ngày 08/12/2022 V/v định hướng thiết kế các trạm biến áp 110kV của EVNNPC; Số 4979/EVNNPC-KT ngày 06/10/2025 về việc áp dụng YCKT lựa chọn dây nhôm lõi thép ACSR.</w:t>
      </w:r>
    </w:p>
    <w:p w14:paraId="36BCF555" w14:textId="77777777" w:rsidR="0035587B" w:rsidRPr="0035587B" w:rsidRDefault="0035587B" w:rsidP="0035587B">
      <w:pPr>
        <w:tabs>
          <w:tab w:val="left" w:pos="851"/>
        </w:tabs>
        <w:ind w:firstLine="567"/>
        <w:rPr>
          <w:i/>
          <w:iCs/>
          <w:position w:val="-1"/>
          <w:sz w:val="26"/>
          <w:szCs w:val="26"/>
          <w:lang w:val="pt-BR"/>
        </w:rPr>
      </w:pPr>
      <w:r w:rsidRPr="0035587B">
        <w:rPr>
          <w:i/>
          <w:iCs/>
          <w:position w:val="-1"/>
          <w:sz w:val="26"/>
          <w:szCs w:val="26"/>
          <w:lang w:val="pt-BR"/>
        </w:rPr>
        <w:t>- Tiêu chuẩn thiết kế: các tiêu chuẩn Việt Nam (TCVN) hiện hành, tiêu chuẩn xây dựng Việt Nam (TCXDVN), tiêu chuẩn và Quy phạm ngành TCN (Điện, Xây dựng); tiêu chuẩn quốc tế IEC, ITU và các quy định của EVN, EVNNPC.</w:t>
      </w:r>
    </w:p>
    <w:p w14:paraId="0A1C800B" w14:textId="77777777" w:rsidR="0035587B" w:rsidRPr="0035587B" w:rsidRDefault="0035587B" w:rsidP="0035587B">
      <w:pPr>
        <w:ind w:firstLine="567"/>
        <w:rPr>
          <w:b/>
          <w:i/>
          <w:iCs/>
          <w:sz w:val="26"/>
          <w:szCs w:val="26"/>
          <w:lang w:val="pt-BR"/>
        </w:rPr>
      </w:pPr>
      <w:r w:rsidRPr="0035587B">
        <w:rPr>
          <w:b/>
          <w:i/>
          <w:iCs/>
          <w:sz w:val="26"/>
          <w:szCs w:val="26"/>
          <w:lang w:val="pt-BR"/>
        </w:rPr>
        <w:t>11. Tổng mức đầu tư đã bao gồm thuế VAT: 13.735.842.255 đồng</w:t>
      </w:r>
    </w:p>
    <w:p w14:paraId="0268E863" w14:textId="77777777" w:rsidR="0035587B" w:rsidRPr="0035587B" w:rsidRDefault="0035587B" w:rsidP="0035587B">
      <w:pPr>
        <w:ind w:firstLine="567"/>
        <w:contextualSpacing/>
        <w:rPr>
          <w:i/>
          <w:iCs/>
          <w:sz w:val="26"/>
          <w:szCs w:val="26"/>
        </w:rPr>
      </w:pPr>
      <w:r w:rsidRPr="0035587B">
        <w:rPr>
          <w:i/>
          <w:iCs/>
          <w:sz w:val="26"/>
          <w:szCs w:val="26"/>
        </w:rPr>
        <w:t xml:space="preserve">Trong đó: </w:t>
      </w:r>
    </w:p>
    <w:tbl>
      <w:tblPr>
        <w:tblW w:w="7552" w:type="dxa"/>
        <w:jc w:val="center"/>
        <w:tblLook w:val="04A0" w:firstRow="1" w:lastRow="0" w:firstColumn="1" w:lastColumn="0" w:noHBand="0" w:noVBand="1"/>
      </w:tblPr>
      <w:tblGrid>
        <w:gridCol w:w="3044"/>
        <w:gridCol w:w="2807"/>
        <w:gridCol w:w="1701"/>
      </w:tblGrid>
      <w:tr w:rsidR="0035587B" w:rsidRPr="0035587B" w14:paraId="35876C5C" w14:textId="77777777" w:rsidTr="00EE3977">
        <w:trPr>
          <w:trHeight w:val="20"/>
          <w:jc w:val="center"/>
        </w:trPr>
        <w:tc>
          <w:tcPr>
            <w:tcW w:w="3044" w:type="dxa"/>
            <w:vAlign w:val="center"/>
          </w:tcPr>
          <w:p w14:paraId="0DA7CEE5" w14:textId="77777777" w:rsidR="0035587B" w:rsidRPr="0035587B" w:rsidRDefault="0035587B" w:rsidP="0035587B">
            <w:pPr>
              <w:rPr>
                <w:i/>
                <w:iCs/>
                <w:sz w:val="26"/>
                <w:szCs w:val="26"/>
              </w:rPr>
            </w:pPr>
            <w:r w:rsidRPr="0035587B">
              <w:rPr>
                <w:i/>
                <w:iCs/>
                <w:sz w:val="26"/>
                <w:szCs w:val="26"/>
              </w:rPr>
              <w:t>Chi phí bồi thường, hỗ trợ và tái định cư</w:t>
            </w:r>
          </w:p>
        </w:tc>
        <w:tc>
          <w:tcPr>
            <w:tcW w:w="2807" w:type="dxa"/>
            <w:vAlign w:val="center"/>
          </w:tcPr>
          <w:p w14:paraId="79B8F21E" w14:textId="77777777" w:rsidR="0035587B" w:rsidRPr="0035587B" w:rsidRDefault="0035587B" w:rsidP="0035587B">
            <w:pPr>
              <w:ind w:firstLine="567"/>
              <w:jc w:val="right"/>
              <w:rPr>
                <w:i/>
                <w:iCs/>
                <w:sz w:val="26"/>
                <w:szCs w:val="26"/>
              </w:rPr>
            </w:pPr>
            <w:r w:rsidRPr="0035587B">
              <w:rPr>
                <w:i/>
                <w:iCs/>
                <w:sz w:val="26"/>
                <w:szCs w:val="26"/>
              </w:rPr>
              <w:t>0</w:t>
            </w:r>
          </w:p>
        </w:tc>
        <w:tc>
          <w:tcPr>
            <w:tcW w:w="1701" w:type="dxa"/>
            <w:vAlign w:val="center"/>
          </w:tcPr>
          <w:p w14:paraId="472D7251" w14:textId="77777777" w:rsidR="0035587B" w:rsidRPr="0035587B" w:rsidRDefault="0035587B" w:rsidP="0035587B">
            <w:pPr>
              <w:ind w:firstLine="567"/>
              <w:contextualSpacing/>
              <w:jc w:val="center"/>
              <w:rPr>
                <w:i/>
                <w:iCs/>
                <w:sz w:val="26"/>
                <w:szCs w:val="26"/>
              </w:rPr>
            </w:pPr>
            <w:r w:rsidRPr="0035587B">
              <w:rPr>
                <w:i/>
                <w:iCs/>
                <w:sz w:val="26"/>
                <w:szCs w:val="26"/>
                <w:lang w:val="it-IT"/>
              </w:rPr>
              <w:t>đồng</w:t>
            </w:r>
          </w:p>
        </w:tc>
      </w:tr>
      <w:tr w:rsidR="0035587B" w:rsidRPr="0035587B" w14:paraId="7BA52E4D" w14:textId="77777777" w:rsidTr="00EE3977">
        <w:trPr>
          <w:trHeight w:val="20"/>
          <w:jc w:val="center"/>
        </w:trPr>
        <w:tc>
          <w:tcPr>
            <w:tcW w:w="3044" w:type="dxa"/>
            <w:vAlign w:val="center"/>
          </w:tcPr>
          <w:p w14:paraId="2754E495" w14:textId="77777777" w:rsidR="0035587B" w:rsidRPr="0035587B" w:rsidRDefault="0035587B" w:rsidP="0035587B">
            <w:pPr>
              <w:rPr>
                <w:i/>
                <w:iCs/>
                <w:sz w:val="26"/>
                <w:szCs w:val="26"/>
              </w:rPr>
            </w:pPr>
            <w:r w:rsidRPr="0035587B">
              <w:rPr>
                <w:i/>
                <w:iCs/>
                <w:sz w:val="26"/>
                <w:szCs w:val="26"/>
              </w:rPr>
              <w:t>Chi phí xây dựng:</w:t>
            </w:r>
          </w:p>
        </w:tc>
        <w:tc>
          <w:tcPr>
            <w:tcW w:w="2807" w:type="dxa"/>
          </w:tcPr>
          <w:p w14:paraId="7ED1F5D3" w14:textId="77777777" w:rsidR="0035587B" w:rsidRPr="0035587B" w:rsidRDefault="0035587B" w:rsidP="0035587B">
            <w:pPr>
              <w:ind w:firstLine="567"/>
              <w:jc w:val="right"/>
              <w:rPr>
                <w:i/>
                <w:iCs/>
                <w:sz w:val="26"/>
                <w:szCs w:val="26"/>
              </w:rPr>
            </w:pPr>
            <w:r w:rsidRPr="0035587B">
              <w:rPr>
                <w:i/>
                <w:iCs/>
                <w:sz w:val="26"/>
                <w:szCs w:val="26"/>
              </w:rPr>
              <w:t xml:space="preserve"> 1.733.685.561 </w:t>
            </w:r>
          </w:p>
        </w:tc>
        <w:tc>
          <w:tcPr>
            <w:tcW w:w="1701" w:type="dxa"/>
            <w:vAlign w:val="center"/>
          </w:tcPr>
          <w:p w14:paraId="57D0ADB7" w14:textId="77777777" w:rsidR="0035587B" w:rsidRPr="0035587B" w:rsidRDefault="0035587B" w:rsidP="0035587B">
            <w:pPr>
              <w:ind w:firstLine="567"/>
              <w:contextualSpacing/>
              <w:jc w:val="center"/>
              <w:rPr>
                <w:i/>
                <w:iCs/>
                <w:sz w:val="26"/>
                <w:szCs w:val="26"/>
              </w:rPr>
            </w:pPr>
            <w:r w:rsidRPr="0035587B">
              <w:rPr>
                <w:i/>
                <w:iCs/>
                <w:sz w:val="26"/>
                <w:szCs w:val="26"/>
              </w:rPr>
              <w:t>đồng</w:t>
            </w:r>
          </w:p>
        </w:tc>
      </w:tr>
      <w:tr w:rsidR="0035587B" w:rsidRPr="0035587B" w14:paraId="4F31F45F" w14:textId="77777777" w:rsidTr="00EE3977">
        <w:trPr>
          <w:trHeight w:val="20"/>
          <w:jc w:val="center"/>
        </w:trPr>
        <w:tc>
          <w:tcPr>
            <w:tcW w:w="3044" w:type="dxa"/>
            <w:vAlign w:val="center"/>
          </w:tcPr>
          <w:p w14:paraId="0AEE4499" w14:textId="77777777" w:rsidR="0035587B" w:rsidRPr="0035587B" w:rsidRDefault="0035587B" w:rsidP="0035587B">
            <w:pPr>
              <w:rPr>
                <w:i/>
                <w:iCs/>
                <w:sz w:val="26"/>
                <w:szCs w:val="26"/>
              </w:rPr>
            </w:pPr>
            <w:r w:rsidRPr="0035587B">
              <w:rPr>
                <w:i/>
                <w:iCs/>
                <w:sz w:val="26"/>
                <w:szCs w:val="26"/>
              </w:rPr>
              <w:t>Chi phí thiết bị:</w:t>
            </w:r>
          </w:p>
        </w:tc>
        <w:tc>
          <w:tcPr>
            <w:tcW w:w="2807" w:type="dxa"/>
          </w:tcPr>
          <w:p w14:paraId="71CA6889" w14:textId="77777777" w:rsidR="0035587B" w:rsidRPr="0035587B" w:rsidRDefault="0035587B" w:rsidP="0035587B">
            <w:pPr>
              <w:ind w:firstLine="567"/>
              <w:jc w:val="right"/>
              <w:rPr>
                <w:i/>
                <w:iCs/>
                <w:sz w:val="26"/>
                <w:szCs w:val="26"/>
              </w:rPr>
            </w:pPr>
            <w:r w:rsidRPr="0035587B">
              <w:rPr>
                <w:i/>
                <w:iCs/>
                <w:sz w:val="26"/>
                <w:szCs w:val="26"/>
              </w:rPr>
              <w:t xml:space="preserve"> 10.136.750.489 </w:t>
            </w:r>
          </w:p>
        </w:tc>
        <w:tc>
          <w:tcPr>
            <w:tcW w:w="1701" w:type="dxa"/>
            <w:vAlign w:val="center"/>
          </w:tcPr>
          <w:p w14:paraId="7D19507E" w14:textId="77777777" w:rsidR="0035587B" w:rsidRPr="0035587B" w:rsidRDefault="0035587B" w:rsidP="0035587B">
            <w:pPr>
              <w:ind w:firstLine="567"/>
              <w:contextualSpacing/>
              <w:jc w:val="center"/>
              <w:rPr>
                <w:i/>
                <w:iCs/>
                <w:sz w:val="26"/>
                <w:szCs w:val="26"/>
              </w:rPr>
            </w:pPr>
            <w:r w:rsidRPr="0035587B">
              <w:rPr>
                <w:i/>
                <w:iCs/>
                <w:sz w:val="26"/>
                <w:szCs w:val="26"/>
              </w:rPr>
              <w:t>đồng</w:t>
            </w:r>
          </w:p>
        </w:tc>
      </w:tr>
      <w:tr w:rsidR="0035587B" w:rsidRPr="0035587B" w14:paraId="641DADCF" w14:textId="77777777" w:rsidTr="00EE3977">
        <w:trPr>
          <w:trHeight w:val="20"/>
          <w:jc w:val="center"/>
        </w:trPr>
        <w:tc>
          <w:tcPr>
            <w:tcW w:w="3044" w:type="dxa"/>
            <w:vAlign w:val="center"/>
          </w:tcPr>
          <w:p w14:paraId="4A78D16E" w14:textId="77777777" w:rsidR="0035587B" w:rsidRPr="0035587B" w:rsidRDefault="0035587B" w:rsidP="0035587B">
            <w:pPr>
              <w:rPr>
                <w:i/>
                <w:iCs/>
                <w:sz w:val="26"/>
                <w:szCs w:val="26"/>
              </w:rPr>
            </w:pPr>
            <w:r w:rsidRPr="0035587B">
              <w:rPr>
                <w:i/>
                <w:iCs/>
                <w:sz w:val="26"/>
                <w:szCs w:val="26"/>
              </w:rPr>
              <w:t>Chi phí quản lý dự án:</w:t>
            </w:r>
          </w:p>
        </w:tc>
        <w:tc>
          <w:tcPr>
            <w:tcW w:w="2807" w:type="dxa"/>
          </w:tcPr>
          <w:p w14:paraId="1807388A" w14:textId="77777777" w:rsidR="0035587B" w:rsidRPr="0035587B" w:rsidRDefault="0035587B" w:rsidP="0035587B">
            <w:pPr>
              <w:ind w:firstLine="567"/>
              <w:jc w:val="right"/>
              <w:rPr>
                <w:i/>
                <w:iCs/>
                <w:sz w:val="26"/>
                <w:szCs w:val="26"/>
                <w:lang w:val="it-IT"/>
              </w:rPr>
            </w:pPr>
            <w:r w:rsidRPr="0035587B">
              <w:rPr>
                <w:i/>
                <w:iCs/>
                <w:sz w:val="26"/>
                <w:szCs w:val="26"/>
              </w:rPr>
              <w:t xml:space="preserve"> 242.692.144 </w:t>
            </w:r>
          </w:p>
        </w:tc>
        <w:tc>
          <w:tcPr>
            <w:tcW w:w="1701" w:type="dxa"/>
            <w:vAlign w:val="center"/>
          </w:tcPr>
          <w:p w14:paraId="6810B5DC" w14:textId="77777777" w:rsidR="0035587B" w:rsidRPr="0035587B" w:rsidRDefault="0035587B" w:rsidP="0035587B">
            <w:pPr>
              <w:ind w:firstLine="567"/>
              <w:jc w:val="center"/>
              <w:rPr>
                <w:i/>
                <w:iCs/>
                <w:sz w:val="26"/>
                <w:szCs w:val="26"/>
                <w:lang w:val="it-IT"/>
              </w:rPr>
            </w:pPr>
            <w:r w:rsidRPr="0035587B">
              <w:rPr>
                <w:i/>
                <w:iCs/>
                <w:sz w:val="26"/>
                <w:szCs w:val="26"/>
                <w:lang w:val="it-IT"/>
              </w:rPr>
              <w:t>đồng</w:t>
            </w:r>
          </w:p>
        </w:tc>
      </w:tr>
      <w:tr w:rsidR="0035587B" w:rsidRPr="0035587B" w14:paraId="1D35491B" w14:textId="77777777" w:rsidTr="00EE3977">
        <w:trPr>
          <w:trHeight w:val="20"/>
          <w:jc w:val="center"/>
        </w:trPr>
        <w:tc>
          <w:tcPr>
            <w:tcW w:w="3044" w:type="dxa"/>
            <w:vAlign w:val="center"/>
          </w:tcPr>
          <w:p w14:paraId="61A1C5D3" w14:textId="77777777" w:rsidR="0035587B" w:rsidRPr="0035587B" w:rsidRDefault="0035587B" w:rsidP="0035587B">
            <w:pPr>
              <w:rPr>
                <w:i/>
                <w:iCs/>
                <w:sz w:val="26"/>
                <w:szCs w:val="26"/>
                <w:lang w:val="it-IT"/>
              </w:rPr>
            </w:pPr>
            <w:r w:rsidRPr="0035587B">
              <w:rPr>
                <w:i/>
                <w:iCs/>
                <w:sz w:val="26"/>
                <w:szCs w:val="26"/>
                <w:lang w:val="it-IT"/>
              </w:rPr>
              <w:t>Chi phí tư vấn:</w:t>
            </w:r>
          </w:p>
        </w:tc>
        <w:tc>
          <w:tcPr>
            <w:tcW w:w="2807" w:type="dxa"/>
          </w:tcPr>
          <w:p w14:paraId="162F1183" w14:textId="77777777" w:rsidR="0035587B" w:rsidRPr="0035587B" w:rsidRDefault="0035587B" w:rsidP="0035587B">
            <w:pPr>
              <w:ind w:firstLine="567"/>
              <w:jc w:val="right"/>
              <w:rPr>
                <w:i/>
                <w:iCs/>
                <w:sz w:val="26"/>
                <w:szCs w:val="26"/>
                <w:lang w:val="it-IT"/>
              </w:rPr>
            </w:pPr>
            <w:r w:rsidRPr="0035587B">
              <w:rPr>
                <w:i/>
                <w:iCs/>
                <w:sz w:val="26"/>
                <w:szCs w:val="26"/>
              </w:rPr>
              <w:t xml:space="preserve"> 688.679.137 </w:t>
            </w:r>
          </w:p>
        </w:tc>
        <w:tc>
          <w:tcPr>
            <w:tcW w:w="1701" w:type="dxa"/>
            <w:vAlign w:val="center"/>
          </w:tcPr>
          <w:p w14:paraId="26BF8A9C" w14:textId="77777777" w:rsidR="0035587B" w:rsidRPr="0035587B" w:rsidRDefault="0035587B" w:rsidP="0035587B">
            <w:pPr>
              <w:ind w:firstLine="567"/>
              <w:jc w:val="center"/>
              <w:rPr>
                <w:i/>
                <w:iCs/>
                <w:sz w:val="26"/>
                <w:szCs w:val="26"/>
                <w:lang w:val="it-IT"/>
              </w:rPr>
            </w:pPr>
            <w:r w:rsidRPr="0035587B">
              <w:rPr>
                <w:i/>
                <w:iCs/>
                <w:sz w:val="26"/>
                <w:szCs w:val="26"/>
                <w:lang w:val="it-IT"/>
              </w:rPr>
              <w:t>đồng</w:t>
            </w:r>
          </w:p>
        </w:tc>
      </w:tr>
      <w:tr w:rsidR="0035587B" w:rsidRPr="0035587B" w14:paraId="5643A613" w14:textId="77777777" w:rsidTr="00EE3977">
        <w:trPr>
          <w:trHeight w:val="20"/>
          <w:jc w:val="center"/>
        </w:trPr>
        <w:tc>
          <w:tcPr>
            <w:tcW w:w="3044" w:type="dxa"/>
            <w:vAlign w:val="center"/>
          </w:tcPr>
          <w:p w14:paraId="204260C2" w14:textId="77777777" w:rsidR="0035587B" w:rsidRPr="0035587B" w:rsidRDefault="0035587B" w:rsidP="0035587B">
            <w:pPr>
              <w:rPr>
                <w:i/>
                <w:iCs/>
                <w:sz w:val="26"/>
                <w:szCs w:val="26"/>
                <w:lang w:val="it-IT"/>
              </w:rPr>
            </w:pPr>
            <w:r w:rsidRPr="0035587B">
              <w:rPr>
                <w:i/>
                <w:iCs/>
                <w:sz w:val="26"/>
                <w:szCs w:val="26"/>
                <w:lang w:val="it-IT"/>
              </w:rPr>
              <w:t>Chi phí khác:</w:t>
            </w:r>
          </w:p>
        </w:tc>
        <w:tc>
          <w:tcPr>
            <w:tcW w:w="2807" w:type="dxa"/>
          </w:tcPr>
          <w:p w14:paraId="2D86C50D" w14:textId="77777777" w:rsidR="0035587B" w:rsidRPr="0035587B" w:rsidRDefault="0035587B" w:rsidP="0035587B">
            <w:pPr>
              <w:ind w:firstLine="567"/>
              <w:jc w:val="right"/>
              <w:rPr>
                <w:i/>
                <w:iCs/>
                <w:sz w:val="26"/>
                <w:szCs w:val="26"/>
                <w:lang w:val="it-IT"/>
              </w:rPr>
            </w:pPr>
            <w:r w:rsidRPr="0035587B">
              <w:rPr>
                <w:i/>
                <w:iCs/>
                <w:sz w:val="26"/>
                <w:szCs w:val="26"/>
              </w:rPr>
              <w:t xml:space="preserve"> 289.582.292 </w:t>
            </w:r>
          </w:p>
        </w:tc>
        <w:tc>
          <w:tcPr>
            <w:tcW w:w="1701" w:type="dxa"/>
            <w:vAlign w:val="center"/>
          </w:tcPr>
          <w:p w14:paraId="26423DA5" w14:textId="77777777" w:rsidR="0035587B" w:rsidRPr="0035587B" w:rsidRDefault="0035587B" w:rsidP="0035587B">
            <w:pPr>
              <w:ind w:firstLine="567"/>
              <w:jc w:val="center"/>
              <w:rPr>
                <w:i/>
                <w:iCs/>
                <w:sz w:val="26"/>
                <w:szCs w:val="26"/>
                <w:lang w:val="it-IT"/>
              </w:rPr>
            </w:pPr>
            <w:r w:rsidRPr="0035587B">
              <w:rPr>
                <w:i/>
                <w:iCs/>
                <w:sz w:val="26"/>
                <w:szCs w:val="26"/>
                <w:lang w:val="it-IT"/>
              </w:rPr>
              <w:t>đồng</w:t>
            </w:r>
          </w:p>
        </w:tc>
      </w:tr>
      <w:tr w:rsidR="0035587B" w:rsidRPr="0035587B" w14:paraId="333CBCEA" w14:textId="77777777" w:rsidTr="00EE3977">
        <w:trPr>
          <w:trHeight w:val="20"/>
          <w:jc w:val="center"/>
        </w:trPr>
        <w:tc>
          <w:tcPr>
            <w:tcW w:w="3044" w:type="dxa"/>
            <w:vAlign w:val="center"/>
          </w:tcPr>
          <w:p w14:paraId="7C471D83" w14:textId="77777777" w:rsidR="0035587B" w:rsidRPr="0035587B" w:rsidRDefault="0035587B" w:rsidP="0035587B">
            <w:pPr>
              <w:rPr>
                <w:i/>
                <w:iCs/>
                <w:sz w:val="26"/>
                <w:szCs w:val="26"/>
              </w:rPr>
            </w:pPr>
            <w:r w:rsidRPr="0035587B">
              <w:rPr>
                <w:i/>
                <w:iCs/>
                <w:sz w:val="26"/>
                <w:szCs w:val="26"/>
                <w:lang w:val="it-IT"/>
              </w:rPr>
              <w:t xml:space="preserve">Chi phí dự </w:t>
            </w:r>
            <w:r w:rsidRPr="0035587B">
              <w:rPr>
                <w:i/>
                <w:iCs/>
                <w:sz w:val="26"/>
                <w:szCs w:val="26"/>
              </w:rPr>
              <w:t>phòng:</w:t>
            </w:r>
          </w:p>
        </w:tc>
        <w:tc>
          <w:tcPr>
            <w:tcW w:w="2807" w:type="dxa"/>
          </w:tcPr>
          <w:p w14:paraId="4F441909" w14:textId="77777777" w:rsidR="0035587B" w:rsidRPr="0035587B" w:rsidRDefault="0035587B" w:rsidP="0035587B">
            <w:pPr>
              <w:ind w:firstLine="567"/>
              <w:jc w:val="right"/>
              <w:rPr>
                <w:i/>
                <w:iCs/>
                <w:sz w:val="26"/>
                <w:szCs w:val="26"/>
              </w:rPr>
            </w:pPr>
            <w:r w:rsidRPr="0035587B">
              <w:rPr>
                <w:i/>
                <w:iCs/>
                <w:sz w:val="26"/>
                <w:szCs w:val="26"/>
              </w:rPr>
              <w:t xml:space="preserve"> 644.452.632 </w:t>
            </w:r>
          </w:p>
        </w:tc>
        <w:tc>
          <w:tcPr>
            <w:tcW w:w="1701" w:type="dxa"/>
            <w:vAlign w:val="center"/>
          </w:tcPr>
          <w:p w14:paraId="02813E39" w14:textId="77777777" w:rsidR="0035587B" w:rsidRPr="0035587B" w:rsidRDefault="0035587B" w:rsidP="0035587B">
            <w:pPr>
              <w:ind w:firstLine="567"/>
              <w:jc w:val="center"/>
              <w:rPr>
                <w:i/>
                <w:iCs/>
                <w:sz w:val="26"/>
                <w:szCs w:val="26"/>
              </w:rPr>
            </w:pPr>
            <w:r w:rsidRPr="0035587B">
              <w:rPr>
                <w:i/>
                <w:iCs/>
                <w:sz w:val="26"/>
                <w:szCs w:val="26"/>
              </w:rPr>
              <w:t>đồng</w:t>
            </w:r>
          </w:p>
        </w:tc>
      </w:tr>
    </w:tbl>
    <w:p w14:paraId="3C283D4B" w14:textId="77777777" w:rsidR="0035587B" w:rsidRPr="0035587B" w:rsidRDefault="0035587B" w:rsidP="0035587B">
      <w:pPr>
        <w:ind w:firstLine="567"/>
        <w:rPr>
          <w:b/>
          <w:i/>
          <w:iCs/>
          <w:sz w:val="26"/>
          <w:szCs w:val="26"/>
        </w:rPr>
      </w:pPr>
      <w:r w:rsidRPr="0035587B">
        <w:rPr>
          <w:b/>
          <w:i/>
          <w:iCs/>
          <w:sz w:val="26"/>
          <w:szCs w:val="26"/>
        </w:rPr>
        <w:t xml:space="preserve">12. Tiến độ thực hiện dự án: </w:t>
      </w:r>
      <w:r w:rsidRPr="0035587B">
        <w:rPr>
          <w:i/>
          <w:iCs/>
          <w:sz w:val="26"/>
          <w:szCs w:val="26"/>
          <w:lang w:eastAsia="ar-SA"/>
        </w:rPr>
        <w:t>Quý I/2026 ÷ Quý II/2026</w:t>
      </w:r>
    </w:p>
    <w:p w14:paraId="6EC44062" w14:textId="77777777" w:rsidR="0035587B" w:rsidRPr="0035587B" w:rsidRDefault="0035587B" w:rsidP="0035587B">
      <w:pPr>
        <w:ind w:firstLine="567"/>
        <w:rPr>
          <w:i/>
          <w:iCs/>
          <w:spacing w:val="-6"/>
          <w:sz w:val="26"/>
          <w:szCs w:val="26"/>
        </w:rPr>
      </w:pPr>
      <w:r w:rsidRPr="0035587B">
        <w:rPr>
          <w:b/>
          <w:i/>
          <w:iCs/>
          <w:spacing w:val="-6"/>
          <w:sz w:val="26"/>
          <w:szCs w:val="26"/>
        </w:rPr>
        <w:t xml:space="preserve">13. Nguồn vốn đầu tư: </w:t>
      </w:r>
      <w:r w:rsidRPr="0035587B">
        <w:rPr>
          <w:i/>
          <w:iCs/>
          <w:sz w:val="26"/>
          <w:szCs w:val="26"/>
          <w:lang w:val="it-IT"/>
        </w:rPr>
        <w:t>Vốn vay TDTM và KHCB của Tổng công ty Điện lực miền Bắc</w:t>
      </w:r>
      <w:r w:rsidRPr="0035587B">
        <w:rPr>
          <w:i/>
          <w:iCs/>
          <w:spacing w:val="-6"/>
          <w:sz w:val="26"/>
          <w:szCs w:val="26"/>
        </w:rPr>
        <w:t xml:space="preserve"> </w:t>
      </w:r>
    </w:p>
    <w:p w14:paraId="79E6DD25" w14:textId="77777777" w:rsidR="0035587B" w:rsidRPr="0035587B" w:rsidRDefault="0035587B" w:rsidP="0035587B">
      <w:pPr>
        <w:ind w:firstLine="567"/>
        <w:rPr>
          <w:b/>
          <w:i/>
          <w:iCs/>
          <w:sz w:val="26"/>
          <w:szCs w:val="26"/>
        </w:rPr>
      </w:pPr>
      <w:r w:rsidRPr="0035587B">
        <w:rPr>
          <w:b/>
          <w:i/>
          <w:iCs/>
          <w:sz w:val="26"/>
          <w:szCs w:val="26"/>
        </w:rPr>
        <w:t xml:space="preserve">14. Hình thức quản lý dự án: </w:t>
      </w:r>
      <w:r w:rsidRPr="0035587B">
        <w:rPr>
          <w:bCs/>
          <w:i/>
          <w:iCs/>
          <w:color w:val="000000"/>
          <w:sz w:val="26"/>
          <w:szCs w:val="26"/>
        </w:rPr>
        <w:t>Tổng công ty Điện lực Miền Bắc giao cho Công ty Điện lực Ninh Bình Quản lý dự án</w:t>
      </w:r>
      <w:r w:rsidRPr="0035587B">
        <w:rPr>
          <w:i/>
          <w:iCs/>
          <w:sz w:val="26"/>
          <w:szCs w:val="26"/>
        </w:rPr>
        <w:t>.</w:t>
      </w:r>
    </w:p>
    <w:p w14:paraId="28BEC3DD" w14:textId="77777777" w:rsidR="0035587B" w:rsidRPr="0035587B" w:rsidRDefault="0035587B" w:rsidP="0035587B">
      <w:pPr>
        <w:ind w:firstLine="567"/>
        <w:rPr>
          <w:i/>
          <w:iCs/>
          <w:sz w:val="26"/>
          <w:szCs w:val="26"/>
          <w:lang w:val="pt-BR"/>
        </w:rPr>
      </w:pPr>
      <w:r w:rsidRPr="0035587B">
        <w:rPr>
          <w:b/>
          <w:bCs/>
          <w:i/>
          <w:iCs/>
          <w:sz w:val="26"/>
          <w:szCs w:val="26"/>
          <w:lang w:val="pt-BR"/>
        </w:rPr>
        <w:t>15. Yêu cầu về nguồn lực, khai thác sử dụng tài nguyên; phương án bồi thường, hỗ trợ, tái định cư:</w:t>
      </w:r>
      <w:r w:rsidRPr="0035587B">
        <w:rPr>
          <w:i/>
          <w:iCs/>
          <w:sz w:val="26"/>
          <w:szCs w:val="26"/>
          <w:lang w:val="pt-BR"/>
        </w:rPr>
        <w:t xml:space="preserve"> không.</w:t>
      </w:r>
    </w:p>
    <w:p w14:paraId="396CACA8" w14:textId="77777777" w:rsidR="0035587B" w:rsidRPr="0035587B" w:rsidRDefault="0035587B" w:rsidP="0035587B">
      <w:pPr>
        <w:ind w:firstLine="567"/>
        <w:contextualSpacing/>
        <w:rPr>
          <w:i/>
          <w:iCs/>
          <w:sz w:val="26"/>
          <w:szCs w:val="26"/>
          <w:lang w:val="de-DE" w:eastAsia="x-none"/>
        </w:rPr>
      </w:pPr>
      <w:r w:rsidRPr="0035587B">
        <w:rPr>
          <w:b/>
          <w:i/>
          <w:iCs/>
          <w:spacing w:val="-2"/>
          <w:sz w:val="26"/>
          <w:szCs w:val="26"/>
          <w:lang w:val="vi-VN"/>
        </w:rPr>
        <w:t>16</w:t>
      </w:r>
      <w:r w:rsidRPr="0035587B">
        <w:rPr>
          <w:b/>
          <w:i/>
          <w:iCs/>
          <w:spacing w:val="-2"/>
          <w:sz w:val="26"/>
          <w:szCs w:val="26"/>
          <w:lang w:val="it-IT"/>
        </w:rPr>
        <w:t>. Giải pháp kỹ thuật:</w:t>
      </w:r>
    </w:p>
    <w:p w14:paraId="19288BCA" w14:textId="77777777" w:rsidR="0035587B" w:rsidRPr="0035587B" w:rsidRDefault="0035587B" w:rsidP="0035587B">
      <w:pPr>
        <w:ind w:firstLine="567"/>
        <w:rPr>
          <w:b/>
          <w:i/>
          <w:iCs/>
          <w:sz w:val="26"/>
          <w:szCs w:val="26"/>
          <w:lang w:val="pt-BR"/>
        </w:rPr>
      </w:pPr>
      <w:r w:rsidRPr="0035587B">
        <w:rPr>
          <w:b/>
          <w:i/>
          <w:iCs/>
          <w:sz w:val="26"/>
          <w:szCs w:val="26"/>
          <w:lang w:val="pt-BR"/>
        </w:rPr>
        <w:t>16.</w:t>
      </w:r>
      <w:r w:rsidRPr="0035587B">
        <w:rPr>
          <w:b/>
          <w:i/>
          <w:iCs/>
          <w:sz w:val="26"/>
          <w:szCs w:val="26"/>
          <w:lang w:val="vi-VN"/>
        </w:rPr>
        <w:t>1.</w:t>
      </w:r>
      <w:r w:rsidRPr="0035587B">
        <w:rPr>
          <w:b/>
          <w:i/>
          <w:iCs/>
          <w:sz w:val="26"/>
          <w:szCs w:val="26"/>
          <w:lang w:val="pt-BR"/>
        </w:rPr>
        <w:t xml:space="preserve"> </w:t>
      </w:r>
      <w:r w:rsidRPr="0035587B">
        <w:rPr>
          <w:b/>
          <w:i/>
          <w:iCs/>
          <w:spacing w:val="-2"/>
          <w:sz w:val="26"/>
          <w:szCs w:val="26"/>
          <w:lang w:val="it-IT"/>
        </w:rPr>
        <w:t>Các giải pháp thiết kế chính</w:t>
      </w:r>
      <w:r w:rsidRPr="0035587B">
        <w:rPr>
          <w:b/>
          <w:i/>
          <w:iCs/>
          <w:spacing w:val="-2"/>
          <w:sz w:val="26"/>
          <w:szCs w:val="26"/>
          <w:lang w:val="pt-BR"/>
        </w:rPr>
        <w:t xml:space="preserve"> </w:t>
      </w:r>
      <w:r w:rsidRPr="0035587B">
        <w:rPr>
          <w:b/>
          <w:i/>
          <w:iCs/>
          <w:spacing w:val="-2"/>
          <w:sz w:val="26"/>
          <w:szCs w:val="26"/>
          <w:lang w:val="vi-VN"/>
        </w:rPr>
        <w:t xml:space="preserve">tụ bù </w:t>
      </w:r>
      <w:r w:rsidRPr="0035587B">
        <w:rPr>
          <w:b/>
          <w:i/>
          <w:iCs/>
          <w:spacing w:val="-2"/>
          <w:sz w:val="26"/>
          <w:szCs w:val="26"/>
          <w:lang w:val="pt-BR"/>
        </w:rPr>
        <w:t>110kV</w:t>
      </w:r>
      <w:r w:rsidRPr="0035587B">
        <w:rPr>
          <w:b/>
          <w:i/>
          <w:iCs/>
          <w:sz w:val="26"/>
          <w:szCs w:val="26"/>
          <w:lang w:val="pt-BR"/>
        </w:rPr>
        <w:t>:</w:t>
      </w:r>
    </w:p>
    <w:p w14:paraId="4387874B"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Tụ bù: 1 pha 2 sứ, cách điện dầu, chất điện môi non-PCB, có cầu trì trong, vật liệu làm vỏ thép không gỉ, sơ đồ đấu nối Y-Y.</w:t>
      </w:r>
    </w:p>
    <w:p w14:paraId="415E29F4"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Máy cắt tụ: 3 pha lắp đặt ngoài trời, điện áp làm việc lớn nhất 170kV, dòng điện định mức 1250A, dòng cắt ngắn mạch 40kA/1s, môi trường dập hồ quang SF6, nguồn thao tác, động cơ 110VDC..</w:t>
      </w:r>
    </w:p>
    <w:p w14:paraId="547C4A15"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Máy biến dòng ngăn T102: Sử dụng 03 máy biến dòng điện, loại 1 pha lắp đặt ngoài trời, cuộn dây ngâm dầu. Điện áp lớn nhất 123kV, tỉ số biến dòng điện 200-400/1A, trụ đỡ đồng bộ kèm theo.</w:t>
      </w:r>
    </w:p>
    <w:p w14:paraId="3F32FCAB"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lastRenderedPageBreak/>
        <w:t>- Chống sét van 110kV (SM hoặc cao hơn) loại ngoài trời, ZnO không khe hở, điện áp danh định 96 kV, cấp phóng điện danh định (8/20μs) 10 kA, kèm bộ ghi sét.</w:t>
      </w:r>
    </w:p>
    <w:p w14:paraId="2213FB53"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Dao cách ly 110kV loại 3 pha, ngoài trời, 123kV-1250-31,5 kA/1s, loại quay ngang mở giữa, truyền động lưỡi dao chính, lưỡi dao tiếp địa bằng động cơ 110VDC và bằng tay, loại 01 lưỡi tiếp đất.</w:t>
      </w:r>
    </w:p>
    <w:p w14:paraId="739D5267"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Kháng điện đơn pha, loại khô lắp đặt ngoài trời, điện áp định mức 123kV, điện kháng định mức phù hợp với công suất giàn tụ bù.</w:t>
      </w:r>
    </w:p>
    <w:p w14:paraId="756F1C8C" w14:textId="77777777" w:rsidR="0035587B" w:rsidRPr="0035587B" w:rsidRDefault="0035587B" w:rsidP="0035587B">
      <w:pPr>
        <w:ind w:firstLine="567"/>
        <w:rPr>
          <w:b/>
          <w:i/>
          <w:iCs/>
          <w:sz w:val="26"/>
          <w:szCs w:val="26"/>
          <w:lang w:val="pt-BR"/>
        </w:rPr>
      </w:pPr>
      <w:r w:rsidRPr="0035587B">
        <w:rPr>
          <w:bCs/>
          <w:i/>
          <w:iCs/>
          <w:color w:val="000000"/>
          <w:sz w:val="26"/>
          <w:szCs w:val="26"/>
          <w:lang w:val="pt-BR"/>
        </w:rPr>
        <w:t xml:space="preserve">- Ngăn lộ tụ bù 110kV trang bị 01 bộ điều khiển mức ngăn (BCU) độc lập với rơ le bảo vệ (thiết bị điều khiển mức ngăn) và phải đảm bảo số lượng BI/BO đủ lấy tín hiệu cho các mạch điều khiển, liên động điều khiển, chỉ thị trạng thái thiết bị, đo lường, cảnh báo một số tín hiệu chính của các thiết bị trong ngăn và có dự phòng số lượng tín hiệu BI, BO ≥ 20% số tín hiệu cần thiết của ngăn </w:t>
      </w:r>
    </w:p>
    <w:p w14:paraId="42A70CB0" w14:textId="77777777" w:rsidR="0035587B" w:rsidRPr="0035587B" w:rsidRDefault="0035587B" w:rsidP="0035587B">
      <w:pPr>
        <w:widowControl w:val="0"/>
        <w:ind w:firstLine="567"/>
        <w:rPr>
          <w:b/>
          <w:i/>
          <w:iCs/>
          <w:color w:val="000000"/>
          <w:sz w:val="26"/>
          <w:szCs w:val="26"/>
          <w:lang w:val="pt-BR"/>
        </w:rPr>
      </w:pPr>
      <w:r w:rsidRPr="0035587B">
        <w:rPr>
          <w:b/>
          <w:i/>
          <w:iCs/>
          <w:color w:val="000000"/>
          <w:sz w:val="26"/>
          <w:szCs w:val="26"/>
          <w:lang w:val="pt-BR"/>
        </w:rPr>
        <w:t>16.2. Phần nhị thứ:</w:t>
      </w:r>
    </w:p>
    <w:p w14:paraId="1D9E9016"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Lắp đặt bổ sung 01 tủ MK ngoài trời cho ngăn tụ bù.</w:t>
      </w:r>
    </w:p>
    <w:p w14:paraId="670A4ECB"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Kéo mới cáp nhị thứ cho thiết bị lắp mới.</w:t>
      </w:r>
    </w:p>
    <w:p w14:paraId="117DA16F"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Thí nghiệm lại toàn bộ các hạng mục liên quan.</w:t>
      </w:r>
    </w:p>
    <w:p w14:paraId="1BA6D114" w14:textId="77777777" w:rsidR="0035587B" w:rsidRPr="0035587B" w:rsidRDefault="0035587B" w:rsidP="0035587B">
      <w:pPr>
        <w:widowControl w:val="0"/>
        <w:ind w:firstLine="567"/>
        <w:rPr>
          <w:bCs/>
          <w:i/>
          <w:iCs/>
          <w:color w:val="000000"/>
          <w:sz w:val="26"/>
          <w:szCs w:val="26"/>
          <w:lang w:val="pt-BR"/>
        </w:rPr>
      </w:pPr>
      <w:r w:rsidRPr="0035587B">
        <w:rPr>
          <w:b/>
          <w:bCs/>
          <w:i/>
          <w:iCs/>
          <w:color w:val="000000"/>
          <w:sz w:val="26"/>
          <w:szCs w:val="26"/>
          <w:lang w:val="pt-BR"/>
        </w:rPr>
        <w:t>16.3</w:t>
      </w:r>
      <w:r w:rsidRPr="0035587B">
        <w:rPr>
          <w:bCs/>
          <w:i/>
          <w:iCs/>
          <w:color w:val="000000"/>
          <w:sz w:val="26"/>
          <w:szCs w:val="26"/>
          <w:lang w:val="pt-BR"/>
        </w:rPr>
        <w:t xml:space="preserve">. </w:t>
      </w:r>
      <w:r w:rsidRPr="0035587B">
        <w:rPr>
          <w:b/>
          <w:bCs/>
          <w:i/>
          <w:iCs/>
          <w:color w:val="000000"/>
          <w:sz w:val="26"/>
          <w:szCs w:val="26"/>
          <w:lang w:val="pt-BR"/>
        </w:rPr>
        <w:t>Phần hệ thống SCADA và hệ thống camera:</w:t>
      </w:r>
    </w:p>
    <w:p w14:paraId="69AFB71E"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Hệ thống thông tin liên lạc: sử dụng hệ thống hiện có của trạm.</w:t>
      </w:r>
    </w:p>
    <w:p w14:paraId="1510E559"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Các tín hiệu SCADA cho hệ thống giàn tụ lắp mới sẽ được ghép nối lại với hệ thống SCADA hiện có và được ghép nối về trung tâm theo quy định.</w:t>
      </w:r>
    </w:p>
    <w:p w14:paraId="443B4CF1"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Bổ sung vật tư, thiết bị cần thiết phục vụ việc kết nối SCADA cho các thiết bị điện lắp đặt mới kết nối tín hiệu về TTĐKX Ninh Bình và TTGS&amp;TTDL-NPC.</w:t>
      </w:r>
    </w:p>
    <w:p w14:paraId="32038993" w14:textId="77777777" w:rsidR="0035587B" w:rsidRPr="0035587B" w:rsidRDefault="0035587B" w:rsidP="0035587B">
      <w:pPr>
        <w:widowControl w:val="0"/>
        <w:ind w:firstLine="567"/>
        <w:rPr>
          <w:bCs/>
          <w:i/>
          <w:iCs/>
          <w:color w:val="000000"/>
          <w:sz w:val="26"/>
          <w:szCs w:val="26"/>
          <w:lang w:val="pt-BR"/>
        </w:rPr>
      </w:pPr>
      <w:r w:rsidRPr="0035587B">
        <w:rPr>
          <w:bCs/>
          <w:i/>
          <w:iCs/>
          <w:color w:val="000000"/>
          <w:sz w:val="26"/>
          <w:szCs w:val="26"/>
          <w:lang w:val="pt-BR"/>
        </w:rPr>
        <w:t>- Sử dụng hệ thống camera hiện trạng tại trạm.</w:t>
      </w:r>
    </w:p>
    <w:p w14:paraId="4CC1A5F1" w14:textId="77777777" w:rsidR="0035587B" w:rsidRPr="0035587B" w:rsidRDefault="0035587B" w:rsidP="0035587B">
      <w:pPr>
        <w:widowControl w:val="0"/>
        <w:ind w:firstLine="567"/>
        <w:rPr>
          <w:b/>
          <w:i/>
          <w:iCs/>
          <w:color w:val="000000"/>
          <w:sz w:val="26"/>
          <w:szCs w:val="26"/>
          <w:lang w:val="pt-BR"/>
        </w:rPr>
      </w:pPr>
      <w:r w:rsidRPr="0035587B">
        <w:rPr>
          <w:b/>
          <w:i/>
          <w:iCs/>
          <w:color w:val="000000"/>
          <w:sz w:val="26"/>
          <w:szCs w:val="26"/>
          <w:lang w:val="pt-BR"/>
        </w:rPr>
        <w:t xml:space="preserve">16.4. Phần xây dựng: </w:t>
      </w:r>
    </w:p>
    <w:p w14:paraId="3C07EAB7" w14:textId="77777777" w:rsidR="0035587B" w:rsidRPr="0035587B" w:rsidRDefault="0035587B" w:rsidP="0035587B">
      <w:pPr>
        <w:ind w:firstLine="567"/>
        <w:rPr>
          <w:i/>
          <w:iCs/>
          <w:sz w:val="26"/>
          <w:szCs w:val="26"/>
          <w:lang w:val="fr-FR"/>
        </w:rPr>
      </w:pPr>
      <w:r w:rsidRPr="0035587B">
        <w:rPr>
          <w:i/>
          <w:iCs/>
          <w:sz w:val="26"/>
          <w:szCs w:val="26"/>
          <w:lang w:val="fr-FR"/>
        </w:rPr>
        <w:t>- Cột</w:t>
      </w:r>
      <w:r w:rsidRPr="0035587B">
        <w:rPr>
          <w:i/>
          <w:iCs/>
          <w:sz w:val="26"/>
          <w:szCs w:val="26"/>
          <w:lang w:val="vi-VN"/>
        </w:rPr>
        <w:t xml:space="preserve"> </w:t>
      </w:r>
      <w:r w:rsidRPr="0035587B">
        <w:rPr>
          <w:i/>
          <w:iCs/>
          <w:sz w:val="26"/>
          <w:szCs w:val="26"/>
          <w:lang w:val="fr-FR"/>
        </w:rPr>
        <w:t xml:space="preserve">: Sử dụng các cột bê tông ly tâm có chiều cao </w:t>
      </w:r>
      <w:r w:rsidRPr="0035587B">
        <w:rPr>
          <w:i/>
          <w:iCs/>
          <w:sz w:val="26"/>
          <w:szCs w:val="26"/>
          <w:lang w:val="fr-FR" w:eastAsia="x-none"/>
        </w:rPr>
        <w:t xml:space="preserve">LT14, </w:t>
      </w:r>
      <w:r w:rsidRPr="0035587B">
        <w:rPr>
          <w:i/>
          <w:iCs/>
          <w:sz w:val="26"/>
          <w:szCs w:val="26"/>
          <w:lang w:val="fr-FR"/>
        </w:rPr>
        <w:t>có các thông số kỹ thuật đảm bảo theo tiêu chuẩn ban hành.</w:t>
      </w:r>
    </w:p>
    <w:p w14:paraId="16C431FE" w14:textId="77777777" w:rsidR="0035587B" w:rsidRPr="0035587B" w:rsidRDefault="0035587B" w:rsidP="0035587B">
      <w:pPr>
        <w:ind w:firstLine="567"/>
        <w:rPr>
          <w:i/>
          <w:iCs/>
          <w:sz w:val="26"/>
          <w:szCs w:val="26"/>
          <w:lang w:val="fr-FR"/>
        </w:rPr>
      </w:pPr>
      <w:r w:rsidRPr="0035587B">
        <w:rPr>
          <w:i/>
          <w:iCs/>
          <w:sz w:val="26"/>
          <w:szCs w:val="26"/>
          <w:lang w:val="fr-FR"/>
        </w:rPr>
        <w:t>- Móng cột: Kiểu móng chống lật bê tông lót móng đá 4x6 M100# và bê tông móng đá 2x4 M200#..</w:t>
      </w:r>
    </w:p>
    <w:p w14:paraId="7FBEA9FF" w14:textId="77777777" w:rsidR="0035587B" w:rsidRPr="0035587B" w:rsidRDefault="0035587B" w:rsidP="0035587B">
      <w:pPr>
        <w:ind w:firstLine="567"/>
        <w:rPr>
          <w:i/>
          <w:iCs/>
          <w:sz w:val="26"/>
          <w:szCs w:val="26"/>
          <w:lang w:val="fr-FR"/>
        </w:rPr>
      </w:pPr>
      <w:r w:rsidRPr="0035587B">
        <w:rPr>
          <w:i/>
          <w:iCs/>
          <w:sz w:val="26"/>
          <w:szCs w:val="26"/>
          <w:lang w:val="fr-FR"/>
        </w:rPr>
        <w:t xml:space="preserve">- </w:t>
      </w:r>
      <w:r w:rsidRPr="0035587B">
        <w:rPr>
          <w:i/>
          <w:iCs/>
          <w:sz w:val="26"/>
          <w:szCs w:val="26"/>
          <w:lang w:val="vi-VN"/>
        </w:rPr>
        <w:t>Móng, trụ thiết bị 110kV: Móng trụ của thiết bị đỡ kháng, tụ bù, dao cách ly, máy cắt, biến dòng điện, chống sét van, sứ đỡ, bệ đở tủ đấu dây</w:t>
      </w:r>
      <w:r w:rsidRPr="0035587B">
        <w:rPr>
          <w:i/>
          <w:iCs/>
          <w:sz w:val="26"/>
          <w:szCs w:val="26"/>
          <w:lang w:val="fr-FR"/>
        </w:rPr>
        <w:t>.</w:t>
      </w:r>
    </w:p>
    <w:p w14:paraId="508C9BD7" w14:textId="77777777" w:rsidR="0035587B" w:rsidRPr="0035587B" w:rsidRDefault="0035587B" w:rsidP="0035587B">
      <w:pPr>
        <w:ind w:firstLine="567"/>
        <w:rPr>
          <w:i/>
          <w:iCs/>
          <w:sz w:val="26"/>
          <w:szCs w:val="26"/>
          <w:lang w:val="fr-FR"/>
        </w:rPr>
      </w:pPr>
      <w:r w:rsidRPr="0035587B">
        <w:rPr>
          <w:i/>
          <w:iCs/>
          <w:sz w:val="26"/>
          <w:szCs w:val="26"/>
          <w:lang w:val="fr-FR"/>
        </w:rPr>
        <w:t>- Tiếp địa: Tận dụng hệ thống tiếp địa hiện có của trạm, đấu nối tiếp địa cho thiết bị lắp mới vào hệ thống tiếp địa hiện có.</w:t>
      </w:r>
    </w:p>
    <w:p w14:paraId="3D4358DA" w14:textId="77777777" w:rsidR="0035587B" w:rsidRPr="0035587B" w:rsidRDefault="0035587B" w:rsidP="0035587B">
      <w:pPr>
        <w:ind w:firstLine="567"/>
        <w:rPr>
          <w:i/>
          <w:iCs/>
          <w:sz w:val="26"/>
          <w:szCs w:val="26"/>
          <w:lang w:val="fr-FR"/>
        </w:rPr>
      </w:pPr>
      <w:r w:rsidRPr="0035587B">
        <w:rPr>
          <w:i/>
          <w:iCs/>
          <w:sz w:val="26"/>
          <w:szCs w:val="26"/>
          <w:lang w:val="fr-FR"/>
        </w:rPr>
        <w:t>- Cải tạo tường rào trạm.</w:t>
      </w:r>
    </w:p>
    <w:p w14:paraId="5BB4838D" w14:textId="77777777" w:rsidR="0035587B" w:rsidRPr="0035587B" w:rsidRDefault="0035587B" w:rsidP="0035587B">
      <w:pPr>
        <w:widowControl w:val="0"/>
        <w:suppressAutoHyphens/>
        <w:ind w:firstLine="567"/>
        <w:rPr>
          <w:b/>
          <w:i/>
          <w:iCs/>
          <w:sz w:val="26"/>
          <w:szCs w:val="26"/>
          <w:lang w:val="pt-BR"/>
        </w:rPr>
      </w:pPr>
      <w:r w:rsidRPr="0035587B">
        <w:rPr>
          <w:b/>
          <w:i/>
          <w:iCs/>
          <w:sz w:val="26"/>
          <w:szCs w:val="26"/>
          <w:lang w:val="pt-BR"/>
        </w:rPr>
        <w:t>16.5. Các yêu cầu cho vật tư thiết bị:</w:t>
      </w:r>
    </w:p>
    <w:p w14:paraId="3727A8B1" w14:textId="77777777" w:rsidR="0035587B" w:rsidRPr="0035587B" w:rsidRDefault="0035587B" w:rsidP="0035587B">
      <w:pPr>
        <w:ind w:firstLine="567"/>
        <w:rPr>
          <w:b/>
          <w:i/>
          <w:iCs/>
          <w:color w:val="000000"/>
          <w:sz w:val="26"/>
          <w:szCs w:val="26"/>
          <w:lang w:val="pt-BR"/>
        </w:rPr>
      </w:pPr>
      <w:r w:rsidRPr="0035587B">
        <w:rPr>
          <w:b/>
          <w:i/>
          <w:iCs/>
          <w:color w:val="000000"/>
          <w:sz w:val="26"/>
          <w:szCs w:val="26"/>
          <w:lang w:val="pt-BR"/>
        </w:rPr>
        <w:t>16.5.1. Ngăn lộ tụ bù 110kV:</w:t>
      </w:r>
    </w:p>
    <w:p w14:paraId="077F5A6F"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Máy cắt: loại ngoài trời, 3 pha, cách điện SF6, 170kV - 1250A - 31.5kA/1s, bộ truyền động 3 pha bằng lò xo, điện áp điều khiển 220 VDC. Các thông số đảm bảo theo tiêu chuẩn kỹ thuật máy cắt 110kV được EVN ban hành kèm theo Quyết định số 272/QĐ-EVN ngày 24/7/2019 EVN.</w:t>
      </w:r>
    </w:p>
    <w:p w14:paraId="3BBCF66B"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Dao cách ly: loại ngoài trời, 03 pha, tiếp đất 01 phía, 123kV - 1250A - 31,5 kA/1s, truyền động 03 pha, dao chính điều khiển bằng động cơ và bằng tay, dao tiếp đất điều khiển động cơ và bằng tay, có khoá liên động giữa dao chính và dao tiếp đất, điện áp điều khiển 220 VDC. Các thông số đảm bảo theo tiêu chuẩn kỹ thuật dao cách ly 110kV được EVN ban hành tại các Quyết định số 271/QĐ-EVN ngày 24/7/2019.</w:t>
      </w:r>
    </w:p>
    <w:p w14:paraId="5B463326"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Biến dòng điện: loại ngoài trời, 01 pha; 31.5kA/1s, tỷ số biến đổi 200-400/1/1/1/1/1A, cấp chính xác cuộn thứ cấp: 5P20 cho bảo vệ, Cl.0,5 cho đo lường. Các thông số đảm bảo theo tiêu chuẩn kỹ thuật biến dòng điện được EVN ban hành tại các Quyết định số 105/QĐ-HĐTV ngày 21/09/2021.</w:t>
      </w:r>
    </w:p>
    <w:p w14:paraId="2F250F33"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lastRenderedPageBreak/>
        <w:t>- Chống sét van 110kV: loại ngoài trời, 01 pha, ZnO, Ur = 96 kV, Uc = 77 kV, 10 kA, kèm bộ đếm sét và chỉ thị dòng rò. Các thông số đảm bảo theo tiêu chuẩn kỹ thuật chống sét van được EVN ban hành tại các Quyết định số 110/QĐ-HĐTV ngày 21/9/2021 của EVN.</w:t>
      </w:r>
    </w:p>
    <w:p w14:paraId="3BC4DB90"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Tụ bù: loại 1 pha 2 sứ điện áp định mức 14,127kV, công suất 254kVAr, cách điện dầu, chất điện môi non - PCB, có cầu chì trong, vật liệu làm vỏ thép không gỉ. Các thông số đảm bảo theo tiêu chuẩn kỹ thuật tụ bù ngang được EVN ban hành tại Quyết định số 111/QĐ-HĐTV ngày 21/09/2021.</w:t>
      </w:r>
    </w:p>
    <w:p w14:paraId="0A27FA75"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Giàn kháng điện 1 pha: loại 123kV-100A-225,21mH (gồm cuộn kháng, kèm trụ đỡ, cách điện, kẹp cực, dây đấu nối, phụ kiện lắp đặt).</w:t>
      </w:r>
    </w:p>
    <w:p w14:paraId="3AC0177F"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Biến dòng không cân bằng, tỉ số 1/1A, cấp chính xác, công suất của cuộn nhị thứ Cl 5P20 - 20VA.</w:t>
      </w:r>
    </w:p>
    <w:p w14:paraId="7652376E" w14:textId="77777777" w:rsidR="0035587B" w:rsidRPr="0035587B" w:rsidRDefault="0035587B" w:rsidP="0035587B">
      <w:pPr>
        <w:ind w:firstLine="567"/>
        <w:rPr>
          <w:i/>
          <w:iCs/>
          <w:color w:val="000000"/>
          <w:sz w:val="26"/>
          <w:szCs w:val="26"/>
          <w:lang w:val="fr-FR"/>
        </w:rPr>
      </w:pPr>
      <w:r w:rsidRPr="0035587B">
        <w:rPr>
          <w:i/>
          <w:iCs/>
          <w:color w:val="000000"/>
          <w:sz w:val="26"/>
          <w:szCs w:val="26"/>
          <w:lang w:val="fr-FR"/>
        </w:rPr>
        <w:t>- Dây dẫn: Sử dụng dây nhôm lõi thép</w:t>
      </w:r>
      <w:r w:rsidRPr="0035587B">
        <w:rPr>
          <w:i/>
          <w:iCs/>
          <w:color w:val="000000"/>
          <w:sz w:val="26"/>
          <w:szCs w:val="26"/>
          <w:lang w:val="pt-BR"/>
        </w:rPr>
        <w:t xml:space="preserve"> </w:t>
      </w:r>
      <w:r w:rsidRPr="0035587B">
        <w:rPr>
          <w:i/>
          <w:iCs/>
          <w:color w:val="000000"/>
          <w:sz w:val="26"/>
          <w:szCs w:val="26"/>
          <w:lang w:val="vi-VN"/>
        </w:rPr>
        <w:t>c</w:t>
      </w:r>
      <w:r w:rsidRPr="0035587B">
        <w:rPr>
          <w:i/>
          <w:iCs/>
          <w:color w:val="000000"/>
          <w:sz w:val="26"/>
          <w:szCs w:val="26"/>
          <w:lang w:val="fr-FR"/>
        </w:rPr>
        <w:t>ác thông số kỹ thuật đảm bảo theo Tiêu chuẩn kỹ thuật ban hành s</w:t>
      </w:r>
      <w:r w:rsidRPr="0035587B">
        <w:rPr>
          <w:i/>
          <w:iCs/>
          <w:color w:val="000000"/>
          <w:sz w:val="26"/>
          <w:szCs w:val="26"/>
          <w:lang w:val="pt-BR"/>
        </w:rPr>
        <w:t>ố 4979/EVNNPC-KT ngày 06/10/2025 về việc áp dụng YCKT lựa chọn dây nhôm lõi thép ACSR.</w:t>
      </w:r>
    </w:p>
    <w:p w14:paraId="4B255E10" w14:textId="77777777" w:rsidR="0035587B" w:rsidRPr="0035587B" w:rsidRDefault="0035587B" w:rsidP="0035587B">
      <w:pPr>
        <w:ind w:firstLine="567"/>
        <w:rPr>
          <w:b/>
          <w:i/>
          <w:iCs/>
          <w:color w:val="000000"/>
          <w:sz w:val="26"/>
          <w:szCs w:val="26"/>
          <w:lang w:val="pt-BR"/>
        </w:rPr>
      </w:pPr>
      <w:r w:rsidRPr="0035587B">
        <w:rPr>
          <w:b/>
          <w:i/>
          <w:iCs/>
          <w:color w:val="000000"/>
          <w:sz w:val="26"/>
          <w:szCs w:val="26"/>
          <w:lang w:val="pt-BR"/>
        </w:rPr>
        <w:t>16.5.2. Hệ thống điều khiển bảo vệ, đo lường, đo đếm:</w:t>
      </w:r>
    </w:p>
    <w:p w14:paraId="73966340"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Bản vẽ sơ đồ phương thức bảo vệ, đo lường.</w:t>
      </w:r>
    </w:p>
    <w:p w14:paraId="6B6A8D7A" w14:textId="77777777" w:rsidR="0035587B" w:rsidRPr="0035587B" w:rsidRDefault="0035587B" w:rsidP="0035587B">
      <w:pPr>
        <w:ind w:firstLine="567"/>
        <w:rPr>
          <w:b/>
          <w:i/>
          <w:iCs/>
          <w:color w:val="000000"/>
          <w:sz w:val="26"/>
          <w:szCs w:val="26"/>
          <w:lang w:val="pt-BR"/>
        </w:rPr>
      </w:pPr>
      <w:r w:rsidRPr="0035587B">
        <w:rPr>
          <w:b/>
          <w:i/>
          <w:iCs/>
          <w:color w:val="000000"/>
          <w:sz w:val="26"/>
          <w:szCs w:val="26"/>
          <w:lang w:val="pt-BR"/>
        </w:rPr>
        <w:t>a. Hệ thống điều khiển:</w:t>
      </w:r>
    </w:p>
    <w:p w14:paraId="71C26BA4"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Trang bị 01 tủ điều khiển bảo vệ cho ngăn tụ bù lắp mới;</w:t>
      </w:r>
    </w:p>
    <w:p w14:paraId="4AA86930"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Trang bị 01 tủ đấu dây trung gian MK;</w:t>
      </w:r>
    </w:p>
    <w:p w14:paraId="39D844F5"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Lắp đặt hệ thống cáp nhị thứ đấu nối các thiết bị lắp mới;</w:t>
      </w:r>
    </w:p>
    <w:p w14:paraId="38DA41C6"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Ghép nối với hệ thống điều khiển hiện trạng của TBA 110kV Nam Ninh.</w:t>
      </w:r>
    </w:p>
    <w:p w14:paraId="281A0972"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Hệ thống cáp nhị thứ sử dụng loại nhiều sợi, cách điện PVC có điện áp đến 450/750V, có đặc tính chống gặm nhấm, chống cháy và có tiêu chuẩn kỹ thuật tuân thủ quyết định số 318/QĐ-EVNNPC ngày 03/02/2016.</w:t>
      </w:r>
    </w:p>
    <w:p w14:paraId="09E91CF4" w14:textId="77777777" w:rsidR="0035587B" w:rsidRPr="0035587B" w:rsidRDefault="0035587B" w:rsidP="0035587B">
      <w:pPr>
        <w:ind w:firstLine="567"/>
        <w:rPr>
          <w:b/>
          <w:i/>
          <w:iCs/>
          <w:color w:val="000000"/>
          <w:sz w:val="26"/>
          <w:szCs w:val="26"/>
          <w:lang w:val="pt-BR"/>
        </w:rPr>
      </w:pPr>
      <w:r w:rsidRPr="0035587B">
        <w:rPr>
          <w:b/>
          <w:i/>
          <w:iCs/>
          <w:color w:val="000000"/>
          <w:sz w:val="26"/>
          <w:szCs w:val="26"/>
          <w:lang w:val="pt-BR"/>
        </w:rPr>
        <w:t>b. Hệ thống rơ le bảo vệ:</w:t>
      </w:r>
    </w:p>
    <w:p w14:paraId="4F087B81"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Các rơ le bảo vệ lắp mới sử dụng rơle kỹ thuật số, có khả năng giao tiếp với máy tính, hệ thống SCADA theo giao thức IEC-61850.</w:t>
      </w:r>
    </w:p>
    <w:p w14:paraId="1376ECEA"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Dàn tụ bù 110kV lắp mới được trang bị rơ le bảo vệ như sau:</w:t>
      </w:r>
    </w:p>
    <w:p w14:paraId="546B99CF"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Bảo vệ quá dòng F50 được tích hợp các chức năng: Bảo vệ quá dòng cắt nhanh và có thời gian 50/51, bảo vệ quá dòng chạm đất cắt nhanh và có thời gian 50/51N, bảo vệ chống hư hỏng máy cắt 50BF, bảo vệ quá áp, kém áp 27/59, …</w:t>
      </w:r>
    </w:p>
    <w:p w14:paraId="3EF87B02"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Bảo vệ quá dòng không cân bằng (F50Ub) được tích hợp các chức năng: Bảo vệ quá dòng cắt nhanh và có thời gian 50/51, bảo vệ quá dòng chạm đất cắt nhanh và có thời gian 50/51N, bảo vệ quá dòng không cân bằng 50Ub, bảo vệ chống hư hỏng máy cắt 50BF…</w:t>
      </w:r>
    </w:p>
    <w:p w14:paraId="5D93C947"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Các thông số kỹ thuật tủ tích hợp điều khiển, bảo vệ ngăn tụ bù đảm bảo theo Tiêu chuẩn kỹ thuật 318/QĐ-EVNNPC ngày 03/02/2016 của Tổng Công ty Điện lực miền Bắc và các quy định hiện hành.</w:t>
      </w:r>
    </w:p>
    <w:p w14:paraId="099D8290" w14:textId="77777777" w:rsidR="0035587B" w:rsidRPr="0035587B" w:rsidRDefault="0035587B" w:rsidP="0035587B">
      <w:pPr>
        <w:ind w:firstLine="567"/>
        <w:rPr>
          <w:b/>
          <w:i/>
          <w:iCs/>
          <w:color w:val="000000"/>
          <w:sz w:val="26"/>
          <w:szCs w:val="26"/>
          <w:lang w:val="pt-BR"/>
        </w:rPr>
      </w:pPr>
      <w:r w:rsidRPr="0035587B">
        <w:rPr>
          <w:b/>
          <w:i/>
          <w:iCs/>
          <w:color w:val="000000"/>
          <w:sz w:val="26"/>
          <w:szCs w:val="26"/>
          <w:lang w:val="pt-BR"/>
        </w:rPr>
        <w:t>c. Hệ thống đo lường:</w:t>
      </w:r>
    </w:p>
    <w:p w14:paraId="7AA672A6" w14:textId="77777777" w:rsidR="0035587B" w:rsidRPr="0035587B" w:rsidRDefault="0035587B" w:rsidP="0035587B">
      <w:pPr>
        <w:ind w:firstLine="567"/>
        <w:rPr>
          <w:bCs/>
          <w:i/>
          <w:iCs/>
          <w:color w:val="000000"/>
          <w:sz w:val="26"/>
          <w:szCs w:val="26"/>
          <w:lang w:val="pt-BR"/>
        </w:rPr>
      </w:pPr>
      <w:r w:rsidRPr="0035587B">
        <w:rPr>
          <w:bCs/>
          <w:i/>
          <w:iCs/>
          <w:color w:val="000000"/>
          <w:sz w:val="26"/>
          <w:szCs w:val="26"/>
          <w:lang w:val="pt-BR"/>
        </w:rPr>
        <w:t>- Lắp bổ sung công tơ đo đếm mới cho ngăn lộ tụ bù. Công tơ được EVNNPC cấp và lắp đặt trong tủ công tơ chung hiện có, được kết nối qua hệ thống thu thập đo đếm điện năng hiện có tại trạm.</w:t>
      </w:r>
    </w:p>
    <w:p w14:paraId="45D8C9D2" w14:textId="77777777" w:rsidR="0035587B" w:rsidRPr="0035587B" w:rsidRDefault="0035587B" w:rsidP="0035587B">
      <w:pPr>
        <w:ind w:firstLine="567"/>
        <w:rPr>
          <w:b/>
          <w:iCs/>
          <w:sz w:val="26"/>
          <w:szCs w:val="26"/>
          <w:lang w:val="it-IT"/>
        </w:rPr>
      </w:pPr>
    </w:p>
    <w:p w14:paraId="156F8F90" w14:textId="2432A460" w:rsidR="008578F6" w:rsidRPr="0035587B" w:rsidRDefault="008578F6" w:rsidP="0035587B">
      <w:pPr>
        <w:ind w:firstLine="567"/>
        <w:rPr>
          <w:b/>
          <w:iCs/>
          <w:sz w:val="26"/>
          <w:szCs w:val="26"/>
          <w:lang w:val="it-IT"/>
        </w:rPr>
      </w:pPr>
      <w:r w:rsidRPr="0035587B">
        <w:rPr>
          <w:b/>
          <w:iCs/>
          <w:sz w:val="26"/>
          <w:szCs w:val="26"/>
          <w:lang w:val="it-IT"/>
        </w:rPr>
        <w:t>2. Mô tả mục đích tuyển chọn nhà thầu.</w:t>
      </w:r>
    </w:p>
    <w:p w14:paraId="7C67D5A9" w14:textId="1473A64D" w:rsidR="008578F6" w:rsidRPr="0035587B" w:rsidRDefault="008578F6" w:rsidP="0035587B">
      <w:pPr>
        <w:ind w:firstLine="567"/>
        <w:rPr>
          <w:spacing w:val="-6"/>
          <w:sz w:val="26"/>
          <w:szCs w:val="26"/>
          <w:lang w:val="nl-NL"/>
        </w:rPr>
      </w:pPr>
      <w:r w:rsidRPr="0035587B">
        <w:rPr>
          <w:bCs/>
          <w:sz w:val="26"/>
          <w:szCs w:val="26"/>
          <w:lang w:val="it-IT"/>
        </w:rPr>
        <w:t>+ Công việc tuyển chọn nhà thầu tư vấn nhằm tuyển chọn được nhà thầu tư vấn có đủ năng lực và kinh nghiệm để giám sát thi công xây lắp hạng mục công trình giúp</w:t>
      </w:r>
      <w:r w:rsidR="009D1DB6" w:rsidRPr="0035587B">
        <w:rPr>
          <w:bCs/>
          <w:sz w:val="26"/>
          <w:szCs w:val="26"/>
          <w:lang w:val="it-IT"/>
        </w:rPr>
        <w:t xml:space="preserve"> và phối hợp với</w:t>
      </w:r>
      <w:r w:rsidRPr="0035587B">
        <w:rPr>
          <w:bCs/>
          <w:sz w:val="26"/>
          <w:szCs w:val="26"/>
          <w:lang w:val="it-IT"/>
        </w:rPr>
        <w:t xml:space="preserve"> Chủ đầu tư thực hiện </w:t>
      </w:r>
      <w:r w:rsidR="009D1DB6" w:rsidRPr="0035587B">
        <w:rPr>
          <w:bCs/>
          <w:sz w:val="26"/>
          <w:szCs w:val="26"/>
          <w:lang w:val="it-IT"/>
        </w:rPr>
        <w:t>giám sát triển khai</w:t>
      </w:r>
      <w:r w:rsidRPr="0035587B">
        <w:rPr>
          <w:bCs/>
          <w:sz w:val="26"/>
          <w:szCs w:val="26"/>
          <w:lang w:val="it-IT"/>
        </w:rPr>
        <w:t xml:space="preserve"> dự án đảm bảo chất lượng, đúng </w:t>
      </w:r>
      <w:r w:rsidRPr="0035587B">
        <w:rPr>
          <w:bCs/>
          <w:sz w:val="26"/>
          <w:szCs w:val="26"/>
          <w:lang w:val="it-IT"/>
        </w:rPr>
        <w:lastRenderedPageBreak/>
        <w:t>tiến độ đã được cấp có thẩm quyền duyệt, đạt được các mục tiêu đã đề ra và tuân thủ các quy định của pháp luật hiện hành.</w:t>
      </w:r>
    </w:p>
    <w:p w14:paraId="367CBCB1" w14:textId="0B6231CD" w:rsidR="008578F6" w:rsidRPr="0035587B" w:rsidRDefault="008578F6" w:rsidP="0035587B">
      <w:pPr>
        <w:pStyle w:val="BodyText"/>
        <w:ind w:right="153" w:firstLine="567"/>
        <w:jc w:val="both"/>
        <w:rPr>
          <w:sz w:val="26"/>
          <w:szCs w:val="26"/>
          <w:lang w:val="pt-BR"/>
        </w:rPr>
      </w:pPr>
      <w:r w:rsidRPr="0035587B">
        <w:rPr>
          <w:sz w:val="26"/>
          <w:szCs w:val="26"/>
          <w:lang w:val="pt-BR"/>
        </w:rPr>
        <w:t xml:space="preserve">+ </w:t>
      </w:r>
      <w:r w:rsidR="009D1DB6" w:rsidRPr="0035587B">
        <w:rPr>
          <w:sz w:val="26"/>
          <w:szCs w:val="26"/>
          <w:lang w:val="pt-BR"/>
        </w:rPr>
        <w:t xml:space="preserve">Nhà thầu </w:t>
      </w:r>
      <w:r w:rsidRPr="0035587B">
        <w:rPr>
          <w:sz w:val="26"/>
          <w:szCs w:val="26"/>
          <w:lang w:val="pt-BR"/>
        </w:rPr>
        <w:t>Tư vấn giám sát phải hiểu biết quyền hạn của mình trong công tác giám sát, có đủ năng lực và kinh nghiệm để thực hiện nhiệm vụ theo điều khoản tham chiếu này.</w:t>
      </w:r>
    </w:p>
    <w:p w14:paraId="65F98A34" w14:textId="77777777" w:rsidR="009D1DB6" w:rsidRPr="0035587B" w:rsidRDefault="009D1DB6" w:rsidP="0035587B">
      <w:pPr>
        <w:ind w:firstLine="567"/>
        <w:rPr>
          <w:b/>
          <w:sz w:val="26"/>
          <w:szCs w:val="26"/>
          <w:lang w:val="nl-NL"/>
        </w:rPr>
      </w:pPr>
      <w:r w:rsidRPr="0035587B">
        <w:rPr>
          <w:b/>
          <w:sz w:val="26"/>
          <w:szCs w:val="26"/>
          <w:lang w:val="nl-NL"/>
        </w:rPr>
        <w:t>3. Các văn bản hướng dẫn yêu cầu tuân thủ:</w:t>
      </w:r>
    </w:p>
    <w:p w14:paraId="3137E54D" w14:textId="6E7EE9E2" w:rsidR="009D1DB6" w:rsidRPr="0035587B" w:rsidRDefault="009D1DB6" w:rsidP="0035587B">
      <w:pPr>
        <w:ind w:firstLine="567"/>
        <w:rPr>
          <w:sz w:val="26"/>
          <w:szCs w:val="26"/>
          <w:lang w:val="nl-NL"/>
        </w:rPr>
      </w:pPr>
      <w:r w:rsidRPr="0035587B">
        <w:rPr>
          <w:sz w:val="26"/>
          <w:szCs w:val="26"/>
          <w:lang w:val="nl-NL"/>
        </w:rPr>
        <w:t xml:space="preserve">Nhà thầu thực hiện công tác giám sát thi công xây dựng và lắp đặt thiết bị phải tuân thủ theo Luật và Nghị định quy định về quản lý chất lượng công trình thi công xây dựng hiện hành và các qui định của Ngành điện, như: </w:t>
      </w:r>
    </w:p>
    <w:p w14:paraId="486490D7" w14:textId="77777777" w:rsidR="009D1DB6" w:rsidRPr="0035587B" w:rsidRDefault="009D1DB6" w:rsidP="0035587B">
      <w:pPr>
        <w:ind w:firstLine="567"/>
        <w:rPr>
          <w:sz w:val="26"/>
          <w:szCs w:val="26"/>
          <w:lang w:val="nl-NL"/>
        </w:rPr>
      </w:pPr>
      <w:r w:rsidRPr="0035587B">
        <w:rPr>
          <w:sz w:val="26"/>
          <w:szCs w:val="26"/>
          <w:lang w:val="nl-NL"/>
        </w:rPr>
        <w:t>+ Nghị định số 06/2021/NĐ-CP ngày 26/01/2021 của Chính Phủ về quy định chi tiết một số nội dung về quản lý chất lượng, thi công xây dựng;</w:t>
      </w:r>
    </w:p>
    <w:p w14:paraId="55156816" w14:textId="77777777" w:rsidR="009D1DB6" w:rsidRPr="0035587B" w:rsidRDefault="009D1DB6" w:rsidP="0035587B">
      <w:pPr>
        <w:ind w:firstLine="567"/>
        <w:rPr>
          <w:sz w:val="26"/>
          <w:szCs w:val="26"/>
          <w:lang w:val="nl-NL"/>
        </w:rPr>
      </w:pPr>
      <w:r w:rsidRPr="0035587B">
        <w:rPr>
          <w:sz w:val="26"/>
          <w:szCs w:val="26"/>
          <w:lang w:val="nl-NL"/>
        </w:rPr>
        <w:t xml:space="preserve">+ Nghị định số 10/2021/NĐ-CP ngày 09/02/2021 của Chính Phủ về </w:t>
      </w:r>
      <w:bookmarkStart w:id="10" w:name="bookmark0"/>
      <w:bookmarkStart w:id="11" w:name="bookmark1"/>
      <w:r w:rsidRPr="0035587B">
        <w:rPr>
          <w:sz w:val="26"/>
          <w:szCs w:val="26"/>
          <w:lang w:val="nl-NL"/>
        </w:rPr>
        <w:t>Về quản lý chi phí đầu tư xây dựng</w:t>
      </w:r>
      <w:bookmarkEnd w:id="10"/>
      <w:bookmarkEnd w:id="11"/>
      <w:r w:rsidRPr="0035587B">
        <w:rPr>
          <w:sz w:val="26"/>
          <w:szCs w:val="26"/>
          <w:lang w:val="nl-NL"/>
        </w:rPr>
        <w:t>;</w:t>
      </w:r>
    </w:p>
    <w:p w14:paraId="72F45CCB" w14:textId="77777777" w:rsidR="001237A4" w:rsidRPr="0035587B" w:rsidRDefault="001237A4" w:rsidP="0035587B">
      <w:pPr>
        <w:ind w:firstLine="567"/>
        <w:rPr>
          <w:sz w:val="26"/>
          <w:szCs w:val="26"/>
          <w:lang w:val="nl-NL" w:eastAsia="ar-SA"/>
        </w:rPr>
      </w:pPr>
      <w:r w:rsidRPr="0035587B">
        <w:rPr>
          <w:sz w:val="26"/>
          <w:szCs w:val="26"/>
          <w:lang w:val="nl-NL" w:eastAsia="ar-SA"/>
        </w:rPr>
        <w:t>- Nghị định số 35/2023/NĐ-CP ngày 20/6/2023 (Nghị định số 35/2023/NĐ-CP) của Chính phủ sửa đổi, bổ sung một số điều của các Nghị định thuộc lĩnh vực quản lý nhà nước của Bộ Xây dựng;</w:t>
      </w:r>
    </w:p>
    <w:p w14:paraId="2398DE05" w14:textId="77777777" w:rsidR="001237A4" w:rsidRPr="0035587B" w:rsidRDefault="001237A4" w:rsidP="0035587B">
      <w:pPr>
        <w:ind w:firstLine="567"/>
        <w:rPr>
          <w:sz w:val="26"/>
          <w:szCs w:val="26"/>
          <w:lang w:val="nl-NL" w:eastAsia="ar-SA"/>
        </w:rPr>
      </w:pPr>
      <w:r w:rsidRPr="0035587B">
        <w:rPr>
          <w:sz w:val="26"/>
          <w:szCs w:val="26"/>
          <w:lang w:val="nl-NL" w:eastAsia="ar-SA"/>
        </w:rPr>
        <w:t>- Nghị định số 175/2024/NĐ-CP ngày 30/12/2024 của Chính phủ: Quy định chi tiết một số điều và biện pháp thi hành Luật Xây dựng về quản lý hoạt động xây dựng</w:t>
      </w:r>
    </w:p>
    <w:p w14:paraId="3A8A2C79" w14:textId="77777777" w:rsidR="001237A4" w:rsidRPr="0035587B" w:rsidRDefault="001237A4" w:rsidP="0035587B">
      <w:pPr>
        <w:ind w:firstLine="567"/>
        <w:rPr>
          <w:sz w:val="26"/>
          <w:szCs w:val="26"/>
          <w:lang w:val="nl-NL"/>
        </w:rPr>
      </w:pPr>
      <w:r w:rsidRPr="0035587B">
        <w:rPr>
          <w:sz w:val="26"/>
          <w:szCs w:val="26"/>
          <w:lang w:val="nl-NL"/>
        </w:rPr>
        <w:t>- Qui trình an toàn điện trong Tập đoàn Điện lực Việt Nam ban hành kèm theo quyết định số 959/QĐ-EVN ngày 26/7/2021 của Tập đoàn Điện lực Việt Nam.</w:t>
      </w:r>
    </w:p>
    <w:p w14:paraId="5504E5F4" w14:textId="76517351" w:rsidR="009D1DB6" w:rsidRPr="0035587B" w:rsidRDefault="009D1DB6" w:rsidP="0035587B">
      <w:pPr>
        <w:ind w:firstLine="567"/>
        <w:rPr>
          <w:sz w:val="26"/>
          <w:szCs w:val="26"/>
          <w:lang w:val="nl-NL"/>
        </w:rPr>
      </w:pPr>
      <w:r w:rsidRPr="0035587B">
        <w:rPr>
          <w:sz w:val="26"/>
          <w:szCs w:val="26"/>
          <w:lang w:val="nl-NL"/>
        </w:rPr>
        <w:t xml:space="preserve">+ </w:t>
      </w:r>
      <w:r w:rsidR="001237A4" w:rsidRPr="0035587B">
        <w:rPr>
          <w:sz w:val="26"/>
          <w:szCs w:val="26"/>
        </w:rPr>
        <w:t>Nghị định 62/2025/NĐ-CP ngày 04/03/2025</w:t>
      </w:r>
      <w:r w:rsidR="001237A4" w:rsidRPr="0035587B">
        <w:rPr>
          <w:sz w:val="26"/>
          <w:szCs w:val="26"/>
          <w:lang w:val="nl-NL"/>
        </w:rPr>
        <w:t xml:space="preserve"> </w:t>
      </w:r>
      <w:r w:rsidRPr="0035587B">
        <w:rPr>
          <w:sz w:val="26"/>
          <w:szCs w:val="26"/>
          <w:lang w:val="nl-NL"/>
        </w:rPr>
        <w:t xml:space="preserve">của Chính phủ </w:t>
      </w:r>
      <w:r w:rsidR="001237A4" w:rsidRPr="0035587B">
        <w:rPr>
          <w:sz w:val="26"/>
          <w:szCs w:val="26"/>
        </w:rPr>
        <w:t>Quy định chi tiết thi hành Luật Điện lực về bảo vệ công trình điện lực và an toàn trong lĩnh vực điện lực</w:t>
      </w:r>
    </w:p>
    <w:p w14:paraId="37F69F87" w14:textId="77777777" w:rsidR="009D1DB6" w:rsidRPr="0035587B" w:rsidRDefault="009D1DB6" w:rsidP="0035587B">
      <w:pPr>
        <w:ind w:firstLine="567"/>
        <w:rPr>
          <w:sz w:val="26"/>
          <w:szCs w:val="26"/>
          <w:lang w:val="nl-NL"/>
        </w:rPr>
      </w:pPr>
      <w:r w:rsidRPr="0035587B">
        <w:rPr>
          <w:sz w:val="26"/>
          <w:szCs w:val="26"/>
          <w:lang w:val="nl-NL"/>
        </w:rPr>
        <w:t>+ TCXDVN-371 (2006) về nghiệm thu chất lượng công trình xây dựng; TCVN 5951-1995: Hướng dẫn xây dựng sổ tay chất lượng.</w:t>
      </w:r>
    </w:p>
    <w:p w14:paraId="0B52C860" w14:textId="77777777" w:rsidR="009D1DB6" w:rsidRPr="0035587B" w:rsidRDefault="009D1DB6" w:rsidP="0035587B">
      <w:pPr>
        <w:ind w:firstLine="567"/>
        <w:rPr>
          <w:sz w:val="26"/>
          <w:szCs w:val="26"/>
          <w:lang w:val="nl-NL"/>
        </w:rPr>
      </w:pPr>
      <w:r w:rsidRPr="0035587B">
        <w:rPr>
          <w:sz w:val="26"/>
          <w:szCs w:val="26"/>
          <w:lang w:val="nl-NL"/>
        </w:rPr>
        <w:t>+ TCVN 4055-1985: Tổ chức thi công.</w:t>
      </w:r>
    </w:p>
    <w:p w14:paraId="01DDC58C" w14:textId="77777777" w:rsidR="009D1DB6" w:rsidRPr="0035587B" w:rsidRDefault="009D1DB6" w:rsidP="0035587B">
      <w:pPr>
        <w:ind w:firstLine="567"/>
        <w:rPr>
          <w:sz w:val="26"/>
          <w:szCs w:val="26"/>
          <w:lang w:val="nl-NL"/>
        </w:rPr>
      </w:pPr>
      <w:r w:rsidRPr="0035587B">
        <w:rPr>
          <w:sz w:val="26"/>
          <w:szCs w:val="26"/>
          <w:lang w:val="nl-NL"/>
        </w:rPr>
        <w:t>+ TCVN 4252- 1988: Quy trình lập thiết kế tổ chức xây dựng và thiết kế thi công. Quy phạm thi công và nghiệm thu.</w:t>
      </w:r>
    </w:p>
    <w:p w14:paraId="33F047F4" w14:textId="77777777" w:rsidR="009D1DB6" w:rsidRPr="0035587B" w:rsidRDefault="009D1DB6" w:rsidP="0035587B">
      <w:pPr>
        <w:ind w:firstLine="567"/>
        <w:rPr>
          <w:sz w:val="26"/>
          <w:szCs w:val="26"/>
          <w:lang w:val="nl-NL"/>
        </w:rPr>
      </w:pPr>
      <w:r w:rsidRPr="0035587B">
        <w:rPr>
          <w:sz w:val="26"/>
          <w:szCs w:val="26"/>
          <w:lang w:val="nl-NL"/>
        </w:rPr>
        <w:t>+ Hồ sơ thiết kế bản vẽ thi công được duyệt.</w:t>
      </w:r>
    </w:p>
    <w:p w14:paraId="2405290C" w14:textId="77777777" w:rsidR="009D1DB6" w:rsidRPr="0035587B" w:rsidRDefault="009D1DB6" w:rsidP="0035587B">
      <w:pPr>
        <w:ind w:firstLine="567"/>
        <w:rPr>
          <w:sz w:val="26"/>
          <w:szCs w:val="26"/>
          <w:lang w:val="nl-NL"/>
        </w:rPr>
      </w:pPr>
      <w:r w:rsidRPr="0035587B">
        <w:rPr>
          <w:sz w:val="26"/>
          <w:szCs w:val="26"/>
          <w:lang w:val="nl-NL"/>
        </w:rPr>
        <w:t>+ Hồ sơ mời thầu, HSDT, Hợp đồng của gói thầu xây dựng và lắp đặt thiết bị; kế hoạch bảo vệ môi trường của dự án (nếu có).</w:t>
      </w:r>
    </w:p>
    <w:p w14:paraId="75046DD3" w14:textId="77777777" w:rsidR="009D1DB6" w:rsidRPr="0035587B" w:rsidRDefault="009D1DB6" w:rsidP="0035587B">
      <w:pPr>
        <w:ind w:firstLine="567"/>
        <w:rPr>
          <w:sz w:val="26"/>
          <w:szCs w:val="26"/>
          <w:lang w:val="nl-NL"/>
        </w:rPr>
      </w:pPr>
      <w:r w:rsidRPr="0035587B">
        <w:rPr>
          <w:sz w:val="26"/>
          <w:szCs w:val="26"/>
          <w:lang w:val="nl-NL"/>
        </w:rPr>
        <w:t>+ Các quy định hiện hành khác liên quan.</w:t>
      </w:r>
    </w:p>
    <w:p w14:paraId="73E339A9" w14:textId="4ABAD905" w:rsidR="008578F6" w:rsidRPr="0035587B" w:rsidRDefault="008578F6" w:rsidP="0035587B">
      <w:pPr>
        <w:ind w:firstLine="567"/>
        <w:rPr>
          <w:b/>
          <w:bCs/>
          <w:color w:val="C00000"/>
          <w:sz w:val="26"/>
          <w:szCs w:val="26"/>
          <w:lang w:val="it-IT"/>
        </w:rPr>
      </w:pPr>
      <w:r w:rsidRPr="0035587B">
        <w:rPr>
          <w:b/>
          <w:color w:val="C00000"/>
          <w:sz w:val="26"/>
          <w:szCs w:val="26"/>
          <w:lang w:val="it-IT"/>
        </w:rPr>
        <w:t>II. Phạm vi công việc:</w:t>
      </w:r>
    </w:p>
    <w:p w14:paraId="031D37B2" w14:textId="41ACD204" w:rsidR="009D1DB6" w:rsidRPr="0035587B" w:rsidRDefault="008578F6" w:rsidP="0035587B">
      <w:pPr>
        <w:ind w:firstLine="567"/>
        <w:rPr>
          <w:bCs/>
          <w:sz w:val="26"/>
          <w:szCs w:val="26"/>
          <w:lang w:val="it-IT"/>
        </w:rPr>
      </w:pPr>
      <w:r w:rsidRPr="0035587B">
        <w:rPr>
          <w:b/>
          <w:i/>
          <w:color w:val="000000"/>
          <w:sz w:val="26"/>
          <w:szCs w:val="26"/>
          <w:lang w:val="it-IT"/>
        </w:rPr>
        <w:t xml:space="preserve">1. </w:t>
      </w:r>
      <w:r w:rsidR="009D1DB6" w:rsidRPr="0035587B">
        <w:rPr>
          <w:b/>
          <w:i/>
          <w:sz w:val="26"/>
          <w:szCs w:val="26"/>
          <w:lang w:val="es-ES"/>
        </w:rPr>
        <w:t xml:space="preserve">Phạm vi công việc của gói thầu: </w:t>
      </w:r>
      <w:r w:rsidR="009D1DB6" w:rsidRPr="0035587B">
        <w:rPr>
          <w:sz w:val="26"/>
          <w:szCs w:val="26"/>
          <w:lang w:val="es-ES"/>
        </w:rPr>
        <w:t>N</w:t>
      </w:r>
      <w:r w:rsidR="009D1DB6" w:rsidRPr="0035587B">
        <w:rPr>
          <w:bCs/>
          <w:sz w:val="26"/>
          <w:szCs w:val="26"/>
          <w:lang w:val="it-IT"/>
        </w:rPr>
        <w:t xml:space="preserve">hà thầu tư vấn phải đảm bảo tiến hành giám sát thi công xây dựng và lắp đặt thiết bị các công trình như mô tả tại mục I chương này theo đúng chức năng nhiệm vụ của mình theo quy định của pháp luật; </w:t>
      </w:r>
    </w:p>
    <w:p w14:paraId="6E3AA330" w14:textId="46069C22" w:rsidR="008578F6" w:rsidRPr="0035587B" w:rsidRDefault="008578F6" w:rsidP="0035587B">
      <w:pPr>
        <w:ind w:firstLine="567"/>
        <w:rPr>
          <w:b/>
          <w:i/>
          <w:sz w:val="26"/>
          <w:szCs w:val="26"/>
          <w:lang w:val="es-ES"/>
        </w:rPr>
      </w:pPr>
      <w:r w:rsidRPr="0035587B">
        <w:rPr>
          <w:b/>
          <w:i/>
          <w:sz w:val="26"/>
          <w:szCs w:val="26"/>
          <w:lang w:val="es-ES"/>
        </w:rPr>
        <w:t xml:space="preserve">2. </w:t>
      </w:r>
      <w:r w:rsidR="009D1DB6" w:rsidRPr="0035587B">
        <w:rPr>
          <w:b/>
          <w:i/>
          <w:sz w:val="26"/>
          <w:szCs w:val="26"/>
          <w:lang w:val="es-ES"/>
        </w:rPr>
        <w:t>Các nhiệm vụ cụ thể do nhà thầu tư vấn phải tiến hành trong thời gian thực hiện hợp đồng tư vấn:</w:t>
      </w:r>
    </w:p>
    <w:p w14:paraId="04633693" w14:textId="5059885D" w:rsidR="009D1DB6" w:rsidRPr="0035587B" w:rsidRDefault="009D1DB6" w:rsidP="0035587B">
      <w:pPr>
        <w:widowControl w:val="0"/>
        <w:ind w:firstLine="567"/>
        <w:rPr>
          <w:b/>
          <w:sz w:val="26"/>
          <w:szCs w:val="26"/>
          <w:lang w:val="it-IT"/>
        </w:rPr>
      </w:pPr>
      <w:r w:rsidRPr="0035587B">
        <w:rPr>
          <w:b/>
          <w:sz w:val="26"/>
          <w:szCs w:val="26"/>
          <w:lang w:val="it-IT"/>
        </w:rPr>
        <w:t>2.1. Các yêu cầu đối với công tác giám sát:</w:t>
      </w:r>
    </w:p>
    <w:p w14:paraId="6D314A31" w14:textId="77777777" w:rsidR="009D1DB6" w:rsidRPr="0035587B" w:rsidRDefault="009D1DB6" w:rsidP="0035587B">
      <w:pPr>
        <w:widowControl w:val="0"/>
        <w:ind w:firstLine="567"/>
        <w:rPr>
          <w:sz w:val="26"/>
          <w:szCs w:val="26"/>
          <w:lang w:val="it-IT"/>
        </w:rPr>
      </w:pPr>
      <w:r w:rsidRPr="0035587B">
        <w:rPr>
          <w:sz w:val="26"/>
          <w:szCs w:val="26"/>
          <w:lang w:val="it-IT"/>
        </w:rPr>
        <w:t>Việc giám sát thi công dự án phải bảo đảm các yêu cầu sau đây:</w:t>
      </w:r>
    </w:p>
    <w:p w14:paraId="16F81AC3" w14:textId="77777777" w:rsidR="009D1DB6" w:rsidRPr="0035587B" w:rsidRDefault="009D1DB6" w:rsidP="0035587B">
      <w:pPr>
        <w:widowControl w:val="0"/>
        <w:numPr>
          <w:ilvl w:val="0"/>
          <w:numId w:val="1"/>
        </w:numPr>
        <w:tabs>
          <w:tab w:val="clear" w:pos="952"/>
        </w:tabs>
        <w:ind w:left="0" w:firstLine="567"/>
        <w:rPr>
          <w:sz w:val="26"/>
          <w:szCs w:val="26"/>
          <w:lang w:val="it-IT"/>
        </w:rPr>
      </w:pPr>
      <w:r w:rsidRPr="0035587B">
        <w:rPr>
          <w:sz w:val="26"/>
          <w:szCs w:val="26"/>
          <w:lang w:val="it-IT"/>
        </w:rPr>
        <w:t>Thực hiện ngay từ giai đoạn chuẩn bị thi công dự án.</w:t>
      </w:r>
    </w:p>
    <w:p w14:paraId="4727601D" w14:textId="77777777" w:rsidR="009D1DB6" w:rsidRPr="0035587B" w:rsidRDefault="009D1DB6" w:rsidP="0035587B">
      <w:pPr>
        <w:widowControl w:val="0"/>
        <w:numPr>
          <w:ilvl w:val="0"/>
          <w:numId w:val="1"/>
        </w:numPr>
        <w:tabs>
          <w:tab w:val="clear" w:pos="952"/>
        </w:tabs>
        <w:ind w:left="0" w:firstLine="567"/>
        <w:rPr>
          <w:sz w:val="26"/>
          <w:szCs w:val="26"/>
          <w:lang w:val="it-IT"/>
        </w:rPr>
      </w:pPr>
      <w:r w:rsidRPr="0035587B">
        <w:rPr>
          <w:sz w:val="26"/>
          <w:szCs w:val="26"/>
          <w:lang w:val="it-IT"/>
        </w:rPr>
        <w:t xml:space="preserve">Thường xuyên, có hệ thống trong quá trình thi công. </w:t>
      </w:r>
    </w:p>
    <w:p w14:paraId="4C9F17FE" w14:textId="77777777" w:rsidR="009D1DB6" w:rsidRPr="0035587B" w:rsidRDefault="009D1DB6" w:rsidP="0035587B">
      <w:pPr>
        <w:widowControl w:val="0"/>
        <w:numPr>
          <w:ilvl w:val="0"/>
          <w:numId w:val="1"/>
        </w:numPr>
        <w:tabs>
          <w:tab w:val="clear" w:pos="952"/>
        </w:tabs>
        <w:ind w:left="0" w:firstLine="567"/>
        <w:rPr>
          <w:sz w:val="26"/>
          <w:szCs w:val="26"/>
          <w:lang w:val="it-IT"/>
        </w:rPr>
      </w:pPr>
      <w:r w:rsidRPr="0035587B">
        <w:rPr>
          <w:sz w:val="26"/>
          <w:szCs w:val="26"/>
          <w:lang w:val="it-IT"/>
        </w:rPr>
        <w:t xml:space="preserve">Tuân thủ hợp đồng, thiết kế thi công được duyệt, hệ thống danh mục tiêu chuẩn kỹ thuật, quy chuẩn trong xây dựng và lắp đặt thiết bị. </w:t>
      </w:r>
    </w:p>
    <w:p w14:paraId="0E6854DA" w14:textId="77777777" w:rsidR="009D1DB6" w:rsidRPr="0035587B" w:rsidRDefault="009D1DB6" w:rsidP="0035587B">
      <w:pPr>
        <w:widowControl w:val="0"/>
        <w:numPr>
          <w:ilvl w:val="0"/>
          <w:numId w:val="1"/>
        </w:numPr>
        <w:tabs>
          <w:tab w:val="clear" w:pos="952"/>
        </w:tabs>
        <w:ind w:left="0" w:firstLine="567"/>
        <w:rPr>
          <w:sz w:val="26"/>
          <w:szCs w:val="26"/>
          <w:lang w:val="it-IT"/>
        </w:rPr>
      </w:pPr>
      <w:r w:rsidRPr="0035587B">
        <w:rPr>
          <w:sz w:val="26"/>
          <w:szCs w:val="26"/>
          <w:lang w:val="it-IT"/>
        </w:rPr>
        <w:t>Trung thực, khách quan, minh bạch, không vụ lợi.</w:t>
      </w:r>
    </w:p>
    <w:p w14:paraId="17AB5ECE" w14:textId="6DF2E785" w:rsidR="009D1DB6" w:rsidRPr="0035587B" w:rsidRDefault="009D1DB6" w:rsidP="0035587B">
      <w:pPr>
        <w:widowControl w:val="0"/>
        <w:ind w:firstLine="567"/>
        <w:rPr>
          <w:b/>
          <w:sz w:val="26"/>
          <w:szCs w:val="26"/>
          <w:lang w:val="it-IT"/>
        </w:rPr>
      </w:pPr>
      <w:r w:rsidRPr="0035587B">
        <w:rPr>
          <w:b/>
          <w:sz w:val="26"/>
          <w:szCs w:val="26"/>
          <w:lang w:val="it-IT"/>
        </w:rPr>
        <w:t>2.2. Nhiệm vụ cụ thể đối với nhà thầu tư vấn giám sát:</w:t>
      </w:r>
    </w:p>
    <w:p w14:paraId="568BC4A7" w14:textId="3E0414FA" w:rsidR="009D1DB6" w:rsidRPr="0035587B" w:rsidRDefault="007C1A38" w:rsidP="0035587B">
      <w:pPr>
        <w:tabs>
          <w:tab w:val="left" w:pos="851"/>
        </w:tabs>
        <w:ind w:firstLine="567"/>
        <w:rPr>
          <w:b/>
          <w:sz w:val="26"/>
          <w:szCs w:val="26"/>
          <w:lang w:val="nl-NL"/>
        </w:rPr>
      </w:pPr>
      <w:r w:rsidRPr="0035587B">
        <w:rPr>
          <w:b/>
          <w:sz w:val="26"/>
          <w:szCs w:val="26"/>
        </w:rPr>
        <w:t xml:space="preserve">2.2.1. </w:t>
      </w:r>
      <w:r w:rsidR="009D1DB6" w:rsidRPr="0035587B">
        <w:rPr>
          <w:b/>
          <w:sz w:val="26"/>
          <w:szCs w:val="26"/>
        </w:rPr>
        <w:t>Lập biện pháp quản lý chất lượng công trình sau khi hợp đồng có hiệu lực</w:t>
      </w:r>
      <w:r w:rsidRPr="0035587B">
        <w:rPr>
          <w:b/>
          <w:sz w:val="26"/>
          <w:szCs w:val="26"/>
        </w:rPr>
        <w:t xml:space="preserve"> </w:t>
      </w:r>
      <w:r w:rsidR="009E049E" w:rsidRPr="0035587B">
        <w:rPr>
          <w:b/>
          <w:sz w:val="26"/>
          <w:szCs w:val="26"/>
        </w:rPr>
        <w:t xml:space="preserve"> (được thể hiện trong đề cương giám sát)</w:t>
      </w:r>
    </w:p>
    <w:p w14:paraId="61814C50" w14:textId="4D910A6A" w:rsidR="007C1A38" w:rsidRPr="0035587B" w:rsidRDefault="007C1A38" w:rsidP="0035587B">
      <w:pPr>
        <w:tabs>
          <w:tab w:val="left" w:pos="851"/>
        </w:tabs>
        <w:ind w:firstLine="567"/>
        <w:rPr>
          <w:b/>
          <w:sz w:val="26"/>
          <w:szCs w:val="26"/>
          <w:lang w:val="nl-NL"/>
        </w:rPr>
      </w:pPr>
      <w:r w:rsidRPr="0035587B">
        <w:rPr>
          <w:b/>
          <w:sz w:val="26"/>
          <w:szCs w:val="26"/>
        </w:rPr>
        <w:lastRenderedPageBreak/>
        <w:t>2.2.1. Đề xuất cơ chế phối hợp, thông tin liên lạc với các bên liên quan (như: Chủ đầu tư, Giám sát tác giả, Thiết kế, …) để giúp Chủ đầu tư quản lý chất lượng, tiến độ công trình.</w:t>
      </w:r>
    </w:p>
    <w:p w14:paraId="5B5A4A0A" w14:textId="68E8A9A1" w:rsidR="009D1DB6" w:rsidRPr="0035587B" w:rsidRDefault="007C1A38" w:rsidP="0035587B">
      <w:pPr>
        <w:ind w:firstLine="567"/>
        <w:rPr>
          <w:b/>
          <w:sz w:val="26"/>
          <w:szCs w:val="26"/>
          <w:lang w:val="nl-NL"/>
        </w:rPr>
      </w:pPr>
      <w:r w:rsidRPr="0035587B">
        <w:rPr>
          <w:b/>
          <w:sz w:val="26"/>
          <w:szCs w:val="26"/>
          <w:lang w:val="nl-NL"/>
        </w:rPr>
        <w:t>2.2.3. Lập sơ đồ tổ chức và đề cương giám sát bao gồm nhiệm vụ, quyền hạn, nghĩa vụ của các chức danh giám sát, lập kế hoạch và quy trình kiểm soát chất lượng, quy trình kiểm tra và nghiệm thu, các biểu mẫu phục vụ công tác nghiệm thu, phương pháp quản lý các hồ sơ, tài liệu có liên quan trong quá trình giám sát thi công.</w:t>
      </w:r>
    </w:p>
    <w:p w14:paraId="194A5217" w14:textId="19E88D4C" w:rsidR="007C1A38" w:rsidRPr="0035587B" w:rsidRDefault="007C1A38" w:rsidP="0035587B">
      <w:pPr>
        <w:ind w:firstLine="567"/>
        <w:rPr>
          <w:b/>
          <w:sz w:val="26"/>
          <w:szCs w:val="26"/>
          <w:lang w:val="it-IT"/>
        </w:rPr>
      </w:pPr>
      <w:r w:rsidRPr="0035587B">
        <w:rPr>
          <w:b/>
          <w:sz w:val="26"/>
          <w:szCs w:val="26"/>
          <w:lang w:val="it-IT"/>
        </w:rPr>
        <w:t>2.2.4 Kiểm tra điều kiện thi công: Trước khi thi công, tư vấn giám sát thi công tiến hành:</w:t>
      </w:r>
    </w:p>
    <w:p w14:paraId="52388B47" w14:textId="42EF9663" w:rsidR="007C1A38" w:rsidRPr="0035587B" w:rsidRDefault="007C1A38" w:rsidP="0035587B">
      <w:pPr>
        <w:widowControl w:val="0"/>
        <w:ind w:firstLine="567"/>
        <w:rPr>
          <w:i/>
          <w:iCs/>
          <w:sz w:val="26"/>
          <w:szCs w:val="26"/>
          <w:lang w:val="it-IT"/>
        </w:rPr>
      </w:pPr>
      <w:r w:rsidRPr="0035587B">
        <w:rPr>
          <w:i/>
          <w:iCs/>
          <w:sz w:val="26"/>
          <w:szCs w:val="26"/>
          <w:lang w:val="it-IT"/>
        </w:rPr>
        <w:t>- Kiểm tra đảm bảo có mặt bằng thi công đối với xây lắp, lắp đặt vật tư, thiết bị.</w:t>
      </w:r>
    </w:p>
    <w:p w14:paraId="5E4401F4"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đảm bảo có hợp đồng giao nhận thầu.</w:t>
      </w:r>
    </w:p>
    <w:p w14:paraId="720BD257"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đảm bảo có hồ sơ thiết kế thi công đã được phê duyệt.</w:t>
      </w:r>
    </w:p>
    <w:p w14:paraId="4A91589A"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có kế hoạch thi công chi tiết của đơn vị thi công lập.</w:t>
      </w:r>
    </w:p>
    <w:p w14:paraId="4500F5AB"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biện pháp đảm bảo an toàn phòng, chống cháy, nổ, an toàn vận hành, vệ sinh công nghiệp tại hiện trường đối với xây lắp, lắp đặt vật tư, thiết bị.</w:t>
      </w:r>
    </w:p>
    <w:p w14:paraId="225A5A6C" w14:textId="2B9569FE" w:rsidR="007C1A38" w:rsidRPr="0035587B" w:rsidRDefault="007C1A38" w:rsidP="0035587B">
      <w:pPr>
        <w:widowControl w:val="0"/>
        <w:ind w:firstLine="568"/>
        <w:rPr>
          <w:b/>
          <w:sz w:val="26"/>
          <w:szCs w:val="26"/>
          <w:lang w:val="it-IT"/>
        </w:rPr>
      </w:pPr>
      <w:r w:rsidRPr="0035587B">
        <w:rPr>
          <w:b/>
          <w:sz w:val="26"/>
          <w:szCs w:val="26"/>
          <w:lang w:val="it-IT"/>
        </w:rPr>
        <w:t>2.2.5 Kiểm tra sự phù hợp về năng lực của nhà thầu thi công đối với hồ sơ dự thầu và hợp đồng: Trước khi thi công, tư vấn giám sát thi công tiến hành:</w:t>
      </w:r>
    </w:p>
    <w:p w14:paraId="7F4BA7E3"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nhân lực nhà thầu tham gia thi công.</w:t>
      </w:r>
    </w:p>
    <w:p w14:paraId="1474BAAF"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điều kiện năng lực của chỉ huy trưởng thi công tại hiện trường theo quy định.</w:t>
      </w:r>
    </w:p>
    <w:p w14:paraId="5D2A91EE"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thiết bị thi công của nhà thầu.</w:t>
      </w:r>
    </w:p>
    <w:p w14:paraId="452D46CE"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quy trình đảm bảo chất lượng của nhà thầu trong trường hợp chủ đầu tư yêu cầu.</w:t>
      </w:r>
    </w:p>
    <w:p w14:paraId="75022386"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phòng thí nghiệm và các cơ sở sản xuất vật tư, thiết bị phục vụ thi công của nhà thầu thi công (nếu có nêu trong hồ sơ dự thầu, hợp đồng).</w:t>
      </w:r>
    </w:p>
    <w:p w14:paraId="6E19D1F3"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việc ứng vốn của nhà thầu để thực hiện hợp đồng theo cam kết của nhà thầu (nếu có nêu trong hồ sơ dự thầu, hợp đồng).</w:t>
      </w:r>
    </w:p>
    <w:p w14:paraId="4BC6F6EF" w14:textId="183AD222" w:rsidR="007C1A38" w:rsidRPr="0035587B" w:rsidRDefault="007C1A38" w:rsidP="0035587B">
      <w:pPr>
        <w:widowControl w:val="0"/>
        <w:ind w:firstLine="567"/>
        <w:rPr>
          <w:b/>
          <w:sz w:val="26"/>
          <w:szCs w:val="26"/>
          <w:lang w:val="it-IT"/>
        </w:rPr>
      </w:pPr>
      <w:r w:rsidRPr="0035587B">
        <w:rPr>
          <w:b/>
          <w:sz w:val="26"/>
          <w:szCs w:val="26"/>
          <w:lang w:val="it-IT"/>
        </w:rPr>
        <w:t>2.2.6 Kiểm tra chất lượng vật tư, thiết bị trước khi tiến hành thi công hoặc lắp đặt: Trước khi thi công, tư vấn giám sát thi công tiến hành:</w:t>
      </w:r>
    </w:p>
    <w:p w14:paraId="2AFC049E"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giấy chứng nhận chất lượng của nhà sản xuất, kiểm tra chứng nhận hợp quy, kết quả kiểm định thiết bị của các tổ chức được cơ quan nhà nước có thẩm quyền công nhận đối với vật tư, thiết bị đưa vào thi công hoặc lắp đặt trong dự án được nêu trong hồ sơ dự thầu trước khi đưa vào thi công hoặc theo các yêu cầu của pháp luật liên quan.</w:t>
      </w:r>
    </w:p>
    <w:p w14:paraId="2149FA6A"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các thông số kỹ thuật của các vật tư, thiết bị so với các thông số kỹ thuật ghi trong hợp đồng và hồ sơ thiết kế thi công trước khi đưa vào thi công.</w:t>
      </w:r>
    </w:p>
    <w:p w14:paraId="2E188642"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Vật tư, thiết bị trước khi thi công, lắp đặt phải được kiểm tra chất lượng. Khi nghi ngờ các kết quả kiểm tra, kiểm định, đơn vị tư vấn giám sát thi công phải kết hợp với chủ đầu tư thực hiện kiểm tra trực tiếp vật tư, thiết bị thi công, lắp đặt trong dự án. Trường hợp các vật tư, thiết bị không phù hợp với yêu cầu công nghệ, không đúng tính năng sử dụng so với thiết kế thi công được duyệt, hồ sơ dự thầu phải được đưa khỏi khu vực thi công.</w:t>
      </w:r>
    </w:p>
    <w:p w14:paraId="7DE34BF8"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Biên bản nghiệm thu vật tư, thiết bị.</w:t>
      </w:r>
    </w:p>
    <w:p w14:paraId="44C4F58E" w14:textId="77777777" w:rsidR="007C1A38" w:rsidRPr="0035587B" w:rsidRDefault="007C1A38" w:rsidP="0035587B">
      <w:pPr>
        <w:widowControl w:val="0"/>
        <w:ind w:firstLine="568"/>
        <w:rPr>
          <w:b/>
          <w:sz w:val="26"/>
          <w:szCs w:val="26"/>
          <w:lang w:val="it-IT"/>
        </w:rPr>
      </w:pPr>
      <w:r w:rsidRPr="0035587B">
        <w:rPr>
          <w:b/>
          <w:sz w:val="26"/>
          <w:szCs w:val="26"/>
          <w:lang w:val="it-IT"/>
        </w:rPr>
        <w:t>2.7 Giám sát trong quá trình thi công: Trong quá trình thi công, tư vấn giám sát thi công tiến hành:</w:t>
      </w:r>
    </w:p>
    <w:p w14:paraId="530D15B0"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 xml:space="preserve"> Phối hợp với nhà thầu xây lắp lập và ghi nhật ký giám sát thi công điện tử. Nội dung nhật ký giám sát thi công điện tử theo quy định. </w:t>
      </w:r>
    </w:p>
    <w:p w14:paraId="3805D741"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lastRenderedPageBreak/>
        <w:t>Đối với xây lắp, lắp đặt vật tư, thiết bị, phụ kiện:</w:t>
      </w:r>
    </w:p>
    <w:p w14:paraId="531FBC0B" w14:textId="1845FC95" w:rsidR="007C1A38" w:rsidRPr="0035587B" w:rsidRDefault="007C1A38" w:rsidP="0035587B">
      <w:pPr>
        <w:widowControl w:val="0"/>
        <w:ind w:firstLine="567"/>
        <w:rPr>
          <w:sz w:val="26"/>
          <w:szCs w:val="26"/>
          <w:lang w:val="it-IT"/>
        </w:rPr>
      </w:pPr>
      <w:r w:rsidRPr="0035587B">
        <w:rPr>
          <w:sz w:val="26"/>
          <w:szCs w:val="26"/>
          <w:lang w:val="it-IT"/>
        </w:rPr>
        <w:t>+ Kiểm tra và giám sát thường xuyên, liên tục, có hệ thống quá trình nhà thầu thi công triển khai các công việc tại hiện trường. Kết quả kiểm tra đều phải được ghi vào nhật ký giám sát thi công;</w:t>
      </w:r>
    </w:p>
    <w:p w14:paraId="037DCD43" w14:textId="4FF7A3F0" w:rsidR="007C1A38" w:rsidRPr="0035587B" w:rsidRDefault="007C1A38" w:rsidP="0035587B">
      <w:pPr>
        <w:widowControl w:val="0"/>
        <w:ind w:firstLine="567"/>
        <w:rPr>
          <w:sz w:val="26"/>
          <w:szCs w:val="26"/>
          <w:lang w:val="it-IT"/>
        </w:rPr>
      </w:pPr>
      <w:r w:rsidRPr="0035587B">
        <w:rPr>
          <w:sz w:val="26"/>
          <w:szCs w:val="26"/>
          <w:lang w:val="it-IT"/>
        </w:rPr>
        <w:t>+ Kiểm tra biện pháp thi công của nhà thầu (đối với trường hợp thi công phức tạp);</w:t>
      </w:r>
    </w:p>
    <w:p w14:paraId="0C383FF6" w14:textId="6A5916C9" w:rsidR="007C1A38" w:rsidRPr="0035587B" w:rsidRDefault="007C1A38" w:rsidP="0035587B">
      <w:pPr>
        <w:widowControl w:val="0"/>
        <w:ind w:firstLine="567"/>
        <w:rPr>
          <w:sz w:val="26"/>
          <w:szCs w:val="26"/>
          <w:lang w:val="it-IT"/>
        </w:rPr>
      </w:pPr>
      <w:r w:rsidRPr="0035587B">
        <w:rPr>
          <w:sz w:val="26"/>
          <w:szCs w:val="26"/>
          <w:lang w:val="it-IT"/>
        </w:rPr>
        <w:t>+ Kiểm tra số lượng, hình thức bên ngoài, bên trong của các thiết bị thi công, lắp đặt;</w:t>
      </w:r>
    </w:p>
    <w:p w14:paraId="64FA71D1" w14:textId="76CC0CBC" w:rsidR="007C1A38" w:rsidRPr="0035587B" w:rsidRDefault="007C1A38" w:rsidP="0035587B">
      <w:pPr>
        <w:widowControl w:val="0"/>
        <w:ind w:firstLine="567"/>
        <w:rPr>
          <w:sz w:val="26"/>
          <w:szCs w:val="26"/>
          <w:lang w:val="it-IT"/>
        </w:rPr>
      </w:pPr>
      <w:r w:rsidRPr="0035587B">
        <w:rPr>
          <w:sz w:val="26"/>
          <w:szCs w:val="26"/>
          <w:lang w:val="it-IT"/>
        </w:rPr>
        <w:t>+ Kiểm tra bản quyền của phần mềm thương mại (tính hợp pháp, số lượng) đối với các phần mềm phải được cài đạt cho thiết bị máy móc sử dụng;</w:t>
      </w:r>
    </w:p>
    <w:p w14:paraId="76ED5AA1" w14:textId="0D1181D6" w:rsidR="007C1A38" w:rsidRPr="0035587B" w:rsidRDefault="007C1A38" w:rsidP="0035587B">
      <w:pPr>
        <w:widowControl w:val="0"/>
        <w:ind w:firstLine="567"/>
        <w:rPr>
          <w:sz w:val="26"/>
          <w:szCs w:val="26"/>
          <w:lang w:val="it-IT"/>
        </w:rPr>
      </w:pPr>
      <w:r w:rsidRPr="0035587B">
        <w:rPr>
          <w:sz w:val="26"/>
          <w:szCs w:val="26"/>
          <w:lang w:val="it-IT"/>
        </w:rPr>
        <w:t>+ Tham gia công tác nghiệm thu vận hành thử. Khi quá trình vận hành thử đạt yêu cầu, tư vấn giám sát thi công và các bên tham gia tiến hành lập biên bản nghiệm thu vận hành thử thiết bị;</w:t>
      </w:r>
    </w:p>
    <w:p w14:paraId="0ABACE6C" w14:textId="73AE93D4" w:rsidR="007C1A38" w:rsidRPr="0035587B" w:rsidRDefault="007C1A38" w:rsidP="0035587B">
      <w:pPr>
        <w:widowControl w:val="0"/>
        <w:ind w:firstLine="567"/>
        <w:rPr>
          <w:sz w:val="26"/>
          <w:szCs w:val="26"/>
          <w:lang w:val="it-IT"/>
        </w:rPr>
      </w:pPr>
      <w:r w:rsidRPr="0035587B">
        <w:rPr>
          <w:sz w:val="26"/>
          <w:szCs w:val="26"/>
          <w:lang w:val="it-IT"/>
        </w:rPr>
        <w:t>+ Tham gia công tác nghiệm thu lắp đặt thiết bị. Khi quá trình lắp đặt thiết bị đạt yêu cầu chất lượng, tư vấn giám sát thi công và các bên tham gia tiến hành lập biên bản nghiệm thu lắp đặt thiết bị.</w:t>
      </w:r>
    </w:p>
    <w:p w14:paraId="3B8DC97F"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Tham gia công tác nghiệm thu, bàn giao sản phẩm của dự án hoặc hạng mục dự án. Khi công tác nghiệm thu đạt yêu cầu chất lượng, tiến hành lập biên bản nghiệm thu bàn giao sản phẩm dự án theo đúng quy định của pháp luật.</w:t>
      </w:r>
    </w:p>
    <w:p w14:paraId="4977D2D2"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Phối hợp với các bên liên quan giải quyết những vướng mắc, phát sinh trong quá trình thi công.</w:t>
      </w:r>
    </w:p>
    <w:p w14:paraId="14DF9949"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Phát hiện sai sót, bất hợp lý về thiết kế thi công để điều chỉnh hoặc yêu cầu nhà thầu thiết kế điều chỉnh.</w:t>
      </w:r>
    </w:p>
    <w:p w14:paraId="61083493"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Xác nhận hồ sơ hoàn công: trong quá trình triển khai thực hiện dự án đơn vị giám sát thi công ký xác nhận vào các bản vẽ thực tế triển khai thi công.</w:t>
      </w:r>
    </w:p>
    <w:p w14:paraId="12D5C7F1"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Tổng hợp các biên bản, lập hồ sơ báo cáo giám sát thi công trình chủ đầu tư, đồng thời đề nghị chủ đầu tư tiến hành công tác tổng nghiệm thu bàn giao toàn bộ các sản phẩm của dự án theo quy định của pháp luật.</w:t>
      </w:r>
    </w:p>
    <w:p w14:paraId="5C16935A" w14:textId="6090CE50" w:rsidR="007C1A38" w:rsidRPr="0035587B" w:rsidRDefault="007C1A38" w:rsidP="0035587B">
      <w:pPr>
        <w:widowControl w:val="0"/>
        <w:ind w:firstLine="568"/>
        <w:rPr>
          <w:b/>
          <w:sz w:val="26"/>
          <w:szCs w:val="26"/>
          <w:lang w:val="it-IT"/>
        </w:rPr>
      </w:pPr>
      <w:r w:rsidRPr="0035587B">
        <w:rPr>
          <w:b/>
          <w:sz w:val="26"/>
          <w:szCs w:val="26"/>
          <w:lang w:val="it-IT"/>
        </w:rPr>
        <w:t>2.2.8 Kiểm tra, giám sát khối lượng thi công: Trong quá trình giám sát thi công dự án, tư vấn giám sát thi công thực hiện:</w:t>
      </w:r>
    </w:p>
    <w:p w14:paraId="691FCC38"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Giám sát thi công theo khối lượng của thiết kế thi công được phê duyệt.</w:t>
      </w:r>
    </w:p>
    <w:p w14:paraId="03EA6919"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Tính toán và xác nhận khối lượng thi công do nhà thầu thi công đã hoàn thành theo thời gian hoặc giai đoạn thi công và đối chiếu với thiết kế thi công được duyệt. Nếu có phát sinh khối lượng, phần phát sinh đó phải được chủ đầu tư phê duyệt. Kết quả phê duyệt phần khối lượng phát sinh đó là cơ sở để thanh toán, quyết toán dự án.</w:t>
      </w:r>
    </w:p>
    <w:p w14:paraId="181DACD9" w14:textId="77777777" w:rsidR="007C1A38" w:rsidRPr="0035587B" w:rsidRDefault="007C1A38" w:rsidP="0035587B">
      <w:pPr>
        <w:widowControl w:val="0"/>
        <w:ind w:firstLine="568"/>
        <w:rPr>
          <w:b/>
          <w:sz w:val="26"/>
          <w:szCs w:val="26"/>
          <w:lang w:val="it-IT"/>
        </w:rPr>
      </w:pPr>
      <w:r w:rsidRPr="0035587B">
        <w:rPr>
          <w:b/>
          <w:sz w:val="26"/>
          <w:szCs w:val="26"/>
          <w:lang w:val="it-IT"/>
        </w:rPr>
        <w:t xml:space="preserve">2.9 Kiểm tra, giám sát tiến độ thi công: Trong quá trình giám sát thi công dự án, tư vấn giám sát thi công thực hiện: </w:t>
      </w:r>
    </w:p>
    <w:p w14:paraId="457CB668"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việc nhà thầu thi công lập tiến độ thi công trước khi triển khai thi công. Tiến độ thi công phải phù hợp với tổng tiến độ của dự án đã được phê duyệt.</w:t>
      </w:r>
    </w:p>
    <w:p w14:paraId="5C6E88C0"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 xml:space="preserve">Kiểm tra việc lập tiến độ thi công cho từng giai đoạn, tháng, quý, năm đối với từng gói thầu (đặc biệt là gói thầu có thời gian thi công kéo dài). </w:t>
      </w:r>
    </w:p>
    <w:p w14:paraId="178106D8"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việc nhà thầu thi công lập tiến độ thi công chi tiết, bố trí xen kẽ kết hợp các công việc cần thực hiện.</w:t>
      </w:r>
    </w:p>
    <w:p w14:paraId="4BF03ED2"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Theo dõi, giám sát tiến độ thi công.</w:t>
      </w:r>
    </w:p>
    <w:p w14:paraId="5AA6DA86"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Đề xuất với chủ đầu tư, nhà thầu thi công và các bên liên quan điều chỉnh tiến độ thi công trong trường hợp tiến độ thi công ở một số giai đoạn bị kéo dài. Trường hợp xét thấy tiến độ tổng thể của dự án bị kéo dài, chủ đầu tư phải báo cáo người quyết định đầu tư để quyết định việc điều chỉnh tổng tiến độ dự án.</w:t>
      </w:r>
    </w:p>
    <w:p w14:paraId="4E1A3785"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 xml:space="preserve">Đề xuất chủ đầu tư phạt vi phạm và yêu cầu nhà thầu thi công bồi thường thiệt </w:t>
      </w:r>
      <w:r w:rsidRPr="0035587B">
        <w:rPr>
          <w:i/>
          <w:iCs/>
          <w:sz w:val="26"/>
          <w:szCs w:val="26"/>
          <w:lang w:val="it-IT"/>
        </w:rPr>
        <w:lastRenderedPageBreak/>
        <w:t>hại khi kéo dài tiến độ thi công gây thiệt hại cho chủ đầu tư.</w:t>
      </w:r>
    </w:p>
    <w:p w14:paraId="5ED0D849" w14:textId="77777777" w:rsidR="007C1A38" w:rsidRPr="0035587B" w:rsidRDefault="007C1A38" w:rsidP="0035587B">
      <w:pPr>
        <w:widowControl w:val="0"/>
        <w:ind w:firstLine="568"/>
        <w:rPr>
          <w:b/>
          <w:sz w:val="26"/>
          <w:szCs w:val="26"/>
          <w:lang w:val="it-IT"/>
        </w:rPr>
      </w:pPr>
      <w:r w:rsidRPr="0035587B">
        <w:rPr>
          <w:b/>
          <w:sz w:val="26"/>
          <w:szCs w:val="26"/>
          <w:lang w:val="it-IT"/>
        </w:rPr>
        <w:t>2.10 Kiểm tra bảo đảm an toàn phòng, chống cháy, nổ, an toàn vận hành và vệ sinh công nghiệp tại hiện trường trong quá trình thi công: Trong quá trình giám sát thi công dự án, tư vấn giám sát thi công thực hiện:</w:t>
      </w:r>
    </w:p>
    <w:p w14:paraId="0D0642BD"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việc nhà thầu thi công lập các biện pháp đảm bảo an toàn cho người tham gia thi công.</w:t>
      </w:r>
    </w:p>
    <w:p w14:paraId="443AF472"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Yêu cầu các bên thỏa thuận biện pháp đảm bảo an toàn phòng, chống cháy, nổ, an toàn vận hành khi liên quan đến nhiều bên.</w:t>
      </w:r>
    </w:p>
    <w:p w14:paraId="24C0A490"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Yêu cầu nhà thầu thi công phải thể hiện công khai các biện pháp an toàn phòng, chống cháy, nổ, nội quy về an toàn vận hành để mọi người biết và chấp hành.</w:t>
      </w:r>
    </w:p>
    <w:p w14:paraId="0D75F86A"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Cùng nhà thầu thi công và các bên có liên quan xử lý và báo cáo cơ quan quản lý nhà nước về an toàn lao động theo quy định pháp luật khi có sự cố về an toàn lao động.</w:t>
      </w:r>
    </w:p>
    <w:p w14:paraId="01C7B4A8"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việc nhà thầu thi công thực hiện các biện pháp đảm bảo vệ sinh công nghiệp theo các quy định hiện hành của Nhà nước.</w:t>
      </w:r>
    </w:p>
    <w:p w14:paraId="656A42B5" w14:textId="77777777" w:rsidR="007C1A38" w:rsidRPr="0035587B" w:rsidRDefault="007C1A38" w:rsidP="0035587B">
      <w:pPr>
        <w:widowControl w:val="0"/>
        <w:numPr>
          <w:ilvl w:val="0"/>
          <w:numId w:val="1"/>
        </w:numPr>
        <w:tabs>
          <w:tab w:val="clear" w:pos="952"/>
          <w:tab w:val="num" w:pos="672"/>
        </w:tabs>
        <w:ind w:left="0" w:firstLine="567"/>
        <w:rPr>
          <w:i/>
          <w:iCs/>
          <w:sz w:val="26"/>
          <w:szCs w:val="26"/>
          <w:lang w:val="it-IT"/>
        </w:rPr>
      </w:pPr>
      <w:r w:rsidRPr="0035587B">
        <w:rPr>
          <w:i/>
          <w:iCs/>
          <w:sz w:val="26"/>
          <w:szCs w:val="26"/>
          <w:lang w:val="it-IT"/>
        </w:rPr>
        <w:t>Kiểm tra việc bảo vệ hạ tầng kỹ thuật, trang thiết bị được lắp đặt trong vùng, khu vực, địa điểm thi công của dự án (nếu có). Trong trường hợp gây hư hại, hỏng hóc, ảnh hưởng tới vùng, khu vực, địa điểm thi công, tư vấn giám sát thi công phối hợp với nhà thầu thi công, chủ đầu tư tiến hành lập biên bản hiện trường đồng thời đề xuất chủ đầu tư yêu cầu nhà thầu thi công phải bồi thường thiệt hại.</w:t>
      </w:r>
    </w:p>
    <w:p w14:paraId="388E0401" w14:textId="77777777" w:rsidR="007C1A38" w:rsidRPr="0035587B" w:rsidRDefault="007C1A38" w:rsidP="0035587B">
      <w:pPr>
        <w:widowControl w:val="0"/>
        <w:numPr>
          <w:ilvl w:val="0"/>
          <w:numId w:val="1"/>
        </w:numPr>
        <w:tabs>
          <w:tab w:val="clear" w:pos="952"/>
          <w:tab w:val="num" w:pos="672"/>
        </w:tabs>
        <w:ind w:left="0" w:firstLine="567"/>
        <w:rPr>
          <w:sz w:val="26"/>
          <w:szCs w:val="26"/>
          <w:lang w:val="it-IT"/>
        </w:rPr>
      </w:pPr>
      <w:r w:rsidRPr="0035587B">
        <w:rPr>
          <w:i/>
          <w:iCs/>
          <w:sz w:val="26"/>
          <w:szCs w:val="26"/>
          <w:lang w:val="it-IT"/>
        </w:rPr>
        <w:t xml:space="preserve"> Tuân thủ Qui trình an toàn điện trong Tập đoàn Điện lực Việt Nam ban hành kèm theo quyết định số 959/QĐ-EVN ngày 26/7/2021 của Tập đoàn Điện lực Việt Nam</w:t>
      </w:r>
      <w:r w:rsidRPr="0035587B">
        <w:rPr>
          <w:sz w:val="26"/>
          <w:szCs w:val="26"/>
          <w:lang w:val="it-IT"/>
        </w:rPr>
        <w:t>.</w:t>
      </w:r>
    </w:p>
    <w:p w14:paraId="19615546" w14:textId="2F53E0AA" w:rsidR="007C1A38" w:rsidRPr="0035587B" w:rsidRDefault="007C1A38" w:rsidP="0035587B">
      <w:pPr>
        <w:widowControl w:val="0"/>
        <w:ind w:firstLine="567"/>
        <w:rPr>
          <w:b/>
          <w:i/>
          <w:iCs/>
          <w:sz w:val="26"/>
          <w:szCs w:val="26"/>
          <w:lang w:val="es-ES"/>
        </w:rPr>
      </w:pPr>
      <w:r w:rsidRPr="0035587B">
        <w:rPr>
          <w:b/>
          <w:sz w:val="26"/>
          <w:szCs w:val="26"/>
        </w:rPr>
        <w:t>2.11 Quản lý thay đổi trong thi công:</w:t>
      </w:r>
      <w:r w:rsidRPr="0035587B">
        <w:rPr>
          <w:bCs/>
          <w:sz w:val="26"/>
          <w:szCs w:val="26"/>
        </w:rPr>
        <w:t xml:space="preserve"> </w:t>
      </w:r>
      <w:r w:rsidRPr="0035587B">
        <w:rPr>
          <w:i/>
          <w:iCs/>
          <w:sz w:val="26"/>
          <w:szCs w:val="26"/>
        </w:rPr>
        <w:t>Trong quá trình thi công, trường hợp phát hiện những yếu tố bất hợp lý hoặc xuất hiện yếu tố mới nếu không thay đổi thiết kế thi công sẽ ảnh hưởng đến chất lượng đầu tư của dự án, tiến độ thi công, biện pháp thi công và hiệu quả đầu tư của dự án, tư vấn giám sát thi công báo cáo chủ đầu tư đồng thời lập biên bản hiện trường theo quy định.</w:t>
      </w:r>
    </w:p>
    <w:p w14:paraId="4C89706E" w14:textId="5254EF98" w:rsidR="007C1A38" w:rsidRPr="0035587B" w:rsidRDefault="007C1A38" w:rsidP="0035587B">
      <w:pPr>
        <w:widowControl w:val="0"/>
        <w:ind w:firstLine="567"/>
        <w:rPr>
          <w:b/>
          <w:sz w:val="26"/>
          <w:szCs w:val="26"/>
        </w:rPr>
      </w:pPr>
      <w:r w:rsidRPr="0035587B">
        <w:rPr>
          <w:b/>
          <w:sz w:val="26"/>
          <w:szCs w:val="26"/>
        </w:rPr>
        <w:t>2.12 Cập nhật nhật ký thi công công trình (nhật ký điện tử)</w:t>
      </w:r>
      <w:r w:rsidR="00CE4F86" w:rsidRPr="0035587B">
        <w:rPr>
          <w:b/>
          <w:sz w:val="26"/>
          <w:szCs w:val="26"/>
        </w:rPr>
        <w:t>:</w:t>
      </w:r>
    </w:p>
    <w:p w14:paraId="4FAB0008" w14:textId="77777777" w:rsidR="007C1A38" w:rsidRPr="0035587B" w:rsidRDefault="007C1A38" w:rsidP="0035587B">
      <w:pPr>
        <w:widowControl w:val="0"/>
        <w:ind w:firstLine="567"/>
        <w:rPr>
          <w:sz w:val="26"/>
          <w:szCs w:val="26"/>
        </w:rPr>
      </w:pPr>
      <w:r w:rsidRPr="0035587B">
        <w:rPr>
          <w:sz w:val="26"/>
          <w:szCs w:val="26"/>
        </w:rPr>
        <w:t>Việc cập nhật thông tin nhật ký phải thường xuyên, kể cả những ngày nghỉ, đầy đủ các mốc thời gian thi công. Nội dung nhật ký thi công gồm:</w:t>
      </w:r>
    </w:p>
    <w:p w14:paraId="6E2D051A" w14:textId="461167D9" w:rsidR="007C1A38" w:rsidRPr="0035587B" w:rsidRDefault="007C1A38" w:rsidP="0035587B">
      <w:pPr>
        <w:widowControl w:val="0"/>
        <w:ind w:firstLine="567"/>
        <w:rPr>
          <w:i/>
          <w:iCs/>
          <w:sz w:val="26"/>
          <w:szCs w:val="26"/>
        </w:rPr>
      </w:pPr>
      <w:r w:rsidRPr="0035587B">
        <w:rPr>
          <w:i/>
          <w:iCs/>
          <w:sz w:val="26"/>
          <w:szCs w:val="26"/>
        </w:rPr>
        <w:t>+ Mô tả tóm tắt quá trình thi công;</w:t>
      </w:r>
    </w:p>
    <w:p w14:paraId="50299A40" w14:textId="6AC3AEBE" w:rsidR="007C1A38" w:rsidRPr="0035587B" w:rsidRDefault="007C1A38" w:rsidP="0035587B">
      <w:pPr>
        <w:widowControl w:val="0"/>
        <w:ind w:firstLine="567"/>
        <w:rPr>
          <w:i/>
          <w:iCs/>
          <w:sz w:val="26"/>
          <w:szCs w:val="26"/>
        </w:rPr>
      </w:pPr>
      <w:r w:rsidRPr="0035587B">
        <w:rPr>
          <w:i/>
          <w:iCs/>
          <w:sz w:val="26"/>
          <w:szCs w:val="26"/>
        </w:rPr>
        <w:t>+ Diễn biến tình hình thi công hàng ngày;</w:t>
      </w:r>
    </w:p>
    <w:p w14:paraId="670F60FD" w14:textId="3BE5F062" w:rsidR="007C1A38" w:rsidRPr="0035587B" w:rsidRDefault="007C1A38" w:rsidP="0035587B">
      <w:pPr>
        <w:widowControl w:val="0"/>
        <w:ind w:firstLine="567"/>
        <w:rPr>
          <w:i/>
          <w:iCs/>
          <w:sz w:val="26"/>
          <w:szCs w:val="26"/>
        </w:rPr>
      </w:pPr>
      <w:r w:rsidRPr="0035587B">
        <w:rPr>
          <w:i/>
          <w:iCs/>
          <w:sz w:val="26"/>
          <w:szCs w:val="26"/>
        </w:rPr>
        <w:t>+ Tình trạng thực tế của vật tư, vật liệu, thiết bị sử dụng;</w:t>
      </w:r>
    </w:p>
    <w:p w14:paraId="5408BEA6" w14:textId="64DA6DF6" w:rsidR="007C1A38" w:rsidRPr="0035587B" w:rsidRDefault="007C1A38" w:rsidP="0035587B">
      <w:pPr>
        <w:widowControl w:val="0"/>
        <w:ind w:firstLine="567"/>
        <w:rPr>
          <w:i/>
          <w:iCs/>
          <w:sz w:val="26"/>
          <w:szCs w:val="26"/>
        </w:rPr>
      </w:pPr>
      <w:r w:rsidRPr="0035587B">
        <w:rPr>
          <w:i/>
          <w:iCs/>
          <w:sz w:val="26"/>
          <w:szCs w:val="26"/>
        </w:rPr>
        <w:t>+ Những sai lệch so với hồ sơ thiết kế thi công, ghi rõ nguyên nhân, kèm theo biện pháp sửa chữa (nếu có).</w:t>
      </w:r>
    </w:p>
    <w:p w14:paraId="6E86BFFE" w14:textId="256BAEB7" w:rsidR="007C1A38" w:rsidRPr="0035587B" w:rsidRDefault="007C1A38" w:rsidP="0035587B">
      <w:pPr>
        <w:widowControl w:val="0"/>
        <w:ind w:firstLine="567"/>
        <w:rPr>
          <w:i/>
          <w:iCs/>
          <w:sz w:val="26"/>
          <w:szCs w:val="26"/>
        </w:rPr>
      </w:pPr>
      <w:r w:rsidRPr="0035587B">
        <w:rPr>
          <w:i/>
          <w:iCs/>
          <w:sz w:val="26"/>
          <w:szCs w:val="26"/>
        </w:rPr>
        <w:t>+ Xác nhận khối lượng công việc hoàn thành theo kế hoạch, giai đoạn, tiến độ thi công chi tiết do nhà thầu thi công lập;</w:t>
      </w:r>
    </w:p>
    <w:p w14:paraId="42805D5F" w14:textId="259BED69" w:rsidR="007C1A38" w:rsidRPr="0035587B" w:rsidRDefault="007C1A38" w:rsidP="0035587B">
      <w:pPr>
        <w:widowControl w:val="0"/>
        <w:ind w:firstLine="567"/>
        <w:rPr>
          <w:i/>
          <w:iCs/>
          <w:sz w:val="26"/>
          <w:szCs w:val="26"/>
        </w:rPr>
      </w:pPr>
      <w:r w:rsidRPr="0035587B">
        <w:rPr>
          <w:i/>
          <w:iCs/>
          <w:sz w:val="26"/>
          <w:szCs w:val="26"/>
        </w:rPr>
        <w:t>+ Xác nhận kết quả kiểm thử, vận hành thử đối với công việc được hoàn thành;</w:t>
      </w:r>
    </w:p>
    <w:p w14:paraId="518AE724" w14:textId="2AB14FE0" w:rsidR="007C1A38" w:rsidRPr="0035587B" w:rsidRDefault="007C1A38" w:rsidP="0035587B">
      <w:pPr>
        <w:widowControl w:val="0"/>
        <w:ind w:firstLine="567"/>
        <w:rPr>
          <w:sz w:val="26"/>
          <w:szCs w:val="26"/>
        </w:rPr>
      </w:pPr>
      <w:r w:rsidRPr="0035587B">
        <w:rPr>
          <w:i/>
          <w:iCs/>
          <w:sz w:val="26"/>
          <w:szCs w:val="26"/>
        </w:rPr>
        <w:t>+ Những sai lệch so với hồ</w:t>
      </w:r>
      <w:r w:rsidRPr="0035587B">
        <w:rPr>
          <w:sz w:val="26"/>
          <w:szCs w:val="26"/>
        </w:rPr>
        <w:t xml:space="preserve"> sơ thiết kế thi công, ghi rõ nguyên nhân, kèm theo biện pháp sửa chữa (nếu có).</w:t>
      </w:r>
    </w:p>
    <w:p w14:paraId="6EAC8B38" w14:textId="77777777" w:rsidR="00CE4F86" w:rsidRPr="0035587B" w:rsidRDefault="007C1A38" w:rsidP="0035587B">
      <w:pPr>
        <w:widowControl w:val="0"/>
        <w:ind w:firstLine="567"/>
        <w:rPr>
          <w:sz w:val="26"/>
          <w:szCs w:val="26"/>
        </w:rPr>
      </w:pPr>
      <w:r w:rsidRPr="0035587B">
        <w:rPr>
          <w:b/>
          <w:sz w:val="26"/>
          <w:szCs w:val="26"/>
        </w:rPr>
        <w:t>2.13 Các nhiệm vụ khác</w:t>
      </w:r>
      <w:r w:rsidRPr="0035587B">
        <w:rPr>
          <w:bCs/>
          <w:sz w:val="26"/>
          <w:szCs w:val="26"/>
        </w:rPr>
        <w:t>:</w:t>
      </w:r>
      <w:r w:rsidRPr="0035587B">
        <w:rPr>
          <w:sz w:val="26"/>
          <w:szCs w:val="26"/>
        </w:rPr>
        <w:t xml:space="preserve"> </w:t>
      </w:r>
    </w:p>
    <w:p w14:paraId="5E4A8D33" w14:textId="36026257" w:rsidR="007C1A38" w:rsidRPr="0035587B" w:rsidRDefault="00CE4F86" w:rsidP="0035587B">
      <w:pPr>
        <w:widowControl w:val="0"/>
        <w:ind w:firstLine="567"/>
        <w:rPr>
          <w:sz w:val="26"/>
          <w:szCs w:val="26"/>
        </w:rPr>
      </w:pPr>
      <w:r w:rsidRPr="0035587B">
        <w:rPr>
          <w:sz w:val="26"/>
          <w:szCs w:val="26"/>
        </w:rPr>
        <w:t>+ N</w:t>
      </w:r>
      <w:r w:rsidR="007C1A38" w:rsidRPr="0035587B">
        <w:rPr>
          <w:sz w:val="26"/>
          <w:szCs w:val="26"/>
        </w:rPr>
        <w:t>goài các nhiệm vụ trên, nhà thầu tư vấn giám sát phải thực hiện các nhiệm vụ khác trong công việc tư vấn giám sát của mình theo quy định của pháp luật liên quan.</w:t>
      </w:r>
    </w:p>
    <w:p w14:paraId="6D17BAA9" w14:textId="12E6564C" w:rsidR="007C1A38" w:rsidRPr="0035587B" w:rsidRDefault="00CE4F86" w:rsidP="0035587B">
      <w:pPr>
        <w:widowControl w:val="0"/>
        <w:ind w:firstLine="567"/>
        <w:rPr>
          <w:sz w:val="26"/>
          <w:szCs w:val="26"/>
          <w:lang w:val="it-IT"/>
        </w:rPr>
      </w:pPr>
      <w:r w:rsidRPr="0035587B">
        <w:rPr>
          <w:sz w:val="26"/>
          <w:szCs w:val="26"/>
          <w:lang w:val="it-IT"/>
        </w:rPr>
        <w:t xml:space="preserve">+ </w:t>
      </w:r>
      <w:r w:rsidR="007C1A38" w:rsidRPr="0035587B">
        <w:rPr>
          <w:sz w:val="26"/>
          <w:szCs w:val="26"/>
          <w:lang w:val="it-IT"/>
        </w:rPr>
        <w:t>Ngay sau khi hợp đồng tư vấn có hiệu lực, nhà thầu phải tiến hành bố trí chuyên gia thực hiện ngay công việc của mình.</w:t>
      </w:r>
    </w:p>
    <w:p w14:paraId="5A935E73" w14:textId="0D86440A" w:rsidR="008578F6" w:rsidRPr="0035587B" w:rsidRDefault="008578F6" w:rsidP="0035587B">
      <w:pPr>
        <w:ind w:firstLine="567"/>
        <w:rPr>
          <w:b/>
          <w:i/>
          <w:iCs/>
          <w:color w:val="000000"/>
          <w:sz w:val="26"/>
          <w:szCs w:val="26"/>
          <w:lang w:val="it-IT"/>
        </w:rPr>
      </w:pPr>
      <w:r w:rsidRPr="0035587B">
        <w:rPr>
          <w:b/>
          <w:i/>
          <w:color w:val="000000"/>
          <w:spacing w:val="-12"/>
          <w:sz w:val="26"/>
          <w:szCs w:val="26"/>
          <w:lang w:val="it-IT"/>
        </w:rPr>
        <w:t xml:space="preserve">3. </w:t>
      </w:r>
      <w:r w:rsidRPr="0035587B">
        <w:rPr>
          <w:b/>
          <w:i/>
          <w:color w:val="000000"/>
          <w:sz w:val="26"/>
          <w:szCs w:val="26"/>
          <w:lang w:val="it-IT"/>
        </w:rPr>
        <w:t>Dự kiến thời gian chuyên gia bắt đầu thực hiện DVTV</w:t>
      </w:r>
      <w:r w:rsidR="00CE4F86" w:rsidRPr="0035587B">
        <w:rPr>
          <w:b/>
          <w:i/>
          <w:color w:val="000000"/>
          <w:sz w:val="26"/>
          <w:szCs w:val="26"/>
          <w:lang w:val="it-IT"/>
        </w:rPr>
        <w:t xml:space="preserve">: </w:t>
      </w:r>
      <w:r w:rsidR="00CE4F86" w:rsidRPr="0035587B">
        <w:rPr>
          <w:sz w:val="26"/>
          <w:szCs w:val="26"/>
          <w:lang w:val="nl-NL"/>
        </w:rPr>
        <w:t>Theo tiến độ thời gian thi công công trình; bắt đầu ngay sau khi ký kết hợp đồng.</w:t>
      </w:r>
    </w:p>
    <w:p w14:paraId="5D36E453" w14:textId="77777777" w:rsidR="002E200D" w:rsidRPr="0035587B" w:rsidRDefault="002E200D" w:rsidP="0035587B">
      <w:pPr>
        <w:ind w:firstLine="567"/>
        <w:rPr>
          <w:b/>
          <w:i/>
          <w:iCs/>
          <w:sz w:val="26"/>
          <w:szCs w:val="26"/>
          <w:lang w:val="nl-NL"/>
        </w:rPr>
      </w:pPr>
      <w:r w:rsidRPr="0035587B">
        <w:rPr>
          <w:b/>
          <w:i/>
          <w:iCs/>
          <w:sz w:val="26"/>
          <w:szCs w:val="26"/>
          <w:lang w:val="nl-NL"/>
        </w:rPr>
        <w:t>4. Các yêu cầu về trang thiết bị cho gói thầu:</w:t>
      </w:r>
    </w:p>
    <w:p w14:paraId="1DE22B7B" w14:textId="77777777" w:rsidR="002E200D" w:rsidRPr="0035587B" w:rsidRDefault="002E200D" w:rsidP="0035587B">
      <w:pPr>
        <w:ind w:firstLine="567"/>
        <w:rPr>
          <w:sz w:val="26"/>
          <w:szCs w:val="26"/>
          <w:lang w:val="nl-NL"/>
        </w:rPr>
      </w:pPr>
      <w:r w:rsidRPr="0035587B">
        <w:rPr>
          <w:sz w:val="26"/>
          <w:szCs w:val="26"/>
          <w:lang w:val="nl-NL"/>
        </w:rPr>
        <w:lastRenderedPageBreak/>
        <w:t xml:space="preserve">- Ống nhòm:                  </w:t>
      </w:r>
      <w:r w:rsidRPr="0035587B">
        <w:rPr>
          <w:sz w:val="26"/>
          <w:szCs w:val="26"/>
          <w:lang w:val="nl-NL"/>
        </w:rPr>
        <w:tab/>
        <w:t xml:space="preserve"> </w:t>
      </w:r>
      <w:r w:rsidRPr="0035587B">
        <w:rPr>
          <w:sz w:val="26"/>
          <w:szCs w:val="26"/>
          <w:lang w:val="nl-NL"/>
        </w:rPr>
        <w:tab/>
        <w:t>01 cái.</w:t>
      </w:r>
    </w:p>
    <w:p w14:paraId="08AAD3AC" w14:textId="77777777" w:rsidR="002E200D" w:rsidRPr="0035587B" w:rsidRDefault="002E200D" w:rsidP="0035587B">
      <w:pPr>
        <w:tabs>
          <w:tab w:val="left" w:pos="720"/>
          <w:tab w:val="left" w:pos="1440"/>
          <w:tab w:val="left" w:pos="2160"/>
          <w:tab w:val="left" w:pos="2880"/>
          <w:tab w:val="left" w:pos="3600"/>
          <w:tab w:val="left" w:pos="4320"/>
          <w:tab w:val="center" w:pos="4986"/>
        </w:tabs>
        <w:ind w:firstLine="567"/>
        <w:rPr>
          <w:sz w:val="26"/>
          <w:szCs w:val="26"/>
          <w:lang w:val="nl-NL"/>
        </w:rPr>
      </w:pPr>
      <w:r w:rsidRPr="0035587B">
        <w:rPr>
          <w:sz w:val="26"/>
          <w:szCs w:val="26"/>
          <w:lang w:val="nl-NL"/>
        </w:rPr>
        <w:t xml:space="preserve">- Thước kẹp:                  </w:t>
      </w:r>
      <w:r w:rsidRPr="0035587B">
        <w:rPr>
          <w:sz w:val="26"/>
          <w:szCs w:val="26"/>
          <w:lang w:val="nl-NL"/>
        </w:rPr>
        <w:tab/>
        <w:t xml:space="preserve"> </w:t>
      </w:r>
      <w:r w:rsidRPr="0035587B">
        <w:rPr>
          <w:sz w:val="26"/>
          <w:szCs w:val="26"/>
          <w:lang w:val="nl-NL"/>
        </w:rPr>
        <w:tab/>
        <w:t>01 cái.</w:t>
      </w:r>
    </w:p>
    <w:p w14:paraId="1C8713A0" w14:textId="77777777" w:rsidR="002E200D" w:rsidRPr="0035587B" w:rsidRDefault="002E200D" w:rsidP="0035587B">
      <w:pPr>
        <w:tabs>
          <w:tab w:val="left" w:pos="720"/>
          <w:tab w:val="left" w:pos="1440"/>
          <w:tab w:val="left" w:pos="2160"/>
          <w:tab w:val="left" w:pos="2880"/>
          <w:tab w:val="left" w:pos="3600"/>
          <w:tab w:val="left" w:pos="4320"/>
          <w:tab w:val="center" w:pos="4986"/>
        </w:tabs>
        <w:ind w:firstLine="567"/>
        <w:rPr>
          <w:sz w:val="26"/>
          <w:szCs w:val="26"/>
          <w:lang w:val="nl-NL"/>
        </w:rPr>
      </w:pPr>
      <w:r w:rsidRPr="0035587B">
        <w:rPr>
          <w:sz w:val="26"/>
          <w:szCs w:val="26"/>
          <w:lang w:val="nl-NL"/>
        </w:rPr>
        <w:t>- GPS:</w:t>
      </w:r>
      <w:r w:rsidRPr="0035587B">
        <w:rPr>
          <w:sz w:val="26"/>
          <w:szCs w:val="26"/>
          <w:lang w:val="nl-NL"/>
        </w:rPr>
        <w:tab/>
      </w:r>
      <w:r w:rsidRPr="0035587B">
        <w:rPr>
          <w:sz w:val="26"/>
          <w:szCs w:val="26"/>
          <w:lang w:val="nl-NL"/>
        </w:rPr>
        <w:tab/>
      </w:r>
      <w:r w:rsidRPr="0035587B">
        <w:rPr>
          <w:sz w:val="26"/>
          <w:szCs w:val="26"/>
          <w:lang w:val="nl-NL"/>
        </w:rPr>
        <w:tab/>
      </w:r>
      <w:r w:rsidRPr="0035587B">
        <w:rPr>
          <w:sz w:val="26"/>
          <w:szCs w:val="26"/>
          <w:lang w:val="nl-NL"/>
        </w:rPr>
        <w:tab/>
        <w:t xml:space="preserve"> </w:t>
      </w:r>
      <w:r w:rsidRPr="0035587B">
        <w:rPr>
          <w:sz w:val="26"/>
          <w:szCs w:val="26"/>
          <w:lang w:val="nl-NL"/>
        </w:rPr>
        <w:tab/>
        <w:t>01 cái</w:t>
      </w:r>
      <w:r w:rsidRPr="0035587B">
        <w:rPr>
          <w:sz w:val="26"/>
          <w:szCs w:val="26"/>
          <w:lang w:val="nl-NL"/>
        </w:rPr>
        <w:tab/>
      </w:r>
    </w:p>
    <w:p w14:paraId="0508A610" w14:textId="61001DE5" w:rsidR="002E200D" w:rsidRPr="0035587B" w:rsidRDefault="002E200D" w:rsidP="0035587B">
      <w:pPr>
        <w:tabs>
          <w:tab w:val="left" w:pos="720"/>
          <w:tab w:val="left" w:pos="1440"/>
          <w:tab w:val="left" w:pos="2160"/>
          <w:tab w:val="left" w:pos="2880"/>
          <w:tab w:val="left" w:pos="3600"/>
          <w:tab w:val="left" w:pos="4320"/>
          <w:tab w:val="center" w:pos="4986"/>
        </w:tabs>
        <w:ind w:firstLine="567"/>
        <w:rPr>
          <w:sz w:val="26"/>
          <w:szCs w:val="26"/>
          <w:lang w:val="nl-NL"/>
        </w:rPr>
      </w:pPr>
      <w:r w:rsidRPr="0035587B">
        <w:rPr>
          <w:sz w:val="26"/>
          <w:szCs w:val="26"/>
          <w:lang w:val="nl-NL"/>
        </w:rPr>
        <w:t>- Thước đo (</w:t>
      </w:r>
      <w:r w:rsidR="00A366DB" w:rsidRPr="0035587B">
        <w:rPr>
          <w:sz w:val="26"/>
          <w:szCs w:val="26"/>
          <w:lang w:val="nl-NL"/>
        </w:rPr>
        <w:t xml:space="preserve">đo </w:t>
      </w:r>
      <w:r w:rsidRPr="0035587B">
        <w:rPr>
          <w:sz w:val="26"/>
          <w:szCs w:val="26"/>
          <w:lang w:val="nl-NL"/>
        </w:rPr>
        <w:t xml:space="preserve">3 chiều hố móng):  </w:t>
      </w:r>
      <w:r w:rsidRPr="0035587B">
        <w:rPr>
          <w:sz w:val="26"/>
          <w:szCs w:val="26"/>
          <w:lang w:val="nl-NL"/>
        </w:rPr>
        <w:tab/>
        <w:t>01 bộ</w:t>
      </w:r>
    </w:p>
    <w:p w14:paraId="37D76B7C" w14:textId="77777777" w:rsidR="002E200D" w:rsidRPr="0035587B" w:rsidRDefault="002E200D" w:rsidP="0035587B">
      <w:pPr>
        <w:tabs>
          <w:tab w:val="left" w:pos="720"/>
          <w:tab w:val="left" w:pos="1440"/>
          <w:tab w:val="left" w:pos="2160"/>
          <w:tab w:val="left" w:pos="2880"/>
          <w:tab w:val="left" w:pos="3600"/>
          <w:tab w:val="left" w:pos="4320"/>
          <w:tab w:val="center" w:pos="4986"/>
        </w:tabs>
        <w:ind w:firstLine="567"/>
        <w:rPr>
          <w:sz w:val="26"/>
          <w:szCs w:val="26"/>
          <w:lang w:val="nl-NL"/>
        </w:rPr>
      </w:pPr>
      <w:r w:rsidRPr="0035587B">
        <w:rPr>
          <w:sz w:val="26"/>
          <w:szCs w:val="26"/>
          <w:lang w:val="nl-NL"/>
        </w:rPr>
        <w:t>- Bảng ghi tên vị trí công trình:        01 cái</w:t>
      </w:r>
    </w:p>
    <w:p w14:paraId="5E434C50" w14:textId="77777777" w:rsidR="002E200D" w:rsidRPr="0035587B" w:rsidRDefault="002E200D" w:rsidP="0035587B">
      <w:pPr>
        <w:ind w:firstLine="567"/>
        <w:rPr>
          <w:sz w:val="26"/>
          <w:szCs w:val="26"/>
          <w:lang w:val="nl-NL"/>
        </w:rPr>
      </w:pPr>
      <w:r w:rsidRPr="0035587B">
        <w:rPr>
          <w:sz w:val="26"/>
          <w:szCs w:val="26"/>
          <w:lang w:val="nl-NL"/>
        </w:rPr>
        <w:t xml:space="preserve">- Các thiết bị hỗ trợ cập nhật dữ liệu lên phần mềm: </w:t>
      </w:r>
    </w:p>
    <w:p w14:paraId="56D371DA" w14:textId="77777777" w:rsidR="002E200D" w:rsidRPr="0035587B" w:rsidRDefault="002E200D" w:rsidP="0035587B">
      <w:pPr>
        <w:ind w:firstLine="567"/>
        <w:rPr>
          <w:sz w:val="26"/>
          <w:szCs w:val="26"/>
          <w:lang w:val="nl-NL"/>
        </w:rPr>
      </w:pPr>
      <w:r w:rsidRPr="0035587B">
        <w:rPr>
          <w:sz w:val="26"/>
          <w:szCs w:val="26"/>
          <w:lang w:val="nl-NL"/>
        </w:rPr>
        <w:t>+ Điện thoại, máy tính bảng chạy các hệ điều hàn</w:t>
      </w:r>
      <w:bookmarkStart w:id="12" w:name="_Toc27040459"/>
      <w:bookmarkStart w:id="13" w:name="_Toc32392306"/>
      <w:r w:rsidRPr="0035587B">
        <w:rPr>
          <w:sz w:val="26"/>
          <w:szCs w:val="26"/>
          <w:lang w:val="nl-NL"/>
        </w:rPr>
        <w:t>h IOS (iphone, ipad) và Android</w:t>
      </w:r>
    </w:p>
    <w:p w14:paraId="6253AC0D" w14:textId="21A23B31" w:rsidR="00A366DB" w:rsidRPr="0035587B" w:rsidRDefault="002E200D" w:rsidP="0035587B">
      <w:pPr>
        <w:ind w:firstLine="567"/>
        <w:rPr>
          <w:bCs/>
          <w:sz w:val="26"/>
          <w:szCs w:val="26"/>
          <w:lang w:val="nl-NL"/>
        </w:rPr>
      </w:pPr>
      <w:r w:rsidRPr="0035587B">
        <w:rPr>
          <w:bCs/>
          <w:sz w:val="26"/>
          <w:szCs w:val="26"/>
          <w:lang w:val="nl-NL"/>
        </w:rPr>
        <w:t>+ Để sử dụng phần mềm yêu cầu các điện thoại phải có sóng 3G, 4G, hỗ trợ định vị vệ tinh GPS, camera có chất lượng tối thiểu HD</w:t>
      </w:r>
      <w:bookmarkEnd w:id="12"/>
      <w:bookmarkEnd w:id="13"/>
      <w:r w:rsidR="00E448BE" w:rsidRPr="0035587B">
        <w:rPr>
          <w:bCs/>
          <w:sz w:val="26"/>
          <w:szCs w:val="26"/>
          <w:lang w:val="nl-NL"/>
        </w:rPr>
        <w:t xml:space="preserve">; </w:t>
      </w:r>
      <w:r w:rsidR="00F4049F" w:rsidRPr="0035587B">
        <w:rPr>
          <w:bCs/>
          <w:sz w:val="26"/>
          <w:szCs w:val="26"/>
          <w:lang w:val="nl-NL"/>
        </w:rPr>
        <w:t xml:space="preserve">có </w:t>
      </w:r>
      <w:r w:rsidR="00E448BE" w:rsidRPr="0035587B">
        <w:rPr>
          <w:bCs/>
          <w:sz w:val="26"/>
          <w:szCs w:val="26"/>
          <w:lang w:val="nl-NL"/>
        </w:rPr>
        <w:t>hệ thống camera giám sát onlin</w:t>
      </w:r>
      <w:r w:rsidR="00F4049F" w:rsidRPr="0035587B">
        <w:rPr>
          <w:bCs/>
          <w:sz w:val="26"/>
          <w:szCs w:val="26"/>
          <w:lang w:val="nl-NL"/>
        </w:rPr>
        <w:t>e</w:t>
      </w:r>
      <w:r w:rsidR="00E448BE" w:rsidRPr="0035587B">
        <w:rPr>
          <w:bCs/>
          <w:sz w:val="26"/>
          <w:szCs w:val="26"/>
          <w:lang w:val="nl-NL"/>
        </w:rPr>
        <w:t xml:space="preserve"> trên công trường.</w:t>
      </w:r>
    </w:p>
    <w:p w14:paraId="08C39B67" w14:textId="73949EA6" w:rsidR="002E200D" w:rsidRPr="0035587B" w:rsidRDefault="00A366DB" w:rsidP="0035587B">
      <w:pPr>
        <w:ind w:firstLine="567"/>
        <w:rPr>
          <w:sz w:val="26"/>
          <w:szCs w:val="26"/>
          <w:lang w:val="nl-NL"/>
        </w:rPr>
      </w:pPr>
      <w:r w:rsidRPr="0035587B">
        <w:rPr>
          <w:sz w:val="26"/>
          <w:szCs w:val="26"/>
          <w:lang w:val="nl-NL"/>
        </w:rPr>
        <w:t xml:space="preserve">+ </w:t>
      </w:r>
      <w:r w:rsidR="002E200D" w:rsidRPr="0035587B">
        <w:rPr>
          <w:sz w:val="26"/>
          <w:szCs w:val="26"/>
          <w:lang w:val="nl-NL"/>
        </w:rPr>
        <w:t>Nhà thầu giám sát phải có (chữ ký số điện tử) cho các nhân sự chủ chốt tham dự gói thầu để phục vụ công tác lập nhật ký và lập biên bản nghiệm thu điện tử.</w:t>
      </w:r>
    </w:p>
    <w:p w14:paraId="6643E65C" w14:textId="3D8A64B9" w:rsidR="00E448BE" w:rsidRPr="0035587B" w:rsidRDefault="00E448BE" w:rsidP="0035587B">
      <w:pPr>
        <w:ind w:firstLine="567"/>
        <w:rPr>
          <w:sz w:val="26"/>
          <w:szCs w:val="26"/>
          <w:lang w:val="nl-NL"/>
        </w:rPr>
      </w:pPr>
      <w:r w:rsidRPr="0035587B">
        <w:rPr>
          <w:sz w:val="26"/>
          <w:szCs w:val="26"/>
          <w:lang w:val="nl-NL"/>
        </w:rPr>
        <w:t>+ Hệ thống giám sát onli</w:t>
      </w:r>
    </w:p>
    <w:p w14:paraId="629B3EE9" w14:textId="77777777" w:rsidR="008578F6" w:rsidRPr="0035587B" w:rsidRDefault="008578F6" w:rsidP="0035587B">
      <w:pPr>
        <w:ind w:firstLine="567"/>
        <w:rPr>
          <w:b/>
          <w:bCs/>
          <w:color w:val="C00000"/>
          <w:sz w:val="26"/>
          <w:szCs w:val="26"/>
          <w:lang w:val="it-IT"/>
        </w:rPr>
      </w:pPr>
      <w:r w:rsidRPr="0035587B">
        <w:rPr>
          <w:b/>
          <w:color w:val="C00000"/>
          <w:sz w:val="26"/>
          <w:szCs w:val="26"/>
          <w:lang w:val="it-IT"/>
        </w:rPr>
        <w:t>III. Báo cáo và thời gian thực hiện:</w:t>
      </w:r>
    </w:p>
    <w:p w14:paraId="12291804" w14:textId="77777777" w:rsidR="00CE4F86" w:rsidRPr="0035587B" w:rsidRDefault="00CE4F86" w:rsidP="0035587B">
      <w:pPr>
        <w:tabs>
          <w:tab w:val="right" w:leader="underscore" w:pos="8493"/>
        </w:tabs>
        <w:ind w:firstLine="567"/>
        <w:rPr>
          <w:i/>
          <w:sz w:val="26"/>
          <w:szCs w:val="26"/>
        </w:rPr>
      </w:pPr>
      <w:r w:rsidRPr="0035587B">
        <w:rPr>
          <w:sz w:val="26"/>
          <w:szCs w:val="26"/>
        </w:rPr>
        <w:t>- Hàng ngày t</w:t>
      </w:r>
      <w:r w:rsidRPr="0035587B">
        <w:rPr>
          <w:sz w:val="26"/>
          <w:szCs w:val="26"/>
          <w:lang w:val="nl-NL"/>
        </w:rPr>
        <w:t xml:space="preserve">hực hiện cập nhật hình ảnh thi công, phối hợp với nhà thầu xây lắp ký nhật ký thi công điện tử, biên bản nghiệm thu điện tử tại công trường lên dữ liệu phần mềm Quản lý đầu tư xây dựng đảm bảo kịp thời, chính xác </w:t>
      </w:r>
      <w:r w:rsidRPr="0035587B">
        <w:rPr>
          <w:i/>
          <w:sz w:val="26"/>
          <w:szCs w:val="26"/>
          <w:lang w:val="nl-NL"/>
        </w:rPr>
        <w:t>(Lưu ý: Số lượng hình ảnh theo yêu cầu phải đầy đủ và chính xác đây là yếu tố để chủ đầu tư căn cứ đánh giá chất lượng nhà thầu tư vấn hàng năm theo quy định của EVN sau khi kết thúc hợp đồng tư vấn)</w:t>
      </w:r>
    </w:p>
    <w:p w14:paraId="4D8AFB43" w14:textId="03648290" w:rsidR="00CE4F86" w:rsidRPr="0035587B" w:rsidRDefault="00CE4F86" w:rsidP="0035587B">
      <w:pPr>
        <w:tabs>
          <w:tab w:val="right" w:leader="underscore" w:pos="8493"/>
        </w:tabs>
        <w:ind w:firstLine="567"/>
        <w:rPr>
          <w:sz w:val="26"/>
          <w:szCs w:val="26"/>
        </w:rPr>
      </w:pPr>
      <w:r w:rsidRPr="0035587B">
        <w:rPr>
          <w:sz w:val="26"/>
          <w:szCs w:val="26"/>
        </w:rPr>
        <w:t xml:space="preserve">- Báo cáo tiến độ và chất lượng công trình xây dựng: Hàng ngày/tuần theo nhóm ZALO </w:t>
      </w:r>
    </w:p>
    <w:p w14:paraId="67D620D0" w14:textId="77777777" w:rsidR="00CE4F86" w:rsidRPr="0035587B" w:rsidRDefault="00CE4F86" w:rsidP="0035587B">
      <w:pPr>
        <w:tabs>
          <w:tab w:val="right" w:leader="underscore" w:pos="8493"/>
        </w:tabs>
        <w:ind w:firstLine="567"/>
        <w:rPr>
          <w:sz w:val="26"/>
          <w:szCs w:val="26"/>
        </w:rPr>
      </w:pPr>
      <w:r w:rsidRPr="0035587B">
        <w:rPr>
          <w:sz w:val="26"/>
          <w:szCs w:val="26"/>
        </w:rPr>
        <w:t>- Tổng hợp báo cáo tiến độ và chất lượng công trình xây dựng: Theo yêu cầu của chủ đầu tư hoặc theo thực tế cần thiết trong quá trình giám sát.</w:t>
      </w:r>
    </w:p>
    <w:p w14:paraId="17536269" w14:textId="77777777" w:rsidR="009E049E" w:rsidRPr="0035587B" w:rsidRDefault="00CE4F86" w:rsidP="0035587B">
      <w:pPr>
        <w:tabs>
          <w:tab w:val="right" w:leader="underscore" w:pos="8493"/>
        </w:tabs>
        <w:ind w:firstLine="567"/>
        <w:rPr>
          <w:sz w:val="26"/>
          <w:szCs w:val="26"/>
        </w:rPr>
      </w:pPr>
      <w:r w:rsidRPr="0035587B">
        <w:rPr>
          <w:sz w:val="26"/>
          <w:szCs w:val="26"/>
        </w:rPr>
        <w:t xml:space="preserve">- Báo cáo </w:t>
      </w:r>
      <w:r w:rsidRPr="0035587B">
        <w:rPr>
          <w:sz w:val="26"/>
          <w:szCs w:val="26"/>
          <w:lang w:val="vi-VN"/>
        </w:rPr>
        <w:t>giám sát khi hoàn thành dự án</w:t>
      </w:r>
      <w:r w:rsidRPr="0035587B">
        <w:rPr>
          <w:sz w:val="26"/>
          <w:szCs w:val="26"/>
        </w:rPr>
        <w:t>.</w:t>
      </w:r>
      <w:r w:rsidR="009E049E" w:rsidRPr="0035587B">
        <w:rPr>
          <w:sz w:val="26"/>
          <w:szCs w:val="26"/>
        </w:rPr>
        <w:t xml:space="preserve"> </w:t>
      </w:r>
    </w:p>
    <w:p w14:paraId="0473DA18" w14:textId="2B65E331" w:rsidR="00CE4F86" w:rsidRPr="0035587B" w:rsidRDefault="009E049E" w:rsidP="0035587B">
      <w:pPr>
        <w:tabs>
          <w:tab w:val="right" w:leader="underscore" w:pos="8493"/>
        </w:tabs>
        <w:ind w:firstLine="567"/>
        <w:rPr>
          <w:sz w:val="26"/>
          <w:szCs w:val="26"/>
        </w:rPr>
      </w:pPr>
      <w:r w:rsidRPr="0035587B">
        <w:rPr>
          <w:sz w:val="26"/>
          <w:szCs w:val="26"/>
        </w:rPr>
        <w:t xml:space="preserve">- </w:t>
      </w:r>
      <w:r w:rsidR="00CE4F86" w:rsidRPr="0035587B">
        <w:rPr>
          <w:sz w:val="26"/>
          <w:szCs w:val="26"/>
        </w:rPr>
        <w:t>Nội dung báo cáo phải thể hiện rõ tiến độ, chất lượng thi công của nhà thầu, các vướng mắc, tồn tại cần xử lý, các đề xuất, kiến nghị với Chủ đầu tư.</w:t>
      </w:r>
    </w:p>
    <w:p w14:paraId="61B6351E" w14:textId="77777777" w:rsidR="008578F6" w:rsidRPr="0035587B" w:rsidRDefault="008578F6" w:rsidP="0035587B">
      <w:pPr>
        <w:ind w:firstLine="567"/>
        <w:rPr>
          <w:b/>
          <w:color w:val="C00000"/>
          <w:sz w:val="26"/>
          <w:szCs w:val="26"/>
          <w:lang w:val="it-IT"/>
        </w:rPr>
      </w:pPr>
      <w:r w:rsidRPr="0035587B">
        <w:rPr>
          <w:b/>
          <w:color w:val="C00000"/>
          <w:sz w:val="26"/>
          <w:szCs w:val="26"/>
          <w:lang w:val="it-IT"/>
        </w:rPr>
        <w:t>IV. Kinh nghiệm và nhân sự của nhà thầu:</w:t>
      </w:r>
    </w:p>
    <w:p w14:paraId="490B7AE5" w14:textId="77777777" w:rsidR="00CE4F86" w:rsidRPr="0035587B" w:rsidRDefault="00CE4F86" w:rsidP="0035587B">
      <w:pPr>
        <w:tabs>
          <w:tab w:val="right" w:leader="underscore" w:pos="8493"/>
        </w:tabs>
        <w:ind w:firstLine="567"/>
        <w:rPr>
          <w:sz w:val="26"/>
          <w:szCs w:val="26"/>
        </w:rPr>
      </w:pPr>
      <w:r w:rsidRPr="0035587B">
        <w:rPr>
          <w:sz w:val="26"/>
          <w:szCs w:val="26"/>
        </w:rPr>
        <w:t>Đáp ứng theo yêu cầu tại Mục 2 Chương III của E-Hồ sơ mời thầu.</w:t>
      </w:r>
    </w:p>
    <w:p w14:paraId="58768040" w14:textId="77777777" w:rsidR="00CE4F86" w:rsidRPr="0035587B" w:rsidRDefault="00CE4F86" w:rsidP="0035587B">
      <w:pPr>
        <w:tabs>
          <w:tab w:val="right" w:leader="underscore" w:pos="8493"/>
        </w:tabs>
        <w:ind w:firstLine="567"/>
        <w:rPr>
          <w:i/>
          <w:iCs/>
          <w:sz w:val="26"/>
          <w:szCs w:val="26"/>
        </w:rPr>
      </w:pPr>
      <w:r w:rsidRPr="0035587B">
        <w:rPr>
          <w:i/>
          <w:iCs/>
          <w:sz w:val="26"/>
          <w:szCs w:val="26"/>
        </w:rPr>
        <w:t>Lưu ý: Nhà thầu phải đảm bảo huy động đầy đủ 100% các nhân sự trên công trường theo yêu cầu của E-HSMT, nhà thầu không được kê khai những nhân sự đã huy động cho gói thầu khác có thời gian làm việc trùng với thời gian thực hiện gói thầu dự kiến. Trong quá trình đánh giá E-HSDT Trường hợp nhà thầu kê khai không trung thực thì nhà thầu sẽ bị đánh giá là gian lận.</w:t>
      </w:r>
    </w:p>
    <w:p w14:paraId="4C7470CC" w14:textId="77777777" w:rsidR="008578F6" w:rsidRPr="0035587B" w:rsidRDefault="008578F6" w:rsidP="0035587B">
      <w:pPr>
        <w:ind w:firstLine="567"/>
        <w:rPr>
          <w:b/>
          <w:bCs/>
          <w:color w:val="C00000"/>
          <w:sz w:val="26"/>
          <w:szCs w:val="26"/>
          <w:lang w:val="it-IT"/>
        </w:rPr>
      </w:pPr>
      <w:r w:rsidRPr="0035587B">
        <w:rPr>
          <w:b/>
          <w:color w:val="C00000"/>
          <w:sz w:val="26"/>
          <w:szCs w:val="26"/>
          <w:lang w:val="it-IT"/>
        </w:rPr>
        <w:t>V. Trách nhiệm của Chủ đầu tư:</w:t>
      </w:r>
    </w:p>
    <w:p w14:paraId="70DAD7C4" w14:textId="77777777" w:rsidR="00CE4F86" w:rsidRPr="0035587B" w:rsidRDefault="00CE4F86" w:rsidP="0035587B">
      <w:pPr>
        <w:tabs>
          <w:tab w:val="left" w:pos="436"/>
          <w:tab w:val="right" w:pos="8393"/>
        </w:tabs>
        <w:ind w:firstLine="567"/>
        <w:rPr>
          <w:sz w:val="26"/>
          <w:szCs w:val="26"/>
        </w:rPr>
      </w:pPr>
      <w:r w:rsidRPr="0035587B">
        <w:rPr>
          <w:sz w:val="26"/>
          <w:szCs w:val="26"/>
        </w:rPr>
        <w:t>- Cung cấp tài liệu liên quan của dự án hiện có cho nhà thầu (BCKTKT và các bản vẽ TKBVTC của công trình) cho nhà thầu.</w:t>
      </w:r>
    </w:p>
    <w:p w14:paraId="16947756" w14:textId="1E671B59" w:rsidR="00CE4F86" w:rsidRPr="0035587B" w:rsidRDefault="00CE4F86" w:rsidP="0035587B">
      <w:pPr>
        <w:tabs>
          <w:tab w:val="right" w:leader="underscore" w:pos="8493"/>
        </w:tabs>
        <w:ind w:firstLine="567"/>
        <w:rPr>
          <w:sz w:val="26"/>
          <w:szCs w:val="26"/>
        </w:rPr>
      </w:pPr>
      <w:r w:rsidRPr="0035587B">
        <w:rPr>
          <w:sz w:val="26"/>
          <w:szCs w:val="26"/>
        </w:rPr>
        <w:t xml:space="preserve">- </w:t>
      </w:r>
      <w:r w:rsidR="009E049E" w:rsidRPr="0035587B">
        <w:rPr>
          <w:sz w:val="26"/>
          <w:szCs w:val="26"/>
        </w:rPr>
        <w:t xml:space="preserve">Bố trí </w:t>
      </w:r>
      <w:r w:rsidRPr="0035587B">
        <w:rPr>
          <w:sz w:val="26"/>
          <w:szCs w:val="26"/>
        </w:rPr>
        <w:t xml:space="preserve">cán bộ </w:t>
      </w:r>
      <w:r w:rsidR="009E049E" w:rsidRPr="0035587B">
        <w:rPr>
          <w:sz w:val="26"/>
          <w:szCs w:val="26"/>
        </w:rPr>
        <w:t>quản lý công trình</w:t>
      </w:r>
      <w:r w:rsidRPr="0035587B">
        <w:rPr>
          <w:sz w:val="26"/>
          <w:szCs w:val="26"/>
        </w:rPr>
        <w:t xml:space="preserve"> của </w:t>
      </w:r>
      <w:r w:rsidR="009E049E" w:rsidRPr="0035587B">
        <w:rPr>
          <w:sz w:val="26"/>
          <w:szCs w:val="26"/>
        </w:rPr>
        <w:t>chủ đầu tư;</w:t>
      </w:r>
      <w:r w:rsidRPr="0035587B">
        <w:rPr>
          <w:sz w:val="26"/>
          <w:szCs w:val="26"/>
        </w:rPr>
        <w:t xml:space="preserve"> và những tài liệu có liên quan (trong quá trình triển khai dự án) đến nhiệm vụ của tư vấn; tạo điều kiện thuận lợi cho nhà thầu tư vấn trong quá trình thực hiện hợp đồng.</w:t>
      </w:r>
    </w:p>
    <w:p w14:paraId="1C91E43D" w14:textId="77777777" w:rsidR="00062EB1" w:rsidRPr="0035587B" w:rsidRDefault="00062EB1" w:rsidP="0035587B">
      <w:pPr>
        <w:ind w:firstLine="567"/>
        <w:jc w:val="left"/>
        <w:rPr>
          <w:sz w:val="26"/>
          <w:szCs w:val="26"/>
        </w:rPr>
      </w:pPr>
    </w:p>
    <w:sectPr w:rsidR="00062EB1" w:rsidRPr="0035587B" w:rsidSect="008578F6">
      <w:headerReference w:type="default" r:id="rId7"/>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C000" w14:textId="77777777" w:rsidR="00574099" w:rsidRDefault="00574099" w:rsidP="00CE4F86">
      <w:r>
        <w:separator/>
      </w:r>
    </w:p>
  </w:endnote>
  <w:endnote w:type="continuationSeparator" w:id="0">
    <w:p w14:paraId="7CC53953" w14:textId="77777777" w:rsidR="00574099" w:rsidRDefault="00574099" w:rsidP="00CE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D85C" w14:textId="77777777" w:rsidR="00574099" w:rsidRDefault="00574099" w:rsidP="00CE4F86">
      <w:r>
        <w:separator/>
      </w:r>
    </w:p>
  </w:footnote>
  <w:footnote w:type="continuationSeparator" w:id="0">
    <w:p w14:paraId="67690DBB" w14:textId="77777777" w:rsidR="00574099" w:rsidRDefault="00574099" w:rsidP="00CE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404491"/>
      <w:docPartObj>
        <w:docPartGallery w:val="Page Numbers (Top of Page)"/>
        <w:docPartUnique/>
      </w:docPartObj>
    </w:sdtPr>
    <w:sdtEndPr>
      <w:rPr>
        <w:noProof/>
      </w:rPr>
    </w:sdtEndPr>
    <w:sdtContent>
      <w:p w14:paraId="43CD8C9A" w14:textId="2DE73CBE" w:rsidR="00CE4F86" w:rsidRDefault="00CE4F86" w:rsidP="00CE4F86">
        <w:pPr>
          <w:pStyle w:val="Header"/>
          <w:jc w:val="center"/>
        </w:pPr>
        <w:r w:rsidRPr="00CE4F86">
          <w:rPr>
            <w:sz w:val="26"/>
            <w:szCs w:val="26"/>
          </w:rPr>
          <w:fldChar w:fldCharType="begin"/>
        </w:r>
        <w:r w:rsidRPr="00CE4F86">
          <w:rPr>
            <w:sz w:val="26"/>
            <w:szCs w:val="26"/>
          </w:rPr>
          <w:instrText xml:space="preserve"> PAGE   \* MERGEFORMAT </w:instrText>
        </w:r>
        <w:r w:rsidRPr="00CE4F86">
          <w:rPr>
            <w:sz w:val="26"/>
            <w:szCs w:val="26"/>
          </w:rPr>
          <w:fldChar w:fldCharType="separate"/>
        </w:r>
        <w:r w:rsidRPr="00CE4F86">
          <w:rPr>
            <w:noProof/>
            <w:sz w:val="26"/>
            <w:szCs w:val="26"/>
          </w:rPr>
          <w:t>2</w:t>
        </w:r>
        <w:r w:rsidRPr="00CE4F8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8AA"/>
    <w:multiLevelType w:val="hybridMultilevel"/>
    <w:tmpl w:val="03F89B0E"/>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F847B66"/>
    <w:multiLevelType w:val="hybridMultilevel"/>
    <w:tmpl w:val="2C8C75E2"/>
    <w:lvl w:ilvl="0" w:tplc="0D946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973E1"/>
    <w:multiLevelType w:val="hybridMultilevel"/>
    <w:tmpl w:val="F884A738"/>
    <w:lvl w:ilvl="0" w:tplc="95288332">
      <w:numFmt w:val="bullet"/>
      <w:lvlText w:val="-"/>
      <w:lvlJc w:val="left"/>
      <w:pPr>
        <w:tabs>
          <w:tab w:val="num" w:pos="952"/>
        </w:tabs>
        <w:ind w:left="952" w:hanging="555"/>
      </w:pPr>
      <w:rPr>
        <w:rFonts w:ascii="Times New Roman" w:eastAsia="Times New Roman" w:hAnsi="Times New Roman" w:cs="Times New Roman" w:hint="default"/>
      </w:rPr>
    </w:lvl>
    <w:lvl w:ilvl="1" w:tplc="0409000F">
      <w:start w:val="1"/>
      <w:numFmt w:val="decimal"/>
      <w:lvlText w:val="%2."/>
      <w:lvlJc w:val="left"/>
      <w:pPr>
        <w:tabs>
          <w:tab w:val="num" w:pos="1477"/>
        </w:tabs>
        <w:ind w:left="1477" w:hanging="360"/>
      </w:pPr>
      <w:rPr>
        <w:rFonts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3" w15:restartNumberingAfterBreak="0">
    <w:nsid w:val="18D9720A"/>
    <w:multiLevelType w:val="hybridMultilevel"/>
    <w:tmpl w:val="B6A42406"/>
    <w:lvl w:ilvl="0" w:tplc="B8E226D0">
      <w:start w:val="5"/>
      <w:numFmt w:val="bullet"/>
      <w:lvlText w:val="-"/>
      <w:lvlJc w:val="left"/>
      <w:pPr>
        <w:ind w:left="1260" w:hanging="360"/>
      </w:pPr>
      <w:rPr>
        <w:rFonts w:ascii=".VnTime" w:eastAsia="SimSun" w:hAnsi=".VnTime" w:cs=".VnTime"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 w15:restartNumberingAfterBreak="0">
    <w:nsid w:val="198379C0"/>
    <w:multiLevelType w:val="hybridMultilevel"/>
    <w:tmpl w:val="4C8ABF54"/>
    <w:lvl w:ilvl="0" w:tplc="0622A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2719BB"/>
    <w:multiLevelType w:val="multilevel"/>
    <w:tmpl w:val="B95EF28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7437D79"/>
    <w:multiLevelType w:val="hybridMultilevel"/>
    <w:tmpl w:val="B99AC9D0"/>
    <w:lvl w:ilvl="0" w:tplc="9126C4E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1B643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4512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3124E8"/>
    <w:multiLevelType w:val="hybridMultilevel"/>
    <w:tmpl w:val="96085498"/>
    <w:lvl w:ilvl="0" w:tplc="C9D6BBB6">
      <w:start w:val="1"/>
      <w:numFmt w:val="bullet"/>
      <w:pStyle w:val="a"/>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0" w15:restartNumberingAfterBreak="0">
    <w:nsid w:val="68E43464"/>
    <w:multiLevelType w:val="hybridMultilevel"/>
    <w:tmpl w:val="38EE6B4E"/>
    <w:lvl w:ilvl="0" w:tplc="43D81FC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6D4B140F"/>
    <w:multiLevelType w:val="hybridMultilevel"/>
    <w:tmpl w:val="4E0A698A"/>
    <w:lvl w:ilvl="0" w:tplc="04090001">
      <w:start w:val="1"/>
      <w:numFmt w:val="bullet"/>
      <w:lvlText w:val=""/>
      <w:lvlJc w:val="left"/>
      <w:pPr>
        <w:tabs>
          <w:tab w:val="num" w:pos="757"/>
        </w:tabs>
        <w:ind w:left="757" w:hanging="360"/>
      </w:pPr>
      <w:rPr>
        <w:rFonts w:ascii="Symbol" w:hAnsi="Symbol" w:hint="default"/>
      </w:rPr>
    </w:lvl>
    <w:lvl w:ilvl="1" w:tplc="0409000F">
      <w:start w:val="1"/>
      <w:numFmt w:val="decimal"/>
      <w:lvlText w:val="%2."/>
      <w:lvlJc w:val="left"/>
      <w:pPr>
        <w:tabs>
          <w:tab w:val="num" w:pos="1477"/>
        </w:tabs>
        <w:ind w:left="1477" w:hanging="360"/>
      </w:pPr>
      <w:rPr>
        <w:rFonts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12" w15:restartNumberingAfterBreak="0">
    <w:nsid w:val="787F65C1"/>
    <w:multiLevelType w:val="hybridMultilevel"/>
    <w:tmpl w:val="B170B22A"/>
    <w:lvl w:ilvl="0" w:tplc="5BAC6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0389534">
    <w:abstractNumId w:val="2"/>
  </w:num>
  <w:num w:numId="2" w16cid:durableId="1263412270">
    <w:abstractNumId w:val="5"/>
  </w:num>
  <w:num w:numId="3" w16cid:durableId="1160274800">
    <w:abstractNumId w:val="0"/>
  </w:num>
  <w:num w:numId="4" w16cid:durableId="1905943247">
    <w:abstractNumId w:val="11"/>
  </w:num>
  <w:num w:numId="5" w16cid:durableId="632488658">
    <w:abstractNumId w:val="10"/>
  </w:num>
  <w:num w:numId="6" w16cid:durableId="1429813171">
    <w:abstractNumId w:val="7"/>
  </w:num>
  <w:num w:numId="7" w16cid:durableId="485709730">
    <w:abstractNumId w:val="9"/>
  </w:num>
  <w:num w:numId="8" w16cid:durableId="445273307">
    <w:abstractNumId w:val="3"/>
  </w:num>
  <w:num w:numId="9" w16cid:durableId="678971689">
    <w:abstractNumId w:val="8"/>
  </w:num>
  <w:num w:numId="10" w16cid:durableId="1698506481">
    <w:abstractNumId w:val="1"/>
  </w:num>
  <w:num w:numId="11" w16cid:durableId="736363063">
    <w:abstractNumId w:val="12"/>
  </w:num>
  <w:num w:numId="12" w16cid:durableId="523128795">
    <w:abstractNumId w:val="4"/>
  </w:num>
  <w:num w:numId="13" w16cid:durableId="1667516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11"/>
    <w:rsid w:val="00001A2B"/>
    <w:rsid w:val="000113A9"/>
    <w:rsid w:val="00017CD4"/>
    <w:rsid w:val="00023C3E"/>
    <w:rsid w:val="00033EBE"/>
    <w:rsid w:val="000470C2"/>
    <w:rsid w:val="00055F8D"/>
    <w:rsid w:val="00061022"/>
    <w:rsid w:val="00062EB1"/>
    <w:rsid w:val="0006528D"/>
    <w:rsid w:val="0006763D"/>
    <w:rsid w:val="00072ADA"/>
    <w:rsid w:val="000842CE"/>
    <w:rsid w:val="0008441C"/>
    <w:rsid w:val="0008494D"/>
    <w:rsid w:val="000922E0"/>
    <w:rsid w:val="0009774E"/>
    <w:rsid w:val="000C30CB"/>
    <w:rsid w:val="000E304A"/>
    <w:rsid w:val="000F20FC"/>
    <w:rsid w:val="0010627B"/>
    <w:rsid w:val="00111711"/>
    <w:rsid w:val="00116616"/>
    <w:rsid w:val="00116759"/>
    <w:rsid w:val="00122CF9"/>
    <w:rsid w:val="001237A4"/>
    <w:rsid w:val="0013746E"/>
    <w:rsid w:val="00144006"/>
    <w:rsid w:val="0017439F"/>
    <w:rsid w:val="0018179D"/>
    <w:rsid w:val="001A370E"/>
    <w:rsid w:val="001A7D72"/>
    <w:rsid w:val="001B6833"/>
    <w:rsid w:val="001E0C61"/>
    <w:rsid w:val="001E21C6"/>
    <w:rsid w:val="001F4214"/>
    <w:rsid w:val="001F55FA"/>
    <w:rsid w:val="00225E2E"/>
    <w:rsid w:val="0023692F"/>
    <w:rsid w:val="002426BF"/>
    <w:rsid w:val="00246BDB"/>
    <w:rsid w:val="00251B51"/>
    <w:rsid w:val="00262B07"/>
    <w:rsid w:val="00280408"/>
    <w:rsid w:val="00295C50"/>
    <w:rsid w:val="002A14F2"/>
    <w:rsid w:val="002C055D"/>
    <w:rsid w:val="002C0B8D"/>
    <w:rsid w:val="002C571E"/>
    <w:rsid w:val="002C5B6C"/>
    <w:rsid w:val="002C5F8A"/>
    <w:rsid w:val="002C7270"/>
    <w:rsid w:val="002D4830"/>
    <w:rsid w:val="002E1EA4"/>
    <w:rsid w:val="002E1F0B"/>
    <w:rsid w:val="002E200D"/>
    <w:rsid w:val="002F11A1"/>
    <w:rsid w:val="002F1CFB"/>
    <w:rsid w:val="002F1FFC"/>
    <w:rsid w:val="002F2D85"/>
    <w:rsid w:val="002F389B"/>
    <w:rsid w:val="002F5D50"/>
    <w:rsid w:val="002F6B9E"/>
    <w:rsid w:val="0030645C"/>
    <w:rsid w:val="00314901"/>
    <w:rsid w:val="00315473"/>
    <w:rsid w:val="0033351C"/>
    <w:rsid w:val="003466E7"/>
    <w:rsid w:val="0035587B"/>
    <w:rsid w:val="00356FD0"/>
    <w:rsid w:val="00361629"/>
    <w:rsid w:val="00361790"/>
    <w:rsid w:val="00366A65"/>
    <w:rsid w:val="00367E35"/>
    <w:rsid w:val="003723CA"/>
    <w:rsid w:val="00372E6A"/>
    <w:rsid w:val="00376DF1"/>
    <w:rsid w:val="0038338C"/>
    <w:rsid w:val="00386F12"/>
    <w:rsid w:val="003B2065"/>
    <w:rsid w:val="003B7C91"/>
    <w:rsid w:val="003B7E5C"/>
    <w:rsid w:val="003C1B35"/>
    <w:rsid w:val="003E275D"/>
    <w:rsid w:val="003E7C19"/>
    <w:rsid w:val="003F0B02"/>
    <w:rsid w:val="003F609F"/>
    <w:rsid w:val="00407530"/>
    <w:rsid w:val="00441CCB"/>
    <w:rsid w:val="00445F40"/>
    <w:rsid w:val="00445FD7"/>
    <w:rsid w:val="00466008"/>
    <w:rsid w:val="004700D6"/>
    <w:rsid w:val="004710DC"/>
    <w:rsid w:val="00474CAE"/>
    <w:rsid w:val="00475753"/>
    <w:rsid w:val="00481FC9"/>
    <w:rsid w:val="004966D3"/>
    <w:rsid w:val="004B4B2E"/>
    <w:rsid w:val="004C149E"/>
    <w:rsid w:val="004E05B2"/>
    <w:rsid w:val="004F2E17"/>
    <w:rsid w:val="00511F54"/>
    <w:rsid w:val="005143BF"/>
    <w:rsid w:val="005230C6"/>
    <w:rsid w:val="0053074C"/>
    <w:rsid w:val="00532786"/>
    <w:rsid w:val="005365D4"/>
    <w:rsid w:val="005426D7"/>
    <w:rsid w:val="00547710"/>
    <w:rsid w:val="00560EB6"/>
    <w:rsid w:val="00563BF4"/>
    <w:rsid w:val="00574099"/>
    <w:rsid w:val="00575FEE"/>
    <w:rsid w:val="00591807"/>
    <w:rsid w:val="0059662F"/>
    <w:rsid w:val="005A037D"/>
    <w:rsid w:val="005B3A79"/>
    <w:rsid w:val="005B54A7"/>
    <w:rsid w:val="005C361B"/>
    <w:rsid w:val="005D6FB3"/>
    <w:rsid w:val="005D706D"/>
    <w:rsid w:val="005E2865"/>
    <w:rsid w:val="00607280"/>
    <w:rsid w:val="00631103"/>
    <w:rsid w:val="00632489"/>
    <w:rsid w:val="00664EFD"/>
    <w:rsid w:val="0066766C"/>
    <w:rsid w:val="006714D5"/>
    <w:rsid w:val="006B136B"/>
    <w:rsid w:val="006B75FC"/>
    <w:rsid w:val="006C2FE7"/>
    <w:rsid w:val="006C6E66"/>
    <w:rsid w:val="006D2AC4"/>
    <w:rsid w:val="006E5BFB"/>
    <w:rsid w:val="00721CD8"/>
    <w:rsid w:val="007255C9"/>
    <w:rsid w:val="00731816"/>
    <w:rsid w:val="0075416D"/>
    <w:rsid w:val="00755050"/>
    <w:rsid w:val="00755CBD"/>
    <w:rsid w:val="0076179D"/>
    <w:rsid w:val="00764349"/>
    <w:rsid w:val="0076535D"/>
    <w:rsid w:val="007715EC"/>
    <w:rsid w:val="00782F03"/>
    <w:rsid w:val="00787FD1"/>
    <w:rsid w:val="00793902"/>
    <w:rsid w:val="00793A4A"/>
    <w:rsid w:val="007A59A0"/>
    <w:rsid w:val="007B2DD3"/>
    <w:rsid w:val="007B4006"/>
    <w:rsid w:val="007B62D0"/>
    <w:rsid w:val="007C12FD"/>
    <w:rsid w:val="007C1A38"/>
    <w:rsid w:val="007C78CA"/>
    <w:rsid w:val="007F0579"/>
    <w:rsid w:val="00807535"/>
    <w:rsid w:val="00810647"/>
    <w:rsid w:val="00811DEA"/>
    <w:rsid w:val="00822FB0"/>
    <w:rsid w:val="00827519"/>
    <w:rsid w:val="00832305"/>
    <w:rsid w:val="00832643"/>
    <w:rsid w:val="00835C4D"/>
    <w:rsid w:val="0084630A"/>
    <w:rsid w:val="0084696D"/>
    <w:rsid w:val="00852EDC"/>
    <w:rsid w:val="008578F6"/>
    <w:rsid w:val="00874BDE"/>
    <w:rsid w:val="00892401"/>
    <w:rsid w:val="008A1652"/>
    <w:rsid w:val="008B1456"/>
    <w:rsid w:val="008B3B0F"/>
    <w:rsid w:val="008C074D"/>
    <w:rsid w:val="008C2DAA"/>
    <w:rsid w:val="008C5A4D"/>
    <w:rsid w:val="008D6C1D"/>
    <w:rsid w:val="008F22CF"/>
    <w:rsid w:val="008F42E2"/>
    <w:rsid w:val="008F6035"/>
    <w:rsid w:val="008F7823"/>
    <w:rsid w:val="0090233C"/>
    <w:rsid w:val="00904244"/>
    <w:rsid w:val="00916806"/>
    <w:rsid w:val="009242E9"/>
    <w:rsid w:val="009413D3"/>
    <w:rsid w:val="009442A1"/>
    <w:rsid w:val="00946769"/>
    <w:rsid w:val="009700F0"/>
    <w:rsid w:val="00981B5F"/>
    <w:rsid w:val="009938D0"/>
    <w:rsid w:val="009B21B4"/>
    <w:rsid w:val="009C58F3"/>
    <w:rsid w:val="009D0B79"/>
    <w:rsid w:val="009D1DB6"/>
    <w:rsid w:val="009E049E"/>
    <w:rsid w:val="009E0BCD"/>
    <w:rsid w:val="009E20F1"/>
    <w:rsid w:val="009F2A55"/>
    <w:rsid w:val="00A00F50"/>
    <w:rsid w:val="00A27F86"/>
    <w:rsid w:val="00A31E96"/>
    <w:rsid w:val="00A32F7A"/>
    <w:rsid w:val="00A35ED1"/>
    <w:rsid w:val="00A366DB"/>
    <w:rsid w:val="00A4084E"/>
    <w:rsid w:val="00A51F55"/>
    <w:rsid w:val="00A55534"/>
    <w:rsid w:val="00A56F43"/>
    <w:rsid w:val="00A64E60"/>
    <w:rsid w:val="00A67B6D"/>
    <w:rsid w:val="00A7214E"/>
    <w:rsid w:val="00AA2002"/>
    <w:rsid w:val="00AA40F4"/>
    <w:rsid w:val="00AB074B"/>
    <w:rsid w:val="00AC304D"/>
    <w:rsid w:val="00AC5B00"/>
    <w:rsid w:val="00AD310D"/>
    <w:rsid w:val="00AD5703"/>
    <w:rsid w:val="00AE082F"/>
    <w:rsid w:val="00AF3D11"/>
    <w:rsid w:val="00B3208B"/>
    <w:rsid w:val="00B3417D"/>
    <w:rsid w:val="00B374AF"/>
    <w:rsid w:val="00B7224C"/>
    <w:rsid w:val="00B75B7F"/>
    <w:rsid w:val="00B81E48"/>
    <w:rsid w:val="00B83D3D"/>
    <w:rsid w:val="00B83E7B"/>
    <w:rsid w:val="00B873FC"/>
    <w:rsid w:val="00B907C5"/>
    <w:rsid w:val="00BA0280"/>
    <w:rsid w:val="00BB76D0"/>
    <w:rsid w:val="00BB7CB6"/>
    <w:rsid w:val="00BC40D0"/>
    <w:rsid w:val="00BD1E80"/>
    <w:rsid w:val="00BD58A6"/>
    <w:rsid w:val="00BD7009"/>
    <w:rsid w:val="00BF0DAA"/>
    <w:rsid w:val="00C12409"/>
    <w:rsid w:val="00C22353"/>
    <w:rsid w:val="00C26F96"/>
    <w:rsid w:val="00C437A2"/>
    <w:rsid w:val="00C4553C"/>
    <w:rsid w:val="00C477B9"/>
    <w:rsid w:val="00C549C5"/>
    <w:rsid w:val="00C62A58"/>
    <w:rsid w:val="00C76E69"/>
    <w:rsid w:val="00C90E57"/>
    <w:rsid w:val="00CA3BDE"/>
    <w:rsid w:val="00CB314B"/>
    <w:rsid w:val="00CD0ED6"/>
    <w:rsid w:val="00CD12DE"/>
    <w:rsid w:val="00CD7C22"/>
    <w:rsid w:val="00CE1172"/>
    <w:rsid w:val="00CE4F86"/>
    <w:rsid w:val="00CF424D"/>
    <w:rsid w:val="00CF5AF2"/>
    <w:rsid w:val="00D03D34"/>
    <w:rsid w:val="00D0635F"/>
    <w:rsid w:val="00D1023C"/>
    <w:rsid w:val="00D12DCC"/>
    <w:rsid w:val="00D56CEE"/>
    <w:rsid w:val="00D649BA"/>
    <w:rsid w:val="00D64A0C"/>
    <w:rsid w:val="00D74EAD"/>
    <w:rsid w:val="00D852B2"/>
    <w:rsid w:val="00D96A7D"/>
    <w:rsid w:val="00DC28D3"/>
    <w:rsid w:val="00DD195B"/>
    <w:rsid w:val="00DF631D"/>
    <w:rsid w:val="00E00688"/>
    <w:rsid w:val="00E11EDD"/>
    <w:rsid w:val="00E22D78"/>
    <w:rsid w:val="00E24006"/>
    <w:rsid w:val="00E3785A"/>
    <w:rsid w:val="00E407DB"/>
    <w:rsid w:val="00E448BE"/>
    <w:rsid w:val="00E50FEF"/>
    <w:rsid w:val="00E534EF"/>
    <w:rsid w:val="00E632C6"/>
    <w:rsid w:val="00E70663"/>
    <w:rsid w:val="00E817E1"/>
    <w:rsid w:val="00EA24EE"/>
    <w:rsid w:val="00EA64C2"/>
    <w:rsid w:val="00EB4241"/>
    <w:rsid w:val="00EB4DA8"/>
    <w:rsid w:val="00EC4814"/>
    <w:rsid w:val="00ED7111"/>
    <w:rsid w:val="00EE257B"/>
    <w:rsid w:val="00EE2592"/>
    <w:rsid w:val="00EE3977"/>
    <w:rsid w:val="00EE6BA8"/>
    <w:rsid w:val="00EF0DAF"/>
    <w:rsid w:val="00EF295F"/>
    <w:rsid w:val="00EF2B2A"/>
    <w:rsid w:val="00F07712"/>
    <w:rsid w:val="00F1122B"/>
    <w:rsid w:val="00F12A3B"/>
    <w:rsid w:val="00F2315C"/>
    <w:rsid w:val="00F24371"/>
    <w:rsid w:val="00F24A2C"/>
    <w:rsid w:val="00F278BE"/>
    <w:rsid w:val="00F27CD5"/>
    <w:rsid w:val="00F4049F"/>
    <w:rsid w:val="00F42CEA"/>
    <w:rsid w:val="00F67FE1"/>
    <w:rsid w:val="00F70D68"/>
    <w:rsid w:val="00F73753"/>
    <w:rsid w:val="00F75198"/>
    <w:rsid w:val="00F75247"/>
    <w:rsid w:val="00F90918"/>
    <w:rsid w:val="00F92038"/>
    <w:rsid w:val="00F95C5F"/>
    <w:rsid w:val="00FA446C"/>
    <w:rsid w:val="00FB21A2"/>
    <w:rsid w:val="00FB4512"/>
    <w:rsid w:val="00FC23CA"/>
    <w:rsid w:val="00FC3CC3"/>
    <w:rsid w:val="00FD1E92"/>
    <w:rsid w:val="00FE21EE"/>
    <w:rsid w:val="00FE2458"/>
    <w:rsid w:val="00FF0ABC"/>
    <w:rsid w:val="00FF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9E17"/>
  <w15:chartTrackingRefBased/>
  <w15:docId w15:val="{C3AD9FF1-7230-4DBF-8AF7-C04761F2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F6"/>
    <w:pPr>
      <w:spacing w:after="0" w:line="240" w:lineRule="auto"/>
      <w:jc w:val="both"/>
    </w:pPr>
    <w:rPr>
      <w:rFonts w:eastAsia="Times New Roman"/>
      <w:kern w:val="0"/>
      <w:sz w:val="24"/>
      <w:szCs w:val="20"/>
      <w14:ligatures w14:val="none"/>
    </w:rPr>
  </w:style>
  <w:style w:type="paragraph" w:styleId="Heading1">
    <w:name w:val="heading 1"/>
    <w:aliases w:val="level 1"/>
    <w:basedOn w:val="Normal"/>
    <w:next w:val="Normal"/>
    <w:link w:val="Heading1Char"/>
    <w:qFormat/>
    <w:rsid w:val="00ED7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1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1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71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71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71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71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71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D7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1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1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71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71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71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71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71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7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1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1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7111"/>
    <w:pPr>
      <w:spacing w:before="160"/>
      <w:jc w:val="center"/>
    </w:pPr>
    <w:rPr>
      <w:i/>
      <w:iCs/>
      <w:color w:val="404040" w:themeColor="text1" w:themeTint="BF"/>
    </w:rPr>
  </w:style>
  <w:style w:type="character" w:customStyle="1" w:styleId="QuoteChar">
    <w:name w:val="Quote Char"/>
    <w:basedOn w:val="DefaultParagraphFont"/>
    <w:link w:val="Quote"/>
    <w:uiPriority w:val="29"/>
    <w:rsid w:val="00ED7111"/>
    <w:rPr>
      <w:i/>
      <w:iCs/>
      <w:color w:val="404040" w:themeColor="text1" w:themeTint="BF"/>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List Paragraph 1,My checklist,bullet"/>
    <w:basedOn w:val="Normal"/>
    <w:link w:val="ListParagraphChar"/>
    <w:uiPriority w:val="34"/>
    <w:qFormat/>
    <w:rsid w:val="00ED7111"/>
    <w:pPr>
      <w:ind w:left="720"/>
      <w:contextualSpacing/>
    </w:pPr>
  </w:style>
  <w:style w:type="character" w:styleId="IntenseEmphasis">
    <w:name w:val="Intense Emphasis"/>
    <w:basedOn w:val="DefaultParagraphFont"/>
    <w:uiPriority w:val="21"/>
    <w:qFormat/>
    <w:rsid w:val="00ED7111"/>
    <w:rPr>
      <w:i/>
      <w:iCs/>
      <w:color w:val="0F4761" w:themeColor="accent1" w:themeShade="BF"/>
    </w:rPr>
  </w:style>
  <w:style w:type="paragraph" w:styleId="IntenseQuote">
    <w:name w:val="Intense Quote"/>
    <w:basedOn w:val="Normal"/>
    <w:next w:val="Normal"/>
    <w:link w:val="IntenseQuoteChar"/>
    <w:uiPriority w:val="30"/>
    <w:qFormat/>
    <w:rsid w:val="00ED7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111"/>
    <w:rPr>
      <w:i/>
      <w:iCs/>
      <w:color w:val="0F4761" w:themeColor="accent1" w:themeShade="BF"/>
    </w:rPr>
  </w:style>
  <w:style w:type="character" w:styleId="IntenseReference">
    <w:name w:val="Intense Reference"/>
    <w:basedOn w:val="DefaultParagraphFont"/>
    <w:uiPriority w:val="32"/>
    <w:qFormat/>
    <w:rsid w:val="00ED7111"/>
    <w:rPr>
      <w:b/>
      <w:bCs/>
      <w:smallCaps/>
      <w:color w:val="0F4761" w:themeColor="accent1" w:themeShade="BF"/>
      <w:spacing w:val="5"/>
    </w:rPr>
  </w:style>
  <w:style w:type="paragraph" w:styleId="BodyText">
    <w:name w:val="Body Text"/>
    <w:basedOn w:val="Normal"/>
    <w:link w:val="BodyTextChar"/>
    <w:qFormat/>
    <w:rsid w:val="008578F6"/>
    <w:pPr>
      <w:widowControl w:val="0"/>
      <w:autoSpaceDE w:val="0"/>
      <w:autoSpaceDN w:val="0"/>
      <w:jc w:val="left"/>
    </w:pPr>
    <w:rPr>
      <w:sz w:val="28"/>
      <w:szCs w:val="28"/>
      <w:lang w:val="x-none" w:eastAsia="x-none"/>
    </w:rPr>
  </w:style>
  <w:style w:type="character" w:customStyle="1" w:styleId="BodyTextChar">
    <w:name w:val="Body Text Char"/>
    <w:basedOn w:val="DefaultParagraphFont"/>
    <w:link w:val="BodyText"/>
    <w:rsid w:val="008578F6"/>
    <w:rPr>
      <w:rFonts w:eastAsia="Times New Roman"/>
      <w:kern w:val="0"/>
      <w:sz w:val="28"/>
      <w:szCs w:val="28"/>
      <w:lang w:val="x-none" w:eastAsia="x-none"/>
      <w14:ligatures w14:val="none"/>
    </w:rPr>
  </w:style>
  <w:style w:type="paragraph" w:styleId="Header">
    <w:name w:val="header"/>
    <w:basedOn w:val="Normal"/>
    <w:link w:val="HeaderChar"/>
    <w:uiPriority w:val="99"/>
    <w:unhideWhenUsed/>
    <w:rsid w:val="00CE4F86"/>
    <w:pPr>
      <w:tabs>
        <w:tab w:val="center" w:pos="4680"/>
        <w:tab w:val="right" w:pos="9360"/>
      </w:tabs>
    </w:pPr>
  </w:style>
  <w:style w:type="character" w:customStyle="1" w:styleId="HeaderChar">
    <w:name w:val="Header Char"/>
    <w:basedOn w:val="DefaultParagraphFont"/>
    <w:link w:val="Header"/>
    <w:uiPriority w:val="99"/>
    <w:rsid w:val="00CE4F86"/>
    <w:rPr>
      <w:rFonts w:eastAsia="Times New Roman"/>
      <w:kern w:val="0"/>
      <w:sz w:val="24"/>
      <w:szCs w:val="20"/>
      <w14:ligatures w14:val="none"/>
    </w:rPr>
  </w:style>
  <w:style w:type="paragraph" w:styleId="Footer">
    <w:name w:val="footer"/>
    <w:basedOn w:val="Normal"/>
    <w:link w:val="FooterChar"/>
    <w:uiPriority w:val="99"/>
    <w:unhideWhenUsed/>
    <w:rsid w:val="00CE4F86"/>
    <w:pPr>
      <w:tabs>
        <w:tab w:val="center" w:pos="4680"/>
        <w:tab w:val="right" w:pos="9360"/>
      </w:tabs>
    </w:pPr>
  </w:style>
  <w:style w:type="character" w:customStyle="1" w:styleId="FooterChar">
    <w:name w:val="Footer Char"/>
    <w:basedOn w:val="DefaultParagraphFont"/>
    <w:link w:val="Footer"/>
    <w:uiPriority w:val="99"/>
    <w:rsid w:val="00CE4F86"/>
    <w:rPr>
      <w:rFonts w:eastAsia="Times New Roman"/>
      <w:kern w:val="0"/>
      <w:sz w:val="24"/>
      <w:szCs w:val="20"/>
      <w14:ligatures w14:val="none"/>
    </w:rPr>
  </w:style>
  <w:style w:type="paragraph" w:styleId="BodyTextIndent">
    <w:name w:val="Body Text Indent"/>
    <w:basedOn w:val="Normal"/>
    <w:link w:val="BodyTextIndentChar"/>
    <w:uiPriority w:val="99"/>
    <w:semiHidden/>
    <w:unhideWhenUsed/>
    <w:rsid w:val="002E200D"/>
    <w:pPr>
      <w:spacing w:after="120"/>
      <w:ind w:left="360"/>
    </w:pPr>
  </w:style>
  <w:style w:type="character" w:customStyle="1" w:styleId="BodyTextIndentChar">
    <w:name w:val="Body Text Indent Char"/>
    <w:basedOn w:val="DefaultParagraphFont"/>
    <w:link w:val="BodyTextIndent"/>
    <w:uiPriority w:val="99"/>
    <w:semiHidden/>
    <w:rsid w:val="002E200D"/>
    <w:rPr>
      <w:rFonts w:eastAsia="Times New Roman"/>
      <w:kern w:val="0"/>
      <w:sz w:val="24"/>
      <w:szCs w:val="20"/>
      <w14:ligatures w14:val="none"/>
    </w:rPr>
  </w:style>
  <w:style w:type="paragraph" w:styleId="BodyTextIndent3">
    <w:name w:val="Body Text Indent 3"/>
    <w:basedOn w:val="Normal"/>
    <w:link w:val="BodyTextIndent3Char"/>
    <w:uiPriority w:val="99"/>
    <w:semiHidden/>
    <w:unhideWhenUsed/>
    <w:rsid w:val="002E200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E200D"/>
    <w:rPr>
      <w:rFonts w:eastAsia="Times New Roman"/>
      <w:kern w:val="0"/>
      <w:sz w:val="16"/>
      <w:szCs w:val="16"/>
      <w14:ligatures w14:val="none"/>
    </w:rPr>
  </w:style>
  <w:style w:type="paragraph" w:styleId="NormalWeb">
    <w:name w:val="Normal (Web)"/>
    <w:basedOn w:val="Normal"/>
    <w:rsid w:val="002E200D"/>
    <w:pPr>
      <w:spacing w:before="100" w:beforeAutospacing="1" w:after="100" w:afterAutospacing="1"/>
      <w:jc w:val="left"/>
    </w:pPr>
    <w:rPr>
      <w:szCs w:val="24"/>
    </w:rPr>
  </w:style>
  <w:style w:type="character" w:customStyle="1" w:styleId="fontstyle01">
    <w:name w:val="fontstyle01"/>
    <w:rsid w:val="004B4B2E"/>
    <w:rPr>
      <w:rFonts w:ascii="Times New Roman" w:hAnsi="Times New Roman" w:cs="Times New Roman" w:hint="default"/>
      <w:b w:val="0"/>
      <w:bCs w:val="0"/>
      <w:i/>
      <w:iCs/>
      <w:color w:val="000000"/>
      <w:sz w:val="26"/>
      <w:szCs w:val="26"/>
    </w:r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
    <w:link w:val="ListParagraph"/>
    <w:uiPriority w:val="34"/>
    <w:rsid w:val="00811DEA"/>
    <w:rPr>
      <w:rFonts w:eastAsia="Times New Roman"/>
      <w:kern w:val="0"/>
      <w:sz w:val="24"/>
      <w:szCs w:val="20"/>
      <w14:ligatures w14:val="none"/>
    </w:rPr>
  </w:style>
  <w:style w:type="paragraph" w:customStyle="1" w:styleId="a">
    <w:name w:val="*"/>
    <w:basedOn w:val="Normal"/>
    <w:qFormat/>
    <w:rsid w:val="00811DEA"/>
    <w:pPr>
      <w:numPr>
        <w:numId w:val="7"/>
      </w:numPr>
      <w:spacing w:before="60" w:after="60" w:line="360" w:lineRule="exact"/>
    </w:pPr>
    <w:rPr>
      <w:rFonts w:eastAsia="Arial"/>
      <w:color w:val="0000CC"/>
      <w:sz w:val="28"/>
      <w:szCs w:val="28"/>
      <w:lang w:val="vi-VN"/>
    </w:rPr>
  </w:style>
  <w:style w:type="table" w:styleId="TableGrid">
    <w:name w:val="Table Grid"/>
    <w:basedOn w:val="TableNormal"/>
    <w:rsid w:val="00BB7CB6"/>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BB7CB6"/>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23</Pages>
  <Words>9656</Words>
  <Characters>55043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64570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Kiên</dc:creator>
  <cp:keywords/>
  <dc:description/>
  <cp:lastModifiedBy>Nguyễn Kiên</cp:lastModifiedBy>
  <cp:revision>24</cp:revision>
  <dcterms:created xsi:type="dcterms:W3CDTF">2025-02-12T03:37:00Z</dcterms:created>
  <dcterms:modified xsi:type="dcterms:W3CDTF">2026-01-25T13:15:00Z</dcterms:modified>
</cp:coreProperties>
</file>