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180" w:rsidRPr="001F401C" w:rsidRDefault="00493180" w:rsidP="00493180">
      <w:pPr>
        <w:jc w:val="center"/>
        <w:outlineLvl w:val="0"/>
        <w:rPr>
          <w:b/>
          <w:sz w:val="28"/>
          <w:szCs w:val="28"/>
          <w:lang w:val="nl-NL"/>
        </w:rPr>
      </w:pPr>
      <w:r w:rsidRPr="001F401C">
        <w:rPr>
          <w:b/>
          <w:sz w:val="28"/>
          <w:szCs w:val="28"/>
          <w:lang w:val="nl-NL"/>
        </w:rPr>
        <w:t>Phần 2. YÊU CẦU VỀ KỸ THUẬT</w:t>
      </w:r>
    </w:p>
    <w:p w:rsidR="00493180" w:rsidRPr="001F401C" w:rsidRDefault="00493180" w:rsidP="00493180">
      <w:pPr>
        <w:widowControl w:val="0"/>
        <w:spacing w:before="120" w:after="120" w:line="264" w:lineRule="auto"/>
        <w:jc w:val="center"/>
        <w:outlineLvl w:val="1"/>
        <w:rPr>
          <w:sz w:val="28"/>
          <w:szCs w:val="28"/>
          <w:lang w:val="nl-NL"/>
        </w:rPr>
      </w:pPr>
      <w:r w:rsidRPr="001F401C">
        <w:rPr>
          <w:b/>
          <w:sz w:val="28"/>
          <w:szCs w:val="28"/>
          <w:lang w:val="nl-NL"/>
        </w:rPr>
        <w:t>Chương V. YÊU CẦU VỀ KỸ THUẬT</w:t>
      </w:r>
    </w:p>
    <w:p w:rsidR="00493180" w:rsidRPr="001F401C" w:rsidRDefault="00493180" w:rsidP="00493180">
      <w:pPr>
        <w:pStyle w:val="Subtitle"/>
        <w:rPr>
          <w:sz w:val="20"/>
          <w:szCs w:val="32"/>
          <w:lang w:val="nl-NL"/>
        </w:rPr>
      </w:pPr>
    </w:p>
    <w:p w:rsidR="00493180" w:rsidRPr="00405A46" w:rsidRDefault="00493180" w:rsidP="00405A46">
      <w:pPr>
        <w:pStyle w:val="SectionVIHeader"/>
        <w:widowControl w:val="0"/>
        <w:spacing w:before="80" w:after="80"/>
        <w:ind w:firstLine="709"/>
        <w:jc w:val="both"/>
        <w:rPr>
          <w:sz w:val="28"/>
          <w:szCs w:val="28"/>
          <w:lang w:val="nl-NL"/>
        </w:rPr>
      </w:pPr>
      <w:r w:rsidRPr="00405A46">
        <w:rPr>
          <w:sz w:val="28"/>
          <w:szCs w:val="28"/>
          <w:lang w:val="nl-NL"/>
        </w:rPr>
        <w:t>Mục 1. Yêu cầu về kỹ thuật</w:t>
      </w:r>
    </w:p>
    <w:p w:rsidR="00493180" w:rsidRPr="00405A46" w:rsidRDefault="00493180" w:rsidP="00405A46">
      <w:pPr>
        <w:widowControl w:val="0"/>
        <w:spacing w:before="80" w:after="80"/>
        <w:ind w:firstLine="709"/>
        <w:rPr>
          <w:b/>
          <w:i/>
          <w:sz w:val="28"/>
          <w:szCs w:val="28"/>
          <w:lang w:val="nl-NL"/>
        </w:rPr>
      </w:pPr>
      <w:r w:rsidRPr="00405A46">
        <w:rPr>
          <w:b/>
          <w:i/>
          <w:sz w:val="28"/>
          <w:szCs w:val="28"/>
          <w:lang w:val="nl-NL"/>
        </w:rPr>
        <w:t>1.1. Giới thiệu chung về dự án/</w:t>
      </w:r>
      <w:r w:rsidRPr="00405A46">
        <w:rPr>
          <w:b/>
          <w:i/>
          <w:sz w:val="28"/>
          <w:szCs w:val="28"/>
        </w:rPr>
        <w:t>dự toán mua sắm</w:t>
      </w:r>
      <w:r w:rsidRPr="00405A46">
        <w:rPr>
          <w:b/>
          <w:i/>
          <w:sz w:val="28"/>
          <w:szCs w:val="28"/>
          <w:lang w:val="nl-NL"/>
        </w:rPr>
        <w:t>, gói thầu</w:t>
      </w:r>
    </w:p>
    <w:p w:rsidR="00493180" w:rsidRPr="00405A46" w:rsidRDefault="00493180" w:rsidP="00405A46">
      <w:pPr>
        <w:spacing w:before="80" w:after="80"/>
        <w:ind w:firstLine="709"/>
        <w:rPr>
          <w:iCs/>
          <w:spacing w:val="-10"/>
          <w:sz w:val="28"/>
          <w:szCs w:val="28"/>
          <w:lang w:val="nl-NL"/>
        </w:rPr>
      </w:pPr>
      <w:bookmarkStart w:id="0" w:name="_Hlk154743134"/>
      <w:r w:rsidRPr="00405A46">
        <w:rPr>
          <w:iCs/>
          <w:spacing w:val="-10"/>
          <w:sz w:val="28"/>
          <w:szCs w:val="28"/>
          <w:lang w:val="nl-NL"/>
        </w:rPr>
        <w:t xml:space="preserve">- Chủ đầu tư: Bệnh viện đa khoa khu vực </w:t>
      </w:r>
      <w:r w:rsidR="00405A46" w:rsidRPr="00405A46">
        <w:rPr>
          <w:iCs/>
          <w:spacing w:val="-10"/>
          <w:sz w:val="28"/>
          <w:szCs w:val="28"/>
          <w:lang w:val="nl-NL"/>
        </w:rPr>
        <w:t>Bắc Yên</w:t>
      </w:r>
      <w:r w:rsidRPr="00405A46">
        <w:rPr>
          <w:iCs/>
          <w:spacing w:val="-10"/>
          <w:sz w:val="28"/>
          <w:szCs w:val="28"/>
          <w:lang w:val="nl-NL"/>
        </w:rPr>
        <w:t xml:space="preserve"> </w:t>
      </w:r>
    </w:p>
    <w:p w:rsidR="00493180" w:rsidRPr="00405A46" w:rsidRDefault="00493180" w:rsidP="00405A46">
      <w:pPr>
        <w:spacing w:before="80" w:after="80"/>
        <w:ind w:firstLine="709"/>
        <w:rPr>
          <w:iCs/>
          <w:spacing w:val="-10"/>
          <w:sz w:val="28"/>
          <w:szCs w:val="28"/>
          <w:lang w:val="nl-NL"/>
        </w:rPr>
      </w:pPr>
      <w:r w:rsidRPr="00405A46">
        <w:rPr>
          <w:iCs/>
          <w:sz w:val="28"/>
          <w:szCs w:val="28"/>
          <w:lang w:val="nl-NL"/>
        </w:rPr>
        <w:t xml:space="preserve">- Địa chỉ: </w:t>
      </w:r>
      <w:r w:rsidR="00405A46" w:rsidRPr="00405A46">
        <w:rPr>
          <w:sz w:val="28"/>
          <w:szCs w:val="28"/>
        </w:rPr>
        <w:t>Tiểu khu Phiêng Ban 2, xã Bắc Yên, tỉnh Sơn La</w:t>
      </w:r>
      <w:r w:rsidRPr="00405A46">
        <w:rPr>
          <w:rFonts w:eastAsia="Calibri"/>
          <w:sz w:val="28"/>
          <w:szCs w:val="28"/>
          <w:lang w:val="nl-NL"/>
        </w:rPr>
        <w:t>.</w:t>
      </w:r>
    </w:p>
    <w:p w:rsidR="00493180" w:rsidRPr="00405A46" w:rsidRDefault="00493180" w:rsidP="00405A46">
      <w:pPr>
        <w:tabs>
          <w:tab w:val="left" w:pos="1215"/>
        </w:tabs>
        <w:spacing w:before="80" w:after="80"/>
        <w:ind w:firstLine="709"/>
        <w:rPr>
          <w:sz w:val="28"/>
          <w:szCs w:val="28"/>
          <w:lang w:val="pt-BR"/>
        </w:rPr>
      </w:pPr>
      <w:r w:rsidRPr="00405A46">
        <w:rPr>
          <w:sz w:val="28"/>
          <w:szCs w:val="28"/>
          <w:lang w:val="nl-NL"/>
        </w:rPr>
        <w:t xml:space="preserve">- Tên gói thầu: </w:t>
      </w:r>
      <w:r w:rsidR="00405A46" w:rsidRPr="00405A46">
        <w:rPr>
          <w:sz w:val="28"/>
          <w:szCs w:val="28"/>
        </w:rPr>
        <w:t>Mua hóa chất, sinh phẩm năm 2025 của Bệnh viện đa khoa khu vực Bắc Yên.</w:t>
      </w:r>
    </w:p>
    <w:p w:rsidR="00405A46" w:rsidRPr="00405A46" w:rsidRDefault="00493180" w:rsidP="00405A46">
      <w:pPr>
        <w:ind w:firstLine="709"/>
        <w:rPr>
          <w:sz w:val="28"/>
          <w:szCs w:val="28"/>
        </w:rPr>
      </w:pPr>
      <w:r w:rsidRPr="00405A46">
        <w:rPr>
          <w:sz w:val="28"/>
          <w:szCs w:val="28"/>
          <w:lang w:val="nl-NL"/>
        </w:rPr>
        <w:t xml:space="preserve">- Nguồn </w:t>
      </w:r>
      <w:r w:rsidRPr="00405A46">
        <w:rPr>
          <w:sz w:val="28"/>
          <w:szCs w:val="28"/>
          <w:lang w:val="pt-BR"/>
        </w:rPr>
        <w:t xml:space="preserve">vốn: </w:t>
      </w:r>
      <w:r w:rsidR="00405A46" w:rsidRPr="00405A46">
        <w:rPr>
          <w:sz w:val="28"/>
          <w:szCs w:val="28"/>
        </w:rPr>
        <w:t>Nguồn thu từ KCB bảo hiểm y tế và nguồn thu hợp pháp khác của Bệnh viện đa khoa khu vực Bắc Yên</w:t>
      </w:r>
    </w:p>
    <w:p w:rsidR="00493180" w:rsidRPr="00405A46" w:rsidRDefault="00493180" w:rsidP="00405A46">
      <w:pPr>
        <w:widowControl w:val="0"/>
        <w:spacing w:before="80" w:after="80"/>
        <w:ind w:firstLine="709"/>
        <w:rPr>
          <w:sz w:val="28"/>
          <w:szCs w:val="28"/>
          <w:lang w:val="pt-BR"/>
        </w:rPr>
      </w:pPr>
      <w:r w:rsidRPr="00405A46">
        <w:rPr>
          <w:sz w:val="28"/>
          <w:szCs w:val="28"/>
          <w:lang w:val="pt-BR"/>
        </w:rPr>
        <w:t>- Hình thức lựa chọn nhà thầu: Đấu thầu rộng rãi trong nước, qua mạng</w:t>
      </w:r>
    </w:p>
    <w:p w:rsidR="00493180" w:rsidRPr="00405A46" w:rsidRDefault="00493180" w:rsidP="00405A46">
      <w:pPr>
        <w:widowControl w:val="0"/>
        <w:spacing w:before="80" w:after="80"/>
        <w:ind w:firstLine="709"/>
        <w:rPr>
          <w:sz w:val="28"/>
          <w:szCs w:val="28"/>
          <w:lang w:val="nl-NL"/>
        </w:rPr>
      </w:pPr>
      <w:r w:rsidRPr="00405A46">
        <w:rPr>
          <w:sz w:val="28"/>
          <w:szCs w:val="28"/>
          <w:lang w:val="nl-NL"/>
        </w:rPr>
        <w:t xml:space="preserve">- </w:t>
      </w:r>
      <w:r w:rsidRPr="00405A46">
        <w:rPr>
          <w:iCs/>
          <w:sz w:val="28"/>
          <w:szCs w:val="28"/>
          <w:lang w:val="nl-NL"/>
        </w:rPr>
        <w:t xml:space="preserve">Phương thức </w:t>
      </w:r>
      <w:r w:rsidRPr="00405A46">
        <w:rPr>
          <w:sz w:val="28"/>
          <w:szCs w:val="28"/>
          <w:lang w:val="nl-NL"/>
        </w:rPr>
        <w:t xml:space="preserve">lựa chọn nhà thầu: </w:t>
      </w:r>
      <w:r w:rsidRPr="00405A46">
        <w:rPr>
          <w:iCs/>
          <w:sz w:val="28"/>
          <w:szCs w:val="28"/>
          <w:lang w:val="nl-NL"/>
        </w:rPr>
        <w:t>Một giai đoạn, một túi hồ sơ</w:t>
      </w:r>
      <w:r w:rsidRPr="00405A46">
        <w:rPr>
          <w:sz w:val="28"/>
          <w:szCs w:val="28"/>
          <w:lang w:val="nl-NL"/>
        </w:rPr>
        <w:t>.</w:t>
      </w:r>
    </w:p>
    <w:p w:rsidR="00493180" w:rsidRPr="00405A46" w:rsidRDefault="00493180" w:rsidP="00405A46">
      <w:pPr>
        <w:spacing w:before="80" w:after="80"/>
        <w:ind w:firstLine="709"/>
        <w:rPr>
          <w:iCs/>
          <w:sz w:val="28"/>
          <w:szCs w:val="28"/>
          <w:lang w:val="nl-NL"/>
        </w:rPr>
      </w:pPr>
      <w:r w:rsidRPr="00405A46">
        <w:rPr>
          <w:iCs/>
          <w:sz w:val="28"/>
          <w:szCs w:val="28"/>
          <w:lang w:val="nl-NL"/>
        </w:rPr>
        <w:t>- Loại hợp đồng: Đơn giá cố định.</w:t>
      </w:r>
    </w:p>
    <w:p w:rsidR="00493180" w:rsidRPr="00405A46" w:rsidRDefault="00493180" w:rsidP="00405A46">
      <w:pPr>
        <w:spacing w:before="80" w:after="80"/>
        <w:ind w:firstLine="709"/>
        <w:rPr>
          <w:spacing w:val="-8"/>
          <w:sz w:val="28"/>
          <w:szCs w:val="28"/>
          <w:lang w:val="nl-NL"/>
        </w:rPr>
      </w:pPr>
      <w:r w:rsidRPr="00405A46">
        <w:rPr>
          <w:spacing w:val="-8"/>
          <w:sz w:val="28"/>
          <w:szCs w:val="28"/>
          <w:lang w:val="nl-NL"/>
        </w:rPr>
        <w:t xml:space="preserve">- Địa điểm thực hiện: </w:t>
      </w:r>
      <w:r w:rsidRPr="00405A46">
        <w:rPr>
          <w:iCs/>
          <w:sz w:val="28"/>
          <w:szCs w:val="28"/>
          <w:lang w:val="nl-NL"/>
        </w:rPr>
        <w:t xml:space="preserve">Bệnh viện đa khoa khu vực </w:t>
      </w:r>
      <w:r w:rsidR="00405A46" w:rsidRPr="00405A46">
        <w:rPr>
          <w:iCs/>
          <w:sz w:val="28"/>
          <w:szCs w:val="28"/>
          <w:lang w:val="nl-NL"/>
        </w:rPr>
        <w:t>Bắc Yên</w:t>
      </w:r>
      <w:r w:rsidRPr="00405A46">
        <w:rPr>
          <w:iCs/>
          <w:sz w:val="28"/>
          <w:szCs w:val="28"/>
          <w:lang w:val="nl-NL"/>
        </w:rPr>
        <w:t>.</w:t>
      </w:r>
    </w:p>
    <w:p w:rsidR="00493180" w:rsidRPr="00405A46" w:rsidRDefault="00493180" w:rsidP="00405A46">
      <w:pPr>
        <w:widowControl w:val="0"/>
        <w:spacing w:before="80" w:after="80"/>
        <w:ind w:firstLine="709"/>
        <w:rPr>
          <w:iCs/>
          <w:sz w:val="28"/>
          <w:szCs w:val="28"/>
          <w:lang w:val="nl-NL"/>
        </w:rPr>
      </w:pPr>
      <w:r w:rsidRPr="00405A46">
        <w:rPr>
          <w:sz w:val="28"/>
          <w:szCs w:val="28"/>
          <w:lang w:val="nl-NL"/>
        </w:rPr>
        <w:t xml:space="preserve">- </w:t>
      </w:r>
      <w:r w:rsidRPr="00405A46">
        <w:rPr>
          <w:iCs/>
          <w:sz w:val="28"/>
          <w:szCs w:val="28"/>
          <w:lang w:val="nl-NL"/>
        </w:rPr>
        <w:t xml:space="preserve">Thời gian thực hiện gói thầu: </w:t>
      </w:r>
      <w:r w:rsidR="00405A46" w:rsidRPr="00405A46">
        <w:rPr>
          <w:iCs/>
          <w:sz w:val="28"/>
          <w:szCs w:val="28"/>
          <w:lang w:val="nl-NL"/>
        </w:rPr>
        <w:t>365 ngày</w:t>
      </w:r>
      <w:r w:rsidRPr="00405A46">
        <w:rPr>
          <w:iCs/>
          <w:sz w:val="28"/>
          <w:szCs w:val="28"/>
          <w:lang w:val="nl-NL"/>
        </w:rPr>
        <w:t xml:space="preserve"> </w:t>
      </w:r>
    </w:p>
    <w:bookmarkEnd w:id="0"/>
    <w:p w:rsidR="00493180" w:rsidRPr="00405A46" w:rsidRDefault="00493180" w:rsidP="00405A46">
      <w:pPr>
        <w:widowControl w:val="0"/>
        <w:spacing w:before="80" w:after="80"/>
        <w:ind w:firstLine="709"/>
        <w:rPr>
          <w:b/>
          <w:i/>
          <w:sz w:val="28"/>
          <w:szCs w:val="28"/>
          <w:lang w:val="nl-NL"/>
        </w:rPr>
      </w:pPr>
      <w:r w:rsidRPr="00405A46">
        <w:rPr>
          <w:b/>
          <w:i/>
          <w:sz w:val="28"/>
          <w:szCs w:val="28"/>
          <w:lang w:val="nl-NL"/>
        </w:rPr>
        <w:t>1.2. Yêu cầu về kỹ thuật</w:t>
      </w:r>
    </w:p>
    <w:p w:rsidR="00493180" w:rsidRPr="00405A46" w:rsidRDefault="00493180" w:rsidP="00405A46">
      <w:pPr>
        <w:widowControl w:val="0"/>
        <w:spacing w:before="80" w:after="80"/>
        <w:ind w:firstLine="709"/>
        <w:rPr>
          <w:i/>
          <w:spacing w:val="-2"/>
          <w:sz w:val="28"/>
          <w:szCs w:val="28"/>
          <w:lang w:val="nl-NL"/>
        </w:rPr>
      </w:pPr>
      <w:bookmarkStart w:id="1" w:name="_Hlk205834583"/>
      <w:r w:rsidRPr="00405A46">
        <w:rPr>
          <w:i/>
          <w:spacing w:val="-2"/>
          <w:sz w:val="28"/>
          <w:szCs w:val="28"/>
          <w:lang w:val="nl-NL"/>
        </w:rPr>
        <w:t xml:space="preserve">a) Yêu cầu về kỹ thuật chung </w:t>
      </w:r>
    </w:p>
    <w:p w:rsidR="00493180" w:rsidRPr="00405A46" w:rsidRDefault="00493180" w:rsidP="00405A46">
      <w:pPr>
        <w:tabs>
          <w:tab w:val="left" w:pos="810"/>
          <w:tab w:val="left" w:pos="900"/>
        </w:tabs>
        <w:suppressAutoHyphens/>
        <w:spacing w:before="80" w:after="80"/>
        <w:ind w:firstLine="709"/>
        <w:rPr>
          <w:spacing w:val="-8"/>
          <w:sz w:val="28"/>
          <w:szCs w:val="28"/>
          <w:lang w:val="nl-NL"/>
        </w:rPr>
      </w:pPr>
      <w:r w:rsidRPr="00405A46">
        <w:rPr>
          <w:spacing w:val="-8"/>
          <w:sz w:val="28"/>
          <w:szCs w:val="28"/>
          <w:lang w:val="nl-NL"/>
        </w:rPr>
        <w:t>-  Hàng hóa</w:t>
      </w:r>
      <w:r w:rsidRPr="00405A46">
        <w:rPr>
          <w:spacing w:val="-8"/>
          <w:sz w:val="28"/>
          <w:szCs w:val="28"/>
          <w:lang w:val="vi-VN"/>
        </w:rPr>
        <w:t xml:space="preserve"> </w:t>
      </w:r>
      <w:r w:rsidRPr="00405A46">
        <w:rPr>
          <w:spacing w:val="-8"/>
          <w:sz w:val="28"/>
          <w:szCs w:val="28"/>
          <w:lang w:val="nl-NL"/>
        </w:rPr>
        <w:t>chào thầu phải có tên hãng sản xuất, xuất xứ, ký mã hiệu (nếu có) rõ ràng.</w:t>
      </w:r>
    </w:p>
    <w:p w:rsidR="00493180" w:rsidRPr="00405A46" w:rsidRDefault="00493180" w:rsidP="00405A46">
      <w:pPr>
        <w:widowControl w:val="0"/>
        <w:spacing w:before="80" w:after="80"/>
        <w:ind w:firstLine="709"/>
        <w:rPr>
          <w:i/>
          <w:spacing w:val="-2"/>
          <w:sz w:val="28"/>
          <w:szCs w:val="28"/>
          <w:lang w:val="nl-NL"/>
        </w:rPr>
      </w:pPr>
      <w:r w:rsidRPr="00405A46">
        <w:rPr>
          <w:sz w:val="28"/>
          <w:szCs w:val="28"/>
          <w:lang w:val="nl-NL"/>
        </w:rPr>
        <w:t>- Toàn bộ hàng hóa phải mới 100%, chưa qua sử dụng</w:t>
      </w:r>
    </w:p>
    <w:p w:rsidR="00493180" w:rsidRDefault="00493180" w:rsidP="00405A46">
      <w:pPr>
        <w:widowControl w:val="0"/>
        <w:spacing w:before="80" w:after="80"/>
        <w:ind w:firstLine="709"/>
        <w:rPr>
          <w:i/>
          <w:spacing w:val="-2"/>
          <w:sz w:val="28"/>
          <w:szCs w:val="28"/>
          <w:lang w:val="nl-NL"/>
        </w:rPr>
      </w:pPr>
      <w:r w:rsidRPr="00405A46">
        <w:rPr>
          <w:i/>
          <w:spacing w:val="-2"/>
          <w:sz w:val="28"/>
          <w:szCs w:val="28"/>
          <w:lang w:val="nl-NL"/>
        </w:rPr>
        <w:t xml:space="preserve">b) Yêu cầu về kỹ thuật cụ thể </w:t>
      </w:r>
      <w:bookmarkEnd w:id="1"/>
    </w:p>
    <w:tbl>
      <w:tblPr>
        <w:tblW w:w="5000" w:type="pct"/>
        <w:jc w:val="center"/>
        <w:tblLayout w:type="fixed"/>
        <w:tblLook w:val="04A0" w:firstRow="1" w:lastRow="0" w:firstColumn="1" w:lastColumn="0" w:noHBand="0" w:noVBand="1"/>
      </w:tblPr>
      <w:tblGrid>
        <w:gridCol w:w="626"/>
        <w:gridCol w:w="1890"/>
        <w:gridCol w:w="5521"/>
        <w:gridCol w:w="1414"/>
      </w:tblGrid>
      <w:tr w:rsidR="00405A46" w:rsidRPr="00492420" w:rsidTr="007D6CAD">
        <w:trPr>
          <w:trHeight w:val="230"/>
          <w:tblHeader/>
          <w:jc w:val="center"/>
        </w:trPr>
        <w:tc>
          <w:tcPr>
            <w:tcW w:w="331" w:type="pct"/>
            <w:vMerge w:val="restart"/>
            <w:tcBorders>
              <w:top w:val="single" w:sz="4" w:space="0" w:color="auto"/>
              <w:left w:val="single" w:sz="4" w:space="0" w:color="auto"/>
              <w:right w:val="single" w:sz="4" w:space="0" w:color="auto"/>
            </w:tcBorders>
            <w:shd w:val="clear" w:color="000000" w:fill="FFFFFF"/>
            <w:vAlign w:val="center"/>
            <w:hideMark/>
          </w:tcPr>
          <w:p w:rsidR="00405A46" w:rsidRPr="00492420" w:rsidRDefault="00405A46" w:rsidP="00BE5118">
            <w:pPr>
              <w:jc w:val="center"/>
              <w:rPr>
                <w:b/>
                <w:bCs/>
                <w:color w:val="000000"/>
                <w:sz w:val="20"/>
              </w:rPr>
            </w:pPr>
            <w:r w:rsidRPr="00492420">
              <w:rPr>
                <w:b/>
                <w:bCs/>
                <w:color w:val="000000"/>
                <w:sz w:val="20"/>
              </w:rPr>
              <w:t>STT</w:t>
            </w:r>
          </w:p>
        </w:tc>
        <w:tc>
          <w:tcPr>
            <w:tcW w:w="1000" w:type="pct"/>
            <w:vMerge w:val="restart"/>
            <w:tcBorders>
              <w:top w:val="single" w:sz="4" w:space="0" w:color="auto"/>
              <w:left w:val="nil"/>
              <w:right w:val="single" w:sz="4" w:space="0" w:color="auto"/>
            </w:tcBorders>
            <w:shd w:val="clear" w:color="000000" w:fill="FFFFFF"/>
            <w:vAlign w:val="center"/>
            <w:hideMark/>
          </w:tcPr>
          <w:p w:rsidR="00405A46" w:rsidRPr="00492420" w:rsidRDefault="00405A46" w:rsidP="00BE5118">
            <w:pPr>
              <w:jc w:val="center"/>
              <w:rPr>
                <w:b/>
                <w:bCs/>
                <w:color w:val="000000"/>
                <w:sz w:val="20"/>
              </w:rPr>
            </w:pPr>
            <w:r w:rsidRPr="00492420">
              <w:rPr>
                <w:b/>
                <w:bCs/>
                <w:color w:val="000000"/>
                <w:sz w:val="20"/>
              </w:rPr>
              <w:t>Danh mục hàng hóa</w:t>
            </w:r>
          </w:p>
        </w:tc>
        <w:tc>
          <w:tcPr>
            <w:tcW w:w="2921" w:type="pct"/>
            <w:vMerge w:val="restart"/>
            <w:tcBorders>
              <w:top w:val="single" w:sz="4" w:space="0" w:color="auto"/>
              <w:left w:val="nil"/>
              <w:right w:val="single" w:sz="4" w:space="0" w:color="auto"/>
            </w:tcBorders>
            <w:shd w:val="clear" w:color="000000" w:fill="FFFFFF"/>
            <w:vAlign w:val="center"/>
            <w:hideMark/>
          </w:tcPr>
          <w:p w:rsidR="00405A46" w:rsidRPr="00492420" w:rsidRDefault="00405A46" w:rsidP="00405A46">
            <w:pPr>
              <w:jc w:val="left"/>
              <w:rPr>
                <w:b/>
                <w:bCs/>
                <w:color w:val="000000"/>
                <w:sz w:val="20"/>
              </w:rPr>
            </w:pPr>
            <w:r w:rsidRPr="00492420">
              <w:rPr>
                <w:b/>
                <w:bCs/>
                <w:color w:val="000000"/>
                <w:sz w:val="20"/>
              </w:rPr>
              <w:t>Thông số kỹ thuật</w:t>
            </w:r>
          </w:p>
        </w:tc>
        <w:tc>
          <w:tcPr>
            <w:tcW w:w="748" w:type="pct"/>
            <w:vMerge w:val="restart"/>
            <w:tcBorders>
              <w:top w:val="single" w:sz="4" w:space="0" w:color="auto"/>
              <w:left w:val="nil"/>
              <w:right w:val="single" w:sz="4" w:space="0" w:color="auto"/>
            </w:tcBorders>
            <w:shd w:val="clear" w:color="000000" w:fill="FFFFFF"/>
            <w:vAlign w:val="center"/>
            <w:hideMark/>
          </w:tcPr>
          <w:p w:rsidR="00405A46" w:rsidRPr="00492420" w:rsidRDefault="00405A46" w:rsidP="00BE5118">
            <w:pPr>
              <w:jc w:val="center"/>
              <w:rPr>
                <w:b/>
                <w:bCs/>
                <w:color w:val="000000"/>
                <w:sz w:val="20"/>
              </w:rPr>
            </w:pPr>
            <w:r w:rsidRPr="00492420">
              <w:rPr>
                <w:b/>
                <w:bCs/>
                <w:color w:val="000000"/>
                <w:sz w:val="20"/>
              </w:rPr>
              <w:t>Quy cách</w:t>
            </w:r>
          </w:p>
        </w:tc>
      </w:tr>
      <w:tr w:rsidR="00405A46" w:rsidRPr="00492420" w:rsidTr="007D6CAD">
        <w:trPr>
          <w:trHeight w:val="230"/>
          <w:tblHeader/>
          <w:jc w:val="center"/>
        </w:trPr>
        <w:tc>
          <w:tcPr>
            <w:tcW w:w="331" w:type="pct"/>
            <w:vMerge/>
            <w:tcBorders>
              <w:left w:val="single" w:sz="4" w:space="0" w:color="auto"/>
              <w:bottom w:val="single" w:sz="4" w:space="0" w:color="auto"/>
              <w:right w:val="single" w:sz="4" w:space="0" w:color="auto"/>
            </w:tcBorders>
            <w:shd w:val="clear" w:color="000000" w:fill="FFFFFF"/>
            <w:vAlign w:val="center"/>
          </w:tcPr>
          <w:p w:rsidR="00405A46" w:rsidRPr="00492420" w:rsidRDefault="00405A46" w:rsidP="00BE5118">
            <w:pPr>
              <w:jc w:val="center"/>
              <w:rPr>
                <w:b/>
                <w:bCs/>
                <w:color w:val="000000"/>
                <w:sz w:val="20"/>
              </w:rPr>
            </w:pPr>
          </w:p>
        </w:tc>
        <w:tc>
          <w:tcPr>
            <w:tcW w:w="1000" w:type="pct"/>
            <w:vMerge/>
            <w:tcBorders>
              <w:left w:val="nil"/>
              <w:bottom w:val="single" w:sz="4" w:space="0" w:color="auto"/>
              <w:right w:val="single" w:sz="4" w:space="0" w:color="auto"/>
            </w:tcBorders>
            <w:shd w:val="clear" w:color="000000" w:fill="FFFFFF"/>
            <w:vAlign w:val="center"/>
          </w:tcPr>
          <w:p w:rsidR="00405A46" w:rsidRPr="00492420" w:rsidRDefault="00405A46" w:rsidP="00BE5118">
            <w:pPr>
              <w:jc w:val="center"/>
              <w:rPr>
                <w:b/>
                <w:bCs/>
                <w:color w:val="000000"/>
                <w:sz w:val="20"/>
              </w:rPr>
            </w:pPr>
          </w:p>
        </w:tc>
        <w:tc>
          <w:tcPr>
            <w:tcW w:w="2921" w:type="pct"/>
            <w:vMerge/>
            <w:tcBorders>
              <w:left w:val="nil"/>
              <w:bottom w:val="single" w:sz="4" w:space="0" w:color="auto"/>
              <w:right w:val="single" w:sz="4" w:space="0" w:color="auto"/>
            </w:tcBorders>
            <w:shd w:val="clear" w:color="000000" w:fill="FFFFFF"/>
            <w:vAlign w:val="center"/>
          </w:tcPr>
          <w:p w:rsidR="00405A46" w:rsidRPr="00492420" w:rsidRDefault="00405A46" w:rsidP="00405A46">
            <w:pPr>
              <w:jc w:val="left"/>
              <w:rPr>
                <w:b/>
                <w:bCs/>
                <w:color w:val="000000"/>
                <w:sz w:val="20"/>
              </w:rPr>
            </w:pPr>
          </w:p>
        </w:tc>
        <w:tc>
          <w:tcPr>
            <w:tcW w:w="748" w:type="pct"/>
            <w:vMerge/>
            <w:tcBorders>
              <w:left w:val="nil"/>
              <w:bottom w:val="single" w:sz="4" w:space="0" w:color="auto"/>
              <w:right w:val="single" w:sz="4" w:space="0" w:color="auto"/>
            </w:tcBorders>
            <w:shd w:val="clear" w:color="000000" w:fill="FFFFFF"/>
            <w:vAlign w:val="center"/>
          </w:tcPr>
          <w:p w:rsidR="00405A46" w:rsidRPr="00492420" w:rsidRDefault="00405A46" w:rsidP="00BE5118">
            <w:pPr>
              <w:jc w:val="center"/>
              <w:rPr>
                <w:b/>
                <w:bCs/>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Phần 1</w:t>
            </w:r>
            <w:r>
              <w:rPr>
                <w:b/>
                <w:bCs/>
                <w:color w:val="000000"/>
                <w:sz w:val="20"/>
              </w:rPr>
              <w:t>,</w:t>
            </w:r>
            <w:r w:rsidRPr="00492420">
              <w:rPr>
                <w:b/>
                <w:bCs/>
                <w:color w:val="000000"/>
                <w:sz w:val="20"/>
              </w:rPr>
              <w:t xml:space="preserve"> Hóa chất, vật tư xét nghiệm (1-52)</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I</w:t>
            </w:r>
            <w:r>
              <w:rPr>
                <w:b/>
                <w:bCs/>
                <w:color w:val="000000"/>
                <w:sz w:val="20"/>
              </w:rPr>
              <w:t>,</w:t>
            </w:r>
            <w:r w:rsidRPr="00492420">
              <w:rPr>
                <w:b/>
                <w:bCs/>
                <w:color w:val="000000"/>
                <w:sz w:val="20"/>
              </w:rPr>
              <w:t xml:space="preserve"> Hóa chất cho máy xét nghiệm sinh hóa tự động (1-25)</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r w:rsidRPr="00492420">
              <w:rPr>
                <w:color w:val="000000"/>
                <w:sz w:val="20"/>
              </w:rPr>
              <w:t>1</w:t>
            </w:r>
          </w:p>
        </w:tc>
        <w:tc>
          <w:tcPr>
            <w:tcW w:w="1000"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rPr>
                <w:color w:val="000000"/>
                <w:sz w:val="20"/>
              </w:rPr>
            </w:pPr>
            <w:r w:rsidRPr="00492420">
              <w:rPr>
                <w:color w:val="000000"/>
                <w:sz w:val="20"/>
              </w:rPr>
              <w:t>Hóa chất xét nghiệm định lượng Albumin</w:t>
            </w:r>
          </w:p>
        </w:tc>
        <w:tc>
          <w:tcPr>
            <w:tcW w:w="2921" w:type="pct"/>
            <w:tcBorders>
              <w:top w:val="nil"/>
              <w:left w:val="nil"/>
              <w:bottom w:val="single" w:sz="4" w:space="0" w:color="auto"/>
              <w:right w:val="single" w:sz="4" w:space="0" w:color="auto"/>
            </w:tcBorders>
            <w:shd w:val="clear" w:color="000000" w:fill="FFFFFF"/>
            <w:vAlign w:val="center"/>
          </w:tcPr>
          <w:p w:rsidR="00405A46" w:rsidRPr="00492420" w:rsidRDefault="00405A46" w:rsidP="007D6CAD">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007D6CAD">
              <w:rPr>
                <w:color w:val="000000"/>
                <w:sz w:val="20"/>
              </w:rPr>
              <w:t xml:space="preserve"> </w:t>
            </w:r>
            <w:r w:rsidRPr="00492420">
              <w:rPr>
                <w:color w:val="000000"/>
                <w:sz w:val="20"/>
              </w:rPr>
              <w:t>Succinate buffer, pH 4 175 mmol/l</w:t>
            </w:r>
            <w:r w:rsidRPr="00492420">
              <w:rPr>
                <w:color w:val="000000"/>
                <w:sz w:val="20"/>
              </w:rPr>
              <w:br/>
              <w:t>Brij 35 7 ml/l</w:t>
            </w:r>
            <w:r w:rsidRPr="00492420">
              <w:rPr>
                <w:color w:val="000000"/>
                <w:sz w:val="20"/>
              </w:rPr>
              <w:br/>
              <w:t>Detergents and stabilizers</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2C469D"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Acohol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 Buffer pH 9</w:t>
            </w:r>
            <w:r>
              <w:rPr>
                <w:color w:val="000000"/>
                <w:sz w:val="20"/>
              </w:rPr>
              <w:t>,</w:t>
            </w:r>
            <w:r w:rsidRPr="00492420">
              <w:rPr>
                <w:color w:val="000000"/>
                <w:sz w:val="20"/>
              </w:rPr>
              <w:t>0 240 mmol/l</w:t>
            </w:r>
            <w:r w:rsidRPr="00492420">
              <w:rPr>
                <w:color w:val="000000"/>
                <w:sz w:val="20"/>
              </w:rPr>
              <w:br/>
              <w:t>Chất ổn định và chất bảo quản</w:t>
            </w:r>
            <w:r w:rsidRPr="00492420">
              <w:rPr>
                <w:color w:val="000000"/>
                <w:sz w:val="20"/>
              </w:rPr>
              <w:br/>
              <w:t>R2: Buffer Ph 6</w:t>
            </w:r>
            <w:r>
              <w:rPr>
                <w:color w:val="000000"/>
                <w:sz w:val="20"/>
              </w:rPr>
              <w:t>,</w:t>
            </w:r>
            <w:r w:rsidRPr="00492420">
              <w:rPr>
                <w:color w:val="000000"/>
                <w:sz w:val="20"/>
              </w:rPr>
              <w:t>6 8 mmol/l</w:t>
            </w:r>
            <w:r w:rsidRPr="00492420">
              <w:rPr>
                <w:color w:val="000000"/>
                <w:sz w:val="20"/>
              </w:rPr>
              <w:br/>
              <w:t>NAD ≥2 mmol/l</w:t>
            </w:r>
            <w:r w:rsidRPr="00492420">
              <w:rPr>
                <w:color w:val="000000"/>
                <w:sz w:val="20"/>
              </w:rPr>
              <w:br/>
              <w:t>Alcohol dehydrogenase ≥40 kU/l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5x10ml+5 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Chất hiệu chuẩn xét nghiệm định lượng Ethanol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-Mục đích sử dụng để hiệu chuẩn xét nghiệm Ethanol</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Vật liệu kiểm soát mức 1 xét nghiệm định lượng Ethanol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-Mục đích sử dụng để kiểm soát chất lượng trong xét nghiệm Ethanol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Vật liệu kiểm soát mức 2 xét nghiệm định lượng Ethanol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-Mục đích sử dụng để kiểm soát chất lượng trong xét nghiệm Ethanol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lastRenderedPageBreak/>
              <w:t>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Amylase</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MES buffer, pH 6</w:t>
            </w:r>
            <w:r>
              <w:rPr>
                <w:color w:val="000000"/>
                <w:sz w:val="20"/>
              </w:rPr>
              <w:t>,</w:t>
            </w:r>
            <w:r w:rsidRPr="00492420">
              <w:rPr>
                <w:color w:val="000000"/>
                <w:sz w:val="20"/>
              </w:rPr>
              <w:t>0 100 mmol/l</w:t>
            </w:r>
            <w:r w:rsidRPr="00492420">
              <w:rPr>
                <w:color w:val="000000"/>
                <w:sz w:val="20"/>
              </w:rPr>
              <w:br/>
              <w:t>NaCl 350 mmol/l</w:t>
            </w:r>
            <w:r w:rsidRPr="00492420">
              <w:rPr>
                <w:color w:val="000000"/>
                <w:sz w:val="20"/>
              </w:rPr>
              <w:br/>
              <w:t>Ca-Acetate 6 mmol/l</w:t>
            </w:r>
            <w:r w:rsidRPr="00492420">
              <w:rPr>
                <w:color w:val="000000"/>
                <w:sz w:val="20"/>
              </w:rPr>
              <w:br/>
              <w:t>Potassium thiocyanate 900 mmol/l</w:t>
            </w:r>
            <w:r w:rsidRPr="00492420">
              <w:rPr>
                <w:color w:val="000000"/>
                <w:sz w:val="20"/>
              </w:rPr>
              <w:br/>
              <w:t>CNP-G3 2</w:t>
            </w:r>
            <w:r>
              <w:rPr>
                <w:color w:val="000000"/>
                <w:sz w:val="20"/>
              </w:rPr>
              <w:t>,</w:t>
            </w:r>
            <w:r w:rsidRPr="00492420">
              <w:rPr>
                <w:color w:val="000000"/>
                <w:sz w:val="20"/>
              </w:rPr>
              <w:t>27 mmol/l</w:t>
            </w:r>
            <w:r w:rsidRPr="00492420">
              <w:rPr>
                <w:color w:val="000000"/>
                <w:sz w:val="20"/>
              </w:rPr>
              <w:br/>
              <w:t>Stabilizers and detergents &gt;0</w:t>
            </w:r>
            <w:r>
              <w:rPr>
                <w:color w:val="000000"/>
                <w:sz w:val="20"/>
              </w:rPr>
              <w:t>,</w:t>
            </w:r>
            <w:r w:rsidRPr="00492420">
              <w:rPr>
                <w:color w:val="000000"/>
                <w:sz w:val="20"/>
              </w:rPr>
              <w:t>1%</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6x32ml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Bilirubin trực tiếp</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Sulfanilic acid 29 mmol/l</w:t>
            </w:r>
            <w:r w:rsidRPr="00492420">
              <w:rPr>
                <w:color w:val="000000"/>
                <w:sz w:val="20"/>
              </w:rPr>
              <w:br/>
              <w:t>HCl 0,17 mmol/l</w:t>
            </w:r>
            <w:r w:rsidRPr="00492420">
              <w:rPr>
                <w:color w:val="000000"/>
                <w:sz w:val="20"/>
              </w:rPr>
              <w:br/>
              <w:t>R2:</w:t>
            </w:r>
            <w:r w:rsidRPr="00492420">
              <w:rPr>
                <w:color w:val="000000"/>
                <w:sz w:val="20"/>
              </w:rPr>
              <w:br/>
              <w:t>Sodium nitrite 25 mmol/l</w:t>
            </w:r>
            <w:r w:rsidRPr="00492420">
              <w:rPr>
                <w:color w:val="000000"/>
                <w:sz w:val="20"/>
              </w:rPr>
              <w:br/>
              <w:t>Caffeine 0,26 mmol/l</w:t>
            </w:r>
            <w:r w:rsidRPr="00492420">
              <w:rPr>
                <w:color w:val="000000"/>
                <w:sz w:val="20"/>
              </w:rPr>
              <w:br/>
              <w:t>Sodium benzoate 0,52 mmol/l</w:t>
            </w:r>
            <w:r w:rsidRPr="00492420">
              <w:rPr>
                <w:color w:val="000000"/>
                <w:sz w:val="20"/>
              </w:rPr>
              <w:br/>
              <w:t>Tartarate 0,93 mmol/l</w:t>
            </w:r>
            <w:r w:rsidRPr="00492420">
              <w:rPr>
                <w:color w:val="000000"/>
                <w:sz w:val="20"/>
              </w:rPr>
              <w:br/>
              <w:t>NaOH 1,9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6x40ml+6x10ml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Bilirubin toàn phần</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Sulfanilic acid 29 mmol/l</w:t>
            </w:r>
            <w:r w:rsidRPr="00492420">
              <w:rPr>
                <w:color w:val="000000"/>
                <w:sz w:val="20"/>
              </w:rPr>
              <w:br/>
              <w:t>HCl 0,17 mmol/l</w:t>
            </w:r>
            <w:r w:rsidRPr="00492420">
              <w:rPr>
                <w:color w:val="000000"/>
                <w:sz w:val="20"/>
              </w:rPr>
              <w:br/>
              <w:t>R2:</w:t>
            </w:r>
            <w:r w:rsidRPr="00492420">
              <w:rPr>
                <w:color w:val="000000"/>
                <w:sz w:val="20"/>
              </w:rPr>
              <w:br/>
              <w:t>Sodium nitrite 25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6x40ml+6x10ml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Cholesterol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Pipes buffer, pH 6</w:t>
            </w:r>
            <w:r>
              <w:rPr>
                <w:color w:val="000000"/>
                <w:sz w:val="20"/>
              </w:rPr>
              <w:t>,</w:t>
            </w:r>
            <w:r w:rsidRPr="00492420">
              <w:rPr>
                <w:color w:val="000000"/>
                <w:sz w:val="20"/>
              </w:rPr>
              <w:t>9 Phenol 90 mmol/l</w:t>
            </w:r>
            <w:r w:rsidRPr="00492420">
              <w:rPr>
                <w:color w:val="000000"/>
                <w:sz w:val="20"/>
              </w:rPr>
              <w:br/>
              <w:t>Cholesterol oxidase 26 mmol/l</w:t>
            </w:r>
            <w:r w:rsidRPr="00492420">
              <w:rPr>
                <w:color w:val="000000"/>
                <w:sz w:val="20"/>
              </w:rPr>
              <w:br/>
              <w:t>Cholesterol esterase 200 U/l</w:t>
            </w:r>
            <w:r w:rsidRPr="00492420">
              <w:rPr>
                <w:color w:val="000000"/>
                <w:sz w:val="20"/>
              </w:rPr>
              <w:br/>
              <w:t>Peroxidase 1250 U/l</w:t>
            </w:r>
            <w:r w:rsidRPr="00492420">
              <w:rPr>
                <w:color w:val="000000"/>
                <w:sz w:val="20"/>
              </w:rPr>
              <w:br/>
              <w:t>4-Aminoantipyrine 0,4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Creatinine</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 Sodium hydroxide 0</w:t>
            </w:r>
            <w:r>
              <w:rPr>
                <w:color w:val="000000"/>
                <w:sz w:val="20"/>
              </w:rPr>
              <w:t>,</w:t>
            </w:r>
            <w:r w:rsidRPr="00492420">
              <w:rPr>
                <w:color w:val="000000"/>
                <w:sz w:val="20"/>
              </w:rPr>
              <w:t>38 mol/L</w:t>
            </w:r>
            <w:r w:rsidRPr="00492420">
              <w:rPr>
                <w:color w:val="000000"/>
                <w:sz w:val="20"/>
              </w:rPr>
              <w:br/>
              <w:t>R2: Picric acid 15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4x45ml+4x45ml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Glucose</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Phosphate buffer, pH 7</w:t>
            </w:r>
            <w:r>
              <w:rPr>
                <w:color w:val="000000"/>
                <w:sz w:val="20"/>
              </w:rPr>
              <w:t>,</w:t>
            </w:r>
            <w:r w:rsidRPr="00492420">
              <w:rPr>
                <w:color w:val="000000"/>
                <w:sz w:val="20"/>
              </w:rPr>
              <w:t>5 0,5 mol/l</w:t>
            </w:r>
            <w:r w:rsidRPr="00492420">
              <w:rPr>
                <w:color w:val="000000"/>
                <w:sz w:val="20"/>
              </w:rPr>
              <w:br/>
              <w:t>Phenol 7,5 mmol/l</w:t>
            </w:r>
            <w:r w:rsidRPr="00492420">
              <w:rPr>
                <w:color w:val="000000"/>
                <w:sz w:val="20"/>
              </w:rPr>
              <w:br/>
              <w:t>GOD 12000 U/l</w:t>
            </w:r>
            <w:r w:rsidRPr="00492420">
              <w:rPr>
                <w:color w:val="000000"/>
                <w:sz w:val="20"/>
              </w:rPr>
              <w:br/>
              <w:t>POD 660 U/l</w:t>
            </w:r>
            <w:r w:rsidRPr="00492420">
              <w:rPr>
                <w:color w:val="000000"/>
                <w:sz w:val="20"/>
              </w:rPr>
              <w:br/>
              <w:t>4-amino-antipyrine 0,40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ALT</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Tris buffer pH 7</w:t>
            </w:r>
            <w:r>
              <w:rPr>
                <w:color w:val="000000"/>
                <w:sz w:val="20"/>
              </w:rPr>
              <w:t>,</w:t>
            </w:r>
            <w:r w:rsidRPr="00492420">
              <w:rPr>
                <w:color w:val="000000"/>
                <w:sz w:val="20"/>
              </w:rPr>
              <w:t>8 100 mmol/l</w:t>
            </w:r>
            <w:r w:rsidRPr="00492420">
              <w:rPr>
                <w:color w:val="000000"/>
                <w:sz w:val="20"/>
              </w:rPr>
              <w:br/>
              <w:t>L-Alanine 500 mmol/l</w:t>
            </w:r>
            <w:r w:rsidRPr="00492420">
              <w:rPr>
                <w:color w:val="000000"/>
                <w:sz w:val="20"/>
              </w:rPr>
              <w:br/>
              <w:t>LDH 1200 U/l</w:t>
            </w:r>
            <w:r w:rsidRPr="00492420">
              <w:rPr>
                <w:color w:val="000000"/>
                <w:sz w:val="20"/>
              </w:rPr>
              <w:br/>
              <w:t>R2:</w:t>
            </w:r>
            <w:r w:rsidRPr="00492420">
              <w:rPr>
                <w:color w:val="000000"/>
                <w:sz w:val="20"/>
              </w:rPr>
              <w:br/>
              <w:t>NADH 0</w:t>
            </w:r>
            <w:r>
              <w:rPr>
                <w:color w:val="000000"/>
                <w:sz w:val="20"/>
              </w:rPr>
              <w:t>,</w:t>
            </w:r>
            <w:r w:rsidRPr="00492420">
              <w:rPr>
                <w:color w:val="000000"/>
                <w:sz w:val="20"/>
              </w:rPr>
              <w:t>18 mmol/l</w:t>
            </w:r>
            <w:r w:rsidRPr="00492420">
              <w:rPr>
                <w:color w:val="000000"/>
                <w:sz w:val="20"/>
              </w:rPr>
              <w:br/>
              <w:t>2-Oxoglutarate 15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6x56ml+6x14ml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AST</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Tris buffer pH 7</w:t>
            </w:r>
            <w:r>
              <w:rPr>
                <w:color w:val="000000"/>
                <w:sz w:val="20"/>
              </w:rPr>
              <w:t>,</w:t>
            </w:r>
            <w:r w:rsidRPr="00492420">
              <w:rPr>
                <w:color w:val="000000"/>
                <w:sz w:val="20"/>
              </w:rPr>
              <w:t>8 100mmol/l</w:t>
            </w:r>
            <w:r w:rsidRPr="00492420">
              <w:rPr>
                <w:color w:val="000000"/>
                <w:sz w:val="20"/>
              </w:rPr>
              <w:br/>
              <w:t>L-Aspartate 200mmol/l</w:t>
            </w:r>
            <w:r w:rsidRPr="00492420">
              <w:rPr>
                <w:color w:val="000000"/>
                <w:sz w:val="20"/>
              </w:rPr>
              <w:br/>
            </w:r>
            <w:r w:rsidRPr="00492420">
              <w:rPr>
                <w:color w:val="000000"/>
                <w:sz w:val="20"/>
              </w:rPr>
              <w:lastRenderedPageBreak/>
              <w:t>MDH 600 U/l</w:t>
            </w:r>
            <w:r w:rsidRPr="00492420">
              <w:rPr>
                <w:color w:val="000000"/>
                <w:sz w:val="20"/>
              </w:rPr>
              <w:br/>
              <w:t>R2:</w:t>
            </w:r>
            <w:r w:rsidRPr="00492420">
              <w:rPr>
                <w:color w:val="000000"/>
                <w:sz w:val="20"/>
              </w:rPr>
              <w:br/>
              <w:t>NADH 0</w:t>
            </w:r>
            <w:r>
              <w:rPr>
                <w:color w:val="000000"/>
                <w:sz w:val="20"/>
              </w:rPr>
              <w:t>,</w:t>
            </w:r>
            <w:r w:rsidRPr="00492420">
              <w:rPr>
                <w:color w:val="000000"/>
                <w:sz w:val="20"/>
              </w:rPr>
              <w:t>18 mmol/l</w:t>
            </w:r>
            <w:r w:rsidRPr="00492420">
              <w:rPr>
                <w:color w:val="000000"/>
                <w:sz w:val="20"/>
              </w:rPr>
              <w:br/>
              <w:t>α-ketoglutarate 12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lastRenderedPageBreak/>
              <w:t>6x56ml+6x14ml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Protein</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Thuốc thử R1:</w:t>
            </w:r>
            <w:r w:rsidRPr="00492420">
              <w:rPr>
                <w:color w:val="000000"/>
                <w:sz w:val="20"/>
              </w:rPr>
              <w:br/>
              <w:t>- Sodium hydroxide 550 mmol/l</w:t>
            </w:r>
            <w:r w:rsidRPr="00492420">
              <w:rPr>
                <w:color w:val="000000"/>
                <w:sz w:val="20"/>
              </w:rPr>
              <w:br/>
              <w:t>- potassium sodium tartrate 23</w:t>
            </w:r>
            <w:r>
              <w:rPr>
                <w:color w:val="000000"/>
                <w:sz w:val="20"/>
              </w:rPr>
              <w:t>,</w:t>
            </w:r>
            <w:r w:rsidRPr="00492420">
              <w:rPr>
                <w:color w:val="000000"/>
                <w:sz w:val="20"/>
              </w:rPr>
              <w:t>4 mmol/l</w:t>
            </w:r>
            <w:r w:rsidRPr="00492420">
              <w:rPr>
                <w:color w:val="000000"/>
                <w:sz w:val="20"/>
              </w:rPr>
              <w:br/>
              <w:t>- potassium iodide 13 mmol/I</w:t>
            </w:r>
            <w:r w:rsidRPr="00492420">
              <w:rPr>
                <w:color w:val="000000"/>
                <w:sz w:val="20"/>
              </w:rPr>
              <w:br/>
              <w:t>- copper sulfate 20</w:t>
            </w:r>
            <w:r>
              <w:rPr>
                <w:color w:val="000000"/>
                <w:sz w:val="20"/>
              </w:rPr>
              <w:t>,</w:t>
            </w:r>
            <w:r w:rsidRPr="00492420">
              <w:rPr>
                <w:color w:val="000000"/>
                <w:sz w:val="20"/>
              </w:rPr>
              <w:t>6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Triglycerides</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Thuốc thử R1:</w:t>
            </w:r>
            <w:r w:rsidRPr="00492420">
              <w:rPr>
                <w:color w:val="000000"/>
                <w:sz w:val="20"/>
              </w:rPr>
              <w:br/>
              <w:t>R1:</w:t>
            </w:r>
            <w:r w:rsidRPr="00492420">
              <w:rPr>
                <w:color w:val="000000"/>
                <w:sz w:val="20"/>
              </w:rPr>
              <w:br/>
              <w:t>Pipes 45 mmol/L</w:t>
            </w:r>
            <w:r w:rsidRPr="00492420">
              <w:rPr>
                <w:color w:val="000000"/>
                <w:sz w:val="20"/>
              </w:rPr>
              <w:br/>
              <w:t>magnesium chloride 5 mmol/L</w:t>
            </w:r>
            <w:r w:rsidRPr="00492420">
              <w:rPr>
                <w:color w:val="000000"/>
                <w:sz w:val="20"/>
              </w:rPr>
              <w:br/>
              <w:t>4-chlorophenol 6 mmol/L</w:t>
            </w:r>
            <w:r w:rsidRPr="00492420">
              <w:rPr>
                <w:color w:val="000000"/>
                <w:sz w:val="20"/>
              </w:rPr>
              <w:br/>
              <w:t>lipase &gt; 100 U/mL</w:t>
            </w:r>
            <w:r w:rsidRPr="00492420">
              <w:rPr>
                <w:color w:val="000000"/>
                <w:sz w:val="20"/>
              </w:rPr>
              <w:br/>
              <w:t>glycerol kinase &gt;1</w:t>
            </w:r>
            <w:r>
              <w:rPr>
                <w:color w:val="000000"/>
                <w:sz w:val="20"/>
              </w:rPr>
              <w:t>,</w:t>
            </w:r>
            <w:r w:rsidRPr="00492420">
              <w:rPr>
                <w:color w:val="000000"/>
                <w:sz w:val="20"/>
              </w:rPr>
              <w:t>5 U/mL</w:t>
            </w:r>
            <w:r w:rsidRPr="00492420">
              <w:rPr>
                <w:color w:val="000000"/>
                <w:sz w:val="20"/>
              </w:rPr>
              <w:br/>
              <w:t>glycerol-3-phosphate oxidase &gt; 4 U/mL</w:t>
            </w:r>
            <w:r w:rsidRPr="00492420">
              <w:rPr>
                <w:color w:val="000000"/>
                <w:sz w:val="20"/>
              </w:rPr>
              <w:br/>
              <w:t>peroxidase &gt; 0</w:t>
            </w:r>
            <w:r>
              <w:rPr>
                <w:color w:val="000000"/>
                <w:sz w:val="20"/>
              </w:rPr>
              <w:t>,</w:t>
            </w:r>
            <w:r w:rsidRPr="00492420">
              <w:rPr>
                <w:color w:val="000000"/>
                <w:sz w:val="20"/>
              </w:rPr>
              <w:t>8 U/mL</w:t>
            </w:r>
            <w:r w:rsidRPr="00492420">
              <w:rPr>
                <w:color w:val="000000"/>
                <w:sz w:val="20"/>
              </w:rPr>
              <w:br/>
              <w:t>4-aminoantipyrine 0</w:t>
            </w:r>
            <w:r>
              <w:rPr>
                <w:color w:val="000000"/>
                <w:sz w:val="20"/>
              </w:rPr>
              <w:t>,</w:t>
            </w:r>
            <w:r w:rsidRPr="00492420">
              <w:rPr>
                <w:color w:val="000000"/>
                <w:sz w:val="20"/>
              </w:rPr>
              <w:t>75 mmol/L</w:t>
            </w:r>
            <w:r w:rsidRPr="00492420">
              <w:rPr>
                <w:color w:val="000000"/>
                <w:sz w:val="20"/>
              </w:rPr>
              <w:br/>
              <w:t>ATP 0</w:t>
            </w:r>
            <w:r>
              <w:rPr>
                <w:color w:val="000000"/>
                <w:sz w:val="20"/>
              </w:rPr>
              <w:t>,</w:t>
            </w:r>
            <w:r w:rsidRPr="00492420">
              <w:rPr>
                <w:color w:val="000000"/>
                <w:sz w:val="20"/>
              </w:rPr>
              <w:t>9 mmol/L</w:t>
            </w:r>
            <w:r w:rsidRPr="00492420">
              <w:rPr>
                <w:color w:val="000000"/>
                <w:sz w:val="20"/>
              </w:rPr>
              <w:br/>
              <w:t>pH 7</w:t>
            </w:r>
            <w:r>
              <w:rPr>
                <w:color w:val="000000"/>
                <w:sz w:val="20"/>
              </w:rPr>
              <w:t>,</w:t>
            </w:r>
            <w:r w:rsidRPr="00492420">
              <w:rPr>
                <w:color w:val="000000"/>
                <w:sz w:val="20"/>
              </w:rPr>
              <w:t>0</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Ure</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BICIN* buffer pH 7</w:t>
            </w:r>
            <w:r>
              <w:rPr>
                <w:color w:val="000000"/>
                <w:sz w:val="20"/>
              </w:rPr>
              <w:t>,</w:t>
            </w:r>
            <w:r w:rsidRPr="00492420">
              <w:rPr>
                <w:color w:val="000000"/>
                <w:sz w:val="20"/>
              </w:rPr>
              <w:t>6 50 mmol/l</w:t>
            </w:r>
            <w:r w:rsidRPr="00492420">
              <w:rPr>
                <w:color w:val="000000"/>
                <w:sz w:val="20"/>
              </w:rPr>
              <w:br/>
              <w:t>GLDH ≥ 0</w:t>
            </w:r>
            <w:r>
              <w:rPr>
                <w:color w:val="000000"/>
                <w:sz w:val="20"/>
              </w:rPr>
              <w:t>,</w:t>
            </w:r>
            <w:r w:rsidRPr="00492420">
              <w:rPr>
                <w:color w:val="000000"/>
                <w:sz w:val="20"/>
              </w:rPr>
              <w:t>80 U/l</w:t>
            </w:r>
            <w:r w:rsidRPr="00492420">
              <w:rPr>
                <w:color w:val="000000"/>
                <w:sz w:val="20"/>
              </w:rPr>
              <w:br/>
              <w:t>Urease ≥ 12 U/ml</w:t>
            </w:r>
            <w:r w:rsidRPr="00492420">
              <w:rPr>
                <w:color w:val="000000"/>
                <w:sz w:val="20"/>
              </w:rPr>
              <w:br/>
              <w:t>R2:</w:t>
            </w:r>
            <w:r w:rsidRPr="00492420">
              <w:rPr>
                <w:color w:val="000000"/>
                <w:sz w:val="20"/>
              </w:rPr>
              <w:br/>
              <w:t>TRIS** buffer pH 9</w:t>
            </w:r>
            <w:r>
              <w:rPr>
                <w:color w:val="000000"/>
                <w:sz w:val="20"/>
              </w:rPr>
              <w:t>,</w:t>
            </w:r>
            <w:r w:rsidRPr="00492420">
              <w:rPr>
                <w:color w:val="000000"/>
                <w:sz w:val="20"/>
              </w:rPr>
              <w:t>6 100 mmol/l</w:t>
            </w:r>
            <w:r w:rsidRPr="00492420">
              <w:rPr>
                <w:color w:val="000000"/>
                <w:sz w:val="20"/>
              </w:rPr>
              <w:br/>
              <w:t>2-oxoglutarate 8</w:t>
            </w:r>
            <w:r>
              <w:rPr>
                <w:color w:val="000000"/>
                <w:sz w:val="20"/>
              </w:rPr>
              <w:t>,</w:t>
            </w:r>
            <w:r w:rsidRPr="00492420">
              <w:rPr>
                <w:color w:val="000000"/>
                <w:sz w:val="20"/>
              </w:rPr>
              <w:t>3 mmol/l</w:t>
            </w:r>
            <w:r w:rsidRPr="00492420">
              <w:rPr>
                <w:color w:val="000000"/>
                <w:sz w:val="20"/>
              </w:rPr>
              <w:br/>
              <w:t>NADH ≥ 0</w:t>
            </w:r>
            <w:r>
              <w:rPr>
                <w:color w:val="000000"/>
                <w:sz w:val="20"/>
              </w:rPr>
              <w:t>,</w:t>
            </w:r>
            <w:r w:rsidRPr="00492420">
              <w:rPr>
                <w:color w:val="000000"/>
                <w:sz w:val="20"/>
              </w:rPr>
              <w:t>23 mmol/l</w:t>
            </w:r>
            <w:r w:rsidRPr="00492420">
              <w:rPr>
                <w:color w:val="000000"/>
                <w:sz w:val="20"/>
              </w:rPr>
              <w:br/>
              <w:t>* BICIN = N,N-bis(2-hydroxyethyl)-glycine</w:t>
            </w:r>
            <w:r w:rsidRPr="00492420">
              <w:rPr>
                <w:color w:val="000000"/>
                <w:sz w:val="20"/>
              </w:rPr>
              <w:br/>
              <w:t>** Tris(hydroxymethyl)aminomethane</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6x56ml+6x14ml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Uric Acid</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Phosphate buffer pH 8</w:t>
            </w:r>
            <w:r>
              <w:rPr>
                <w:color w:val="000000"/>
                <w:sz w:val="20"/>
              </w:rPr>
              <w:t>,</w:t>
            </w:r>
            <w:r w:rsidRPr="00492420">
              <w:rPr>
                <w:color w:val="000000"/>
                <w:sz w:val="20"/>
              </w:rPr>
              <w:t>0 50 mmol/l</w:t>
            </w:r>
            <w:r w:rsidRPr="00492420">
              <w:rPr>
                <w:color w:val="000000"/>
                <w:sz w:val="20"/>
              </w:rPr>
              <w:br/>
              <w:t>Chlorophenole 7</w:t>
            </w:r>
            <w:r>
              <w:rPr>
                <w:color w:val="000000"/>
                <w:sz w:val="20"/>
              </w:rPr>
              <w:t>,</w:t>
            </w:r>
            <w:r w:rsidRPr="00492420">
              <w:rPr>
                <w:color w:val="000000"/>
                <w:sz w:val="20"/>
              </w:rPr>
              <w:t>5 mmol/l</w:t>
            </w:r>
            <w:r w:rsidRPr="00492420">
              <w:rPr>
                <w:color w:val="000000"/>
                <w:sz w:val="20"/>
              </w:rPr>
              <w:br/>
              <w:t>Uricase 300 U/l</w:t>
            </w:r>
            <w:r w:rsidRPr="00492420">
              <w:rPr>
                <w:color w:val="000000"/>
                <w:sz w:val="20"/>
              </w:rPr>
              <w:br/>
              <w:t>POD &gt; 1 KU/l</w:t>
            </w:r>
            <w:r w:rsidRPr="00492420">
              <w:rPr>
                <w:color w:val="000000"/>
                <w:sz w:val="20"/>
              </w:rPr>
              <w:br/>
              <w:t>4-aminoantipyrine 3 mmol/l</w:t>
            </w:r>
            <w:r w:rsidRPr="00492420">
              <w:rPr>
                <w:color w:val="000000"/>
                <w:sz w:val="20"/>
              </w:rPr>
              <w:br/>
              <w:t>Preservative</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8x56ml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GGT</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Tris buffer 100 mM pH 8</w:t>
            </w:r>
            <w:r>
              <w:rPr>
                <w:color w:val="000000"/>
                <w:sz w:val="20"/>
              </w:rPr>
              <w:t>,</w:t>
            </w:r>
            <w:r w:rsidRPr="00492420">
              <w:rPr>
                <w:color w:val="000000"/>
                <w:sz w:val="20"/>
              </w:rPr>
              <w:t>25,</w:t>
            </w:r>
            <w:r w:rsidRPr="00492420">
              <w:rPr>
                <w:color w:val="000000"/>
                <w:sz w:val="20"/>
              </w:rPr>
              <w:br/>
              <w:t>R2:</w:t>
            </w:r>
            <w:r w:rsidRPr="00492420">
              <w:rPr>
                <w:color w:val="000000"/>
                <w:sz w:val="20"/>
              </w:rPr>
              <w:br/>
              <w:t>Glycil- glycine 100 mM,</w:t>
            </w:r>
            <w:r w:rsidRPr="00492420">
              <w:rPr>
                <w:color w:val="000000"/>
                <w:sz w:val="20"/>
              </w:rPr>
              <w:br/>
              <w:t>L-Glutamyl-3-carboxy-4-nit-roanilide 4 mM</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6x56ml+6x14ml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LDL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Good’s buffer, pH 7,0 50 mmol/l</w:t>
            </w:r>
            <w:r w:rsidRPr="00492420">
              <w:rPr>
                <w:color w:val="000000"/>
                <w:sz w:val="20"/>
              </w:rPr>
              <w:br/>
              <w:t>Cholesterol oxidase 500 U/l</w:t>
            </w:r>
            <w:r w:rsidRPr="00492420">
              <w:rPr>
                <w:color w:val="000000"/>
                <w:sz w:val="20"/>
              </w:rPr>
              <w:br/>
              <w:t>Cholesterol esterase 600 U/l</w:t>
            </w:r>
            <w:r w:rsidRPr="00492420">
              <w:rPr>
                <w:color w:val="000000"/>
                <w:sz w:val="20"/>
              </w:rPr>
              <w:br/>
              <w:t>Catalase 600 kU/l</w:t>
            </w:r>
            <w:r w:rsidRPr="00492420">
              <w:rPr>
                <w:color w:val="000000"/>
                <w:sz w:val="20"/>
              </w:rPr>
              <w:br/>
              <w:t>Ascorbate oxidase 3 kU/l</w:t>
            </w:r>
            <w:r w:rsidRPr="00492420">
              <w:rPr>
                <w:color w:val="000000"/>
                <w:sz w:val="20"/>
              </w:rPr>
              <w:br/>
              <w:t>TOOS 2 mmol/l</w:t>
            </w:r>
            <w:r w:rsidRPr="00492420">
              <w:rPr>
                <w:color w:val="000000"/>
                <w:sz w:val="20"/>
              </w:rPr>
              <w:br/>
            </w:r>
            <w:r w:rsidRPr="00492420">
              <w:rPr>
                <w:color w:val="000000"/>
                <w:sz w:val="20"/>
              </w:rPr>
              <w:lastRenderedPageBreak/>
              <w:t>R2:</w:t>
            </w:r>
            <w:r w:rsidRPr="00492420">
              <w:rPr>
                <w:color w:val="000000"/>
                <w:sz w:val="20"/>
              </w:rPr>
              <w:br/>
              <w:t>Peroxidase 4 kU/l</w:t>
            </w:r>
            <w:r w:rsidRPr="00492420">
              <w:rPr>
                <w:color w:val="000000"/>
                <w:sz w:val="20"/>
              </w:rPr>
              <w:br/>
              <w:t>4-Aminoantipyrine 4 mmol/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lastRenderedPageBreak/>
              <w:t>3x60ml+3x20ml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HDL</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 xml:space="preserve">-Thành phần: </w:t>
            </w:r>
            <w:r w:rsidRPr="00492420">
              <w:rPr>
                <w:color w:val="000000"/>
                <w:sz w:val="20"/>
              </w:rPr>
              <w:br/>
              <w:t>R1:</w:t>
            </w:r>
            <w:r w:rsidRPr="00492420">
              <w:rPr>
                <w:color w:val="000000"/>
                <w:sz w:val="20"/>
              </w:rPr>
              <w:br/>
              <w:t>Good’s buffer, pH 7</w:t>
            </w:r>
            <w:r>
              <w:rPr>
                <w:color w:val="000000"/>
                <w:sz w:val="20"/>
              </w:rPr>
              <w:t>,</w:t>
            </w:r>
            <w:r w:rsidRPr="00492420">
              <w:rPr>
                <w:color w:val="000000"/>
                <w:sz w:val="20"/>
              </w:rPr>
              <w:t>0 100 mmol/l</w:t>
            </w:r>
            <w:r w:rsidRPr="00492420">
              <w:rPr>
                <w:color w:val="000000"/>
                <w:sz w:val="20"/>
              </w:rPr>
              <w:br/>
              <w:t>Cholesterol oxidase &gt; 0</w:t>
            </w:r>
            <w:r>
              <w:rPr>
                <w:color w:val="000000"/>
                <w:sz w:val="20"/>
              </w:rPr>
              <w:t>,</w:t>
            </w:r>
            <w:r w:rsidRPr="00492420">
              <w:rPr>
                <w:color w:val="000000"/>
                <w:sz w:val="20"/>
              </w:rPr>
              <w:t>8 KU/l</w:t>
            </w:r>
            <w:r w:rsidRPr="00492420">
              <w:rPr>
                <w:color w:val="000000"/>
                <w:sz w:val="20"/>
              </w:rPr>
              <w:br/>
              <w:t>Cholesterol esterase &gt; 1</w:t>
            </w:r>
            <w:r>
              <w:rPr>
                <w:color w:val="000000"/>
                <w:sz w:val="20"/>
              </w:rPr>
              <w:t>,</w:t>
            </w:r>
            <w:r w:rsidRPr="00492420">
              <w:rPr>
                <w:color w:val="000000"/>
                <w:sz w:val="20"/>
              </w:rPr>
              <w:t>0 KU/l</w:t>
            </w:r>
            <w:r w:rsidRPr="00492420">
              <w:rPr>
                <w:color w:val="000000"/>
                <w:sz w:val="20"/>
              </w:rPr>
              <w:br/>
              <w:t>Catalase &gt; 500 KU/l</w:t>
            </w:r>
            <w:r w:rsidRPr="00492420">
              <w:rPr>
                <w:color w:val="000000"/>
                <w:sz w:val="20"/>
              </w:rPr>
              <w:br/>
              <w:t>HDCBS 0</w:t>
            </w:r>
            <w:r>
              <w:rPr>
                <w:color w:val="000000"/>
                <w:sz w:val="20"/>
              </w:rPr>
              <w:t>,</w:t>
            </w:r>
            <w:r w:rsidRPr="00492420">
              <w:rPr>
                <w:color w:val="000000"/>
                <w:sz w:val="20"/>
              </w:rPr>
              <w:t>5 mmol/l</w:t>
            </w:r>
            <w:r w:rsidRPr="00492420">
              <w:rPr>
                <w:color w:val="000000"/>
                <w:sz w:val="20"/>
              </w:rPr>
              <w:br/>
              <w:t>R2:</w:t>
            </w:r>
            <w:r w:rsidRPr="00492420">
              <w:rPr>
                <w:color w:val="000000"/>
                <w:sz w:val="20"/>
              </w:rPr>
              <w:br/>
              <w:t>Peroxidase 30 KU/l</w:t>
            </w:r>
            <w:r w:rsidRPr="00492420">
              <w:rPr>
                <w:color w:val="000000"/>
                <w:sz w:val="20"/>
              </w:rPr>
              <w:br/>
              <w:t>4-Aminoantipyrine 4 mmol/l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3x60ml+3x20ml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Calcium</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lang w:val="fr-FR"/>
              </w:rPr>
            </w:pPr>
            <w:r w:rsidRPr="00492420">
              <w:rPr>
                <w:color w:val="000000"/>
                <w:sz w:val="20"/>
              </w:rPr>
              <w:t>Đạt chứng chỉ: ISO 13485</w:t>
            </w:r>
            <w:r w:rsidRPr="00492420">
              <w:rPr>
                <w:color w:val="000000"/>
                <w:sz w:val="20"/>
              </w:rPr>
              <w:br/>
              <w:t xml:space="preserve">-Thành phần: </w:t>
            </w:r>
            <w:r w:rsidRPr="00492420">
              <w:rPr>
                <w:color w:val="000000"/>
                <w:sz w:val="20"/>
              </w:rPr>
              <w:br/>
              <w:t>R1: Chỉ thị Arsenazo</w:t>
            </w:r>
            <w:r>
              <w:rPr>
                <w:color w:val="000000"/>
                <w:sz w:val="20"/>
              </w:rPr>
              <w:t>,</w:t>
            </w:r>
            <w:r w:rsidRPr="00492420">
              <w:rPr>
                <w:color w:val="000000"/>
                <w:sz w:val="20"/>
              </w:rPr>
              <w:br/>
            </w:r>
            <w:r w:rsidRPr="00492420">
              <w:rPr>
                <w:color w:val="000000"/>
                <w:sz w:val="20"/>
                <w:lang w:val="fr-FR"/>
              </w:rPr>
              <w:t>Arsenazo III 120 mmol/L,</w:t>
            </w:r>
            <w:r w:rsidRPr="00492420">
              <w:rPr>
                <w:color w:val="000000"/>
                <w:sz w:val="20"/>
                <w:lang w:val="fr-FR"/>
              </w:rPr>
              <w:br/>
              <w:t>Imidazole 75 mmol/L pH 6</w:t>
            </w:r>
            <w:r>
              <w:rPr>
                <w:color w:val="000000"/>
                <w:sz w:val="20"/>
                <w:lang w:val="fr-FR"/>
              </w:rPr>
              <w:t>,</w:t>
            </w:r>
            <w:r w:rsidRPr="00492420">
              <w:rPr>
                <w:color w:val="000000"/>
                <w:sz w:val="20"/>
                <w:lang w:val="fr-FR"/>
              </w:rPr>
              <w:t>5</w:t>
            </w:r>
            <w:r>
              <w:rPr>
                <w:color w:val="000000"/>
                <w:sz w:val="20"/>
                <w:lang w:val="fr-FR"/>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8x20ml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Chất hiệu chuẩn xét nghiệm định lượng thông số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-Thành phần: Huyết thanh người có chứa chất phụ gia hóa học, chiết xuất mô người và mô động vật</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5x3ml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Vật liệu kiểm soát mức thường xét nghiệm định lượng thông số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-Thành phần: Huyết thanh kiểm tra dạng đông khô, có nền là huyết thanh người, với nồng độ/hoạt tính nằm trong phạm vi bình thường hoặc tại ngưỡng bình thường/bệnh lý</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5x5ml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Vật liệu kiểm soát mức cao xét nghiệm định lượng thông số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Đạt chứng chỉ: ISO 13485</w:t>
            </w:r>
            <w:r w:rsidRPr="00492420">
              <w:rPr>
                <w:color w:val="000000"/>
                <w:sz w:val="20"/>
              </w:rPr>
              <w:br/>
              <w:t>-Thành phần: Huyết thanh kiểm tra dạng đông khô, có nền là huyết thanh người, với nồng độ/hoạt tính nằm trong phạm vi bình thường hoặc tại ngưỡng bình thường/bệnh lý</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5x5ml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Nước rửa dùng cho máy xét nghiệm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Thành phần : Potassium hydroxide, surfactant, complexing agent</w:t>
            </w:r>
            <w:r>
              <w:rPr>
                <w:color w:val="000000"/>
                <w:sz w:val="20"/>
              </w:rPr>
              <w: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 lít/can</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II</w:t>
            </w:r>
            <w:r>
              <w:rPr>
                <w:b/>
                <w:bCs/>
                <w:color w:val="000000"/>
                <w:sz w:val="20"/>
              </w:rPr>
              <w:t>,</w:t>
            </w:r>
            <w:r w:rsidRPr="00492420">
              <w:rPr>
                <w:b/>
                <w:bCs/>
                <w:color w:val="000000"/>
                <w:sz w:val="20"/>
              </w:rPr>
              <w:t xml:space="preserve"> Hóa chất cho máy xét nghiệm Hba1c (26-28)</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xét nghiệm định lượng HbA1c</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Thành phần:</w:t>
            </w:r>
            <w:r w:rsidRPr="00492420">
              <w:rPr>
                <w:color w:val="000000"/>
                <w:sz w:val="20"/>
              </w:rPr>
              <w:br/>
              <w:t>- Thuốc thử R1 gồm boronic acid derivative và erythrocyte lysis solution</w:t>
            </w:r>
            <w:r w:rsidRPr="00492420">
              <w:rPr>
                <w:color w:val="000000"/>
                <w:sz w:val="20"/>
              </w:rPr>
              <w:br/>
              <w:t>- Thuốc thử R2 gồm detergent</w:t>
            </w:r>
            <w:r w:rsidRPr="00492420">
              <w:rPr>
                <w:color w:val="000000"/>
                <w:sz w:val="20"/>
              </w:rPr>
              <w:br/>
              <w:t>- Lớp màng sắc ký bao gồm fiber membrane và absorbent paper</w:t>
            </w:r>
            <w:r w:rsidRPr="00492420">
              <w:rPr>
                <w:color w:val="000000"/>
                <w:sz w:val="20"/>
              </w:rPr>
              <w:br/>
              <w:t>- 2 đầu pipet</w:t>
            </w:r>
            <w:r w:rsidRPr="00492420">
              <w:rPr>
                <w:color w:val="000000"/>
                <w:sz w:val="20"/>
              </w:rPr>
              <w:br/>
              <w:t>- 1 thẻ RFID card</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kiểm tra HbA1c mức 1</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kiểm tra HbA1c mức 1</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 x 0,1 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Hóa chất kiểm tra HbA1c mức 2</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kiểm tra HbA1c mức 2</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 x 0,1 mL</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III</w:t>
            </w:r>
            <w:r>
              <w:rPr>
                <w:b/>
                <w:bCs/>
                <w:color w:val="000000"/>
                <w:sz w:val="20"/>
              </w:rPr>
              <w:t>,</w:t>
            </w:r>
            <w:r w:rsidRPr="00492420">
              <w:rPr>
                <w:b/>
                <w:bCs/>
                <w:color w:val="000000"/>
                <w:sz w:val="20"/>
              </w:rPr>
              <w:t xml:space="preserve"> Hóa chất cho máy xét nghiệm huyết học (29-32)</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Máu chuẩn dùng cho máy huyết học 3 mức</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Dùng để kiểm tra máy xét nghiệm huyết học 3 thành phần</w:t>
            </w:r>
            <w:r>
              <w:rPr>
                <w:color w:val="000000"/>
                <w:sz w:val="20"/>
              </w:rPr>
              <w:t>,</w:t>
            </w:r>
            <w:r w:rsidRPr="00492420">
              <w:rPr>
                <w:color w:val="000000"/>
                <w:sz w:val="20"/>
              </w:rPr>
              <w:t xml:space="preserve"> </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3x3ml/bộ</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Dung dịch pha loãng dùng cho máy xét nghiệm huyết học</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Thành phần chính:</w:t>
            </w:r>
            <w:r w:rsidRPr="00492420">
              <w:rPr>
                <w:color w:val="000000"/>
                <w:sz w:val="20"/>
              </w:rPr>
              <w:br/>
              <w:t xml:space="preserve">Sodium chloride 5%, </w:t>
            </w:r>
            <w:r w:rsidRPr="00492420">
              <w:rPr>
                <w:color w:val="000000"/>
                <w:sz w:val="20"/>
              </w:rPr>
              <w:br/>
              <w:t xml:space="preserve">Sodium sulfate 1%, </w:t>
            </w:r>
            <w:r w:rsidRPr="00492420">
              <w:rPr>
                <w:color w:val="000000"/>
                <w:sz w:val="20"/>
              </w:rPr>
              <w:br/>
              <w:t>Boric Acid Buffer 0</w:t>
            </w:r>
            <w:r>
              <w:rPr>
                <w:color w:val="000000"/>
                <w:sz w:val="20"/>
              </w:rPr>
              <w:t>,</w:t>
            </w:r>
            <w:r w:rsidRPr="00492420">
              <w:rPr>
                <w:color w:val="000000"/>
                <w:sz w:val="20"/>
              </w:rPr>
              <w:t>5%</w:t>
            </w:r>
            <w:r>
              <w:rPr>
                <w:color w:val="000000"/>
                <w:sz w:val="20"/>
              </w:rPr>
              <w: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20 lít/thùng</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Dung dịch phá hồng cầu dùng cho máy xét nghiệm huyết học</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 xml:space="preserve">Thành phần chính: </w:t>
            </w:r>
            <w:r w:rsidRPr="00492420">
              <w:rPr>
                <w:color w:val="000000"/>
                <w:sz w:val="20"/>
              </w:rPr>
              <w:br/>
              <w:t xml:space="preserve">Sodium Chloride 4,1g/L, </w:t>
            </w:r>
            <w:r w:rsidRPr="00492420">
              <w:rPr>
                <w:color w:val="000000"/>
                <w:sz w:val="20"/>
              </w:rPr>
              <w:br/>
              <w:t xml:space="preserve">Cationic Surfactant 8,5g/L </w:t>
            </w:r>
            <w:r>
              <w:rPr>
                <w:color w:val="000000"/>
                <w:sz w:val="20"/>
              </w:rPr>
              <w: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500ml/chai</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lastRenderedPageBreak/>
              <w:t>32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Dung dịch rửa máy dùng cho máy xét nghiệm huyết học</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 xml:space="preserve">Thành phần chính: </w:t>
            </w:r>
            <w:r w:rsidRPr="00492420">
              <w:rPr>
                <w:color w:val="000000"/>
                <w:sz w:val="20"/>
              </w:rPr>
              <w:br/>
              <w:t>Sodium Hypochlorite 5%</w:t>
            </w:r>
            <w:r>
              <w:rPr>
                <w:color w:val="000000"/>
                <w:sz w:val="20"/>
              </w:rPr>
              <w: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500ml/chai</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IV</w:t>
            </w:r>
            <w:r>
              <w:rPr>
                <w:b/>
                <w:bCs/>
                <w:color w:val="000000"/>
                <w:sz w:val="20"/>
              </w:rPr>
              <w:t>,</w:t>
            </w:r>
            <w:r w:rsidRPr="00492420">
              <w:rPr>
                <w:b/>
                <w:bCs/>
                <w:color w:val="000000"/>
                <w:sz w:val="20"/>
              </w:rPr>
              <w:t xml:space="preserve"> Hóa chất dùng cho xét nghiệm đông máu (33-36)</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A14357" w:rsidP="00405A46">
            <w:pPr>
              <w:rPr>
                <w:color w:val="000000"/>
                <w:sz w:val="20"/>
              </w:rPr>
            </w:pPr>
            <w:hyperlink r:id="rId4" w:history="1">
              <w:r w:rsidR="00405A46" w:rsidRPr="00492420">
                <w:rPr>
                  <w:color w:val="000000"/>
                  <w:sz w:val="20"/>
                </w:rPr>
                <w:t>Prothrombin Time Reagent Kit (Clotting)</w:t>
              </w:r>
            </w:hyperlink>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Dạng test túi kín, mỗi túi chứa :</w:t>
            </w:r>
            <w:r w:rsidRPr="00492420">
              <w:rPr>
                <w:color w:val="000000"/>
                <w:sz w:val="20"/>
              </w:rPr>
              <w:br/>
              <w:t xml:space="preserve">    + 1 test thử</w:t>
            </w:r>
            <w:r w:rsidRPr="00492420">
              <w:rPr>
                <w:color w:val="000000"/>
                <w:sz w:val="20"/>
              </w:rPr>
              <w:br/>
              <w:t xml:space="preserve">    + 1 túi hút ẩm</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24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A14357" w:rsidP="00405A46">
            <w:pPr>
              <w:rPr>
                <w:color w:val="000000"/>
                <w:sz w:val="20"/>
              </w:rPr>
            </w:pPr>
            <w:hyperlink r:id="rId5" w:history="1">
              <w:r w:rsidR="00405A46" w:rsidRPr="00492420">
                <w:rPr>
                  <w:color w:val="000000"/>
                  <w:sz w:val="20"/>
                </w:rPr>
                <w:t>Activated Partial Thromboplastin Time Reagent Kit (Clotting)</w:t>
              </w:r>
            </w:hyperlink>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Dạng test túi kín, mỗi túi chứa :</w:t>
            </w:r>
            <w:r w:rsidRPr="00492420">
              <w:rPr>
                <w:color w:val="000000"/>
                <w:sz w:val="20"/>
              </w:rPr>
              <w:br/>
              <w:t xml:space="preserve">    + 1 test thử</w:t>
            </w:r>
            <w:r w:rsidRPr="00492420">
              <w:rPr>
                <w:color w:val="000000"/>
                <w:sz w:val="20"/>
              </w:rPr>
              <w:br/>
              <w:t xml:space="preserve">    + 1 túi hút ẩm</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24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A14357" w:rsidP="00405A46">
            <w:pPr>
              <w:rPr>
                <w:color w:val="000000"/>
                <w:sz w:val="20"/>
              </w:rPr>
            </w:pPr>
            <w:hyperlink r:id="rId6" w:history="1">
              <w:r w:rsidR="00405A46" w:rsidRPr="00492420">
                <w:rPr>
                  <w:color w:val="000000"/>
                  <w:sz w:val="20"/>
                </w:rPr>
                <w:t>Fibrinogen Reagent Kit (Clotting)</w:t>
              </w:r>
            </w:hyperlink>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Dạng test túi kín, mỗi túi chứa :</w:t>
            </w:r>
            <w:r w:rsidRPr="00492420">
              <w:rPr>
                <w:color w:val="000000"/>
                <w:sz w:val="20"/>
              </w:rPr>
              <w:br/>
              <w:t xml:space="preserve">    + 1 test thử</w:t>
            </w:r>
            <w:r w:rsidRPr="00492420">
              <w:rPr>
                <w:color w:val="000000"/>
                <w:sz w:val="20"/>
              </w:rPr>
              <w:br/>
              <w:t xml:space="preserve">    + 1 túi hút ẩm</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24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A14357" w:rsidP="00405A46">
            <w:pPr>
              <w:rPr>
                <w:color w:val="000000"/>
                <w:sz w:val="20"/>
              </w:rPr>
            </w:pPr>
            <w:hyperlink r:id="rId7" w:history="1">
              <w:r w:rsidR="00405A46" w:rsidRPr="00492420">
                <w:rPr>
                  <w:color w:val="000000"/>
                  <w:sz w:val="20"/>
                </w:rPr>
                <w:t>Thrombin Time Reagent Kit (Clotting)</w:t>
              </w:r>
            </w:hyperlink>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Dạng test túi kín, mỗi túi chứa :</w:t>
            </w:r>
            <w:r w:rsidRPr="00492420">
              <w:rPr>
                <w:color w:val="000000"/>
                <w:sz w:val="20"/>
              </w:rPr>
              <w:br/>
              <w:t xml:space="preserve">    + 1 test thử</w:t>
            </w:r>
            <w:r w:rsidRPr="00492420">
              <w:rPr>
                <w:color w:val="000000"/>
                <w:sz w:val="20"/>
              </w:rPr>
              <w:br/>
              <w:t xml:space="preserve">    + 1 túi hút ẩm</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24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V</w:t>
            </w:r>
            <w:r>
              <w:rPr>
                <w:b/>
                <w:bCs/>
                <w:color w:val="000000"/>
                <w:sz w:val="20"/>
              </w:rPr>
              <w:t>,</w:t>
            </w:r>
            <w:r w:rsidRPr="00492420">
              <w:rPr>
                <w:b/>
                <w:bCs/>
                <w:color w:val="000000"/>
                <w:sz w:val="20"/>
              </w:rPr>
              <w:t>Hóa chất dùng cho xét nghiệm miễn dịch (37-43)</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PSA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*Bộ hóa chất xét nghiệm miễn dịch huỳnh quang (FIA) để xác định định lượng Kháng nguyên đặc hiệu của tuyến tiền liệt (Prostate specific antigen- PSA) trong máu toàn phần/huyết thanh/huyết tương của con người</w:t>
            </w:r>
            <w:r>
              <w:rPr>
                <w:color w:val="000000"/>
                <w:sz w:val="20"/>
              </w:rPr>
              <w:t>,</w:t>
            </w:r>
            <w:r w:rsidRPr="00492420">
              <w:rPr>
                <w:color w:val="000000"/>
                <w:sz w:val="20"/>
              </w:rPr>
              <w:br/>
              <w:t>*Nguyên lý đo: xét nghiệm miễn dịch sandwich</w:t>
            </w:r>
            <w:r w:rsidRPr="00492420">
              <w:rPr>
                <w:color w:val="000000"/>
                <w:sz w:val="20"/>
              </w:rPr>
              <w:br/>
              <w:t xml:space="preserve">*Thành phần gồm: </w:t>
            </w:r>
            <w:r w:rsidRPr="00492420">
              <w:rPr>
                <w:color w:val="000000"/>
                <w:sz w:val="20"/>
              </w:rPr>
              <w:br/>
              <w:t xml:space="preserve">Cartridge, </w:t>
            </w:r>
            <w:r w:rsidRPr="00492420">
              <w:rPr>
                <w:color w:val="000000"/>
                <w:sz w:val="20"/>
              </w:rPr>
              <w:br/>
              <w:t>Ống mao dẫn,</w:t>
            </w:r>
            <w:r w:rsidRPr="00492420">
              <w:rPr>
                <w:color w:val="000000"/>
                <w:sz w:val="20"/>
              </w:rPr>
              <w:br/>
              <w:t xml:space="preserve">Ống đệm phát hiện, </w:t>
            </w:r>
            <w:r w:rsidRPr="00492420">
              <w:rPr>
                <w:color w:val="000000"/>
                <w:sz w:val="20"/>
              </w:rPr>
              <w:br/>
              <w:t>Hướng dẫn sử dụng</w:t>
            </w:r>
            <w:r w:rsidRPr="00492420">
              <w:rPr>
                <w:color w:val="000000"/>
                <w:sz w:val="20"/>
              </w:rPr>
              <w:br/>
              <w:t>ID chip</w:t>
            </w:r>
            <w:r>
              <w:rPr>
                <w:color w:val="000000"/>
                <w:sz w:val="20"/>
              </w:rPr>
              <w:t>,</w:t>
            </w:r>
            <w:r w:rsidRPr="00492420">
              <w:rPr>
                <w:color w:val="000000"/>
                <w:sz w:val="20"/>
              </w:rPr>
              <w:br/>
              <w:t>*Dải làm việc:</w:t>
            </w:r>
            <w:r w:rsidRPr="00492420">
              <w:rPr>
                <w:color w:val="000000"/>
                <w:sz w:val="20"/>
              </w:rPr>
              <w:br/>
              <w:t>0</w:t>
            </w:r>
            <w:r>
              <w:rPr>
                <w:color w:val="000000"/>
                <w:sz w:val="20"/>
              </w:rPr>
              <w:t>,</w:t>
            </w:r>
            <w:r w:rsidRPr="00492420">
              <w:rPr>
                <w:color w:val="000000"/>
                <w:sz w:val="20"/>
              </w:rPr>
              <w:t>1-100 ng/mL (đối với huyết tương/ huyết thanh)</w:t>
            </w:r>
            <w:r w:rsidRPr="00492420">
              <w:rPr>
                <w:color w:val="000000"/>
                <w:sz w:val="20"/>
              </w:rPr>
              <w:br/>
              <w:t>0</w:t>
            </w:r>
            <w:r>
              <w:rPr>
                <w:color w:val="000000"/>
                <w:sz w:val="20"/>
              </w:rPr>
              <w:t>,</w:t>
            </w:r>
            <w:r w:rsidRPr="00492420">
              <w:rPr>
                <w:color w:val="000000"/>
                <w:sz w:val="20"/>
              </w:rPr>
              <w:t>5-100 ng/mL (đối với máu toàn phần)</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AFP</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*Bộ hóa chất xét nghiệm miễn dịch huỳnh quang (FIA) để xác định định lượng Alpha Feto Protein (AFP) trong máu toàn phần/huyết thanh/huyết tương người</w:t>
            </w:r>
            <w:r>
              <w:rPr>
                <w:color w:val="000000"/>
                <w:sz w:val="20"/>
              </w:rPr>
              <w:t>,</w:t>
            </w:r>
            <w:r w:rsidRPr="00492420">
              <w:rPr>
                <w:color w:val="000000"/>
                <w:sz w:val="20"/>
              </w:rPr>
              <w:br/>
              <w:t>*Nguyên lý đo: xét nghiệm miễn dịch sandwich</w:t>
            </w:r>
            <w:r w:rsidRPr="00492420">
              <w:rPr>
                <w:color w:val="000000"/>
                <w:sz w:val="20"/>
              </w:rPr>
              <w:br/>
              <w:t xml:space="preserve">*Thành phần gồm: </w:t>
            </w:r>
            <w:r w:rsidRPr="00492420">
              <w:rPr>
                <w:color w:val="000000"/>
                <w:sz w:val="20"/>
              </w:rPr>
              <w:br/>
              <w:t xml:space="preserve">Cartridge, </w:t>
            </w:r>
            <w:r w:rsidRPr="00492420">
              <w:rPr>
                <w:color w:val="000000"/>
                <w:sz w:val="20"/>
              </w:rPr>
              <w:br/>
              <w:t xml:space="preserve">Ống đệm phát hiện, </w:t>
            </w:r>
            <w:r w:rsidRPr="00492420">
              <w:rPr>
                <w:color w:val="000000"/>
                <w:sz w:val="20"/>
              </w:rPr>
              <w:br/>
              <w:t>Hướng dẫn sử dụng</w:t>
            </w:r>
            <w:r w:rsidRPr="00492420">
              <w:rPr>
                <w:color w:val="000000"/>
                <w:sz w:val="20"/>
              </w:rPr>
              <w:br/>
              <w:t>ID chip</w:t>
            </w:r>
            <w:r>
              <w:rPr>
                <w:color w:val="000000"/>
                <w:sz w:val="20"/>
              </w:rPr>
              <w:t>,</w:t>
            </w:r>
            <w:r w:rsidRPr="00492420">
              <w:rPr>
                <w:color w:val="000000"/>
                <w:sz w:val="20"/>
              </w:rPr>
              <w:br/>
              <w:t>*Dải làm việc: 5-350 ng/mL</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39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CEA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*Bộ hóa chất xét nghiệm miễn dịch huỳnh quang (FIA) để xác định định lượng CEA trong huyết thanh/huyết tương người</w:t>
            </w:r>
            <w:r>
              <w:rPr>
                <w:color w:val="000000"/>
                <w:sz w:val="20"/>
              </w:rPr>
              <w:t>,</w:t>
            </w:r>
            <w:r w:rsidRPr="00492420">
              <w:rPr>
                <w:color w:val="000000"/>
                <w:sz w:val="20"/>
              </w:rPr>
              <w:br/>
              <w:t>*Nguyên lý đo: xét nghiệm miễn dịch sandwich</w:t>
            </w:r>
            <w:r w:rsidRPr="00492420">
              <w:rPr>
                <w:color w:val="000000"/>
                <w:sz w:val="20"/>
              </w:rPr>
              <w:br/>
              <w:t xml:space="preserve">*Thành phần gồm: </w:t>
            </w:r>
            <w:r w:rsidRPr="00492420">
              <w:rPr>
                <w:color w:val="000000"/>
                <w:sz w:val="20"/>
              </w:rPr>
              <w:br/>
              <w:t xml:space="preserve">Cartridge, </w:t>
            </w:r>
            <w:r w:rsidRPr="00492420">
              <w:rPr>
                <w:color w:val="000000"/>
                <w:sz w:val="20"/>
              </w:rPr>
              <w:br/>
              <w:t xml:space="preserve">Ống đệm phát hiện, </w:t>
            </w:r>
            <w:r w:rsidRPr="00492420">
              <w:rPr>
                <w:color w:val="000000"/>
                <w:sz w:val="20"/>
              </w:rPr>
              <w:br/>
              <w:t>Hướng dẫn sử dụng</w:t>
            </w:r>
            <w:r w:rsidRPr="00492420">
              <w:rPr>
                <w:color w:val="000000"/>
                <w:sz w:val="20"/>
              </w:rPr>
              <w:br/>
              <w:t>ID chip</w:t>
            </w:r>
            <w:r>
              <w:rPr>
                <w:color w:val="000000"/>
                <w:sz w:val="20"/>
              </w:rPr>
              <w:t>,</w:t>
            </w:r>
            <w:r w:rsidRPr="00492420">
              <w:rPr>
                <w:color w:val="000000"/>
                <w:sz w:val="20"/>
              </w:rPr>
              <w:br/>
              <w:t>*Dải làm việc: 1-500 ng/mL</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lastRenderedPageBreak/>
              <w:t>40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TSH</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xét nghiệm miễn dịch huỳnh quang (FIA) để xác định định lượng TSH trong huyết thanh/huyết tương người</w:t>
            </w:r>
            <w:r>
              <w:rPr>
                <w:color w:val="000000"/>
                <w:sz w:val="20"/>
              </w:rPr>
              <w:t>,</w:t>
            </w:r>
            <w:r w:rsidRPr="00492420">
              <w:rPr>
                <w:color w:val="000000"/>
                <w:sz w:val="20"/>
              </w:rPr>
              <w:br/>
              <w:t>*Nguyên lý đo: Phương pháp xét nghiệm miễn dịch sandwich</w:t>
            </w:r>
            <w:r w:rsidRPr="00492420">
              <w:rPr>
                <w:color w:val="000000"/>
                <w:sz w:val="20"/>
              </w:rPr>
              <w:br/>
              <w:t xml:space="preserve">*Thành phần gồm: </w:t>
            </w:r>
            <w:r w:rsidRPr="00492420">
              <w:rPr>
                <w:color w:val="000000"/>
                <w:sz w:val="20"/>
              </w:rPr>
              <w:br/>
              <w:t xml:space="preserve">Cartridge, </w:t>
            </w:r>
            <w:r w:rsidRPr="00492420">
              <w:rPr>
                <w:color w:val="000000"/>
                <w:sz w:val="20"/>
              </w:rPr>
              <w:br/>
              <w:t xml:space="preserve">Lọ phát hiện, </w:t>
            </w:r>
            <w:r w:rsidRPr="00492420">
              <w:rPr>
                <w:color w:val="000000"/>
                <w:sz w:val="20"/>
              </w:rPr>
              <w:br/>
              <w:t xml:space="preserve">Dung dịch pha loãng phát hiện, </w:t>
            </w:r>
            <w:r w:rsidRPr="00492420">
              <w:rPr>
                <w:color w:val="000000"/>
                <w:sz w:val="20"/>
              </w:rPr>
              <w:br/>
              <w:t xml:space="preserve">Ống trộn mẫu, </w:t>
            </w:r>
            <w:r w:rsidRPr="00492420">
              <w:rPr>
                <w:color w:val="000000"/>
                <w:sz w:val="20"/>
              </w:rPr>
              <w:br/>
              <w:t>Hướng dẫn sử dụng</w:t>
            </w:r>
            <w:r w:rsidRPr="00492420">
              <w:rPr>
                <w:color w:val="000000"/>
                <w:sz w:val="20"/>
              </w:rPr>
              <w:br/>
              <w:t>ID chip</w:t>
            </w:r>
            <w:r>
              <w:rPr>
                <w:color w:val="000000"/>
                <w:sz w:val="20"/>
              </w:rPr>
              <w:t>,</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T4</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xét nghiệm miễn dịch huỳnh quang (FIA) để xác định định lượng thyroxine (T4) trong huyết thanh/huyết tương người</w:t>
            </w:r>
            <w:r>
              <w:rPr>
                <w:color w:val="000000"/>
                <w:sz w:val="20"/>
              </w:rPr>
              <w:t>,</w:t>
            </w:r>
            <w:r w:rsidRPr="00492420">
              <w:rPr>
                <w:color w:val="000000"/>
                <w:sz w:val="20"/>
              </w:rPr>
              <w:br/>
              <w:t>*Nguyên lý đo: Phương pháp xét nghiệm miễn dịch cạnh tranh</w:t>
            </w:r>
            <w:r w:rsidRPr="00492420">
              <w:rPr>
                <w:color w:val="000000"/>
                <w:sz w:val="20"/>
              </w:rPr>
              <w:br/>
              <w:t xml:space="preserve">*Thành phần gồm: </w:t>
            </w:r>
            <w:r w:rsidRPr="00492420">
              <w:rPr>
                <w:color w:val="000000"/>
                <w:sz w:val="20"/>
              </w:rPr>
              <w:br/>
              <w:t xml:space="preserve">Cartridge, </w:t>
            </w:r>
            <w:r w:rsidRPr="00492420">
              <w:rPr>
                <w:color w:val="000000"/>
                <w:sz w:val="20"/>
              </w:rPr>
              <w:br/>
              <w:t xml:space="preserve">Ống phát hiện, </w:t>
            </w:r>
            <w:r w:rsidRPr="00492420">
              <w:rPr>
                <w:color w:val="000000"/>
                <w:sz w:val="20"/>
              </w:rPr>
              <w:br/>
              <w:t xml:space="preserve">Dung dịch pha loãng phát hiện, </w:t>
            </w:r>
            <w:r w:rsidRPr="00492420">
              <w:rPr>
                <w:color w:val="000000"/>
                <w:sz w:val="20"/>
              </w:rPr>
              <w:br/>
              <w:t xml:space="preserve">Hướng dẫn sử dụng </w:t>
            </w:r>
            <w:r w:rsidRPr="00492420">
              <w:rPr>
                <w:color w:val="000000"/>
                <w:sz w:val="20"/>
              </w:rPr>
              <w:br/>
              <w:t>ID chip</w:t>
            </w:r>
            <w:r>
              <w:rPr>
                <w:color w:val="000000"/>
                <w:sz w:val="20"/>
              </w:rPr>
              <w:t>,</w:t>
            </w:r>
            <w:r w:rsidRPr="00492420">
              <w:rPr>
                <w:color w:val="000000"/>
                <w:sz w:val="20"/>
              </w:rPr>
              <w:br/>
              <w:t>*Dải hoạt động: 10</w:t>
            </w:r>
            <w:r>
              <w:rPr>
                <w:color w:val="000000"/>
                <w:sz w:val="20"/>
              </w:rPr>
              <w:t>,</w:t>
            </w:r>
            <w:r w:rsidRPr="00492420">
              <w:rPr>
                <w:color w:val="000000"/>
                <w:sz w:val="20"/>
              </w:rPr>
              <w:t>23-300</w:t>
            </w:r>
            <w:r>
              <w:rPr>
                <w:color w:val="000000"/>
                <w:sz w:val="20"/>
              </w:rPr>
              <w:t>,</w:t>
            </w:r>
            <w:r w:rsidRPr="00492420">
              <w:rPr>
                <w:color w:val="000000"/>
                <w:sz w:val="20"/>
              </w:rPr>
              <w:t>0 nmol/L</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T3</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xét nghiệm miễn dịch huỳnh quang (FIA) để xác định định lượng triiodothyronine (total T3) trong huyết thanh/huyết tương người</w:t>
            </w:r>
            <w:r>
              <w:rPr>
                <w:color w:val="000000"/>
                <w:sz w:val="20"/>
              </w:rPr>
              <w:t>,</w:t>
            </w:r>
            <w:r w:rsidRPr="00492420">
              <w:rPr>
                <w:color w:val="000000"/>
                <w:sz w:val="20"/>
              </w:rPr>
              <w:br/>
              <w:t>*Nguyên lý đo: Phương pháp xét nghiệm miễn dịch cạnh tranh</w:t>
            </w:r>
            <w:r w:rsidRPr="00492420">
              <w:rPr>
                <w:color w:val="000000"/>
                <w:sz w:val="20"/>
              </w:rPr>
              <w:br/>
              <w:t xml:space="preserve">*Thành phần gồm: </w:t>
            </w:r>
            <w:r w:rsidRPr="00492420">
              <w:rPr>
                <w:color w:val="000000"/>
                <w:sz w:val="20"/>
              </w:rPr>
              <w:br/>
              <w:t xml:space="preserve">Cartridge, </w:t>
            </w:r>
            <w:r w:rsidRPr="00492420">
              <w:rPr>
                <w:color w:val="000000"/>
                <w:sz w:val="20"/>
              </w:rPr>
              <w:br/>
              <w:t xml:space="preserve">Ống phát hiện, </w:t>
            </w:r>
            <w:r w:rsidRPr="00492420">
              <w:rPr>
                <w:color w:val="000000"/>
                <w:sz w:val="20"/>
              </w:rPr>
              <w:br/>
              <w:t xml:space="preserve">Dung dịch pha loãng phát hiện, </w:t>
            </w:r>
            <w:r w:rsidRPr="00492420">
              <w:rPr>
                <w:color w:val="000000"/>
                <w:sz w:val="20"/>
              </w:rPr>
              <w:br/>
              <w:t>Hướng dẫn sử dụng</w:t>
            </w:r>
            <w:r w:rsidRPr="00492420">
              <w:rPr>
                <w:color w:val="000000"/>
                <w:sz w:val="20"/>
              </w:rPr>
              <w:br/>
              <w:t>ID chip</w:t>
            </w:r>
            <w:r>
              <w:rPr>
                <w:color w:val="000000"/>
                <w:sz w:val="20"/>
              </w:rPr>
              <w:t>,</w:t>
            </w:r>
            <w:r w:rsidRPr="00492420">
              <w:rPr>
                <w:color w:val="000000"/>
                <w:sz w:val="20"/>
              </w:rPr>
              <w:br/>
              <w:t>*Dải hoạt động: 0</w:t>
            </w:r>
            <w:r>
              <w:rPr>
                <w:color w:val="000000"/>
                <w:sz w:val="20"/>
              </w:rPr>
              <w:t>,</w:t>
            </w:r>
            <w:r w:rsidRPr="00492420">
              <w:rPr>
                <w:color w:val="000000"/>
                <w:sz w:val="20"/>
              </w:rPr>
              <w:t>5-5</w:t>
            </w:r>
            <w:r>
              <w:rPr>
                <w:color w:val="000000"/>
                <w:sz w:val="20"/>
              </w:rPr>
              <w:t>,</w:t>
            </w:r>
            <w:r w:rsidRPr="00492420">
              <w:rPr>
                <w:color w:val="000000"/>
                <w:sz w:val="20"/>
              </w:rPr>
              <w:t>0 ng/mL (0</w:t>
            </w:r>
            <w:r>
              <w:rPr>
                <w:color w:val="000000"/>
                <w:sz w:val="20"/>
              </w:rPr>
              <w:t>,</w:t>
            </w:r>
            <w:r w:rsidRPr="00492420">
              <w:rPr>
                <w:color w:val="000000"/>
                <w:sz w:val="20"/>
              </w:rPr>
              <w:t>77-7</w:t>
            </w:r>
            <w:r>
              <w:rPr>
                <w:color w:val="000000"/>
                <w:sz w:val="20"/>
              </w:rPr>
              <w:t>,</w:t>
            </w:r>
            <w:r w:rsidRPr="00492420">
              <w:rPr>
                <w:color w:val="000000"/>
                <w:sz w:val="20"/>
              </w:rPr>
              <w:t>7 nmol/L)</w:t>
            </w:r>
            <w:r w:rsidRPr="00492420">
              <w:rPr>
                <w:color w:val="000000"/>
                <w:sz w:val="20"/>
              </w:rPr>
              <w:br/>
              <w:t>Hộp gồm: 25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ichroma PCT</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*Hóa chất xét nghiệm miễn dịch huỳnh quang (FIA) để xác định định lượng Procalcitonin (PCT) trong máu toàn phần/huyết thanh/huyết tương người</w:t>
            </w:r>
            <w:r>
              <w:rPr>
                <w:color w:val="000000"/>
                <w:sz w:val="20"/>
              </w:rPr>
              <w:t>,</w:t>
            </w:r>
            <w:r w:rsidRPr="00492420">
              <w:rPr>
                <w:color w:val="000000"/>
                <w:sz w:val="20"/>
              </w:rPr>
              <w:br/>
              <w:t>*Nguyên lý đo: Phương pháp xét nghiệm miễn dịch sandwich</w:t>
            </w:r>
            <w:r w:rsidRPr="00492420">
              <w:rPr>
                <w:color w:val="000000"/>
                <w:sz w:val="20"/>
              </w:rPr>
              <w:br/>
              <w:t xml:space="preserve">*Thành phần gồm: </w:t>
            </w:r>
            <w:r w:rsidRPr="00492420">
              <w:rPr>
                <w:color w:val="000000"/>
                <w:sz w:val="20"/>
              </w:rPr>
              <w:br/>
              <w:t xml:space="preserve">Cartridges, </w:t>
            </w:r>
            <w:r w:rsidRPr="00492420">
              <w:rPr>
                <w:color w:val="000000"/>
                <w:sz w:val="20"/>
              </w:rPr>
              <w:br/>
              <w:t xml:space="preserve">Ống phát hiện, </w:t>
            </w:r>
            <w:r w:rsidRPr="00492420">
              <w:rPr>
                <w:color w:val="000000"/>
                <w:sz w:val="20"/>
              </w:rPr>
              <w:br/>
              <w:t xml:space="preserve">Dung dịch pha loãng phát hiện, </w:t>
            </w:r>
            <w:r w:rsidRPr="00492420">
              <w:rPr>
                <w:color w:val="000000"/>
                <w:sz w:val="20"/>
              </w:rPr>
              <w:br/>
              <w:t xml:space="preserve">Hướng dẫn sử dụng </w:t>
            </w:r>
            <w:r w:rsidRPr="00492420">
              <w:rPr>
                <w:color w:val="000000"/>
                <w:sz w:val="20"/>
              </w:rPr>
              <w:br/>
              <w:t>ID chip</w:t>
            </w:r>
            <w:r w:rsidRPr="00492420">
              <w:rPr>
                <w:color w:val="000000"/>
                <w:sz w:val="20"/>
              </w:rPr>
              <w:br/>
              <w:t>*Dải hoạt động: 0</w:t>
            </w:r>
            <w:r>
              <w:rPr>
                <w:color w:val="000000"/>
                <w:sz w:val="20"/>
              </w:rPr>
              <w:t>,</w:t>
            </w:r>
            <w:r w:rsidRPr="00492420">
              <w:rPr>
                <w:color w:val="000000"/>
                <w:sz w:val="20"/>
              </w:rPr>
              <w:t>1-100 ng/mL</w:t>
            </w:r>
            <w:r w:rsidRPr="00492420">
              <w:rPr>
                <w:color w:val="000000"/>
                <w:sz w:val="20"/>
              </w:rPr>
              <w:br/>
              <w:t>Hộp gồm: 10 test</w:t>
            </w:r>
            <w:r w:rsidRPr="00492420">
              <w:rPr>
                <w:color w:val="000000"/>
                <w:sz w:val="20"/>
              </w:rPr>
              <w:br/>
              <w:t xml:space="preserve">Đạt tiêu chuẩn chất lượng: ISO 13485  </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VI</w:t>
            </w:r>
            <w:r>
              <w:rPr>
                <w:b/>
                <w:bCs/>
                <w:color w:val="000000"/>
                <w:sz w:val="20"/>
              </w:rPr>
              <w:t>,</w:t>
            </w:r>
            <w:r w:rsidRPr="00492420">
              <w:rPr>
                <w:b/>
                <w:bCs/>
                <w:color w:val="000000"/>
                <w:sz w:val="20"/>
              </w:rPr>
              <w:t xml:space="preserve"> Hóa chất cho máy xét nghiệm nước tiểu (44-45)</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Que thử nước tiểu 10 thông số</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Que thử nước tiểu 10 thông số Multistix 10SG (100 test/hộp)</w:t>
            </w:r>
            <w:r w:rsidRPr="00492420">
              <w:rPr>
                <w:color w:val="000000"/>
                <w:sz w:val="20"/>
              </w:rPr>
              <w:br/>
              <w:t>- Các thông số xét nghiệm: bilirubin, blood (occult), glucose, ketone</w:t>
            </w:r>
            <w:r w:rsidRPr="00492420">
              <w:rPr>
                <w:color w:val="000000"/>
                <w:sz w:val="20"/>
              </w:rPr>
              <w:br/>
              <w:t>(acetoacetic acid),SG, leukocytes, nitrite, pH, protein, urobilinogen</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test/hôp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Que thử nước tiểu 11 thông số</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Chứng chỉ  ISO 13485</w:t>
            </w:r>
            <w:r w:rsidRPr="00492420">
              <w:rPr>
                <w:color w:val="000000"/>
                <w:sz w:val="20"/>
              </w:rPr>
              <w:br/>
              <w:t>Quy cách: 100 test/hộp</w:t>
            </w:r>
            <w:r w:rsidRPr="00492420">
              <w:rPr>
                <w:color w:val="000000"/>
                <w:sz w:val="20"/>
              </w:rPr>
              <w:br/>
              <w:t>11 thông số: Urobilinogen, Bilirubin, Ketone (acetoacetic acid), Máu, Protein, Nitrite, Leukocytes, Glucose, tỷ trọng, pH và Ascorbic Acid</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test/hôp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VII</w:t>
            </w:r>
            <w:r>
              <w:rPr>
                <w:b/>
                <w:bCs/>
                <w:color w:val="000000"/>
                <w:sz w:val="20"/>
              </w:rPr>
              <w:t>,</w:t>
            </w:r>
            <w:r w:rsidRPr="00492420">
              <w:rPr>
                <w:b/>
                <w:bCs/>
                <w:color w:val="000000"/>
                <w:sz w:val="20"/>
              </w:rPr>
              <w:t>Vật tư dùng cho máy xét nghiệm (46-52)</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Bóng đèn máy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 Công suất: 12V-20W</w:t>
            </w:r>
            <w:r w:rsidRPr="00492420">
              <w:rPr>
                <w:color w:val="000000"/>
                <w:sz w:val="20"/>
              </w:rPr>
              <w:br/>
              <w:t>- Sử dụng cho máy phân tích sinh hóa Dirui</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Hộp 1 cái</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Cuvette dùng cho máy xét nghiệm sinh hóa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Chất liệu nhựa</w:t>
            </w:r>
            <w:r>
              <w:rPr>
                <w:color w:val="000000"/>
                <w:sz w:val="20"/>
              </w:rPr>
              <w:t>,</w:t>
            </w:r>
            <w:r w:rsidRPr="00492420">
              <w:rPr>
                <w:color w:val="000000"/>
                <w:sz w:val="20"/>
              </w:rPr>
              <w:t xml:space="preserve"> Bộ 6 cái, tổng 120 vị trí</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Hộp 1 bộ</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Ống nghiệm lấy máu có chống đông Sodium Citrate 3</w:t>
            </w:r>
            <w:r>
              <w:rPr>
                <w:color w:val="000000"/>
                <w:sz w:val="20"/>
              </w:rPr>
              <w:t>,</w:t>
            </w:r>
            <w:r w:rsidRPr="00492420">
              <w:rPr>
                <w:color w:val="000000"/>
                <w:sz w:val="20"/>
              </w:rPr>
              <w:t>2%</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D15833">
            <w:pPr>
              <w:jc w:val="left"/>
              <w:rPr>
                <w:color w:val="000000"/>
                <w:sz w:val="20"/>
              </w:rPr>
            </w:pPr>
            <w:r w:rsidRPr="00492420">
              <w:rPr>
                <w:color w:val="000000"/>
                <w:sz w:val="20"/>
              </w:rPr>
              <w:t>Chất liệu: Ống được làm bằng nhựa y tế PP, kích thước ống 12x75mm, Nắp bằng nhựa LDPE màu xanh lá</w:t>
            </w:r>
            <w:r>
              <w:rPr>
                <w:color w:val="000000"/>
                <w:sz w:val="20"/>
              </w:rPr>
              <w:t>,</w:t>
            </w:r>
            <w:r w:rsidRPr="00492420">
              <w:rPr>
                <w:color w:val="000000"/>
                <w:sz w:val="20"/>
              </w:rPr>
              <w:t xml:space="preserve">  Hóa chất bên trong là Sodium Citrate nồng độ 3</w:t>
            </w:r>
            <w:r>
              <w:rPr>
                <w:color w:val="000000"/>
                <w:sz w:val="20"/>
              </w:rPr>
              <w:t>,</w:t>
            </w:r>
            <w:r w:rsidRPr="00492420">
              <w:rPr>
                <w:color w:val="000000"/>
                <w:sz w:val="20"/>
              </w:rPr>
              <w:t>2%</w:t>
            </w:r>
            <w:r>
              <w:rPr>
                <w:color w:val="000000"/>
                <w:sz w:val="20"/>
              </w:rPr>
              <w:t>,</w:t>
            </w:r>
            <w:r w:rsidRPr="00492420">
              <w:rPr>
                <w:color w:val="000000"/>
                <w:sz w:val="20"/>
              </w:rPr>
              <w:t xml:space="preserve"> Hóa chất bên trong dùng kháng đông cho 2ml máu với vạch lấy mẫu 2ml riêng biệt trên nhãn ống</w:t>
            </w:r>
            <w:r>
              <w:rPr>
                <w:color w:val="000000"/>
                <w:sz w:val="20"/>
              </w:rPr>
              <w:t>,</w:t>
            </w:r>
            <w:r w:rsidRPr="00492420">
              <w:rPr>
                <w:color w:val="000000"/>
                <w:sz w:val="20"/>
              </w:rPr>
              <w:t xml:space="preserve"> </w:t>
            </w:r>
            <w:r w:rsidRPr="00492420">
              <w:rPr>
                <w:color w:val="000000"/>
                <w:sz w:val="20"/>
              </w:rPr>
              <w:br/>
            </w:r>
            <w:r w:rsidRPr="00492420">
              <w:rPr>
                <w:b/>
                <w:bCs/>
                <w:color w:val="000000"/>
                <w:sz w:val="20"/>
              </w:rPr>
              <w:t>Ống nghiệm không bị nứt vỡ, rò rỉ khi ly tâm với tốc độ 6000 vòng/phút (có PKN của đơn vị thứ 3)</w:t>
            </w:r>
            <w:r w:rsidRPr="00492420">
              <w:rPr>
                <w:color w:val="000000"/>
                <w:sz w:val="20"/>
              </w:rPr>
              <w:br/>
            </w:r>
            <w:r w:rsidRPr="00492420">
              <w:rPr>
                <w:b/>
                <w:bCs/>
                <w:color w:val="000000"/>
                <w:sz w:val="20"/>
              </w:rPr>
              <w:t>Đạt tiêu chuẩn EN ISO 13485, CE</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ống/hộp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49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Ống nghiệm lấy máu có chống đông K2 EDTA</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D15833">
            <w:pPr>
              <w:jc w:val="left"/>
              <w:rPr>
                <w:color w:val="000000"/>
                <w:sz w:val="20"/>
              </w:rPr>
            </w:pPr>
            <w:r w:rsidRPr="00492420">
              <w:rPr>
                <w:color w:val="000000"/>
                <w:sz w:val="20"/>
              </w:rPr>
              <w:t>Chất liệu: Ống được làm bằng nhựa y tế PP , kích thước ống 12x75mm, Nắp bằng nhựa LDPE màu xanh dương</w:t>
            </w:r>
            <w:r>
              <w:rPr>
                <w:color w:val="000000"/>
                <w:sz w:val="20"/>
              </w:rPr>
              <w:t>,</w:t>
            </w:r>
            <w:r w:rsidRPr="00492420">
              <w:rPr>
                <w:color w:val="000000"/>
                <w:sz w:val="20"/>
              </w:rPr>
              <w:t xml:space="preserve"> Hóa chất bên trong là Dipotassium Ethylenediaminetetra Acid (EDTA K2) với nồng độ tiêu chuẩn để giữ các tế bào trong máu nhất là tiểu cầu luôn ở trạng thái tách rời tối đa từ 6 - 8 giờ</w:t>
            </w:r>
            <w:r>
              <w:rPr>
                <w:color w:val="000000"/>
                <w:sz w:val="20"/>
              </w:rPr>
              <w:t>,</w:t>
            </w:r>
            <w:r w:rsidRPr="00492420">
              <w:rPr>
                <w:color w:val="000000"/>
                <w:sz w:val="20"/>
              </w:rPr>
              <w:t xml:space="preserve"> Dùng trong xét nghiệm huyết học (công thức máu và xét nghiệm HbA1c</w:t>
            </w:r>
            <w:r>
              <w:rPr>
                <w:color w:val="000000"/>
                <w:sz w:val="20"/>
              </w:rPr>
              <w:t>,,</w:t>
            </w:r>
            <w:r w:rsidRPr="00492420">
              <w:rPr>
                <w:color w:val="000000"/>
                <w:sz w:val="20"/>
              </w:rPr>
              <w:t>)</w:t>
            </w:r>
            <w:r>
              <w:rPr>
                <w:color w:val="000000"/>
                <w:sz w:val="20"/>
              </w:rPr>
              <w:t>,</w:t>
            </w:r>
            <w:r w:rsidRPr="00492420">
              <w:rPr>
                <w:color w:val="000000"/>
                <w:sz w:val="20"/>
              </w:rPr>
              <w:t>Hóa chất bên trong dùng kháng đông cho 2ml máu với vạch lấy mẫu 2ml riêng biệt trên nhãn ống</w:t>
            </w:r>
            <w:r>
              <w:rPr>
                <w:color w:val="000000"/>
                <w:sz w:val="20"/>
              </w:rPr>
              <w:t>,</w:t>
            </w:r>
            <w:r w:rsidRPr="00492420">
              <w:rPr>
                <w:color w:val="000000"/>
                <w:sz w:val="20"/>
              </w:rPr>
              <w:t xml:space="preserve"> </w:t>
            </w:r>
            <w:r w:rsidRPr="00492420">
              <w:rPr>
                <w:color w:val="000000"/>
                <w:sz w:val="20"/>
              </w:rPr>
              <w:br/>
            </w:r>
            <w:r w:rsidRPr="00492420">
              <w:rPr>
                <w:b/>
                <w:bCs/>
                <w:color w:val="000000"/>
                <w:sz w:val="20"/>
              </w:rPr>
              <w:t>Ống nghiệm không bị nứt vỡ, rò rỉ khi ly tâm với tốc độ 6000 vòng/phút (có PKN của đơn vị thứ 3)</w:t>
            </w:r>
            <w:r w:rsidRPr="00492420">
              <w:rPr>
                <w:color w:val="000000"/>
                <w:sz w:val="20"/>
              </w:rPr>
              <w:br/>
            </w:r>
            <w:r w:rsidRPr="00492420">
              <w:rPr>
                <w:b/>
                <w:bCs/>
                <w:color w:val="000000"/>
                <w:sz w:val="20"/>
              </w:rPr>
              <w:t>Đạt tiêu chuẩn EN ISO 13485, CE</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ống/hộp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Ống nghiệm lấy máu có chống đông Heparin</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D15833">
            <w:pPr>
              <w:jc w:val="left"/>
              <w:rPr>
                <w:color w:val="000000"/>
                <w:sz w:val="20"/>
              </w:rPr>
            </w:pPr>
            <w:r w:rsidRPr="00492420">
              <w:rPr>
                <w:color w:val="000000"/>
                <w:sz w:val="20"/>
              </w:rPr>
              <w:t>Chất liệu: Ống được làm bằng nhựa y tế PP, kích thước ống 12x75mm, Nắp bằng nhựa LDPE màu đen</w:t>
            </w:r>
            <w:r>
              <w:rPr>
                <w:color w:val="000000"/>
                <w:sz w:val="20"/>
              </w:rPr>
              <w:t>,</w:t>
            </w:r>
            <w:r w:rsidRPr="00492420">
              <w:rPr>
                <w:color w:val="000000"/>
                <w:sz w:val="20"/>
              </w:rPr>
              <w:t xml:space="preserve">  Hóa chất bên trong là chất kháng đông Heparine Lithium</w:t>
            </w:r>
            <w:r>
              <w:rPr>
                <w:color w:val="000000"/>
                <w:sz w:val="20"/>
              </w:rPr>
              <w:t>,</w:t>
            </w:r>
            <w:r w:rsidRPr="00492420">
              <w:rPr>
                <w:color w:val="000000"/>
                <w:sz w:val="20"/>
              </w:rPr>
              <w:t xml:space="preserve"> Dùng để tách huyết tương làm xét nghiệm điện giải đồ (Na</w:t>
            </w:r>
            <w:r w:rsidRPr="00492420">
              <w:rPr>
                <w:rFonts w:ascii="Cambria Math" w:hAnsi="Cambria Math" w:cs="Cambria Math"/>
                <w:color w:val="000000"/>
                <w:sz w:val="20"/>
              </w:rPr>
              <w:t>₊</w:t>
            </w:r>
            <w:r w:rsidRPr="00492420">
              <w:rPr>
                <w:color w:val="000000"/>
                <w:sz w:val="20"/>
              </w:rPr>
              <w:t>, K</w:t>
            </w:r>
            <w:r w:rsidRPr="00492420">
              <w:rPr>
                <w:rFonts w:ascii="Cambria Math" w:hAnsi="Cambria Math" w:cs="Cambria Math"/>
                <w:color w:val="000000"/>
                <w:sz w:val="20"/>
              </w:rPr>
              <w:t>₊</w:t>
            </w:r>
            <w:r w:rsidRPr="00492420">
              <w:rPr>
                <w:color w:val="000000"/>
                <w:sz w:val="20"/>
              </w:rPr>
              <w:t>, Cl</w:t>
            </w:r>
            <w:r w:rsidRPr="00492420">
              <w:rPr>
                <w:rFonts w:ascii="Cambria Math" w:hAnsi="Cambria Math" w:cs="Cambria Math"/>
                <w:color w:val="000000"/>
                <w:sz w:val="20"/>
              </w:rPr>
              <w:t>₊</w:t>
            </w:r>
            <w:r w:rsidRPr="00492420">
              <w:rPr>
                <w:color w:val="000000"/>
                <w:sz w:val="20"/>
              </w:rPr>
              <w:t>…trừ Li</w:t>
            </w:r>
            <w:r w:rsidRPr="00492420">
              <w:rPr>
                <w:rFonts w:ascii="Cambria Math" w:hAnsi="Cambria Math" w:cs="Cambria Math"/>
                <w:color w:val="000000"/>
                <w:sz w:val="20"/>
              </w:rPr>
              <w:t>₊</w:t>
            </w:r>
            <w:r w:rsidRPr="00492420">
              <w:rPr>
                <w:color w:val="000000"/>
                <w:sz w:val="20"/>
              </w:rPr>
              <w:t>), khí máu</w:t>
            </w:r>
            <w:r>
              <w:rPr>
                <w:color w:val="000000"/>
                <w:sz w:val="20"/>
              </w:rPr>
              <w:t>,</w:t>
            </w:r>
            <w:r w:rsidRPr="00492420">
              <w:rPr>
                <w:color w:val="000000"/>
                <w:sz w:val="20"/>
              </w:rPr>
              <w:t xml:space="preserve"> Ngoài ra còn sử dụng cho các xét nghiệm sinh hóa đặc biệt là NH3 và định lượng Alcool trong máu</w:t>
            </w:r>
            <w:r>
              <w:rPr>
                <w:color w:val="000000"/>
                <w:sz w:val="20"/>
              </w:rPr>
              <w:t>,</w:t>
            </w:r>
            <w:r w:rsidRPr="00492420">
              <w:rPr>
                <w:color w:val="000000"/>
                <w:sz w:val="20"/>
              </w:rPr>
              <w:t>Hóa chất bên trong dùng kháng đông cho 2ml máu với vạch lấy mẫu 2ml riêng biệt trên nhãn ống</w:t>
            </w:r>
            <w:r>
              <w:rPr>
                <w:color w:val="000000"/>
                <w:sz w:val="20"/>
              </w:rPr>
              <w:t>,</w:t>
            </w:r>
            <w:r w:rsidRPr="00492420">
              <w:rPr>
                <w:color w:val="000000"/>
                <w:sz w:val="20"/>
              </w:rPr>
              <w:t xml:space="preserve"> </w:t>
            </w:r>
            <w:r w:rsidRPr="00492420">
              <w:rPr>
                <w:color w:val="000000"/>
                <w:sz w:val="20"/>
              </w:rPr>
              <w:br/>
            </w:r>
            <w:r w:rsidRPr="00492420">
              <w:rPr>
                <w:b/>
                <w:bCs/>
                <w:color w:val="000000"/>
                <w:sz w:val="20"/>
              </w:rPr>
              <w:t>Ống nghiệm không bị nứt vỡ, rò rỉ khi ly tâm với tốc độ 6000 vòng/phút (có PKN của đơn vị thứ 3)</w:t>
            </w:r>
            <w:r w:rsidRPr="00492420">
              <w:rPr>
                <w:color w:val="000000"/>
                <w:sz w:val="20"/>
              </w:rPr>
              <w:br/>
            </w:r>
            <w:r w:rsidRPr="00492420">
              <w:rPr>
                <w:b/>
                <w:bCs/>
                <w:color w:val="000000"/>
                <w:sz w:val="20"/>
              </w:rPr>
              <w:t>Đạt tiêu chuẩn EN ISO 13485, CE</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ống/hộp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Ống nghiệm đựng nước tiểu</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Ống nghiệm PP tinh khiết 100%, dung tích 10ml, kích thước 16x100mm</w:t>
            </w:r>
            <w:r>
              <w:rPr>
                <w:color w:val="000000"/>
                <w:sz w:val="20"/>
              </w:rPr>
              <w:t>,</w:t>
            </w:r>
            <w:r w:rsidRPr="00492420">
              <w:rPr>
                <w:color w:val="000000"/>
                <w:sz w:val="20"/>
              </w:rPr>
              <w:t xml:space="preserve"> Sử dụng nhựa trung tính không phản ứng với các loại hóa chất bên trong,  Có nắp đậy sẵn</w:t>
            </w:r>
            <w:r>
              <w:rPr>
                <w:color w:val="000000"/>
                <w:sz w:val="20"/>
              </w:rPr>
              <w:t>,</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100 ống/hộp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Giấy in nhiệt máy nước tiểu</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Giấy in nhiệt - Kích thước: 57mm x 30m, dùng cho máy in nhiệt nước tiểu</w:t>
            </w:r>
            <w:r>
              <w:rPr>
                <w:color w:val="000000"/>
                <w:sz w:val="20"/>
              </w:rPr>
              <w:t>,</w:t>
            </w:r>
            <w:r w:rsidRPr="00492420">
              <w:rPr>
                <w:color w:val="000000"/>
                <w:sz w:val="20"/>
              </w:rPr>
              <w:t xml:space="preserve"> Đạt tiêu chuẩn: ISO 13485</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Hộp 10 cuộn</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c>
          <w:tcPr>
            <w:tcW w:w="3921" w:type="pct"/>
            <w:gridSpan w:val="2"/>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left"/>
              <w:rPr>
                <w:color w:val="000000"/>
                <w:sz w:val="20"/>
              </w:rPr>
            </w:pPr>
            <w:r w:rsidRPr="00492420">
              <w:rPr>
                <w:b/>
                <w:bCs/>
                <w:color w:val="000000"/>
                <w:sz w:val="20"/>
              </w:rPr>
              <w:t>Phần 2: Sinh phẩm chẩn đoán invitro, test nhanh</w:t>
            </w:r>
          </w:p>
        </w:tc>
        <w:tc>
          <w:tcPr>
            <w:tcW w:w="748" w:type="pct"/>
            <w:tcBorders>
              <w:top w:val="nil"/>
              <w:left w:val="nil"/>
              <w:bottom w:val="single" w:sz="4" w:space="0" w:color="auto"/>
              <w:right w:val="single" w:sz="4" w:space="0" w:color="auto"/>
            </w:tcBorders>
            <w:shd w:val="clear" w:color="000000" w:fill="FFFFFF"/>
            <w:vAlign w:val="center"/>
          </w:tcPr>
          <w:p w:rsidR="00405A46" w:rsidRPr="00492420" w:rsidRDefault="00405A46" w:rsidP="00405A46">
            <w:pPr>
              <w:jc w:val="center"/>
              <w:rPr>
                <w:color w:val="000000"/>
                <w:sz w:val="20"/>
              </w:rPr>
            </w:pP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Khay thử xét nghiệm định tính kháng nguyên Dengue</w:t>
            </w:r>
          </w:p>
        </w:tc>
        <w:tc>
          <w:tcPr>
            <w:tcW w:w="2921"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left"/>
              <w:rPr>
                <w:color w:val="000000"/>
                <w:sz w:val="20"/>
              </w:rPr>
            </w:pPr>
            <w:r w:rsidRPr="00492420">
              <w:rPr>
                <w:color w:val="000000"/>
                <w:sz w:val="20"/>
              </w:rPr>
              <w:t>Phát hiện kháng nguyên Vius Dengue Ag( Ns1)</w:t>
            </w:r>
            <w:r w:rsidRPr="00492420">
              <w:rPr>
                <w:color w:val="000000"/>
                <w:sz w:val="20"/>
              </w:rPr>
              <w:br/>
              <w:t>Mẫu thử: Huyết thanh, huyết tương, máu toàn phần</w:t>
            </w:r>
            <w:r w:rsidRPr="00492420">
              <w:rPr>
                <w:color w:val="000000"/>
                <w:sz w:val="20"/>
              </w:rPr>
              <w:br/>
              <w:t>-  Đạt tiêu chuẩn ISO 13485:2016, chứng chỉ xuất khẩu FDA, đáp ứng chỉ thị 98/79/EC</w:t>
            </w:r>
            <w:r w:rsidRPr="00492420">
              <w:rPr>
                <w:color w:val="000000"/>
                <w:sz w:val="20"/>
              </w:rPr>
              <w:br/>
              <w:t>Ngưỡng phát hiện: 0,25 ng/ml</w:t>
            </w:r>
            <w:r w:rsidRPr="00492420">
              <w:rPr>
                <w:color w:val="000000"/>
                <w:sz w:val="20"/>
              </w:rPr>
              <w:br/>
              <w:t>- Độ nhạy tương quan: 100% Độ đặc hiệu tương quan: 99</w:t>
            </w:r>
            <w:r>
              <w:rPr>
                <w:color w:val="000000"/>
                <w:sz w:val="20"/>
              </w:rPr>
              <w:t>,</w:t>
            </w:r>
            <w:r w:rsidRPr="00492420">
              <w:rPr>
                <w:color w:val="000000"/>
                <w:sz w:val="20"/>
              </w:rPr>
              <w:t>6%,Độ chính xác tương quan: 99,7%</w:t>
            </w:r>
            <w:r w:rsidRPr="00492420">
              <w:rPr>
                <w:color w:val="000000"/>
                <w:sz w:val="20"/>
              </w:rPr>
              <w:br/>
              <w:t xml:space="preserve">Khay thử bao gồm: </w:t>
            </w:r>
            <w:r w:rsidRPr="00492420">
              <w:rPr>
                <w:color w:val="000000"/>
                <w:sz w:val="20"/>
              </w:rPr>
              <w:br/>
              <w:t>1</w:t>
            </w:r>
            <w:r>
              <w:rPr>
                <w:color w:val="000000"/>
                <w:sz w:val="20"/>
              </w:rPr>
              <w:t>,</w:t>
            </w:r>
            <w:r w:rsidRPr="00492420">
              <w:rPr>
                <w:color w:val="000000"/>
                <w:sz w:val="20"/>
              </w:rPr>
              <w:t xml:space="preserve"> Vùng cộng hợp có màu đỏ tía được phủ sẵn cộng hợp kháng thể kháng kháng nguyên dengue NS1 (cộng hợp dengue Ab) và một cộng hợp kháng thể để kiểm chứng</w:t>
            </w:r>
            <w:r>
              <w:rPr>
                <w:color w:val="000000"/>
                <w:sz w:val="20"/>
              </w:rPr>
              <w:t>,</w:t>
            </w:r>
            <w:r w:rsidRPr="00492420">
              <w:rPr>
                <w:color w:val="000000"/>
                <w:sz w:val="20"/>
              </w:rPr>
              <w:t xml:space="preserve"> </w:t>
            </w:r>
            <w:r w:rsidRPr="00492420">
              <w:rPr>
                <w:color w:val="000000"/>
                <w:sz w:val="20"/>
              </w:rPr>
              <w:br/>
              <w:t>2</w:t>
            </w:r>
            <w:r>
              <w:rPr>
                <w:color w:val="000000"/>
                <w:sz w:val="20"/>
              </w:rPr>
              <w:t>,</w:t>
            </w:r>
            <w:r w:rsidRPr="00492420">
              <w:rPr>
                <w:color w:val="000000"/>
                <w:sz w:val="20"/>
              </w:rPr>
              <w:t xml:space="preserve"> Một màng bằng hợp chất nitrocellulose chứa một vạch kết quả (vạch T) và một vạch chứng (vạch C)</w:t>
            </w:r>
            <w:r>
              <w:rPr>
                <w:color w:val="000000"/>
                <w:sz w:val="20"/>
              </w:rPr>
              <w:t>,</w:t>
            </w:r>
            <w:r w:rsidRPr="00492420">
              <w:rPr>
                <w:color w:val="000000"/>
                <w:sz w:val="20"/>
              </w:rPr>
              <w:t xml:space="preserve"> Vạch T phủ sẵn kháng thể kháng kháng nguyên dengue NS1 và vạch chứng C được phủ sẵn một kháng thể kiểm chứng</w:t>
            </w:r>
            <w:r>
              <w:rPr>
                <w:color w:val="000000"/>
                <w:sz w:val="20"/>
              </w:rPr>
              <w:t>,</w:t>
            </w:r>
            <w:r w:rsidRPr="00492420">
              <w:rPr>
                <w:color w:val="000000"/>
                <w:sz w:val="20"/>
              </w:rPr>
              <w:br/>
              <w:t>- Không phản ứng chéo với mẫu phẩm Malaria, HIV, HCV, HAV, HBV, TB</w:t>
            </w:r>
            <w:r>
              <w:rPr>
                <w:color w:val="000000"/>
                <w:sz w:val="20"/>
              </w:rPr>
              <w:t>,,,,</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t>30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54</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 xml:space="preserve">Khay thử nhanh chẩn đoán bệnh viêm </w:t>
            </w:r>
            <w:r w:rsidRPr="00492420">
              <w:rPr>
                <w:color w:val="000000"/>
                <w:sz w:val="20"/>
              </w:rPr>
              <w:lastRenderedPageBreak/>
              <w:t xml:space="preserve">đường ruột do  Rotavirus </w:t>
            </w:r>
          </w:p>
        </w:tc>
        <w:tc>
          <w:tcPr>
            <w:tcW w:w="2921"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left"/>
              <w:rPr>
                <w:color w:val="000000"/>
                <w:sz w:val="20"/>
              </w:rPr>
            </w:pPr>
            <w:r w:rsidRPr="00492420">
              <w:rPr>
                <w:color w:val="000000"/>
                <w:sz w:val="20"/>
              </w:rPr>
              <w:lastRenderedPageBreak/>
              <w:t>Xét nghiệm phát hiện kháng nguyên Rota</w:t>
            </w:r>
            <w:r w:rsidRPr="00492420">
              <w:rPr>
                <w:color w:val="000000"/>
                <w:sz w:val="20"/>
              </w:rPr>
              <w:br/>
              <w:t>- Mẫu phẩm: Mẫu Phân</w:t>
            </w:r>
            <w:r w:rsidRPr="00492420">
              <w:rPr>
                <w:color w:val="000000"/>
                <w:sz w:val="20"/>
              </w:rPr>
              <w:br/>
            </w:r>
            <w:r w:rsidRPr="00492420">
              <w:rPr>
                <w:color w:val="000000"/>
                <w:sz w:val="20"/>
              </w:rPr>
              <w:lastRenderedPageBreak/>
              <w:t xml:space="preserve">- Độ nhạy : 99,71%, </w:t>
            </w:r>
            <w:r w:rsidRPr="00492420">
              <w:rPr>
                <w:color w:val="000000"/>
                <w:sz w:val="20"/>
              </w:rPr>
              <w:br/>
              <w:t>- Độ đặc hiệu : 99,86%</w:t>
            </w:r>
            <w:r w:rsidRPr="00492420">
              <w:rPr>
                <w:color w:val="000000"/>
                <w:sz w:val="20"/>
              </w:rPr>
              <w:br/>
              <w:t>Thành phần Kit thử:</w:t>
            </w:r>
            <w:r w:rsidRPr="00492420">
              <w:rPr>
                <w:color w:val="000000"/>
                <w:sz w:val="20"/>
              </w:rPr>
              <w:br/>
              <w:t>- Kháng thể đơn dòng 2 kháng Rotavirus (Rotavirus monoclonal antibody-2): 10 μg/ml</w:t>
            </w:r>
            <w:r w:rsidRPr="00492420">
              <w:rPr>
                <w:color w:val="000000"/>
                <w:sz w:val="20"/>
              </w:rPr>
              <w:br/>
              <w:t>- Kháng thể đơn dòng 1 kháng Rotavirus (Rotavirus monoclonal antibody-1): 1,15 mg/ml</w:t>
            </w:r>
            <w:r w:rsidRPr="00492420">
              <w:rPr>
                <w:color w:val="000000"/>
                <w:sz w:val="20"/>
              </w:rPr>
              <w:br/>
              <w:t>- Kháng thể đa dòng kháng IgG Chuột (Anti Mouse IgG Polyclonal antibody): 1,15 mg/ml</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lastRenderedPageBreak/>
              <w:t>25 test/hộp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55</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 xml:space="preserve">Khay thử nhanh chẩn đoán HIV </w:t>
            </w:r>
          </w:p>
        </w:tc>
        <w:tc>
          <w:tcPr>
            <w:tcW w:w="2921"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left"/>
              <w:rPr>
                <w:color w:val="000000"/>
                <w:sz w:val="20"/>
              </w:rPr>
            </w:pPr>
            <w:r w:rsidRPr="00492420">
              <w:rPr>
                <w:color w:val="000000"/>
                <w:sz w:val="20"/>
              </w:rPr>
              <w:t>Phát hiện sự có mặt của các kháng thể kháng  HIV-1 và HIV-2 trong máu toàn phần, huyết thanh hoặc huyết tương người</w:t>
            </w:r>
            <w:r w:rsidRPr="00492420">
              <w:rPr>
                <w:color w:val="000000"/>
                <w:sz w:val="20"/>
              </w:rPr>
              <w:br/>
              <w:t>Đạt tiêu chuẩn ISO13485:2016 ; Phân loại TTBYT loại D</w:t>
            </w:r>
            <w:r w:rsidRPr="00492420">
              <w:rPr>
                <w:color w:val="000000"/>
                <w:sz w:val="20"/>
              </w:rPr>
              <w:br/>
              <w:t>- Mẫu phẩm: Huyết thanh, huyết tương, máu toàn phần</w:t>
            </w:r>
            <w:r w:rsidRPr="00492420">
              <w:rPr>
                <w:color w:val="000000"/>
                <w:sz w:val="20"/>
              </w:rPr>
              <w:br/>
              <w:t xml:space="preserve">- </w:t>
            </w:r>
            <w:r w:rsidRPr="00492420">
              <w:rPr>
                <w:rFonts w:ascii="Tahoma" w:hAnsi="Tahoma" w:cs="Tahoma"/>
                <w:color w:val="000000"/>
                <w:sz w:val="20"/>
              </w:rPr>
              <w:t>﻿</w:t>
            </w:r>
            <w:r w:rsidRPr="00492420">
              <w:rPr>
                <w:color w:val="000000"/>
                <w:sz w:val="20"/>
              </w:rPr>
              <w:t>Độ nhạy: 99</w:t>
            </w:r>
            <w:r>
              <w:rPr>
                <w:color w:val="000000"/>
                <w:sz w:val="20"/>
              </w:rPr>
              <w:t>,</w:t>
            </w:r>
            <w:r w:rsidRPr="00492420">
              <w:rPr>
                <w:color w:val="000000"/>
                <w:sz w:val="20"/>
              </w:rPr>
              <w:t>59%, Độ đặc hiệu: 99</w:t>
            </w:r>
            <w:r>
              <w:rPr>
                <w:color w:val="000000"/>
                <w:sz w:val="20"/>
              </w:rPr>
              <w:t>,</w:t>
            </w:r>
            <w:r w:rsidRPr="00492420">
              <w:rPr>
                <w:color w:val="000000"/>
                <w:sz w:val="20"/>
              </w:rPr>
              <w:t>87%</w:t>
            </w:r>
            <w:r w:rsidRPr="00492420">
              <w:rPr>
                <w:color w:val="000000"/>
                <w:sz w:val="20"/>
              </w:rPr>
              <w:br/>
              <w:t>-  Thành phần Kit thử: Cộng hợp vàng HIV-Ag tái tổ hợp</w:t>
            </w:r>
            <w:r>
              <w:rPr>
                <w:color w:val="000000"/>
                <w:sz w:val="20"/>
              </w:rPr>
              <w:t>,</w:t>
            </w:r>
            <w:r w:rsidRPr="00492420">
              <w:rPr>
                <w:color w:val="000000"/>
                <w:sz w:val="20"/>
              </w:rPr>
              <w:t xml:space="preserve"> </w:t>
            </w:r>
            <w:r w:rsidRPr="00492420">
              <w:rPr>
                <w:color w:val="000000"/>
                <w:sz w:val="20"/>
              </w:rPr>
              <w:br/>
              <w:t>- Vạch kết quả Anti-human IgG-Fe Mcab</w:t>
            </w:r>
            <w:r>
              <w:rPr>
                <w:color w:val="000000"/>
                <w:sz w:val="20"/>
              </w:rPr>
              <w:t>,</w:t>
            </w:r>
            <w:r w:rsidRPr="00492420">
              <w:rPr>
                <w:color w:val="000000"/>
                <w:sz w:val="20"/>
              </w:rPr>
              <w:t xml:space="preserve"> </w:t>
            </w:r>
            <w:r w:rsidRPr="00492420">
              <w:rPr>
                <w:color w:val="000000"/>
                <w:sz w:val="20"/>
              </w:rPr>
              <w:br/>
              <w:t>- Nằm trong khuyến cáo xét nghiệm chẩn đoán HIV quốc gia bổ sung 2020 của viện VSDTTW</w:t>
            </w:r>
            <w:r w:rsidRPr="00492420">
              <w:rPr>
                <w:color w:val="000000"/>
                <w:sz w:val="20"/>
              </w:rPr>
              <w:br/>
              <w:t>- Bảo quản ở nhiệt độ thường</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t>40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56</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 xml:space="preserve">Khay thử nhanh chẩn đoán  viêm gan B </w:t>
            </w:r>
          </w:p>
        </w:tc>
        <w:tc>
          <w:tcPr>
            <w:tcW w:w="2921"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left"/>
              <w:rPr>
                <w:color w:val="000000"/>
                <w:sz w:val="20"/>
              </w:rPr>
            </w:pPr>
            <w:r w:rsidRPr="00492420">
              <w:rPr>
                <w:color w:val="000000"/>
                <w:sz w:val="20"/>
              </w:rPr>
              <w:t>Phát hiện kháng nguyên HBsAg trong huyết thanh, huyết tương, máu toàn phần của người</w:t>
            </w:r>
            <w:r w:rsidRPr="00492420">
              <w:rPr>
                <w:color w:val="000000"/>
                <w:sz w:val="20"/>
              </w:rPr>
              <w:br/>
              <w:t>Đạt tiêu chuẩn ISO13485:2016</w:t>
            </w:r>
            <w:r w:rsidRPr="00492420">
              <w:rPr>
                <w:color w:val="000000"/>
                <w:sz w:val="20"/>
              </w:rPr>
              <w:br/>
              <w:t>- Mẫu phẩm huyết thanh, huyết tương, máu toàn phần</w:t>
            </w:r>
            <w:r w:rsidRPr="00492420">
              <w:rPr>
                <w:color w:val="000000"/>
                <w:sz w:val="20"/>
              </w:rPr>
              <w:br/>
              <w:t>- Độ nhạy: 98</w:t>
            </w:r>
            <w:r>
              <w:rPr>
                <w:color w:val="000000"/>
                <w:sz w:val="20"/>
              </w:rPr>
              <w:t>,</w:t>
            </w:r>
            <w:r w:rsidRPr="00492420">
              <w:rPr>
                <w:color w:val="000000"/>
                <w:sz w:val="20"/>
              </w:rPr>
              <w:t>89%, Độ đặc hiệu: 98</w:t>
            </w:r>
            <w:r>
              <w:rPr>
                <w:color w:val="000000"/>
                <w:sz w:val="20"/>
              </w:rPr>
              <w:t>,</w:t>
            </w:r>
            <w:r w:rsidRPr="00492420">
              <w:rPr>
                <w:color w:val="000000"/>
                <w:sz w:val="20"/>
              </w:rPr>
              <w:t xml:space="preserve">87% </w:t>
            </w:r>
            <w:r w:rsidRPr="00492420">
              <w:rPr>
                <w:color w:val="000000"/>
                <w:sz w:val="20"/>
              </w:rPr>
              <w:br/>
              <w:t>- Thành phần Kit thử: Vùng cộng hợp IgG chuột kháng HBsAg-04 (0</w:t>
            </w:r>
            <w:r>
              <w:rPr>
                <w:color w:val="000000"/>
                <w:sz w:val="20"/>
              </w:rPr>
              <w:t>,</w:t>
            </w:r>
            <w:r w:rsidRPr="00492420">
              <w:rPr>
                <w:color w:val="000000"/>
                <w:sz w:val="20"/>
              </w:rPr>
              <w:t>16 μg)</w:t>
            </w:r>
            <w:r w:rsidRPr="00492420">
              <w:rPr>
                <w:color w:val="000000"/>
                <w:sz w:val="20"/>
              </w:rPr>
              <w:br/>
              <w:t>- Vạch kết qủa IgG chuột kháng HBsAg-B20 (0</w:t>
            </w:r>
            <w:r>
              <w:rPr>
                <w:color w:val="000000"/>
                <w:sz w:val="20"/>
              </w:rPr>
              <w:t>,</w:t>
            </w:r>
            <w:r w:rsidRPr="00492420">
              <w:rPr>
                <w:color w:val="000000"/>
                <w:sz w:val="20"/>
              </w:rPr>
              <w:t>20 μg)</w:t>
            </w:r>
            <w:r w:rsidRPr="00492420">
              <w:rPr>
                <w:color w:val="000000"/>
                <w:sz w:val="20"/>
              </w:rPr>
              <w:br/>
              <w:t>- Vạch chứng IgG dê kháng chuột (0</w:t>
            </w:r>
            <w:r>
              <w:rPr>
                <w:color w:val="000000"/>
                <w:sz w:val="20"/>
              </w:rPr>
              <w:t>,</w:t>
            </w:r>
            <w:r w:rsidRPr="00492420">
              <w:rPr>
                <w:color w:val="000000"/>
                <w:sz w:val="20"/>
              </w:rPr>
              <w:t>20 μg)</w:t>
            </w:r>
            <w:r w:rsidRPr="00492420">
              <w:rPr>
                <w:color w:val="000000"/>
                <w:sz w:val="20"/>
              </w:rPr>
              <w:br/>
              <w:t>- Bảo quản ở nhiệt độ thường</w:t>
            </w:r>
            <w:r w:rsidRPr="00492420">
              <w:rPr>
                <w:color w:val="000000"/>
                <w:sz w:val="20"/>
              </w:rPr>
              <w:br/>
              <w:t>- Ngưỡng phát hiện 1ng/ml</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t>40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57</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 xml:space="preserve">Khay thử nhanh chẩn đoán viêm gan C  </w:t>
            </w:r>
          </w:p>
        </w:tc>
        <w:tc>
          <w:tcPr>
            <w:tcW w:w="2921" w:type="pct"/>
            <w:tcBorders>
              <w:top w:val="nil"/>
              <w:left w:val="nil"/>
              <w:bottom w:val="single" w:sz="4" w:space="0" w:color="auto"/>
              <w:right w:val="single" w:sz="4" w:space="0" w:color="auto"/>
            </w:tcBorders>
            <w:shd w:val="clear" w:color="FFFFFF" w:fill="FFFFFF"/>
            <w:hideMark/>
          </w:tcPr>
          <w:p w:rsidR="00405A46" w:rsidRPr="00492420" w:rsidRDefault="00405A46" w:rsidP="00405A46">
            <w:pPr>
              <w:jc w:val="left"/>
              <w:rPr>
                <w:color w:val="000000"/>
                <w:sz w:val="20"/>
              </w:rPr>
            </w:pPr>
            <w:r w:rsidRPr="00492420">
              <w:rPr>
                <w:color w:val="000000"/>
                <w:sz w:val="20"/>
              </w:rPr>
              <w:t>Phát hiện kháng thể kháng HCV trong huyết thanh, huyết tương, máu toàn phần người</w:t>
            </w:r>
            <w:r w:rsidRPr="00492420">
              <w:rPr>
                <w:color w:val="000000"/>
                <w:sz w:val="20"/>
              </w:rPr>
              <w:br/>
              <w:t>- Mẫu phẩm huyết thanh, huyết tương, máu toàn phần</w:t>
            </w:r>
            <w:r w:rsidRPr="00492420">
              <w:rPr>
                <w:color w:val="000000"/>
                <w:sz w:val="20"/>
              </w:rPr>
              <w:br/>
              <w:t>- Phân loại trang TBYT loại D</w:t>
            </w:r>
            <w:r w:rsidRPr="00492420">
              <w:rPr>
                <w:color w:val="000000"/>
                <w:sz w:val="20"/>
              </w:rPr>
              <w:br/>
              <w:t>- Đạt tiêu chuẩn ISO 13485:2016,</w:t>
            </w:r>
            <w:r w:rsidRPr="00492420">
              <w:rPr>
                <w:color w:val="000000"/>
                <w:sz w:val="20"/>
              </w:rPr>
              <w:br/>
              <w:t xml:space="preserve">- </w:t>
            </w:r>
            <w:r w:rsidRPr="00492420">
              <w:rPr>
                <w:rFonts w:ascii="Tahoma" w:hAnsi="Tahoma" w:cs="Tahoma"/>
                <w:color w:val="000000"/>
                <w:sz w:val="20"/>
              </w:rPr>
              <w:t>﻿</w:t>
            </w:r>
            <w:r w:rsidRPr="00492420">
              <w:rPr>
                <w:color w:val="000000"/>
                <w:sz w:val="20"/>
              </w:rPr>
              <w:t>Độ nhạy: 100%</w:t>
            </w:r>
            <w:r w:rsidRPr="00492420">
              <w:rPr>
                <w:color w:val="000000"/>
                <w:sz w:val="20"/>
              </w:rPr>
              <w:br/>
              <w:t xml:space="preserve">- Độ đặc hiệu: 100 % </w:t>
            </w:r>
            <w:r w:rsidRPr="00492420">
              <w:rPr>
                <w:color w:val="000000"/>
                <w:sz w:val="20"/>
              </w:rPr>
              <w:br/>
              <w:t>- Thành phần Kit thử: Cộng hợp vàng kháng thể đơn dòng kháng Igg người</w:t>
            </w:r>
            <w:r w:rsidRPr="00492420">
              <w:rPr>
                <w:color w:val="000000"/>
                <w:sz w:val="20"/>
              </w:rPr>
              <w:br/>
              <w:t>- Vạch kết quả kháng nguyên HCV-210</w:t>
            </w:r>
            <w:r w:rsidRPr="00492420">
              <w:rPr>
                <w:color w:val="000000"/>
                <w:sz w:val="20"/>
              </w:rPr>
              <w:br/>
              <w:t>- Vach chứng IgG người</w:t>
            </w:r>
            <w:r w:rsidRPr="00492420">
              <w:rPr>
                <w:color w:val="000000"/>
                <w:sz w:val="20"/>
              </w:rPr>
              <w:br/>
              <w:t>- Hạn SD 24 tháng trong túi kín</w:t>
            </w:r>
            <w:r w:rsidRPr="00492420">
              <w:rPr>
                <w:color w:val="000000"/>
                <w:sz w:val="20"/>
              </w:rPr>
              <w:br/>
              <w:t>- Bảo quản ở nhiệt độ thường</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t>40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58</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Test thử đường huyết (Test + kim)</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1</w:t>
            </w:r>
            <w:r>
              <w:rPr>
                <w:color w:val="000000"/>
                <w:sz w:val="20"/>
              </w:rPr>
              <w:t>,</w:t>
            </w:r>
            <w:r w:rsidRPr="00492420">
              <w:rPr>
                <w:color w:val="000000"/>
                <w:sz w:val="20"/>
              </w:rPr>
              <w:t xml:space="preserve"> Công nghệ: Cảm biến sinh học/Điện hóa, không sử dụng code chip</w:t>
            </w:r>
            <w:r w:rsidRPr="00492420">
              <w:rPr>
                <w:color w:val="000000"/>
                <w:sz w:val="20"/>
              </w:rPr>
              <w:br/>
              <w:t>Men que thử: GDH-FAD</w:t>
            </w:r>
            <w:r w:rsidRPr="00492420">
              <w:rPr>
                <w:color w:val="000000"/>
                <w:sz w:val="20"/>
              </w:rPr>
              <w:br/>
              <w:t>Khoảng đo: 0</w:t>
            </w:r>
            <w:r>
              <w:rPr>
                <w:color w:val="000000"/>
                <w:sz w:val="20"/>
              </w:rPr>
              <w:t>,</w:t>
            </w:r>
            <w:r w:rsidRPr="00492420">
              <w:rPr>
                <w:color w:val="000000"/>
                <w:sz w:val="20"/>
              </w:rPr>
              <w:t>6 - 33</w:t>
            </w:r>
            <w:r>
              <w:rPr>
                <w:color w:val="000000"/>
                <w:sz w:val="20"/>
              </w:rPr>
              <w:t>,</w:t>
            </w:r>
            <w:r w:rsidRPr="00492420">
              <w:rPr>
                <w:color w:val="000000"/>
                <w:sz w:val="20"/>
              </w:rPr>
              <w:t>3mmol/L (10 - 600mg/dL)</w:t>
            </w:r>
            <w:r w:rsidRPr="00492420">
              <w:rPr>
                <w:color w:val="000000"/>
                <w:sz w:val="20"/>
              </w:rPr>
              <w:br/>
              <w:t>Loại mẫu phẩm: Máu toàn phần (mao mạch, tĩnh mạch, động mạch và trẻ sơ sinh)</w:t>
            </w:r>
            <w:r w:rsidRPr="00492420">
              <w:rPr>
                <w:color w:val="000000"/>
                <w:sz w:val="20"/>
              </w:rPr>
              <w:br/>
              <w:t>Đối tượng sử dụng (HCT):10- 70%</w:t>
            </w:r>
            <w:r w:rsidRPr="00492420">
              <w:rPr>
                <w:color w:val="000000"/>
                <w:sz w:val="20"/>
              </w:rPr>
              <w:br/>
              <w:t>Mẫu tối thiểu: 0</w:t>
            </w:r>
            <w:r>
              <w:rPr>
                <w:color w:val="000000"/>
                <w:sz w:val="20"/>
              </w:rPr>
              <w:t>,</w:t>
            </w:r>
            <w:r w:rsidRPr="00492420">
              <w:rPr>
                <w:color w:val="000000"/>
                <w:sz w:val="20"/>
              </w:rPr>
              <w:t>6 μL</w:t>
            </w:r>
            <w:r w:rsidRPr="00492420">
              <w:rPr>
                <w:color w:val="000000"/>
                <w:sz w:val="20"/>
              </w:rPr>
              <w:br/>
              <w:t>Thời gian đo: 5 giây</w:t>
            </w:r>
            <w:r w:rsidRPr="00492420">
              <w:rPr>
                <w:color w:val="000000"/>
                <w:sz w:val="20"/>
              </w:rPr>
              <w:br/>
              <w:t>Giá trị YSI tham chiếu được đo từ mẫu máu mao mạch lấy từ đầu ngón tay với khoảng giá trị mẫu phẩm từ 1</w:t>
            </w:r>
            <w:r>
              <w:rPr>
                <w:color w:val="000000"/>
                <w:sz w:val="20"/>
              </w:rPr>
              <w:t>,</w:t>
            </w:r>
            <w:r w:rsidRPr="00492420">
              <w:rPr>
                <w:color w:val="000000"/>
                <w:sz w:val="20"/>
              </w:rPr>
              <w:t>1 đến 29</w:t>
            </w:r>
            <w:r>
              <w:rPr>
                <w:color w:val="000000"/>
                <w:sz w:val="20"/>
              </w:rPr>
              <w:t>,</w:t>
            </w:r>
            <w:r w:rsidRPr="00492420">
              <w:rPr>
                <w:color w:val="000000"/>
                <w:sz w:val="20"/>
              </w:rPr>
              <w:t>6 mmol/L (19</w:t>
            </w:r>
            <w:r>
              <w:rPr>
                <w:color w:val="000000"/>
                <w:sz w:val="20"/>
              </w:rPr>
              <w:t>,</w:t>
            </w:r>
            <w:r w:rsidRPr="00492420">
              <w:rPr>
                <w:color w:val="000000"/>
                <w:sz w:val="20"/>
              </w:rPr>
              <w:t>6 đến 534 mg/dL), cho kết quả:</w:t>
            </w:r>
            <w:r w:rsidRPr="00492420">
              <w:rPr>
                <w:color w:val="000000"/>
                <w:sz w:val="20"/>
              </w:rPr>
              <w:br/>
              <w:t xml:space="preserve"> - Đạt 100% nằm trong khoảng ±0</w:t>
            </w:r>
            <w:r>
              <w:rPr>
                <w:color w:val="000000"/>
                <w:sz w:val="20"/>
              </w:rPr>
              <w:t>,</w:t>
            </w:r>
            <w:r w:rsidRPr="00492420">
              <w:rPr>
                <w:color w:val="000000"/>
                <w:sz w:val="20"/>
              </w:rPr>
              <w:t>83 mmol/L (±15 mg/dL) với nồng độ đường huyết &lt; 5</w:t>
            </w:r>
            <w:r>
              <w:rPr>
                <w:color w:val="000000"/>
                <w:sz w:val="20"/>
              </w:rPr>
              <w:t>,</w:t>
            </w:r>
            <w:r w:rsidRPr="00492420">
              <w:rPr>
                <w:color w:val="000000"/>
                <w:sz w:val="20"/>
              </w:rPr>
              <w:t>55 mmol/L(100 mg/dL)</w:t>
            </w:r>
            <w:r w:rsidRPr="00492420">
              <w:rPr>
                <w:color w:val="000000"/>
                <w:sz w:val="20"/>
              </w:rPr>
              <w:br/>
              <w:t xml:space="preserve"> - Đạt 100% nằm trong khoảng ±15% với nồng độ đường huyết ≥ 5</w:t>
            </w:r>
            <w:r>
              <w:rPr>
                <w:color w:val="000000"/>
                <w:sz w:val="20"/>
              </w:rPr>
              <w:t>,</w:t>
            </w:r>
            <w:r w:rsidRPr="00492420">
              <w:rPr>
                <w:color w:val="000000"/>
                <w:sz w:val="20"/>
              </w:rPr>
              <w:t>55 mmol/L (100 mg/dL)</w:t>
            </w:r>
            <w:r w:rsidRPr="00492420">
              <w:rPr>
                <w:color w:val="000000"/>
                <w:sz w:val="20"/>
              </w:rPr>
              <w:br/>
              <w:t>Tiêu chuẩn: ISO 13485:2016, ISO 15197, CE, FDA</w:t>
            </w:r>
            <w:r w:rsidRPr="00492420">
              <w:rPr>
                <w:color w:val="000000"/>
                <w:sz w:val="20"/>
              </w:rPr>
              <w:br/>
              <w:t>Điều kiện làm việc: 5 - 45°C"</w:t>
            </w:r>
            <w:r w:rsidRPr="00492420">
              <w:rPr>
                <w:color w:val="000000"/>
                <w:sz w:val="20"/>
              </w:rPr>
              <w:br/>
              <w:t>2</w:t>
            </w:r>
            <w:r>
              <w:rPr>
                <w:color w:val="000000"/>
                <w:sz w:val="20"/>
              </w:rPr>
              <w:t>,</w:t>
            </w:r>
            <w:r w:rsidRPr="00492420">
              <w:rPr>
                <w:color w:val="000000"/>
                <w:sz w:val="20"/>
              </w:rPr>
              <w:t xml:space="preserve"> Kim chích máu được sử dụng với Bút chích máu để lấy một </w:t>
            </w:r>
            <w:r w:rsidRPr="00492420">
              <w:rPr>
                <w:color w:val="000000"/>
                <w:sz w:val="20"/>
              </w:rPr>
              <w:lastRenderedPageBreak/>
              <w:t>lượng nhỏ mẫu máu</w:t>
            </w:r>
            <w:r>
              <w:rPr>
                <w:color w:val="000000"/>
                <w:sz w:val="20"/>
              </w:rPr>
              <w:t>,</w:t>
            </w:r>
            <w:r w:rsidRPr="00492420">
              <w:rPr>
                <w:color w:val="000000"/>
                <w:sz w:val="20"/>
              </w:rPr>
              <w:t xml:space="preserve"> </w:t>
            </w:r>
            <w:r w:rsidRPr="00492420">
              <w:rPr>
                <w:color w:val="000000"/>
                <w:sz w:val="20"/>
              </w:rPr>
              <w:br/>
              <w:t>Đầu kim vát 3 cạnh để giảm đau khi lấy máu</w:t>
            </w:r>
            <w:r w:rsidRPr="00492420">
              <w:rPr>
                <w:color w:val="000000"/>
                <w:sz w:val="20"/>
              </w:rPr>
              <w:br/>
              <w:t>Kim được vô trùng</w:t>
            </w:r>
            <w:r w:rsidRPr="00492420">
              <w:rPr>
                <w:color w:val="000000"/>
                <w:sz w:val="20"/>
              </w:rPr>
              <w:br/>
              <w:t>Tiêu chuẩn : ISO, FDA"</w:t>
            </w:r>
          </w:p>
        </w:tc>
        <w:tc>
          <w:tcPr>
            <w:tcW w:w="748"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center"/>
              <w:rPr>
                <w:color w:val="000000"/>
                <w:sz w:val="20"/>
              </w:rPr>
            </w:pPr>
            <w:r w:rsidRPr="00492420">
              <w:rPr>
                <w:color w:val="000000"/>
                <w:sz w:val="20"/>
              </w:rPr>
              <w:lastRenderedPageBreak/>
              <w:t>50 test/hộp, 100 kim/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59</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Test thử ma túy 5 chỉ số</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Test nhanh xét nghiệm định tính, đồng thời 5 chất gây nghiện MOP/Codein/Heroin/AMP/Marijuana trong nước tiểu</w:t>
            </w:r>
            <w:r w:rsidRPr="00492420">
              <w:rPr>
                <w:color w:val="000000"/>
                <w:sz w:val="20"/>
              </w:rPr>
              <w:br/>
              <w:t>Thời gian đọc KQ: 5ph</w:t>
            </w:r>
            <w:r w:rsidRPr="00492420">
              <w:rPr>
                <w:color w:val="000000"/>
                <w:sz w:val="20"/>
              </w:rPr>
              <w:br/>
              <w:t>AMP300:  Độ nhạy 96</w:t>
            </w:r>
            <w:r>
              <w:rPr>
                <w:color w:val="000000"/>
                <w:sz w:val="20"/>
              </w:rPr>
              <w:t>,</w:t>
            </w:r>
            <w:r w:rsidRPr="00492420">
              <w:rPr>
                <w:color w:val="000000"/>
                <w:sz w:val="20"/>
              </w:rPr>
              <w:t>7%, Độ đặc hiệu: 100%</w:t>
            </w:r>
            <w:r w:rsidRPr="00492420">
              <w:rPr>
                <w:color w:val="000000"/>
                <w:sz w:val="20"/>
              </w:rPr>
              <w:br/>
              <w:t>COD300: Độ nhạy 97</w:t>
            </w:r>
            <w:r>
              <w:rPr>
                <w:color w:val="000000"/>
                <w:sz w:val="20"/>
              </w:rPr>
              <w:t>,</w:t>
            </w:r>
            <w:r w:rsidRPr="00492420">
              <w:rPr>
                <w:color w:val="000000"/>
                <w:sz w:val="20"/>
              </w:rPr>
              <w:t>5%, Độ đặc hiệu:100%</w:t>
            </w:r>
            <w:r w:rsidRPr="00492420">
              <w:rPr>
                <w:color w:val="000000"/>
                <w:sz w:val="20"/>
              </w:rPr>
              <w:br/>
              <w:t>THC50: Độ nhạy 95</w:t>
            </w:r>
            <w:r>
              <w:rPr>
                <w:color w:val="000000"/>
                <w:sz w:val="20"/>
              </w:rPr>
              <w:t>,</w:t>
            </w:r>
            <w:r w:rsidRPr="00492420">
              <w:rPr>
                <w:color w:val="000000"/>
                <w:sz w:val="20"/>
              </w:rPr>
              <w:t>8%, Độ đặc hiệu:100%</w:t>
            </w:r>
            <w:r w:rsidRPr="00492420">
              <w:rPr>
                <w:color w:val="000000"/>
                <w:sz w:val="20"/>
              </w:rPr>
              <w:br/>
              <w:t>HER10: Độ nhạy 92</w:t>
            </w:r>
            <w:r>
              <w:rPr>
                <w:color w:val="000000"/>
                <w:sz w:val="20"/>
              </w:rPr>
              <w:t>,</w:t>
            </w:r>
            <w:r w:rsidRPr="00492420">
              <w:rPr>
                <w:color w:val="000000"/>
                <w:sz w:val="20"/>
              </w:rPr>
              <w:t>5%, Độ đặc hiệu:100%</w:t>
            </w:r>
            <w:r w:rsidRPr="00492420">
              <w:rPr>
                <w:color w:val="000000"/>
                <w:sz w:val="20"/>
              </w:rPr>
              <w:br/>
              <w:t>MOP300: Độ nhạy 96</w:t>
            </w:r>
            <w:r>
              <w:rPr>
                <w:color w:val="000000"/>
                <w:sz w:val="20"/>
              </w:rPr>
              <w:t>,</w:t>
            </w:r>
            <w:r w:rsidRPr="00492420">
              <w:rPr>
                <w:color w:val="000000"/>
                <w:sz w:val="20"/>
              </w:rPr>
              <w:t>7%, Độ đặc hiệu:100%</w:t>
            </w:r>
            <w:r w:rsidRPr="00492420">
              <w:rPr>
                <w:color w:val="000000"/>
                <w:sz w:val="20"/>
              </w:rPr>
              <w:br/>
              <w:t>Nồng độ ngưỡng phát hiện: AMP 300 ng/ml; COD 300 ng/ml ; MOP 300 ng/ml; THC 50 ng/ml; HER 10 ng/ml"</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60</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Khay thử chẩn đoán Chlamydia</w:t>
            </w:r>
          </w:p>
        </w:tc>
        <w:tc>
          <w:tcPr>
            <w:tcW w:w="2921" w:type="pct"/>
            <w:tcBorders>
              <w:top w:val="nil"/>
              <w:left w:val="nil"/>
              <w:bottom w:val="single" w:sz="4" w:space="0" w:color="auto"/>
              <w:right w:val="single" w:sz="4" w:space="0" w:color="auto"/>
            </w:tcBorders>
            <w:shd w:val="clear" w:color="FFFFFF" w:fill="FFFFFF"/>
            <w:vAlign w:val="center"/>
            <w:hideMark/>
          </w:tcPr>
          <w:p w:rsidR="00405A46" w:rsidRPr="00492420" w:rsidRDefault="00405A46" w:rsidP="00405A46">
            <w:pPr>
              <w:jc w:val="left"/>
              <w:rPr>
                <w:color w:val="000000"/>
                <w:sz w:val="20"/>
              </w:rPr>
            </w:pPr>
            <w:r w:rsidRPr="00492420">
              <w:rPr>
                <w:color w:val="000000"/>
                <w:sz w:val="20"/>
              </w:rPr>
              <w:t>Phát hiện định tính, trực tiếp kháng nguyên Chlamydia trachomatis</w:t>
            </w:r>
            <w:r>
              <w:rPr>
                <w:color w:val="000000"/>
                <w:sz w:val="20"/>
              </w:rPr>
              <w:t>,</w:t>
            </w:r>
            <w:r w:rsidRPr="00492420">
              <w:rPr>
                <w:color w:val="000000"/>
                <w:sz w:val="20"/>
              </w:rPr>
              <w:br/>
              <w:t>- Mẫu phẩm: Dịch cổ tử cung nữ giới, dịch niệu đạo, nước tiểu nam giới</w:t>
            </w:r>
            <w:r w:rsidRPr="00492420">
              <w:rPr>
                <w:color w:val="000000"/>
                <w:sz w:val="20"/>
              </w:rPr>
              <w:br/>
              <w:t xml:space="preserve">-Phân loại trang thiết bị y tế thuộc loại C </w:t>
            </w:r>
            <w:r w:rsidRPr="00492420">
              <w:rPr>
                <w:color w:val="000000"/>
                <w:sz w:val="20"/>
              </w:rPr>
              <w:br/>
              <w:t>- Ngưỡng phát hiện: 5x10^4 IFU/ml</w:t>
            </w:r>
            <w:r w:rsidRPr="00492420">
              <w:rPr>
                <w:color w:val="000000"/>
                <w:sz w:val="20"/>
              </w:rPr>
              <w:br/>
              <w:t xml:space="preserve">- Độ nhạy: 93,58% ; Độ đặc hiệu: 99,08% </w:t>
            </w:r>
            <w:r w:rsidRPr="00492420">
              <w:rPr>
                <w:color w:val="000000"/>
                <w:sz w:val="20"/>
              </w:rPr>
              <w:br/>
              <w:t>Thành phần kit thử:</w:t>
            </w:r>
            <w:r w:rsidRPr="00492420">
              <w:rPr>
                <w:color w:val="000000"/>
                <w:sz w:val="20"/>
              </w:rPr>
              <w:br/>
              <w:t>1</w:t>
            </w:r>
            <w:r>
              <w:rPr>
                <w:color w:val="000000"/>
                <w:sz w:val="20"/>
              </w:rPr>
              <w:t>,</w:t>
            </w:r>
            <w:r w:rsidRPr="00492420">
              <w:rPr>
                <w:color w:val="000000"/>
                <w:sz w:val="20"/>
              </w:rPr>
              <w:t xml:space="preserve"> Cộng hợp kháng thể đơn dòng kháng Chlamydia (Chlamydia McAb conjugate): 10 µg/ml; </w:t>
            </w:r>
            <w:r w:rsidRPr="00492420">
              <w:rPr>
                <w:color w:val="000000"/>
                <w:sz w:val="20"/>
              </w:rPr>
              <w:br/>
              <w:t>2</w:t>
            </w:r>
            <w:r>
              <w:rPr>
                <w:color w:val="000000"/>
                <w:sz w:val="20"/>
              </w:rPr>
              <w:t>,</w:t>
            </w:r>
            <w:r w:rsidRPr="00492420">
              <w:rPr>
                <w:color w:val="000000"/>
                <w:sz w:val="20"/>
              </w:rPr>
              <w:t xml:space="preserve"> Kháng thể đơn dòng chuột kháng Chlamydia (Chlamydia monoclonal antibody mouse): 0</w:t>
            </w:r>
            <w:r>
              <w:rPr>
                <w:color w:val="000000"/>
                <w:sz w:val="20"/>
              </w:rPr>
              <w:t>,</w:t>
            </w:r>
            <w:r w:rsidRPr="00492420">
              <w:rPr>
                <w:color w:val="000000"/>
                <w:sz w:val="20"/>
              </w:rPr>
              <w:t>75 mg/ml;</w:t>
            </w:r>
            <w:r w:rsidRPr="00492420">
              <w:rPr>
                <w:color w:val="000000"/>
                <w:sz w:val="20"/>
              </w:rPr>
              <w:br/>
              <w:t>3</w:t>
            </w:r>
            <w:r>
              <w:rPr>
                <w:color w:val="000000"/>
                <w:sz w:val="20"/>
              </w:rPr>
              <w:t>,</w:t>
            </w:r>
            <w:r w:rsidRPr="00492420">
              <w:rPr>
                <w:color w:val="000000"/>
                <w:sz w:val="20"/>
              </w:rPr>
              <w:t xml:space="preserve"> Kháng thể đa dòng dê kháng IgG chuột (Anti-mouse IgG polyclonal antibody goat): 2</w:t>
            </w:r>
            <w:r>
              <w:rPr>
                <w:color w:val="000000"/>
                <w:sz w:val="20"/>
              </w:rPr>
              <w:t>,</w:t>
            </w:r>
            <w:r w:rsidRPr="00492420">
              <w:rPr>
                <w:color w:val="000000"/>
                <w:sz w:val="20"/>
              </w:rPr>
              <w:t>25 mg/ml</w:t>
            </w:r>
            <w:r>
              <w:rPr>
                <w:color w:val="000000"/>
                <w:sz w:val="20"/>
              </w:rPr>
              <w:t>,</w:t>
            </w:r>
            <w:r w:rsidRPr="00492420">
              <w:rPr>
                <w:color w:val="000000"/>
                <w:sz w:val="20"/>
              </w:rPr>
              <w:br/>
              <w:t>- Không phản ứng chéo với: Streptococcus, Herpes sinplex virus, Mycoplasma hominis</w:t>
            </w:r>
            <w:r>
              <w:rPr>
                <w:color w:val="000000"/>
                <w:sz w:val="20"/>
              </w:rPr>
              <w:t>,,,,,</w:t>
            </w:r>
            <w:r w:rsidRPr="00492420">
              <w:rPr>
                <w:color w:val="000000"/>
                <w:sz w:val="20"/>
              </w:rPr>
              <w:br/>
              <w:t>- Đóng gói: 25 test/ Hộp</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25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61</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Bộ thuốc thử sinh</w:t>
            </w:r>
            <w:r>
              <w:rPr>
                <w:color w:val="000000"/>
                <w:sz w:val="20"/>
              </w:rPr>
              <w:t xml:space="preserve"> </w:t>
            </w:r>
            <w:r w:rsidRPr="00492420">
              <w:rPr>
                <w:color w:val="000000"/>
                <w:sz w:val="20"/>
              </w:rPr>
              <w:t>hóa phát hiện</w:t>
            </w:r>
            <w:r>
              <w:rPr>
                <w:color w:val="000000"/>
                <w:sz w:val="20"/>
              </w:rPr>
              <w:t xml:space="preserve"> </w:t>
            </w:r>
            <w:r w:rsidRPr="00492420">
              <w:rPr>
                <w:color w:val="000000"/>
                <w:sz w:val="20"/>
              </w:rPr>
              <w:t>khuẩn</w:t>
            </w:r>
            <w:r>
              <w:rPr>
                <w:color w:val="000000"/>
                <w:sz w:val="20"/>
              </w:rPr>
              <w:t xml:space="preserve"> </w:t>
            </w:r>
            <w:r w:rsidRPr="00492420">
              <w:rPr>
                <w:color w:val="000000"/>
                <w:sz w:val="20"/>
              </w:rPr>
              <w:t>Helicobacter</w:t>
            </w:r>
            <w:r>
              <w:rPr>
                <w:color w:val="000000"/>
                <w:sz w:val="20"/>
              </w:rPr>
              <w:t xml:space="preserve"> </w:t>
            </w:r>
            <w:r w:rsidRPr="00492420">
              <w:rPr>
                <w:color w:val="000000"/>
                <w:sz w:val="20"/>
              </w:rPr>
              <w:t>pylori từ mẫu</w:t>
            </w:r>
            <w:r>
              <w:rPr>
                <w:color w:val="000000"/>
                <w:sz w:val="20"/>
              </w:rPr>
              <w:t xml:space="preserve"> </w:t>
            </w:r>
            <w:r w:rsidRPr="00492420">
              <w:rPr>
                <w:color w:val="000000"/>
                <w:sz w:val="20"/>
              </w:rPr>
              <w:t>sinh thiết dạ dày</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Bộ thuốc thử sinh hóa phát hiện khuẩn Helicobacter pylori từ mẫu sinh thiết dạ dày</w:t>
            </w:r>
            <w:r w:rsidRPr="00492420">
              <w:rPr>
                <w:color w:val="000000"/>
                <w:sz w:val="20"/>
              </w:rPr>
              <w:br/>
              <w:t>Thành phần: Urea, phenol red, agar,Na2HPO4, KH2PO4</w:t>
            </w:r>
            <w:r w:rsidRPr="00492420">
              <w:rPr>
                <w:color w:val="000000"/>
                <w:sz w:val="20"/>
              </w:rPr>
              <w:br/>
              <w:t>Độ nhạy: 100%</w:t>
            </w:r>
            <w:r w:rsidRPr="00492420">
              <w:rPr>
                <w:color w:val="000000"/>
                <w:sz w:val="20"/>
              </w:rPr>
              <w:br/>
              <w:t>Độ đặc hiệu &gt; 98,08%</w:t>
            </w:r>
            <w:r w:rsidRPr="00492420">
              <w:rPr>
                <w:color w:val="000000"/>
                <w:sz w:val="20"/>
              </w:rPr>
              <w:br/>
              <w:t>Độ chính xác &gt; 99</w:t>
            </w:r>
            <w:r>
              <w:rPr>
                <w:color w:val="000000"/>
                <w:sz w:val="20"/>
              </w:rPr>
              <w:t>,</w:t>
            </w:r>
            <w:r w:rsidRPr="00492420">
              <w:rPr>
                <w:color w:val="000000"/>
                <w:sz w:val="20"/>
              </w:rPr>
              <w:t>9%</w:t>
            </w:r>
            <w:r w:rsidRPr="00492420">
              <w:rPr>
                <w:color w:val="000000"/>
                <w:sz w:val="20"/>
              </w:rPr>
              <w:br/>
              <w:t>Tổng thời gian quy trình: 30 phút</w:t>
            </w:r>
            <w:r w:rsidRPr="00492420">
              <w:rPr>
                <w:color w:val="000000"/>
                <w:sz w:val="20"/>
              </w:rPr>
              <w:br/>
              <w:t>Mức độ phát hiện vi khuẩn: 5CFU/phản ứng</w:t>
            </w:r>
            <w:r w:rsidRPr="00492420">
              <w:rPr>
                <w:color w:val="000000"/>
                <w:sz w:val="20"/>
              </w:rPr>
              <w:br/>
              <w:t>Hộp 50 test</w:t>
            </w:r>
            <w:r w:rsidRPr="00492420">
              <w:rPr>
                <w:color w:val="000000"/>
                <w:sz w:val="20"/>
              </w:rPr>
              <w:br/>
              <w:t>HSD: 6 tháng kể từ NSX</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50 test/ hộp</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62</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Thẻ định nhóm</w:t>
            </w:r>
            <w:r>
              <w:rPr>
                <w:color w:val="000000"/>
                <w:sz w:val="20"/>
              </w:rPr>
              <w:t xml:space="preserve"> </w:t>
            </w:r>
            <w:r w:rsidRPr="00492420">
              <w:rPr>
                <w:color w:val="000000"/>
                <w:sz w:val="20"/>
              </w:rPr>
              <w:t>máu có gắn sẵn</w:t>
            </w:r>
            <w:r>
              <w:rPr>
                <w:color w:val="000000"/>
                <w:sz w:val="20"/>
              </w:rPr>
              <w:t xml:space="preserve"> </w:t>
            </w:r>
            <w:r w:rsidRPr="00492420">
              <w:rPr>
                <w:color w:val="000000"/>
                <w:sz w:val="20"/>
              </w:rPr>
              <w:t>huyết thanh</w:t>
            </w:r>
            <w:r>
              <w:rPr>
                <w:color w:val="000000"/>
                <w:sz w:val="20"/>
              </w:rPr>
              <w:t xml:space="preserve"> </w:t>
            </w:r>
            <w:r w:rsidRPr="00492420">
              <w:rPr>
                <w:color w:val="000000"/>
                <w:sz w:val="20"/>
              </w:rPr>
              <w:t>ABO</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Thẻ định nhóm máu đầu giường trước truyền máu</w:t>
            </w:r>
            <w:r w:rsidRPr="00492420">
              <w:rPr>
                <w:color w:val="000000"/>
                <w:sz w:val="20"/>
              </w:rPr>
              <w:br/>
              <w:t>Thẻ có gắn sẵn huyết thanh dùng để định nhóm máu hệ ABO, Bao gồm que khuấy và decal dán kết quả</w:t>
            </w:r>
            <w:r>
              <w:rPr>
                <w:color w:val="000000"/>
                <w:sz w:val="20"/>
              </w:rPr>
              <w:t>,</w:t>
            </w:r>
            <w:r w:rsidRPr="00492420">
              <w:rPr>
                <w:color w:val="000000"/>
                <w:sz w:val="20"/>
              </w:rPr>
              <w:br/>
              <w:t>Độ nhạy: Anti A: 100%; Anti B: 100%</w:t>
            </w:r>
            <w:r w:rsidRPr="00492420">
              <w:rPr>
                <w:color w:val="000000"/>
                <w:sz w:val="20"/>
              </w:rPr>
              <w:br/>
              <w:t>Độ đặc hiệu: Anti A: 100%; Anti B: 100%</w:t>
            </w:r>
            <w:r w:rsidRPr="00492420">
              <w:rPr>
                <w:color w:val="000000"/>
                <w:sz w:val="20"/>
              </w:rPr>
              <w:br/>
              <w:t>Chất bảo quản: Sodium azide &lt; 1,0mg/ml trong test xét nghiệm - Xuất xứ: G7</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Hộp 50 thẻ đôi/ 100 test</w:t>
            </w:r>
          </w:p>
        </w:tc>
      </w:tr>
      <w:tr w:rsidR="00405A46" w:rsidRPr="00492420" w:rsidTr="007D6CAD">
        <w:trPr>
          <w:trHeight w:val="20"/>
          <w:jc w:val="center"/>
        </w:trPr>
        <w:tc>
          <w:tcPr>
            <w:tcW w:w="331" w:type="pct"/>
            <w:tcBorders>
              <w:top w:val="nil"/>
              <w:left w:val="single" w:sz="4" w:space="0" w:color="auto"/>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63</w:t>
            </w:r>
          </w:p>
        </w:tc>
        <w:tc>
          <w:tcPr>
            <w:tcW w:w="1000"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rPr>
                <w:color w:val="000000"/>
                <w:sz w:val="20"/>
              </w:rPr>
            </w:pPr>
            <w:r w:rsidRPr="00492420">
              <w:rPr>
                <w:color w:val="000000"/>
                <w:sz w:val="20"/>
              </w:rPr>
              <w:t>Huyết thanh định nhóm hệ RH</w:t>
            </w:r>
          </w:p>
        </w:tc>
        <w:tc>
          <w:tcPr>
            <w:tcW w:w="2921"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left"/>
              <w:rPr>
                <w:color w:val="000000"/>
                <w:sz w:val="20"/>
              </w:rPr>
            </w:pPr>
            <w:r w:rsidRPr="00492420">
              <w:rPr>
                <w:color w:val="000000"/>
                <w:sz w:val="20"/>
              </w:rPr>
              <w:t>Kháng thể đơn dòng có dẫn xuất từ tế bào dòng lai (CCS) Anti-D BS225 1,0ml</w:t>
            </w:r>
            <w:r>
              <w:rPr>
                <w:color w:val="000000"/>
                <w:sz w:val="20"/>
              </w:rPr>
              <w:t>,</w:t>
            </w:r>
            <w:r w:rsidRPr="00492420">
              <w:rPr>
                <w:color w:val="000000"/>
                <w:sz w:val="20"/>
              </w:rPr>
              <w:t xml:space="preserve"> Hiệu giá ≥ 1:256</w:t>
            </w:r>
            <w:r>
              <w:rPr>
                <w:color w:val="000000"/>
                <w:sz w:val="20"/>
              </w:rPr>
              <w:t>,</w:t>
            </w:r>
            <w:r w:rsidRPr="00492420">
              <w:rPr>
                <w:color w:val="000000"/>
                <w:sz w:val="20"/>
              </w:rPr>
              <w:t xml:space="preserve"> Độ đặc hiệu 100%</w:t>
            </w:r>
            <w:r>
              <w:rPr>
                <w:color w:val="000000"/>
                <w:sz w:val="20"/>
              </w:rPr>
              <w:t>,</w:t>
            </w:r>
            <w:r w:rsidRPr="00492420">
              <w:rPr>
                <w:color w:val="000000"/>
                <w:sz w:val="20"/>
              </w:rPr>
              <w:t xml:space="preserve"> Độ chính xác 100%</w:t>
            </w:r>
            <w:r>
              <w:rPr>
                <w:color w:val="000000"/>
                <w:sz w:val="20"/>
              </w:rPr>
              <w:t>,</w:t>
            </w:r>
            <w:r w:rsidRPr="00492420">
              <w:rPr>
                <w:color w:val="000000"/>
                <w:sz w:val="20"/>
              </w:rPr>
              <w:t xml:space="preserve"> Bảo quản từ 2-8 độ C</w:t>
            </w:r>
            <w:r>
              <w:rPr>
                <w:color w:val="000000"/>
                <w:sz w:val="20"/>
              </w:rPr>
              <w:t>,</w:t>
            </w:r>
            <w:r w:rsidRPr="00492420">
              <w:rPr>
                <w:color w:val="000000"/>
                <w:sz w:val="20"/>
              </w:rPr>
              <w:t xml:space="preserve"> ISO 13485</w:t>
            </w:r>
            <w:r w:rsidRPr="00492420">
              <w:rPr>
                <w:color w:val="000000"/>
                <w:sz w:val="20"/>
              </w:rPr>
              <w:br/>
              <w:t>Đóng gói: Lọ 10 ml/ hộp</w:t>
            </w:r>
          </w:p>
        </w:tc>
        <w:tc>
          <w:tcPr>
            <w:tcW w:w="748" w:type="pct"/>
            <w:tcBorders>
              <w:top w:val="nil"/>
              <w:left w:val="nil"/>
              <w:bottom w:val="single" w:sz="4" w:space="0" w:color="auto"/>
              <w:right w:val="single" w:sz="4" w:space="0" w:color="auto"/>
            </w:tcBorders>
            <w:shd w:val="clear" w:color="000000" w:fill="FFFFFF"/>
            <w:vAlign w:val="center"/>
            <w:hideMark/>
          </w:tcPr>
          <w:p w:rsidR="00405A46" w:rsidRPr="00492420" w:rsidRDefault="00405A46" w:rsidP="00405A46">
            <w:pPr>
              <w:jc w:val="center"/>
              <w:rPr>
                <w:color w:val="000000"/>
                <w:sz w:val="20"/>
              </w:rPr>
            </w:pPr>
            <w:r w:rsidRPr="00492420">
              <w:rPr>
                <w:color w:val="000000"/>
                <w:sz w:val="20"/>
              </w:rPr>
              <w:t>Lọ 10 ml</w:t>
            </w:r>
          </w:p>
        </w:tc>
      </w:tr>
    </w:tbl>
    <w:p w:rsidR="00A816B7" w:rsidRPr="001F401C" w:rsidRDefault="00A816B7" w:rsidP="00A816B7">
      <w:pPr>
        <w:ind w:firstLine="709"/>
        <w:rPr>
          <w:i/>
          <w:sz w:val="28"/>
          <w:szCs w:val="28"/>
          <w:lang w:val="nl-NL"/>
        </w:rPr>
      </w:pPr>
      <w:r w:rsidRPr="001F401C">
        <w:rPr>
          <w:i/>
          <w:sz w:val="28"/>
          <w:szCs w:val="28"/>
          <w:lang w:val="nl-NL"/>
        </w:rPr>
        <w:t>Ghi chú:</w:t>
      </w:r>
    </w:p>
    <w:p w:rsidR="00A816B7" w:rsidRPr="001F401C" w:rsidRDefault="00A816B7" w:rsidP="00A816B7">
      <w:pPr>
        <w:spacing w:before="80" w:after="80"/>
        <w:ind w:firstLine="709"/>
        <w:rPr>
          <w:i/>
          <w:sz w:val="28"/>
          <w:szCs w:val="28"/>
          <w:lang w:val="en-GB" w:eastAsia="vi-VN"/>
        </w:rPr>
      </w:pPr>
      <w:r w:rsidRPr="001F401C">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1F401C">
        <w:rPr>
          <w:i/>
          <w:sz w:val="28"/>
          <w:szCs w:val="28"/>
          <w:lang w:val="en-GB" w:eastAsia="vi-VN"/>
        </w:rPr>
        <w:t>theo</w:t>
      </w:r>
      <w:proofErr w:type="gramEnd"/>
      <w:r w:rsidRPr="001F401C">
        <w:rPr>
          <w:i/>
          <w:sz w:val="28"/>
          <w:szCs w:val="28"/>
          <w:lang w:val="en-GB" w:eastAsia="vi-VN"/>
        </w:rPr>
        <w:t xml:space="preserve"> yêu cầu của E-HSMT</w:t>
      </w:r>
    </w:p>
    <w:p w:rsidR="00493180" w:rsidRPr="001F401C" w:rsidRDefault="00493180" w:rsidP="00A816B7">
      <w:pPr>
        <w:spacing w:before="80" w:after="80"/>
        <w:ind w:firstLine="709"/>
        <w:rPr>
          <w:b/>
          <w:i/>
          <w:sz w:val="28"/>
          <w:szCs w:val="28"/>
          <w:lang w:val="nl-NL"/>
        </w:rPr>
      </w:pPr>
      <w:r w:rsidRPr="001F401C">
        <w:rPr>
          <w:b/>
          <w:i/>
          <w:sz w:val="28"/>
          <w:szCs w:val="28"/>
          <w:lang w:val="nl-NL"/>
        </w:rPr>
        <w:lastRenderedPageBreak/>
        <w:t>1.3. Các yêu cầu khác</w:t>
      </w:r>
    </w:p>
    <w:p w:rsidR="00A816B7" w:rsidRPr="001F401C" w:rsidRDefault="00A816B7" w:rsidP="00A816B7">
      <w:pPr>
        <w:tabs>
          <w:tab w:val="left" w:pos="810"/>
          <w:tab w:val="left" w:pos="900"/>
        </w:tabs>
        <w:suppressAutoHyphens/>
        <w:spacing w:before="80" w:after="80"/>
        <w:ind w:firstLine="720"/>
        <w:rPr>
          <w:spacing w:val="-8"/>
          <w:sz w:val="28"/>
          <w:szCs w:val="28"/>
          <w:lang w:val="nl-NL"/>
        </w:rPr>
      </w:pPr>
      <w:r w:rsidRPr="001F401C">
        <w:rPr>
          <w:spacing w:val="-8"/>
          <w:sz w:val="28"/>
          <w:szCs w:val="28"/>
          <w:lang w:val="nl-NL"/>
        </w:rPr>
        <w:t>-  Hàng hóa</w:t>
      </w:r>
      <w:r w:rsidRPr="001F401C">
        <w:rPr>
          <w:spacing w:val="-8"/>
          <w:sz w:val="28"/>
          <w:szCs w:val="28"/>
          <w:lang w:val="vi-VN"/>
        </w:rPr>
        <w:t xml:space="preserve"> </w:t>
      </w:r>
      <w:r w:rsidRPr="001F401C">
        <w:rPr>
          <w:spacing w:val="-8"/>
          <w:sz w:val="28"/>
          <w:szCs w:val="28"/>
          <w:lang w:val="nl-NL"/>
        </w:rPr>
        <w:t>chào thầu phải có tên hãng sản xuất, xuất xứ, ký mã hiệu (nếu có) rõ ràng.</w:t>
      </w:r>
    </w:p>
    <w:p w:rsidR="00A816B7" w:rsidRPr="001F401C" w:rsidRDefault="00A816B7" w:rsidP="00A816B7">
      <w:pPr>
        <w:tabs>
          <w:tab w:val="left" w:pos="810"/>
          <w:tab w:val="left" w:pos="900"/>
        </w:tabs>
        <w:suppressAutoHyphens/>
        <w:spacing w:before="80" w:after="80"/>
        <w:ind w:firstLine="720"/>
        <w:rPr>
          <w:spacing w:val="-8"/>
          <w:sz w:val="28"/>
          <w:szCs w:val="28"/>
          <w:lang w:val="nl-NL"/>
        </w:rPr>
      </w:pPr>
      <w:r w:rsidRPr="001F401C">
        <w:rPr>
          <w:spacing w:val="-8"/>
          <w:sz w:val="28"/>
          <w:szCs w:val="28"/>
          <w:lang w:val="nl-NL"/>
        </w:rPr>
        <w:t>- Hàng hóa được giao làm nhiều đợt theo yêu cầu giao hàng của Chủ đầu tư. Hàng hóa được giao trong vòng 02 ngày từ khi nhận được yêu cầu giao hàng.</w:t>
      </w:r>
    </w:p>
    <w:p w:rsidR="00A816B7" w:rsidRPr="001F401C" w:rsidRDefault="00A816B7" w:rsidP="00A816B7">
      <w:pPr>
        <w:tabs>
          <w:tab w:val="left" w:pos="810"/>
          <w:tab w:val="left" w:pos="900"/>
        </w:tabs>
        <w:suppressAutoHyphens/>
        <w:spacing w:before="80" w:after="80"/>
        <w:ind w:firstLine="720"/>
        <w:rPr>
          <w:sz w:val="28"/>
          <w:szCs w:val="28"/>
          <w:lang w:val="nl-NL"/>
        </w:rPr>
      </w:pPr>
      <w:r w:rsidRPr="001F401C">
        <w:rPr>
          <w:sz w:val="28"/>
          <w:szCs w:val="28"/>
          <w:lang w:val="nl-NL"/>
        </w:rPr>
        <w:t>- Toàn bộ hàng hóa phải mới 100%, chưa qua sử dụng và còn hạn sử dụng ít nhất 2/3 thời gian sử dụng tính từ lúc bàn giao, nghiệm thu. Trường hợp khác do Chủ đầu tư quyết định.</w:t>
      </w:r>
    </w:p>
    <w:p w:rsidR="00A816B7" w:rsidRPr="001F401C" w:rsidRDefault="00A816B7" w:rsidP="00A816B7">
      <w:pPr>
        <w:tabs>
          <w:tab w:val="left" w:pos="810"/>
          <w:tab w:val="left" w:pos="900"/>
        </w:tabs>
        <w:suppressAutoHyphens/>
        <w:spacing w:before="80" w:after="80"/>
        <w:ind w:firstLine="720"/>
        <w:rPr>
          <w:bCs/>
          <w:sz w:val="28"/>
          <w:szCs w:val="28"/>
          <w:lang w:val="nl-NL"/>
        </w:rPr>
      </w:pPr>
      <w:r w:rsidRPr="001F401C">
        <w:rPr>
          <w:sz w:val="28"/>
          <w:szCs w:val="28"/>
          <w:lang w:val="vi-VN"/>
        </w:rPr>
        <w:t>- Hàng hóa chào thầu phải có Catalogue/ tài liệu kĩ thuật đính kèm của Nhà sản xuất</w:t>
      </w:r>
      <w:r w:rsidRPr="001F401C">
        <w:rPr>
          <w:sz w:val="28"/>
          <w:szCs w:val="28"/>
          <w:lang w:val="nl-NL"/>
        </w:rPr>
        <w:t xml:space="preserve"> (kèm bản dịch Tiếng Việt).</w:t>
      </w:r>
    </w:p>
    <w:p w:rsidR="00A816B7" w:rsidRPr="001F401C" w:rsidRDefault="00A816B7" w:rsidP="00A816B7">
      <w:pPr>
        <w:widowControl w:val="0"/>
        <w:tabs>
          <w:tab w:val="right" w:pos="7254"/>
        </w:tabs>
        <w:spacing w:before="80" w:after="80"/>
        <w:ind w:firstLine="720"/>
        <w:rPr>
          <w:sz w:val="28"/>
          <w:szCs w:val="28"/>
          <w:lang w:val="nl-NL"/>
        </w:rPr>
      </w:pPr>
      <w:r w:rsidRPr="001F401C">
        <w:rPr>
          <w:sz w:val="28"/>
          <w:szCs w:val="28"/>
          <w:lang w:val="nl-NL"/>
        </w:rPr>
        <w:t xml:space="preserve">- Có Giấy phép bán hàng/ ủy quyền bán </w:t>
      </w:r>
      <w:r w:rsidR="00A14357">
        <w:rPr>
          <w:sz w:val="28"/>
          <w:szCs w:val="28"/>
          <w:lang w:val="nl-NL"/>
        </w:rPr>
        <w:t xml:space="preserve">hàng đối với những mặt hàng là </w:t>
      </w:r>
      <w:bookmarkStart w:id="2" w:name="_GoBack"/>
      <w:bookmarkEnd w:id="2"/>
      <w:r w:rsidRPr="001F401C">
        <w:rPr>
          <w:sz w:val="28"/>
          <w:szCs w:val="28"/>
          <w:lang w:val="nl-NL"/>
        </w:rPr>
        <w:t>thiết bị y tế</w:t>
      </w:r>
      <w:r w:rsidRPr="001F401C">
        <w:rPr>
          <w:rFonts w:eastAsia="Calibri"/>
          <w:sz w:val="28"/>
          <w:szCs w:val="28"/>
          <w:lang w:val="nl-NL"/>
        </w:rPr>
        <w:t>.</w:t>
      </w:r>
    </w:p>
    <w:p w:rsidR="00A816B7" w:rsidRPr="001F401C" w:rsidRDefault="00A816B7" w:rsidP="00A816B7">
      <w:pPr>
        <w:widowControl w:val="0"/>
        <w:tabs>
          <w:tab w:val="right" w:pos="7254"/>
        </w:tabs>
        <w:spacing w:before="80" w:after="80"/>
        <w:ind w:firstLine="720"/>
        <w:rPr>
          <w:sz w:val="28"/>
          <w:szCs w:val="28"/>
          <w:lang w:val="nl-NL"/>
        </w:rPr>
      </w:pPr>
      <w:r w:rsidRPr="001F401C">
        <w:rPr>
          <w:sz w:val="28"/>
          <w:szCs w:val="28"/>
          <w:lang w:val="nl-NL"/>
        </w:rPr>
        <w:t>- Nhà thầu phải nộp cùng với E-HSDT:</w:t>
      </w:r>
    </w:p>
    <w:p w:rsidR="00A816B7" w:rsidRPr="001F401C" w:rsidRDefault="00A816B7" w:rsidP="00A816B7">
      <w:pPr>
        <w:widowControl w:val="0"/>
        <w:tabs>
          <w:tab w:val="right" w:pos="7254"/>
        </w:tabs>
        <w:spacing w:before="80" w:after="80"/>
        <w:ind w:firstLine="720"/>
        <w:rPr>
          <w:sz w:val="28"/>
          <w:szCs w:val="28"/>
          <w:lang w:val="es-ES"/>
        </w:rPr>
      </w:pPr>
      <w:r w:rsidRPr="001F401C">
        <w:rPr>
          <w:sz w:val="28"/>
          <w:szCs w:val="28"/>
          <w:lang w:val="es-ES"/>
        </w:rPr>
        <w:t xml:space="preserve">   + Số phiếu tiếp nhận công bố đủ điều kiện mua bán trang thiết bị y tế;</w:t>
      </w:r>
    </w:p>
    <w:p w:rsidR="00A816B7" w:rsidRPr="001F401C" w:rsidRDefault="00A816B7" w:rsidP="00A816B7">
      <w:pPr>
        <w:widowControl w:val="0"/>
        <w:tabs>
          <w:tab w:val="right" w:pos="7254"/>
        </w:tabs>
        <w:spacing w:before="80" w:after="80"/>
        <w:ind w:firstLine="720"/>
        <w:rPr>
          <w:sz w:val="28"/>
          <w:szCs w:val="28"/>
          <w:lang w:val="es-ES"/>
        </w:rPr>
      </w:pPr>
      <w:r w:rsidRPr="001F401C">
        <w:rPr>
          <w:sz w:val="28"/>
          <w:szCs w:val="28"/>
          <w:lang w:val="es-ES"/>
        </w:rPr>
        <w:tab/>
        <w:t xml:space="preserve">   + 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A816B7" w:rsidRPr="001F401C" w:rsidRDefault="00A816B7" w:rsidP="00A816B7">
      <w:pPr>
        <w:widowControl w:val="0"/>
        <w:spacing w:before="120" w:after="120"/>
        <w:ind w:firstLine="720"/>
        <w:outlineLvl w:val="0"/>
        <w:rPr>
          <w:sz w:val="28"/>
        </w:rPr>
      </w:pPr>
      <w:r w:rsidRPr="001F401C">
        <w:rPr>
          <w:sz w:val="28"/>
          <w:lang w:val="es-ES"/>
        </w:rPr>
        <w:t xml:space="preserve">   </w:t>
      </w:r>
      <w:r w:rsidRPr="001F401C">
        <w:rPr>
          <w:sz w:val="28"/>
        </w:rPr>
        <w:t>+ Bảng phân loại TTBYT</w:t>
      </w:r>
    </w:p>
    <w:p w:rsidR="00493180" w:rsidRPr="001F401C" w:rsidRDefault="00493180" w:rsidP="00493180">
      <w:pPr>
        <w:pStyle w:val="SectionVIHeader"/>
        <w:spacing w:before="80" w:after="80"/>
        <w:ind w:firstLine="709"/>
        <w:jc w:val="left"/>
        <w:rPr>
          <w:sz w:val="28"/>
          <w:szCs w:val="28"/>
          <w:lang w:val="nl-NL"/>
        </w:rPr>
      </w:pPr>
      <w:r w:rsidRPr="001F401C">
        <w:rPr>
          <w:sz w:val="28"/>
          <w:szCs w:val="28"/>
          <w:lang w:val="nl-NL"/>
        </w:rPr>
        <w:t>Mục 2. Bản vẽ</w:t>
      </w:r>
    </w:p>
    <w:p w:rsidR="00493180" w:rsidRPr="001F401C" w:rsidRDefault="00493180" w:rsidP="00493180">
      <w:pPr>
        <w:pStyle w:val="SectionVIHeader"/>
        <w:spacing w:before="80" w:after="80"/>
        <w:ind w:firstLine="709"/>
        <w:jc w:val="left"/>
        <w:rPr>
          <w:b w:val="0"/>
          <w:bCs/>
          <w:sz w:val="28"/>
          <w:szCs w:val="28"/>
          <w:lang w:val="nl-NL"/>
        </w:rPr>
      </w:pPr>
      <w:r w:rsidRPr="001F401C">
        <w:rPr>
          <w:b w:val="0"/>
          <w:bCs/>
          <w:sz w:val="28"/>
          <w:szCs w:val="28"/>
          <w:lang w:val="nl-NL"/>
        </w:rPr>
        <w:t>Không có bản vẽ.</w:t>
      </w:r>
    </w:p>
    <w:p w:rsidR="00493180" w:rsidRPr="001F401C" w:rsidRDefault="00493180" w:rsidP="00493180">
      <w:pPr>
        <w:pStyle w:val="SectionVIHeader"/>
        <w:widowControl w:val="0"/>
        <w:spacing w:before="80" w:after="80"/>
        <w:ind w:firstLine="709"/>
        <w:jc w:val="left"/>
        <w:rPr>
          <w:sz w:val="32"/>
          <w:szCs w:val="32"/>
        </w:rPr>
      </w:pPr>
      <w:r w:rsidRPr="001F401C">
        <w:rPr>
          <w:sz w:val="28"/>
        </w:rPr>
        <w:t>Mục 3. Kiểm tra và thử nghiệm</w:t>
      </w:r>
    </w:p>
    <w:p w:rsidR="003B0365" w:rsidRPr="001F401C" w:rsidRDefault="00493180" w:rsidP="00A816B7">
      <w:pPr>
        <w:spacing w:before="80" w:after="80"/>
        <w:ind w:firstLine="709"/>
        <w:jc w:val="left"/>
        <w:rPr>
          <w:i/>
          <w:iCs/>
          <w:sz w:val="28"/>
        </w:rPr>
      </w:pPr>
      <w:r w:rsidRPr="001F401C">
        <w:rPr>
          <w:sz w:val="28"/>
        </w:rPr>
        <w:t xml:space="preserve">Các kiểm tra và thử nghiệm cần tiến hành gồm có: ____ </w:t>
      </w:r>
      <w:r w:rsidRPr="001F401C">
        <w:rPr>
          <w:i/>
          <w:iCs/>
          <w:sz w:val="28"/>
        </w:rPr>
        <w:t>[ghi danh sách các kiểm tra và</w:t>
      </w:r>
      <w:r w:rsidR="00A816B7" w:rsidRPr="001F401C">
        <w:rPr>
          <w:i/>
          <w:iCs/>
          <w:sz w:val="28"/>
        </w:rPr>
        <w:t xml:space="preserve"> thử nghiệm].</w:t>
      </w:r>
    </w:p>
    <w:sectPr w:rsidR="003B0365" w:rsidRPr="001F401C" w:rsidSect="00A816B7">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80"/>
    <w:rsid w:val="001F401C"/>
    <w:rsid w:val="002C469D"/>
    <w:rsid w:val="003B0365"/>
    <w:rsid w:val="00405A46"/>
    <w:rsid w:val="00433C27"/>
    <w:rsid w:val="00493180"/>
    <w:rsid w:val="007D6CAD"/>
    <w:rsid w:val="00A14357"/>
    <w:rsid w:val="00A816B7"/>
    <w:rsid w:val="00D1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D8FD1-E0B2-49B9-AF97-0D13D545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80"/>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405A46"/>
    <w:pPr>
      <w:keepNext/>
      <w:keepLines/>
      <w:spacing w:before="40"/>
      <w:jc w:val="left"/>
      <w:outlineLvl w:val="3"/>
    </w:pPr>
    <w:rPr>
      <w:rFonts w:asciiTheme="majorHAnsi" w:eastAsiaTheme="majorEastAsia" w:hAnsiTheme="majorHAnsi" w:cstheme="majorBidi"/>
      <w:i/>
      <w:iCs/>
      <w:color w:val="2E74B5" w:themeColor="accent1" w:themeShade="BF"/>
      <w:szCs w:val="24"/>
    </w:rPr>
  </w:style>
  <w:style w:type="paragraph" w:styleId="Heading8">
    <w:name w:val="heading 8"/>
    <w:basedOn w:val="Normal"/>
    <w:next w:val="Normal"/>
    <w:link w:val="Heading8Char"/>
    <w:unhideWhenUsed/>
    <w:qFormat/>
    <w:rsid w:val="00405A46"/>
    <w:pPr>
      <w:spacing w:before="240" w:after="60"/>
      <w:jc w:val="left"/>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93180"/>
    <w:pPr>
      <w:jc w:val="center"/>
    </w:pPr>
    <w:rPr>
      <w:b/>
      <w:sz w:val="44"/>
    </w:rPr>
  </w:style>
  <w:style w:type="character" w:customStyle="1" w:styleId="SubtitleChar">
    <w:name w:val="Subtitle Char"/>
    <w:basedOn w:val="DefaultParagraphFont"/>
    <w:link w:val="Subtitle"/>
    <w:rsid w:val="00493180"/>
    <w:rPr>
      <w:rFonts w:ascii="Times New Roman" w:eastAsia="Times New Roman" w:hAnsi="Times New Roman" w:cs="Times New Roman"/>
      <w:b/>
      <w:sz w:val="44"/>
      <w:szCs w:val="20"/>
    </w:rPr>
  </w:style>
  <w:style w:type="paragraph" w:customStyle="1" w:styleId="SectionVIHeader">
    <w:name w:val="Section VI. Header"/>
    <w:basedOn w:val="Normal"/>
    <w:rsid w:val="00493180"/>
    <w:pPr>
      <w:spacing w:before="120" w:after="240"/>
      <w:jc w:val="center"/>
    </w:pPr>
    <w:rPr>
      <w:b/>
      <w:sz w:val="36"/>
    </w:rPr>
  </w:style>
  <w:style w:type="character" w:customStyle="1" w:styleId="Heading4Char">
    <w:name w:val="Heading 4 Char"/>
    <w:basedOn w:val="DefaultParagraphFont"/>
    <w:link w:val="Heading4"/>
    <w:uiPriority w:val="9"/>
    <w:semiHidden/>
    <w:qFormat/>
    <w:rsid w:val="00405A46"/>
    <w:rPr>
      <w:rFonts w:asciiTheme="majorHAnsi" w:eastAsiaTheme="majorEastAsia" w:hAnsiTheme="majorHAnsi" w:cstheme="majorBidi"/>
      <w:i/>
      <w:iCs/>
      <w:color w:val="2E74B5" w:themeColor="accent1" w:themeShade="BF"/>
      <w:sz w:val="24"/>
      <w:szCs w:val="24"/>
    </w:rPr>
  </w:style>
  <w:style w:type="character" w:customStyle="1" w:styleId="Heading8Char">
    <w:name w:val="Heading 8 Char"/>
    <w:basedOn w:val="DefaultParagraphFont"/>
    <w:link w:val="Heading8"/>
    <w:qFormat/>
    <w:rsid w:val="00405A46"/>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qFormat/>
    <w:rsid w:val="00405A46"/>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405A46"/>
    <w:rPr>
      <w:rFonts w:ascii="Segoe UI" w:eastAsia="Times New Roman" w:hAnsi="Segoe UI" w:cs="Segoe UI"/>
      <w:sz w:val="18"/>
      <w:szCs w:val="18"/>
    </w:rPr>
  </w:style>
  <w:style w:type="paragraph" w:styleId="BodyTextIndent">
    <w:name w:val="Body Text Indent"/>
    <w:basedOn w:val="Normal"/>
    <w:link w:val="BodyTextIndentChar"/>
    <w:unhideWhenUsed/>
    <w:qFormat/>
    <w:rsid w:val="00405A46"/>
    <w:pPr>
      <w:spacing w:after="120" w:line="259" w:lineRule="auto"/>
      <w:ind w:left="360"/>
      <w:jc w:val="left"/>
    </w:pPr>
    <w:rPr>
      <w:rFonts w:ascii="Calibri" w:eastAsia="Calibri" w:hAnsi="Calibri"/>
      <w:sz w:val="22"/>
      <w:szCs w:val="22"/>
      <w:lang w:val="zh-CN" w:eastAsia="zh-CN"/>
    </w:rPr>
  </w:style>
  <w:style w:type="character" w:customStyle="1" w:styleId="BodyTextIndentChar">
    <w:name w:val="Body Text Indent Char"/>
    <w:basedOn w:val="DefaultParagraphFont"/>
    <w:link w:val="BodyTextIndent"/>
    <w:qFormat/>
    <w:rsid w:val="00405A46"/>
    <w:rPr>
      <w:rFonts w:ascii="Calibri" w:eastAsia="Calibri" w:hAnsi="Calibri" w:cs="Times New Roman"/>
      <w:lang w:val="zh-CN" w:eastAsia="zh-CN"/>
    </w:rPr>
  </w:style>
  <w:style w:type="paragraph" w:styleId="Footer">
    <w:name w:val="footer"/>
    <w:basedOn w:val="Normal"/>
    <w:link w:val="FooterChar"/>
    <w:uiPriority w:val="99"/>
    <w:qFormat/>
    <w:rsid w:val="00405A46"/>
    <w:pPr>
      <w:tabs>
        <w:tab w:val="center" w:pos="4320"/>
        <w:tab w:val="right" w:pos="8640"/>
      </w:tabs>
      <w:jc w:val="left"/>
    </w:pPr>
    <w:rPr>
      <w:rFonts w:ascii=".VnTime" w:hAnsi=".VnTime"/>
      <w:sz w:val="28"/>
    </w:rPr>
  </w:style>
  <w:style w:type="character" w:customStyle="1" w:styleId="FooterChar">
    <w:name w:val="Footer Char"/>
    <w:basedOn w:val="DefaultParagraphFont"/>
    <w:link w:val="Footer"/>
    <w:uiPriority w:val="99"/>
    <w:qFormat/>
    <w:rsid w:val="00405A46"/>
    <w:rPr>
      <w:rFonts w:ascii=".VnTime" w:eastAsia="Times New Roman" w:hAnsi=".VnTime" w:cs="Times New Roman"/>
      <w:sz w:val="28"/>
      <w:szCs w:val="20"/>
    </w:rPr>
  </w:style>
  <w:style w:type="paragraph" w:styleId="Header">
    <w:name w:val="header"/>
    <w:basedOn w:val="Normal"/>
    <w:link w:val="HeaderChar"/>
    <w:uiPriority w:val="99"/>
    <w:qFormat/>
    <w:rsid w:val="00405A46"/>
    <w:pPr>
      <w:tabs>
        <w:tab w:val="center" w:pos="4320"/>
        <w:tab w:val="right" w:pos="8640"/>
      </w:tabs>
      <w:jc w:val="left"/>
    </w:pPr>
    <w:rPr>
      <w:szCs w:val="24"/>
    </w:rPr>
  </w:style>
  <w:style w:type="character" w:customStyle="1" w:styleId="HeaderChar">
    <w:name w:val="Header Char"/>
    <w:basedOn w:val="DefaultParagraphFont"/>
    <w:link w:val="Header"/>
    <w:uiPriority w:val="99"/>
    <w:qFormat/>
    <w:rsid w:val="00405A4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qFormat/>
    <w:rsid w:val="00405A46"/>
    <w:rPr>
      <w:color w:val="0000FF"/>
      <w:u w:val="single"/>
    </w:rPr>
  </w:style>
  <w:style w:type="character" w:styleId="PageNumber">
    <w:name w:val="page number"/>
    <w:basedOn w:val="DefaultParagraphFont"/>
    <w:qFormat/>
    <w:rsid w:val="00405A46"/>
  </w:style>
  <w:style w:type="table" w:styleId="TableGrid">
    <w:name w:val="Table Grid"/>
    <w:basedOn w:val="TableNormal"/>
    <w:uiPriority w:val="59"/>
    <w:qFormat/>
    <w:rsid w:val="00405A46"/>
    <w:pPr>
      <w:spacing w:after="0" w:line="240"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05A46"/>
    <w:pPr>
      <w:snapToGrid w:val="0"/>
      <w:jc w:val="center"/>
    </w:pPr>
    <w:rPr>
      <w:rFonts w:ascii=".VnArial NarrowH" w:hAnsi=".VnArial NarrowH"/>
      <w:b/>
      <w:bCs/>
      <w:lang w:val="zh-CN" w:eastAsia="zh-CN"/>
    </w:rPr>
  </w:style>
  <w:style w:type="character" w:customStyle="1" w:styleId="TitleChar">
    <w:name w:val="Title Char"/>
    <w:basedOn w:val="DefaultParagraphFont"/>
    <w:link w:val="Title"/>
    <w:qFormat/>
    <w:rsid w:val="00405A46"/>
    <w:rPr>
      <w:rFonts w:ascii=".VnArial NarrowH" w:eastAsia="Times New Roman" w:hAnsi=".VnArial NarrowH" w:cs="Times New Roman"/>
      <w:b/>
      <w:bCs/>
      <w:sz w:val="24"/>
      <w:szCs w:val="20"/>
      <w:lang w:val="zh-CN" w:eastAsia="zh-CN"/>
    </w:rPr>
  </w:style>
  <w:style w:type="paragraph" w:customStyle="1" w:styleId="q2">
    <w:name w:val="q2"/>
    <w:basedOn w:val="Normal"/>
    <w:link w:val="q2Char"/>
    <w:qFormat/>
    <w:rsid w:val="00405A46"/>
    <w:pPr>
      <w:spacing w:before="120" w:after="60" w:line="360" w:lineRule="exact"/>
      <w:jc w:val="left"/>
    </w:pPr>
    <w:rPr>
      <w:rFonts w:eastAsia="MS Mincho"/>
      <w:b/>
      <w:sz w:val="28"/>
      <w:szCs w:val="28"/>
      <w:lang w:val="nl-NL"/>
    </w:rPr>
  </w:style>
  <w:style w:type="character" w:customStyle="1" w:styleId="q2Char">
    <w:name w:val="q2 Char"/>
    <w:link w:val="q2"/>
    <w:qFormat/>
    <w:rsid w:val="00405A46"/>
    <w:rPr>
      <w:rFonts w:ascii="Times New Roman" w:eastAsia="MS Mincho" w:hAnsi="Times New Roman" w:cs="Times New Roman"/>
      <w:b/>
      <w:sz w:val="28"/>
      <w:szCs w:val="28"/>
      <w:lang w:val="nl-NL"/>
    </w:rPr>
  </w:style>
  <w:style w:type="paragraph" w:styleId="ListParagraph">
    <w:name w:val="List Paragraph"/>
    <w:basedOn w:val="Normal"/>
    <w:uiPriority w:val="34"/>
    <w:qFormat/>
    <w:rsid w:val="00405A46"/>
    <w:pPr>
      <w:keepNext/>
      <w:keepLines/>
      <w:ind w:left="720"/>
      <w:jc w:val="lef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2026-01-23T07:23:00Z</dcterms:created>
  <dcterms:modified xsi:type="dcterms:W3CDTF">2026-01-23T08:00:00Z</dcterms:modified>
</cp:coreProperties>
</file>