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84A5" w14:textId="77777777" w:rsidR="00925D8B" w:rsidRPr="00925D8B" w:rsidRDefault="00925D8B" w:rsidP="00925D8B">
      <w:pPr>
        <w:widowControl/>
        <w:spacing w:before="120"/>
        <w:jc w:val="center"/>
        <w:rPr>
          <w:rFonts w:ascii="Times New Roman" w:eastAsia="Times New Roman" w:hAnsi="Times New Roman"/>
          <w:sz w:val="26"/>
          <w:szCs w:val="26"/>
        </w:rPr>
      </w:pPr>
      <w:r w:rsidRPr="00925D8B">
        <w:rPr>
          <w:rFonts w:ascii="Times New Roman" w:eastAsia="Times New Roman" w:hAnsi="Times New Roman"/>
          <w:b/>
          <w:bCs/>
          <w:sz w:val="26"/>
          <w:szCs w:val="26"/>
        </w:rPr>
        <w:t>Chương V: PHẠM VI CUNG CẤP</w:t>
      </w:r>
    </w:p>
    <w:p w14:paraId="1EBD6517" w14:textId="77777777" w:rsidR="00925D8B" w:rsidRPr="00925D8B" w:rsidRDefault="00925D8B" w:rsidP="00925D8B">
      <w:pPr>
        <w:widowControl/>
        <w:spacing w:before="120"/>
        <w:rPr>
          <w:rFonts w:ascii="Times New Roman" w:eastAsia="Times New Roman" w:hAnsi="Times New Roman"/>
          <w:b/>
          <w:bCs/>
          <w:sz w:val="26"/>
          <w:szCs w:val="26"/>
        </w:rPr>
      </w:pPr>
      <w:r w:rsidRPr="00925D8B">
        <w:rPr>
          <w:rFonts w:ascii="Times New Roman" w:eastAsia="Times New Roman" w:hAnsi="Times New Roman"/>
          <w:b/>
          <w:bCs/>
          <w:sz w:val="26"/>
          <w:szCs w:val="26"/>
        </w:rPr>
        <w:t>Mục 1. Phạm vi và tiến độ cung cấp thuốc</w:t>
      </w:r>
    </w:p>
    <w:p w14:paraId="62DBF134" w14:textId="77777777" w:rsidR="00925D8B" w:rsidRPr="00925D8B" w:rsidRDefault="00925D8B" w:rsidP="00925D8B">
      <w:pPr>
        <w:widowControl/>
        <w:numPr>
          <w:ilvl w:val="1"/>
          <w:numId w:val="1"/>
        </w:numPr>
        <w:spacing w:before="120"/>
        <w:rPr>
          <w:rFonts w:ascii="Times New Roman" w:eastAsia="Times New Roman" w:hAnsi="Times New Roman"/>
          <w:b/>
          <w:bCs/>
          <w:sz w:val="26"/>
          <w:szCs w:val="26"/>
        </w:rPr>
      </w:pPr>
      <w:r w:rsidRPr="00925D8B">
        <w:rPr>
          <w:rFonts w:ascii="Times New Roman" w:eastAsia="Times New Roman" w:hAnsi="Times New Roman"/>
          <w:b/>
          <w:bCs/>
          <w:sz w:val="26"/>
          <w:szCs w:val="26"/>
        </w:rPr>
        <w:t>Phạm vi cung cấp thuốc:</w:t>
      </w:r>
    </w:p>
    <w:p w14:paraId="2AC14D88" w14:textId="77777777" w:rsidR="00925D8B" w:rsidRPr="00925D8B" w:rsidRDefault="00925D8B" w:rsidP="00925D8B">
      <w:pPr>
        <w:widowControl/>
        <w:spacing w:before="120"/>
        <w:rPr>
          <w:rFonts w:ascii="Times New Roman" w:eastAsia="Times New Roman" w:hAnsi="Times New Roman"/>
          <w:sz w:val="26"/>
          <w:szCs w:val="26"/>
        </w:rPr>
      </w:pPr>
      <w:r w:rsidRPr="00925D8B">
        <w:rPr>
          <w:rFonts w:ascii="Times New Roman" w:eastAsia="Times New Roman" w:hAnsi="Times New Roman"/>
          <w:sz w:val="26"/>
          <w:szCs w:val="26"/>
        </w:rPr>
        <w:t>- Theo Bảng Phạm vi cung cấp, tiến độ cung cấp và yêu cầu về kỹ thuật của thuốc ở Mẫu số 00.</w:t>
      </w:r>
    </w:p>
    <w:p w14:paraId="54C814A0" w14:textId="77777777" w:rsidR="00925D8B" w:rsidRPr="00925D8B" w:rsidRDefault="00925D8B" w:rsidP="00925D8B">
      <w:pPr>
        <w:widowControl/>
        <w:spacing w:before="120"/>
        <w:jc w:val="both"/>
        <w:rPr>
          <w:rFonts w:ascii="Times New Roman" w:eastAsia="Times New Roman" w:hAnsi="Times New Roman"/>
          <w:sz w:val="26"/>
          <w:szCs w:val="26"/>
        </w:rPr>
      </w:pPr>
      <w:r w:rsidRPr="00925D8B">
        <w:rPr>
          <w:rFonts w:ascii="Times New Roman" w:eastAsia="Times New Roman" w:hAnsi="Times New Roman"/>
          <w:sz w:val="26"/>
          <w:szCs w:val="26"/>
          <w:lang w:val="vi-VN"/>
        </w:rPr>
        <w:t xml:space="preserve">- Phân nhóm kỹ thuật của thuốc được quy định tại Điều 4 Thông tư số </w:t>
      </w:r>
      <w:r w:rsidRPr="00925D8B">
        <w:rPr>
          <w:rFonts w:ascii="Times New Roman" w:eastAsia="Times New Roman" w:hAnsi="Times New Roman"/>
          <w:sz w:val="26"/>
          <w:szCs w:val="26"/>
        </w:rPr>
        <w:t>40</w:t>
      </w:r>
      <w:r w:rsidRPr="00925D8B">
        <w:rPr>
          <w:rFonts w:ascii="Times New Roman" w:eastAsia="Times New Roman" w:hAnsi="Times New Roman"/>
          <w:sz w:val="26"/>
          <w:szCs w:val="26"/>
          <w:lang w:val="vi-VN"/>
        </w:rPr>
        <w:t>/202</w:t>
      </w:r>
      <w:r w:rsidRPr="00925D8B">
        <w:rPr>
          <w:rFonts w:ascii="Times New Roman" w:eastAsia="Times New Roman" w:hAnsi="Times New Roman"/>
          <w:sz w:val="26"/>
          <w:szCs w:val="26"/>
        </w:rPr>
        <w:t>5</w:t>
      </w:r>
      <w:r w:rsidRPr="00925D8B">
        <w:rPr>
          <w:rFonts w:ascii="Times New Roman" w:eastAsia="Times New Roman" w:hAnsi="Times New Roman"/>
          <w:sz w:val="26"/>
          <w:szCs w:val="26"/>
          <w:lang w:val="vi-VN"/>
        </w:rPr>
        <w:t xml:space="preserve">/TT-BYT ngày </w:t>
      </w:r>
      <w:r w:rsidRPr="00925D8B">
        <w:rPr>
          <w:rFonts w:ascii="Times New Roman" w:eastAsia="Times New Roman" w:hAnsi="Times New Roman"/>
          <w:sz w:val="26"/>
          <w:szCs w:val="26"/>
        </w:rPr>
        <w:t>25</w:t>
      </w:r>
      <w:r w:rsidRPr="00925D8B">
        <w:rPr>
          <w:rFonts w:ascii="Times New Roman" w:eastAsia="Times New Roman" w:hAnsi="Times New Roman"/>
          <w:sz w:val="26"/>
          <w:szCs w:val="26"/>
          <w:lang w:val="vi-VN"/>
        </w:rPr>
        <w:t>/</w:t>
      </w:r>
      <w:r w:rsidRPr="00925D8B">
        <w:rPr>
          <w:rFonts w:ascii="Times New Roman" w:eastAsia="Times New Roman" w:hAnsi="Times New Roman"/>
          <w:sz w:val="26"/>
          <w:szCs w:val="26"/>
        </w:rPr>
        <w:t>10</w:t>
      </w:r>
      <w:r w:rsidRPr="00925D8B">
        <w:rPr>
          <w:rFonts w:ascii="Times New Roman" w:eastAsia="Times New Roman" w:hAnsi="Times New Roman"/>
          <w:sz w:val="26"/>
          <w:szCs w:val="26"/>
          <w:lang w:val="vi-VN"/>
        </w:rPr>
        <w:t>/202</w:t>
      </w:r>
      <w:r w:rsidRPr="00925D8B">
        <w:rPr>
          <w:rFonts w:ascii="Times New Roman" w:eastAsia="Times New Roman" w:hAnsi="Times New Roman"/>
          <w:sz w:val="26"/>
          <w:szCs w:val="26"/>
        </w:rPr>
        <w:t>5</w:t>
      </w:r>
      <w:r w:rsidRPr="00925D8B">
        <w:rPr>
          <w:rFonts w:ascii="Times New Roman" w:eastAsia="Times New Roman" w:hAnsi="Times New Roman"/>
          <w:sz w:val="26"/>
          <w:szCs w:val="26"/>
          <w:lang w:val="vi-VN"/>
        </w:rPr>
        <w:t xml:space="preserve"> của Bộ trưởng Bộ Y tế.</w:t>
      </w:r>
    </w:p>
    <w:p w14:paraId="1ACC1D23" w14:textId="77777777" w:rsidR="00925D8B" w:rsidRPr="00925D8B" w:rsidRDefault="00925D8B" w:rsidP="00925D8B">
      <w:pPr>
        <w:widowControl/>
        <w:spacing w:before="120"/>
        <w:jc w:val="both"/>
        <w:rPr>
          <w:rFonts w:ascii="Times New Roman" w:eastAsia="Times New Roman" w:hAnsi="Times New Roman"/>
          <w:sz w:val="26"/>
          <w:szCs w:val="26"/>
          <w:lang w:val="vi-VN"/>
        </w:rPr>
      </w:pPr>
      <w:r w:rsidRPr="00925D8B">
        <w:rPr>
          <w:rFonts w:ascii="Times New Roman" w:eastAsia="Times New Roman" w:hAnsi="Times New Roman"/>
          <w:sz w:val="26"/>
          <w:szCs w:val="26"/>
        </w:rPr>
        <w:t xml:space="preserve">- </w:t>
      </w:r>
      <w:r w:rsidRPr="00925D8B">
        <w:rPr>
          <w:rFonts w:ascii="Times New Roman" w:eastAsia="Times New Roman" w:hAnsi="Times New Roman"/>
          <w:sz w:val="26"/>
          <w:szCs w:val="26"/>
          <w:lang w:val="vi-VN"/>
        </w:rPr>
        <w:t xml:space="preserve">Việc dự thầu của thuốc nước ngoài sản xuất gia công, chuyển giao công nghệ tại Việt Nam thực hiện theo quy định tại Khoản 8 Điều 11 Thông tư </w:t>
      </w:r>
      <w:r w:rsidRPr="00925D8B">
        <w:rPr>
          <w:rFonts w:ascii="Times New Roman" w:eastAsia="Times New Roman" w:hAnsi="Times New Roman"/>
          <w:sz w:val="26"/>
          <w:szCs w:val="26"/>
        </w:rPr>
        <w:t>40</w:t>
      </w:r>
      <w:r w:rsidRPr="00925D8B">
        <w:rPr>
          <w:rFonts w:ascii="Times New Roman" w:eastAsia="Times New Roman" w:hAnsi="Times New Roman"/>
          <w:sz w:val="26"/>
          <w:szCs w:val="26"/>
          <w:lang w:val="vi-VN"/>
        </w:rPr>
        <w:t>/202</w:t>
      </w:r>
      <w:r w:rsidRPr="00925D8B">
        <w:rPr>
          <w:rFonts w:ascii="Times New Roman" w:eastAsia="Times New Roman" w:hAnsi="Times New Roman"/>
          <w:sz w:val="26"/>
          <w:szCs w:val="26"/>
        </w:rPr>
        <w:t>5</w:t>
      </w:r>
      <w:r w:rsidRPr="00925D8B">
        <w:rPr>
          <w:rFonts w:ascii="Times New Roman" w:eastAsia="Times New Roman" w:hAnsi="Times New Roman"/>
          <w:sz w:val="26"/>
          <w:szCs w:val="26"/>
          <w:lang w:val="vi-VN"/>
        </w:rPr>
        <w:t xml:space="preserve">/TT-BYT ngày </w:t>
      </w:r>
      <w:r w:rsidRPr="00925D8B">
        <w:rPr>
          <w:rFonts w:ascii="Times New Roman" w:eastAsia="Times New Roman" w:hAnsi="Times New Roman"/>
          <w:sz w:val="26"/>
          <w:szCs w:val="26"/>
        </w:rPr>
        <w:t>25</w:t>
      </w:r>
      <w:r w:rsidRPr="00925D8B">
        <w:rPr>
          <w:rFonts w:ascii="Times New Roman" w:eastAsia="Times New Roman" w:hAnsi="Times New Roman"/>
          <w:sz w:val="26"/>
          <w:szCs w:val="26"/>
          <w:lang w:val="vi-VN"/>
        </w:rPr>
        <w:t>/</w:t>
      </w:r>
      <w:r w:rsidRPr="00925D8B">
        <w:rPr>
          <w:rFonts w:ascii="Times New Roman" w:eastAsia="Times New Roman" w:hAnsi="Times New Roman"/>
          <w:sz w:val="26"/>
          <w:szCs w:val="26"/>
        </w:rPr>
        <w:t>10</w:t>
      </w:r>
      <w:r w:rsidRPr="00925D8B">
        <w:rPr>
          <w:rFonts w:ascii="Times New Roman" w:eastAsia="Times New Roman" w:hAnsi="Times New Roman"/>
          <w:sz w:val="26"/>
          <w:szCs w:val="26"/>
          <w:lang w:val="vi-VN"/>
        </w:rPr>
        <w:t>/202</w:t>
      </w:r>
      <w:r w:rsidRPr="00925D8B">
        <w:rPr>
          <w:rFonts w:ascii="Times New Roman" w:eastAsia="Times New Roman" w:hAnsi="Times New Roman"/>
          <w:sz w:val="26"/>
          <w:szCs w:val="26"/>
        </w:rPr>
        <w:t>5</w:t>
      </w:r>
      <w:r w:rsidRPr="00925D8B">
        <w:rPr>
          <w:rFonts w:ascii="Times New Roman" w:eastAsia="Times New Roman" w:hAnsi="Times New Roman"/>
          <w:sz w:val="26"/>
          <w:szCs w:val="26"/>
          <w:lang w:val="vi-VN"/>
        </w:rPr>
        <w:t xml:space="preserve"> của Bộ trưởng Bộ Y tế.</w:t>
      </w:r>
    </w:p>
    <w:p w14:paraId="2386877B" w14:textId="77777777" w:rsidR="00925D8B" w:rsidRPr="00925D8B" w:rsidRDefault="00925D8B" w:rsidP="00925D8B">
      <w:pPr>
        <w:widowControl/>
        <w:spacing w:before="120"/>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theo quy định tại Thông tư 03/2024/TT-BYT ngày 16/4/2024 thì nhà thầu chỉ chào thầu thuốc sản xuất trong nước.</w:t>
      </w:r>
    </w:p>
    <w:p w14:paraId="7B084343" w14:textId="77777777" w:rsidR="00925D8B" w:rsidRPr="00925D8B" w:rsidRDefault="00925D8B" w:rsidP="00925D8B">
      <w:pPr>
        <w:widowControl/>
        <w:spacing w:before="120"/>
        <w:rPr>
          <w:rFonts w:ascii="Times New Roman" w:eastAsia="Times New Roman" w:hAnsi="Times New Roman"/>
          <w:b/>
          <w:bCs/>
          <w:sz w:val="26"/>
          <w:szCs w:val="26"/>
        </w:rPr>
      </w:pPr>
      <w:r w:rsidRPr="00925D8B">
        <w:rPr>
          <w:rFonts w:ascii="Times New Roman" w:eastAsia="Times New Roman" w:hAnsi="Times New Roman"/>
          <w:b/>
          <w:bCs/>
          <w:sz w:val="26"/>
          <w:szCs w:val="26"/>
          <w:lang w:val="vi-VN"/>
        </w:rPr>
        <w:t>1.2 Tiến độ cung cấp thuốc:</w:t>
      </w:r>
    </w:p>
    <w:p w14:paraId="0709496B" w14:textId="77777777" w:rsidR="00925D8B" w:rsidRPr="00925D8B" w:rsidRDefault="00925D8B" w:rsidP="00925D8B">
      <w:pPr>
        <w:widowControl/>
        <w:spacing w:before="120"/>
        <w:jc w:val="both"/>
        <w:rPr>
          <w:rFonts w:ascii="Times New Roman" w:eastAsia="Times New Roman" w:hAnsi="Times New Roman"/>
          <w:sz w:val="26"/>
          <w:szCs w:val="26"/>
        </w:rPr>
      </w:pPr>
      <w:r w:rsidRPr="00925D8B">
        <w:rPr>
          <w:rFonts w:ascii="Times New Roman" w:eastAsia="Times New Roman" w:hAnsi="Times New Roman"/>
          <w:sz w:val="26"/>
          <w:szCs w:val="26"/>
        </w:rPr>
        <w:t>-Thuốc được giao phải đủ số lượng và đúng thông tin, tiêu chuẩn đã ghi trong bảng phạm vi cung cấp, tiến độ cung cấp và yêu cầu kỹ thuật của thuốc theo E-HSMT.</w:t>
      </w:r>
    </w:p>
    <w:p w14:paraId="0A524CE4" w14:textId="77777777" w:rsidR="00925D8B" w:rsidRPr="00925D8B" w:rsidRDefault="00925D8B" w:rsidP="00925D8B">
      <w:pPr>
        <w:widowControl/>
        <w:spacing w:before="120"/>
        <w:jc w:val="both"/>
        <w:rPr>
          <w:rFonts w:ascii="Times New Roman" w:eastAsia="Times New Roman" w:hAnsi="Times New Roman"/>
          <w:sz w:val="26"/>
          <w:szCs w:val="26"/>
        </w:rPr>
      </w:pPr>
      <w:r w:rsidRPr="00925D8B">
        <w:rPr>
          <w:rFonts w:ascii="Times New Roman" w:eastAsia="Times New Roman" w:hAnsi="Times New Roman"/>
          <w:sz w:val="26"/>
          <w:szCs w:val="26"/>
        </w:rPr>
        <w:t>- Đảm bảo thời gian giao hàng chậm nhất là 05 ngày kể từ khi nhận được đơn đặt hàng; trường hợp đặc biệt (dịch bệnh, cấp cứu) thời gian giao hàng chậm nhất là 48 giờ kể từ khi nhận được đơn đặt hàng; Cung cấp thuốc thành nhiều đợt trong năm theo dự trù của Bệnh viện.</w:t>
      </w:r>
    </w:p>
    <w:p w14:paraId="125C7117" w14:textId="77777777" w:rsidR="00925D8B" w:rsidRPr="00925D8B" w:rsidRDefault="00925D8B" w:rsidP="00925D8B">
      <w:pPr>
        <w:widowControl/>
        <w:spacing w:before="120"/>
        <w:jc w:val="both"/>
        <w:rPr>
          <w:rFonts w:ascii="Times New Roman" w:eastAsia="Times New Roman" w:hAnsi="Times New Roman"/>
          <w:sz w:val="26"/>
          <w:szCs w:val="26"/>
        </w:rPr>
      </w:pPr>
      <w:r w:rsidRPr="00925D8B">
        <w:rPr>
          <w:rFonts w:ascii="Times New Roman" w:eastAsia="Times New Roman" w:hAnsi="Times New Roman"/>
          <w:sz w:val="26"/>
          <w:szCs w:val="26"/>
        </w:rPr>
        <w:t>- Địa điểm cung cấp: Tại kho của khoa Dược Bệnh viện đa khoa tỉnh Sơn La, tổ 17 phường Chiềng Sinh Thành phố Sơn La, tỉnh Sơn La.</w:t>
      </w:r>
    </w:p>
    <w:p w14:paraId="7F6B43E9" w14:textId="77777777" w:rsidR="00925D8B" w:rsidRPr="00925D8B" w:rsidRDefault="00925D8B" w:rsidP="00925D8B">
      <w:pPr>
        <w:widowControl/>
        <w:spacing w:before="120"/>
        <w:rPr>
          <w:rFonts w:ascii="Times New Roman" w:eastAsia="Times New Roman" w:hAnsi="Times New Roman"/>
          <w:b/>
          <w:bCs/>
          <w:sz w:val="26"/>
          <w:szCs w:val="26"/>
        </w:rPr>
      </w:pPr>
      <w:r w:rsidRPr="00925D8B">
        <w:rPr>
          <w:rFonts w:ascii="Times New Roman" w:eastAsia="Times New Roman" w:hAnsi="Times New Roman"/>
          <w:b/>
          <w:bCs/>
          <w:sz w:val="26"/>
          <w:szCs w:val="26"/>
          <w:lang w:val="vi-VN"/>
        </w:rPr>
        <w:t xml:space="preserve">Mục 2. </w:t>
      </w:r>
      <w:r w:rsidRPr="00925D8B">
        <w:rPr>
          <w:rFonts w:ascii="Times New Roman" w:eastAsia="Times New Roman" w:hAnsi="Times New Roman"/>
          <w:b/>
          <w:bCs/>
          <w:sz w:val="26"/>
          <w:szCs w:val="26"/>
        </w:rPr>
        <w:t>Yêu cầu về kỹ thuật</w:t>
      </w:r>
    </w:p>
    <w:p w14:paraId="51194990" w14:textId="77777777" w:rsidR="00925D8B" w:rsidRPr="00925D8B" w:rsidRDefault="00925D8B" w:rsidP="00925D8B">
      <w:pPr>
        <w:widowControl/>
        <w:spacing w:before="120"/>
        <w:rPr>
          <w:rFonts w:ascii="Times New Roman" w:eastAsia="Times New Roman" w:hAnsi="Times New Roman"/>
          <w:b/>
          <w:bCs/>
          <w:sz w:val="26"/>
          <w:szCs w:val="26"/>
        </w:rPr>
      </w:pPr>
      <w:r w:rsidRPr="00925D8B">
        <w:rPr>
          <w:rFonts w:ascii="Times New Roman" w:eastAsia="Times New Roman" w:hAnsi="Times New Roman"/>
          <w:b/>
          <w:bCs/>
          <w:sz w:val="26"/>
          <w:szCs w:val="26"/>
        </w:rPr>
        <w:t>2.1 Giới thiệu chung về gói thầu</w:t>
      </w:r>
    </w:p>
    <w:p w14:paraId="52280655" w14:textId="77777777" w:rsidR="00925D8B" w:rsidRPr="00925D8B" w:rsidRDefault="00925D8B" w:rsidP="00925D8B">
      <w:pPr>
        <w:widowControl/>
        <w:spacing w:before="120"/>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 Địa điểm thực hiện: Bệnh viện Đa khoa tỉnh Sơn La.</w:t>
      </w:r>
    </w:p>
    <w:p w14:paraId="6487CFBB" w14:textId="77777777" w:rsidR="00925D8B" w:rsidRPr="00925D8B" w:rsidRDefault="00925D8B" w:rsidP="00925D8B">
      <w:pPr>
        <w:widowControl/>
        <w:spacing w:before="120"/>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 Quy mô của gói thầu, yêu cầu về cung cấp thuốc thuộc gói thầu, thời gian thực hiện gói thầu và những thông tin khác: Chi tiết tại Quyết định số 43/QĐ-BVĐKT ngày 14/01/2026 V/v phê duyệt kế hoạch lựa chọn nhà thầu gói thầu cung cấp thuốc ARV điều trị nhiễm HIV năm 2026 cảu Bệnh viện đa khoa tỉnh Sơn La thuộc dự toán mua sắm thuốc ARV điều trị nhiễm HIV năm 2026 của Bệnh viện đa khoa tỉnh Sơn La.</w:t>
      </w:r>
    </w:p>
    <w:p w14:paraId="49392581" w14:textId="77777777" w:rsidR="00925D8B" w:rsidRPr="00925D8B" w:rsidRDefault="00925D8B" w:rsidP="00925D8B">
      <w:pPr>
        <w:widowControl/>
        <w:tabs>
          <w:tab w:val="left" w:pos="1314"/>
        </w:tabs>
        <w:spacing w:before="120"/>
        <w:rPr>
          <w:rFonts w:ascii="Times New Roman" w:eastAsia="Times New Roman" w:hAnsi="Times New Roman"/>
          <w:b/>
          <w:bCs/>
          <w:sz w:val="26"/>
          <w:szCs w:val="26"/>
        </w:rPr>
      </w:pPr>
      <w:r w:rsidRPr="00925D8B">
        <w:rPr>
          <w:rFonts w:ascii="Times New Roman" w:eastAsia="Times New Roman" w:hAnsi="Times New Roman"/>
          <w:b/>
          <w:bCs/>
          <w:sz w:val="26"/>
          <w:szCs w:val="26"/>
        </w:rPr>
        <w:t>2.2. Yêu cầu về kỹ thuật</w:t>
      </w:r>
    </w:p>
    <w:p w14:paraId="3060A745" w14:textId="77777777" w:rsidR="00925D8B" w:rsidRPr="00925D8B" w:rsidRDefault="00925D8B" w:rsidP="00925D8B">
      <w:pPr>
        <w:widowControl/>
        <w:tabs>
          <w:tab w:val="left" w:pos="1314"/>
        </w:tabs>
        <w:spacing w:before="120"/>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 xml:space="preserve">- Thuốc dự thầu phải có thông tin đúng như yêu cầu tại Mẫu số 00: Bảng phạm vi cung cấp, tiến độ cung cấp và yêu cầu về kỹ thuật của thuốc; </w:t>
      </w:r>
    </w:p>
    <w:p w14:paraId="06FDE101" w14:textId="77777777" w:rsidR="00925D8B" w:rsidRPr="00925D8B" w:rsidRDefault="00925D8B" w:rsidP="00925D8B">
      <w:pPr>
        <w:widowControl/>
        <w:tabs>
          <w:tab w:val="left" w:pos="1314"/>
        </w:tabs>
        <w:spacing w:before="120"/>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 xml:space="preserve">- Thuốc phải đạt tiêu chuẩn chất lượng đã được Bộ Y tế cho phép lưu hành. </w:t>
      </w:r>
    </w:p>
    <w:p w14:paraId="54AD9C28" w14:textId="77777777" w:rsidR="00925D8B" w:rsidRPr="00925D8B" w:rsidRDefault="00925D8B" w:rsidP="00925D8B">
      <w:pPr>
        <w:widowControl/>
        <w:tabs>
          <w:tab w:val="left" w:pos="1314"/>
        </w:tabs>
        <w:spacing w:before="120"/>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 xml:space="preserve">- Thuốc dự thầu phải đáp ứng yêu cầu về kỹ thuật quy định tại Mục 3 Chương III- E-HSMT. </w:t>
      </w:r>
    </w:p>
    <w:p w14:paraId="234C9E99" w14:textId="77777777" w:rsidR="00925D8B" w:rsidRPr="00925D8B" w:rsidRDefault="00925D8B" w:rsidP="00925D8B">
      <w:pPr>
        <w:widowControl/>
        <w:tabs>
          <w:tab w:val="left" w:pos="1314"/>
        </w:tabs>
        <w:spacing w:before="120"/>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 xml:space="preserve">- Thông tin về tên mặt hàng thuốc tham dự thầu, số đăng ký lưu hành hoặc số giấy phép nhập khẩu đối với thuốc chưa có số đăng ký do Cục Quản lý dược cấp và các </w:t>
      </w:r>
      <w:r w:rsidRPr="00925D8B">
        <w:rPr>
          <w:rFonts w:ascii="Times New Roman" w:eastAsia="Times New Roman" w:hAnsi="Times New Roman"/>
          <w:sz w:val="26"/>
          <w:szCs w:val="26"/>
          <w:lang w:val="vi-VN"/>
        </w:rPr>
        <w:lastRenderedPageBreak/>
        <w:t>thông tin khác có liên quan phải được Nhà thầu ghi đầy đủ theo quy định tại Mẫu số 00 và Mẫu số 05 của E-HSMT này. Các thông tin phải phù hợp với thông tin về thuốc đã được cấp số đăng ký hoặc giấy phép nhập khẩu được Cục Quản lý dược công bố trên trang thông tin điện tử của Cục Quản lý dược (địa chỉ: http://www.dav.gov.vn).</w:t>
      </w:r>
    </w:p>
    <w:p w14:paraId="4D6D14EB" w14:textId="77777777" w:rsidR="00925D8B" w:rsidRPr="00925D8B" w:rsidRDefault="00925D8B" w:rsidP="00925D8B">
      <w:pPr>
        <w:widowControl/>
        <w:spacing w:before="120"/>
        <w:rPr>
          <w:rFonts w:ascii="Times New Roman" w:eastAsia="Times New Roman" w:hAnsi="Times New Roman"/>
          <w:b/>
          <w:bCs/>
          <w:sz w:val="26"/>
          <w:szCs w:val="26"/>
          <w:lang w:val="vi-VN"/>
        </w:rPr>
      </w:pPr>
      <w:r w:rsidRPr="00925D8B">
        <w:rPr>
          <w:rFonts w:ascii="Times New Roman" w:eastAsia="Times New Roman" w:hAnsi="Times New Roman"/>
          <w:b/>
          <w:bCs/>
          <w:sz w:val="26"/>
          <w:szCs w:val="26"/>
          <w:lang w:val="vi-VN"/>
        </w:rPr>
        <w:t>2.3. Các yêu cầu khác</w:t>
      </w:r>
    </w:p>
    <w:p w14:paraId="6CC86432" w14:textId="77777777" w:rsidR="00925D8B" w:rsidRPr="00925D8B" w:rsidRDefault="00925D8B" w:rsidP="00925D8B">
      <w:pPr>
        <w:widowControl/>
        <w:spacing w:before="120"/>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2.3.1. Nhà thầu phải tự chứng minh thuốc của mình thuộc đối tượng ưu đãi và chịu trách nhiệm về việc chứng minh của mình.</w:t>
      </w:r>
    </w:p>
    <w:p w14:paraId="5EB8B06C" w14:textId="77777777" w:rsidR="00925D8B" w:rsidRPr="00925D8B" w:rsidRDefault="00925D8B" w:rsidP="00925D8B">
      <w:pPr>
        <w:widowControl/>
        <w:spacing w:before="120"/>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2.3.2. Nhà thầu phải thực hiện cam kết theo mẫu cam kết sau:</w:t>
      </w:r>
    </w:p>
    <w:p w14:paraId="6E550C8D" w14:textId="77777777" w:rsidR="00925D8B" w:rsidRPr="00925D8B" w:rsidRDefault="00925D8B" w:rsidP="00925D8B">
      <w:pPr>
        <w:widowControl/>
        <w:spacing w:before="120"/>
        <w:rPr>
          <w:rFonts w:ascii="Times New Roman" w:eastAsia="Times New Roman" w:hAnsi="Times New Roman"/>
          <w:b/>
          <w:bCs/>
          <w:sz w:val="26"/>
          <w:szCs w:val="26"/>
        </w:rPr>
      </w:pPr>
    </w:p>
    <w:p w14:paraId="4FCF7DF3" w14:textId="77777777" w:rsidR="00925D8B" w:rsidRPr="00925D8B" w:rsidRDefault="00925D8B" w:rsidP="00925D8B">
      <w:pPr>
        <w:widowControl/>
        <w:spacing w:before="120"/>
        <w:jc w:val="center"/>
        <w:rPr>
          <w:rFonts w:ascii="Times New Roman" w:eastAsia="Times New Roman" w:hAnsi="Times New Roman"/>
          <w:b/>
          <w:bCs/>
          <w:sz w:val="26"/>
          <w:szCs w:val="26"/>
          <w:lang w:val="vi-VN"/>
        </w:rPr>
      </w:pPr>
      <w:r w:rsidRPr="00925D8B">
        <w:rPr>
          <w:rFonts w:ascii="Times New Roman" w:eastAsia="Times New Roman" w:hAnsi="Times New Roman"/>
          <w:b/>
          <w:bCs/>
          <w:sz w:val="26"/>
          <w:szCs w:val="26"/>
          <w:lang w:val="vi-VN"/>
        </w:rPr>
        <w:t>CAM KẾT VỀ ĐIỀU KIỆN GIAO HÀNG CỦA NHÀ THẦU</w:t>
      </w:r>
    </w:p>
    <w:p w14:paraId="661FAF83" w14:textId="77777777" w:rsidR="00925D8B" w:rsidRPr="00925D8B" w:rsidRDefault="00925D8B" w:rsidP="00925D8B">
      <w:pPr>
        <w:widowControl/>
        <w:spacing w:before="120"/>
        <w:jc w:val="right"/>
        <w:rPr>
          <w:rFonts w:ascii="Times New Roman" w:eastAsia="Times New Roman" w:hAnsi="Times New Roman"/>
          <w:b/>
          <w:bCs/>
          <w:sz w:val="26"/>
          <w:szCs w:val="26"/>
          <w:lang w:val="vi-VN"/>
        </w:rPr>
      </w:pPr>
      <w:r w:rsidRPr="00925D8B">
        <w:rPr>
          <w:rFonts w:ascii="Times New Roman" w:eastAsia="Times New Roman" w:hAnsi="Times New Roman"/>
          <w:b/>
          <w:bCs/>
          <w:sz w:val="26"/>
          <w:szCs w:val="26"/>
          <w:lang w:val="vi-VN"/>
        </w:rPr>
        <w:t>____, ngày ___ tháng ___ năm ___</w:t>
      </w:r>
    </w:p>
    <w:p w14:paraId="689D256E" w14:textId="77777777" w:rsidR="00925D8B" w:rsidRPr="00925D8B" w:rsidRDefault="00925D8B" w:rsidP="00925D8B">
      <w:pPr>
        <w:widowControl/>
        <w:spacing w:before="120"/>
        <w:jc w:val="both"/>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Tên nhà thầu: _______________[Ghi tên đầy đủ của nhà thầu]</w:t>
      </w:r>
    </w:p>
    <w:p w14:paraId="6FB1DBED" w14:textId="77777777" w:rsidR="00925D8B" w:rsidRPr="00925D8B" w:rsidRDefault="00925D8B" w:rsidP="00925D8B">
      <w:pPr>
        <w:widowControl/>
        <w:spacing w:before="120"/>
        <w:jc w:val="both"/>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Kính gửi: Bệnh viện đa khoa tỉnh Sơn La</w:t>
      </w:r>
    </w:p>
    <w:p w14:paraId="154F13AD" w14:textId="77777777" w:rsidR="00925D8B" w:rsidRPr="00925D8B" w:rsidRDefault="00925D8B" w:rsidP="00925D8B">
      <w:pPr>
        <w:widowControl/>
        <w:spacing w:before="120"/>
        <w:jc w:val="both"/>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Sau khi nghiên cứu E-HSMT gói thầu ....chúng tôi xin cam kết và thực hiện đầy đủ những nội dung theo yêu cầu của E-HSMT như sau:</w:t>
      </w:r>
    </w:p>
    <w:p w14:paraId="15B2A200" w14:textId="77777777" w:rsidR="00925D8B" w:rsidRPr="00925D8B" w:rsidRDefault="00925D8B" w:rsidP="00925D8B">
      <w:pPr>
        <w:widowControl/>
        <w:spacing w:before="120"/>
        <w:jc w:val="both"/>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00FD9ECA" w14:textId="77777777" w:rsidR="00925D8B" w:rsidRPr="00925D8B" w:rsidRDefault="00925D8B" w:rsidP="00925D8B">
      <w:pPr>
        <w:widowControl/>
        <w:spacing w:before="120"/>
        <w:jc w:val="both"/>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1CC1551F" w14:textId="77777777" w:rsidR="00925D8B" w:rsidRPr="00925D8B" w:rsidRDefault="00925D8B" w:rsidP="00925D8B">
      <w:pPr>
        <w:widowControl/>
        <w:spacing w:before="120"/>
        <w:jc w:val="both"/>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3. Bảo quản và phân phối thuốc đảm bảo đúng yêu cầu quy định về GSP, GDP trong suốt quá trình vận chuyển tới kho của các cơ sở y tế trên địa bàn cả nước.</w:t>
      </w:r>
    </w:p>
    <w:p w14:paraId="3FEB4068" w14:textId="77777777" w:rsidR="00925D8B" w:rsidRPr="00925D8B" w:rsidRDefault="00925D8B" w:rsidP="00925D8B">
      <w:pPr>
        <w:widowControl/>
        <w:spacing w:before="120"/>
        <w:jc w:val="both"/>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4. Về hạn sử dụng của thuốc tại thời điểm giao hàng:</w:t>
      </w:r>
    </w:p>
    <w:p w14:paraId="3F12B953" w14:textId="77777777" w:rsidR="00925D8B" w:rsidRPr="00925D8B" w:rsidRDefault="00925D8B" w:rsidP="00925D8B">
      <w:pPr>
        <w:widowControl/>
        <w:spacing w:before="120"/>
        <w:jc w:val="both"/>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4C5C77B9" w14:textId="77777777" w:rsidR="00925D8B" w:rsidRPr="00925D8B" w:rsidRDefault="00925D8B" w:rsidP="00925D8B">
      <w:pPr>
        <w:widowControl/>
        <w:spacing w:before="120"/>
        <w:jc w:val="both"/>
        <w:rPr>
          <w:rFonts w:ascii="Times New Roman" w:eastAsia="Times New Roman" w:hAnsi="Times New Roman"/>
          <w:sz w:val="26"/>
          <w:szCs w:val="26"/>
          <w:lang w:val="vi-VN"/>
        </w:rPr>
      </w:pPr>
      <w:r w:rsidRPr="00925D8B">
        <w:rPr>
          <w:rFonts w:ascii="Times New Roman" w:eastAsia="Times New Roman" w:hAnsi="Times New Roman"/>
          <w:sz w:val="26"/>
          <w:szCs w:val="26"/>
          <w:lang w:val="vi-VN"/>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14:paraId="1269D47E" w14:textId="77777777" w:rsidR="00925D8B" w:rsidRPr="00925D8B" w:rsidRDefault="00925D8B" w:rsidP="00925D8B">
      <w:pPr>
        <w:widowControl/>
        <w:spacing w:before="120"/>
        <w:jc w:val="both"/>
        <w:rPr>
          <w:rFonts w:ascii="Times New Roman" w:eastAsia="Times New Roman" w:hAnsi="Times New Roman"/>
          <w:sz w:val="26"/>
          <w:szCs w:val="26"/>
          <w:lang w:val="vi-VN"/>
        </w:rPr>
      </w:pPr>
    </w:p>
    <w:p w14:paraId="0109A8EA" w14:textId="77777777" w:rsidR="00925D8B" w:rsidRPr="00925D8B" w:rsidRDefault="00925D8B" w:rsidP="00925D8B">
      <w:pPr>
        <w:widowControl/>
        <w:spacing w:before="120"/>
        <w:jc w:val="right"/>
        <w:rPr>
          <w:rFonts w:ascii="Times New Roman" w:eastAsia="Times New Roman" w:hAnsi="Times New Roman"/>
          <w:b/>
          <w:bCs/>
          <w:sz w:val="26"/>
          <w:szCs w:val="26"/>
          <w:lang w:val="vi-VN"/>
        </w:rPr>
      </w:pPr>
      <w:r w:rsidRPr="00925D8B">
        <w:rPr>
          <w:rFonts w:ascii="Times New Roman" w:eastAsia="Times New Roman" w:hAnsi="Times New Roman"/>
          <w:b/>
          <w:bCs/>
          <w:sz w:val="26"/>
          <w:szCs w:val="26"/>
          <w:lang w:val="vi-VN"/>
        </w:rPr>
        <w:t>Đại diện hợp pháp của nhà thầu</w:t>
      </w:r>
    </w:p>
    <w:p w14:paraId="2513CECD" w14:textId="045D9A38" w:rsidR="00925D8B" w:rsidRPr="00925D8B" w:rsidRDefault="00925D8B" w:rsidP="00925D8B">
      <w:pPr>
        <w:widowControl/>
        <w:spacing w:before="120"/>
        <w:jc w:val="right"/>
        <w:rPr>
          <w:rFonts w:ascii="Times New Roman" w:eastAsia="Times New Roman" w:hAnsi="Times New Roman"/>
          <w:b/>
          <w:bCs/>
          <w:sz w:val="26"/>
          <w:szCs w:val="26"/>
          <w:lang w:val="vi-VN"/>
        </w:rPr>
      </w:pPr>
      <w:r w:rsidRPr="00925D8B">
        <w:rPr>
          <w:rFonts w:ascii="Times New Roman" w:eastAsia="Times New Roman" w:hAnsi="Times New Roman"/>
          <w:b/>
          <w:bCs/>
          <w:sz w:val="26"/>
          <w:szCs w:val="26"/>
          <w:lang w:val="vi-VN"/>
        </w:rPr>
        <w:t>[Ghi tên, chức danh, ký tên và đóng dấu]</w:t>
      </w:r>
    </w:p>
    <w:p w14:paraId="03F1640B" w14:textId="77777777" w:rsidR="00925D8B" w:rsidRPr="00925D8B" w:rsidRDefault="00925D8B" w:rsidP="00925D8B">
      <w:pPr>
        <w:widowControl/>
        <w:spacing w:before="120"/>
        <w:rPr>
          <w:rFonts w:ascii="Times New Roman" w:eastAsia="Times New Roman" w:hAnsi="Times New Roman"/>
          <w:sz w:val="26"/>
          <w:szCs w:val="26"/>
        </w:rPr>
      </w:pPr>
      <w:r w:rsidRPr="00925D8B">
        <w:rPr>
          <w:rFonts w:ascii="Times New Roman" w:eastAsia="Times New Roman" w:hAnsi="Times New Roman"/>
          <w:b/>
          <w:bCs/>
          <w:sz w:val="26"/>
          <w:szCs w:val="26"/>
        </w:rPr>
        <w:lastRenderedPageBreak/>
        <w:t>Mục 3. Kiểm tra và thử nghiệm (nếu có)</w:t>
      </w:r>
    </w:p>
    <w:p w14:paraId="5E97BE1B" w14:textId="77777777" w:rsidR="00925D8B" w:rsidRPr="00925D8B" w:rsidRDefault="00925D8B" w:rsidP="00925D8B">
      <w:pPr>
        <w:widowControl/>
        <w:spacing w:before="120"/>
        <w:rPr>
          <w:rFonts w:ascii="Times New Roman" w:eastAsia="Times New Roman" w:hAnsi="Times New Roman"/>
          <w:sz w:val="26"/>
          <w:szCs w:val="26"/>
        </w:rPr>
      </w:pPr>
      <w:r w:rsidRPr="00925D8B">
        <w:rPr>
          <w:rFonts w:ascii="Times New Roman" w:eastAsia="Times New Roman" w:hAnsi="Times New Roman"/>
          <w:sz w:val="26"/>
          <w:szCs w:val="26"/>
        </w:rPr>
        <w:t>Không áp dụng.</w:t>
      </w:r>
    </w:p>
    <w:p w14:paraId="79825251" w14:textId="77777777" w:rsidR="00C92431" w:rsidRPr="00925D8B" w:rsidRDefault="00C92431">
      <w:pPr>
        <w:rPr>
          <w:rFonts w:ascii="Times New Roman" w:hAnsi="Times New Roman"/>
          <w:sz w:val="26"/>
          <w:szCs w:val="26"/>
        </w:rPr>
      </w:pPr>
    </w:p>
    <w:sectPr w:rsidR="00C92431" w:rsidRPr="00925D8B" w:rsidSect="00925D8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A2542"/>
    <w:multiLevelType w:val="multilevel"/>
    <w:tmpl w:val="189C9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041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84"/>
    <w:rsid w:val="00182776"/>
    <w:rsid w:val="002E5CD1"/>
    <w:rsid w:val="0045559B"/>
    <w:rsid w:val="004F615D"/>
    <w:rsid w:val="00912146"/>
    <w:rsid w:val="00925D8B"/>
    <w:rsid w:val="009633C2"/>
    <w:rsid w:val="009C7B84"/>
    <w:rsid w:val="00A25163"/>
    <w:rsid w:val="00C9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BD23"/>
  <w15:chartTrackingRefBased/>
  <w15:docId w15:val="{3425D343-B507-4461-8D3E-234A13A0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8B"/>
    <w:pPr>
      <w:widowControl w:val="0"/>
      <w:spacing w:after="0" w:line="240" w:lineRule="auto"/>
    </w:pPr>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2026-01-23T02:24:00Z</dcterms:created>
  <dcterms:modified xsi:type="dcterms:W3CDTF">2026-01-23T02:24:00Z</dcterms:modified>
</cp:coreProperties>
</file>