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AA" w:rsidRPr="00B37EF9" w:rsidRDefault="00773FAA" w:rsidP="00773FAA">
      <w:pPr>
        <w:pStyle w:val="Heading1"/>
        <w:rPr>
          <w:rFonts w:ascii="Times New Roman" w:hAnsi="Times New Roman"/>
          <w:lang w:val="es-ES"/>
        </w:rPr>
      </w:pPr>
      <w:bookmarkStart w:id="0" w:name="_Toc154510932"/>
      <w:r w:rsidRPr="00B37EF9">
        <w:rPr>
          <w:rFonts w:ascii="Times New Roman" w:hAnsi="Times New Roman"/>
          <w:lang w:val="it-IT"/>
        </w:rPr>
        <w:t xml:space="preserve">PHẦN 2. ĐIỀU </w:t>
      </w:r>
      <w:r w:rsidRPr="00B37EF9">
        <w:rPr>
          <w:rFonts w:ascii="Times New Roman" w:hAnsi="Times New Roman"/>
          <w:lang w:val="es-ES"/>
        </w:rPr>
        <w:t>KHOẢN THAM CHIẾU</w:t>
      </w:r>
      <w:bookmarkEnd w:id="0"/>
    </w:p>
    <w:p w:rsidR="00773FAA" w:rsidRPr="00B37EF9" w:rsidRDefault="00773FAA" w:rsidP="00773FAA">
      <w:pPr>
        <w:pStyle w:val="Heading1"/>
        <w:rPr>
          <w:rFonts w:ascii="Times New Roman" w:hAnsi="Times New Roman"/>
          <w:lang w:val="es-ES"/>
        </w:rPr>
      </w:pPr>
      <w:bookmarkStart w:id="1" w:name="_Toc154510933"/>
      <w:r w:rsidRPr="00B37EF9">
        <w:rPr>
          <w:rFonts w:ascii="Times New Roman" w:hAnsi="Times New Roman"/>
          <w:lang w:val="es-ES"/>
        </w:rPr>
        <w:t>CHƯƠNG V. ĐIỀU KHOẢN THAM CHIẾU</w:t>
      </w:r>
      <w:bookmarkEnd w:id="1"/>
    </w:p>
    <w:p w:rsidR="00773FAA" w:rsidRPr="00B37EF9" w:rsidRDefault="00773FAA" w:rsidP="00773FAA">
      <w:pPr>
        <w:spacing w:before="60" w:after="60"/>
        <w:ind w:firstLine="720"/>
        <w:rPr>
          <w:bCs/>
          <w:i/>
          <w:iCs/>
          <w:sz w:val="28"/>
          <w:szCs w:val="28"/>
          <w:lang w:val="it-IT"/>
        </w:rPr>
      </w:pPr>
    </w:p>
    <w:p w:rsidR="00773FAA" w:rsidRPr="00B37EF9" w:rsidRDefault="00773FAA" w:rsidP="00A904BD">
      <w:pPr>
        <w:spacing w:before="60" w:after="60"/>
        <w:ind w:firstLine="720"/>
        <w:rPr>
          <w:i/>
          <w:iCs/>
          <w:sz w:val="28"/>
          <w:szCs w:val="28"/>
          <w:lang w:val="it-IT"/>
        </w:rPr>
      </w:pPr>
      <w:r w:rsidRPr="00B37EF9">
        <w:rPr>
          <w:bCs/>
          <w:i/>
          <w:iCs/>
          <w:sz w:val="28"/>
          <w:szCs w:val="28"/>
          <w:lang w:val="it-IT"/>
        </w:rPr>
        <w:t>“Điều khoản tham chiếu" bao gồm những nội dung chủ yếu sau:</w:t>
      </w:r>
    </w:p>
    <w:p w:rsidR="00773FAA" w:rsidRPr="00B37EF9" w:rsidRDefault="00773FAA" w:rsidP="00A904BD">
      <w:pPr>
        <w:spacing w:before="60" w:after="60"/>
        <w:ind w:firstLine="720"/>
        <w:rPr>
          <w:b/>
          <w:sz w:val="28"/>
          <w:szCs w:val="28"/>
          <w:lang w:val="it-IT"/>
        </w:rPr>
      </w:pPr>
      <w:r w:rsidRPr="00B37EF9">
        <w:rPr>
          <w:b/>
          <w:sz w:val="28"/>
          <w:szCs w:val="28"/>
          <w:lang w:val="it-IT"/>
        </w:rPr>
        <w:t>I. Giới thiệu:</w:t>
      </w:r>
    </w:p>
    <w:p w:rsidR="00773FAA" w:rsidRPr="00B37EF9" w:rsidRDefault="00773FAA" w:rsidP="00A904BD">
      <w:pPr>
        <w:spacing w:before="60" w:after="60"/>
        <w:ind w:firstLine="720"/>
        <w:rPr>
          <w:b/>
          <w:spacing w:val="-10"/>
          <w:sz w:val="28"/>
          <w:szCs w:val="28"/>
          <w:lang w:val="it-IT"/>
        </w:rPr>
      </w:pPr>
      <w:r w:rsidRPr="00B37EF9">
        <w:rPr>
          <w:b/>
          <w:bCs/>
          <w:sz w:val="28"/>
          <w:szCs w:val="28"/>
          <w:lang w:val="it-IT"/>
        </w:rPr>
        <w:t xml:space="preserve">1. </w:t>
      </w:r>
      <w:r w:rsidRPr="00B37EF9">
        <w:rPr>
          <w:b/>
          <w:spacing w:val="-10"/>
          <w:sz w:val="28"/>
          <w:szCs w:val="28"/>
          <w:lang w:val="it-IT"/>
        </w:rPr>
        <w:t>Khái quát về dự án và gói thầu</w:t>
      </w:r>
    </w:p>
    <w:p w:rsidR="00773FAA" w:rsidRPr="00B37EF9" w:rsidRDefault="00773FAA" w:rsidP="00A904BD">
      <w:pPr>
        <w:rPr>
          <w:i/>
          <w:spacing w:val="-10"/>
          <w:sz w:val="28"/>
          <w:szCs w:val="28"/>
          <w:lang w:val="it-IT"/>
        </w:rPr>
      </w:pPr>
      <w:r w:rsidRPr="00B37EF9">
        <w:rPr>
          <w:b/>
          <w:spacing w:val="-10"/>
          <w:sz w:val="28"/>
          <w:szCs w:val="28"/>
          <w:lang w:val="it-IT"/>
        </w:rPr>
        <w:t>- Dự án</w:t>
      </w:r>
      <w:r w:rsidRPr="00B37EF9">
        <w:rPr>
          <w:spacing w:val="-10"/>
          <w:sz w:val="28"/>
          <w:szCs w:val="28"/>
          <w:lang w:val="it-IT"/>
        </w:rPr>
        <w:t xml:space="preserve">: </w:t>
      </w:r>
      <w:r w:rsidR="00B37EF9">
        <w:rPr>
          <w:spacing w:val="-10"/>
          <w:sz w:val="28"/>
          <w:szCs w:val="28"/>
          <w:lang w:val="it-IT"/>
        </w:rPr>
        <w:t>“</w:t>
      </w:r>
      <w:r w:rsidR="00E14E63">
        <w:rPr>
          <w:spacing w:val="-10"/>
          <w:sz w:val="28"/>
          <w:szCs w:val="28"/>
          <w:lang w:val="it-IT"/>
        </w:rPr>
        <w:t>XDM, TCCS trạm công cộng chống quá tải khu vực Phú Mỹ Hưng năm 2025</w:t>
      </w:r>
      <w:r w:rsidR="00B37EF9">
        <w:rPr>
          <w:spacing w:val="-10"/>
          <w:sz w:val="28"/>
          <w:szCs w:val="28"/>
          <w:lang w:val="it-IT"/>
        </w:rPr>
        <w:t>”</w:t>
      </w:r>
      <w:r w:rsidRPr="00B37EF9">
        <w:rPr>
          <w:i/>
          <w:spacing w:val="-10"/>
          <w:sz w:val="28"/>
          <w:szCs w:val="28"/>
          <w:lang w:val="it-IT"/>
        </w:rPr>
        <w:t>.</w:t>
      </w:r>
    </w:p>
    <w:p w:rsidR="00773FAA" w:rsidRPr="00B37EF9" w:rsidRDefault="00773FAA" w:rsidP="00A904BD">
      <w:pPr>
        <w:rPr>
          <w:spacing w:val="-10"/>
          <w:sz w:val="28"/>
          <w:szCs w:val="28"/>
          <w:lang w:val="it-IT"/>
        </w:rPr>
      </w:pPr>
      <w:r w:rsidRPr="00B37EF9">
        <w:rPr>
          <w:b/>
          <w:spacing w:val="-10"/>
          <w:sz w:val="28"/>
          <w:szCs w:val="28"/>
          <w:lang w:val="it-IT"/>
        </w:rPr>
        <w:t>- Gói thầu</w:t>
      </w:r>
      <w:r w:rsidRPr="00B37EF9">
        <w:rPr>
          <w:spacing w:val="-10"/>
          <w:sz w:val="28"/>
          <w:szCs w:val="28"/>
          <w:lang w:val="it-IT"/>
        </w:rPr>
        <w:t xml:space="preserve">: </w:t>
      </w:r>
      <w:r w:rsidR="00904EB1" w:rsidRPr="00904EB1">
        <w:rPr>
          <w:spacing w:val="-10"/>
          <w:sz w:val="28"/>
          <w:szCs w:val="28"/>
          <w:lang w:val="it-IT"/>
        </w:rPr>
        <w:t>Tư vấn giám sát thi công công trình</w:t>
      </w:r>
      <w:r w:rsidR="00904EB1">
        <w:rPr>
          <w:spacing w:val="-10"/>
          <w:sz w:val="28"/>
          <w:szCs w:val="28"/>
          <w:lang w:val="it-IT"/>
        </w:rPr>
        <w:t xml:space="preserve"> “</w:t>
      </w:r>
      <w:r w:rsidR="00E14E63">
        <w:rPr>
          <w:spacing w:val="-10"/>
          <w:sz w:val="28"/>
          <w:szCs w:val="28"/>
          <w:lang w:val="it-IT"/>
        </w:rPr>
        <w:t>XDM, TCCS trạm công cộng chống quá tải khu vực Phú Mỹ Hưng năm 2025</w:t>
      </w:r>
      <w:r w:rsidR="00904EB1">
        <w:rPr>
          <w:spacing w:val="-10"/>
          <w:sz w:val="28"/>
          <w:szCs w:val="28"/>
          <w:lang w:val="it-IT"/>
        </w:rPr>
        <w:t>”</w:t>
      </w:r>
    </w:p>
    <w:p w:rsidR="00773FAA" w:rsidRPr="00B37EF9" w:rsidRDefault="00773FAA" w:rsidP="00A904BD">
      <w:pPr>
        <w:spacing w:before="60" w:after="60"/>
        <w:rPr>
          <w:bCs/>
          <w:i/>
          <w:spacing w:val="-10"/>
          <w:sz w:val="28"/>
          <w:szCs w:val="28"/>
          <w:lang w:val="it-IT"/>
        </w:rPr>
      </w:pPr>
      <w:r w:rsidRPr="00B37EF9">
        <w:rPr>
          <w:b/>
          <w:bCs/>
          <w:spacing w:val="-10"/>
          <w:sz w:val="28"/>
          <w:szCs w:val="28"/>
          <w:lang w:val="it-IT"/>
        </w:rPr>
        <w:t>- Chủ đầu tư</w:t>
      </w:r>
      <w:r w:rsidRPr="00B37EF9">
        <w:rPr>
          <w:bCs/>
          <w:spacing w:val="-10"/>
          <w:sz w:val="28"/>
          <w:szCs w:val="28"/>
          <w:lang w:val="it-IT"/>
        </w:rPr>
        <w:t xml:space="preserve">: </w:t>
      </w:r>
      <w:r w:rsidR="00B37EF9">
        <w:rPr>
          <w:bCs/>
          <w:spacing w:val="-10"/>
          <w:sz w:val="28"/>
          <w:szCs w:val="28"/>
          <w:lang w:val="it-IT"/>
        </w:rPr>
        <w:t xml:space="preserve">CN Tổng công ty Điện lực Tp.HCM - </w:t>
      </w:r>
      <w:r w:rsidRPr="00B37EF9">
        <w:rPr>
          <w:spacing w:val="-10"/>
          <w:sz w:val="28"/>
          <w:szCs w:val="28"/>
          <w:lang w:val="vi"/>
        </w:rPr>
        <w:t xml:space="preserve">Công ty Điện lực </w:t>
      </w:r>
      <w:r w:rsidRPr="00B37EF9">
        <w:rPr>
          <w:spacing w:val="-10"/>
          <w:sz w:val="28"/>
          <w:szCs w:val="28"/>
          <w:lang w:val="it-IT"/>
        </w:rPr>
        <w:t>Tân Thuận.</w:t>
      </w:r>
    </w:p>
    <w:p w:rsidR="00773FAA" w:rsidRPr="00B37EF9" w:rsidRDefault="00773FAA" w:rsidP="00A904BD">
      <w:pPr>
        <w:spacing w:before="60" w:after="60"/>
        <w:rPr>
          <w:bCs/>
          <w:spacing w:val="-10"/>
          <w:sz w:val="28"/>
          <w:szCs w:val="28"/>
          <w:lang w:val="it-IT"/>
        </w:rPr>
      </w:pPr>
      <w:r w:rsidRPr="00B37EF9">
        <w:rPr>
          <w:b/>
          <w:bCs/>
          <w:spacing w:val="-10"/>
          <w:sz w:val="28"/>
          <w:szCs w:val="28"/>
          <w:lang w:val="it-IT"/>
        </w:rPr>
        <w:t>- Bên mời thầu</w:t>
      </w:r>
      <w:r w:rsidRPr="00B37EF9">
        <w:rPr>
          <w:bCs/>
          <w:spacing w:val="-10"/>
          <w:sz w:val="28"/>
          <w:szCs w:val="28"/>
          <w:lang w:val="it-IT"/>
        </w:rPr>
        <w:t xml:space="preserve">: </w:t>
      </w:r>
      <w:r w:rsidR="00B37EF9">
        <w:rPr>
          <w:bCs/>
          <w:spacing w:val="-10"/>
          <w:sz w:val="28"/>
          <w:szCs w:val="28"/>
          <w:lang w:val="it-IT"/>
        </w:rPr>
        <w:t xml:space="preserve">CN Tổng công ty Điện lực Tp.HCM - </w:t>
      </w:r>
      <w:r w:rsidR="00B37EF9" w:rsidRPr="00B37EF9">
        <w:rPr>
          <w:spacing w:val="-10"/>
          <w:sz w:val="28"/>
          <w:szCs w:val="28"/>
          <w:lang w:val="vi"/>
        </w:rPr>
        <w:t xml:space="preserve">Công ty Điện lực </w:t>
      </w:r>
      <w:r w:rsidR="00B37EF9" w:rsidRPr="00B37EF9">
        <w:rPr>
          <w:spacing w:val="-10"/>
          <w:sz w:val="28"/>
          <w:szCs w:val="28"/>
          <w:lang w:val="it-IT"/>
        </w:rPr>
        <w:t>Tân Thuận</w:t>
      </w:r>
      <w:r w:rsidRPr="00B37EF9">
        <w:rPr>
          <w:spacing w:val="-10"/>
          <w:sz w:val="28"/>
          <w:szCs w:val="28"/>
          <w:lang w:val="it-IT"/>
        </w:rPr>
        <w:t>.</w:t>
      </w:r>
    </w:p>
    <w:p w:rsidR="00773FAA" w:rsidRPr="00B37EF9" w:rsidRDefault="00773FAA" w:rsidP="00A904BD">
      <w:pPr>
        <w:tabs>
          <w:tab w:val="num" w:pos="720"/>
        </w:tabs>
        <w:ind w:left="720" w:hanging="720"/>
        <w:rPr>
          <w:bCs/>
          <w:spacing w:val="-10"/>
          <w:sz w:val="28"/>
          <w:szCs w:val="28"/>
          <w:lang w:val="it-IT"/>
        </w:rPr>
      </w:pPr>
      <w:r w:rsidRPr="00B37EF9">
        <w:rPr>
          <w:b/>
          <w:bCs/>
          <w:spacing w:val="-10"/>
          <w:sz w:val="28"/>
          <w:szCs w:val="28"/>
          <w:lang w:val="it-IT"/>
        </w:rPr>
        <w:t>- Nguồn vốn</w:t>
      </w:r>
      <w:r w:rsidRPr="00B37EF9">
        <w:rPr>
          <w:bCs/>
          <w:spacing w:val="-10"/>
          <w:sz w:val="28"/>
          <w:szCs w:val="28"/>
          <w:lang w:val="it-IT"/>
        </w:rPr>
        <w:t xml:space="preserve">:  KHCB. </w:t>
      </w:r>
    </w:p>
    <w:p w:rsidR="00773FAA" w:rsidRPr="00B37EF9" w:rsidRDefault="00773FAA" w:rsidP="00A904BD">
      <w:pPr>
        <w:rPr>
          <w:i/>
          <w:spacing w:val="-10"/>
          <w:sz w:val="28"/>
          <w:szCs w:val="28"/>
          <w:lang w:val="it-IT"/>
        </w:rPr>
      </w:pPr>
      <w:r w:rsidRPr="00B37EF9">
        <w:rPr>
          <w:b/>
          <w:bCs/>
          <w:spacing w:val="-10"/>
          <w:sz w:val="28"/>
          <w:szCs w:val="28"/>
          <w:lang w:val="it-IT"/>
        </w:rPr>
        <w:t>- Thời gian thực hiện hợp đồng</w:t>
      </w:r>
      <w:r w:rsidRPr="00B37EF9">
        <w:rPr>
          <w:bCs/>
          <w:spacing w:val="-10"/>
          <w:sz w:val="28"/>
          <w:szCs w:val="28"/>
          <w:lang w:val="it-IT"/>
        </w:rPr>
        <w:t xml:space="preserve">: </w:t>
      </w:r>
      <w:r w:rsidRPr="00B37EF9">
        <w:rPr>
          <w:b/>
          <w:bCs/>
          <w:i/>
          <w:spacing w:val="-10"/>
          <w:sz w:val="28"/>
          <w:szCs w:val="28"/>
          <w:lang w:val="it-IT"/>
        </w:rPr>
        <w:t>15</w:t>
      </w:r>
      <w:r w:rsidRPr="00B37EF9">
        <w:rPr>
          <w:b/>
          <w:i/>
          <w:spacing w:val="-10"/>
          <w:sz w:val="28"/>
          <w:szCs w:val="28"/>
          <w:lang w:val="it-IT"/>
        </w:rPr>
        <w:t>0</w:t>
      </w:r>
      <w:r w:rsidRPr="00B37EF9">
        <w:rPr>
          <w:i/>
          <w:spacing w:val="-10"/>
          <w:sz w:val="28"/>
          <w:szCs w:val="28"/>
          <w:lang w:val="it-IT"/>
        </w:rPr>
        <w:t xml:space="preserve"> ngày</w:t>
      </w:r>
      <w:r w:rsidR="00B37EF9">
        <w:rPr>
          <w:i/>
          <w:spacing w:val="-10"/>
          <w:sz w:val="28"/>
          <w:szCs w:val="28"/>
          <w:lang w:val="it-IT"/>
        </w:rPr>
        <w:t xml:space="preserve"> (kể từ ngày khởi công và </w:t>
      </w:r>
      <w:r w:rsidRPr="00B37EF9">
        <w:rPr>
          <w:i/>
          <w:spacing w:val="-10"/>
          <w:sz w:val="28"/>
          <w:szCs w:val="28"/>
          <w:lang w:val="it-IT"/>
        </w:rPr>
        <w:t xml:space="preserve"> theo tiến độ thi công công trình</w:t>
      </w:r>
      <w:r w:rsidR="00B37EF9">
        <w:rPr>
          <w:i/>
          <w:spacing w:val="-10"/>
          <w:sz w:val="28"/>
          <w:szCs w:val="28"/>
          <w:lang w:val="it-IT"/>
        </w:rPr>
        <w:t>)</w:t>
      </w:r>
      <w:r w:rsidRPr="00B37EF9">
        <w:rPr>
          <w:i/>
          <w:spacing w:val="-10"/>
          <w:sz w:val="28"/>
          <w:szCs w:val="28"/>
          <w:lang w:val="it-IT"/>
        </w:rPr>
        <w:t>.</w:t>
      </w:r>
    </w:p>
    <w:p w:rsidR="00773FAA" w:rsidRPr="00B37EF9" w:rsidRDefault="00773FAA" w:rsidP="00A904BD">
      <w:pPr>
        <w:tabs>
          <w:tab w:val="left" w:pos="567"/>
        </w:tabs>
        <w:suppressAutoHyphens/>
        <w:spacing w:before="60"/>
        <w:rPr>
          <w:b/>
          <w:bCs/>
          <w:spacing w:val="-10"/>
          <w:sz w:val="28"/>
          <w:szCs w:val="28"/>
          <w:lang w:val="it-IT"/>
        </w:rPr>
      </w:pPr>
      <w:r w:rsidRPr="00B37EF9">
        <w:rPr>
          <w:b/>
          <w:bCs/>
          <w:spacing w:val="-10"/>
          <w:sz w:val="28"/>
          <w:szCs w:val="28"/>
          <w:lang w:val="it-IT"/>
        </w:rPr>
        <w:t xml:space="preserve">- Quy mô chính của công trình: </w:t>
      </w:r>
    </w:p>
    <w:p w:rsidR="00E14E63" w:rsidRPr="00E14E63" w:rsidRDefault="00E14E63" w:rsidP="00E14E63">
      <w:pPr>
        <w:spacing w:before="120" w:after="120"/>
        <w:ind w:left="-14"/>
        <w:rPr>
          <w:b/>
          <w:spacing w:val="-10"/>
          <w:sz w:val="28"/>
          <w:szCs w:val="28"/>
          <w:lang w:val="it-IT"/>
        </w:rPr>
      </w:pPr>
      <w:r w:rsidRPr="00E14E63">
        <w:rPr>
          <w:b/>
          <w:spacing w:val="-10"/>
          <w:sz w:val="28"/>
          <w:szCs w:val="28"/>
          <w:lang w:val="it-IT"/>
        </w:rPr>
        <w:t>* Phần điện:</w:t>
      </w:r>
    </w:p>
    <w:p w:rsidR="00E14E63" w:rsidRPr="00E14E63" w:rsidRDefault="00E14E63" w:rsidP="00E14E63">
      <w:pPr>
        <w:spacing w:before="120" w:after="120"/>
        <w:ind w:left="-14"/>
        <w:rPr>
          <w:spacing w:val="-10"/>
          <w:sz w:val="28"/>
          <w:szCs w:val="28"/>
          <w:lang w:val="it-IT"/>
        </w:rPr>
      </w:pPr>
      <w:r w:rsidRPr="00E14E63">
        <w:rPr>
          <w:spacing w:val="-10"/>
          <w:sz w:val="28"/>
          <w:szCs w:val="28"/>
          <w:lang w:val="it-IT"/>
        </w:rPr>
        <w:t xml:space="preserve">- Phần thiết bị lắp mới: </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LBFCO 24kV-200A: 18 bộ.</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FCO 24kV-100A: 03 bộ.</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LA 18kV-10kA: 24 bộ.</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dao cách ly 3P -24kV- 630A- OD: 03 bộ.</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MBT 3P - 1.000kVA -22/0,4kV: 01 máy.</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MBT 3P - 560kVA -22/0,4kV: 05 máy.</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MBT 3P - 400kVA -22/0,4kV: 04 máy.</w:t>
      </w:r>
    </w:p>
    <w:p w:rsidR="00E14E63" w:rsidRDefault="00E14E63" w:rsidP="00E14E63">
      <w:pPr>
        <w:spacing w:before="120" w:after="120"/>
        <w:ind w:left="-14" w:firstLine="298"/>
        <w:rPr>
          <w:spacing w:val="-10"/>
          <w:sz w:val="28"/>
          <w:szCs w:val="28"/>
        </w:rPr>
      </w:pPr>
      <w:r w:rsidRPr="001C7A58">
        <w:rPr>
          <w:spacing w:val="-10"/>
          <w:sz w:val="28"/>
          <w:szCs w:val="28"/>
        </w:rPr>
        <w:t>+ Lắp mới tủ RMU 2 LBS+1 LBS chì ống-loại ngoài trời: 0</w:t>
      </w:r>
      <w:r w:rsidRPr="0018627D">
        <w:rPr>
          <w:spacing w:val="-10"/>
          <w:sz w:val="28"/>
          <w:szCs w:val="28"/>
          <w:lang w:val="vi"/>
        </w:rPr>
        <w:t>1</w:t>
      </w:r>
      <w:r w:rsidRPr="001C7A58">
        <w:rPr>
          <w:spacing w:val="-10"/>
          <w:sz w:val="28"/>
          <w:szCs w:val="28"/>
        </w:rPr>
        <w:t xml:space="preserve"> bộ.</w:t>
      </w:r>
    </w:p>
    <w:p w:rsidR="00E14E63" w:rsidRPr="001C7A58" w:rsidRDefault="00E14E63" w:rsidP="00E14E63">
      <w:pPr>
        <w:spacing w:before="120" w:after="120"/>
        <w:ind w:left="-14" w:firstLine="298"/>
        <w:rPr>
          <w:spacing w:val="-10"/>
          <w:sz w:val="28"/>
          <w:szCs w:val="28"/>
        </w:rPr>
      </w:pPr>
      <w:r w:rsidRPr="001C7A58">
        <w:rPr>
          <w:spacing w:val="-10"/>
          <w:sz w:val="28"/>
          <w:szCs w:val="28"/>
        </w:rPr>
        <w:t xml:space="preserve">+ Lắp mới tủ RMU 2 LBS+1 LBS chì ống-loại </w:t>
      </w:r>
      <w:r w:rsidRPr="0018627D">
        <w:rPr>
          <w:spacing w:val="-10"/>
          <w:sz w:val="28"/>
          <w:szCs w:val="28"/>
          <w:lang w:val="vi"/>
        </w:rPr>
        <w:t>lắp trạm hợp bộ</w:t>
      </w:r>
      <w:r w:rsidRPr="001C7A58">
        <w:rPr>
          <w:spacing w:val="-10"/>
          <w:sz w:val="28"/>
          <w:szCs w:val="28"/>
        </w:rPr>
        <w:t>: 0</w:t>
      </w:r>
      <w:r w:rsidRPr="0018627D">
        <w:rPr>
          <w:spacing w:val="-10"/>
          <w:sz w:val="28"/>
          <w:szCs w:val="28"/>
          <w:lang w:val="vi"/>
        </w:rPr>
        <w:t>1</w:t>
      </w:r>
      <w:r w:rsidRPr="001C7A58">
        <w:rPr>
          <w:spacing w:val="-10"/>
          <w:sz w:val="28"/>
          <w:szCs w:val="28"/>
        </w:rPr>
        <w:t xml:space="preserve"> bộ.</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tủ RMU 2 LBS+1 LBS chì ống-loại lắp trong thân TBA: 03 bộ.</w:t>
      </w:r>
    </w:p>
    <w:p w:rsidR="00E14E63" w:rsidRPr="001C7A58" w:rsidRDefault="00E14E63" w:rsidP="00E14E63">
      <w:pPr>
        <w:spacing w:before="120" w:after="120"/>
        <w:ind w:left="-14" w:firstLine="298"/>
        <w:rPr>
          <w:spacing w:val="-10"/>
          <w:sz w:val="28"/>
          <w:szCs w:val="28"/>
        </w:rPr>
      </w:pPr>
      <w:r w:rsidRPr="001C7A58">
        <w:rPr>
          <w:spacing w:val="-10"/>
          <w:sz w:val="28"/>
          <w:szCs w:val="28"/>
        </w:rPr>
        <w:t>+ Lắp mới ngăn hạ thế (gồm: 2 MCCB 1600A chỉnh dòng + 4 MCCB 3</w:t>
      </w:r>
      <w:r w:rsidR="00F107EE">
        <w:rPr>
          <w:spacing w:val="-10"/>
          <w:sz w:val="28"/>
          <w:szCs w:val="28"/>
        </w:rPr>
        <w:t>2</w:t>
      </w:r>
      <w:r w:rsidRPr="001C7A58">
        <w:rPr>
          <w:spacing w:val="-10"/>
          <w:sz w:val="28"/>
          <w:szCs w:val="28"/>
        </w:rPr>
        <w:t>0A chỉnh dòng + phụ kiện): 01 bộ.</w:t>
      </w:r>
    </w:p>
    <w:p w:rsidR="00E14E63" w:rsidRPr="00F107EE" w:rsidRDefault="00E14E63" w:rsidP="00E14E63">
      <w:pPr>
        <w:spacing w:before="120" w:after="120"/>
        <w:ind w:left="-14" w:firstLine="298"/>
        <w:rPr>
          <w:spacing w:val="-10"/>
          <w:sz w:val="28"/>
          <w:szCs w:val="28"/>
        </w:rPr>
      </w:pPr>
      <w:r w:rsidRPr="001C7A58">
        <w:rPr>
          <w:spacing w:val="-10"/>
          <w:sz w:val="28"/>
          <w:szCs w:val="28"/>
        </w:rPr>
        <w:t xml:space="preserve">+ Lắp mới tủ hợp bộ composite kích thước </w:t>
      </w:r>
      <w:r w:rsidRPr="00F107EE">
        <w:rPr>
          <w:spacing w:val="-10"/>
          <w:sz w:val="28"/>
          <w:szCs w:val="28"/>
        </w:rPr>
        <w:t>600x</w:t>
      </w:r>
      <w:r w:rsidR="00F107EE" w:rsidRPr="00F107EE">
        <w:rPr>
          <w:spacing w:val="-10"/>
          <w:sz w:val="28"/>
          <w:szCs w:val="28"/>
        </w:rPr>
        <w:t>45</w:t>
      </w:r>
      <w:r w:rsidRPr="00F107EE">
        <w:rPr>
          <w:spacing w:val="-10"/>
          <w:sz w:val="28"/>
          <w:szCs w:val="28"/>
        </w:rPr>
        <w:t>0x12</w:t>
      </w:r>
      <w:r w:rsidR="00F107EE" w:rsidRPr="00F107EE">
        <w:rPr>
          <w:spacing w:val="-10"/>
          <w:sz w:val="28"/>
          <w:szCs w:val="28"/>
        </w:rPr>
        <w:t>0</w:t>
      </w:r>
      <w:r w:rsidRPr="00F107EE">
        <w:rPr>
          <w:spacing w:val="-10"/>
          <w:sz w:val="28"/>
          <w:szCs w:val="28"/>
        </w:rPr>
        <w:t>0mm2 (1MCCB 800A - chỉnh định dòng + 4MCCB 3</w:t>
      </w:r>
      <w:r w:rsidR="00F107EE">
        <w:rPr>
          <w:spacing w:val="-10"/>
          <w:sz w:val="28"/>
          <w:szCs w:val="28"/>
        </w:rPr>
        <w:t>2</w:t>
      </w:r>
      <w:r w:rsidRPr="00F107EE">
        <w:rPr>
          <w:spacing w:val="-10"/>
          <w:sz w:val="28"/>
          <w:szCs w:val="28"/>
        </w:rPr>
        <w:t>0A - chỉnh định dòng + phụ kiện): 01 bộ.</w:t>
      </w:r>
    </w:p>
    <w:p w:rsidR="00E14E63" w:rsidRPr="001C7A58" w:rsidRDefault="00E14E63" w:rsidP="00E14E63">
      <w:pPr>
        <w:spacing w:before="120" w:after="120"/>
        <w:ind w:left="-14" w:firstLine="298"/>
        <w:rPr>
          <w:spacing w:val="-10"/>
          <w:sz w:val="28"/>
          <w:szCs w:val="28"/>
        </w:rPr>
      </w:pPr>
      <w:r w:rsidRPr="00F107EE">
        <w:rPr>
          <w:spacing w:val="-10"/>
          <w:sz w:val="28"/>
          <w:szCs w:val="28"/>
        </w:rPr>
        <w:t>+ Lắp mới  thùng phân phối hạ thế composite 600x</w:t>
      </w:r>
      <w:r w:rsidR="00F107EE" w:rsidRPr="00F107EE">
        <w:rPr>
          <w:spacing w:val="-10"/>
          <w:sz w:val="28"/>
          <w:szCs w:val="28"/>
        </w:rPr>
        <w:t>45</w:t>
      </w:r>
      <w:r w:rsidRPr="00F107EE">
        <w:rPr>
          <w:spacing w:val="-10"/>
          <w:sz w:val="28"/>
          <w:szCs w:val="28"/>
        </w:rPr>
        <w:t>0x12</w:t>
      </w:r>
      <w:r w:rsidR="00F107EE" w:rsidRPr="00F107EE">
        <w:rPr>
          <w:spacing w:val="-10"/>
          <w:sz w:val="28"/>
          <w:szCs w:val="28"/>
        </w:rPr>
        <w:t>0</w:t>
      </w:r>
      <w:r w:rsidRPr="00F107EE">
        <w:rPr>
          <w:spacing w:val="-10"/>
          <w:sz w:val="28"/>
          <w:szCs w:val="28"/>
        </w:rPr>
        <w:t>0mm2</w:t>
      </w:r>
      <w:r w:rsidRPr="001C7A58">
        <w:rPr>
          <w:spacing w:val="-10"/>
          <w:sz w:val="28"/>
          <w:szCs w:val="28"/>
        </w:rPr>
        <w:t xml:space="preserve"> (Loại không có MCCB tổng + 2MCCB 3</w:t>
      </w:r>
      <w:r w:rsidR="00F107EE">
        <w:rPr>
          <w:spacing w:val="-10"/>
          <w:sz w:val="28"/>
          <w:szCs w:val="28"/>
        </w:rPr>
        <w:t>2</w:t>
      </w:r>
      <w:r w:rsidRPr="001C7A58">
        <w:rPr>
          <w:spacing w:val="-10"/>
          <w:sz w:val="28"/>
          <w:szCs w:val="28"/>
        </w:rPr>
        <w:t>0A - chỉnh định dòng + phụ kiện): 01 bộ.</w:t>
      </w:r>
    </w:p>
    <w:p w:rsidR="00E14E63" w:rsidRPr="001C7A58" w:rsidRDefault="00E14E63" w:rsidP="00E14E63">
      <w:pPr>
        <w:spacing w:before="120" w:after="120"/>
        <w:ind w:left="-14" w:firstLine="298"/>
        <w:rPr>
          <w:spacing w:val="-10"/>
          <w:sz w:val="28"/>
          <w:szCs w:val="28"/>
        </w:rPr>
      </w:pPr>
      <w:r w:rsidRPr="001C7A58">
        <w:rPr>
          <w:spacing w:val="-10"/>
          <w:sz w:val="28"/>
          <w:szCs w:val="28"/>
        </w:rPr>
        <w:t>- Phần vật tư lắp mới:</w:t>
      </w:r>
    </w:p>
    <w:p w:rsidR="00E14E63" w:rsidRPr="001C7A58" w:rsidRDefault="00E14E63" w:rsidP="00E14E63">
      <w:pPr>
        <w:spacing w:before="120" w:after="120"/>
        <w:ind w:left="-14" w:firstLine="298"/>
        <w:rPr>
          <w:spacing w:val="-10"/>
          <w:sz w:val="28"/>
          <w:szCs w:val="28"/>
        </w:rPr>
      </w:pPr>
      <w:r w:rsidRPr="001C7A58">
        <w:rPr>
          <w:spacing w:val="-10"/>
          <w:sz w:val="28"/>
          <w:szCs w:val="28"/>
        </w:rPr>
        <w:t xml:space="preserve">+ Kéo mới cáp ngầm 3M50mm2-24kV chống thấm nước (màn chắn băng đồng) tổng chiều dài sử dụng: 1.015,66 mét. </w:t>
      </w:r>
    </w:p>
    <w:p w:rsidR="00E14E63" w:rsidRPr="001C7A58" w:rsidRDefault="00E14E63" w:rsidP="00E14E63">
      <w:pPr>
        <w:spacing w:before="120" w:after="120"/>
        <w:ind w:left="-14" w:firstLine="298"/>
        <w:rPr>
          <w:spacing w:val="-10"/>
          <w:sz w:val="28"/>
          <w:szCs w:val="28"/>
        </w:rPr>
      </w:pPr>
      <w:r w:rsidRPr="001C7A58">
        <w:rPr>
          <w:spacing w:val="-10"/>
          <w:sz w:val="28"/>
          <w:szCs w:val="28"/>
        </w:rPr>
        <w:lastRenderedPageBreak/>
        <w:t xml:space="preserve">+ Kéo mới cáp ngầm 3M95mm2-24kV chống thấm nước (màn chắn băng đồng) tổng chiều dài sử dụng: 139,875 mét. </w:t>
      </w:r>
    </w:p>
    <w:p w:rsidR="00E14E63" w:rsidRPr="001C7A58" w:rsidRDefault="00E14E63" w:rsidP="00E14E63">
      <w:pPr>
        <w:spacing w:before="120" w:after="120"/>
        <w:ind w:left="-14" w:firstLine="298"/>
        <w:rPr>
          <w:spacing w:val="-10"/>
          <w:sz w:val="28"/>
          <w:szCs w:val="28"/>
        </w:rPr>
      </w:pPr>
      <w:r w:rsidRPr="001C7A58">
        <w:rPr>
          <w:spacing w:val="-10"/>
          <w:sz w:val="28"/>
          <w:szCs w:val="28"/>
        </w:rPr>
        <w:t xml:space="preserve">+ Kéo mới cáp ngầm 3M240mm2-24kV chống thấm nước (màn chắn băng đồng) tổng chiều dài sử dụng: 147,152 mét. </w:t>
      </w:r>
    </w:p>
    <w:p w:rsidR="00E14E63" w:rsidRPr="001C7A58" w:rsidRDefault="00E14E63" w:rsidP="00E14E63">
      <w:pPr>
        <w:spacing w:before="120" w:after="120"/>
        <w:ind w:left="-14" w:firstLine="298"/>
        <w:rPr>
          <w:spacing w:val="-10"/>
          <w:sz w:val="28"/>
          <w:szCs w:val="28"/>
        </w:rPr>
      </w:pPr>
      <w:r w:rsidRPr="001C7A58">
        <w:rPr>
          <w:spacing w:val="-10"/>
          <w:sz w:val="28"/>
          <w:szCs w:val="28"/>
        </w:rPr>
        <w:t>+ Kéo mới cáp ngầm hạ thế 3M240mm2+M120mm2 (lõi đồng) tổng chiều dài sử dụng: 205,92 mét.</w:t>
      </w:r>
    </w:p>
    <w:p w:rsidR="00E14E63" w:rsidRPr="001C7A58" w:rsidRDefault="00E14E63" w:rsidP="00E14E63">
      <w:pPr>
        <w:spacing w:before="120" w:after="120"/>
        <w:ind w:left="-14" w:firstLine="298"/>
        <w:rPr>
          <w:spacing w:val="-10"/>
          <w:sz w:val="28"/>
          <w:szCs w:val="28"/>
        </w:rPr>
      </w:pPr>
      <w:r w:rsidRPr="001C7A58">
        <w:rPr>
          <w:spacing w:val="-10"/>
          <w:sz w:val="28"/>
          <w:szCs w:val="28"/>
        </w:rPr>
        <w:t xml:space="preserve">+ Kéo mới cáp ngầm hạ thế 3M120mm2+M70mm2 (lõi đồng) tổng chiều dài sử dụng: 3.973,67 mét. </w:t>
      </w:r>
    </w:p>
    <w:p w:rsidR="00E14E63" w:rsidRPr="001C7A58" w:rsidRDefault="00E14E63" w:rsidP="00E14E63">
      <w:pPr>
        <w:spacing w:before="120" w:after="120"/>
        <w:ind w:left="-14"/>
        <w:rPr>
          <w:b/>
          <w:spacing w:val="-10"/>
          <w:sz w:val="28"/>
          <w:szCs w:val="28"/>
        </w:rPr>
      </w:pPr>
      <w:r w:rsidRPr="001C7A58">
        <w:rPr>
          <w:b/>
          <w:spacing w:val="-10"/>
          <w:sz w:val="28"/>
          <w:szCs w:val="28"/>
        </w:rPr>
        <w:t xml:space="preserve"> * Phần không chuyên điện:</w:t>
      </w:r>
    </w:p>
    <w:p w:rsidR="00E14E63" w:rsidRPr="001C7A58" w:rsidRDefault="00E14E63" w:rsidP="00E14E63">
      <w:pPr>
        <w:spacing w:before="120" w:after="120"/>
        <w:ind w:left="-14"/>
        <w:rPr>
          <w:spacing w:val="-10"/>
          <w:sz w:val="28"/>
          <w:szCs w:val="28"/>
        </w:rPr>
      </w:pPr>
      <w:r w:rsidRPr="001C7A58">
        <w:rPr>
          <w:spacing w:val="-10"/>
          <w:sz w:val="28"/>
          <w:szCs w:val="28"/>
        </w:rPr>
        <w:t>- Phần mương cáp: Đào và tái lập mương cáp: 2.807,5 mét.</w:t>
      </w:r>
    </w:p>
    <w:p w:rsidR="00E14E63" w:rsidRPr="001C7A58" w:rsidRDefault="00E14E63" w:rsidP="00E14E63">
      <w:pPr>
        <w:spacing w:before="120" w:after="120"/>
        <w:ind w:left="-14"/>
        <w:rPr>
          <w:spacing w:val="-10"/>
          <w:sz w:val="28"/>
          <w:szCs w:val="28"/>
        </w:rPr>
      </w:pPr>
      <w:r w:rsidRPr="001C7A58">
        <w:rPr>
          <w:spacing w:val="-10"/>
          <w:sz w:val="28"/>
          <w:szCs w:val="28"/>
        </w:rPr>
        <w:t>- Xây dựng mới móng tủ RMU 3 ngăn: 01 móng.</w:t>
      </w:r>
    </w:p>
    <w:p w:rsidR="00E14E63" w:rsidRPr="001C7A58" w:rsidRDefault="00E14E63" w:rsidP="00E14E63">
      <w:pPr>
        <w:spacing w:before="120" w:after="120"/>
        <w:ind w:left="-14"/>
        <w:rPr>
          <w:spacing w:val="-10"/>
          <w:sz w:val="28"/>
          <w:szCs w:val="28"/>
        </w:rPr>
      </w:pPr>
      <w:r w:rsidRPr="001C7A58">
        <w:rPr>
          <w:spacing w:val="-10"/>
          <w:sz w:val="28"/>
          <w:szCs w:val="28"/>
        </w:rPr>
        <w:t>- Xây dựng mới móng tủ trạm compact: 01 móng.</w:t>
      </w:r>
    </w:p>
    <w:p w:rsidR="00E14E63" w:rsidRPr="001C7A58" w:rsidRDefault="00E14E63" w:rsidP="00E14E63">
      <w:pPr>
        <w:spacing w:before="120" w:after="120"/>
        <w:ind w:left="-14"/>
        <w:rPr>
          <w:spacing w:val="-10"/>
          <w:sz w:val="28"/>
          <w:szCs w:val="28"/>
        </w:rPr>
      </w:pPr>
      <w:r w:rsidRPr="001C7A58">
        <w:rPr>
          <w:spacing w:val="-10"/>
          <w:sz w:val="28"/>
          <w:szCs w:val="28"/>
        </w:rPr>
        <w:t>- Xây dựng mới móng trụ trạm thép : 08 móng.</w:t>
      </w:r>
    </w:p>
    <w:p w:rsidR="00B37EF9" w:rsidRPr="00005CCC" w:rsidRDefault="00B37EF9" w:rsidP="00A904BD">
      <w:pPr>
        <w:spacing w:before="120" w:after="120"/>
        <w:rPr>
          <w:i/>
          <w:spacing w:val="-10"/>
          <w:sz w:val="28"/>
          <w:szCs w:val="28"/>
        </w:rPr>
      </w:pPr>
      <w:r w:rsidRPr="00005CCC">
        <w:rPr>
          <w:i/>
          <w:spacing w:val="-10"/>
          <w:sz w:val="28"/>
          <w:szCs w:val="28"/>
        </w:rPr>
        <w:t>(Khối lượng chi tiết theo HS BCKTKT đính kèm)</w:t>
      </w:r>
    </w:p>
    <w:p w:rsidR="00773FAA" w:rsidRPr="00B37EF9" w:rsidRDefault="00773FAA" w:rsidP="00A904BD">
      <w:pPr>
        <w:spacing w:before="120" w:after="120"/>
        <w:rPr>
          <w:spacing w:val="-10"/>
          <w:sz w:val="28"/>
          <w:szCs w:val="28"/>
        </w:rPr>
      </w:pPr>
      <w:r w:rsidRPr="00B37EF9">
        <w:rPr>
          <w:spacing w:val="-10"/>
          <w:sz w:val="28"/>
          <w:szCs w:val="28"/>
        </w:rPr>
        <w:t xml:space="preserve">- Tổng </w:t>
      </w:r>
      <w:r w:rsidR="00B37EF9">
        <w:rPr>
          <w:spacing w:val="-10"/>
          <w:sz w:val="28"/>
          <w:szCs w:val="28"/>
        </w:rPr>
        <w:t xml:space="preserve">mức </w:t>
      </w:r>
      <w:r w:rsidRPr="00B37EF9">
        <w:rPr>
          <w:spacing w:val="-10"/>
          <w:sz w:val="28"/>
          <w:szCs w:val="28"/>
        </w:rPr>
        <w:t>đầu tư</w:t>
      </w:r>
      <w:r w:rsidR="0034303F">
        <w:rPr>
          <w:spacing w:val="-10"/>
          <w:sz w:val="28"/>
          <w:szCs w:val="28"/>
        </w:rPr>
        <w:t xml:space="preserve"> (sau thuế VAT 10%)</w:t>
      </w:r>
      <w:r w:rsidRPr="00B37EF9">
        <w:rPr>
          <w:spacing w:val="-10"/>
          <w:sz w:val="28"/>
          <w:szCs w:val="28"/>
        </w:rPr>
        <w:t xml:space="preserve">: </w:t>
      </w:r>
      <w:r w:rsidR="00E14E63" w:rsidRPr="00E14E63">
        <w:rPr>
          <w:b/>
          <w:spacing w:val="-10"/>
          <w:sz w:val="28"/>
          <w:szCs w:val="28"/>
        </w:rPr>
        <w:t>19.993.391.831</w:t>
      </w:r>
      <w:r w:rsidRPr="00B37EF9">
        <w:rPr>
          <w:b/>
          <w:spacing w:val="-10"/>
          <w:sz w:val="28"/>
          <w:szCs w:val="28"/>
        </w:rPr>
        <w:t xml:space="preserve"> </w:t>
      </w:r>
      <w:r w:rsidR="00E14E63">
        <w:rPr>
          <w:b/>
          <w:spacing w:val="-10"/>
          <w:sz w:val="28"/>
          <w:szCs w:val="28"/>
        </w:rPr>
        <w:t>VND</w:t>
      </w:r>
      <w:r w:rsidRPr="00B37EF9">
        <w:rPr>
          <w:spacing w:val="-10"/>
          <w:sz w:val="28"/>
          <w:szCs w:val="28"/>
        </w:rPr>
        <w:t>.</w:t>
      </w:r>
    </w:p>
    <w:p w:rsidR="00773FAA" w:rsidRPr="00B37EF9" w:rsidRDefault="00773FAA" w:rsidP="00A904BD">
      <w:pPr>
        <w:spacing w:before="60" w:after="60"/>
        <w:rPr>
          <w:bCs/>
          <w:i/>
          <w:sz w:val="28"/>
          <w:szCs w:val="28"/>
          <w:lang w:val="it-IT"/>
        </w:rPr>
      </w:pPr>
      <w:r w:rsidRPr="00B37EF9">
        <w:rPr>
          <w:spacing w:val="-10"/>
          <w:sz w:val="28"/>
          <w:szCs w:val="28"/>
        </w:rPr>
        <w:t xml:space="preserve">- Vị trí xây dựng: </w:t>
      </w:r>
      <w:r w:rsidR="00E14E63" w:rsidRPr="00E14E63">
        <w:rPr>
          <w:spacing w:val="-10"/>
          <w:sz w:val="28"/>
          <w:szCs w:val="28"/>
        </w:rPr>
        <w:t>phường Tân Hưng và Tân Mỹ (Phú Mỹ Hưng)- Tp.HCM.</w:t>
      </w:r>
      <w:r w:rsidRPr="00B37EF9">
        <w:rPr>
          <w:spacing w:val="-10"/>
          <w:sz w:val="28"/>
          <w:szCs w:val="28"/>
        </w:rPr>
        <w:t>.</w:t>
      </w:r>
    </w:p>
    <w:p w:rsidR="00773FAA" w:rsidRDefault="00773FAA" w:rsidP="00A904BD">
      <w:pPr>
        <w:spacing w:before="60" w:line="252" w:lineRule="auto"/>
        <w:rPr>
          <w:spacing w:val="-6"/>
          <w:sz w:val="28"/>
          <w:szCs w:val="28"/>
          <w:lang w:val="it-IT"/>
        </w:rPr>
      </w:pPr>
      <w:r w:rsidRPr="00B37EF9">
        <w:rPr>
          <w:spacing w:val="-6"/>
          <w:sz w:val="28"/>
          <w:szCs w:val="28"/>
          <w:lang w:val="it-IT"/>
        </w:rPr>
        <w:t>- Loại và cấp công trình: Công trình Công nghiệp - cấp IV.</w:t>
      </w:r>
    </w:p>
    <w:p w:rsidR="00684A77" w:rsidRPr="00B37EF9" w:rsidRDefault="00684A77" w:rsidP="00A904BD">
      <w:pPr>
        <w:suppressAutoHyphens/>
        <w:spacing w:before="120"/>
        <w:ind w:firstLine="567"/>
        <w:rPr>
          <w:rFonts w:eastAsia="Calibri"/>
          <w:b/>
          <w:bCs/>
          <w:i/>
          <w:spacing w:val="-10"/>
          <w:sz w:val="28"/>
          <w:szCs w:val="28"/>
          <w:u w:val="single"/>
          <w:lang w:val="it-IT"/>
        </w:rPr>
      </w:pPr>
      <w:r w:rsidRPr="00B37EF9">
        <w:rPr>
          <w:rFonts w:eastAsia="Calibri"/>
          <w:b/>
          <w:bCs/>
          <w:i/>
          <w:spacing w:val="-10"/>
          <w:sz w:val="28"/>
          <w:szCs w:val="28"/>
          <w:u w:val="single"/>
          <w:lang w:val="it-IT"/>
        </w:rPr>
        <w:t xml:space="preserve">Lưu ý: </w:t>
      </w:r>
    </w:p>
    <w:p w:rsidR="00684A77" w:rsidRPr="00B37EF9" w:rsidRDefault="00684A77" w:rsidP="00A904BD">
      <w:pPr>
        <w:suppressAutoHyphens/>
        <w:spacing w:before="120"/>
        <w:ind w:firstLine="567"/>
        <w:rPr>
          <w:i/>
          <w:spacing w:val="-10"/>
          <w:sz w:val="28"/>
          <w:szCs w:val="28"/>
          <w:lang w:val="es-ES_tradnl"/>
        </w:rPr>
      </w:pPr>
      <w:r w:rsidRPr="00684A77">
        <w:rPr>
          <w:i/>
          <w:spacing w:val="-10"/>
          <w:sz w:val="28"/>
          <w:szCs w:val="28"/>
          <w:lang w:val="es-ES_tradnl"/>
        </w:rPr>
        <w:t>- Nhà thầu áp dụng mức thuế GTGT</w:t>
      </w:r>
      <w:r w:rsidRPr="00684A77">
        <w:rPr>
          <w:b/>
          <w:i/>
          <w:spacing w:val="-10"/>
          <w:sz w:val="28"/>
          <w:szCs w:val="28"/>
          <w:lang w:val="es-ES_tradnl"/>
        </w:rPr>
        <w:t xml:space="preserve"> </w:t>
      </w:r>
      <w:r w:rsidRPr="00684A77">
        <w:rPr>
          <w:b/>
          <w:i/>
          <w:color w:val="FF0000"/>
          <w:spacing w:val="-10"/>
          <w:sz w:val="28"/>
          <w:szCs w:val="28"/>
          <w:lang w:val="es-ES_tradnl"/>
        </w:rPr>
        <w:t>10%</w:t>
      </w:r>
      <w:r w:rsidRPr="00684A77">
        <w:rPr>
          <w:i/>
          <w:color w:val="FF0000"/>
          <w:spacing w:val="-10"/>
          <w:sz w:val="28"/>
          <w:szCs w:val="28"/>
          <w:lang w:val="es-ES_tradnl"/>
        </w:rPr>
        <w:t xml:space="preserve"> </w:t>
      </w:r>
      <w:r w:rsidRPr="00684A77">
        <w:rPr>
          <w:i/>
          <w:spacing w:val="-10"/>
          <w:sz w:val="28"/>
          <w:szCs w:val="28"/>
          <w:lang w:val="es-ES_tradnl"/>
        </w:rPr>
        <w:t>để chào thầu và là cơ sở thống nhất đánh giá, lựa chọn nhà thầu (cùng mặt bằng), thương thảo, ký kết hợp đồng.</w:t>
      </w:r>
    </w:p>
    <w:p w:rsidR="00773FAA" w:rsidRPr="00B55C2D" w:rsidRDefault="00773FAA" w:rsidP="00A904BD">
      <w:pPr>
        <w:spacing w:before="60" w:after="60"/>
        <w:ind w:firstLine="720"/>
        <w:rPr>
          <w:b/>
          <w:bCs/>
          <w:iCs/>
          <w:sz w:val="28"/>
          <w:szCs w:val="28"/>
          <w:lang w:val="it-IT"/>
        </w:rPr>
      </w:pPr>
      <w:r w:rsidRPr="00B55C2D">
        <w:rPr>
          <w:b/>
          <w:bCs/>
          <w:iCs/>
          <w:sz w:val="28"/>
          <w:szCs w:val="28"/>
          <w:lang w:val="it-IT"/>
        </w:rPr>
        <w:t>2. Mục đích tuyển chọn nhà thầu.</w:t>
      </w:r>
    </w:p>
    <w:p w:rsidR="00773FAA" w:rsidRPr="00B37EF9" w:rsidRDefault="00773FAA" w:rsidP="00A904BD">
      <w:pPr>
        <w:spacing w:before="60" w:after="60"/>
        <w:ind w:firstLine="720"/>
        <w:rPr>
          <w:sz w:val="28"/>
          <w:szCs w:val="28"/>
          <w:lang w:val="it-IT"/>
        </w:rPr>
      </w:pPr>
      <w:r w:rsidRPr="00B37EF9">
        <w:rPr>
          <w:sz w:val="28"/>
          <w:szCs w:val="28"/>
          <w:lang w:val="it-IT"/>
        </w:rPr>
        <w:t xml:space="preserve">Công ty Điện lực </w:t>
      </w:r>
      <w:r w:rsidR="00B37EF9" w:rsidRPr="00B37EF9">
        <w:rPr>
          <w:sz w:val="28"/>
          <w:szCs w:val="28"/>
          <w:lang w:val="it-IT"/>
        </w:rPr>
        <w:t>Tân Thuận</w:t>
      </w:r>
      <w:r w:rsidRPr="00B37EF9">
        <w:rPr>
          <w:sz w:val="28"/>
          <w:szCs w:val="28"/>
          <w:lang w:val="it-IT"/>
        </w:rPr>
        <w:t xml:space="preserve"> tuyển chọn Nhà thầu tư vấn đủ năng lực, kinh nghiệm để thực hiện công tác </w:t>
      </w:r>
      <w:r w:rsidR="00B37EF9" w:rsidRPr="00B37EF9">
        <w:rPr>
          <w:sz w:val="28"/>
          <w:szCs w:val="28"/>
          <w:lang w:val="it-IT"/>
        </w:rPr>
        <w:t>Tư vấn giám sát thi công công trình</w:t>
      </w:r>
      <w:r w:rsidRPr="00B37EF9">
        <w:rPr>
          <w:sz w:val="28"/>
          <w:szCs w:val="28"/>
          <w:lang w:val="it-IT"/>
        </w:rPr>
        <w:t xml:space="preserve"> “</w:t>
      </w:r>
      <w:r w:rsidR="00E14E63">
        <w:rPr>
          <w:spacing w:val="-8"/>
          <w:sz w:val="28"/>
          <w:szCs w:val="22"/>
          <w:lang w:val="vi"/>
        </w:rPr>
        <w:t>XDM, TCCS trạm công cộng chống quá tải khu vực Phú Mỹ Hưng năm 2025</w:t>
      </w:r>
      <w:r w:rsidRPr="00B37EF9">
        <w:rPr>
          <w:sz w:val="28"/>
          <w:szCs w:val="28"/>
          <w:lang w:val="it-IT"/>
        </w:rPr>
        <w:t>” theo đúng quy định, đảm bảo chất lượng và đáp ứng tiến độ.</w:t>
      </w:r>
    </w:p>
    <w:p w:rsidR="00773FAA" w:rsidRPr="00B37EF9" w:rsidRDefault="00773FAA" w:rsidP="00A904BD">
      <w:pPr>
        <w:spacing w:before="60" w:after="60"/>
        <w:ind w:firstLine="720"/>
        <w:rPr>
          <w:b/>
          <w:sz w:val="28"/>
          <w:szCs w:val="28"/>
          <w:lang w:val="it-IT"/>
        </w:rPr>
      </w:pPr>
      <w:r w:rsidRPr="00B37EF9">
        <w:rPr>
          <w:b/>
          <w:sz w:val="28"/>
          <w:szCs w:val="28"/>
          <w:lang w:val="it-IT"/>
        </w:rPr>
        <w:t xml:space="preserve">II. Phạm vi công việc và </w:t>
      </w:r>
      <w:r w:rsidRPr="00B37EF9">
        <w:rPr>
          <w:b/>
          <w:bCs/>
          <w:spacing w:val="-6"/>
          <w:sz w:val="28"/>
          <w:szCs w:val="28"/>
          <w:lang w:val="nl-NL"/>
        </w:rPr>
        <w:t xml:space="preserve">nhiệm vụ </w:t>
      </w:r>
      <w:r w:rsidRPr="00B37EF9">
        <w:rPr>
          <w:b/>
          <w:spacing w:val="-6"/>
          <w:sz w:val="28"/>
          <w:szCs w:val="28"/>
          <w:lang w:val="nl-NL"/>
        </w:rPr>
        <w:t>cụ thể của Nhà thầu tư vấn</w:t>
      </w:r>
      <w:r w:rsidRPr="00B37EF9">
        <w:rPr>
          <w:b/>
          <w:sz w:val="28"/>
          <w:szCs w:val="28"/>
          <w:lang w:val="it-IT"/>
        </w:rPr>
        <w:t>:</w:t>
      </w:r>
    </w:p>
    <w:p w:rsidR="00773FAA" w:rsidRPr="00B37EF9" w:rsidRDefault="00773FAA" w:rsidP="00A904BD">
      <w:pPr>
        <w:spacing w:before="60" w:after="60"/>
        <w:ind w:left="567"/>
        <w:contextualSpacing/>
        <w:rPr>
          <w:bCs/>
          <w:sz w:val="28"/>
          <w:szCs w:val="28"/>
          <w:lang w:val="it-IT"/>
        </w:rPr>
      </w:pPr>
      <w:r w:rsidRPr="00B37EF9">
        <w:rPr>
          <w:b/>
          <w:bCs/>
          <w:sz w:val="28"/>
          <w:szCs w:val="28"/>
          <w:lang w:val="it-IT"/>
        </w:rPr>
        <w:t>1. Phạm vi công việc:</w:t>
      </w:r>
      <w:r w:rsidRPr="00B37EF9">
        <w:rPr>
          <w:bCs/>
          <w:sz w:val="28"/>
          <w:szCs w:val="28"/>
          <w:lang w:val="it-IT"/>
        </w:rPr>
        <w:t xml:space="preserve"> </w:t>
      </w:r>
    </w:p>
    <w:p w:rsidR="00773FAA" w:rsidRPr="00B37EF9" w:rsidRDefault="00773FAA" w:rsidP="00A904BD">
      <w:pPr>
        <w:spacing w:before="60" w:after="60"/>
        <w:ind w:firstLine="720"/>
        <w:rPr>
          <w:i/>
          <w:spacing w:val="-6"/>
          <w:sz w:val="28"/>
          <w:szCs w:val="28"/>
          <w:lang w:val="it-IT"/>
        </w:rPr>
      </w:pPr>
      <w:r w:rsidRPr="00B37EF9">
        <w:rPr>
          <w:spacing w:val="-6"/>
          <w:sz w:val="28"/>
          <w:szCs w:val="28"/>
          <w:lang w:val="it-IT"/>
        </w:rPr>
        <w:t xml:space="preserve">Ký kết hợp đồng thực hiện công tác </w:t>
      </w:r>
      <w:r w:rsidR="00B37EF9">
        <w:rPr>
          <w:i/>
          <w:spacing w:val="-6"/>
          <w:sz w:val="28"/>
          <w:szCs w:val="28"/>
          <w:lang w:val="it-IT"/>
        </w:rPr>
        <w:t>Tư vấn giám sát thi công công trình</w:t>
      </w:r>
      <w:r w:rsidRPr="00B37EF9">
        <w:rPr>
          <w:i/>
          <w:spacing w:val="-6"/>
          <w:sz w:val="28"/>
          <w:szCs w:val="28"/>
          <w:lang w:val="it-IT"/>
        </w:rPr>
        <w:t>: “</w:t>
      </w:r>
      <w:r w:rsidR="00E14E63">
        <w:rPr>
          <w:i/>
          <w:spacing w:val="-6"/>
          <w:sz w:val="28"/>
          <w:szCs w:val="28"/>
          <w:lang w:val="it-IT"/>
        </w:rPr>
        <w:t>XDM, TCCS trạm công cộng chống quá tải khu vực Phú Mỹ Hưng năm 2025</w:t>
      </w:r>
      <w:r w:rsidRPr="00B37EF9">
        <w:rPr>
          <w:i/>
          <w:spacing w:val="-6"/>
          <w:sz w:val="28"/>
          <w:szCs w:val="28"/>
          <w:lang w:val="it-IT"/>
        </w:rPr>
        <w:t>”.</w:t>
      </w:r>
    </w:p>
    <w:p w:rsidR="00773FAA" w:rsidRPr="00B37EF9" w:rsidRDefault="00773FAA" w:rsidP="00A904BD">
      <w:pPr>
        <w:spacing w:before="120" w:line="252" w:lineRule="auto"/>
        <w:ind w:firstLine="720"/>
        <w:rPr>
          <w:bCs/>
          <w:sz w:val="28"/>
          <w:szCs w:val="28"/>
          <w:lang w:val="it-IT"/>
        </w:rPr>
      </w:pPr>
      <w:r w:rsidRPr="00B37EF9">
        <w:rPr>
          <w:sz w:val="28"/>
          <w:szCs w:val="28"/>
          <w:lang w:val="it-IT"/>
        </w:rPr>
        <w:t xml:space="preserve">Khối lượng thực hiện </w:t>
      </w:r>
      <w:r w:rsidRPr="00B37EF9">
        <w:rPr>
          <w:spacing w:val="-6"/>
          <w:sz w:val="28"/>
          <w:szCs w:val="28"/>
          <w:lang w:val="it-IT"/>
        </w:rPr>
        <w:t>giám sát thi công công trình</w:t>
      </w:r>
      <w:r w:rsidRPr="00B37EF9">
        <w:rPr>
          <w:sz w:val="28"/>
          <w:szCs w:val="28"/>
          <w:lang w:val="it-IT"/>
        </w:rPr>
        <w:t xml:space="preserve"> theo mục 1 Phần I Chương V của E-HSMT nêu trên</w:t>
      </w:r>
      <w:r w:rsidRPr="00B37EF9">
        <w:rPr>
          <w:bCs/>
          <w:sz w:val="28"/>
          <w:szCs w:val="28"/>
          <w:lang w:val="it-IT"/>
        </w:rPr>
        <w:t>.</w:t>
      </w:r>
    </w:p>
    <w:p w:rsidR="00773FAA" w:rsidRPr="00B37EF9" w:rsidRDefault="00773FAA" w:rsidP="00A904BD">
      <w:pPr>
        <w:spacing w:before="60" w:after="60"/>
        <w:ind w:firstLine="720"/>
        <w:rPr>
          <w:spacing w:val="-6"/>
          <w:sz w:val="28"/>
          <w:szCs w:val="28"/>
          <w:lang w:val="it-IT"/>
        </w:rPr>
      </w:pPr>
      <w:r w:rsidRPr="00B37EF9">
        <w:rPr>
          <w:spacing w:val="-6"/>
          <w:sz w:val="28"/>
          <w:szCs w:val="28"/>
          <w:lang w:val="it-IT"/>
        </w:rPr>
        <w:t xml:space="preserve">Căn cứ các nội dung được thống nhất trong Hợp đồng và hồ sơ thiết kế công trình được Công ty Điện lực Tân Thuận phê duyệt và các hồ sơ liên quan khác, hai bên sẽ ký Hợp đồng </w:t>
      </w:r>
      <w:r w:rsidR="00B37EF9">
        <w:rPr>
          <w:i/>
          <w:spacing w:val="-6"/>
          <w:sz w:val="28"/>
          <w:szCs w:val="28"/>
          <w:lang w:val="it-IT"/>
        </w:rPr>
        <w:t>Tư vấn giám sát thi công công trình</w:t>
      </w:r>
      <w:r w:rsidRPr="00B37EF9">
        <w:rPr>
          <w:i/>
          <w:spacing w:val="-6"/>
          <w:sz w:val="28"/>
          <w:szCs w:val="28"/>
          <w:lang w:val="it-IT"/>
        </w:rPr>
        <w:t xml:space="preserve">: </w:t>
      </w:r>
      <w:r w:rsidR="001A389C">
        <w:rPr>
          <w:i/>
          <w:spacing w:val="-6"/>
          <w:sz w:val="28"/>
          <w:szCs w:val="28"/>
          <w:lang w:val="it-IT"/>
        </w:rPr>
        <w:t>“</w:t>
      </w:r>
      <w:r w:rsidR="00E14E63">
        <w:rPr>
          <w:i/>
          <w:spacing w:val="-6"/>
          <w:sz w:val="28"/>
          <w:szCs w:val="28"/>
          <w:lang w:val="it-IT"/>
        </w:rPr>
        <w:t>XDM, TCCS trạm công cộng chống quá tải khu vực Phú Mỹ Hưng năm 2025</w:t>
      </w:r>
      <w:r w:rsidRPr="00B37EF9">
        <w:rPr>
          <w:spacing w:val="-6"/>
          <w:sz w:val="28"/>
          <w:szCs w:val="28"/>
          <w:lang w:val="it-IT"/>
        </w:rPr>
        <w:t>”.</w:t>
      </w:r>
    </w:p>
    <w:p w:rsidR="00773FAA" w:rsidRPr="00B37EF9" w:rsidRDefault="00773FAA" w:rsidP="00A904BD">
      <w:pPr>
        <w:spacing w:before="120"/>
        <w:ind w:firstLine="567"/>
        <w:rPr>
          <w:i/>
          <w:spacing w:val="-6"/>
          <w:sz w:val="28"/>
          <w:szCs w:val="28"/>
          <w:lang w:val="nl-NL"/>
        </w:rPr>
      </w:pPr>
      <w:r w:rsidRPr="00B37EF9">
        <w:rPr>
          <w:sz w:val="28"/>
          <w:szCs w:val="28"/>
          <w:lang w:val="it-IT"/>
        </w:rPr>
        <w:t>-</w:t>
      </w:r>
      <w:r w:rsidRPr="00B37EF9">
        <w:rPr>
          <w:b/>
          <w:bCs/>
          <w:sz w:val="28"/>
          <w:szCs w:val="28"/>
          <w:lang w:val="it-IT"/>
        </w:rPr>
        <w:t xml:space="preserve"> Thời gian thực hiện hợp đồng tư vấn: </w:t>
      </w:r>
      <w:r w:rsidRPr="00C002A8">
        <w:rPr>
          <w:b/>
          <w:i/>
          <w:spacing w:val="-6"/>
          <w:sz w:val="28"/>
          <w:szCs w:val="28"/>
          <w:lang w:val="nl-NL"/>
        </w:rPr>
        <w:t>150 ngày</w:t>
      </w:r>
      <w:r w:rsidRPr="00B37EF9">
        <w:rPr>
          <w:i/>
          <w:spacing w:val="-6"/>
          <w:sz w:val="28"/>
          <w:szCs w:val="28"/>
          <w:lang w:val="nl-NL"/>
        </w:rPr>
        <w:t>, theo tiến độ thi công công trình.</w:t>
      </w:r>
    </w:p>
    <w:p w:rsidR="00773FAA" w:rsidRPr="00B37EF9" w:rsidRDefault="00773FAA" w:rsidP="00A904BD">
      <w:pPr>
        <w:spacing w:before="60" w:after="60"/>
        <w:ind w:firstLine="567"/>
        <w:rPr>
          <w:b/>
          <w:bCs/>
          <w:sz w:val="28"/>
          <w:szCs w:val="28"/>
          <w:lang w:val="it-IT"/>
        </w:rPr>
      </w:pPr>
      <w:r w:rsidRPr="00923662">
        <w:rPr>
          <w:i/>
          <w:spacing w:val="-10"/>
          <w:sz w:val="28"/>
          <w:szCs w:val="28"/>
          <w:u w:val="single"/>
          <w:lang w:val="nl-NL"/>
        </w:rPr>
        <w:lastRenderedPageBreak/>
        <w:t>* Lưu ý</w:t>
      </w:r>
      <w:r w:rsidRPr="00923662">
        <w:rPr>
          <w:i/>
          <w:spacing w:val="-10"/>
          <w:sz w:val="28"/>
          <w:szCs w:val="28"/>
          <w:lang w:val="nl-NL"/>
        </w:rPr>
        <w:t xml:space="preserve">: </w:t>
      </w:r>
      <w:r w:rsidR="00923662" w:rsidRPr="00923662">
        <w:rPr>
          <w:i/>
          <w:spacing w:val="-10"/>
          <w:sz w:val="28"/>
          <w:szCs w:val="28"/>
          <w:lang w:val="nl-NL"/>
        </w:rPr>
        <w:t xml:space="preserve">Trong mọi trường hợp </w:t>
      </w:r>
      <w:r w:rsidRPr="00923662">
        <w:rPr>
          <w:i/>
          <w:spacing w:val="-10"/>
          <w:sz w:val="28"/>
          <w:szCs w:val="28"/>
          <w:lang w:val="nl-NL"/>
        </w:rPr>
        <w:t xml:space="preserve">công trình thi công kéo dài so </w:t>
      </w:r>
      <w:r w:rsidR="00923662" w:rsidRPr="00923662">
        <w:rPr>
          <w:i/>
          <w:spacing w:val="-10"/>
          <w:sz w:val="28"/>
          <w:szCs w:val="28"/>
          <w:lang w:val="nl-NL"/>
        </w:rPr>
        <w:t xml:space="preserve">với </w:t>
      </w:r>
      <w:r w:rsidRPr="00923662">
        <w:rPr>
          <w:i/>
          <w:spacing w:val="-10"/>
          <w:sz w:val="28"/>
          <w:szCs w:val="28"/>
          <w:lang w:val="nl-NL"/>
        </w:rPr>
        <w:t>kế hoạch thì đơn vị tư vấn giám sát vẫn phải thực hiện công việc giám sát theo tiến độ thi công công trình cho đến khi công trình nghiệm thu hoàn thành đưa vào sử dụng.</w:t>
      </w:r>
      <w:r w:rsidRPr="00B37EF9">
        <w:rPr>
          <w:i/>
          <w:spacing w:val="-10"/>
          <w:sz w:val="28"/>
          <w:szCs w:val="28"/>
          <w:lang w:val="nl-NL"/>
        </w:rPr>
        <w:t xml:space="preserve"> </w:t>
      </w:r>
    </w:p>
    <w:p w:rsidR="00773FAA" w:rsidRPr="00B37EF9" w:rsidRDefault="00773FAA" w:rsidP="00773FAA">
      <w:pPr>
        <w:spacing w:before="120" w:after="120"/>
        <w:ind w:right="-288" w:firstLine="567"/>
        <w:rPr>
          <w:b/>
          <w:spacing w:val="-6"/>
          <w:sz w:val="28"/>
          <w:szCs w:val="28"/>
          <w:lang w:val="nl-NL"/>
        </w:rPr>
      </w:pPr>
      <w:r w:rsidRPr="00B37EF9">
        <w:rPr>
          <w:b/>
          <w:bCs/>
          <w:spacing w:val="-6"/>
          <w:sz w:val="28"/>
          <w:szCs w:val="28"/>
          <w:lang w:val="nl-NL"/>
        </w:rPr>
        <w:t xml:space="preserve">2. Nhiệm vụ </w:t>
      </w:r>
      <w:r w:rsidRPr="00B37EF9">
        <w:rPr>
          <w:b/>
          <w:spacing w:val="-6"/>
          <w:sz w:val="28"/>
          <w:szCs w:val="28"/>
          <w:lang w:val="nl-NL"/>
        </w:rPr>
        <w:t>cụ thể của Nhà thầu tư vấn:</w:t>
      </w:r>
    </w:p>
    <w:p w:rsidR="00773FAA" w:rsidRPr="00B37EF9" w:rsidRDefault="00773FAA" w:rsidP="00773FAA">
      <w:pPr>
        <w:spacing w:before="60" w:after="60"/>
        <w:ind w:right="-288" w:firstLine="567"/>
        <w:rPr>
          <w:rFonts w:eastAsia="Arial Unicode MS"/>
          <w:sz w:val="28"/>
          <w:szCs w:val="28"/>
          <w:lang w:val="nl-NL"/>
        </w:rPr>
      </w:pPr>
      <w:r w:rsidRPr="00B37EF9">
        <w:rPr>
          <w:rFonts w:eastAsia="Arial Unicode MS"/>
          <w:sz w:val="28"/>
          <w:szCs w:val="28"/>
          <w:lang w:val="nl-NL"/>
        </w:rPr>
        <w:t xml:space="preserve">- </w:t>
      </w:r>
      <w:r w:rsidRPr="00B37EF9">
        <w:rPr>
          <w:rFonts w:eastAsia="Arial Unicode MS"/>
          <w:sz w:val="28"/>
          <w:szCs w:val="28"/>
          <w:lang w:val="vi-VN"/>
        </w:rPr>
        <w:t>Cử người có đủ năng lực theo quy định để thực hiện nhiệm vụ của giám sát trưởng và các chức danh giám sát khác.</w:t>
      </w:r>
    </w:p>
    <w:p w:rsidR="00773FAA" w:rsidRPr="00B37EF9" w:rsidRDefault="00773FAA" w:rsidP="00773FAA">
      <w:pPr>
        <w:spacing w:before="60" w:after="60"/>
        <w:ind w:right="-288" w:firstLine="567"/>
        <w:rPr>
          <w:rFonts w:eastAsia="Arial Unicode MS"/>
          <w:sz w:val="28"/>
          <w:szCs w:val="28"/>
          <w:lang w:val="nl-NL"/>
        </w:rPr>
      </w:pPr>
      <w:r w:rsidRPr="00B37EF9">
        <w:rPr>
          <w:rFonts w:eastAsia="Arial Unicode MS"/>
          <w:sz w:val="28"/>
          <w:szCs w:val="28"/>
          <w:lang w:val="nl-NL"/>
        </w:rPr>
        <w:t xml:space="preserve">- </w:t>
      </w:r>
      <w:r w:rsidRPr="00B37EF9">
        <w:rPr>
          <w:rFonts w:eastAsia="Arial Unicode MS"/>
          <w:sz w:val="28"/>
          <w:szCs w:val="28"/>
          <w:lang w:val="vi-VN"/>
        </w:rPr>
        <w:t>Lập sơ đồ tổ chức và đề cương giám sát bao gồm nhiệm vụ, quyền hạn, nghĩa vụ của các chức danh giám sát, lập kế hoạch và quy trình kiểm soát chất lượng, quy trình kiểm tra và nghiệm thu, phương pháp quản lý các hồ sơ, tài liệu có liên quan trong quá trình giám sát thi công xây dựng.</w:t>
      </w:r>
    </w:p>
    <w:p w:rsidR="00773FAA" w:rsidRPr="00B37EF9" w:rsidRDefault="00773FAA" w:rsidP="00773FAA">
      <w:pPr>
        <w:spacing w:before="60" w:after="60"/>
        <w:ind w:right="-288" w:firstLine="567"/>
        <w:rPr>
          <w:sz w:val="28"/>
          <w:szCs w:val="28"/>
          <w:lang w:val="it-IT"/>
        </w:rPr>
      </w:pPr>
      <w:r w:rsidRPr="00B37EF9">
        <w:rPr>
          <w:sz w:val="28"/>
          <w:szCs w:val="28"/>
          <w:lang w:val="it-IT"/>
        </w:rPr>
        <w:t>- Thực hiện giám sát thi công xây dựng theo yêu cầu của hợp đồng xây dựng, đề cương đã được chủ đầu tư chấp thuận và quy định của pháp luật về quản lý chất lượng công trình xây dựng.</w:t>
      </w:r>
    </w:p>
    <w:p w:rsidR="00773FAA" w:rsidRPr="00B37EF9" w:rsidRDefault="00773FAA" w:rsidP="00773FAA">
      <w:pPr>
        <w:spacing w:before="60" w:after="60"/>
        <w:ind w:right="-288" w:firstLine="567"/>
        <w:rPr>
          <w:sz w:val="28"/>
          <w:szCs w:val="28"/>
          <w:lang w:val="it-IT"/>
        </w:rPr>
      </w:pPr>
      <w:r w:rsidRPr="00B37EF9">
        <w:rPr>
          <w:sz w:val="28"/>
          <w:szCs w:val="28"/>
          <w:lang w:val="it-IT"/>
        </w:rPr>
        <w:t>- Nghiệm thu các công việc do nhà thầu thi công xây dựng thực hiện theo yêu cầu của hợp đồng xây dựng.</w:t>
      </w:r>
    </w:p>
    <w:p w:rsidR="00773FAA" w:rsidRPr="00923662" w:rsidRDefault="00773FAA" w:rsidP="00773FAA">
      <w:pPr>
        <w:spacing w:before="60" w:after="60"/>
        <w:ind w:right="-288" w:firstLine="567"/>
        <w:rPr>
          <w:sz w:val="28"/>
          <w:szCs w:val="28"/>
          <w:lang w:val="it-IT"/>
        </w:rPr>
      </w:pPr>
      <w:r w:rsidRPr="00923662">
        <w:rPr>
          <w:sz w:val="28"/>
          <w:szCs w:val="28"/>
          <w:lang w:val="it-IT"/>
        </w:rPr>
        <w:t>- Báo cáo giám sát trên chương trình IMIS và nhóm trao đổi thông tin.</w:t>
      </w:r>
    </w:p>
    <w:p w:rsidR="00773FAA" w:rsidRPr="00923662" w:rsidRDefault="00773FAA" w:rsidP="00773FAA">
      <w:pPr>
        <w:spacing w:before="60" w:after="60"/>
        <w:ind w:right="-288" w:firstLine="567"/>
        <w:rPr>
          <w:sz w:val="28"/>
          <w:szCs w:val="28"/>
          <w:lang w:val="it-IT"/>
        </w:rPr>
      </w:pPr>
      <w:r w:rsidRPr="00923662">
        <w:rPr>
          <w:sz w:val="28"/>
          <w:szCs w:val="28"/>
          <w:lang w:val="it-IT"/>
        </w:rPr>
        <w:t>- Phạm vi công việc bao gồm giám sát việc thực hiện theo kế hoạch thi công do nhà thầu thi công đăng ký, nếu nhà thầu thi công có kế hoạch thi công mà không thi công thì tư vấn giám sát cũng phải báo cáo cho chủ đầu tư biết.</w:t>
      </w:r>
    </w:p>
    <w:p w:rsidR="00773FAA" w:rsidRPr="00B37EF9" w:rsidRDefault="00773FAA" w:rsidP="00773FAA">
      <w:pPr>
        <w:tabs>
          <w:tab w:val="left" w:pos="993"/>
        </w:tabs>
        <w:autoSpaceDE w:val="0"/>
        <w:autoSpaceDN w:val="0"/>
        <w:adjustRightInd w:val="0"/>
        <w:spacing w:before="60" w:after="60"/>
        <w:ind w:right="-288" w:firstLine="709"/>
        <w:rPr>
          <w:sz w:val="28"/>
          <w:szCs w:val="28"/>
          <w:lang w:val="nl-NL"/>
        </w:rPr>
      </w:pPr>
      <w:r w:rsidRPr="00B37EF9">
        <w:rPr>
          <w:sz w:val="28"/>
          <w:szCs w:val="28"/>
          <w:lang w:val="nl-NL"/>
        </w:rPr>
        <w:t>Bên cạnh đó, nhà thầu tư vấn giám sát cần phải:</w:t>
      </w:r>
      <w:r w:rsidRPr="00B37EF9">
        <w:rPr>
          <w:sz w:val="28"/>
          <w:szCs w:val="28"/>
          <w:lang w:val="nl-NL"/>
        </w:rPr>
        <w:tab/>
      </w:r>
    </w:p>
    <w:p w:rsidR="00773FAA" w:rsidRPr="00B37EF9" w:rsidRDefault="00773FAA" w:rsidP="00773FAA">
      <w:pPr>
        <w:autoSpaceDE w:val="0"/>
        <w:autoSpaceDN w:val="0"/>
        <w:adjustRightInd w:val="0"/>
        <w:spacing w:before="60" w:after="60"/>
        <w:ind w:right="-288" w:firstLine="567"/>
        <w:rPr>
          <w:sz w:val="28"/>
          <w:szCs w:val="28"/>
          <w:lang w:val="nl-NL"/>
        </w:rPr>
      </w:pPr>
      <w:r w:rsidRPr="00B37EF9">
        <w:rPr>
          <w:sz w:val="28"/>
          <w:szCs w:val="28"/>
          <w:lang w:val="it-IT"/>
        </w:rPr>
        <w:t xml:space="preserve">- Căn cứ hồ sơ thiết kế được duyệt, hợp đồng thi công xây lắp, hợp đồng tư vấn giám sát được ký kết, các nội dung nêu trong điều khoản tham chiếu, trong HSMT này và quy trình, quy định hiện hành (Luật Xây dựng số 50/2014/QH13, </w:t>
      </w:r>
      <w:r w:rsidRPr="00B37EF9">
        <w:rPr>
          <w:sz w:val="28"/>
          <w:szCs w:val="28"/>
          <w:lang w:val="nl-NL"/>
        </w:rPr>
        <w:t>Nghị định số 06/2021/NĐ-CP ngày 26/01/2021</w:t>
      </w:r>
      <w:r w:rsidRPr="00B37EF9">
        <w:rPr>
          <w:sz w:val="28"/>
          <w:szCs w:val="28"/>
          <w:lang w:val="it-IT"/>
        </w:rPr>
        <w:t xml:space="preserve">,....) để tiến hành thực hiện công việc </w:t>
      </w:r>
      <w:r w:rsidR="00B37EF9">
        <w:rPr>
          <w:sz w:val="28"/>
          <w:szCs w:val="28"/>
          <w:lang w:val="it-IT"/>
        </w:rPr>
        <w:t>Tư vấn giám sát thi công công trình</w:t>
      </w:r>
      <w:r w:rsidRPr="00B37EF9">
        <w:rPr>
          <w:sz w:val="28"/>
          <w:szCs w:val="28"/>
          <w:lang w:val="it-IT"/>
        </w:rPr>
        <w:t xml:space="preserve"> sao cho đảm bảo chất lượng, khối lượng, tiến độ, an toàn, PCCN và vệ sinh môi trường theo đúng quy định và đáp ứng yêu cầu của Chủ đầu tư.</w:t>
      </w:r>
    </w:p>
    <w:p w:rsidR="00773FAA" w:rsidRPr="00B37EF9" w:rsidRDefault="00773FAA" w:rsidP="00773FAA">
      <w:pPr>
        <w:spacing w:before="60" w:after="60"/>
        <w:ind w:right="-288" w:firstLine="567"/>
        <w:rPr>
          <w:sz w:val="28"/>
          <w:szCs w:val="28"/>
          <w:lang w:val="it-IT"/>
        </w:rPr>
      </w:pPr>
      <w:r w:rsidRPr="00B37EF9">
        <w:rPr>
          <w:sz w:val="28"/>
          <w:szCs w:val="28"/>
          <w:lang w:val="it-IT"/>
        </w:rPr>
        <w:t>- Thực hiện đúng theo các qui định hiện hành thuộc các lĩnh vực chuyên ngành liên quan, cụ thể như sau:</w:t>
      </w:r>
    </w:p>
    <w:p w:rsidR="00773FAA" w:rsidRPr="00B37EF9" w:rsidRDefault="00773FAA" w:rsidP="003B21CE">
      <w:pPr>
        <w:spacing w:before="60" w:after="60"/>
        <w:ind w:right="-288" w:firstLine="567"/>
        <w:rPr>
          <w:sz w:val="28"/>
          <w:szCs w:val="28"/>
          <w:lang w:val="it-IT"/>
        </w:rPr>
      </w:pPr>
      <w:r w:rsidRPr="00B37EF9">
        <w:rPr>
          <w:sz w:val="28"/>
          <w:szCs w:val="28"/>
          <w:lang w:val="it-IT"/>
        </w:rPr>
        <w:t xml:space="preserve">+ Quyết </w:t>
      </w:r>
      <w:r w:rsidRPr="00B37EF9">
        <w:rPr>
          <w:rFonts w:hint="eastAsia"/>
          <w:sz w:val="28"/>
          <w:szCs w:val="28"/>
          <w:lang w:val="it-IT"/>
        </w:rPr>
        <w:t>đ</w:t>
      </w:r>
      <w:r w:rsidRPr="00B37EF9">
        <w:rPr>
          <w:sz w:val="28"/>
          <w:szCs w:val="28"/>
          <w:lang w:val="it-IT"/>
        </w:rPr>
        <w:t xml:space="preserve">ịnh số </w:t>
      </w:r>
      <w:r w:rsidR="00923662">
        <w:rPr>
          <w:sz w:val="28"/>
          <w:szCs w:val="28"/>
          <w:lang w:val="it-IT"/>
        </w:rPr>
        <w:t>5211</w:t>
      </w:r>
      <w:r w:rsidRPr="00B37EF9">
        <w:rPr>
          <w:sz w:val="28"/>
          <w:szCs w:val="28"/>
          <w:lang w:val="it-IT"/>
        </w:rPr>
        <w:t>/Q</w:t>
      </w:r>
      <w:r w:rsidRPr="00B37EF9">
        <w:rPr>
          <w:rFonts w:hint="eastAsia"/>
          <w:sz w:val="28"/>
          <w:szCs w:val="28"/>
          <w:lang w:val="it-IT"/>
        </w:rPr>
        <w:t>Đ</w:t>
      </w:r>
      <w:r w:rsidRPr="00B37EF9">
        <w:rPr>
          <w:sz w:val="28"/>
          <w:szCs w:val="28"/>
          <w:lang w:val="it-IT"/>
        </w:rPr>
        <w:t xml:space="preserve">-EVNHCMC ngày </w:t>
      </w:r>
      <w:r w:rsidR="00923662">
        <w:rPr>
          <w:sz w:val="28"/>
          <w:szCs w:val="28"/>
          <w:lang w:val="it-IT"/>
        </w:rPr>
        <w:t>06</w:t>
      </w:r>
      <w:r w:rsidRPr="00B37EF9">
        <w:rPr>
          <w:sz w:val="28"/>
          <w:szCs w:val="28"/>
          <w:lang w:val="it-IT"/>
        </w:rPr>
        <w:t>/</w:t>
      </w:r>
      <w:r w:rsidR="00923662">
        <w:rPr>
          <w:sz w:val="28"/>
          <w:szCs w:val="28"/>
          <w:lang w:val="it-IT"/>
        </w:rPr>
        <w:t>10</w:t>
      </w:r>
      <w:r w:rsidRPr="00B37EF9">
        <w:rPr>
          <w:sz w:val="28"/>
          <w:szCs w:val="28"/>
          <w:lang w:val="it-IT"/>
        </w:rPr>
        <w:t>/20</w:t>
      </w:r>
      <w:r w:rsidR="00923662">
        <w:rPr>
          <w:sz w:val="28"/>
          <w:szCs w:val="28"/>
          <w:lang w:val="it-IT"/>
        </w:rPr>
        <w:t>25</w:t>
      </w:r>
      <w:r w:rsidRPr="00B37EF9">
        <w:rPr>
          <w:sz w:val="28"/>
          <w:szCs w:val="28"/>
          <w:lang w:val="it-IT"/>
        </w:rPr>
        <w:t xml:space="preserve"> của </w:t>
      </w:r>
      <w:r w:rsidR="00923662" w:rsidRPr="00923662">
        <w:rPr>
          <w:sz w:val="28"/>
          <w:szCs w:val="28"/>
          <w:lang w:val="it-IT"/>
        </w:rPr>
        <w:t>Tổng công ty Điện lực Tp.HCM</w:t>
      </w:r>
      <w:r w:rsidRPr="00B37EF9">
        <w:rPr>
          <w:sz w:val="28"/>
          <w:szCs w:val="28"/>
          <w:lang w:val="it-IT"/>
        </w:rPr>
        <w:t xml:space="preserve"> về việc </w:t>
      </w:r>
      <w:r w:rsidR="003B21CE" w:rsidRPr="003B21CE">
        <w:rPr>
          <w:sz w:val="28"/>
          <w:szCs w:val="28"/>
          <w:lang w:val="it-IT"/>
        </w:rPr>
        <w:t>Ban hành Hướng dẫn chụp ảnh thi công trên chương trình IMIS 2.0</w:t>
      </w:r>
      <w:r w:rsidR="003B21CE">
        <w:rPr>
          <w:sz w:val="28"/>
          <w:szCs w:val="28"/>
          <w:lang w:val="it-IT"/>
        </w:rPr>
        <w:t xml:space="preserve"> </w:t>
      </w:r>
      <w:r w:rsidR="003B21CE" w:rsidRPr="003B21CE">
        <w:rPr>
          <w:sz w:val="28"/>
          <w:szCs w:val="28"/>
          <w:lang w:val="it-IT"/>
        </w:rPr>
        <w:t>và quay phim các giai đoạn thi công chính yếu công trình ĐTXD</w:t>
      </w:r>
      <w:r w:rsidRPr="00B37EF9">
        <w:rPr>
          <w:sz w:val="28"/>
          <w:szCs w:val="28"/>
          <w:lang w:val="it-IT"/>
        </w:rPr>
        <w:t>;</w:t>
      </w:r>
    </w:p>
    <w:p w:rsidR="00773FAA" w:rsidRPr="00B37EF9" w:rsidRDefault="00773FAA" w:rsidP="00773FAA">
      <w:pPr>
        <w:spacing w:before="60" w:after="60"/>
        <w:ind w:right="-288" w:firstLine="567"/>
        <w:rPr>
          <w:sz w:val="28"/>
          <w:szCs w:val="28"/>
          <w:lang w:val="it-IT"/>
        </w:rPr>
      </w:pPr>
      <w:r w:rsidRPr="00B37EF9">
        <w:rPr>
          <w:sz w:val="28"/>
          <w:szCs w:val="28"/>
          <w:lang w:val="it-IT"/>
        </w:rPr>
        <w:t>+ Qui phạm trang bị điện theo qui phạm hiện hành;</w:t>
      </w:r>
    </w:p>
    <w:p w:rsidR="00773FAA" w:rsidRPr="00B37EF9" w:rsidRDefault="00773FAA" w:rsidP="00773FAA">
      <w:pPr>
        <w:spacing w:before="60" w:after="60"/>
        <w:ind w:right="-288" w:firstLine="567"/>
        <w:rPr>
          <w:sz w:val="28"/>
          <w:szCs w:val="28"/>
          <w:lang w:val="it-IT"/>
        </w:rPr>
      </w:pPr>
      <w:r w:rsidRPr="00B37EF9">
        <w:rPr>
          <w:sz w:val="28"/>
          <w:szCs w:val="28"/>
          <w:lang w:val="it-IT"/>
        </w:rPr>
        <w:t>+ Quy chuẩn kỹ thuật quốc gia về kỹ thuật điện theo quy chuẩn hiện hành về: Kiểm định trang thiết bị hệ thống điện; vận hành, sửa chữa trang thiết bị hệ thống điện; Thi công các công trình điện;</w:t>
      </w:r>
      <w:bookmarkStart w:id="2" w:name="_GoBack"/>
      <w:bookmarkEnd w:id="2"/>
    </w:p>
    <w:p w:rsidR="00773FAA" w:rsidRPr="00B37EF9" w:rsidRDefault="00773FAA" w:rsidP="00773FAA">
      <w:pPr>
        <w:spacing w:before="60" w:after="60"/>
        <w:ind w:right="-288" w:firstLine="567"/>
        <w:rPr>
          <w:sz w:val="28"/>
          <w:szCs w:val="28"/>
          <w:lang w:val="it-IT"/>
        </w:rPr>
      </w:pPr>
      <w:r w:rsidRPr="00B37EF9">
        <w:rPr>
          <w:sz w:val="28"/>
          <w:szCs w:val="28"/>
          <w:lang w:val="it-IT"/>
        </w:rPr>
        <w:t>+ Quy chuẩn kỹ thuật quốc gia về an toàn điện theo quy chuẩn hiện hành;</w:t>
      </w:r>
    </w:p>
    <w:p w:rsidR="00773FAA" w:rsidRPr="00B37EF9" w:rsidRDefault="00773FAA" w:rsidP="00773FAA">
      <w:pPr>
        <w:spacing w:before="60" w:after="60"/>
        <w:ind w:right="-657" w:firstLine="567"/>
        <w:rPr>
          <w:sz w:val="28"/>
          <w:szCs w:val="28"/>
          <w:lang w:val="it-IT"/>
        </w:rPr>
      </w:pPr>
      <w:r w:rsidRPr="00B37EF9">
        <w:rPr>
          <w:sz w:val="28"/>
          <w:szCs w:val="28"/>
          <w:lang w:val="it-IT"/>
        </w:rPr>
        <w:t>+ Quy chuẩn kỹ thuật quốc gia về an toàn trong xây dựng theo quy chuẩn hiện hành;</w:t>
      </w:r>
    </w:p>
    <w:p w:rsidR="00773FAA" w:rsidRPr="00B37EF9" w:rsidRDefault="00773FAA" w:rsidP="00773FAA">
      <w:pPr>
        <w:spacing w:before="60" w:after="60"/>
        <w:ind w:right="-288" w:firstLine="567"/>
        <w:rPr>
          <w:sz w:val="28"/>
          <w:szCs w:val="28"/>
          <w:lang w:val="it-IT"/>
        </w:rPr>
      </w:pPr>
      <w:r w:rsidRPr="00B37EF9">
        <w:rPr>
          <w:sz w:val="28"/>
          <w:szCs w:val="28"/>
          <w:lang w:val="it-IT"/>
        </w:rPr>
        <w:t xml:space="preserve">+ Giám sát công tác thi công, tuân thủ qui trình an toàn điện do EVN ban hành theo Quyết định số 959/QĐ-EVN ngày 26/07/2021; Nghị định </w:t>
      </w:r>
      <w:r w:rsidR="00E06B95" w:rsidRPr="00E06B95">
        <w:rPr>
          <w:sz w:val="28"/>
          <w:szCs w:val="28"/>
          <w:lang w:val="it-IT"/>
        </w:rPr>
        <w:t>62/2025/NĐ-CP</w:t>
      </w:r>
      <w:r w:rsidRPr="00B37EF9">
        <w:rPr>
          <w:sz w:val="28"/>
          <w:szCs w:val="28"/>
          <w:lang w:val="it-IT"/>
        </w:rPr>
        <w:t xml:space="preserve"> ngày </w:t>
      </w:r>
      <w:r w:rsidR="00E06B95">
        <w:rPr>
          <w:sz w:val="28"/>
          <w:szCs w:val="28"/>
          <w:lang w:val="it-IT"/>
        </w:rPr>
        <w:lastRenderedPageBreak/>
        <w:t>04</w:t>
      </w:r>
      <w:r w:rsidRPr="00B37EF9">
        <w:rPr>
          <w:sz w:val="28"/>
          <w:szCs w:val="28"/>
          <w:lang w:val="it-IT"/>
        </w:rPr>
        <w:t>/</w:t>
      </w:r>
      <w:r w:rsidR="00E06B95">
        <w:rPr>
          <w:sz w:val="28"/>
          <w:szCs w:val="28"/>
          <w:lang w:val="it-IT"/>
        </w:rPr>
        <w:t>03</w:t>
      </w:r>
      <w:r w:rsidRPr="00B37EF9">
        <w:rPr>
          <w:sz w:val="28"/>
          <w:szCs w:val="28"/>
          <w:lang w:val="it-IT"/>
        </w:rPr>
        <w:t>/20</w:t>
      </w:r>
      <w:r w:rsidR="00E06B95">
        <w:rPr>
          <w:sz w:val="28"/>
          <w:szCs w:val="28"/>
          <w:lang w:val="it-IT"/>
        </w:rPr>
        <w:t>25</w:t>
      </w:r>
      <w:r w:rsidRPr="00B37EF9">
        <w:rPr>
          <w:sz w:val="28"/>
          <w:szCs w:val="28"/>
          <w:lang w:val="it-IT"/>
        </w:rPr>
        <w:t xml:space="preserve"> </w:t>
      </w:r>
      <w:r w:rsidR="00E06B95" w:rsidRPr="00E06B95">
        <w:rPr>
          <w:sz w:val="28"/>
          <w:szCs w:val="28"/>
          <w:lang w:val="it-IT"/>
        </w:rPr>
        <w:t>của Chính phủ quy định chi tiết thi hành Luật Điện lực về bảo vệ công trình điện lực và an toàn trong lĩnh vực điện lực</w:t>
      </w:r>
      <w:r w:rsidRPr="00B37EF9">
        <w:rPr>
          <w:sz w:val="28"/>
          <w:szCs w:val="28"/>
          <w:lang w:val="it-IT"/>
        </w:rPr>
        <w:t>;</w:t>
      </w:r>
    </w:p>
    <w:p w:rsidR="00773FAA" w:rsidRPr="00B37EF9" w:rsidRDefault="00773FAA" w:rsidP="00773FAA">
      <w:pPr>
        <w:spacing w:before="60" w:after="60"/>
        <w:ind w:right="-288" w:firstLine="567"/>
        <w:rPr>
          <w:sz w:val="28"/>
          <w:szCs w:val="28"/>
          <w:lang w:val="it-IT"/>
        </w:rPr>
      </w:pPr>
      <w:r w:rsidRPr="00B37EF9">
        <w:rPr>
          <w:sz w:val="28"/>
          <w:szCs w:val="28"/>
          <w:lang w:val="it-IT"/>
        </w:rPr>
        <w:t>- Công việc giám sát phải được thực hiện thường xuyên, liên tục và có hệ thống nhằm theo dõi, kiểm tra chặt chẽ việc thực hiện các hồ sơ, thủ tục và thi công xây dựng công trình theo đúng quy định hiện hành.</w:t>
      </w:r>
    </w:p>
    <w:p w:rsidR="00773FAA" w:rsidRPr="00B37EF9" w:rsidRDefault="00773FAA" w:rsidP="00773FAA">
      <w:pPr>
        <w:spacing w:before="60" w:after="60"/>
        <w:ind w:right="-288" w:firstLine="567"/>
        <w:rPr>
          <w:iCs/>
          <w:noProof/>
          <w:sz w:val="28"/>
          <w:szCs w:val="28"/>
          <w:lang w:val="it-IT"/>
        </w:rPr>
      </w:pPr>
      <w:r w:rsidRPr="00B37EF9">
        <w:rPr>
          <w:iCs/>
          <w:noProof/>
          <w:sz w:val="28"/>
          <w:szCs w:val="28"/>
          <w:lang w:val="it-IT"/>
        </w:rPr>
        <w:t>- Kiểm tra giám sát quá trình thu hồi vật tư thiết bị sao cho việc thu hồi đúng loại, đúng số lượng theo thiết kế hoặc thiết kế sửa đổi bổ sung được duyệt.</w:t>
      </w:r>
    </w:p>
    <w:p w:rsidR="00773FAA" w:rsidRPr="00B37EF9" w:rsidRDefault="00773FAA" w:rsidP="00773FAA">
      <w:pPr>
        <w:autoSpaceDE w:val="0"/>
        <w:autoSpaceDN w:val="0"/>
        <w:adjustRightInd w:val="0"/>
        <w:spacing w:before="60" w:after="60"/>
        <w:ind w:right="-288" w:firstLine="567"/>
        <w:rPr>
          <w:sz w:val="28"/>
          <w:szCs w:val="28"/>
          <w:lang w:val="it-IT"/>
        </w:rPr>
      </w:pPr>
      <w:r w:rsidRPr="00B37EF9">
        <w:rPr>
          <w:sz w:val="28"/>
          <w:szCs w:val="28"/>
          <w:lang w:val="it-IT"/>
        </w:rPr>
        <w:t>- Báo cáo đầy đủ, kịp thời tiến độ thực hiện.</w:t>
      </w:r>
    </w:p>
    <w:p w:rsidR="00773FAA" w:rsidRPr="00B37EF9" w:rsidRDefault="00773FAA" w:rsidP="00773FAA">
      <w:pPr>
        <w:autoSpaceDE w:val="0"/>
        <w:autoSpaceDN w:val="0"/>
        <w:adjustRightInd w:val="0"/>
        <w:spacing w:before="60" w:after="60"/>
        <w:ind w:right="-288" w:firstLine="567"/>
        <w:rPr>
          <w:sz w:val="28"/>
          <w:szCs w:val="28"/>
          <w:lang w:val="it-IT"/>
        </w:rPr>
      </w:pPr>
      <w:r w:rsidRPr="00B37EF9">
        <w:rPr>
          <w:sz w:val="28"/>
          <w:szCs w:val="28"/>
          <w:lang w:val="it-IT"/>
        </w:rPr>
        <w:t>Cụ thể như sau:</w:t>
      </w:r>
    </w:p>
    <w:p w:rsidR="00773FAA" w:rsidRPr="00B37EF9" w:rsidRDefault="00773FAA" w:rsidP="00773FAA">
      <w:pPr>
        <w:spacing w:before="60" w:after="60"/>
        <w:ind w:right="-288" w:firstLine="284"/>
        <w:rPr>
          <w:i/>
          <w:sz w:val="28"/>
          <w:szCs w:val="28"/>
          <w:lang w:val="it-IT"/>
        </w:rPr>
      </w:pPr>
      <w:r w:rsidRPr="00B37EF9">
        <w:rPr>
          <w:b/>
          <w:i/>
          <w:sz w:val="28"/>
          <w:szCs w:val="28"/>
          <w:lang w:val="it-IT"/>
        </w:rPr>
        <w:t>Giám sát chất lượng thi công xây lắp công trình</w:t>
      </w:r>
      <w:r w:rsidRPr="00B37EF9">
        <w:rPr>
          <w:i/>
          <w:sz w:val="28"/>
          <w:szCs w:val="28"/>
          <w:lang w:val="it-IT"/>
        </w:rPr>
        <w:t>:</w:t>
      </w:r>
    </w:p>
    <w:p w:rsidR="00773FAA" w:rsidRPr="00B37EF9" w:rsidRDefault="00773FAA" w:rsidP="00773FAA">
      <w:pPr>
        <w:spacing w:before="60" w:after="60"/>
        <w:ind w:right="-288" w:firstLine="567"/>
        <w:rPr>
          <w:sz w:val="28"/>
          <w:szCs w:val="28"/>
          <w:lang w:val="it-IT"/>
        </w:rPr>
      </w:pPr>
      <w:r w:rsidRPr="00B37EF9">
        <w:rPr>
          <w:sz w:val="28"/>
          <w:szCs w:val="28"/>
          <w:lang w:val="it-IT"/>
        </w:rPr>
        <w:t xml:space="preserve">- </w:t>
      </w:r>
      <w:r w:rsidRPr="00B37EF9">
        <w:rPr>
          <w:sz w:val="28"/>
          <w:szCs w:val="28"/>
          <w:lang w:val="vi-VN"/>
        </w:rPr>
        <w:t>Kiểm tra các điều kiện khởi công công trình xây dựng theo quy định của Luật Xây dựng</w:t>
      </w:r>
      <w:r w:rsidRPr="00B37EF9">
        <w:rPr>
          <w:sz w:val="28"/>
          <w:szCs w:val="28"/>
          <w:lang w:val="it-IT"/>
        </w:rPr>
        <w:t>;</w:t>
      </w:r>
    </w:p>
    <w:p w:rsidR="00773FAA" w:rsidRPr="00B37EF9" w:rsidRDefault="00773FAA" w:rsidP="00773FAA">
      <w:pPr>
        <w:spacing w:before="60" w:after="60"/>
        <w:ind w:right="-288" w:firstLine="567"/>
        <w:rPr>
          <w:sz w:val="28"/>
          <w:szCs w:val="28"/>
          <w:lang w:val="it-IT"/>
        </w:rPr>
      </w:pPr>
      <w:r w:rsidRPr="00B37EF9">
        <w:rPr>
          <w:sz w:val="28"/>
          <w:szCs w:val="28"/>
          <w:lang w:val="it-IT"/>
        </w:rPr>
        <w:t xml:space="preserve">- </w:t>
      </w:r>
      <w:r w:rsidRPr="00B37EF9">
        <w:rPr>
          <w:sz w:val="28"/>
          <w:szCs w:val="28"/>
          <w:lang w:val="vi-VN"/>
        </w:rPr>
        <w:t>Kiểm tra sự phù hợp năng lực của nhà thầu thi công xây dựng công trình so với hồ sơ dự thầu và hợp đồng xây dựng, bao gồm</w:t>
      </w:r>
      <w:r w:rsidRPr="00B37EF9">
        <w:rPr>
          <w:sz w:val="28"/>
          <w:szCs w:val="28"/>
          <w:lang w:val="it-IT"/>
        </w:rPr>
        <w:t>:</w:t>
      </w:r>
    </w:p>
    <w:p w:rsidR="00773FAA" w:rsidRPr="00B37EF9" w:rsidRDefault="00773FAA" w:rsidP="00773FAA">
      <w:pPr>
        <w:numPr>
          <w:ilvl w:val="0"/>
          <w:numId w:val="2"/>
        </w:numPr>
        <w:spacing w:before="60" w:after="60"/>
        <w:ind w:right="-288"/>
        <w:rPr>
          <w:sz w:val="28"/>
          <w:szCs w:val="28"/>
          <w:lang w:val="it-IT"/>
        </w:rPr>
      </w:pPr>
      <w:r w:rsidRPr="00B37EF9">
        <w:rPr>
          <w:sz w:val="28"/>
          <w:szCs w:val="28"/>
          <w:lang w:val="it-IT"/>
        </w:rPr>
        <w:t>Kiểm tra về nhân lực, thiết bị thi công của nhà thầu thi công công trình đưa vào công trường;</w:t>
      </w:r>
    </w:p>
    <w:p w:rsidR="00773FAA" w:rsidRPr="00B37EF9" w:rsidRDefault="00773FAA" w:rsidP="00773FAA">
      <w:pPr>
        <w:numPr>
          <w:ilvl w:val="0"/>
          <w:numId w:val="2"/>
        </w:numPr>
        <w:spacing w:before="60" w:after="60"/>
        <w:ind w:right="-288"/>
        <w:rPr>
          <w:sz w:val="28"/>
          <w:szCs w:val="28"/>
          <w:lang w:val="it-IT"/>
        </w:rPr>
      </w:pPr>
      <w:r w:rsidRPr="00B37EF9">
        <w:rPr>
          <w:sz w:val="28"/>
          <w:szCs w:val="28"/>
          <w:lang w:val="vi-VN"/>
        </w:rPr>
        <w:t>Kiểm tra giấy phép sử dụng các máy móc, thiết bị, vật tư có yêu cầu an toàn phục vụ thi công công trình;</w:t>
      </w:r>
    </w:p>
    <w:p w:rsidR="00773FAA" w:rsidRPr="00B37EF9" w:rsidRDefault="00773FAA" w:rsidP="00773FAA">
      <w:pPr>
        <w:numPr>
          <w:ilvl w:val="0"/>
          <w:numId w:val="2"/>
        </w:numPr>
        <w:spacing w:before="60" w:after="60"/>
        <w:ind w:right="-288"/>
        <w:rPr>
          <w:sz w:val="28"/>
          <w:szCs w:val="28"/>
          <w:lang w:val="it-IT"/>
        </w:rPr>
      </w:pPr>
      <w:r w:rsidRPr="00B37EF9">
        <w:rPr>
          <w:sz w:val="28"/>
          <w:szCs w:val="28"/>
          <w:lang w:val="it-IT"/>
        </w:rPr>
        <w:t xml:space="preserve">Kiểm tra </w:t>
      </w:r>
      <w:r w:rsidRPr="00B37EF9">
        <w:rPr>
          <w:sz w:val="28"/>
          <w:szCs w:val="28"/>
          <w:lang w:val="vi-VN"/>
        </w:rPr>
        <w:t>phòng thí nghiệm chuyên ngành xây dựng, hệ thống quản lý chất lượng của nhà thầu thi công xây dựng công trình</w:t>
      </w:r>
      <w:r w:rsidRPr="00B37EF9">
        <w:rPr>
          <w:sz w:val="28"/>
          <w:szCs w:val="28"/>
          <w:lang w:val="it-IT"/>
        </w:rPr>
        <w:t>.</w:t>
      </w:r>
    </w:p>
    <w:p w:rsidR="00773FAA" w:rsidRPr="00B37EF9" w:rsidRDefault="00773FAA" w:rsidP="00773FAA">
      <w:pPr>
        <w:numPr>
          <w:ilvl w:val="0"/>
          <w:numId w:val="1"/>
        </w:numPr>
        <w:spacing w:before="60" w:after="60"/>
        <w:ind w:right="-288"/>
        <w:rPr>
          <w:sz w:val="28"/>
          <w:szCs w:val="28"/>
          <w:lang w:val="it-IT"/>
        </w:rPr>
      </w:pPr>
      <w:r w:rsidRPr="00B37EF9">
        <w:rPr>
          <w:sz w:val="28"/>
          <w:szCs w:val="28"/>
          <w:lang w:val="vi-VN"/>
        </w:rPr>
        <w:t>Kiểm tra và giám sát trong quá trình thi công xây dựng công trình, bao gồm:</w:t>
      </w:r>
    </w:p>
    <w:p w:rsidR="00773FAA" w:rsidRPr="00B37EF9" w:rsidRDefault="00773FAA" w:rsidP="00773FAA">
      <w:pPr>
        <w:numPr>
          <w:ilvl w:val="0"/>
          <w:numId w:val="3"/>
        </w:numPr>
        <w:spacing w:before="60" w:after="60"/>
        <w:rPr>
          <w:sz w:val="28"/>
          <w:szCs w:val="28"/>
          <w:lang w:val="it-IT"/>
        </w:rPr>
      </w:pPr>
      <w:r w:rsidRPr="00B37EF9">
        <w:rPr>
          <w:sz w:val="28"/>
          <w:szCs w:val="28"/>
          <w:lang w:val="vi-VN"/>
        </w:rPr>
        <w:t>Kiểm tra vật liệu, cấu kiện, sản phẩm xây dựng, thiết bị lắp đặt vào công trình; thực hiện thí nghiệm kiểm tra chất lượng khi cần thiết;</w:t>
      </w:r>
    </w:p>
    <w:p w:rsidR="00773FAA" w:rsidRPr="00B37EF9" w:rsidRDefault="00773FAA" w:rsidP="00773FAA">
      <w:pPr>
        <w:numPr>
          <w:ilvl w:val="0"/>
          <w:numId w:val="3"/>
        </w:numPr>
        <w:spacing w:before="60" w:after="60"/>
        <w:rPr>
          <w:sz w:val="28"/>
          <w:szCs w:val="28"/>
          <w:lang w:val="vi-VN"/>
        </w:rPr>
      </w:pPr>
      <w:r w:rsidRPr="00B37EF9">
        <w:rPr>
          <w:sz w:val="28"/>
          <w:szCs w:val="28"/>
          <w:lang w:val="vi-VN"/>
        </w:rPr>
        <w:t xml:space="preserve">Kiểm tra </w:t>
      </w:r>
      <w:r w:rsidRPr="00B37EF9">
        <w:rPr>
          <w:sz w:val="28"/>
          <w:szCs w:val="28"/>
          <w:lang w:val="it-IT"/>
        </w:rPr>
        <w:t>chủng loại</w:t>
      </w:r>
      <w:r w:rsidRPr="00B37EF9">
        <w:rPr>
          <w:sz w:val="28"/>
          <w:szCs w:val="28"/>
          <w:lang w:val="vi-VN"/>
        </w:rPr>
        <w:t xml:space="preserve">, </w:t>
      </w:r>
      <w:r w:rsidRPr="00B37EF9">
        <w:rPr>
          <w:sz w:val="28"/>
          <w:szCs w:val="28"/>
          <w:lang w:val="it-IT"/>
        </w:rPr>
        <w:t>quy cách của vật tư, thiết bị B cấp so sánh với hồ sơ chào thầu. K</w:t>
      </w:r>
      <w:r w:rsidRPr="00B37EF9">
        <w:rPr>
          <w:sz w:val="28"/>
          <w:szCs w:val="28"/>
          <w:lang w:val="vi-VN"/>
        </w:rPr>
        <w:t xml:space="preserve">ết quả thí nghiệm và kết quả kiểm định chất lượng </w:t>
      </w:r>
      <w:r w:rsidRPr="00B37EF9">
        <w:rPr>
          <w:sz w:val="28"/>
          <w:szCs w:val="28"/>
          <w:lang w:val="it-IT"/>
        </w:rPr>
        <w:t xml:space="preserve">vật tư, </w:t>
      </w:r>
      <w:r w:rsidRPr="00B37EF9">
        <w:rPr>
          <w:sz w:val="28"/>
          <w:szCs w:val="28"/>
          <w:lang w:val="vi-VN"/>
        </w:rPr>
        <w:t xml:space="preserve">thiết bị </w:t>
      </w:r>
      <w:r w:rsidRPr="00B37EF9">
        <w:rPr>
          <w:sz w:val="28"/>
          <w:szCs w:val="28"/>
          <w:lang w:val="it-IT"/>
        </w:rPr>
        <w:t xml:space="preserve">chính </w:t>
      </w:r>
      <w:r w:rsidRPr="00B37EF9">
        <w:rPr>
          <w:sz w:val="28"/>
          <w:szCs w:val="28"/>
          <w:lang w:val="vi-VN"/>
        </w:rPr>
        <w:t>lắp đặt cho công trình trước khi đưa vào công trình;</w:t>
      </w:r>
    </w:p>
    <w:p w:rsidR="00773FAA" w:rsidRPr="00B37EF9" w:rsidRDefault="00773FAA" w:rsidP="00773FAA">
      <w:pPr>
        <w:numPr>
          <w:ilvl w:val="0"/>
          <w:numId w:val="3"/>
        </w:numPr>
        <w:spacing w:before="60" w:after="60"/>
        <w:rPr>
          <w:sz w:val="28"/>
          <w:szCs w:val="28"/>
          <w:lang w:val="vi-VN"/>
        </w:rPr>
      </w:pPr>
      <w:r w:rsidRPr="00B37EF9">
        <w:rPr>
          <w:sz w:val="28"/>
          <w:szCs w:val="28"/>
          <w:lang w:val="vi-VN"/>
        </w:rPr>
        <w:t>Kiểm tra biện pháp thi công trong đó quy định rõ các biện pháp bảo đảm an toàn cho người, máy, thiết bị và công trình của nhà thầu thi công xây dựng công trình;</w:t>
      </w:r>
    </w:p>
    <w:p w:rsidR="00773FAA" w:rsidRPr="00B37EF9" w:rsidRDefault="00773FAA" w:rsidP="00773FAA">
      <w:pPr>
        <w:numPr>
          <w:ilvl w:val="0"/>
          <w:numId w:val="3"/>
        </w:numPr>
        <w:spacing w:before="60" w:after="60"/>
        <w:rPr>
          <w:sz w:val="28"/>
          <w:szCs w:val="28"/>
          <w:lang w:val="vi-VN"/>
        </w:rPr>
      </w:pPr>
      <w:r w:rsidRPr="00B37EF9">
        <w:rPr>
          <w:sz w:val="28"/>
          <w:szCs w:val="28"/>
          <w:lang w:val="vi-VN"/>
        </w:rPr>
        <w:t>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w:t>
      </w:r>
    </w:p>
    <w:p w:rsidR="00773FAA" w:rsidRPr="00B37EF9" w:rsidRDefault="00773FAA" w:rsidP="00773FAA">
      <w:pPr>
        <w:numPr>
          <w:ilvl w:val="0"/>
          <w:numId w:val="3"/>
        </w:numPr>
        <w:spacing w:before="60" w:after="60"/>
        <w:rPr>
          <w:sz w:val="28"/>
          <w:szCs w:val="28"/>
          <w:lang w:val="vi-VN"/>
        </w:rPr>
      </w:pPr>
      <w:r w:rsidRPr="00B37EF9">
        <w:rPr>
          <w:sz w:val="28"/>
          <w:szCs w:val="28"/>
          <w:lang w:val="vi-VN"/>
        </w:rPr>
        <w:t>Kiểm tra và xác nhận bản vẽ hoàn công;</w:t>
      </w:r>
    </w:p>
    <w:p w:rsidR="00773FAA" w:rsidRPr="00B37EF9" w:rsidRDefault="00773FAA" w:rsidP="00773FAA">
      <w:pPr>
        <w:numPr>
          <w:ilvl w:val="0"/>
          <w:numId w:val="3"/>
        </w:numPr>
        <w:spacing w:before="60" w:after="60"/>
        <w:rPr>
          <w:sz w:val="28"/>
          <w:szCs w:val="28"/>
          <w:lang w:val="vi-VN"/>
        </w:rPr>
      </w:pPr>
      <w:r w:rsidRPr="00B37EF9">
        <w:rPr>
          <w:sz w:val="28"/>
          <w:szCs w:val="28"/>
          <w:lang w:val="vi-VN"/>
        </w:rPr>
        <w:t>Chủ động tập hợp, kiểm tra tài liệu nghiệm thu bộ phận công trình, giai đoạn thi công, nghiệm thu thiết bị, nghiệm thu hoàn thành từng hạng mục công trình và hoàn thành công trình phù hợp với tiến trình thi công;</w:t>
      </w:r>
    </w:p>
    <w:p w:rsidR="00773FAA" w:rsidRPr="00B37EF9" w:rsidRDefault="00773FAA" w:rsidP="00773FAA">
      <w:pPr>
        <w:numPr>
          <w:ilvl w:val="0"/>
          <w:numId w:val="3"/>
        </w:numPr>
        <w:spacing w:before="60" w:after="60"/>
        <w:rPr>
          <w:sz w:val="28"/>
          <w:szCs w:val="28"/>
          <w:lang w:val="vi-VN"/>
        </w:rPr>
      </w:pPr>
      <w:r w:rsidRPr="00B37EF9">
        <w:rPr>
          <w:sz w:val="28"/>
          <w:szCs w:val="28"/>
          <w:lang w:val="vi-VN"/>
        </w:rPr>
        <w:t>Yêu cầu nhà thầu thiết kế điều chỉnh khi phát hiện sai sót, bất hợp lý về thiết kế</w:t>
      </w:r>
    </w:p>
    <w:p w:rsidR="00773FAA" w:rsidRPr="00B37EF9" w:rsidRDefault="00773FAA" w:rsidP="00773FAA">
      <w:pPr>
        <w:numPr>
          <w:ilvl w:val="0"/>
          <w:numId w:val="3"/>
        </w:numPr>
        <w:spacing w:before="60" w:after="60"/>
        <w:rPr>
          <w:sz w:val="28"/>
          <w:szCs w:val="28"/>
          <w:lang w:val="vi-VN"/>
        </w:rPr>
      </w:pPr>
      <w:r w:rsidRPr="00B37EF9">
        <w:rPr>
          <w:sz w:val="28"/>
          <w:szCs w:val="28"/>
          <w:lang w:val="vi-VN"/>
        </w:rPr>
        <w:lastRenderedPageBreak/>
        <w:t xml:space="preserve">Phối hợp Chủ đầu tư tổ chức nghiệm thu công trình theo qui định của pháp luật hiện hành về quản lý chất lượng công trình; </w:t>
      </w:r>
    </w:p>
    <w:p w:rsidR="00773FAA" w:rsidRPr="00B37EF9" w:rsidRDefault="00773FAA" w:rsidP="00773FAA">
      <w:pPr>
        <w:numPr>
          <w:ilvl w:val="0"/>
          <w:numId w:val="3"/>
        </w:numPr>
        <w:spacing w:before="60" w:after="60"/>
        <w:rPr>
          <w:sz w:val="28"/>
          <w:szCs w:val="28"/>
          <w:lang w:val="vi-VN"/>
        </w:rPr>
      </w:pPr>
      <w:r w:rsidRPr="00B37EF9">
        <w:rPr>
          <w:sz w:val="28"/>
          <w:szCs w:val="28"/>
          <w:lang w:val="vi-VN"/>
        </w:rPr>
        <w:t>Phối hợp Chủ đầu tư tổ chức lập hồ sơ hoàn thành công trình xây dựng;</w:t>
      </w:r>
    </w:p>
    <w:p w:rsidR="00773FAA" w:rsidRPr="00B37EF9" w:rsidRDefault="00773FAA" w:rsidP="00773FAA">
      <w:pPr>
        <w:numPr>
          <w:ilvl w:val="0"/>
          <w:numId w:val="3"/>
        </w:numPr>
        <w:spacing w:before="60" w:after="60"/>
        <w:rPr>
          <w:sz w:val="28"/>
          <w:szCs w:val="28"/>
          <w:lang w:val="vi-VN"/>
        </w:rPr>
      </w:pPr>
      <w:r w:rsidRPr="00B37EF9">
        <w:rPr>
          <w:sz w:val="28"/>
          <w:szCs w:val="28"/>
          <w:lang w:val="vi-VN"/>
        </w:rPr>
        <w:t>Phối hợp Chủ đầu tư lập báo cáo hoàn thành đưa công trình xây dựng vào sử dụng hoặc báo cáo đột xuất khi có yêu cầu và gửi cơ quan quản lý nhà nước về xây dựng theo quy định tại Nghị định này;</w:t>
      </w:r>
    </w:p>
    <w:p w:rsidR="00773FAA" w:rsidRPr="00B37EF9" w:rsidRDefault="00773FAA" w:rsidP="00773FAA">
      <w:pPr>
        <w:numPr>
          <w:ilvl w:val="0"/>
          <w:numId w:val="3"/>
        </w:numPr>
        <w:spacing w:before="60" w:after="60"/>
        <w:rPr>
          <w:sz w:val="28"/>
          <w:szCs w:val="28"/>
          <w:lang w:val="vi-VN"/>
        </w:rPr>
      </w:pPr>
      <w:r w:rsidRPr="00B37EF9">
        <w:rPr>
          <w:sz w:val="28"/>
          <w:szCs w:val="28"/>
          <w:lang w:val="vi-VN"/>
        </w:rPr>
        <w:t>Phối hợp với chủ đầu tư tổ chức kiểm định lại chất lượng bộ phận công trình, hạng mục công trình khi có nghi ngờ về chất lượng;</w:t>
      </w:r>
    </w:p>
    <w:p w:rsidR="00773FAA" w:rsidRPr="00B37EF9" w:rsidRDefault="00773FAA" w:rsidP="00773FAA">
      <w:pPr>
        <w:numPr>
          <w:ilvl w:val="0"/>
          <w:numId w:val="3"/>
        </w:numPr>
        <w:spacing w:before="60" w:after="60"/>
        <w:rPr>
          <w:b/>
          <w:sz w:val="28"/>
          <w:szCs w:val="28"/>
          <w:lang w:val="vi-VN"/>
        </w:rPr>
      </w:pPr>
      <w:r w:rsidRPr="00B37EF9">
        <w:rPr>
          <w:sz w:val="28"/>
          <w:szCs w:val="28"/>
          <w:lang w:val="vi-VN"/>
        </w:rPr>
        <w:t>Phối hợp với chủ đầu tư và các bên liên quan giải quyết những vướng mắc, phát sinh trong quá trình thi công công trình.</w:t>
      </w:r>
      <w:r w:rsidRPr="00B37EF9">
        <w:rPr>
          <w:b/>
          <w:sz w:val="28"/>
          <w:szCs w:val="28"/>
          <w:lang w:val="vi-VN"/>
        </w:rPr>
        <w:t xml:space="preserve"> </w:t>
      </w:r>
    </w:p>
    <w:p w:rsidR="00773FAA" w:rsidRPr="00B37EF9" w:rsidRDefault="00773FAA" w:rsidP="00773FAA">
      <w:pPr>
        <w:spacing w:before="60" w:after="60"/>
        <w:ind w:firstLine="567"/>
        <w:rPr>
          <w:sz w:val="28"/>
          <w:szCs w:val="28"/>
          <w:lang w:val="vi-VN"/>
        </w:rPr>
      </w:pPr>
      <w:r w:rsidRPr="00B37EF9">
        <w:rPr>
          <w:sz w:val="28"/>
          <w:szCs w:val="28"/>
          <w:lang w:val="vi-VN"/>
        </w:rPr>
        <w:t>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w:t>
      </w:r>
    </w:p>
    <w:p w:rsidR="00773FAA" w:rsidRPr="00B37EF9" w:rsidRDefault="00773FAA" w:rsidP="00773FAA">
      <w:pPr>
        <w:spacing w:before="60" w:after="60"/>
        <w:ind w:firstLine="567"/>
        <w:rPr>
          <w:sz w:val="28"/>
          <w:szCs w:val="28"/>
          <w:lang w:val="vi-VN"/>
        </w:rPr>
      </w:pPr>
      <w:r w:rsidRPr="00B37EF9">
        <w:rPr>
          <w:b/>
          <w:i/>
          <w:sz w:val="28"/>
          <w:szCs w:val="28"/>
          <w:lang w:val="vi-VN"/>
        </w:rPr>
        <w:t>Giám sát khối lượng thi công xây lắp công trình:</w:t>
      </w:r>
    </w:p>
    <w:p w:rsidR="00773FAA" w:rsidRPr="00B37EF9" w:rsidRDefault="00773FAA" w:rsidP="00773FAA">
      <w:pPr>
        <w:spacing w:before="60" w:after="60"/>
        <w:ind w:firstLine="567"/>
        <w:rPr>
          <w:sz w:val="28"/>
          <w:szCs w:val="28"/>
          <w:lang w:val="vi-VN"/>
        </w:rPr>
      </w:pPr>
      <w:r w:rsidRPr="00B37EF9">
        <w:rPr>
          <w:sz w:val="28"/>
          <w:szCs w:val="28"/>
          <w:lang w:val="vi-VN"/>
        </w:rPr>
        <w:t xml:space="preserve">- 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rsidR="00773FAA" w:rsidRPr="00B37EF9" w:rsidRDefault="00773FAA" w:rsidP="00773FAA">
      <w:pPr>
        <w:spacing w:before="60" w:after="60"/>
        <w:ind w:firstLine="567"/>
        <w:rPr>
          <w:sz w:val="28"/>
          <w:szCs w:val="28"/>
          <w:lang w:val="vi-VN"/>
        </w:rPr>
      </w:pPr>
      <w:r w:rsidRPr="00B37EF9">
        <w:rPr>
          <w:sz w:val="28"/>
          <w:szCs w:val="28"/>
          <w:lang w:val="vi-VN"/>
        </w:rPr>
        <w:t xml:space="preserve">- Cập nhật khối lượng thi công hằng ngày trên công trường và có ý kiến đánh giá trong các báo cáo định kỳ trình Chủ đầu tư. </w:t>
      </w:r>
    </w:p>
    <w:p w:rsidR="00773FAA" w:rsidRPr="00B37EF9" w:rsidRDefault="00773FAA" w:rsidP="00773FAA">
      <w:pPr>
        <w:spacing w:before="60" w:after="60"/>
        <w:ind w:firstLine="567"/>
        <w:rPr>
          <w:sz w:val="28"/>
          <w:szCs w:val="28"/>
          <w:lang w:val="vi-VN"/>
        </w:rPr>
      </w:pPr>
      <w:r w:rsidRPr="00B37EF9">
        <w:rPr>
          <w:sz w:val="28"/>
          <w:szCs w:val="28"/>
          <w:lang w:val="vi-VN"/>
        </w:rPr>
        <w:t>- Xem xét và xác nhận các khối lượng phát sinh trên công trường theo đúng trình tự và nguyên tắc trong hợp đồng.</w:t>
      </w:r>
    </w:p>
    <w:p w:rsidR="00773FAA" w:rsidRPr="00B37EF9" w:rsidRDefault="00773FAA" w:rsidP="00773FAA">
      <w:pPr>
        <w:spacing w:before="60" w:after="60"/>
        <w:ind w:firstLine="567"/>
        <w:rPr>
          <w:sz w:val="28"/>
          <w:szCs w:val="28"/>
          <w:lang w:val="vi-VN"/>
        </w:rPr>
      </w:pPr>
      <w:r w:rsidRPr="00B37EF9">
        <w:rPr>
          <w:b/>
          <w:i/>
          <w:sz w:val="28"/>
          <w:szCs w:val="28"/>
          <w:lang w:val="vi-VN"/>
        </w:rPr>
        <w:t>Giám sát tiến độ thi công xây lắp công trình:</w:t>
      </w:r>
    </w:p>
    <w:p w:rsidR="00773FAA" w:rsidRPr="00B37EF9" w:rsidRDefault="00773FAA" w:rsidP="00773FAA">
      <w:pPr>
        <w:spacing w:before="60" w:after="60"/>
        <w:ind w:firstLine="567"/>
        <w:rPr>
          <w:sz w:val="28"/>
          <w:szCs w:val="28"/>
          <w:lang w:val="vi-VN"/>
        </w:rPr>
      </w:pPr>
      <w:r w:rsidRPr="00B37EF9">
        <w:rPr>
          <w:sz w:val="28"/>
          <w:szCs w:val="28"/>
          <w:lang w:val="vi-VN"/>
        </w:rPr>
        <w:t>- Kiểm tra kế hoạch tiến độ công trình (tiến độ chi tiết từng phần và tiến độ tổng thể).</w:t>
      </w:r>
    </w:p>
    <w:p w:rsidR="00773FAA" w:rsidRPr="00B37EF9" w:rsidRDefault="00773FAA" w:rsidP="00773FAA">
      <w:pPr>
        <w:spacing w:before="60" w:after="60"/>
        <w:ind w:firstLine="567"/>
        <w:rPr>
          <w:sz w:val="28"/>
          <w:szCs w:val="28"/>
          <w:lang w:val="vi-VN"/>
        </w:rPr>
      </w:pPr>
      <w:r w:rsidRPr="00B37EF9">
        <w:rPr>
          <w:sz w:val="28"/>
          <w:szCs w:val="28"/>
          <w:lang w:val="vi-VN"/>
        </w:rPr>
        <w:t>- Giám sát việc đảm bảo tiến độ thi công của các Nhà thầu  theo tiến độ đã đề ra trong hợp đồng thi công xây lắp. Trong trường hợp Nhà thầu có dấu hiệu không đảm bảo tiến độ, tư vấn giám sát phải kịp thời báo cáo cho Chủ đầu tư và đề xuất hướng giải quyết khắc phục.</w:t>
      </w:r>
    </w:p>
    <w:p w:rsidR="00773FAA" w:rsidRPr="00B37EF9" w:rsidRDefault="00773FAA" w:rsidP="00773FAA">
      <w:pPr>
        <w:spacing w:before="60" w:after="60"/>
        <w:ind w:firstLine="567"/>
        <w:rPr>
          <w:sz w:val="28"/>
          <w:szCs w:val="28"/>
          <w:lang w:val="vi-VN"/>
        </w:rPr>
      </w:pPr>
      <w:r w:rsidRPr="00B37EF9">
        <w:rPr>
          <w:sz w:val="28"/>
          <w:szCs w:val="28"/>
          <w:lang w:val="vi-VN"/>
        </w:rPr>
        <w:t>- Thực hiện việc đánh giá và báo cáo tiến độ thường xuyên trong các báo cáo định kỳ.</w:t>
      </w:r>
    </w:p>
    <w:p w:rsidR="00773FAA" w:rsidRPr="00B37EF9" w:rsidRDefault="00773FAA" w:rsidP="00773FAA">
      <w:pPr>
        <w:spacing w:before="60" w:after="60"/>
        <w:ind w:firstLine="567"/>
        <w:rPr>
          <w:sz w:val="28"/>
          <w:szCs w:val="28"/>
          <w:lang w:val="vi-VN"/>
        </w:rPr>
      </w:pPr>
      <w:r w:rsidRPr="00B37EF9">
        <w:rPr>
          <w:b/>
          <w:bCs/>
          <w:i/>
          <w:sz w:val="28"/>
          <w:szCs w:val="28"/>
          <w:lang w:val="vi-VN"/>
        </w:rPr>
        <w:t xml:space="preserve">Giám sát </w:t>
      </w:r>
      <w:r w:rsidRPr="00B37EF9">
        <w:rPr>
          <w:b/>
          <w:bCs/>
          <w:i/>
          <w:noProof/>
          <w:sz w:val="28"/>
          <w:szCs w:val="28"/>
          <w:lang w:val="vi-VN"/>
        </w:rPr>
        <w:t>an toàn lao động, PCCN và bảo vệ môi trường trong thi công xây lắp công trình</w:t>
      </w:r>
      <w:r w:rsidRPr="00B37EF9">
        <w:rPr>
          <w:b/>
          <w:bCs/>
          <w:i/>
          <w:sz w:val="28"/>
          <w:szCs w:val="28"/>
          <w:lang w:val="vi-VN"/>
        </w:rPr>
        <w:t>:</w:t>
      </w:r>
    </w:p>
    <w:p w:rsidR="00773FAA" w:rsidRPr="00B37EF9" w:rsidRDefault="00773FAA" w:rsidP="00773FAA">
      <w:pPr>
        <w:tabs>
          <w:tab w:val="left" w:pos="1620"/>
        </w:tabs>
        <w:spacing w:before="60" w:after="60"/>
        <w:ind w:firstLine="540"/>
        <w:rPr>
          <w:sz w:val="28"/>
          <w:szCs w:val="28"/>
        </w:rPr>
      </w:pPr>
      <w:r w:rsidRPr="00B37EF9">
        <w:rPr>
          <w:sz w:val="28"/>
          <w:szCs w:val="28"/>
        </w:rPr>
        <w:t>* Về an toàn lao động, PCCN:</w:t>
      </w:r>
    </w:p>
    <w:p w:rsidR="00773FAA" w:rsidRPr="00B37EF9" w:rsidRDefault="00773FAA" w:rsidP="00773FAA">
      <w:pPr>
        <w:suppressAutoHyphens/>
        <w:spacing w:before="60" w:after="60"/>
        <w:ind w:right="-72" w:firstLine="540"/>
        <w:rPr>
          <w:bCs/>
          <w:spacing w:val="-4"/>
          <w:sz w:val="28"/>
          <w:szCs w:val="28"/>
        </w:rPr>
      </w:pPr>
      <w:r w:rsidRPr="00B37EF9">
        <w:rPr>
          <w:bCs/>
          <w:spacing w:val="-4"/>
          <w:sz w:val="28"/>
          <w:szCs w:val="28"/>
        </w:rPr>
        <w:t xml:space="preserve">- Kiểm tra và có ý kiến về các biện pháp an toàn, PCCN cho người và công trình do Nhà thầu thi công xây dựng lập.  </w:t>
      </w:r>
    </w:p>
    <w:p w:rsidR="00773FAA" w:rsidRPr="00B37EF9" w:rsidRDefault="00773FAA" w:rsidP="00773FAA">
      <w:pPr>
        <w:suppressAutoHyphens/>
        <w:spacing w:before="60" w:after="60"/>
        <w:ind w:right="-72" w:firstLine="547"/>
        <w:rPr>
          <w:bCs/>
          <w:spacing w:val="-4"/>
          <w:sz w:val="28"/>
          <w:szCs w:val="28"/>
        </w:rPr>
      </w:pPr>
      <w:r w:rsidRPr="00B37EF9">
        <w:rPr>
          <w:bCs/>
          <w:spacing w:val="-4"/>
          <w:sz w:val="28"/>
          <w:szCs w:val="28"/>
        </w:rPr>
        <w:t>- Thường xuyên kiểm tra giám sát công tác an toàn lao động, PCCN trên công trường</w:t>
      </w:r>
      <w:r w:rsidRPr="00B37EF9">
        <w:rPr>
          <w:bCs/>
          <w:i/>
          <w:iCs/>
          <w:spacing w:val="-4"/>
          <w:sz w:val="28"/>
          <w:szCs w:val="28"/>
        </w:rPr>
        <w:t xml:space="preserve">. </w:t>
      </w:r>
      <w:r w:rsidRPr="00B37EF9">
        <w:rPr>
          <w:bCs/>
          <w:spacing w:val="-4"/>
          <w:sz w:val="28"/>
          <w:szCs w:val="28"/>
        </w:rPr>
        <w:t xml:space="preserve">Khi phát hiện có vi phạm thì phải yêu cầu nhà thầu thực hiện đúng các biện pháp an toàn lao động, PCCN và thông báo cho Chủ đầu tư.   </w:t>
      </w:r>
    </w:p>
    <w:p w:rsidR="00773FAA" w:rsidRPr="00B37EF9" w:rsidRDefault="00773FAA" w:rsidP="00773FAA">
      <w:pPr>
        <w:suppressAutoHyphens/>
        <w:spacing w:before="60" w:after="60"/>
        <w:ind w:right="-72" w:firstLine="547"/>
        <w:rPr>
          <w:bCs/>
          <w:spacing w:val="-4"/>
          <w:sz w:val="28"/>
          <w:szCs w:val="28"/>
        </w:rPr>
      </w:pPr>
      <w:r w:rsidRPr="00B37EF9">
        <w:rPr>
          <w:bCs/>
          <w:spacing w:val="-4"/>
          <w:sz w:val="28"/>
          <w:szCs w:val="28"/>
        </w:rPr>
        <w:t>* Về bảo vệ môi trường</w:t>
      </w:r>
    </w:p>
    <w:p w:rsidR="00773FAA" w:rsidRPr="00B37EF9" w:rsidRDefault="00773FAA" w:rsidP="00773FAA">
      <w:pPr>
        <w:suppressAutoHyphens/>
        <w:spacing w:before="60" w:after="60"/>
        <w:ind w:right="-72" w:firstLine="547"/>
        <w:rPr>
          <w:bCs/>
          <w:spacing w:val="-4"/>
          <w:sz w:val="28"/>
          <w:szCs w:val="28"/>
        </w:rPr>
      </w:pPr>
      <w:r w:rsidRPr="00B37EF9">
        <w:rPr>
          <w:bCs/>
          <w:spacing w:val="-4"/>
          <w:sz w:val="28"/>
          <w:szCs w:val="28"/>
        </w:rPr>
        <w:lastRenderedPageBreak/>
        <w:t>- 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w:t>
      </w:r>
    </w:p>
    <w:p w:rsidR="00773FAA" w:rsidRPr="00B37EF9" w:rsidRDefault="00773FAA" w:rsidP="00773FAA">
      <w:pPr>
        <w:autoSpaceDE w:val="0"/>
        <w:autoSpaceDN w:val="0"/>
        <w:adjustRightInd w:val="0"/>
        <w:spacing w:before="60" w:after="60"/>
        <w:ind w:right="-198" w:firstLine="567"/>
        <w:rPr>
          <w:sz w:val="28"/>
          <w:szCs w:val="28"/>
        </w:rPr>
      </w:pPr>
      <w:r w:rsidRPr="00B37EF9">
        <w:rPr>
          <w:sz w:val="28"/>
          <w:szCs w:val="28"/>
        </w:rPr>
        <w:t>- 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rsidR="00773FAA" w:rsidRPr="00B37EF9" w:rsidRDefault="00773FAA" w:rsidP="00773FAA">
      <w:pPr>
        <w:spacing w:before="60" w:after="60"/>
        <w:ind w:firstLine="454"/>
        <w:rPr>
          <w:bCs/>
          <w:sz w:val="28"/>
          <w:szCs w:val="28"/>
          <w:lang w:val="it-IT"/>
        </w:rPr>
      </w:pPr>
      <w:r w:rsidRPr="00B37EF9">
        <w:rPr>
          <w:b/>
          <w:spacing w:val="-12"/>
          <w:sz w:val="28"/>
          <w:szCs w:val="28"/>
          <w:lang w:val="it-IT"/>
        </w:rPr>
        <w:t xml:space="preserve">3. </w:t>
      </w:r>
      <w:r w:rsidRPr="00B37EF9">
        <w:rPr>
          <w:b/>
          <w:sz w:val="28"/>
          <w:szCs w:val="28"/>
          <w:lang w:val="it-IT"/>
        </w:rPr>
        <w:t>Dự kiến thời gian chuyên gia bắt đầu thực hiện DVTV:</w:t>
      </w:r>
      <w:r w:rsidRPr="00B37EF9">
        <w:rPr>
          <w:bCs/>
          <w:sz w:val="28"/>
          <w:szCs w:val="28"/>
          <w:lang w:val="it-IT"/>
        </w:rPr>
        <w:t xml:space="preserve"> Khi có thông báo khởi công công trình.</w:t>
      </w:r>
    </w:p>
    <w:p w:rsidR="00773FAA" w:rsidRPr="00B37EF9" w:rsidRDefault="00773FAA" w:rsidP="00773FAA">
      <w:pPr>
        <w:spacing w:before="60" w:after="60"/>
        <w:rPr>
          <w:b/>
          <w:spacing w:val="-10"/>
          <w:sz w:val="28"/>
          <w:szCs w:val="28"/>
          <w:lang w:val="it-IT"/>
        </w:rPr>
      </w:pPr>
      <w:r w:rsidRPr="00B37EF9">
        <w:rPr>
          <w:b/>
          <w:spacing w:val="-10"/>
          <w:sz w:val="28"/>
          <w:szCs w:val="28"/>
          <w:lang w:val="it-IT"/>
        </w:rPr>
        <w:t>III. Báo cáo và thời gian thực hiện:</w:t>
      </w:r>
    </w:p>
    <w:p w:rsidR="00773FAA" w:rsidRPr="00B37EF9" w:rsidRDefault="00773FAA" w:rsidP="00773FAA">
      <w:pPr>
        <w:tabs>
          <w:tab w:val="num" w:pos="851"/>
        </w:tabs>
        <w:spacing w:before="120" w:line="252" w:lineRule="auto"/>
        <w:ind w:firstLine="562"/>
        <w:rPr>
          <w:bCs/>
          <w:sz w:val="28"/>
          <w:szCs w:val="28"/>
          <w:lang w:val="it-IT"/>
        </w:rPr>
      </w:pPr>
      <w:r w:rsidRPr="00B37EF9">
        <w:rPr>
          <w:bCs/>
          <w:sz w:val="28"/>
          <w:szCs w:val="28"/>
          <w:lang w:val="it-IT"/>
        </w:rPr>
        <w:t>Các báo cáo phải nộp và tiến độ nộp báo cáo:</w:t>
      </w:r>
    </w:p>
    <w:tbl>
      <w:tblPr>
        <w:tblW w:w="5000" w:type="pct"/>
        <w:tblLook w:val="0000" w:firstRow="0" w:lastRow="0" w:firstColumn="0" w:lastColumn="0" w:noHBand="0" w:noVBand="0"/>
      </w:tblPr>
      <w:tblGrid>
        <w:gridCol w:w="590"/>
        <w:gridCol w:w="3462"/>
        <w:gridCol w:w="2153"/>
        <w:gridCol w:w="2850"/>
      </w:tblGrid>
      <w:tr w:rsidR="00B37EF9" w:rsidRPr="00B37EF9" w:rsidTr="00684A77">
        <w:trPr>
          <w:trHeight w:val="841"/>
          <w:tblHeader/>
        </w:trPr>
        <w:tc>
          <w:tcPr>
            <w:tcW w:w="300" w:type="pct"/>
            <w:tcBorders>
              <w:top w:val="single" w:sz="6" w:space="0" w:color="auto"/>
              <w:left w:val="single" w:sz="6" w:space="0" w:color="auto"/>
              <w:bottom w:val="single" w:sz="6" w:space="0" w:color="auto"/>
              <w:right w:val="single" w:sz="6" w:space="0" w:color="auto"/>
            </w:tcBorders>
            <w:shd w:val="clear" w:color="auto" w:fill="FFFFFF"/>
            <w:vAlign w:val="center"/>
          </w:tcPr>
          <w:p w:rsidR="00773FAA" w:rsidRPr="00B37EF9" w:rsidRDefault="00773FAA" w:rsidP="004017B7">
            <w:pPr>
              <w:jc w:val="center"/>
              <w:rPr>
                <w:b/>
                <w:bCs/>
                <w:sz w:val="28"/>
                <w:szCs w:val="28"/>
              </w:rPr>
            </w:pPr>
            <w:r w:rsidRPr="00B37EF9">
              <w:rPr>
                <w:b/>
                <w:bCs/>
                <w:sz w:val="28"/>
                <w:szCs w:val="28"/>
              </w:rPr>
              <w:t>TT</w:t>
            </w:r>
          </w:p>
        </w:tc>
        <w:tc>
          <w:tcPr>
            <w:tcW w:w="1920" w:type="pct"/>
            <w:tcBorders>
              <w:top w:val="single" w:sz="6" w:space="0" w:color="auto"/>
              <w:left w:val="single" w:sz="6" w:space="0" w:color="auto"/>
              <w:bottom w:val="single" w:sz="6" w:space="0" w:color="auto"/>
              <w:right w:val="single" w:sz="6" w:space="0" w:color="auto"/>
            </w:tcBorders>
            <w:shd w:val="clear" w:color="auto" w:fill="FFFFFF"/>
            <w:vAlign w:val="center"/>
          </w:tcPr>
          <w:p w:rsidR="00773FAA" w:rsidRPr="00B37EF9" w:rsidRDefault="00773FAA" w:rsidP="004017B7">
            <w:pPr>
              <w:jc w:val="center"/>
              <w:rPr>
                <w:b/>
                <w:bCs/>
                <w:sz w:val="28"/>
                <w:szCs w:val="28"/>
              </w:rPr>
            </w:pPr>
            <w:r w:rsidRPr="00B37EF9">
              <w:rPr>
                <w:b/>
                <w:bCs/>
                <w:sz w:val="28"/>
                <w:szCs w:val="28"/>
              </w:rPr>
              <w:t>Nội dung công việc</w:t>
            </w:r>
          </w:p>
        </w:tc>
        <w:tc>
          <w:tcPr>
            <w:tcW w:w="1197" w:type="pct"/>
            <w:tcBorders>
              <w:top w:val="single" w:sz="6" w:space="0" w:color="auto"/>
              <w:left w:val="single" w:sz="6" w:space="0" w:color="auto"/>
              <w:bottom w:val="single" w:sz="6" w:space="0" w:color="auto"/>
              <w:right w:val="single" w:sz="6" w:space="0" w:color="auto"/>
            </w:tcBorders>
            <w:shd w:val="clear" w:color="auto" w:fill="FFFFFF"/>
            <w:vAlign w:val="center"/>
          </w:tcPr>
          <w:p w:rsidR="00773FAA" w:rsidRPr="00B37EF9" w:rsidRDefault="00773FAA" w:rsidP="004017B7">
            <w:pPr>
              <w:jc w:val="center"/>
              <w:rPr>
                <w:b/>
                <w:bCs/>
                <w:sz w:val="28"/>
                <w:szCs w:val="28"/>
              </w:rPr>
            </w:pPr>
            <w:r w:rsidRPr="00B37EF9">
              <w:rPr>
                <w:b/>
                <w:bCs/>
                <w:sz w:val="28"/>
                <w:szCs w:val="28"/>
              </w:rPr>
              <w:t>Thời hạn nộp hồ sơ (kể từ ngày hợp đồng có hiệu lực)</w:t>
            </w:r>
          </w:p>
        </w:tc>
        <w:tc>
          <w:tcPr>
            <w:tcW w:w="1582" w:type="pct"/>
            <w:tcBorders>
              <w:top w:val="single" w:sz="6" w:space="0" w:color="auto"/>
              <w:left w:val="single" w:sz="6" w:space="0" w:color="auto"/>
              <w:bottom w:val="single" w:sz="4" w:space="0" w:color="auto"/>
              <w:right w:val="single" w:sz="6" w:space="0" w:color="auto"/>
            </w:tcBorders>
            <w:shd w:val="clear" w:color="auto" w:fill="FFFFFF"/>
            <w:vAlign w:val="center"/>
          </w:tcPr>
          <w:p w:rsidR="00773FAA" w:rsidRPr="00B37EF9" w:rsidRDefault="00773FAA" w:rsidP="004017B7">
            <w:pPr>
              <w:ind w:left="-74" w:right="-79"/>
              <w:jc w:val="center"/>
              <w:rPr>
                <w:b/>
                <w:bCs/>
                <w:sz w:val="28"/>
                <w:szCs w:val="28"/>
              </w:rPr>
            </w:pPr>
            <w:r w:rsidRPr="00B37EF9">
              <w:rPr>
                <w:b/>
                <w:bCs/>
                <w:sz w:val="28"/>
                <w:szCs w:val="28"/>
              </w:rPr>
              <w:t>Ghi chú</w:t>
            </w:r>
          </w:p>
        </w:tc>
      </w:tr>
      <w:tr w:rsidR="00B37EF9" w:rsidRPr="00B37EF9" w:rsidTr="00684A77">
        <w:trPr>
          <w:trHeight w:val="956"/>
        </w:trPr>
        <w:tc>
          <w:tcPr>
            <w:tcW w:w="30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jc w:val="center"/>
              <w:rPr>
                <w:bCs/>
                <w:sz w:val="28"/>
                <w:szCs w:val="28"/>
              </w:rPr>
            </w:pPr>
            <w:r w:rsidRPr="00B37EF9">
              <w:rPr>
                <w:bCs/>
                <w:sz w:val="28"/>
                <w:szCs w:val="28"/>
              </w:rPr>
              <w:t>1</w:t>
            </w:r>
          </w:p>
        </w:tc>
        <w:tc>
          <w:tcPr>
            <w:tcW w:w="192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ind w:right="-38"/>
              <w:rPr>
                <w:bCs/>
                <w:sz w:val="28"/>
                <w:szCs w:val="28"/>
              </w:rPr>
            </w:pPr>
            <w:r w:rsidRPr="00B37EF9">
              <w:rPr>
                <w:bCs/>
                <w:sz w:val="28"/>
                <w:szCs w:val="28"/>
              </w:rPr>
              <w:t xml:space="preserve">Lập sơ đồ tổ chức và đề cương, kế hoạch giám sát thi công xây dựng công trình; </w:t>
            </w:r>
            <w:r w:rsidRPr="00B37EF9">
              <w:rPr>
                <w:sz w:val="28"/>
                <w:szCs w:val="28"/>
              </w:rPr>
              <w:t>Phân công giám sát trưởng và cán bộ giám sát chuyên ngành; Kiểm tra năng lực nhà thầu thi công và điều kiện khởi công.</w:t>
            </w:r>
          </w:p>
        </w:tc>
        <w:tc>
          <w:tcPr>
            <w:tcW w:w="1197" w:type="pct"/>
            <w:tcBorders>
              <w:top w:val="single" w:sz="6" w:space="0" w:color="auto"/>
              <w:left w:val="single" w:sz="6" w:space="0" w:color="auto"/>
              <w:bottom w:val="single" w:sz="6" w:space="0" w:color="auto"/>
              <w:right w:val="single" w:sz="4" w:space="0" w:color="auto"/>
            </w:tcBorders>
            <w:shd w:val="clear" w:color="auto" w:fill="auto"/>
            <w:vAlign w:val="center"/>
          </w:tcPr>
          <w:p w:rsidR="00773FAA" w:rsidRPr="00B37EF9" w:rsidRDefault="00773FAA" w:rsidP="004017B7">
            <w:pPr>
              <w:jc w:val="center"/>
              <w:rPr>
                <w:b/>
                <w:bCs/>
                <w:sz w:val="28"/>
                <w:szCs w:val="28"/>
              </w:rPr>
            </w:pPr>
            <w:r w:rsidRPr="00B37EF9">
              <w:rPr>
                <w:sz w:val="28"/>
                <w:szCs w:val="28"/>
                <w:u w:val="single"/>
              </w:rPr>
              <w:t>&lt;</w:t>
            </w:r>
            <w:r w:rsidRPr="00B37EF9">
              <w:rPr>
                <w:sz w:val="28"/>
                <w:szCs w:val="28"/>
              </w:rPr>
              <w:t xml:space="preserve"> 05 ngày</w:t>
            </w:r>
          </w:p>
        </w:tc>
        <w:tc>
          <w:tcPr>
            <w:tcW w:w="1582" w:type="pct"/>
            <w:tcBorders>
              <w:top w:val="single" w:sz="4" w:space="0" w:color="auto"/>
              <w:left w:val="single" w:sz="4" w:space="0" w:color="auto"/>
              <w:bottom w:val="single" w:sz="6" w:space="0" w:color="auto"/>
              <w:right w:val="single" w:sz="6" w:space="0" w:color="auto"/>
            </w:tcBorders>
            <w:vAlign w:val="center"/>
          </w:tcPr>
          <w:p w:rsidR="00773FAA" w:rsidRPr="00B37EF9" w:rsidRDefault="00773FAA" w:rsidP="004017B7">
            <w:pPr>
              <w:rPr>
                <w:b/>
                <w:sz w:val="28"/>
                <w:szCs w:val="28"/>
              </w:rPr>
            </w:pPr>
            <w:r w:rsidRPr="00B37EF9">
              <w:rPr>
                <w:sz w:val="28"/>
                <w:szCs w:val="28"/>
              </w:rPr>
              <w:t xml:space="preserve">Kể từ ngày hợp đồng có hiệu lực, </w:t>
            </w:r>
            <w:r w:rsidRPr="00B37EF9">
              <w:rPr>
                <w:bCs/>
                <w:sz w:val="28"/>
                <w:szCs w:val="28"/>
              </w:rPr>
              <w:t>bao gồm thời gian hiệu chỉnh hồ sơ của nhà thầu</w:t>
            </w:r>
          </w:p>
        </w:tc>
      </w:tr>
      <w:tr w:rsidR="00B37EF9" w:rsidRPr="00B37EF9" w:rsidTr="00684A77">
        <w:trPr>
          <w:trHeight w:val="1696"/>
        </w:trPr>
        <w:tc>
          <w:tcPr>
            <w:tcW w:w="30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jc w:val="center"/>
              <w:rPr>
                <w:bCs/>
                <w:sz w:val="28"/>
                <w:szCs w:val="28"/>
              </w:rPr>
            </w:pPr>
            <w:r w:rsidRPr="00B37EF9">
              <w:rPr>
                <w:bCs/>
                <w:sz w:val="28"/>
                <w:szCs w:val="28"/>
              </w:rPr>
              <w:t>2</w:t>
            </w:r>
          </w:p>
        </w:tc>
        <w:tc>
          <w:tcPr>
            <w:tcW w:w="192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rPr>
                <w:sz w:val="28"/>
                <w:szCs w:val="28"/>
              </w:rPr>
            </w:pPr>
            <w:r w:rsidRPr="00B37EF9">
              <w:rPr>
                <w:sz w:val="28"/>
                <w:szCs w:val="28"/>
                <w:lang w:val="nl-NL"/>
              </w:rPr>
              <w:t>Giám sát thi công xây dựng  công trình.</w:t>
            </w:r>
          </w:p>
        </w:tc>
        <w:tc>
          <w:tcPr>
            <w:tcW w:w="1197" w:type="pct"/>
            <w:tcBorders>
              <w:top w:val="single" w:sz="6" w:space="0" w:color="auto"/>
              <w:left w:val="single" w:sz="6" w:space="0" w:color="auto"/>
              <w:bottom w:val="single" w:sz="6" w:space="0" w:color="auto"/>
              <w:right w:val="single" w:sz="4" w:space="0" w:color="auto"/>
            </w:tcBorders>
            <w:shd w:val="clear" w:color="auto" w:fill="auto"/>
            <w:vAlign w:val="center"/>
          </w:tcPr>
          <w:p w:rsidR="00773FAA" w:rsidRPr="00B37EF9" w:rsidRDefault="00773FAA" w:rsidP="004017B7">
            <w:pPr>
              <w:jc w:val="center"/>
              <w:rPr>
                <w:sz w:val="28"/>
                <w:szCs w:val="28"/>
              </w:rPr>
            </w:pPr>
            <w:r w:rsidRPr="00B37EF9">
              <w:rPr>
                <w:sz w:val="28"/>
                <w:szCs w:val="28"/>
                <w:u w:val="single"/>
              </w:rPr>
              <w:t>&lt;</w:t>
            </w:r>
            <w:r w:rsidRPr="00B37EF9">
              <w:rPr>
                <w:sz w:val="28"/>
                <w:szCs w:val="28"/>
              </w:rPr>
              <w:t xml:space="preserve"> 150 ngày, theo tiến độ thi công công trình</w:t>
            </w:r>
          </w:p>
        </w:tc>
        <w:tc>
          <w:tcPr>
            <w:tcW w:w="1582" w:type="pct"/>
            <w:tcBorders>
              <w:top w:val="single" w:sz="6" w:space="0" w:color="auto"/>
              <w:left w:val="single" w:sz="4" w:space="0" w:color="auto"/>
              <w:bottom w:val="single" w:sz="6" w:space="0" w:color="auto"/>
              <w:right w:val="single" w:sz="6" w:space="0" w:color="auto"/>
            </w:tcBorders>
            <w:vAlign w:val="center"/>
          </w:tcPr>
          <w:p w:rsidR="00773FAA" w:rsidRPr="00B37EF9" w:rsidRDefault="00773FAA" w:rsidP="004017B7">
            <w:pPr>
              <w:rPr>
                <w:sz w:val="28"/>
                <w:szCs w:val="28"/>
              </w:rPr>
            </w:pPr>
            <w:r w:rsidRPr="00B37EF9">
              <w:rPr>
                <w:sz w:val="28"/>
                <w:szCs w:val="28"/>
              </w:rPr>
              <w:t>Từ ngày nhà thầu thi công triển khai các công việc chuẩn bị thi công, chuẩn bị VTTB, thi công cho đến khi công trình hoàn thành được nghiệm thu, đưa vào sử dụng</w:t>
            </w:r>
          </w:p>
        </w:tc>
      </w:tr>
      <w:tr w:rsidR="00B37EF9" w:rsidRPr="00B37EF9" w:rsidTr="00684A77">
        <w:trPr>
          <w:trHeight w:val="650"/>
        </w:trPr>
        <w:tc>
          <w:tcPr>
            <w:tcW w:w="30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jc w:val="center"/>
              <w:rPr>
                <w:bCs/>
                <w:sz w:val="28"/>
                <w:szCs w:val="28"/>
              </w:rPr>
            </w:pPr>
            <w:r w:rsidRPr="00B37EF9">
              <w:rPr>
                <w:bCs/>
                <w:sz w:val="28"/>
                <w:szCs w:val="28"/>
              </w:rPr>
              <w:t>3</w:t>
            </w:r>
          </w:p>
        </w:tc>
        <w:tc>
          <w:tcPr>
            <w:tcW w:w="192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rPr>
                <w:sz w:val="28"/>
                <w:szCs w:val="28"/>
              </w:rPr>
            </w:pPr>
            <w:r w:rsidRPr="00B37EF9">
              <w:rPr>
                <w:sz w:val="28"/>
                <w:szCs w:val="28"/>
                <w:lang w:val="nl-NL"/>
              </w:rPr>
              <w:t>Báo cáo kết quả giám sát thi công</w:t>
            </w:r>
          </w:p>
        </w:tc>
        <w:tc>
          <w:tcPr>
            <w:tcW w:w="1197" w:type="pct"/>
            <w:tcBorders>
              <w:top w:val="single" w:sz="6" w:space="0" w:color="auto"/>
              <w:left w:val="single" w:sz="6" w:space="0" w:color="auto"/>
              <w:bottom w:val="single" w:sz="6" w:space="0" w:color="auto"/>
              <w:right w:val="single" w:sz="4" w:space="0" w:color="auto"/>
            </w:tcBorders>
            <w:shd w:val="clear" w:color="auto" w:fill="auto"/>
            <w:vAlign w:val="center"/>
          </w:tcPr>
          <w:p w:rsidR="00773FAA" w:rsidRPr="00B37EF9" w:rsidRDefault="00773FAA" w:rsidP="004017B7">
            <w:pPr>
              <w:jc w:val="center"/>
              <w:rPr>
                <w:sz w:val="28"/>
                <w:szCs w:val="28"/>
              </w:rPr>
            </w:pPr>
            <w:r w:rsidRPr="00B37EF9">
              <w:rPr>
                <w:sz w:val="28"/>
                <w:szCs w:val="28"/>
                <w:u w:val="single"/>
              </w:rPr>
              <w:t>&lt;</w:t>
            </w:r>
            <w:r w:rsidRPr="00B37EF9">
              <w:rPr>
                <w:sz w:val="28"/>
                <w:szCs w:val="28"/>
              </w:rPr>
              <w:t xml:space="preserve"> 03 ngày</w:t>
            </w:r>
          </w:p>
        </w:tc>
        <w:tc>
          <w:tcPr>
            <w:tcW w:w="1582" w:type="pct"/>
            <w:tcBorders>
              <w:top w:val="single" w:sz="6" w:space="0" w:color="auto"/>
              <w:left w:val="single" w:sz="4" w:space="0" w:color="auto"/>
              <w:bottom w:val="single" w:sz="6" w:space="0" w:color="auto"/>
              <w:right w:val="single" w:sz="6" w:space="0" w:color="auto"/>
            </w:tcBorders>
            <w:vAlign w:val="center"/>
          </w:tcPr>
          <w:p w:rsidR="00773FAA" w:rsidRPr="00B37EF9" w:rsidRDefault="00773FAA" w:rsidP="004017B7">
            <w:pPr>
              <w:ind w:left="-48"/>
              <w:rPr>
                <w:sz w:val="28"/>
                <w:szCs w:val="28"/>
              </w:rPr>
            </w:pPr>
            <w:r w:rsidRPr="00B37EF9">
              <w:rPr>
                <w:sz w:val="28"/>
                <w:szCs w:val="28"/>
              </w:rPr>
              <w:t>Kể từ ngày nhà thầu thi công thông báo hoàn tất công trình và các bên liên quan kiểm tra xác nhận</w:t>
            </w:r>
          </w:p>
        </w:tc>
      </w:tr>
      <w:tr w:rsidR="00B37EF9" w:rsidRPr="00B37EF9" w:rsidTr="00684A77">
        <w:trPr>
          <w:trHeight w:val="650"/>
        </w:trPr>
        <w:tc>
          <w:tcPr>
            <w:tcW w:w="30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jc w:val="center"/>
              <w:rPr>
                <w:bCs/>
                <w:sz w:val="28"/>
                <w:szCs w:val="28"/>
              </w:rPr>
            </w:pPr>
            <w:r w:rsidRPr="00B37EF9">
              <w:rPr>
                <w:bCs/>
                <w:sz w:val="28"/>
                <w:szCs w:val="28"/>
              </w:rPr>
              <w:t>4</w:t>
            </w:r>
          </w:p>
        </w:tc>
        <w:tc>
          <w:tcPr>
            <w:tcW w:w="1920" w:type="pct"/>
            <w:tcBorders>
              <w:top w:val="single" w:sz="6" w:space="0" w:color="auto"/>
              <w:left w:val="single" w:sz="6" w:space="0" w:color="auto"/>
              <w:bottom w:val="single" w:sz="6" w:space="0" w:color="auto"/>
              <w:right w:val="single" w:sz="6" w:space="0" w:color="auto"/>
            </w:tcBorders>
            <w:shd w:val="clear" w:color="auto" w:fill="auto"/>
            <w:vAlign w:val="center"/>
          </w:tcPr>
          <w:p w:rsidR="00773FAA" w:rsidRPr="00B37EF9" w:rsidRDefault="00773FAA" w:rsidP="004017B7">
            <w:pPr>
              <w:rPr>
                <w:sz w:val="28"/>
                <w:szCs w:val="28"/>
              </w:rPr>
            </w:pPr>
            <w:r w:rsidRPr="00B37EF9">
              <w:rPr>
                <w:sz w:val="28"/>
                <w:szCs w:val="28"/>
                <w:lang w:val="nl-NL"/>
              </w:rPr>
              <w:t>Kiểm tra, ký các hồ sơ chuẩn bị thi công, hồ sơ thi công, hồ sơ hoàn công, nghiệm thu,... do nhà thầu thi công trình, ký bảng xác nhận khối lượng hoàn thành</w:t>
            </w:r>
          </w:p>
        </w:tc>
        <w:tc>
          <w:tcPr>
            <w:tcW w:w="1197" w:type="pct"/>
            <w:tcBorders>
              <w:top w:val="single" w:sz="6" w:space="0" w:color="auto"/>
              <w:left w:val="single" w:sz="6" w:space="0" w:color="auto"/>
              <w:bottom w:val="single" w:sz="6" w:space="0" w:color="auto"/>
              <w:right w:val="single" w:sz="4" w:space="0" w:color="auto"/>
            </w:tcBorders>
            <w:shd w:val="clear" w:color="auto" w:fill="auto"/>
            <w:vAlign w:val="center"/>
          </w:tcPr>
          <w:p w:rsidR="00773FAA" w:rsidRPr="00B37EF9" w:rsidRDefault="00773FAA" w:rsidP="004017B7">
            <w:pPr>
              <w:jc w:val="center"/>
              <w:rPr>
                <w:sz w:val="28"/>
                <w:szCs w:val="28"/>
              </w:rPr>
            </w:pPr>
            <w:r w:rsidRPr="00B37EF9">
              <w:rPr>
                <w:sz w:val="28"/>
                <w:szCs w:val="28"/>
                <w:u w:val="single"/>
              </w:rPr>
              <w:t>&lt;</w:t>
            </w:r>
            <w:r w:rsidRPr="00B37EF9">
              <w:rPr>
                <w:sz w:val="28"/>
                <w:szCs w:val="28"/>
              </w:rPr>
              <w:t xml:space="preserve"> 02 ngày</w:t>
            </w:r>
          </w:p>
        </w:tc>
        <w:tc>
          <w:tcPr>
            <w:tcW w:w="1582" w:type="pct"/>
            <w:tcBorders>
              <w:top w:val="single" w:sz="6" w:space="0" w:color="auto"/>
              <w:left w:val="single" w:sz="4" w:space="0" w:color="auto"/>
              <w:bottom w:val="single" w:sz="6" w:space="0" w:color="auto"/>
              <w:right w:val="single" w:sz="6" w:space="0" w:color="auto"/>
            </w:tcBorders>
            <w:vAlign w:val="center"/>
          </w:tcPr>
          <w:p w:rsidR="00773FAA" w:rsidRPr="00B37EF9" w:rsidRDefault="00773FAA" w:rsidP="004017B7">
            <w:pPr>
              <w:ind w:left="-48"/>
              <w:rPr>
                <w:sz w:val="28"/>
                <w:szCs w:val="28"/>
              </w:rPr>
            </w:pPr>
            <w:r w:rsidRPr="00B37EF9">
              <w:rPr>
                <w:sz w:val="28"/>
                <w:szCs w:val="28"/>
              </w:rPr>
              <w:t>Kể từ ngày nhà thầu thi công chuyển hồ sơ, trừ Biên bản xử lý hiện trường và Biên bản nghiệm thu phải ký ngay trong ngày</w:t>
            </w:r>
          </w:p>
        </w:tc>
      </w:tr>
    </w:tbl>
    <w:p w:rsidR="00773FAA" w:rsidRPr="00B37EF9" w:rsidRDefault="00773FAA" w:rsidP="00773FAA">
      <w:pPr>
        <w:numPr>
          <w:ilvl w:val="0"/>
          <w:numId w:val="4"/>
        </w:numPr>
        <w:tabs>
          <w:tab w:val="num" w:pos="851"/>
        </w:tabs>
        <w:spacing w:before="120" w:after="120"/>
        <w:ind w:left="28" w:firstLine="539"/>
        <w:rPr>
          <w:sz w:val="28"/>
          <w:szCs w:val="28"/>
        </w:rPr>
      </w:pPr>
      <w:r w:rsidRPr="00B37EF9">
        <w:rPr>
          <w:sz w:val="28"/>
          <w:szCs w:val="28"/>
        </w:rPr>
        <w:lastRenderedPageBreak/>
        <w:t>Nhà thầu tư vấn giám sát phải thực hiện báo cáo với Chủ đầu tư theo định kỳ hàng tuần, hàng tháng và báo cáo đột xuất tình hình Nhà thầu thi công trên công trường, khối lượng đã đạt được;</w:t>
      </w:r>
    </w:p>
    <w:p w:rsidR="00773FAA" w:rsidRPr="00B37EF9" w:rsidRDefault="00773FAA" w:rsidP="00773FAA">
      <w:pPr>
        <w:numPr>
          <w:ilvl w:val="0"/>
          <w:numId w:val="4"/>
        </w:numPr>
        <w:tabs>
          <w:tab w:val="num" w:pos="851"/>
        </w:tabs>
        <w:spacing w:before="120" w:after="120"/>
        <w:ind w:left="28" w:firstLine="539"/>
        <w:rPr>
          <w:sz w:val="28"/>
          <w:szCs w:val="28"/>
        </w:rPr>
      </w:pPr>
      <w:r w:rsidRPr="00B37EF9">
        <w:rPr>
          <w:sz w:val="28"/>
          <w:szCs w:val="28"/>
        </w:rPr>
        <w:t xml:space="preserve">Trong quá trình giám sát, Nhà thầu phải ghi chép vào sổ nhật ký giám sát, nhật ký thi công và biên bản kiểm tra theo quy định kết quả kiểm tra và giám sát quá trình Nhà thầu triển khai các công việc tại hiện trường; chụp ảnh (hoặc quay phim nếu cần thiết) tất cả các công đoạn thi công của Nhà thầu thi công xây dựng công trình để báo cáo Chủ đầu tư, nhất là các </w:t>
      </w:r>
      <w:r w:rsidRPr="00B37EF9">
        <w:rPr>
          <w:bCs/>
          <w:iCs/>
          <w:spacing w:val="-14"/>
          <w:sz w:val="28"/>
          <w:szCs w:val="28"/>
          <w:lang w:val="nl-NL"/>
        </w:rPr>
        <w:t>công trình</w:t>
      </w:r>
      <w:r w:rsidRPr="00B37EF9">
        <w:rPr>
          <w:sz w:val="28"/>
          <w:szCs w:val="28"/>
        </w:rPr>
        <w:t xml:space="preserve"> ngầm, lấp khuất;</w:t>
      </w:r>
    </w:p>
    <w:p w:rsidR="00773FAA" w:rsidRPr="00B37EF9" w:rsidRDefault="00773FAA" w:rsidP="00773FAA">
      <w:pPr>
        <w:numPr>
          <w:ilvl w:val="0"/>
          <w:numId w:val="4"/>
        </w:numPr>
        <w:tabs>
          <w:tab w:val="num" w:pos="851"/>
        </w:tabs>
        <w:spacing w:before="20" w:after="20" w:line="252" w:lineRule="auto"/>
        <w:ind w:left="567" w:firstLine="0"/>
        <w:rPr>
          <w:sz w:val="28"/>
          <w:szCs w:val="28"/>
          <w:lang w:val="it-IT"/>
        </w:rPr>
      </w:pPr>
      <w:r w:rsidRPr="00B37EF9">
        <w:rPr>
          <w:sz w:val="28"/>
          <w:szCs w:val="28"/>
        </w:rPr>
        <w:t xml:space="preserve">Lập Báo cáo </w:t>
      </w:r>
      <w:r w:rsidRPr="00B37EF9">
        <w:rPr>
          <w:sz w:val="28"/>
          <w:szCs w:val="28"/>
          <w:lang w:val="es-ES"/>
        </w:rPr>
        <w:t xml:space="preserve">kết quả </w:t>
      </w:r>
      <w:r w:rsidRPr="00B37EF9">
        <w:rPr>
          <w:sz w:val="28"/>
          <w:szCs w:val="28"/>
          <w:lang w:val="de-DE"/>
        </w:rPr>
        <w:t>giám sát thi công xây dựng công trình</w:t>
      </w:r>
      <w:r w:rsidRPr="00B37EF9">
        <w:rPr>
          <w:sz w:val="28"/>
          <w:szCs w:val="28"/>
        </w:rPr>
        <w:t>.</w:t>
      </w:r>
    </w:p>
    <w:p w:rsidR="00773FAA" w:rsidRPr="00B37EF9" w:rsidRDefault="00773FAA" w:rsidP="00773FAA">
      <w:pPr>
        <w:spacing w:before="120"/>
        <w:ind w:firstLine="567"/>
        <w:rPr>
          <w:b/>
          <w:spacing w:val="-6"/>
          <w:sz w:val="28"/>
          <w:szCs w:val="28"/>
          <w:lang w:val="nl-NL"/>
        </w:rPr>
      </w:pPr>
      <w:r w:rsidRPr="00B37EF9">
        <w:rPr>
          <w:b/>
          <w:spacing w:val="-6"/>
          <w:sz w:val="28"/>
          <w:szCs w:val="28"/>
          <w:lang w:val="nl-NL"/>
        </w:rPr>
        <w:t>IV. Kinh nghiệm và nhân sự của nhà thầu:</w:t>
      </w:r>
    </w:p>
    <w:p w:rsidR="00773FAA" w:rsidRPr="00B37EF9" w:rsidRDefault="00773FAA" w:rsidP="00773FAA">
      <w:pPr>
        <w:spacing w:before="120"/>
        <w:ind w:firstLine="567"/>
        <w:rPr>
          <w:spacing w:val="-6"/>
          <w:sz w:val="28"/>
          <w:szCs w:val="28"/>
          <w:lang w:val="nl-NL"/>
        </w:rPr>
      </w:pPr>
      <w:r w:rsidRPr="00B37EF9">
        <w:rPr>
          <w:spacing w:val="-6"/>
          <w:sz w:val="28"/>
          <w:szCs w:val="28"/>
          <w:lang w:val="nl-NL"/>
        </w:rPr>
        <w:t>Yêu cầu về nhân sự cần thiết cho gói thầu và cho từng vị trí: Theo tiêu chuẩn đánh giá về nhân sự chủ chốt tại Chương III của E-HSMT.</w:t>
      </w:r>
    </w:p>
    <w:p w:rsidR="00773FAA" w:rsidRPr="00B37EF9" w:rsidRDefault="00773FAA" w:rsidP="00773FAA">
      <w:pPr>
        <w:spacing w:before="120"/>
        <w:ind w:firstLine="567"/>
        <w:rPr>
          <w:spacing w:val="-6"/>
          <w:sz w:val="28"/>
          <w:szCs w:val="28"/>
          <w:lang w:val="nl-NL"/>
        </w:rPr>
      </w:pPr>
      <w:r w:rsidRPr="00B37EF9">
        <w:rPr>
          <w:spacing w:val="-6"/>
          <w:sz w:val="28"/>
          <w:szCs w:val="28"/>
          <w:lang w:val="nl-NL"/>
        </w:rPr>
        <w:t xml:space="preserve">Lưu ý: Nếu nhà thầu được lựa chọn trúng thầu </w:t>
      </w:r>
    </w:p>
    <w:p w:rsidR="00773FAA" w:rsidRPr="00B37EF9" w:rsidRDefault="00773FAA" w:rsidP="00773FAA">
      <w:pPr>
        <w:spacing w:before="120"/>
        <w:ind w:firstLine="567"/>
        <w:rPr>
          <w:spacing w:val="-6"/>
          <w:sz w:val="28"/>
          <w:szCs w:val="28"/>
          <w:lang w:val="nl-NL"/>
        </w:rPr>
      </w:pPr>
      <w:r w:rsidRPr="00B37EF9">
        <w:rPr>
          <w:spacing w:val="-6"/>
          <w:sz w:val="28"/>
          <w:szCs w:val="28"/>
          <w:lang w:val="nl-NL"/>
        </w:rPr>
        <w:t>-</w:t>
      </w:r>
      <w:r w:rsidRPr="00B37EF9">
        <w:rPr>
          <w:spacing w:val="-6"/>
          <w:sz w:val="28"/>
          <w:szCs w:val="28"/>
          <w:lang w:val="nl-NL"/>
        </w:rPr>
        <w:tab/>
        <w:t>Cung cấp số Căn cước công dân, số điện thoại liên lạc được và nêu tình trạng làm việc hiện tại của các nhân sự chủ chốt.</w:t>
      </w:r>
    </w:p>
    <w:p w:rsidR="00773FAA" w:rsidRPr="00B37EF9" w:rsidRDefault="00773FAA" w:rsidP="00773FAA">
      <w:pPr>
        <w:spacing w:before="120"/>
        <w:ind w:firstLine="567"/>
        <w:rPr>
          <w:spacing w:val="-6"/>
          <w:sz w:val="28"/>
          <w:szCs w:val="28"/>
          <w:lang w:val="nl-NL"/>
        </w:rPr>
      </w:pPr>
      <w:r w:rsidRPr="00B37EF9">
        <w:rPr>
          <w:spacing w:val="-6"/>
          <w:sz w:val="28"/>
          <w:szCs w:val="28"/>
          <w:lang w:val="nl-NL"/>
        </w:rPr>
        <w:t>-</w:t>
      </w:r>
      <w:r w:rsidRPr="00B37EF9">
        <w:rPr>
          <w:spacing w:val="-6"/>
          <w:sz w:val="28"/>
          <w:szCs w:val="28"/>
          <w:lang w:val="nl-NL"/>
        </w:rPr>
        <w:tab/>
        <w:t>Chỉ cho phép thay đổi nhân sự chủ chốt trong quá trình thực hiện hợp đồng khi có trường hợp bất khả kháng hợp lý và được chủ đầu tư đồng ý.</w:t>
      </w:r>
    </w:p>
    <w:p w:rsidR="00773FAA" w:rsidRPr="00B37EF9" w:rsidRDefault="00773FAA" w:rsidP="00773FAA">
      <w:pPr>
        <w:spacing w:before="120"/>
        <w:ind w:firstLine="567"/>
        <w:rPr>
          <w:spacing w:val="-6"/>
          <w:sz w:val="28"/>
          <w:szCs w:val="28"/>
          <w:lang w:val="nl-NL"/>
        </w:rPr>
      </w:pPr>
      <w:r w:rsidRPr="00B37EF9">
        <w:rPr>
          <w:spacing w:val="-6"/>
          <w:sz w:val="28"/>
          <w:szCs w:val="28"/>
          <w:lang w:val="nl-NL"/>
        </w:rPr>
        <w:t>-</w:t>
      </w:r>
      <w:r w:rsidRPr="00B37EF9">
        <w:rPr>
          <w:spacing w:val="-6"/>
          <w:sz w:val="28"/>
          <w:szCs w:val="28"/>
          <w:lang w:val="nl-NL"/>
        </w:rPr>
        <w:tab/>
        <w:t>Nhân sự thay đổi phải đáp ứng yêu cầu tương đương hoặc hơn so với nhân sự đã ký hợp đồng trước đó. Nếu nhân sự thay đổi không đạt yêu cầu tương đương hoặc hơn sẽ dừng hợp đồng.</w:t>
      </w:r>
    </w:p>
    <w:p w:rsidR="00773FAA" w:rsidRPr="00B37EF9" w:rsidRDefault="00773FAA" w:rsidP="00773FAA">
      <w:pPr>
        <w:spacing w:before="120"/>
        <w:ind w:firstLine="567"/>
        <w:rPr>
          <w:b/>
          <w:spacing w:val="-6"/>
          <w:sz w:val="28"/>
          <w:szCs w:val="28"/>
          <w:lang w:val="nl-NL"/>
        </w:rPr>
      </w:pPr>
      <w:r w:rsidRPr="00B37EF9">
        <w:rPr>
          <w:b/>
          <w:spacing w:val="-6"/>
          <w:sz w:val="28"/>
          <w:szCs w:val="28"/>
          <w:lang w:val="nl-NL"/>
        </w:rPr>
        <w:t xml:space="preserve"> </w:t>
      </w:r>
      <w:r w:rsidRPr="00B37EF9">
        <w:rPr>
          <w:b/>
          <w:spacing w:val="-6"/>
          <w:sz w:val="28"/>
          <w:szCs w:val="28"/>
          <w:lang w:val="nl-NL"/>
        </w:rPr>
        <w:tab/>
        <w:t>V. Trách nhiệm của Chủ đầu tư:</w:t>
      </w:r>
    </w:p>
    <w:p w:rsidR="008A45AD" w:rsidRPr="00B37EF9" w:rsidRDefault="00773FAA" w:rsidP="00773FAA">
      <w:pPr>
        <w:rPr>
          <w:lang w:val="nl-NL"/>
        </w:rPr>
      </w:pPr>
      <w:r w:rsidRPr="00B37EF9">
        <w:rPr>
          <w:spacing w:val="-6"/>
          <w:sz w:val="28"/>
          <w:szCs w:val="28"/>
          <w:lang w:val="nl-NL"/>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sectPr w:rsidR="008A45AD" w:rsidRPr="00B37EF9" w:rsidSect="0049434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4206E9C"/>
    <w:multiLevelType w:val="hybridMultilevel"/>
    <w:tmpl w:val="55BA1C5C"/>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B5AC3"/>
    <w:multiLevelType w:val="hybridMultilevel"/>
    <w:tmpl w:val="9A263E6C"/>
    <w:lvl w:ilvl="0" w:tplc="9C7CCC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AA"/>
    <w:rsid w:val="00022E26"/>
    <w:rsid w:val="001A389C"/>
    <w:rsid w:val="0034303F"/>
    <w:rsid w:val="003B21CE"/>
    <w:rsid w:val="00494343"/>
    <w:rsid w:val="005C7E90"/>
    <w:rsid w:val="00684A77"/>
    <w:rsid w:val="00773FAA"/>
    <w:rsid w:val="008A45AD"/>
    <w:rsid w:val="009020B6"/>
    <w:rsid w:val="00904EB1"/>
    <w:rsid w:val="00923662"/>
    <w:rsid w:val="00A1384A"/>
    <w:rsid w:val="00A904BD"/>
    <w:rsid w:val="00B37EF9"/>
    <w:rsid w:val="00B55C2D"/>
    <w:rsid w:val="00C002A8"/>
    <w:rsid w:val="00D15D29"/>
    <w:rsid w:val="00D601AA"/>
    <w:rsid w:val="00E06B95"/>
    <w:rsid w:val="00E14E63"/>
    <w:rsid w:val="00F107E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50A37-0010-45CD-9390-04D2E48A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FAA"/>
    <w:pPr>
      <w:spacing w:after="0" w:line="240" w:lineRule="auto"/>
      <w:jc w:val="both"/>
    </w:pPr>
    <w:rPr>
      <w:rFonts w:ascii="Times New Roman" w:eastAsia="Times New Roman" w:hAnsi="Times New Roman" w:cs="Times New Roman"/>
      <w:sz w:val="24"/>
      <w:szCs w:val="20"/>
      <w:lang w:val="en-US" w:eastAsia="en-US"/>
    </w:rPr>
  </w:style>
  <w:style w:type="paragraph" w:styleId="Heading1">
    <w:name w:val="heading 1"/>
    <w:aliases w:val="level 1"/>
    <w:basedOn w:val="Normal"/>
    <w:next w:val="Normal"/>
    <w:link w:val="Heading1Char"/>
    <w:qFormat/>
    <w:rsid w:val="00773FAA"/>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73FAA"/>
    <w:rPr>
      <w:rFonts w:ascii="Times New Roman Bold" w:eastAsia="Times New Roman" w:hAnsi="Times New Roman Bold"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Nhat Nam</dc:creator>
  <cp:keywords/>
  <dc:description/>
  <cp:lastModifiedBy>Dong Nhat Nam</cp:lastModifiedBy>
  <cp:revision>18</cp:revision>
  <dcterms:created xsi:type="dcterms:W3CDTF">2025-10-16T07:16:00Z</dcterms:created>
  <dcterms:modified xsi:type="dcterms:W3CDTF">2026-01-28T07:34:00Z</dcterms:modified>
</cp:coreProperties>
</file>