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1F3" w:rsidRPr="00456A47" w:rsidRDefault="00EB41F3" w:rsidP="00EB41F3">
      <w:pPr>
        <w:pStyle w:val="Style11"/>
        <w:tabs>
          <w:tab w:val="left" w:pos="0"/>
          <w:tab w:val="left" w:pos="851"/>
        </w:tabs>
        <w:spacing w:before="120" w:line="360" w:lineRule="atLeast"/>
        <w:jc w:val="center"/>
        <w:rPr>
          <w:sz w:val="28"/>
          <w:szCs w:val="28"/>
          <w:lang w:val="nl-NL"/>
        </w:rPr>
      </w:pPr>
      <w:bookmarkStart w:id="0" w:name="_Hlk191281352"/>
      <w:r w:rsidRPr="00456A47">
        <w:rPr>
          <w:b/>
          <w:sz w:val="28"/>
          <w:szCs w:val="28"/>
          <w:lang w:val="nl-NL"/>
        </w:rPr>
        <w:t>Phần 2. YÊU CẦU VỀ KỸ THUẬT</w:t>
      </w:r>
    </w:p>
    <w:p w:rsidR="00EB41F3" w:rsidRPr="00456A47" w:rsidRDefault="00EB41F3" w:rsidP="00EB41F3">
      <w:pPr>
        <w:pStyle w:val="Style11"/>
        <w:tabs>
          <w:tab w:val="left" w:pos="0"/>
          <w:tab w:val="left" w:pos="851"/>
        </w:tabs>
        <w:spacing w:before="120" w:line="360" w:lineRule="atLeast"/>
        <w:jc w:val="center"/>
        <w:rPr>
          <w:b/>
          <w:sz w:val="28"/>
          <w:szCs w:val="28"/>
          <w:lang w:val="vi-VN"/>
        </w:rPr>
      </w:pPr>
      <w:r w:rsidRPr="00456A47">
        <w:rPr>
          <w:sz w:val="28"/>
          <w:szCs w:val="28"/>
          <w:lang w:val="nl-NL"/>
        </w:rPr>
        <w:t xml:space="preserve"> </w:t>
      </w:r>
      <w:r w:rsidRPr="00456A47">
        <w:rPr>
          <w:b/>
          <w:sz w:val="28"/>
          <w:szCs w:val="28"/>
          <w:lang w:val="vi-VN"/>
        </w:rPr>
        <w:t>Chương V. YÊU CẦU VỀ KỸ THUẬT</w:t>
      </w:r>
    </w:p>
    <w:p w:rsidR="00EB41F3" w:rsidRPr="00456A47" w:rsidRDefault="00EB41F3" w:rsidP="00EB41F3">
      <w:pPr>
        <w:pStyle w:val="Style11"/>
        <w:tabs>
          <w:tab w:val="left" w:pos="0"/>
          <w:tab w:val="left" w:pos="851"/>
        </w:tabs>
        <w:spacing w:before="120" w:line="360" w:lineRule="atLeast"/>
        <w:ind w:firstLine="567"/>
        <w:jc w:val="center"/>
        <w:rPr>
          <w:b/>
          <w:sz w:val="28"/>
          <w:szCs w:val="28"/>
          <w:lang w:val="vi-VN"/>
        </w:rPr>
      </w:pPr>
    </w:p>
    <w:p w:rsidR="00EB41F3" w:rsidRPr="00456A47" w:rsidRDefault="00EB41F3" w:rsidP="00EB41F3">
      <w:pPr>
        <w:spacing w:before="120" w:after="25" w:line="276" w:lineRule="auto"/>
        <w:ind w:firstLine="709"/>
        <w:rPr>
          <w:b/>
          <w:sz w:val="28"/>
          <w:szCs w:val="28"/>
          <w:lang w:val="vi-VN"/>
        </w:rPr>
      </w:pPr>
      <w:r w:rsidRPr="00456A47">
        <w:rPr>
          <w:b/>
          <w:sz w:val="28"/>
          <w:szCs w:val="28"/>
          <w:lang w:val="vi-VN"/>
        </w:rPr>
        <w:t>I. Giới thiệu về gói thầu</w:t>
      </w:r>
    </w:p>
    <w:p w:rsidR="00EB41F3" w:rsidRPr="00456A47" w:rsidRDefault="00EB41F3" w:rsidP="00EB41F3">
      <w:pPr>
        <w:numPr>
          <w:ilvl w:val="0"/>
          <w:numId w:val="1"/>
        </w:numPr>
        <w:spacing w:before="120" w:after="25" w:line="276" w:lineRule="auto"/>
        <w:rPr>
          <w:b/>
          <w:bCs/>
          <w:sz w:val="28"/>
          <w:szCs w:val="28"/>
        </w:rPr>
      </w:pPr>
      <w:r w:rsidRPr="00456A47">
        <w:rPr>
          <w:b/>
          <w:bCs/>
          <w:sz w:val="28"/>
          <w:szCs w:val="28"/>
          <w:lang w:val="vi-VN"/>
        </w:rPr>
        <w:t>Phạm vi công việc của gói thầu</w:t>
      </w:r>
    </w:p>
    <w:p w:rsidR="00EB41F3" w:rsidRPr="00EB1D0A" w:rsidRDefault="00EB41F3" w:rsidP="00EB41F3">
      <w:pPr>
        <w:spacing w:before="120" w:after="25" w:line="276" w:lineRule="auto"/>
        <w:ind w:firstLine="709"/>
        <w:rPr>
          <w:sz w:val="28"/>
          <w:szCs w:val="28"/>
          <w:lang w:val="fr-FR"/>
        </w:rPr>
      </w:pPr>
      <w:r w:rsidRPr="00EB1D0A">
        <w:rPr>
          <w:sz w:val="28"/>
          <w:szCs w:val="28"/>
          <w:lang w:val="fr-FR"/>
        </w:rPr>
        <w:t>- Cào bóc cục bộ lớp asphalt hư hỏng, vệ sinh sạch mặt đường.</w:t>
      </w:r>
    </w:p>
    <w:p w:rsidR="00EB41F3" w:rsidRPr="00EB1D0A" w:rsidRDefault="00EB41F3" w:rsidP="00EB41F3">
      <w:pPr>
        <w:spacing w:before="120" w:after="25" w:line="276" w:lineRule="auto"/>
        <w:ind w:firstLine="709"/>
        <w:rPr>
          <w:sz w:val="28"/>
          <w:szCs w:val="28"/>
          <w:lang w:val="fr-FR"/>
        </w:rPr>
      </w:pPr>
      <w:r w:rsidRPr="00EB1D0A">
        <w:rPr>
          <w:sz w:val="28"/>
          <w:szCs w:val="28"/>
          <w:lang w:val="fr-FR"/>
        </w:rPr>
        <w:t>- Tưới dính bám, rải bê tông nhựa nóng hạt mịn tạo kết cấu mặt đường</w:t>
      </w:r>
    </w:p>
    <w:p w:rsidR="00EB41F3" w:rsidRPr="00EB1D0A" w:rsidRDefault="00EB41F3" w:rsidP="00EB41F3">
      <w:pPr>
        <w:spacing w:before="120" w:after="25" w:line="276" w:lineRule="auto"/>
        <w:ind w:firstLine="709"/>
        <w:rPr>
          <w:sz w:val="28"/>
          <w:szCs w:val="28"/>
          <w:lang w:val="fr-FR"/>
        </w:rPr>
      </w:pPr>
      <w:r w:rsidRPr="00EB1D0A">
        <w:rPr>
          <w:sz w:val="28"/>
          <w:szCs w:val="28"/>
          <w:lang w:val="fr-FR"/>
        </w:rPr>
        <w:t>- Đục cục bộ lớp vữa hư hỏng tường hộ lan, rãnh tam giác. Trát lại hoàn thiện.</w:t>
      </w:r>
    </w:p>
    <w:p w:rsidR="00EB41F3" w:rsidRPr="00EB1D0A" w:rsidRDefault="00EB41F3" w:rsidP="00EB41F3">
      <w:pPr>
        <w:spacing w:before="120" w:after="25" w:line="276" w:lineRule="auto"/>
        <w:ind w:firstLine="709"/>
        <w:rPr>
          <w:sz w:val="28"/>
          <w:szCs w:val="28"/>
          <w:lang w:val="fr-FR"/>
        </w:rPr>
      </w:pPr>
      <w:r w:rsidRPr="00EB1D0A">
        <w:rPr>
          <w:sz w:val="28"/>
          <w:szCs w:val="28"/>
          <w:lang w:val="fr-FR"/>
        </w:rPr>
        <w:t>- Đục bỏ lớp gạch lát vỉa hè hư hỏng, lát lại gạch Tazero</w:t>
      </w:r>
    </w:p>
    <w:p w:rsidR="00EB41F3" w:rsidRPr="00EB1D0A" w:rsidRDefault="00EB41F3" w:rsidP="00EB41F3">
      <w:pPr>
        <w:spacing w:before="120" w:after="25" w:line="276" w:lineRule="auto"/>
        <w:ind w:firstLine="709"/>
        <w:rPr>
          <w:sz w:val="28"/>
          <w:szCs w:val="28"/>
          <w:lang w:val="fr-FR"/>
        </w:rPr>
      </w:pPr>
      <w:r w:rsidRPr="00EB1D0A">
        <w:rPr>
          <w:sz w:val="28"/>
          <w:szCs w:val="28"/>
          <w:lang w:val="fr-FR"/>
        </w:rPr>
        <w:t>- Xúc dọn bùn đất trong rãnh thoát chung, xúc dọn đất bạc màu trong các khuôn viên bồn hoa.</w:t>
      </w:r>
    </w:p>
    <w:p w:rsidR="00EB41F3" w:rsidRPr="00EB1D0A" w:rsidRDefault="00EB41F3" w:rsidP="00EB41F3">
      <w:pPr>
        <w:spacing w:before="120" w:after="25" w:line="276" w:lineRule="auto"/>
        <w:ind w:firstLine="709"/>
        <w:rPr>
          <w:sz w:val="28"/>
          <w:szCs w:val="28"/>
          <w:lang w:val="fr-FR"/>
        </w:rPr>
      </w:pPr>
      <w:r w:rsidRPr="00EB1D0A">
        <w:rPr>
          <w:sz w:val="28"/>
          <w:szCs w:val="28"/>
          <w:lang w:val="fr-FR"/>
        </w:rPr>
        <w:t>- Phá dỡ các kết cấu tường bồn hoa hư hỏng, chặt bỏ các cây cảnh chết hỏng.</w:t>
      </w:r>
    </w:p>
    <w:p w:rsidR="00EB41F3" w:rsidRPr="00EB1D0A" w:rsidRDefault="00EB41F3" w:rsidP="00EB41F3">
      <w:pPr>
        <w:spacing w:before="120" w:after="25" w:line="276" w:lineRule="auto"/>
        <w:ind w:firstLine="709"/>
        <w:rPr>
          <w:sz w:val="28"/>
          <w:szCs w:val="28"/>
          <w:lang w:val="fr-FR"/>
        </w:rPr>
      </w:pPr>
      <w:r w:rsidRPr="00EB1D0A">
        <w:rPr>
          <w:sz w:val="28"/>
          <w:szCs w:val="28"/>
          <w:lang w:val="fr-FR"/>
        </w:rPr>
        <w:t>- Xây thành bồn hoa, ốp đá. Đổ đất màu, trồng lại cây. Sửa chữa đường ống, van vòi cấp nước tưới hư hỏng.</w:t>
      </w:r>
    </w:p>
    <w:p w:rsidR="00EB41F3" w:rsidRPr="00EB1D0A" w:rsidRDefault="00EB41F3" w:rsidP="00EB41F3">
      <w:pPr>
        <w:spacing w:before="120" w:after="25" w:line="276" w:lineRule="auto"/>
        <w:ind w:firstLine="709"/>
        <w:rPr>
          <w:sz w:val="28"/>
          <w:szCs w:val="28"/>
          <w:lang w:val="fr-FR"/>
        </w:rPr>
      </w:pPr>
      <w:r w:rsidRPr="00EB1D0A">
        <w:rPr>
          <w:sz w:val="28"/>
          <w:szCs w:val="28"/>
          <w:lang w:val="fr-FR"/>
        </w:rPr>
        <w:t>- Xây lại mương kỹ thuật các tuyến hư hỏng bằng gạch, trát hoàn thiện.</w:t>
      </w:r>
    </w:p>
    <w:p w:rsidR="00EB41F3" w:rsidRPr="00EB1D0A" w:rsidRDefault="00EB41F3" w:rsidP="00EB41F3">
      <w:pPr>
        <w:spacing w:before="120" w:after="25" w:line="276" w:lineRule="auto"/>
        <w:ind w:firstLine="709"/>
        <w:rPr>
          <w:sz w:val="28"/>
          <w:szCs w:val="28"/>
          <w:lang w:val="fr-FR"/>
        </w:rPr>
      </w:pPr>
      <w:r w:rsidRPr="00EB1D0A">
        <w:rPr>
          <w:sz w:val="28"/>
          <w:szCs w:val="28"/>
          <w:lang w:val="fr-FR"/>
        </w:rPr>
        <w:t>- Khoan đá lắp đặt cọc tiếp địa, đào rãnh rải dây tiếp địa.</w:t>
      </w:r>
    </w:p>
    <w:p w:rsidR="00EB41F3" w:rsidRPr="00456A47" w:rsidRDefault="00EB41F3" w:rsidP="00EB41F3">
      <w:pPr>
        <w:numPr>
          <w:ilvl w:val="0"/>
          <w:numId w:val="1"/>
        </w:numPr>
        <w:spacing w:before="120" w:after="25" w:line="276" w:lineRule="auto"/>
        <w:rPr>
          <w:b/>
          <w:bCs/>
          <w:sz w:val="28"/>
          <w:szCs w:val="28"/>
          <w:lang w:val="vi-VN"/>
        </w:rPr>
      </w:pPr>
      <w:r w:rsidRPr="00456A47">
        <w:rPr>
          <w:b/>
          <w:bCs/>
          <w:sz w:val="28"/>
          <w:szCs w:val="28"/>
          <w:lang w:val="vi-VN"/>
        </w:rPr>
        <w:t>Đặc điểm công trường</w:t>
      </w:r>
    </w:p>
    <w:p w:rsidR="00EB41F3" w:rsidRPr="00696FCA" w:rsidRDefault="00EB41F3" w:rsidP="00EB41F3">
      <w:pPr>
        <w:spacing w:before="120" w:after="25"/>
        <w:ind w:firstLine="709"/>
        <w:rPr>
          <w:sz w:val="28"/>
          <w:szCs w:val="28"/>
          <w:lang w:val="fr-FR"/>
        </w:rPr>
      </w:pPr>
      <w:r w:rsidRPr="00696FCA">
        <w:rPr>
          <w:sz w:val="28"/>
          <w:szCs w:val="28"/>
          <w:lang w:val="fr-FR"/>
        </w:rPr>
        <w:t>Hệ thống đường giao thông nội bộ là tuyến đường giao thông chính của Công ty, phục vụ cho cán bộ công nhân viên đi đến các vị trí làm việc. Đường giao thông nội bộ có kết cấu mặt đường trải bê tông asphalt với bề rộng trung bình 10m, hai bên đường là rãnh thoát nước tam giác có bề rộng trung bình 400 mm. Ở phía taluy dương của đường gồm có hộ lan và hệ thống rãnh thoát nước với kết cấu bằng gạch xây có bề rộng trung bình 600 mm. Ở phía taluy âm của đường gồm có bó vỉa, vỉa hè lát gạch xi măng, hộ lan có kết cấu bằng gạch xây có bề rộng 200 mm, cao 500 mm.</w:t>
      </w:r>
    </w:p>
    <w:p w:rsidR="00EB41F3" w:rsidRPr="00696FCA" w:rsidRDefault="00EB41F3" w:rsidP="00EB41F3">
      <w:pPr>
        <w:spacing w:before="120" w:after="25"/>
        <w:ind w:firstLine="709"/>
        <w:rPr>
          <w:sz w:val="28"/>
          <w:szCs w:val="28"/>
          <w:lang w:val="fr-FR"/>
        </w:rPr>
      </w:pPr>
      <w:r>
        <w:rPr>
          <w:sz w:val="28"/>
          <w:szCs w:val="28"/>
          <w:lang w:val="fr-FR"/>
        </w:rPr>
        <w:t>T</w:t>
      </w:r>
      <w:r w:rsidRPr="00696FCA">
        <w:rPr>
          <w:sz w:val="28"/>
          <w:szCs w:val="28"/>
          <w:lang w:val="fr-FR"/>
        </w:rPr>
        <w:t xml:space="preserve">uyến đường giao thông từ Bãi lắp máy 10 – Trạm 220kV – Cửa nhận nước là một trong những tuyến đường huyết mạch chính của Công trình thủy điện Hòa Bình,  kết nối giữa nhiều tuyến đường giao thông nội bộ khác trong khu vực, phục vụ phương tiện vận chuyển thiết bị sản xuất, cứu hộ cứu nạn và đi đến nhiều vị trí làm việc của Công ty. </w:t>
      </w:r>
    </w:p>
    <w:p w:rsidR="00EB41F3" w:rsidRPr="00696FCA" w:rsidRDefault="00EB41F3" w:rsidP="00EB41F3">
      <w:pPr>
        <w:spacing w:before="120" w:after="25"/>
        <w:ind w:firstLine="709"/>
        <w:rPr>
          <w:sz w:val="28"/>
          <w:szCs w:val="28"/>
          <w:lang w:val="fr-FR"/>
        </w:rPr>
      </w:pPr>
      <w:r w:rsidRPr="00696FCA">
        <w:rPr>
          <w:sz w:val="28"/>
          <w:szCs w:val="28"/>
          <w:lang w:val="fr-FR"/>
        </w:rPr>
        <w:lastRenderedPageBreak/>
        <w:t>Toàn bộ tuyến đường Bãi lắp máy 10 – Trạm 220kV – Cửa nhận nước bao gồm các khu vực sau:</w:t>
      </w:r>
    </w:p>
    <w:p w:rsidR="00EB41F3" w:rsidRPr="00696FCA" w:rsidRDefault="00EB41F3" w:rsidP="00EB41F3">
      <w:pPr>
        <w:spacing w:before="120" w:after="25"/>
        <w:ind w:firstLine="709"/>
        <w:rPr>
          <w:sz w:val="28"/>
          <w:szCs w:val="28"/>
          <w:lang w:val="fr-FR"/>
        </w:rPr>
      </w:pPr>
      <w:r w:rsidRPr="00696FCA">
        <w:rPr>
          <w:sz w:val="28"/>
          <w:szCs w:val="28"/>
          <w:lang w:val="fr-FR"/>
        </w:rPr>
        <w:t>-  Đoạn đường từ Trạm gác số 2 đi trạm 220/110/35kV (km 0  + 00 đến k</w:t>
      </w:r>
      <w:r>
        <w:rPr>
          <w:sz w:val="28"/>
          <w:szCs w:val="28"/>
          <w:lang w:val="fr-FR"/>
        </w:rPr>
        <w:t xml:space="preserve">m </w:t>
      </w:r>
      <w:r w:rsidRPr="00696FCA">
        <w:rPr>
          <w:sz w:val="28"/>
          <w:szCs w:val="28"/>
          <w:lang w:val="fr-FR"/>
        </w:rPr>
        <w:t>0 + 900) có chiều dài tuyến đường 900m. Tại lý trình km 0+720  đến cuối đoạn (km 0+900) có hệ thống mương kỹ thuật, trong đó đặt các tuyến ống cấp nước, hệ thống dây thông tin, cấp nguồn điện.</w:t>
      </w:r>
      <w:r>
        <w:rPr>
          <w:sz w:val="28"/>
          <w:szCs w:val="28"/>
          <w:lang w:val="fr-FR"/>
        </w:rPr>
        <w:t xml:space="preserve"> Tuyến đường này đi qua khu vực Nhà truyền thống, đồng thời là nơi đặt thiết bị quan trắc tự động chuyển vị ngang. Khu vực nhà Truyền thống có 02 lối vào ngăn cách nhau bởi khuôn viên phù điêu công trình. Đầu tuyến là điểm giao nhau với tuyến đường Trạm gác số 2 đi Khu nhà điều hành sản xuất cao độ 30, là nơi giao thông sản xuất có lưu lượng giao thông lớn, không được phép tắc nghẽn.</w:t>
      </w:r>
    </w:p>
    <w:p w:rsidR="00EB41F3" w:rsidRDefault="00EB41F3" w:rsidP="00EB41F3">
      <w:pPr>
        <w:spacing w:before="120" w:after="25"/>
        <w:ind w:firstLine="709"/>
        <w:rPr>
          <w:sz w:val="28"/>
          <w:szCs w:val="28"/>
          <w:lang w:val="fr-FR"/>
        </w:rPr>
      </w:pPr>
      <w:r w:rsidRPr="00696FCA">
        <w:rPr>
          <w:sz w:val="28"/>
          <w:szCs w:val="28"/>
          <w:lang w:val="fr-FR"/>
        </w:rPr>
        <w:t xml:space="preserve">- Đoạn đường trạm 220/110/35kV đi Cửa nhận nước có chiều dài tuyến 720 m (từ km 0+900 đến km 1+620). Trên tuyến đoạn vào Cửa nhận nước có các công trình khuôn viên bồn hoa tạo cảnh quan dọc tuyến đường, là một phần của vỉa hè tuyến đường đó. Kết cấu chính của bồn hoa là gạch xây </w:t>
      </w:r>
      <w:r>
        <w:rPr>
          <w:sz w:val="28"/>
          <w:szCs w:val="28"/>
          <w:lang w:val="fr-FR"/>
        </w:rPr>
        <w:t>vữa xi măng,</w:t>
      </w:r>
      <w:r w:rsidRPr="00696FCA">
        <w:rPr>
          <w:sz w:val="28"/>
          <w:szCs w:val="28"/>
          <w:lang w:val="fr-FR"/>
        </w:rPr>
        <w:t xml:space="preserve"> ốp gạch thẻ Hạ Long. Bên trong bồn trồng cây và hoa cảnh quan.</w:t>
      </w:r>
      <w:r>
        <w:rPr>
          <w:sz w:val="28"/>
          <w:szCs w:val="28"/>
          <w:lang w:val="fr-FR"/>
        </w:rPr>
        <w:t xml:space="preserve"> Tuyến này có các khu vực đặc biệt lưu ý sau:</w:t>
      </w:r>
    </w:p>
    <w:p w:rsidR="00EB41F3" w:rsidRDefault="00EB41F3" w:rsidP="00EB41F3">
      <w:pPr>
        <w:spacing w:before="120" w:after="25"/>
        <w:ind w:firstLine="709"/>
        <w:rPr>
          <w:sz w:val="28"/>
          <w:szCs w:val="28"/>
          <w:lang w:val="fr-FR"/>
        </w:rPr>
      </w:pPr>
      <w:r>
        <w:rPr>
          <w:sz w:val="28"/>
          <w:szCs w:val="28"/>
          <w:lang w:val="fr-FR"/>
        </w:rPr>
        <w:t xml:space="preserve">+ Xuất tuyến đường dây 220kV: Đường dây vắt ngang tuyến đường có chiều cao lưu không khá thấp </w:t>
      </w:r>
      <w:r w:rsidRPr="008658B2">
        <w:rPr>
          <w:sz w:val="28"/>
          <w:szCs w:val="28"/>
          <w:lang w:val="fr-FR"/>
        </w:rPr>
        <w:t>(7,8 m),</w:t>
      </w:r>
      <w:r>
        <w:rPr>
          <w:sz w:val="28"/>
          <w:szCs w:val="28"/>
          <w:lang w:val="fr-FR"/>
        </w:rPr>
        <w:t xml:space="preserve"> các phương tiện đi lại qua khu vực này bị hạn chế độ cao. </w:t>
      </w:r>
    </w:p>
    <w:p w:rsidR="00EB41F3" w:rsidRDefault="00EB41F3" w:rsidP="00EB41F3">
      <w:pPr>
        <w:spacing w:before="120" w:after="25"/>
        <w:ind w:firstLine="709"/>
        <w:rPr>
          <w:sz w:val="28"/>
          <w:szCs w:val="28"/>
          <w:lang w:val="fr-FR"/>
        </w:rPr>
      </w:pPr>
      <w:r>
        <w:rPr>
          <w:sz w:val="28"/>
          <w:szCs w:val="28"/>
          <w:lang w:val="fr-FR"/>
        </w:rPr>
        <w:t xml:space="preserve">+ Khu vực cuối tuyến : là nơi đặt rất nhiều thiết bị sản xuất đang vận hành của CĐT như cẩu trục đập tràn, trung tâm thông gió </w:t>
      </w:r>
      <w:r w:rsidRPr="008658B2">
        <w:rPr>
          <w:sz w:val="28"/>
          <w:szCs w:val="28"/>
          <w:lang w:val="fr-FR"/>
        </w:rPr>
        <w:t xml:space="preserve">hút số </w:t>
      </w:r>
      <w:r>
        <w:rPr>
          <w:sz w:val="28"/>
          <w:szCs w:val="28"/>
          <w:lang w:val="fr-FR"/>
        </w:rPr>
        <w:t>1</w:t>
      </w:r>
      <w:r w:rsidRPr="008658B2">
        <w:rPr>
          <w:sz w:val="28"/>
          <w:szCs w:val="28"/>
          <w:lang w:val="fr-FR"/>
        </w:rPr>
        <w:t xml:space="preserve">. </w:t>
      </w:r>
      <w:r>
        <w:rPr>
          <w:sz w:val="28"/>
          <w:szCs w:val="28"/>
          <w:lang w:val="fr-FR"/>
        </w:rPr>
        <w:t>Các thiết bị công trình này tiếp giáp với các hạng mục cần thi công trong gói thầu.</w:t>
      </w:r>
    </w:p>
    <w:p w:rsidR="00EB41F3" w:rsidRPr="00696FCA" w:rsidRDefault="00EB41F3" w:rsidP="00EB41F3">
      <w:pPr>
        <w:spacing w:before="120" w:after="25"/>
        <w:ind w:firstLine="709"/>
        <w:rPr>
          <w:sz w:val="28"/>
          <w:szCs w:val="28"/>
          <w:lang w:val="fr-FR"/>
        </w:rPr>
      </w:pPr>
      <w:r>
        <w:rPr>
          <w:sz w:val="28"/>
          <w:szCs w:val="28"/>
          <w:lang w:val="fr-FR"/>
        </w:rPr>
        <w:t>+ Các lối vào các công trình hiện hữu đang vận hành của CĐT bao gồm: Trạm 220/110/35kV, Nhà trực bảo vệ 9K, lối đi Kho mẫu nõn.</w:t>
      </w:r>
    </w:p>
    <w:p w:rsidR="00EB41F3" w:rsidRDefault="00EB41F3" w:rsidP="00EB41F3">
      <w:pPr>
        <w:spacing w:before="120" w:after="25" w:line="276" w:lineRule="auto"/>
        <w:ind w:firstLine="709"/>
        <w:rPr>
          <w:sz w:val="28"/>
          <w:szCs w:val="28"/>
          <w:lang w:val="fr-FR"/>
        </w:rPr>
      </w:pPr>
      <w:r w:rsidRPr="00456A47">
        <w:rPr>
          <w:sz w:val="28"/>
          <w:szCs w:val="28"/>
          <w:lang w:val="fr-FR"/>
        </w:rPr>
        <w:t>Đặc điểm chung của các khu vực nêu trên là</w:t>
      </w:r>
      <w:r>
        <w:rPr>
          <w:sz w:val="28"/>
          <w:szCs w:val="28"/>
          <w:lang w:val="fr-FR"/>
        </w:rPr>
        <w:t>:</w:t>
      </w:r>
    </w:p>
    <w:p w:rsidR="00EB41F3" w:rsidRDefault="00EB41F3" w:rsidP="00EB41F3">
      <w:pPr>
        <w:spacing w:before="120" w:after="25" w:line="276" w:lineRule="auto"/>
        <w:ind w:left="709"/>
        <w:rPr>
          <w:sz w:val="28"/>
          <w:szCs w:val="28"/>
          <w:lang w:val="fr-FR"/>
        </w:rPr>
      </w:pPr>
      <w:r>
        <w:rPr>
          <w:sz w:val="28"/>
          <w:szCs w:val="28"/>
          <w:lang w:val="fr-FR"/>
        </w:rPr>
        <w:t>- T</w:t>
      </w:r>
      <w:r w:rsidRPr="00456A47">
        <w:rPr>
          <w:sz w:val="28"/>
          <w:szCs w:val="28"/>
          <w:lang w:val="fr-FR"/>
        </w:rPr>
        <w:t xml:space="preserve">hiết bị đang vận hành được bố trí trong phạm vi đục phá, sửa chữa. </w:t>
      </w:r>
    </w:p>
    <w:p w:rsidR="00EB41F3" w:rsidRDefault="00EB41F3" w:rsidP="00EB41F3">
      <w:pPr>
        <w:spacing w:before="120" w:after="25" w:line="276" w:lineRule="auto"/>
        <w:ind w:firstLine="709"/>
        <w:rPr>
          <w:sz w:val="28"/>
          <w:szCs w:val="28"/>
          <w:lang w:val="fr-FR"/>
        </w:rPr>
      </w:pPr>
      <w:r>
        <w:rPr>
          <w:sz w:val="28"/>
          <w:szCs w:val="28"/>
          <w:lang w:val="fr-FR"/>
        </w:rPr>
        <w:t>- P</w:t>
      </w:r>
      <w:r w:rsidRPr="00456A47">
        <w:rPr>
          <w:sz w:val="28"/>
          <w:szCs w:val="28"/>
          <w:lang w:val="fr-FR"/>
        </w:rPr>
        <w:t xml:space="preserve">hạm vi thi công </w:t>
      </w:r>
      <w:r>
        <w:rPr>
          <w:sz w:val="28"/>
          <w:szCs w:val="28"/>
          <w:lang w:val="fr-FR"/>
        </w:rPr>
        <w:t>là</w:t>
      </w:r>
      <w:r w:rsidRPr="00456A47">
        <w:rPr>
          <w:sz w:val="28"/>
          <w:szCs w:val="28"/>
          <w:lang w:val="fr-FR"/>
        </w:rPr>
        <w:t xml:space="preserve"> tuyến giao thông </w:t>
      </w:r>
      <w:r>
        <w:rPr>
          <w:sz w:val="28"/>
          <w:szCs w:val="28"/>
          <w:lang w:val="fr-FR"/>
        </w:rPr>
        <w:t xml:space="preserve">huyết mạch </w:t>
      </w:r>
      <w:r w:rsidRPr="00456A47">
        <w:rPr>
          <w:sz w:val="28"/>
          <w:szCs w:val="28"/>
          <w:lang w:val="fr-FR"/>
        </w:rPr>
        <w:t>phục vụ vận hành và xử lý sự cố (nếu có) của nhân viên vận hành sửa chữa trong khu vực.</w:t>
      </w:r>
      <w:r>
        <w:rPr>
          <w:sz w:val="28"/>
          <w:szCs w:val="28"/>
          <w:lang w:val="fr-FR"/>
        </w:rPr>
        <w:t xml:space="preserve"> Các công trình hiện hữu nằm trên tuyến đường phải đảm bảo tiếp cận trong mọi điều kiện.</w:t>
      </w:r>
    </w:p>
    <w:p w:rsidR="00EB41F3" w:rsidRPr="00456A47" w:rsidRDefault="00EB41F3" w:rsidP="00EB41F3">
      <w:pPr>
        <w:spacing w:before="120" w:after="25" w:line="276" w:lineRule="auto"/>
        <w:ind w:firstLine="709"/>
        <w:rPr>
          <w:i/>
          <w:iCs/>
          <w:sz w:val="28"/>
          <w:szCs w:val="28"/>
        </w:rPr>
      </w:pPr>
      <w:r w:rsidRPr="00456A47">
        <w:rPr>
          <w:i/>
          <w:iCs/>
          <w:sz w:val="28"/>
          <w:szCs w:val="28"/>
        </w:rPr>
        <w:t>(Chi tiết theo bản vẽ tổng mặt bằng hiện trạng đính kèm hồ sơ này)</w:t>
      </w:r>
    </w:p>
    <w:p w:rsidR="00EB41F3" w:rsidRPr="00456A47" w:rsidRDefault="00EB41F3" w:rsidP="00EB41F3">
      <w:pPr>
        <w:spacing w:before="120" w:after="25" w:line="276" w:lineRule="auto"/>
        <w:ind w:firstLine="709"/>
        <w:rPr>
          <w:sz w:val="28"/>
          <w:szCs w:val="28"/>
        </w:rPr>
      </w:pPr>
      <w:r w:rsidRPr="00456A47">
        <w:rPr>
          <w:b/>
          <w:bCs/>
          <w:sz w:val="28"/>
          <w:szCs w:val="28"/>
        </w:rPr>
        <w:t xml:space="preserve">3. </w:t>
      </w:r>
      <w:r w:rsidRPr="00456A47">
        <w:rPr>
          <w:b/>
          <w:bCs/>
          <w:sz w:val="28"/>
          <w:szCs w:val="28"/>
          <w:lang w:val="vi-VN"/>
        </w:rPr>
        <w:t>Thời hạn hoàn thành</w:t>
      </w:r>
      <w:r w:rsidRPr="00456A47">
        <w:rPr>
          <w:b/>
          <w:bCs/>
          <w:sz w:val="28"/>
          <w:szCs w:val="28"/>
        </w:rPr>
        <w:t xml:space="preserve">: </w:t>
      </w:r>
      <w:r>
        <w:rPr>
          <w:sz w:val="28"/>
          <w:szCs w:val="28"/>
        </w:rPr>
        <w:t>90</w:t>
      </w:r>
      <w:r w:rsidRPr="00456A47">
        <w:rPr>
          <w:sz w:val="28"/>
          <w:szCs w:val="28"/>
        </w:rPr>
        <w:t xml:space="preserve"> ngày, dự kiến </w:t>
      </w:r>
      <w:r>
        <w:rPr>
          <w:sz w:val="28"/>
          <w:szCs w:val="28"/>
        </w:rPr>
        <w:t>30/6</w:t>
      </w:r>
      <w:r w:rsidRPr="00456A47">
        <w:rPr>
          <w:sz w:val="28"/>
          <w:szCs w:val="28"/>
        </w:rPr>
        <w:t>/202</w:t>
      </w:r>
      <w:r>
        <w:rPr>
          <w:sz w:val="28"/>
          <w:szCs w:val="28"/>
        </w:rPr>
        <w:t>6</w:t>
      </w:r>
    </w:p>
    <w:p w:rsidR="00EB41F3" w:rsidRPr="00456A47" w:rsidRDefault="00EB41F3" w:rsidP="00EB41F3">
      <w:pPr>
        <w:widowControl w:val="0"/>
        <w:spacing w:before="120" w:after="25" w:line="276" w:lineRule="auto"/>
        <w:ind w:firstLine="709"/>
        <w:rPr>
          <w:b/>
          <w:sz w:val="28"/>
          <w:szCs w:val="28"/>
        </w:rPr>
      </w:pPr>
      <w:r w:rsidRPr="00456A47">
        <w:rPr>
          <w:b/>
          <w:sz w:val="28"/>
          <w:szCs w:val="28"/>
          <w:lang w:val="vi-VN"/>
        </w:rPr>
        <w:t>II. Yêu cầu về tiến độ thực hiện</w:t>
      </w:r>
      <w:r w:rsidRPr="00456A47">
        <w:rPr>
          <w:b/>
          <w:sz w:val="28"/>
          <w:szCs w:val="28"/>
        </w:rPr>
        <w:t xml:space="preserve">: </w:t>
      </w:r>
    </w:p>
    <w:p w:rsidR="00EB41F3" w:rsidRPr="00456A47" w:rsidRDefault="00EB41F3" w:rsidP="00EB41F3">
      <w:pPr>
        <w:widowControl w:val="0"/>
        <w:spacing w:before="120" w:after="25" w:line="276" w:lineRule="auto"/>
        <w:ind w:firstLine="709"/>
        <w:rPr>
          <w:sz w:val="28"/>
          <w:szCs w:val="28"/>
          <w:lang w:val="es-ES"/>
        </w:rPr>
      </w:pPr>
      <w:r w:rsidRPr="00456A47">
        <w:rPr>
          <w:sz w:val="28"/>
          <w:szCs w:val="28"/>
          <w:lang w:val="es-ES"/>
        </w:rPr>
        <w:t xml:space="preserve">Thời gian thi công </w:t>
      </w:r>
      <w:r>
        <w:rPr>
          <w:sz w:val="28"/>
          <w:szCs w:val="28"/>
          <w:lang w:val="es-ES"/>
        </w:rPr>
        <w:t>90</w:t>
      </w:r>
      <w:r w:rsidRPr="00456A47">
        <w:rPr>
          <w:sz w:val="28"/>
          <w:szCs w:val="28"/>
          <w:lang w:val="es-ES"/>
        </w:rPr>
        <w:t xml:space="preserve"> ngày không kể các ngày lễ tết theo quy định</w:t>
      </w:r>
      <w:r>
        <w:rPr>
          <w:sz w:val="28"/>
          <w:szCs w:val="28"/>
          <w:lang w:val="es-ES"/>
        </w:rPr>
        <w:t xml:space="preserve"> và ngày </w:t>
      </w:r>
      <w:r>
        <w:rPr>
          <w:sz w:val="28"/>
          <w:szCs w:val="28"/>
          <w:lang w:val="es-ES"/>
        </w:rPr>
        <w:lastRenderedPageBreak/>
        <w:t>mưa không thi công được</w:t>
      </w:r>
      <w:r w:rsidRPr="00456A47">
        <w:rPr>
          <w:sz w:val="28"/>
          <w:szCs w:val="28"/>
          <w:lang w:val="es-ES"/>
        </w:rPr>
        <w:t xml:space="preserve">. </w:t>
      </w:r>
    </w:p>
    <w:p w:rsidR="00EB41F3" w:rsidRPr="00456A47" w:rsidRDefault="00EB41F3" w:rsidP="00EB41F3">
      <w:pPr>
        <w:widowControl w:val="0"/>
        <w:tabs>
          <w:tab w:val="left" w:pos="700"/>
        </w:tabs>
        <w:spacing w:before="120" w:after="25" w:line="276" w:lineRule="auto"/>
        <w:ind w:firstLine="709"/>
        <w:rPr>
          <w:b/>
          <w:bCs/>
          <w:sz w:val="28"/>
          <w:szCs w:val="28"/>
        </w:rPr>
      </w:pPr>
    </w:p>
    <w:p w:rsidR="00EB41F3" w:rsidRPr="00456A47" w:rsidRDefault="00EB41F3" w:rsidP="00EB41F3">
      <w:pPr>
        <w:widowControl w:val="0"/>
        <w:tabs>
          <w:tab w:val="left" w:pos="700"/>
        </w:tabs>
        <w:spacing w:before="120" w:after="25" w:line="276" w:lineRule="auto"/>
        <w:ind w:firstLine="709"/>
        <w:rPr>
          <w:b/>
          <w:bCs/>
          <w:sz w:val="28"/>
          <w:szCs w:val="28"/>
        </w:rPr>
      </w:pPr>
      <w:r w:rsidRPr="00456A47">
        <w:rPr>
          <w:b/>
          <w:bCs/>
          <w:sz w:val="28"/>
          <w:szCs w:val="28"/>
        </w:rPr>
        <w:t>III. Yêu cầu về kỹ thuật/chỉ dẫn kỹ thuật</w:t>
      </w:r>
    </w:p>
    <w:p w:rsidR="00EB41F3" w:rsidRPr="00456A47" w:rsidRDefault="00EB41F3" w:rsidP="00EB41F3">
      <w:pPr>
        <w:widowControl w:val="0"/>
        <w:spacing w:before="120" w:after="25" w:line="276" w:lineRule="auto"/>
        <w:ind w:firstLine="709"/>
        <w:rPr>
          <w:b/>
          <w:bCs/>
          <w:sz w:val="28"/>
          <w:szCs w:val="28"/>
          <w:lang w:val="vi-VN"/>
        </w:rPr>
      </w:pPr>
      <w:bookmarkStart w:id="1" w:name="_Hlk170832283"/>
      <w:r w:rsidRPr="00456A47">
        <w:rPr>
          <w:b/>
          <w:bCs/>
          <w:sz w:val="28"/>
          <w:szCs w:val="28"/>
          <w:lang w:val="vi-VN"/>
        </w:rPr>
        <w:t>3.1. Yêu cầu về giải pháp kỹ thuật</w:t>
      </w:r>
      <w:r w:rsidRPr="00456A47">
        <w:rPr>
          <w:b/>
          <w:bCs/>
          <w:sz w:val="28"/>
          <w:szCs w:val="28"/>
        </w:rPr>
        <w:t xml:space="preserve"> và biện pháp tổ chức thi công</w:t>
      </w:r>
      <w:r w:rsidRPr="00456A47">
        <w:rPr>
          <w:b/>
          <w:bCs/>
          <w:sz w:val="28"/>
          <w:szCs w:val="28"/>
          <w:lang w:val="vi-VN"/>
        </w:rPr>
        <w:t>:</w:t>
      </w:r>
    </w:p>
    <w:p w:rsidR="00EB41F3" w:rsidRPr="00456A47" w:rsidRDefault="00EB41F3" w:rsidP="00EB41F3">
      <w:pPr>
        <w:widowControl w:val="0"/>
        <w:spacing w:before="120" w:after="25" w:line="276" w:lineRule="auto"/>
        <w:ind w:firstLine="709"/>
        <w:rPr>
          <w:bCs/>
          <w:sz w:val="28"/>
          <w:szCs w:val="28"/>
          <w:lang w:val="es-ES"/>
        </w:rPr>
      </w:pPr>
      <w:r w:rsidRPr="00456A47">
        <w:rPr>
          <w:bCs/>
          <w:sz w:val="28"/>
          <w:szCs w:val="28"/>
          <w:lang w:val="es-ES"/>
        </w:rPr>
        <w:t>Giải pháp kỹ thuật phải được nêu cho từng hạng mục công trình. Nhà thầu trình bày giải pháp kỹ thuật bao gồm và không giới hạn các công nghệ, cách thức, phương tiện sử dụng cho các nội dung công việc yêu cầu trong gói thầu. Giải pháp kỹ thuật phải đáp ứng yêu cầu kỹ thuật nêu trong E-HSMT này và phù hợp với biện pháp thi công mà nhà thầu đề xuất trong E-HSDT.</w:t>
      </w:r>
    </w:p>
    <w:p w:rsidR="00EB41F3" w:rsidRPr="00456A47" w:rsidRDefault="00EB41F3" w:rsidP="00EB41F3">
      <w:pPr>
        <w:widowControl w:val="0"/>
        <w:tabs>
          <w:tab w:val="left" w:pos="851"/>
        </w:tabs>
        <w:spacing w:before="120" w:after="25" w:line="276" w:lineRule="auto"/>
        <w:ind w:firstLine="709"/>
        <w:rPr>
          <w:bCs/>
          <w:sz w:val="28"/>
          <w:szCs w:val="28"/>
          <w:lang w:val="es-ES"/>
        </w:rPr>
      </w:pPr>
      <w:r w:rsidRPr="00456A47">
        <w:rPr>
          <w:bCs/>
          <w:sz w:val="28"/>
          <w:szCs w:val="28"/>
          <w:lang w:val="es-ES"/>
        </w:rPr>
        <w:t>Biện pháp tổ chức thi công phải được trình bày bao gồm và không giới hạn chi tiết việc triển khai các nội dung công việc của gói thầu dựa trên giải pháp kỹ thuật đã đề xuất.</w:t>
      </w:r>
    </w:p>
    <w:p w:rsidR="00EB41F3" w:rsidRPr="00456A47" w:rsidRDefault="00EB41F3" w:rsidP="00EB41F3">
      <w:pPr>
        <w:widowControl w:val="0"/>
        <w:numPr>
          <w:ilvl w:val="0"/>
          <w:numId w:val="2"/>
        </w:numPr>
        <w:spacing w:before="120" w:after="25" w:line="276" w:lineRule="auto"/>
        <w:rPr>
          <w:i/>
          <w:iCs/>
          <w:sz w:val="28"/>
          <w:szCs w:val="28"/>
        </w:rPr>
      </w:pPr>
      <w:r w:rsidRPr="00456A47">
        <w:rPr>
          <w:i/>
          <w:iCs/>
          <w:sz w:val="28"/>
          <w:szCs w:val="28"/>
          <w:lang w:val="vi-VN"/>
        </w:rPr>
        <w:t>Giải pháp kỹ thuật và biện pháp tổ chức thi công các hạng mục:</w:t>
      </w:r>
    </w:p>
    <w:p w:rsidR="00EB41F3" w:rsidRPr="00456A47" w:rsidRDefault="00EB41F3" w:rsidP="00EB41F3">
      <w:pPr>
        <w:widowControl w:val="0"/>
        <w:spacing w:before="120" w:after="25" w:line="276" w:lineRule="auto"/>
        <w:ind w:firstLine="709"/>
        <w:rPr>
          <w:bCs/>
          <w:sz w:val="28"/>
          <w:szCs w:val="28"/>
          <w:lang w:val="es-ES"/>
        </w:rPr>
      </w:pPr>
      <w:r w:rsidRPr="00456A47">
        <w:rPr>
          <w:bCs/>
          <w:sz w:val="28"/>
          <w:szCs w:val="28"/>
          <w:lang w:val="es-ES"/>
        </w:rPr>
        <w:t xml:space="preserve">- Nhà thầu phải đề xuất các giải pháp kỹ thuật thi công phù hợp với mặt bằng thực tế, yêu cầu kỹ thuật của gói thầu, đưa ra từng bước </w:t>
      </w:r>
      <w:r w:rsidRPr="00456A47">
        <w:rPr>
          <w:sz w:val="28"/>
          <w:szCs w:val="28"/>
        </w:rPr>
        <w:t xml:space="preserve">trình tự thi công </w:t>
      </w:r>
      <w:r w:rsidRPr="00456A47">
        <w:rPr>
          <w:bCs/>
          <w:sz w:val="28"/>
          <w:szCs w:val="28"/>
          <w:lang w:val="es-ES"/>
        </w:rPr>
        <w:t>và đáp ứng tối thiểu các yêu cầu sau:</w:t>
      </w:r>
    </w:p>
    <w:p w:rsidR="00EB41F3" w:rsidRPr="00456A47" w:rsidRDefault="00EB41F3" w:rsidP="00EB41F3">
      <w:pPr>
        <w:widowControl w:val="0"/>
        <w:spacing w:before="120" w:after="25" w:line="276" w:lineRule="auto"/>
        <w:ind w:firstLine="709"/>
        <w:rPr>
          <w:bCs/>
          <w:sz w:val="28"/>
          <w:szCs w:val="28"/>
          <w:lang w:val="es-ES"/>
        </w:rPr>
      </w:pPr>
      <w:r w:rsidRPr="00456A47">
        <w:rPr>
          <w:sz w:val="28"/>
          <w:szCs w:val="28"/>
        </w:rPr>
        <w:tab/>
      </w:r>
      <w:r w:rsidRPr="00456A47">
        <w:rPr>
          <w:bCs/>
          <w:sz w:val="28"/>
          <w:szCs w:val="28"/>
          <w:lang w:val="es-ES"/>
        </w:rPr>
        <w:t xml:space="preserve">+ </w:t>
      </w:r>
      <w:r>
        <w:rPr>
          <w:bCs/>
          <w:sz w:val="28"/>
          <w:szCs w:val="28"/>
          <w:lang w:val="es-ES"/>
        </w:rPr>
        <w:t>Khu vực trạm gác số 2: Là khu vực điểm nút giao thông vận hành sản xuất, mật độ giao thông đông đúc. Việc thi công khu vực này phải đảm bảo không làm tắc nghẽn điểm nút giao thông này</w:t>
      </w:r>
      <w:r w:rsidRPr="00456A47">
        <w:rPr>
          <w:bCs/>
          <w:sz w:val="28"/>
          <w:szCs w:val="28"/>
          <w:lang w:val="es-ES"/>
        </w:rPr>
        <w:t>.</w:t>
      </w:r>
    </w:p>
    <w:p w:rsidR="00EB41F3" w:rsidRPr="00456A47" w:rsidRDefault="00EB41F3" w:rsidP="00EB41F3">
      <w:pPr>
        <w:widowControl w:val="0"/>
        <w:spacing w:before="120" w:after="25" w:line="276" w:lineRule="auto"/>
        <w:ind w:firstLine="709"/>
        <w:rPr>
          <w:bCs/>
          <w:sz w:val="28"/>
          <w:szCs w:val="28"/>
          <w:lang w:val="es-ES"/>
        </w:rPr>
      </w:pPr>
      <w:r w:rsidRPr="00456A47">
        <w:rPr>
          <w:bCs/>
          <w:sz w:val="28"/>
          <w:szCs w:val="28"/>
          <w:lang w:val="es-ES"/>
        </w:rPr>
        <w:t xml:space="preserve">+ </w:t>
      </w:r>
      <w:r>
        <w:rPr>
          <w:bCs/>
          <w:sz w:val="28"/>
          <w:szCs w:val="28"/>
          <w:lang w:val="es-ES"/>
        </w:rPr>
        <w:t>Các khu vực lối vào công trình hiện hữu: Tại các khu vực đã nêu ở mục I.2 chương này, toàn bộ các công trình đó phải có thể tiếp cận trong mọi điều kiện thi công</w:t>
      </w:r>
      <w:r w:rsidRPr="00456A47">
        <w:rPr>
          <w:bCs/>
          <w:sz w:val="28"/>
          <w:szCs w:val="28"/>
          <w:lang w:val="es-ES"/>
        </w:rPr>
        <w:t>.</w:t>
      </w:r>
    </w:p>
    <w:p w:rsidR="00EB41F3" w:rsidRPr="001F4B23" w:rsidRDefault="00EB41F3" w:rsidP="00EB41F3">
      <w:pPr>
        <w:widowControl w:val="0"/>
        <w:spacing w:before="120" w:after="25" w:line="276" w:lineRule="auto"/>
        <w:ind w:firstLine="709"/>
        <w:rPr>
          <w:bCs/>
          <w:color w:val="FF0000"/>
          <w:sz w:val="28"/>
          <w:szCs w:val="28"/>
          <w:lang w:val="es-ES"/>
        </w:rPr>
      </w:pPr>
      <w:r w:rsidRPr="00456A47">
        <w:rPr>
          <w:bCs/>
          <w:sz w:val="28"/>
          <w:szCs w:val="28"/>
          <w:lang w:val="es-ES"/>
        </w:rPr>
        <w:t xml:space="preserve">+ </w:t>
      </w:r>
      <w:r>
        <w:rPr>
          <w:bCs/>
          <w:sz w:val="28"/>
          <w:szCs w:val="28"/>
          <w:lang w:val="es-ES"/>
        </w:rPr>
        <w:t>Các khu vực thiết bị đang vận hành: Trong quá trình thi công, các thiết bị của CĐT không bị ảnh hưởng bởi các tác động vật lý như bụi, tiếng ồn, chấn động</w:t>
      </w:r>
      <w:r w:rsidRPr="00456A47">
        <w:rPr>
          <w:bCs/>
          <w:sz w:val="28"/>
          <w:szCs w:val="28"/>
          <w:lang w:val="es-ES"/>
        </w:rPr>
        <w:t>.</w:t>
      </w:r>
      <w:r>
        <w:rPr>
          <w:bCs/>
          <w:sz w:val="28"/>
          <w:szCs w:val="28"/>
          <w:lang w:val="es-ES"/>
        </w:rPr>
        <w:t xml:space="preserve"> </w:t>
      </w:r>
    </w:p>
    <w:p w:rsidR="00EB41F3" w:rsidRPr="00456A47" w:rsidRDefault="00EB41F3" w:rsidP="00EB41F3">
      <w:pPr>
        <w:widowControl w:val="0"/>
        <w:spacing w:before="120" w:after="25" w:line="276" w:lineRule="auto"/>
        <w:ind w:firstLine="709"/>
        <w:rPr>
          <w:bCs/>
          <w:sz w:val="28"/>
          <w:szCs w:val="28"/>
          <w:lang w:val="es-ES"/>
        </w:rPr>
      </w:pPr>
      <w:r>
        <w:rPr>
          <w:bCs/>
          <w:sz w:val="28"/>
          <w:szCs w:val="28"/>
          <w:lang w:val="es-ES"/>
        </w:rPr>
        <w:t>+ Thi công dưới đường dây xuất tuyến 220kV: Phạm vi dưới đường dây chỉ cao 7,8m nên bị hạn chế chiều cao thi công. Nhà thầu phải tính toán phương án di chuyển thiết bị thi công đảm bảo tuyệt đối tuân thủ khoảng cách an toàn điện đối với đường dây cao thế 220kV.</w:t>
      </w:r>
    </w:p>
    <w:p w:rsidR="00EB41F3" w:rsidRDefault="00EB41F3" w:rsidP="00EB41F3">
      <w:pPr>
        <w:widowControl w:val="0"/>
        <w:tabs>
          <w:tab w:val="left" w:pos="709"/>
        </w:tabs>
        <w:spacing w:before="120" w:after="25" w:line="276" w:lineRule="auto"/>
        <w:ind w:firstLine="709"/>
        <w:rPr>
          <w:sz w:val="28"/>
          <w:szCs w:val="28"/>
        </w:rPr>
      </w:pPr>
      <w:r w:rsidRPr="00456A47">
        <w:rPr>
          <w:sz w:val="28"/>
          <w:szCs w:val="28"/>
        </w:rPr>
        <w:t xml:space="preserve">- </w:t>
      </w:r>
      <w:r w:rsidRPr="00456A47">
        <w:rPr>
          <w:sz w:val="28"/>
          <w:szCs w:val="28"/>
          <w:lang w:val="vi-VN"/>
        </w:rPr>
        <w:t>Nhà thầu phải nêu các biện pháp tổ chức thi công</w:t>
      </w:r>
      <w:r w:rsidRPr="00456A47">
        <w:rPr>
          <w:sz w:val="28"/>
          <w:szCs w:val="28"/>
        </w:rPr>
        <w:t>:</w:t>
      </w:r>
    </w:p>
    <w:p w:rsidR="00EB41F3" w:rsidRPr="00456A47" w:rsidRDefault="00EB41F3" w:rsidP="00EB41F3">
      <w:pPr>
        <w:widowControl w:val="0"/>
        <w:tabs>
          <w:tab w:val="left" w:pos="709"/>
        </w:tabs>
        <w:spacing w:before="120" w:after="25" w:line="276" w:lineRule="auto"/>
        <w:ind w:firstLine="709"/>
        <w:rPr>
          <w:sz w:val="28"/>
          <w:szCs w:val="28"/>
        </w:rPr>
      </w:pPr>
      <w:r>
        <w:rPr>
          <w:sz w:val="28"/>
          <w:szCs w:val="28"/>
        </w:rPr>
        <w:t xml:space="preserve">+ Biện pháp trắc đạc định vị tim mốc công trình và kiểm soát khối lượng thi </w:t>
      </w:r>
      <w:r>
        <w:rPr>
          <w:sz w:val="28"/>
          <w:szCs w:val="28"/>
        </w:rPr>
        <w:lastRenderedPageBreak/>
        <w:t>công.</w:t>
      </w:r>
    </w:p>
    <w:p w:rsidR="00EB41F3" w:rsidRPr="00DE5FDC" w:rsidRDefault="00EB41F3" w:rsidP="00EB41F3">
      <w:pPr>
        <w:widowControl w:val="0"/>
        <w:spacing w:before="120" w:after="25" w:line="276" w:lineRule="auto"/>
        <w:ind w:firstLine="709"/>
        <w:rPr>
          <w:bCs/>
          <w:sz w:val="28"/>
          <w:szCs w:val="28"/>
          <w:lang w:val="es-ES"/>
        </w:rPr>
      </w:pPr>
      <w:r w:rsidRPr="00DE5FDC">
        <w:rPr>
          <w:bCs/>
          <w:sz w:val="28"/>
          <w:szCs w:val="28"/>
          <w:lang w:val="es-ES"/>
        </w:rPr>
        <w:t>+ Biện pháp cào bóc mặt đường, thu dọn và xử lý phế thải.</w:t>
      </w:r>
    </w:p>
    <w:p w:rsidR="00EB41F3" w:rsidRPr="00DE5FDC" w:rsidRDefault="00EB41F3" w:rsidP="00EB41F3">
      <w:pPr>
        <w:widowControl w:val="0"/>
        <w:spacing w:before="120" w:after="25" w:line="276" w:lineRule="auto"/>
        <w:ind w:firstLine="709"/>
        <w:rPr>
          <w:bCs/>
          <w:sz w:val="28"/>
          <w:szCs w:val="28"/>
          <w:lang w:val="es-ES"/>
        </w:rPr>
      </w:pPr>
      <w:r w:rsidRPr="00DE5FDC">
        <w:rPr>
          <w:bCs/>
          <w:sz w:val="28"/>
          <w:szCs w:val="28"/>
          <w:lang w:val="es-ES"/>
        </w:rPr>
        <w:t>+ Biện pháp thi công mặt đường: Từ tưới dính bám đến đầm nén apsphalt nhựa nóng đạt dung trọng thiết kế.</w:t>
      </w:r>
    </w:p>
    <w:p w:rsidR="00EB41F3" w:rsidRPr="00DE5FDC" w:rsidRDefault="00EB41F3" w:rsidP="00EB41F3">
      <w:pPr>
        <w:widowControl w:val="0"/>
        <w:spacing w:before="120" w:after="25" w:line="276" w:lineRule="auto"/>
        <w:ind w:firstLine="709"/>
        <w:rPr>
          <w:bCs/>
          <w:sz w:val="28"/>
          <w:szCs w:val="28"/>
          <w:lang w:val="es-ES"/>
        </w:rPr>
      </w:pPr>
      <w:r w:rsidRPr="00DE5FDC">
        <w:rPr>
          <w:bCs/>
          <w:sz w:val="28"/>
          <w:szCs w:val="28"/>
          <w:lang w:val="es-ES"/>
        </w:rPr>
        <w:t>+ Biện pháp thi công BTCT rãnh chữ U tại khu vực mương kỹ thuật.</w:t>
      </w:r>
    </w:p>
    <w:p w:rsidR="00EB41F3" w:rsidRPr="00DE5FDC" w:rsidRDefault="00EB41F3" w:rsidP="00EB41F3">
      <w:pPr>
        <w:widowControl w:val="0"/>
        <w:spacing w:before="120" w:after="25" w:line="276" w:lineRule="auto"/>
        <w:ind w:firstLine="709"/>
        <w:rPr>
          <w:bCs/>
          <w:sz w:val="28"/>
          <w:szCs w:val="28"/>
          <w:lang w:val="es-ES"/>
        </w:rPr>
      </w:pPr>
      <w:r w:rsidRPr="00DE5FDC">
        <w:rPr>
          <w:bCs/>
          <w:sz w:val="28"/>
          <w:szCs w:val="28"/>
          <w:lang w:val="es-ES"/>
        </w:rPr>
        <w:t>+ Các biện pháp hoàn thiện xây dựng: Ốp, lát đá, xây trát tường…</w:t>
      </w:r>
    </w:p>
    <w:p w:rsidR="00EB41F3" w:rsidRPr="00456A47" w:rsidRDefault="00EB41F3" w:rsidP="00EB41F3">
      <w:pPr>
        <w:widowControl w:val="0"/>
        <w:numPr>
          <w:ilvl w:val="0"/>
          <w:numId w:val="2"/>
        </w:numPr>
        <w:spacing w:before="120" w:after="25" w:line="276" w:lineRule="auto"/>
        <w:rPr>
          <w:bCs/>
          <w:sz w:val="28"/>
          <w:szCs w:val="28"/>
        </w:rPr>
      </w:pPr>
      <w:r w:rsidRPr="00456A47">
        <w:rPr>
          <w:i/>
          <w:iCs/>
          <w:sz w:val="28"/>
          <w:szCs w:val="28"/>
          <w:lang w:val="vi-VN"/>
        </w:rPr>
        <w:t>Tổ chức mặt bằng công trường:</w:t>
      </w:r>
    </w:p>
    <w:p w:rsidR="00EB41F3" w:rsidRPr="00456A47" w:rsidRDefault="00EB41F3" w:rsidP="00EB41F3">
      <w:pPr>
        <w:widowControl w:val="0"/>
        <w:tabs>
          <w:tab w:val="left" w:pos="851"/>
        </w:tabs>
        <w:spacing w:before="120" w:after="25" w:line="276" w:lineRule="auto"/>
        <w:rPr>
          <w:sz w:val="28"/>
          <w:szCs w:val="28"/>
          <w:lang w:val="es-ES"/>
        </w:rPr>
      </w:pPr>
      <w:r w:rsidRPr="00456A47">
        <w:rPr>
          <w:sz w:val="28"/>
          <w:szCs w:val="28"/>
          <w:lang w:val="es-ES"/>
        </w:rPr>
        <w:tab/>
        <w:t xml:space="preserve">Nhà thầu phải đề xuất các biện pháp tổ chức mặt bằng phù hợp với thực tế công trường và </w:t>
      </w:r>
      <w:r w:rsidRPr="00456A47">
        <w:rPr>
          <w:bCs/>
          <w:sz w:val="28"/>
          <w:szCs w:val="28"/>
          <w:lang w:val="es-ES"/>
        </w:rPr>
        <w:t>yêu cầu kỹ thuật của gói thầu</w:t>
      </w:r>
      <w:r w:rsidRPr="00456A47">
        <w:rPr>
          <w:sz w:val="28"/>
          <w:szCs w:val="28"/>
          <w:lang w:val="es-ES"/>
        </w:rPr>
        <w:t xml:space="preserve">, đảm bảo hạn chế ảnh hưởng tới công tác giao thông vận hành, làm việc của CBCNV của Chủ đầu tư, đồng thời đảm bảo yếu tố liên tục của công trường trong quá trình thi công đáp ứng </w:t>
      </w:r>
      <w:r w:rsidRPr="00456A47">
        <w:rPr>
          <w:bCs/>
          <w:sz w:val="28"/>
          <w:szCs w:val="28"/>
          <w:lang w:val="es-ES"/>
        </w:rPr>
        <w:t>tối thiểu các yêu cầu sau:</w:t>
      </w:r>
    </w:p>
    <w:p w:rsidR="00EB41F3" w:rsidRPr="00456A47" w:rsidRDefault="00EB41F3" w:rsidP="00EB41F3">
      <w:pPr>
        <w:widowControl w:val="0"/>
        <w:tabs>
          <w:tab w:val="left" w:pos="851"/>
        </w:tabs>
        <w:spacing w:before="120" w:after="25" w:line="276" w:lineRule="auto"/>
        <w:rPr>
          <w:sz w:val="28"/>
          <w:szCs w:val="28"/>
          <w:lang w:val="es-ES"/>
        </w:rPr>
      </w:pPr>
      <w:r w:rsidRPr="00456A47">
        <w:rPr>
          <w:sz w:val="28"/>
          <w:szCs w:val="28"/>
          <w:lang w:val="es-ES"/>
        </w:rPr>
        <w:tab/>
        <w:t xml:space="preserve">- Bố trí tổng mặt bằng công trường, các vị trí tập kết vật tư, phế thải, hướng thi công phù hợp với giải pháp kỹ thuật đề xuất, đáp ứng yêu cầu tiến độ. </w:t>
      </w:r>
    </w:p>
    <w:p w:rsidR="00EB41F3" w:rsidRPr="00456A47" w:rsidRDefault="00EB41F3" w:rsidP="00EB41F3">
      <w:pPr>
        <w:widowControl w:val="0"/>
        <w:tabs>
          <w:tab w:val="left" w:pos="851"/>
        </w:tabs>
        <w:spacing w:before="120" w:after="25" w:line="276" w:lineRule="auto"/>
        <w:rPr>
          <w:sz w:val="28"/>
          <w:szCs w:val="28"/>
          <w:lang w:val="es-ES"/>
        </w:rPr>
      </w:pPr>
      <w:r w:rsidRPr="00456A47">
        <w:rPr>
          <w:sz w:val="28"/>
          <w:szCs w:val="28"/>
          <w:lang w:val="es-ES"/>
        </w:rPr>
        <w:tab/>
        <w:t xml:space="preserve">- Bố trí mặt bằng công trường, hướng di chuyển vật tư, phế thải, nhân sự cho từng vị trí cụ thể: </w:t>
      </w:r>
      <w:r>
        <w:rPr>
          <w:sz w:val="28"/>
          <w:szCs w:val="28"/>
          <w:lang w:val="es-ES"/>
        </w:rPr>
        <w:t>Tuyến thi công chính, điểm nút giao thông trạm gác số 2, lối vào các công trình hiện hữu, khu vực đặt thiết bị đang vận hành của CĐT.</w:t>
      </w:r>
    </w:p>
    <w:p w:rsidR="00EB41F3" w:rsidRPr="00456A47" w:rsidRDefault="00EB41F3" w:rsidP="00EB41F3">
      <w:pPr>
        <w:widowControl w:val="0"/>
        <w:tabs>
          <w:tab w:val="left" w:pos="851"/>
        </w:tabs>
        <w:spacing w:before="120" w:after="25" w:line="276" w:lineRule="auto"/>
        <w:rPr>
          <w:sz w:val="28"/>
          <w:szCs w:val="28"/>
          <w:lang w:val="es-ES"/>
        </w:rPr>
      </w:pPr>
      <w:r w:rsidRPr="00456A47">
        <w:rPr>
          <w:sz w:val="28"/>
          <w:szCs w:val="28"/>
          <w:lang w:val="es-ES"/>
        </w:rPr>
        <w:tab/>
        <w:t xml:space="preserve">Việc bố trí mặt bằng công trường của nhà thầu phải phù hợp với đặc điểm công trường đã được mô tả </w:t>
      </w:r>
      <w:r w:rsidRPr="00456A47">
        <w:rPr>
          <w:bCs/>
          <w:sz w:val="28"/>
          <w:szCs w:val="28"/>
          <w:lang w:val="es-ES"/>
        </w:rPr>
        <w:t xml:space="preserve">tại mục I.2 chương này, đồng thời phù hợp với tiến độ thi công, biểu đồ huy động nhân sự và biện pháp đảm bảo an toàn sản xuất đề xuất trong E-HSDT. </w:t>
      </w:r>
    </w:p>
    <w:p w:rsidR="00EB41F3" w:rsidRPr="00456A47" w:rsidRDefault="00EB41F3" w:rsidP="00EB41F3">
      <w:pPr>
        <w:widowControl w:val="0"/>
        <w:spacing w:before="120" w:after="25" w:line="276" w:lineRule="auto"/>
        <w:ind w:firstLine="709"/>
        <w:rPr>
          <w:i/>
          <w:iCs/>
          <w:sz w:val="28"/>
          <w:szCs w:val="28"/>
        </w:rPr>
      </w:pPr>
      <w:r w:rsidRPr="00456A47">
        <w:rPr>
          <w:i/>
          <w:iCs/>
          <w:sz w:val="28"/>
          <w:szCs w:val="28"/>
          <w:lang w:val="es-ES"/>
        </w:rPr>
        <w:t>c)</w:t>
      </w:r>
      <w:r w:rsidRPr="00456A47">
        <w:rPr>
          <w:i/>
          <w:iCs/>
          <w:sz w:val="28"/>
          <w:szCs w:val="28"/>
          <w:lang w:val="vi-VN"/>
        </w:rPr>
        <w:t xml:space="preserve"> </w:t>
      </w:r>
      <w:r w:rsidRPr="00456A47">
        <w:rPr>
          <w:i/>
          <w:iCs/>
          <w:sz w:val="28"/>
          <w:szCs w:val="28"/>
        </w:rPr>
        <w:t>Thời gian thi công</w:t>
      </w:r>
    </w:p>
    <w:p w:rsidR="00EB41F3" w:rsidRPr="00456A47" w:rsidRDefault="00EB41F3" w:rsidP="00EB41F3">
      <w:pPr>
        <w:widowControl w:val="0"/>
        <w:spacing w:before="120" w:after="25" w:line="276" w:lineRule="auto"/>
        <w:ind w:firstLine="709"/>
        <w:rPr>
          <w:sz w:val="28"/>
          <w:szCs w:val="28"/>
        </w:rPr>
      </w:pPr>
      <w:r w:rsidRPr="00456A47">
        <w:rPr>
          <w:sz w:val="28"/>
          <w:szCs w:val="28"/>
        </w:rPr>
        <w:t xml:space="preserve">Nhà thầu đề xuất thời gian thi công cho toàn bộ gói thầu đảm bảo không vượt quá </w:t>
      </w:r>
      <w:r>
        <w:rPr>
          <w:sz w:val="28"/>
          <w:szCs w:val="28"/>
        </w:rPr>
        <w:t>90</w:t>
      </w:r>
      <w:r w:rsidRPr="00456A47">
        <w:rPr>
          <w:sz w:val="28"/>
          <w:szCs w:val="28"/>
        </w:rPr>
        <w:t xml:space="preserve"> ngày </w:t>
      </w:r>
      <w:r w:rsidRPr="00456A47">
        <w:rPr>
          <w:sz w:val="28"/>
          <w:szCs w:val="28"/>
          <w:lang w:val="es-ES"/>
        </w:rPr>
        <w:t>kể từ ngày bàn giao mặt bằng, không kể ngày lễ tết theo quy định</w:t>
      </w:r>
      <w:r>
        <w:rPr>
          <w:sz w:val="28"/>
          <w:szCs w:val="28"/>
          <w:lang w:val="es-ES"/>
        </w:rPr>
        <w:t xml:space="preserve"> và ngày mưa không thi công được</w:t>
      </w:r>
      <w:r w:rsidRPr="00456A47">
        <w:rPr>
          <w:sz w:val="28"/>
          <w:szCs w:val="28"/>
          <w:lang w:val="es-ES"/>
        </w:rPr>
        <w:t>.</w:t>
      </w:r>
    </w:p>
    <w:p w:rsidR="00EB41F3" w:rsidRPr="00456A47" w:rsidRDefault="00EB41F3" w:rsidP="00EB41F3">
      <w:pPr>
        <w:widowControl w:val="0"/>
        <w:spacing w:before="120" w:after="25" w:line="276" w:lineRule="auto"/>
        <w:ind w:firstLine="709"/>
        <w:rPr>
          <w:i/>
          <w:iCs/>
          <w:sz w:val="28"/>
          <w:szCs w:val="28"/>
        </w:rPr>
      </w:pPr>
      <w:r w:rsidRPr="00456A47">
        <w:rPr>
          <w:i/>
          <w:iCs/>
          <w:sz w:val="28"/>
          <w:szCs w:val="28"/>
        </w:rPr>
        <w:t>d) Tiến độ thi công</w:t>
      </w:r>
    </w:p>
    <w:p w:rsidR="00EB41F3" w:rsidRPr="00456A47" w:rsidRDefault="00EB41F3" w:rsidP="00EB41F3">
      <w:pPr>
        <w:widowControl w:val="0"/>
        <w:tabs>
          <w:tab w:val="left" w:pos="851"/>
        </w:tabs>
        <w:spacing w:before="120" w:after="25" w:line="276" w:lineRule="auto"/>
        <w:ind w:firstLine="709"/>
        <w:rPr>
          <w:bCs/>
          <w:sz w:val="28"/>
          <w:szCs w:val="28"/>
          <w:lang w:val="es-ES"/>
        </w:rPr>
      </w:pPr>
      <w:r w:rsidRPr="00456A47">
        <w:rPr>
          <w:bCs/>
          <w:sz w:val="28"/>
          <w:szCs w:val="28"/>
          <w:lang w:val="es-ES"/>
        </w:rPr>
        <w:t>Nhà thầu phải lập biểu đồ thi công chi tiết kèm theo biểu đồ nhân lực hợp lý, trong trình tự thi công bắt buộc theo thứ tự:</w:t>
      </w:r>
    </w:p>
    <w:p w:rsidR="00EB41F3" w:rsidRPr="00456A47" w:rsidRDefault="00EB41F3" w:rsidP="00EB41F3">
      <w:pPr>
        <w:widowControl w:val="0"/>
        <w:tabs>
          <w:tab w:val="left" w:pos="851"/>
        </w:tabs>
        <w:spacing w:before="120" w:after="25" w:line="276" w:lineRule="auto"/>
        <w:ind w:firstLine="709"/>
        <w:rPr>
          <w:bCs/>
          <w:sz w:val="28"/>
          <w:szCs w:val="28"/>
          <w:lang w:val="es-ES"/>
        </w:rPr>
      </w:pPr>
      <w:r w:rsidRPr="00456A47">
        <w:rPr>
          <w:bCs/>
          <w:sz w:val="28"/>
          <w:szCs w:val="28"/>
          <w:lang w:val="es-ES"/>
        </w:rPr>
        <w:t>- Triển khai các biện pháp an toàn.</w:t>
      </w:r>
    </w:p>
    <w:p w:rsidR="00EB41F3" w:rsidRPr="00456A47" w:rsidRDefault="00EB41F3" w:rsidP="00EB41F3">
      <w:pPr>
        <w:widowControl w:val="0"/>
        <w:tabs>
          <w:tab w:val="left" w:pos="851"/>
        </w:tabs>
        <w:spacing w:before="120" w:after="25" w:line="276" w:lineRule="auto"/>
        <w:ind w:firstLine="709"/>
        <w:rPr>
          <w:bCs/>
          <w:sz w:val="28"/>
          <w:szCs w:val="28"/>
          <w:lang w:val="es-ES"/>
        </w:rPr>
      </w:pPr>
      <w:r w:rsidRPr="00456A47">
        <w:rPr>
          <w:bCs/>
          <w:sz w:val="28"/>
          <w:szCs w:val="28"/>
          <w:lang w:val="es-ES"/>
        </w:rPr>
        <w:t>- Công việc xây dựng trình tự từ tháo dỡ đến thi công hoàn thiện.</w:t>
      </w:r>
    </w:p>
    <w:p w:rsidR="00EB41F3" w:rsidRPr="00456A47" w:rsidRDefault="00EB41F3" w:rsidP="00EB41F3">
      <w:pPr>
        <w:widowControl w:val="0"/>
        <w:tabs>
          <w:tab w:val="left" w:pos="851"/>
        </w:tabs>
        <w:spacing w:before="120" w:after="25" w:line="276" w:lineRule="auto"/>
        <w:ind w:firstLine="709"/>
        <w:rPr>
          <w:bCs/>
          <w:sz w:val="28"/>
          <w:szCs w:val="28"/>
          <w:lang w:val="es-ES"/>
        </w:rPr>
      </w:pPr>
      <w:r w:rsidRPr="00456A47">
        <w:rPr>
          <w:bCs/>
          <w:sz w:val="28"/>
          <w:szCs w:val="28"/>
          <w:lang w:val="es-ES"/>
        </w:rPr>
        <w:lastRenderedPageBreak/>
        <w:t>- Tiến độ cho từng khu vực dự kiến thi công theo đợt.</w:t>
      </w:r>
    </w:p>
    <w:p w:rsidR="00EB41F3" w:rsidRPr="00456A47" w:rsidRDefault="00EB41F3" w:rsidP="00EB41F3">
      <w:pPr>
        <w:widowControl w:val="0"/>
        <w:tabs>
          <w:tab w:val="left" w:pos="851"/>
        </w:tabs>
        <w:spacing w:before="120" w:after="25" w:line="276" w:lineRule="auto"/>
        <w:ind w:firstLine="709"/>
        <w:rPr>
          <w:bCs/>
          <w:sz w:val="28"/>
          <w:szCs w:val="28"/>
          <w:lang w:val="es-ES"/>
        </w:rPr>
      </w:pPr>
      <w:r w:rsidRPr="00456A47">
        <w:rPr>
          <w:bCs/>
          <w:sz w:val="28"/>
          <w:szCs w:val="28"/>
          <w:lang w:val="es-ES"/>
        </w:rPr>
        <w:t>Nhà thầu phải nêu rõ biện pháp huy động nhân lực và thiết bị phục vụ thi công để đảm bảo tiến độ từng hạng mục và tiến độ cả gói thầu.</w:t>
      </w:r>
    </w:p>
    <w:p w:rsidR="00EB41F3" w:rsidRPr="00456A47" w:rsidRDefault="00EB41F3" w:rsidP="00EB41F3">
      <w:pPr>
        <w:widowControl w:val="0"/>
        <w:spacing w:before="120" w:after="25" w:line="276" w:lineRule="auto"/>
        <w:ind w:firstLine="709"/>
        <w:rPr>
          <w:b/>
          <w:bCs/>
          <w:sz w:val="28"/>
          <w:szCs w:val="28"/>
          <w:lang w:val="vi-VN"/>
        </w:rPr>
      </w:pPr>
      <w:r w:rsidRPr="00456A47">
        <w:rPr>
          <w:b/>
          <w:bCs/>
          <w:sz w:val="28"/>
          <w:szCs w:val="28"/>
          <w:lang w:val="vi-VN"/>
        </w:rPr>
        <w:t>3.</w:t>
      </w:r>
      <w:r w:rsidRPr="00456A47">
        <w:rPr>
          <w:b/>
          <w:bCs/>
          <w:sz w:val="28"/>
          <w:szCs w:val="28"/>
        </w:rPr>
        <w:t>2</w:t>
      </w:r>
      <w:r w:rsidRPr="00456A47">
        <w:rPr>
          <w:b/>
          <w:bCs/>
          <w:sz w:val="28"/>
          <w:szCs w:val="28"/>
          <w:lang w:val="vi-VN"/>
        </w:rPr>
        <w:t>. Yêu cầu về biện pháp đảm bảo chất lượng trong thi công:</w:t>
      </w:r>
    </w:p>
    <w:p w:rsidR="00EB41F3" w:rsidRPr="00456A47" w:rsidRDefault="00EB41F3" w:rsidP="00EB41F3">
      <w:pPr>
        <w:widowControl w:val="0"/>
        <w:spacing w:before="120" w:after="25" w:line="276" w:lineRule="auto"/>
        <w:ind w:firstLine="709"/>
        <w:rPr>
          <w:i/>
          <w:iCs/>
          <w:sz w:val="28"/>
          <w:szCs w:val="28"/>
        </w:rPr>
      </w:pPr>
      <w:r w:rsidRPr="00456A47">
        <w:rPr>
          <w:i/>
          <w:iCs/>
          <w:sz w:val="28"/>
          <w:szCs w:val="28"/>
        </w:rPr>
        <w:t>a) Biện pháp đảm bảo chất lượng trong thi công</w:t>
      </w:r>
    </w:p>
    <w:p w:rsidR="00EB41F3" w:rsidRPr="00456A47" w:rsidRDefault="00EB41F3" w:rsidP="00EB41F3">
      <w:pPr>
        <w:widowControl w:val="0"/>
        <w:tabs>
          <w:tab w:val="left" w:pos="851"/>
        </w:tabs>
        <w:spacing w:before="120" w:after="25" w:line="276" w:lineRule="auto"/>
        <w:ind w:firstLine="709"/>
        <w:rPr>
          <w:bCs/>
          <w:sz w:val="28"/>
          <w:szCs w:val="28"/>
          <w:lang w:val="es-ES"/>
        </w:rPr>
      </w:pPr>
      <w:r w:rsidRPr="00456A47">
        <w:rPr>
          <w:bCs/>
          <w:sz w:val="28"/>
          <w:szCs w:val="28"/>
          <w:lang w:val="es-ES"/>
        </w:rPr>
        <w:t>- Nhà thầu phải đề xuất các biện pháp tổ chức công trường nhằm đảm bảo chất lượng trong quá trình thi công.</w:t>
      </w:r>
    </w:p>
    <w:p w:rsidR="00EB41F3" w:rsidRPr="00456A47" w:rsidRDefault="00EB41F3" w:rsidP="00EB41F3">
      <w:pPr>
        <w:widowControl w:val="0"/>
        <w:tabs>
          <w:tab w:val="left" w:pos="851"/>
        </w:tabs>
        <w:spacing w:before="120" w:after="25" w:line="276" w:lineRule="auto"/>
        <w:ind w:firstLine="709"/>
        <w:rPr>
          <w:bCs/>
          <w:sz w:val="28"/>
          <w:szCs w:val="28"/>
          <w:lang w:val="es-ES"/>
        </w:rPr>
      </w:pPr>
      <w:r w:rsidRPr="00456A47">
        <w:rPr>
          <w:bCs/>
          <w:sz w:val="28"/>
          <w:szCs w:val="28"/>
          <w:lang w:val="es-ES"/>
        </w:rPr>
        <w:t xml:space="preserve">- Nhà thầu phải có hệ thống tiêu chuẩn, quy phạm kỹ thuật chuyên môn có liên quan, có biện pháp kiểm tra chất lượng trong khi thi công, chế độ quy định trách nhiệm về chất lượng thi công. </w:t>
      </w:r>
    </w:p>
    <w:p w:rsidR="00EB41F3" w:rsidRPr="00456A47" w:rsidRDefault="00EB41F3" w:rsidP="00EB41F3">
      <w:pPr>
        <w:tabs>
          <w:tab w:val="left" w:pos="851"/>
        </w:tabs>
        <w:spacing w:before="120" w:after="25" w:line="276" w:lineRule="auto"/>
        <w:ind w:firstLine="709"/>
        <w:rPr>
          <w:bCs/>
          <w:sz w:val="28"/>
          <w:szCs w:val="28"/>
          <w:lang w:val="nl-NL"/>
        </w:rPr>
      </w:pPr>
      <w:r w:rsidRPr="00456A47">
        <w:rPr>
          <w:bCs/>
          <w:sz w:val="28"/>
          <w:szCs w:val="28"/>
          <w:lang w:val="nl-NL"/>
        </w:rPr>
        <w:t xml:space="preserve">- Các thiết bị phục vụ thi công phải đảm bảo tiêu chuẩn an toàn. </w:t>
      </w:r>
    </w:p>
    <w:p w:rsidR="00EB41F3" w:rsidRPr="00456A47" w:rsidRDefault="00EB41F3" w:rsidP="00EB41F3">
      <w:pPr>
        <w:tabs>
          <w:tab w:val="left" w:pos="851"/>
        </w:tabs>
        <w:spacing w:before="120" w:after="25" w:line="276" w:lineRule="auto"/>
        <w:ind w:firstLine="709"/>
        <w:rPr>
          <w:bCs/>
          <w:sz w:val="28"/>
          <w:szCs w:val="28"/>
          <w:lang w:val="nl-NL"/>
        </w:rPr>
      </w:pPr>
      <w:r w:rsidRPr="00456A47">
        <w:rPr>
          <w:bCs/>
          <w:sz w:val="28"/>
          <w:szCs w:val="28"/>
          <w:lang w:val="nl-NL"/>
        </w:rPr>
        <w:t>- Các hạng mục công việc phải tiến hành nghiệm thu chuyển tiếp giai đoạn thi công (nghiệm thu công việc xây dựng) theo Nghị định số 06/2021/NĐ-CP về quản lý chất lượng công trình xây dựng.</w:t>
      </w:r>
    </w:p>
    <w:p w:rsidR="00EB41F3" w:rsidRPr="00456A47" w:rsidRDefault="00EB41F3" w:rsidP="00EB41F3">
      <w:pPr>
        <w:widowControl w:val="0"/>
        <w:spacing w:before="120" w:after="25" w:line="276" w:lineRule="auto"/>
        <w:ind w:firstLine="709"/>
        <w:rPr>
          <w:i/>
          <w:iCs/>
          <w:sz w:val="28"/>
          <w:szCs w:val="28"/>
        </w:rPr>
      </w:pPr>
      <w:r w:rsidRPr="00456A47">
        <w:rPr>
          <w:i/>
          <w:iCs/>
          <w:sz w:val="28"/>
          <w:szCs w:val="28"/>
        </w:rPr>
        <w:t>b) Biện pháp bảo đảm chất lượng vật tư, vật liệu</w:t>
      </w:r>
    </w:p>
    <w:p w:rsidR="00EB41F3" w:rsidRPr="00456A47" w:rsidRDefault="00EB41F3" w:rsidP="00EB41F3">
      <w:pPr>
        <w:widowControl w:val="0"/>
        <w:tabs>
          <w:tab w:val="left" w:pos="851"/>
        </w:tabs>
        <w:spacing w:before="120" w:after="25" w:line="276" w:lineRule="auto"/>
        <w:ind w:firstLine="709"/>
        <w:rPr>
          <w:bCs/>
          <w:sz w:val="28"/>
          <w:szCs w:val="28"/>
          <w:lang w:val="es-ES"/>
        </w:rPr>
      </w:pPr>
      <w:r w:rsidRPr="00456A47">
        <w:rPr>
          <w:bCs/>
          <w:sz w:val="28"/>
          <w:szCs w:val="28"/>
          <w:lang w:val="es-ES"/>
        </w:rPr>
        <w:t>- Nhà thầu phải đề xuất biện pháp đảm bảo chất lượng đầu vào vật tư, vật liệu và quản lý vật tư, vật liệu đảm bảo chất lượng cho thi công.</w:t>
      </w:r>
    </w:p>
    <w:p w:rsidR="00EB41F3" w:rsidRPr="00456A47" w:rsidRDefault="00EB41F3" w:rsidP="00EB41F3">
      <w:pPr>
        <w:widowControl w:val="0"/>
        <w:tabs>
          <w:tab w:val="left" w:pos="851"/>
        </w:tabs>
        <w:spacing w:before="120" w:after="25" w:line="276" w:lineRule="auto"/>
        <w:rPr>
          <w:i/>
          <w:iCs/>
          <w:sz w:val="28"/>
          <w:szCs w:val="28"/>
        </w:rPr>
      </w:pPr>
      <w:r w:rsidRPr="00456A47">
        <w:rPr>
          <w:bCs/>
          <w:i/>
          <w:iCs/>
          <w:sz w:val="28"/>
          <w:szCs w:val="28"/>
          <w:lang w:val="es-ES"/>
        </w:rPr>
        <w:tab/>
      </w:r>
      <w:r w:rsidRPr="00456A47">
        <w:rPr>
          <w:i/>
          <w:iCs/>
          <w:sz w:val="28"/>
          <w:szCs w:val="28"/>
        </w:rPr>
        <w:t>c) Yêu cầu về kỹ thuật vật tư, vật liệu cho gói thầu</w:t>
      </w:r>
    </w:p>
    <w:p w:rsidR="00EB41F3" w:rsidRPr="00456A47" w:rsidRDefault="00EB41F3" w:rsidP="00EB41F3">
      <w:pPr>
        <w:tabs>
          <w:tab w:val="left" w:pos="851"/>
        </w:tabs>
        <w:spacing w:before="120" w:after="25" w:line="276" w:lineRule="auto"/>
        <w:ind w:firstLine="709"/>
        <w:rPr>
          <w:bCs/>
          <w:sz w:val="28"/>
          <w:szCs w:val="28"/>
          <w:lang w:val="es-ES"/>
        </w:rPr>
      </w:pPr>
      <w:r w:rsidRPr="00456A47">
        <w:rPr>
          <w:bCs/>
          <w:sz w:val="28"/>
          <w:szCs w:val="28"/>
          <w:lang w:val="es-ES"/>
        </w:rPr>
        <w:t>Nhà thầu phải chào các loại vật tư/vật liệu chính cho gói thầu bao gồm và không giới hạn tại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373"/>
        <w:gridCol w:w="4819"/>
      </w:tblGrid>
      <w:tr w:rsidR="00EB41F3" w:rsidRPr="00456A47" w:rsidTr="00260F41">
        <w:trPr>
          <w:tblHeader/>
        </w:trPr>
        <w:tc>
          <w:tcPr>
            <w:tcW w:w="988" w:type="dxa"/>
          </w:tcPr>
          <w:p w:rsidR="00EB41F3" w:rsidRPr="00456A47" w:rsidRDefault="00EB41F3" w:rsidP="00260F41">
            <w:pPr>
              <w:tabs>
                <w:tab w:val="left" w:pos="851"/>
              </w:tabs>
              <w:spacing w:before="80" w:after="80"/>
              <w:jc w:val="center"/>
              <w:rPr>
                <w:rFonts w:ascii="Times" w:hAnsi="Times" w:cs="Times"/>
                <w:b/>
                <w:bCs/>
                <w:iCs/>
                <w:sz w:val="26"/>
                <w:szCs w:val="26"/>
                <w:lang w:val="es-ES"/>
              </w:rPr>
            </w:pPr>
            <w:bookmarkStart w:id="2" w:name="_Hlk172116647"/>
            <w:r w:rsidRPr="00456A47">
              <w:rPr>
                <w:rFonts w:ascii="Times" w:hAnsi="Times" w:cs="Times"/>
                <w:b/>
                <w:bCs/>
                <w:iCs/>
                <w:sz w:val="26"/>
                <w:szCs w:val="26"/>
                <w:lang w:val="es-ES"/>
              </w:rPr>
              <w:t>STT</w:t>
            </w:r>
          </w:p>
        </w:tc>
        <w:tc>
          <w:tcPr>
            <w:tcW w:w="3373" w:type="dxa"/>
          </w:tcPr>
          <w:p w:rsidR="00EB41F3" w:rsidRPr="00456A47" w:rsidRDefault="00EB41F3" w:rsidP="00260F41">
            <w:pPr>
              <w:tabs>
                <w:tab w:val="left" w:pos="851"/>
              </w:tabs>
              <w:spacing w:before="80" w:after="80"/>
              <w:jc w:val="center"/>
              <w:rPr>
                <w:rFonts w:ascii="Times" w:hAnsi="Times" w:cs="Times"/>
                <w:b/>
                <w:bCs/>
                <w:iCs/>
                <w:sz w:val="26"/>
                <w:szCs w:val="26"/>
                <w:lang w:val="es-ES"/>
              </w:rPr>
            </w:pPr>
            <w:r w:rsidRPr="00456A47">
              <w:rPr>
                <w:rFonts w:ascii="Times" w:hAnsi="Times" w:cs="Times"/>
                <w:b/>
                <w:bCs/>
                <w:iCs/>
                <w:sz w:val="26"/>
                <w:szCs w:val="26"/>
                <w:lang w:val="es-ES"/>
              </w:rPr>
              <w:t>Tên vật tư/vật liệu</w:t>
            </w:r>
          </w:p>
        </w:tc>
        <w:tc>
          <w:tcPr>
            <w:tcW w:w="4819" w:type="dxa"/>
          </w:tcPr>
          <w:p w:rsidR="00EB41F3" w:rsidRPr="00456A47" w:rsidRDefault="00EB41F3" w:rsidP="00260F41">
            <w:pPr>
              <w:tabs>
                <w:tab w:val="left" w:pos="851"/>
              </w:tabs>
              <w:spacing w:before="80" w:after="80"/>
              <w:jc w:val="center"/>
              <w:rPr>
                <w:rFonts w:ascii="Times" w:hAnsi="Times" w:cs="Times"/>
                <w:b/>
                <w:bCs/>
                <w:iCs/>
                <w:sz w:val="26"/>
                <w:szCs w:val="26"/>
                <w:lang w:val="es-ES"/>
              </w:rPr>
            </w:pPr>
            <w:r w:rsidRPr="00456A47">
              <w:rPr>
                <w:rFonts w:ascii="Times" w:hAnsi="Times" w:cs="Times"/>
                <w:b/>
                <w:bCs/>
                <w:iCs/>
                <w:sz w:val="26"/>
                <w:szCs w:val="26"/>
                <w:lang w:val="es-ES"/>
              </w:rPr>
              <w:t>Yêu cầu kỹ thuật tương đương</w:t>
            </w:r>
          </w:p>
        </w:tc>
      </w:tr>
      <w:tr w:rsidR="00EB41F3" w:rsidRPr="00456A47" w:rsidTr="00260F41">
        <w:tc>
          <w:tcPr>
            <w:tcW w:w="988" w:type="dxa"/>
          </w:tcPr>
          <w:p w:rsidR="00EB41F3" w:rsidRPr="00456A47" w:rsidRDefault="00EB41F3" w:rsidP="00260F41">
            <w:pPr>
              <w:tabs>
                <w:tab w:val="left" w:pos="851"/>
              </w:tabs>
              <w:spacing w:before="80" w:after="80"/>
              <w:jc w:val="center"/>
              <w:rPr>
                <w:rFonts w:ascii="Times" w:hAnsi="Times" w:cs="Times"/>
                <w:iCs/>
                <w:sz w:val="26"/>
                <w:szCs w:val="26"/>
                <w:lang w:val="es-ES"/>
              </w:rPr>
            </w:pPr>
            <w:r w:rsidRPr="00456A47">
              <w:rPr>
                <w:rFonts w:ascii="Times" w:hAnsi="Times" w:cs="Times"/>
                <w:iCs/>
                <w:sz w:val="26"/>
                <w:szCs w:val="26"/>
                <w:lang w:val="es-ES"/>
              </w:rPr>
              <w:t>1</w:t>
            </w:r>
          </w:p>
        </w:tc>
        <w:tc>
          <w:tcPr>
            <w:tcW w:w="3373" w:type="dxa"/>
          </w:tcPr>
          <w:p w:rsidR="00EB41F3" w:rsidRPr="00456A47" w:rsidRDefault="00EB41F3" w:rsidP="00260F41">
            <w:pPr>
              <w:rPr>
                <w:rFonts w:ascii="Times" w:hAnsi="Times" w:cs="Times"/>
                <w:sz w:val="26"/>
                <w:szCs w:val="26"/>
              </w:rPr>
            </w:pPr>
            <w:r>
              <w:rPr>
                <w:rFonts w:ascii="Times" w:hAnsi="Times" w:cs="Times"/>
                <w:sz w:val="26"/>
                <w:szCs w:val="26"/>
              </w:rPr>
              <w:t>Bê tông nhựa nóng</w:t>
            </w:r>
          </w:p>
        </w:tc>
        <w:tc>
          <w:tcPr>
            <w:tcW w:w="4819" w:type="dxa"/>
          </w:tcPr>
          <w:p w:rsidR="00EB41F3" w:rsidRPr="00456A47" w:rsidRDefault="00EB41F3" w:rsidP="00260F41">
            <w:pPr>
              <w:rPr>
                <w:rFonts w:ascii="Times" w:hAnsi="Times" w:cs="Times"/>
                <w:iCs/>
                <w:sz w:val="26"/>
                <w:szCs w:val="26"/>
                <w:lang w:val="es-ES"/>
              </w:rPr>
            </w:pPr>
            <w:r>
              <w:rPr>
                <w:rFonts w:ascii="Times" w:hAnsi="Times" w:cs="Times"/>
                <w:iCs/>
                <w:sz w:val="26"/>
                <w:szCs w:val="26"/>
                <w:lang w:val="es-ES"/>
              </w:rPr>
              <w:t>C12,5 tỷ trọng trung bình 2,4T/m3; Loại 1 (độ nhám cao)</w:t>
            </w:r>
          </w:p>
        </w:tc>
      </w:tr>
      <w:tr w:rsidR="00EB41F3" w:rsidRPr="00456A47" w:rsidTr="00260F41">
        <w:tc>
          <w:tcPr>
            <w:tcW w:w="988" w:type="dxa"/>
          </w:tcPr>
          <w:p w:rsidR="00EB41F3" w:rsidRPr="00456A47" w:rsidRDefault="00EB41F3" w:rsidP="00260F41">
            <w:pPr>
              <w:tabs>
                <w:tab w:val="left" w:pos="851"/>
              </w:tabs>
              <w:spacing w:before="80" w:after="80"/>
              <w:jc w:val="center"/>
              <w:rPr>
                <w:rFonts w:ascii="Times" w:hAnsi="Times" w:cs="Times"/>
                <w:iCs/>
                <w:sz w:val="26"/>
                <w:szCs w:val="26"/>
                <w:lang w:val="es-ES"/>
              </w:rPr>
            </w:pPr>
            <w:r w:rsidRPr="00456A47">
              <w:rPr>
                <w:rFonts w:ascii="Times" w:hAnsi="Times" w:cs="Times"/>
                <w:iCs/>
                <w:sz w:val="26"/>
                <w:szCs w:val="26"/>
                <w:lang w:val="es-ES"/>
              </w:rPr>
              <w:t>2</w:t>
            </w:r>
          </w:p>
        </w:tc>
        <w:tc>
          <w:tcPr>
            <w:tcW w:w="3373" w:type="dxa"/>
          </w:tcPr>
          <w:p w:rsidR="00EB41F3" w:rsidRPr="00456A47" w:rsidRDefault="00EB41F3" w:rsidP="00260F41">
            <w:pPr>
              <w:tabs>
                <w:tab w:val="left" w:pos="851"/>
              </w:tabs>
              <w:rPr>
                <w:rFonts w:ascii="Times" w:hAnsi="Times" w:cs="Times"/>
                <w:sz w:val="26"/>
                <w:szCs w:val="26"/>
              </w:rPr>
            </w:pPr>
            <w:r>
              <w:rPr>
                <w:rFonts w:ascii="Times" w:hAnsi="Times" w:cs="Times"/>
                <w:sz w:val="26"/>
                <w:szCs w:val="26"/>
              </w:rPr>
              <w:t>Vật tư nước (ống, cút, ren…)</w:t>
            </w:r>
          </w:p>
        </w:tc>
        <w:tc>
          <w:tcPr>
            <w:tcW w:w="4819" w:type="dxa"/>
          </w:tcPr>
          <w:p w:rsidR="00EB41F3" w:rsidRPr="00456A47" w:rsidRDefault="00EB41F3" w:rsidP="00260F41">
            <w:pPr>
              <w:rPr>
                <w:rFonts w:ascii="Times" w:hAnsi="Times" w:cs="Times"/>
                <w:sz w:val="26"/>
                <w:szCs w:val="26"/>
              </w:rPr>
            </w:pPr>
            <w:r>
              <w:rPr>
                <w:rFonts w:ascii="Times" w:hAnsi="Times" w:cs="Times"/>
                <w:sz w:val="26"/>
                <w:szCs w:val="26"/>
              </w:rPr>
              <w:t>HDPE DEKKO</w:t>
            </w:r>
          </w:p>
        </w:tc>
      </w:tr>
      <w:tr w:rsidR="00EB41F3" w:rsidRPr="00456A47" w:rsidTr="00260F41">
        <w:tc>
          <w:tcPr>
            <w:tcW w:w="988" w:type="dxa"/>
            <w:vMerge w:val="restart"/>
          </w:tcPr>
          <w:p w:rsidR="00EB41F3" w:rsidRPr="00456A47" w:rsidRDefault="00EB41F3" w:rsidP="00260F41">
            <w:pPr>
              <w:tabs>
                <w:tab w:val="left" w:pos="851"/>
              </w:tabs>
              <w:spacing w:before="80" w:after="80"/>
              <w:jc w:val="center"/>
              <w:rPr>
                <w:rFonts w:ascii="Times" w:hAnsi="Times" w:cs="Times"/>
                <w:iCs/>
                <w:sz w:val="26"/>
                <w:szCs w:val="26"/>
                <w:lang w:val="es-ES"/>
              </w:rPr>
            </w:pPr>
            <w:r>
              <w:rPr>
                <w:rFonts w:ascii="Times" w:hAnsi="Times" w:cs="Times"/>
                <w:iCs/>
                <w:sz w:val="26"/>
                <w:szCs w:val="26"/>
                <w:lang w:val="es-ES"/>
              </w:rPr>
              <w:t xml:space="preserve"> </w:t>
            </w:r>
            <w:r w:rsidRPr="00456A47">
              <w:rPr>
                <w:rFonts w:ascii="Times" w:hAnsi="Times" w:cs="Times"/>
                <w:iCs/>
                <w:sz w:val="26"/>
                <w:szCs w:val="26"/>
                <w:lang w:val="es-ES"/>
              </w:rPr>
              <w:t>3</w:t>
            </w:r>
          </w:p>
        </w:tc>
        <w:tc>
          <w:tcPr>
            <w:tcW w:w="3373" w:type="dxa"/>
            <w:vMerge w:val="restart"/>
          </w:tcPr>
          <w:p w:rsidR="00EB41F3" w:rsidRPr="00456A47" w:rsidRDefault="00EB41F3" w:rsidP="00260F41">
            <w:pPr>
              <w:rPr>
                <w:rFonts w:ascii="Times" w:hAnsi="Times" w:cs="Times"/>
                <w:sz w:val="26"/>
                <w:szCs w:val="26"/>
              </w:rPr>
            </w:pPr>
            <w:r>
              <w:rPr>
                <w:rFonts w:ascii="Times" w:hAnsi="Times" w:cs="Times"/>
                <w:sz w:val="26"/>
                <w:szCs w:val="26"/>
              </w:rPr>
              <w:t>Đá ốp lát</w:t>
            </w:r>
          </w:p>
        </w:tc>
        <w:tc>
          <w:tcPr>
            <w:tcW w:w="4819" w:type="dxa"/>
          </w:tcPr>
          <w:p w:rsidR="00EB41F3" w:rsidRPr="00456A47" w:rsidRDefault="00EB41F3" w:rsidP="00260F41">
            <w:pPr>
              <w:rPr>
                <w:rFonts w:ascii="Times" w:hAnsi="Times" w:cs="Times"/>
                <w:sz w:val="26"/>
                <w:szCs w:val="26"/>
              </w:rPr>
            </w:pPr>
            <w:r>
              <w:rPr>
                <w:rFonts w:ascii="Times" w:hAnsi="Times" w:cs="Times"/>
                <w:sz w:val="26"/>
                <w:szCs w:val="26"/>
              </w:rPr>
              <w:t>Đá bóc vàng 10x20x1,8</w:t>
            </w:r>
          </w:p>
        </w:tc>
      </w:tr>
      <w:tr w:rsidR="00EB41F3" w:rsidRPr="00456A47" w:rsidTr="00260F41">
        <w:tc>
          <w:tcPr>
            <w:tcW w:w="988" w:type="dxa"/>
            <w:vMerge/>
          </w:tcPr>
          <w:p w:rsidR="00EB41F3" w:rsidRPr="00456A47" w:rsidRDefault="00EB41F3" w:rsidP="00260F41">
            <w:pPr>
              <w:tabs>
                <w:tab w:val="left" w:pos="851"/>
              </w:tabs>
              <w:spacing w:before="80" w:after="80"/>
              <w:jc w:val="center"/>
              <w:rPr>
                <w:rFonts w:ascii="Times" w:hAnsi="Times" w:cs="Times"/>
                <w:iCs/>
                <w:sz w:val="26"/>
                <w:szCs w:val="26"/>
                <w:lang w:val="es-ES"/>
              </w:rPr>
            </w:pPr>
          </w:p>
        </w:tc>
        <w:tc>
          <w:tcPr>
            <w:tcW w:w="3373" w:type="dxa"/>
            <w:vMerge/>
          </w:tcPr>
          <w:p w:rsidR="00EB41F3" w:rsidRPr="00456A47" w:rsidRDefault="00EB41F3" w:rsidP="00260F41">
            <w:pPr>
              <w:rPr>
                <w:rFonts w:ascii="Times" w:hAnsi="Times" w:cs="Times"/>
                <w:sz w:val="26"/>
                <w:szCs w:val="26"/>
              </w:rPr>
            </w:pPr>
          </w:p>
        </w:tc>
        <w:tc>
          <w:tcPr>
            <w:tcW w:w="4819" w:type="dxa"/>
          </w:tcPr>
          <w:p w:rsidR="00EB41F3" w:rsidRPr="00456A47" w:rsidRDefault="00EB41F3" w:rsidP="00260F41">
            <w:pPr>
              <w:rPr>
                <w:rFonts w:ascii="Times" w:hAnsi="Times" w:cs="Times"/>
                <w:sz w:val="26"/>
                <w:szCs w:val="26"/>
              </w:rPr>
            </w:pPr>
            <w:r>
              <w:rPr>
                <w:rFonts w:ascii="Times" w:hAnsi="Times" w:cs="Times"/>
                <w:sz w:val="26"/>
                <w:szCs w:val="26"/>
              </w:rPr>
              <w:t>Đá mài cát 40x40x3</w:t>
            </w:r>
          </w:p>
        </w:tc>
      </w:tr>
      <w:tr w:rsidR="00EB41F3" w:rsidRPr="00456A47" w:rsidTr="00260F41">
        <w:tc>
          <w:tcPr>
            <w:tcW w:w="988" w:type="dxa"/>
          </w:tcPr>
          <w:p w:rsidR="00EB41F3" w:rsidRPr="00456A47" w:rsidRDefault="00EB41F3" w:rsidP="00260F41">
            <w:pPr>
              <w:tabs>
                <w:tab w:val="left" w:pos="851"/>
              </w:tabs>
              <w:spacing w:before="80" w:after="80"/>
              <w:jc w:val="center"/>
              <w:rPr>
                <w:rFonts w:ascii="Times" w:hAnsi="Times" w:cs="Times"/>
                <w:iCs/>
                <w:sz w:val="26"/>
                <w:szCs w:val="26"/>
                <w:lang w:val="es-ES"/>
              </w:rPr>
            </w:pPr>
            <w:r>
              <w:rPr>
                <w:rFonts w:ascii="Times" w:hAnsi="Times" w:cs="Times"/>
                <w:iCs/>
                <w:sz w:val="26"/>
                <w:szCs w:val="26"/>
                <w:lang w:val="es-ES"/>
              </w:rPr>
              <w:t>4</w:t>
            </w:r>
          </w:p>
        </w:tc>
        <w:tc>
          <w:tcPr>
            <w:tcW w:w="3373" w:type="dxa"/>
          </w:tcPr>
          <w:p w:rsidR="00EB41F3" w:rsidRPr="00456A47" w:rsidRDefault="00EB41F3" w:rsidP="00260F41">
            <w:pPr>
              <w:rPr>
                <w:rFonts w:ascii="Times" w:hAnsi="Times" w:cs="Times"/>
                <w:sz w:val="26"/>
                <w:szCs w:val="26"/>
              </w:rPr>
            </w:pPr>
            <w:r>
              <w:rPr>
                <w:rFonts w:ascii="Times" w:hAnsi="Times" w:cs="Times"/>
                <w:sz w:val="26"/>
                <w:szCs w:val="26"/>
              </w:rPr>
              <w:t>Cọc đồng nối đất</w:t>
            </w:r>
          </w:p>
        </w:tc>
        <w:tc>
          <w:tcPr>
            <w:tcW w:w="4819" w:type="dxa"/>
          </w:tcPr>
          <w:p w:rsidR="00EB41F3" w:rsidRPr="00456A47" w:rsidRDefault="00EB41F3" w:rsidP="00260F41">
            <w:pPr>
              <w:rPr>
                <w:rFonts w:ascii="Times" w:hAnsi="Times" w:cs="Times"/>
                <w:sz w:val="26"/>
                <w:szCs w:val="26"/>
              </w:rPr>
            </w:pPr>
            <w:r>
              <w:rPr>
                <w:rFonts w:ascii="Times" w:hAnsi="Times" w:cs="Times"/>
                <w:sz w:val="26"/>
                <w:szCs w:val="26"/>
              </w:rPr>
              <w:t>D300 dài 3m</w:t>
            </w:r>
          </w:p>
        </w:tc>
      </w:tr>
      <w:tr w:rsidR="00EB41F3" w:rsidRPr="00456A47" w:rsidTr="00260F41">
        <w:tc>
          <w:tcPr>
            <w:tcW w:w="988" w:type="dxa"/>
          </w:tcPr>
          <w:p w:rsidR="00EB41F3" w:rsidRPr="00456A47" w:rsidRDefault="00EB41F3" w:rsidP="00260F41">
            <w:pPr>
              <w:tabs>
                <w:tab w:val="left" w:pos="851"/>
              </w:tabs>
              <w:spacing w:before="80" w:after="80"/>
              <w:jc w:val="center"/>
              <w:rPr>
                <w:rFonts w:ascii="Times" w:hAnsi="Times" w:cs="Times"/>
                <w:iCs/>
                <w:sz w:val="26"/>
                <w:szCs w:val="26"/>
                <w:lang w:val="es-ES"/>
              </w:rPr>
            </w:pPr>
            <w:r>
              <w:rPr>
                <w:rFonts w:ascii="Times" w:hAnsi="Times" w:cs="Times"/>
                <w:iCs/>
                <w:sz w:val="26"/>
                <w:szCs w:val="26"/>
                <w:lang w:val="es-ES"/>
              </w:rPr>
              <w:t>5</w:t>
            </w:r>
          </w:p>
        </w:tc>
        <w:tc>
          <w:tcPr>
            <w:tcW w:w="3373" w:type="dxa"/>
          </w:tcPr>
          <w:p w:rsidR="00EB41F3" w:rsidRPr="00456A47" w:rsidRDefault="00EB41F3" w:rsidP="00260F41">
            <w:pPr>
              <w:tabs>
                <w:tab w:val="left" w:pos="851"/>
              </w:tabs>
              <w:spacing w:before="80" w:after="80"/>
              <w:rPr>
                <w:rFonts w:ascii="Times" w:hAnsi="Times" w:cs="Times"/>
                <w:iCs/>
                <w:sz w:val="26"/>
                <w:szCs w:val="26"/>
                <w:lang w:val="es-ES"/>
              </w:rPr>
            </w:pPr>
            <w:r>
              <w:rPr>
                <w:rFonts w:ascii="Times" w:hAnsi="Times" w:cs="Times"/>
                <w:iCs/>
                <w:sz w:val="26"/>
                <w:szCs w:val="26"/>
                <w:lang w:val="es-ES"/>
              </w:rPr>
              <w:t>Hóa chất giảm điện trở</w:t>
            </w:r>
          </w:p>
        </w:tc>
        <w:tc>
          <w:tcPr>
            <w:tcW w:w="4819" w:type="dxa"/>
          </w:tcPr>
          <w:p w:rsidR="00EB41F3" w:rsidRPr="00456A47" w:rsidRDefault="00EB41F3" w:rsidP="00260F41">
            <w:pPr>
              <w:rPr>
                <w:rFonts w:ascii="Times" w:hAnsi="Times" w:cs="Times"/>
                <w:iCs/>
                <w:sz w:val="26"/>
                <w:szCs w:val="26"/>
                <w:lang w:val="es-ES"/>
              </w:rPr>
            </w:pPr>
            <w:r>
              <w:rPr>
                <w:rFonts w:ascii="Times" w:hAnsi="Times" w:cs="Times"/>
                <w:iCs/>
                <w:sz w:val="26"/>
                <w:szCs w:val="26"/>
                <w:lang w:val="es-ES"/>
              </w:rPr>
              <w:t>Bột GEM theo TC IEC 62561-7</w:t>
            </w:r>
          </w:p>
        </w:tc>
      </w:tr>
      <w:tr w:rsidR="00EB41F3" w:rsidRPr="00456A47" w:rsidTr="00260F41">
        <w:tc>
          <w:tcPr>
            <w:tcW w:w="988" w:type="dxa"/>
          </w:tcPr>
          <w:p w:rsidR="00EB41F3" w:rsidRDefault="00EB41F3" w:rsidP="00260F41">
            <w:pPr>
              <w:tabs>
                <w:tab w:val="left" w:pos="851"/>
              </w:tabs>
              <w:spacing w:before="80" w:after="80"/>
              <w:jc w:val="center"/>
              <w:rPr>
                <w:rFonts w:ascii="Times" w:hAnsi="Times" w:cs="Times"/>
                <w:iCs/>
                <w:sz w:val="26"/>
                <w:szCs w:val="26"/>
                <w:lang w:val="es-ES"/>
              </w:rPr>
            </w:pPr>
            <w:r>
              <w:rPr>
                <w:rFonts w:ascii="Times" w:hAnsi="Times" w:cs="Times"/>
                <w:iCs/>
                <w:sz w:val="26"/>
                <w:szCs w:val="26"/>
                <w:lang w:val="es-ES"/>
              </w:rPr>
              <w:t>6</w:t>
            </w:r>
          </w:p>
        </w:tc>
        <w:tc>
          <w:tcPr>
            <w:tcW w:w="3373" w:type="dxa"/>
          </w:tcPr>
          <w:p w:rsidR="00EB41F3" w:rsidRDefault="00EB41F3" w:rsidP="00260F41">
            <w:pPr>
              <w:tabs>
                <w:tab w:val="left" w:pos="851"/>
              </w:tabs>
              <w:spacing w:before="80" w:after="80"/>
              <w:rPr>
                <w:rFonts w:ascii="Times" w:hAnsi="Times" w:cs="Times"/>
                <w:iCs/>
                <w:sz w:val="26"/>
                <w:szCs w:val="26"/>
                <w:lang w:val="es-ES"/>
              </w:rPr>
            </w:pPr>
            <w:r>
              <w:rPr>
                <w:rFonts w:ascii="Times" w:hAnsi="Times" w:cs="Times"/>
                <w:iCs/>
                <w:sz w:val="26"/>
                <w:szCs w:val="26"/>
                <w:lang w:val="es-ES"/>
              </w:rPr>
              <w:t>Dây tiếp địa</w:t>
            </w:r>
          </w:p>
        </w:tc>
        <w:tc>
          <w:tcPr>
            <w:tcW w:w="4819" w:type="dxa"/>
          </w:tcPr>
          <w:p w:rsidR="00EB41F3" w:rsidRDefault="00EB41F3" w:rsidP="00260F41">
            <w:pPr>
              <w:rPr>
                <w:rFonts w:ascii="Times" w:hAnsi="Times" w:cs="Times"/>
                <w:iCs/>
                <w:sz w:val="26"/>
                <w:szCs w:val="26"/>
                <w:lang w:val="es-ES"/>
              </w:rPr>
            </w:pPr>
            <w:r>
              <w:rPr>
                <w:rFonts w:ascii="Times" w:hAnsi="Times" w:cs="Times"/>
                <w:iCs/>
                <w:sz w:val="26"/>
                <w:szCs w:val="26"/>
                <w:lang w:val="es-ES"/>
              </w:rPr>
              <w:t>Dây đồng nhiều sợi f120mm2 Trần Phú</w:t>
            </w:r>
          </w:p>
        </w:tc>
      </w:tr>
    </w:tbl>
    <w:bookmarkEnd w:id="2"/>
    <w:p w:rsidR="00EB41F3" w:rsidRPr="00456A47" w:rsidRDefault="00EB41F3" w:rsidP="00EB41F3">
      <w:pPr>
        <w:widowControl w:val="0"/>
        <w:tabs>
          <w:tab w:val="left" w:pos="851"/>
        </w:tabs>
        <w:spacing w:before="120" w:after="25" w:line="276" w:lineRule="auto"/>
        <w:rPr>
          <w:bCs/>
          <w:i/>
          <w:iCs/>
          <w:sz w:val="28"/>
          <w:szCs w:val="28"/>
          <w:lang w:val="es-ES"/>
        </w:rPr>
      </w:pPr>
      <w:r w:rsidRPr="00456A47">
        <w:rPr>
          <w:bCs/>
          <w:i/>
          <w:iCs/>
          <w:sz w:val="28"/>
          <w:szCs w:val="28"/>
          <w:lang w:val="es-ES"/>
        </w:rPr>
        <w:tab/>
        <w:t>Ghi chú: Yêu cầu kỹ thuật tương đương được hiểu như sau:</w:t>
      </w:r>
    </w:p>
    <w:p w:rsidR="00EB41F3" w:rsidRPr="00456A47" w:rsidRDefault="00EB41F3" w:rsidP="00EB41F3">
      <w:pPr>
        <w:widowControl w:val="0"/>
        <w:tabs>
          <w:tab w:val="left" w:pos="851"/>
        </w:tabs>
        <w:spacing w:before="120" w:after="25" w:line="276" w:lineRule="auto"/>
        <w:rPr>
          <w:bCs/>
          <w:i/>
          <w:iCs/>
          <w:sz w:val="28"/>
          <w:szCs w:val="28"/>
          <w:lang w:val="es-ES"/>
        </w:rPr>
      </w:pPr>
      <w:r w:rsidRPr="00456A47">
        <w:rPr>
          <w:bCs/>
          <w:i/>
          <w:iCs/>
          <w:sz w:val="28"/>
          <w:szCs w:val="28"/>
          <w:lang w:val="es-ES"/>
        </w:rPr>
        <w:lastRenderedPageBreak/>
        <w:tab/>
        <w:t xml:space="preserve">- Đối với vật liệu hoàn thiện: là vật liệu có thông số kỹ thuật (về tuổi thọ, đặc điểm vật lý bề mặt…) tương đương hoặc tốt hơn. </w:t>
      </w:r>
    </w:p>
    <w:p w:rsidR="00EB41F3" w:rsidRPr="00456A47" w:rsidRDefault="00EB41F3" w:rsidP="00EB41F3">
      <w:pPr>
        <w:spacing w:before="120" w:after="25" w:line="276" w:lineRule="auto"/>
        <w:ind w:firstLine="709"/>
        <w:rPr>
          <w:i/>
          <w:iCs/>
          <w:sz w:val="28"/>
          <w:szCs w:val="28"/>
          <w:lang w:val="nl-NL"/>
        </w:rPr>
      </w:pPr>
      <w:r w:rsidRPr="00456A47">
        <w:rPr>
          <w:bCs/>
          <w:i/>
          <w:iCs/>
          <w:sz w:val="28"/>
          <w:szCs w:val="28"/>
          <w:lang w:val="es-ES"/>
        </w:rPr>
        <w:tab/>
        <w:t xml:space="preserve">- Đối với vật tư thiết bị lắp đặt: </w:t>
      </w:r>
      <w:r w:rsidRPr="00456A47">
        <w:rPr>
          <w:i/>
          <w:iCs/>
          <w:sz w:val="28"/>
          <w:szCs w:val="28"/>
          <w:lang w:val="nl-NL"/>
        </w:rPr>
        <w:t>là vật tư có thông số kỹ thuật (</w:t>
      </w:r>
      <w:r w:rsidRPr="00456A47">
        <w:rPr>
          <w:bCs/>
          <w:i/>
          <w:iCs/>
          <w:sz w:val="28"/>
          <w:szCs w:val="28"/>
          <w:lang w:val="es-ES"/>
        </w:rPr>
        <w:t xml:space="preserve">cụ thể như công suất, điện áp, độ dày, cấu tạo vật lý…)  </w:t>
      </w:r>
      <w:r w:rsidRPr="00456A47">
        <w:rPr>
          <w:i/>
          <w:iCs/>
          <w:sz w:val="28"/>
          <w:szCs w:val="28"/>
          <w:lang w:val="nl-NL"/>
        </w:rPr>
        <w:t>tương đương hoặc tốt hơn.</w:t>
      </w:r>
    </w:p>
    <w:p w:rsidR="00EB41F3" w:rsidRPr="00456A47" w:rsidRDefault="00EB41F3" w:rsidP="00EB41F3">
      <w:pPr>
        <w:widowControl w:val="0"/>
        <w:spacing w:before="120" w:after="25" w:line="276" w:lineRule="auto"/>
        <w:ind w:firstLine="709"/>
        <w:rPr>
          <w:i/>
          <w:iCs/>
          <w:sz w:val="28"/>
          <w:szCs w:val="28"/>
        </w:rPr>
      </w:pPr>
      <w:r w:rsidRPr="00456A47">
        <w:rPr>
          <w:i/>
          <w:iCs/>
          <w:sz w:val="28"/>
          <w:szCs w:val="28"/>
        </w:rPr>
        <w:t>d) Hệ thống tiêu chuẩn áp dụng</w:t>
      </w:r>
    </w:p>
    <w:p w:rsidR="00EB41F3" w:rsidRPr="00456A47" w:rsidRDefault="00EB41F3" w:rsidP="00EB41F3">
      <w:pPr>
        <w:widowControl w:val="0"/>
        <w:tabs>
          <w:tab w:val="left" w:pos="851"/>
        </w:tabs>
        <w:spacing w:before="120" w:after="25" w:line="276" w:lineRule="auto"/>
        <w:ind w:firstLine="709"/>
        <w:rPr>
          <w:bCs/>
          <w:sz w:val="28"/>
          <w:szCs w:val="28"/>
          <w:lang w:val="es-ES"/>
        </w:rPr>
      </w:pPr>
      <w:r w:rsidRPr="00456A47">
        <w:rPr>
          <w:bCs/>
          <w:sz w:val="28"/>
          <w:szCs w:val="28"/>
          <w:lang w:val="es-ES"/>
        </w:rPr>
        <w:t>Nhà thầu nêu đầy đủ hệ thống tiêu chuẩn áp dụng cho gói thầu, tiêu chuẩn phải còn hiệu lực theo quy định hiện hành. Đối với các hạng mục thi công đặc thù chưa có hệ thống tiêu chuẩn riêng, áp dụng tiêu chuẩn thi công của nhà cung cấp vật liệu đề xuất. Đáp ứng tối thiểu yêu cầu sau:</w:t>
      </w:r>
    </w:p>
    <w:p w:rsidR="00EB41F3" w:rsidRPr="00456A47" w:rsidRDefault="00EB41F3" w:rsidP="00EB41F3">
      <w:pPr>
        <w:widowControl w:val="0"/>
        <w:spacing w:before="120" w:after="25" w:line="276" w:lineRule="auto"/>
        <w:rPr>
          <w:bCs/>
          <w:sz w:val="28"/>
          <w:szCs w:val="28"/>
          <w:lang w:val="es-ES"/>
        </w:rPr>
      </w:pPr>
      <w:r w:rsidRPr="00456A47">
        <w:rPr>
          <w:bCs/>
          <w:sz w:val="28"/>
          <w:szCs w:val="28"/>
          <w:lang w:val="es-ES"/>
        </w:rPr>
        <w:tab/>
        <w:t>- Tiêu chuẩn về an toàn thi công xây dựng.</w:t>
      </w:r>
    </w:p>
    <w:p w:rsidR="00EB41F3" w:rsidRDefault="00EB41F3" w:rsidP="00EB41F3">
      <w:pPr>
        <w:widowControl w:val="0"/>
        <w:spacing w:before="120" w:after="25" w:line="276" w:lineRule="auto"/>
        <w:rPr>
          <w:bCs/>
          <w:sz w:val="28"/>
          <w:szCs w:val="28"/>
          <w:lang w:val="es-ES"/>
        </w:rPr>
      </w:pPr>
      <w:r w:rsidRPr="00456A47">
        <w:rPr>
          <w:bCs/>
          <w:sz w:val="28"/>
          <w:szCs w:val="28"/>
          <w:lang w:val="es-ES"/>
        </w:rPr>
        <w:tab/>
        <w:t>- Tiêu chuẩn thi công bê tông.</w:t>
      </w:r>
    </w:p>
    <w:p w:rsidR="00EB41F3" w:rsidRPr="00456A47" w:rsidRDefault="00EB41F3" w:rsidP="00EB41F3">
      <w:pPr>
        <w:widowControl w:val="0"/>
        <w:spacing w:before="120" w:after="25" w:line="276" w:lineRule="auto"/>
        <w:rPr>
          <w:bCs/>
          <w:sz w:val="28"/>
          <w:szCs w:val="28"/>
          <w:lang w:val="es-ES"/>
        </w:rPr>
      </w:pPr>
      <w:r>
        <w:rPr>
          <w:bCs/>
          <w:sz w:val="28"/>
          <w:szCs w:val="28"/>
          <w:lang w:val="es-ES"/>
        </w:rPr>
        <w:tab/>
        <w:t>- Tiêu chuẩn thi công bê tông nhựa nóng.</w:t>
      </w:r>
    </w:p>
    <w:p w:rsidR="00EB41F3" w:rsidRDefault="00EB41F3" w:rsidP="00EB41F3">
      <w:pPr>
        <w:widowControl w:val="0"/>
        <w:spacing w:before="120" w:after="25" w:line="276" w:lineRule="auto"/>
        <w:rPr>
          <w:bCs/>
          <w:sz w:val="28"/>
          <w:szCs w:val="28"/>
          <w:lang w:val="es-ES"/>
        </w:rPr>
      </w:pPr>
      <w:r w:rsidRPr="00456A47">
        <w:rPr>
          <w:bCs/>
          <w:sz w:val="28"/>
          <w:szCs w:val="28"/>
          <w:lang w:val="es-ES"/>
        </w:rPr>
        <w:tab/>
        <w:t>- Các tiêu chuẩn thi công hoàn thiện mặt bằng xây dựng.</w:t>
      </w:r>
    </w:p>
    <w:p w:rsidR="00EB41F3" w:rsidRPr="00456A47" w:rsidRDefault="00EB41F3" w:rsidP="00EB41F3">
      <w:pPr>
        <w:widowControl w:val="0"/>
        <w:spacing w:before="120" w:after="25" w:line="276" w:lineRule="auto"/>
        <w:rPr>
          <w:bCs/>
          <w:sz w:val="28"/>
          <w:szCs w:val="28"/>
          <w:lang w:val="es-ES"/>
        </w:rPr>
      </w:pPr>
      <w:r>
        <w:rPr>
          <w:bCs/>
          <w:sz w:val="28"/>
          <w:szCs w:val="28"/>
          <w:lang w:val="es-ES"/>
        </w:rPr>
        <w:tab/>
        <w:t>- Tiêu chuẩn về an toàn giao thông trong thi công công trình theo tuyến.</w:t>
      </w:r>
    </w:p>
    <w:p w:rsidR="00EB41F3" w:rsidRPr="00456A47" w:rsidRDefault="00EB41F3" w:rsidP="00EB41F3">
      <w:pPr>
        <w:widowControl w:val="0"/>
        <w:spacing w:before="120" w:after="25" w:line="276" w:lineRule="auto"/>
        <w:ind w:firstLine="709"/>
        <w:rPr>
          <w:b/>
          <w:bCs/>
          <w:sz w:val="28"/>
          <w:szCs w:val="28"/>
        </w:rPr>
      </w:pPr>
      <w:r w:rsidRPr="00456A47">
        <w:rPr>
          <w:b/>
          <w:bCs/>
          <w:sz w:val="28"/>
          <w:szCs w:val="28"/>
          <w:lang w:val="vi-VN"/>
        </w:rPr>
        <w:t>3.</w:t>
      </w:r>
      <w:r w:rsidRPr="00456A47">
        <w:rPr>
          <w:b/>
          <w:bCs/>
          <w:sz w:val="28"/>
          <w:szCs w:val="28"/>
        </w:rPr>
        <w:t>3</w:t>
      </w:r>
      <w:r w:rsidRPr="00456A47">
        <w:rPr>
          <w:b/>
          <w:bCs/>
          <w:sz w:val="28"/>
          <w:szCs w:val="28"/>
          <w:lang w:val="vi-VN"/>
        </w:rPr>
        <w:t>. Yêu c</w:t>
      </w:r>
      <w:r w:rsidRPr="00456A47">
        <w:rPr>
          <w:b/>
          <w:bCs/>
          <w:sz w:val="28"/>
          <w:szCs w:val="28"/>
        </w:rPr>
        <w:t>ầu về an toàn lao động, phòng chống cháy nổ và vệ sinh môi trường</w:t>
      </w:r>
    </w:p>
    <w:p w:rsidR="00EB41F3" w:rsidRPr="00456A47" w:rsidRDefault="00EB41F3" w:rsidP="00EB41F3">
      <w:pPr>
        <w:widowControl w:val="0"/>
        <w:spacing w:before="120" w:after="25" w:line="276" w:lineRule="auto"/>
        <w:ind w:firstLine="709"/>
        <w:rPr>
          <w:i/>
          <w:iCs/>
          <w:sz w:val="28"/>
          <w:szCs w:val="28"/>
        </w:rPr>
      </w:pPr>
      <w:r w:rsidRPr="00456A47">
        <w:rPr>
          <w:i/>
          <w:iCs/>
          <w:sz w:val="28"/>
          <w:szCs w:val="28"/>
        </w:rPr>
        <w:t>a) An toàn lao động</w:t>
      </w:r>
    </w:p>
    <w:p w:rsidR="00EB41F3" w:rsidRPr="00456A47" w:rsidRDefault="00EB41F3" w:rsidP="00EB41F3">
      <w:pPr>
        <w:spacing w:before="120" w:after="25" w:line="276" w:lineRule="auto"/>
        <w:ind w:firstLine="709"/>
        <w:rPr>
          <w:bCs/>
          <w:sz w:val="28"/>
          <w:szCs w:val="28"/>
          <w:lang w:val="es-ES"/>
        </w:rPr>
      </w:pPr>
      <w:r w:rsidRPr="00456A47">
        <w:rPr>
          <w:bCs/>
          <w:sz w:val="28"/>
          <w:szCs w:val="28"/>
          <w:lang w:val="es-ES"/>
        </w:rPr>
        <w:t>- Nhà thầu phải nêu các biện pháp để đảm bảo an toàn cho người và thiết bị trong quá trình thi công, tuân thủ đúng các quy định an toàn của chủ đầu tư, đảm bảo không ảnh hưởng tới vận hành.</w:t>
      </w:r>
    </w:p>
    <w:p w:rsidR="00EB41F3" w:rsidRPr="00456A47" w:rsidRDefault="00EB41F3" w:rsidP="00EB41F3">
      <w:pPr>
        <w:spacing w:before="120" w:after="25" w:line="276" w:lineRule="auto"/>
        <w:ind w:firstLine="709"/>
        <w:rPr>
          <w:bCs/>
          <w:sz w:val="28"/>
          <w:szCs w:val="28"/>
          <w:lang w:val="es-ES"/>
        </w:rPr>
      </w:pPr>
      <w:r w:rsidRPr="00456A47">
        <w:rPr>
          <w:bCs/>
          <w:sz w:val="28"/>
          <w:szCs w:val="28"/>
          <w:lang w:val="es-ES"/>
        </w:rPr>
        <w:t>- Nhà thầu phải nêu giải pháp đảm bảo an toàn lao động khi tập kết vật tư, vật liệu, hàng hóa, các phương tiện thi công vào vị tri thi công.</w:t>
      </w:r>
    </w:p>
    <w:p w:rsidR="00EB41F3" w:rsidRPr="00456A47" w:rsidRDefault="00EB41F3" w:rsidP="00EB41F3">
      <w:pPr>
        <w:spacing w:before="120" w:after="25" w:line="276" w:lineRule="auto"/>
        <w:ind w:firstLine="709"/>
        <w:rPr>
          <w:bCs/>
          <w:i/>
          <w:iCs/>
          <w:sz w:val="28"/>
          <w:szCs w:val="28"/>
          <w:lang w:val="es-ES"/>
        </w:rPr>
      </w:pPr>
      <w:r w:rsidRPr="00456A47">
        <w:rPr>
          <w:bCs/>
          <w:i/>
          <w:iCs/>
          <w:sz w:val="28"/>
          <w:szCs w:val="28"/>
          <w:lang w:val="es-ES"/>
        </w:rPr>
        <w:t>b. An toàn sản xuất:</w:t>
      </w:r>
    </w:p>
    <w:p w:rsidR="00EB41F3" w:rsidRPr="00456A47" w:rsidRDefault="00EB41F3" w:rsidP="00EB41F3">
      <w:pPr>
        <w:widowControl w:val="0"/>
        <w:spacing w:before="120" w:after="25" w:line="276" w:lineRule="auto"/>
        <w:ind w:firstLine="709"/>
        <w:rPr>
          <w:bCs/>
          <w:spacing w:val="-2"/>
          <w:sz w:val="28"/>
          <w:szCs w:val="28"/>
          <w:lang w:val="es-ES"/>
        </w:rPr>
      </w:pPr>
      <w:r w:rsidRPr="00456A47">
        <w:rPr>
          <w:bCs/>
          <w:spacing w:val="-2"/>
          <w:sz w:val="28"/>
          <w:szCs w:val="28"/>
          <w:lang w:val="es-ES"/>
        </w:rPr>
        <w:t xml:space="preserve">Nhà thầu phải đề xuất các giải pháp hợp lý, phù hợp với mặt bằng phạm vi thi công thực tế, yêu cầu kỹ thuật của gói thầu và đáp ứng tối thiểu các yêu cầu sau: </w:t>
      </w:r>
    </w:p>
    <w:p w:rsidR="00EB41F3" w:rsidRPr="00456A47" w:rsidRDefault="00EB41F3" w:rsidP="00EB41F3">
      <w:pPr>
        <w:widowControl w:val="0"/>
        <w:tabs>
          <w:tab w:val="left" w:pos="851"/>
        </w:tabs>
        <w:spacing w:before="100" w:after="100"/>
        <w:ind w:firstLine="709"/>
        <w:rPr>
          <w:bCs/>
          <w:spacing w:val="-2"/>
          <w:sz w:val="28"/>
          <w:szCs w:val="28"/>
          <w:lang w:val="es-ES"/>
        </w:rPr>
      </w:pPr>
      <w:r w:rsidRPr="00456A47">
        <w:rPr>
          <w:bCs/>
          <w:spacing w:val="-2"/>
          <w:sz w:val="28"/>
          <w:szCs w:val="28"/>
          <w:lang w:val="es-ES"/>
        </w:rPr>
        <w:t>- Giải pháp đảm bảo an toàn tuyệt đối cho các hệ thống thiết bị (</w:t>
      </w:r>
      <w:r>
        <w:rPr>
          <w:bCs/>
          <w:spacing w:val="-2"/>
          <w:sz w:val="28"/>
          <w:szCs w:val="28"/>
          <w:lang w:val="es-ES"/>
        </w:rPr>
        <w:t xml:space="preserve">Thiết bị cẩu trục đập tràn, trung tâm thông gió đẩy số 2, trạm quan trắc tự động chuyển vị ngang </w:t>
      </w:r>
      <w:r w:rsidRPr="00456A47">
        <w:rPr>
          <w:bCs/>
          <w:spacing w:val="-2"/>
          <w:sz w:val="28"/>
          <w:szCs w:val="28"/>
          <w:lang w:val="es-ES"/>
        </w:rPr>
        <w:t>lắp đặt trong từng khu vực đã được mô tả tại mục I.2 chương này) và hạng mục không sửa chữa lân cận.</w:t>
      </w:r>
    </w:p>
    <w:p w:rsidR="00EB41F3" w:rsidRPr="00456A47" w:rsidRDefault="00EB41F3" w:rsidP="00EB41F3">
      <w:pPr>
        <w:widowControl w:val="0"/>
        <w:tabs>
          <w:tab w:val="left" w:pos="851"/>
        </w:tabs>
        <w:spacing w:before="100" w:after="100"/>
        <w:ind w:firstLine="709"/>
        <w:rPr>
          <w:bCs/>
          <w:spacing w:val="-2"/>
          <w:sz w:val="28"/>
          <w:szCs w:val="28"/>
          <w:lang w:val="es-ES"/>
        </w:rPr>
      </w:pPr>
      <w:r w:rsidRPr="00456A47">
        <w:rPr>
          <w:bCs/>
          <w:spacing w:val="-2"/>
          <w:sz w:val="28"/>
          <w:szCs w:val="28"/>
          <w:lang w:val="es-ES"/>
        </w:rPr>
        <w:t>- Giải pháp đảm bảo đi lại phục vụ sản xuất nội bộ</w:t>
      </w:r>
      <w:r>
        <w:rPr>
          <w:bCs/>
          <w:spacing w:val="-2"/>
          <w:sz w:val="28"/>
          <w:szCs w:val="28"/>
          <w:lang w:val="es-ES"/>
        </w:rPr>
        <w:t xml:space="preserve"> </w:t>
      </w:r>
      <w:r w:rsidRPr="00456A47">
        <w:rPr>
          <w:bCs/>
          <w:spacing w:val="-2"/>
          <w:sz w:val="28"/>
          <w:szCs w:val="28"/>
          <w:lang w:val="es-ES"/>
        </w:rPr>
        <w:t xml:space="preserve">khu vực toàn bộ </w:t>
      </w:r>
      <w:r>
        <w:rPr>
          <w:bCs/>
          <w:spacing w:val="-2"/>
          <w:sz w:val="28"/>
          <w:szCs w:val="28"/>
          <w:lang w:val="es-ES"/>
        </w:rPr>
        <w:t xml:space="preserve">tuyến đường </w:t>
      </w:r>
      <w:r>
        <w:rPr>
          <w:bCs/>
          <w:spacing w:val="-2"/>
          <w:sz w:val="28"/>
          <w:szCs w:val="28"/>
          <w:lang w:val="es-ES"/>
        </w:rPr>
        <w:lastRenderedPageBreak/>
        <w:t>thi công và tuyến kết nối lân cận từ trạm gác số 2 đến khu vực Cửa nhận nước,</w:t>
      </w:r>
      <w:r w:rsidRPr="00456A47">
        <w:rPr>
          <w:bCs/>
          <w:spacing w:val="-2"/>
          <w:sz w:val="28"/>
          <w:szCs w:val="28"/>
          <w:lang w:val="es-ES"/>
        </w:rPr>
        <w:t xml:space="preserve"> đảm bảo công việc thao tác, kiểm tra vận hành, sửa chữa thực hiện bình thường. Nhà thầu phải nêu giải pháp chi tiết cho từng đoạn.</w:t>
      </w:r>
    </w:p>
    <w:p w:rsidR="00EB41F3" w:rsidRPr="00456A47" w:rsidRDefault="00EB41F3" w:rsidP="00EB41F3">
      <w:pPr>
        <w:widowControl w:val="0"/>
        <w:spacing w:before="120" w:after="25" w:line="276" w:lineRule="auto"/>
        <w:ind w:firstLine="709"/>
        <w:rPr>
          <w:bCs/>
          <w:spacing w:val="-2"/>
          <w:sz w:val="28"/>
          <w:szCs w:val="28"/>
          <w:lang w:val="es-ES"/>
        </w:rPr>
      </w:pPr>
      <w:r w:rsidRPr="00456A47">
        <w:rPr>
          <w:bCs/>
          <w:spacing w:val="-2"/>
          <w:sz w:val="28"/>
          <w:szCs w:val="28"/>
          <w:lang w:val="es-ES"/>
        </w:rPr>
        <w:t xml:space="preserve">- Khu vực tập kết vật tư tạm, phế thải phải đảm bảo giao thông vận hành </w:t>
      </w:r>
      <w:r>
        <w:rPr>
          <w:bCs/>
          <w:spacing w:val="-2"/>
          <w:sz w:val="28"/>
          <w:szCs w:val="28"/>
          <w:lang w:val="es-ES"/>
        </w:rPr>
        <w:t>trên tuyến đường thi công</w:t>
      </w:r>
      <w:r w:rsidRPr="00456A47">
        <w:rPr>
          <w:bCs/>
          <w:spacing w:val="-2"/>
          <w:sz w:val="28"/>
          <w:szCs w:val="28"/>
          <w:lang w:val="es-ES"/>
        </w:rPr>
        <w:t xml:space="preserve"> không bị ảnh hưởng.</w:t>
      </w:r>
    </w:p>
    <w:p w:rsidR="00EB41F3" w:rsidRPr="00456A47" w:rsidRDefault="00EB41F3" w:rsidP="00EB41F3">
      <w:pPr>
        <w:widowControl w:val="0"/>
        <w:spacing w:before="120" w:after="25" w:line="276" w:lineRule="auto"/>
        <w:ind w:firstLine="709"/>
        <w:rPr>
          <w:bCs/>
          <w:spacing w:val="-2"/>
          <w:sz w:val="28"/>
          <w:szCs w:val="28"/>
          <w:lang w:val="es-ES"/>
        </w:rPr>
      </w:pPr>
      <w:r w:rsidRPr="00456A47">
        <w:rPr>
          <w:bCs/>
          <w:spacing w:val="-2"/>
          <w:sz w:val="28"/>
          <w:szCs w:val="28"/>
          <w:lang w:val="es-ES"/>
        </w:rPr>
        <w:t>- Hướng thi công, tiếp cận công trường từng vị trí không được xung đột với hướng giao thông vận hành</w:t>
      </w:r>
      <w:r>
        <w:rPr>
          <w:bCs/>
          <w:spacing w:val="-2"/>
          <w:sz w:val="28"/>
          <w:szCs w:val="28"/>
          <w:lang w:val="es-ES"/>
        </w:rPr>
        <w:t xml:space="preserve"> trên toàn tuyến</w:t>
      </w:r>
      <w:r w:rsidRPr="00456A47">
        <w:rPr>
          <w:bCs/>
          <w:spacing w:val="-2"/>
          <w:sz w:val="28"/>
          <w:szCs w:val="28"/>
          <w:lang w:val="es-ES"/>
        </w:rPr>
        <w:t>.</w:t>
      </w:r>
    </w:p>
    <w:p w:rsidR="00EB41F3" w:rsidRPr="00456A47" w:rsidRDefault="00EB41F3" w:rsidP="00EB41F3">
      <w:pPr>
        <w:spacing w:before="120" w:after="25" w:line="276" w:lineRule="auto"/>
        <w:ind w:firstLine="709"/>
        <w:rPr>
          <w:bCs/>
          <w:spacing w:val="-2"/>
          <w:sz w:val="28"/>
          <w:szCs w:val="28"/>
          <w:lang w:val="es-ES"/>
        </w:rPr>
      </w:pPr>
      <w:r w:rsidRPr="00456A47">
        <w:rPr>
          <w:bCs/>
          <w:spacing w:val="-2"/>
          <w:sz w:val="28"/>
          <w:szCs w:val="28"/>
          <w:lang w:val="es-ES"/>
        </w:rPr>
        <w:t>- Nhà thầu phải nêu các biện pháp đảm bảo an toàn điện trong thi công, điều kiện làm việc, quy trình về an toàn điện để đảm bảo an toàn khi thi công liên quan đến lắp đặt thiết bị điện và làm việc khu vực có điện.</w:t>
      </w:r>
    </w:p>
    <w:p w:rsidR="00EB41F3" w:rsidRPr="00456A47" w:rsidRDefault="00EB41F3" w:rsidP="00EB41F3">
      <w:pPr>
        <w:spacing w:before="120" w:after="25" w:line="276" w:lineRule="auto"/>
        <w:ind w:firstLine="709"/>
        <w:rPr>
          <w:bCs/>
          <w:sz w:val="28"/>
          <w:szCs w:val="28"/>
          <w:lang w:val="es-ES"/>
        </w:rPr>
      </w:pPr>
      <w:r w:rsidRPr="00456A47">
        <w:rPr>
          <w:bCs/>
          <w:sz w:val="28"/>
          <w:szCs w:val="28"/>
          <w:lang w:val="es-ES"/>
        </w:rPr>
        <w:t xml:space="preserve">- Nhà thầu phải nêu rõ các khu vực dự kiến thi công theo đợt phù hợp với mặt bằng công trường. </w:t>
      </w:r>
      <w:r w:rsidRPr="00EC393C">
        <w:rPr>
          <w:bCs/>
          <w:sz w:val="28"/>
          <w:szCs w:val="28"/>
          <w:lang w:val="es-ES"/>
        </w:rPr>
        <w:t>Không cho phép thi công toàn bộ mặt cắt ngang bất cứ tuyến nào trong toàn tuyến</w:t>
      </w:r>
      <w:r w:rsidRPr="00456A47">
        <w:rPr>
          <w:b/>
          <w:sz w:val="28"/>
          <w:szCs w:val="28"/>
          <w:lang w:val="es-ES"/>
        </w:rPr>
        <w:t xml:space="preserve"> </w:t>
      </w:r>
      <w:r w:rsidRPr="00456A47">
        <w:rPr>
          <w:bCs/>
          <w:sz w:val="28"/>
          <w:szCs w:val="28"/>
          <w:lang w:val="es-ES"/>
        </w:rPr>
        <w:t xml:space="preserve">để tránh </w:t>
      </w:r>
      <w:r>
        <w:rPr>
          <w:bCs/>
          <w:sz w:val="28"/>
          <w:szCs w:val="28"/>
          <w:lang w:val="es-ES"/>
        </w:rPr>
        <w:t>tắc nghẽn</w:t>
      </w:r>
      <w:r w:rsidRPr="00456A47">
        <w:rPr>
          <w:bCs/>
          <w:sz w:val="28"/>
          <w:szCs w:val="28"/>
          <w:lang w:val="es-ES"/>
        </w:rPr>
        <w:t xml:space="preserve"> giao thông trong sản xuất của Chủ đầu tư.</w:t>
      </w:r>
    </w:p>
    <w:p w:rsidR="00EB41F3" w:rsidRPr="00456A47" w:rsidRDefault="00EB41F3" w:rsidP="00EB41F3">
      <w:pPr>
        <w:widowControl w:val="0"/>
        <w:spacing w:before="120" w:after="25" w:line="276" w:lineRule="auto"/>
        <w:ind w:firstLine="709"/>
        <w:rPr>
          <w:i/>
          <w:iCs/>
          <w:sz w:val="28"/>
          <w:szCs w:val="28"/>
        </w:rPr>
      </w:pPr>
      <w:r w:rsidRPr="00456A47">
        <w:rPr>
          <w:i/>
          <w:iCs/>
          <w:sz w:val="28"/>
          <w:szCs w:val="28"/>
        </w:rPr>
        <w:t>c) P</w:t>
      </w:r>
      <w:r w:rsidRPr="00456A47">
        <w:rPr>
          <w:i/>
          <w:iCs/>
          <w:sz w:val="28"/>
          <w:szCs w:val="28"/>
          <w:lang w:val="vi-VN"/>
        </w:rPr>
        <w:t>hòng, chống cháy, nổ</w:t>
      </w:r>
    </w:p>
    <w:p w:rsidR="00EB41F3" w:rsidRPr="00456A47" w:rsidRDefault="00EB41F3" w:rsidP="00EB41F3">
      <w:pPr>
        <w:widowControl w:val="0"/>
        <w:spacing w:before="120" w:after="25" w:line="276" w:lineRule="auto"/>
        <w:ind w:firstLine="709"/>
        <w:rPr>
          <w:bCs/>
          <w:sz w:val="28"/>
          <w:szCs w:val="28"/>
          <w:lang w:val="es-ES"/>
        </w:rPr>
      </w:pPr>
      <w:r w:rsidRPr="00456A47">
        <w:rPr>
          <w:bCs/>
          <w:sz w:val="28"/>
          <w:szCs w:val="28"/>
          <w:lang w:val="nl-NL"/>
        </w:rPr>
        <w:t xml:space="preserve">Nhà thầu phải đưa ra các biện pháp phòng chống cháy nổ trong quá trình thi công công trình phù hợp với </w:t>
      </w:r>
      <w:r w:rsidRPr="00456A47">
        <w:rPr>
          <w:bCs/>
          <w:sz w:val="28"/>
          <w:szCs w:val="28"/>
          <w:lang w:val="es-ES"/>
        </w:rPr>
        <w:t>công trường thực tế và yêu cầu kỹ thuật của gói thầu, trong đó phải cam kết phối hợp với Chủ đầu tư trong công tác chữa cháy nếu xảy ra hỏa hoạn trong bất cứ vị trí nào thuộc mặt bằng thi công</w:t>
      </w:r>
    </w:p>
    <w:p w:rsidR="00EB41F3" w:rsidRPr="00456A47" w:rsidRDefault="00EB41F3" w:rsidP="00EB41F3">
      <w:pPr>
        <w:widowControl w:val="0"/>
        <w:spacing w:before="120" w:after="25" w:line="276" w:lineRule="auto"/>
        <w:ind w:firstLine="709"/>
        <w:rPr>
          <w:bCs/>
          <w:sz w:val="28"/>
          <w:szCs w:val="28"/>
          <w:lang w:val="es-ES"/>
        </w:rPr>
      </w:pPr>
      <w:r w:rsidRPr="00456A47">
        <w:rPr>
          <w:bCs/>
          <w:sz w:val="28"/>
          <w:szCs w:val="28"/>
          <w:lang w:val="es-ES"/>
        </w:rPr>
        <w:t>Việc đưa ra phương án PCCN phải phù hợp với điều kiện mặt bằng công trường đã nêu tại mục I.2 chương này.</w:t>
      </w:r>
    </w:p>
    <w:p w:rsidR="00EB41F3" w:rsidRPr="00456A47" w:rsidRDefault="00EB41F3" w:rsidP="00EB41F3">
      <w:pPr>
        <w:widowControl w:val="0"/>
        <w:spacing w:before="120" w:after="25" w:line="276" w:lineRule="auto"/>
        <w:ind w:firstLine="709"/>
        <w:rPr>
          <w:i/>
          <w:iCs/>
          <w:sz w:val="28"/>
          <w:szCs w:val="28"/>
          <w:lang w:val="vi-VN"/>
        </w:rPr>
      </w:pPr>
      <w:r w:rsidRPr="00456A47">
        <w:rPr>
          <w:i/>
          <w:iCs/>
          <w:sz w:val="28"/>
          <w:szCs w:val="28"/>
        </w:rPr>
        <w:t>d)</w:t>
      </w:r>
      <w:r w:rsidRPr="00456A47">
        <w:rPr>
          <w:i/>
          <w:iCs/>
          <w:sz w:val="28"/>
          <w:szCs w:val="28"/>
          <w:lang w:val="vi-VN"/>
        </w:rPr>
        <w:t xml:space="preserve"> </w:t>
      </w:r>
      <w:r w:rsidRPr="00456A47">
        <w:rPr>
          <w:i/>
          <w:iCs/>
          <w:sz w:val="28"/>
          <w:szCs w:val="28"/>
        </w:rPr>
        <w:t>V</w:t>
      </w:r>
      <w:r w:rsidRPr="00456A47">
        <w:rPr>
          <w:i/>
          <w:iCs/>
          <w:sz w:val="28"/>
          <w:szCs w:val="28"/>
          <w:lang w:val="vi-VN"/>
        </w:rPr>
        <w:t>ệ sinh môi trường</w:t>
      </w:r>
    </w:p>
    <w:p w:rsidR="00EB41F3" w:rsidRPr="00456A47" w:rsidRDefault="00EB41F3" w:rsidP="00EB41F3">
      <w:pPr>
        <w:tabs>
          <w:tab w:val="left" w:pos="851"/>
        </w:tabs>
        <w:spacing w:before="120" w:after="25" w:line="276" w:lineRule="auto"/>
        <w:ind w:firstLine="709"/>
        <w:rPr>
          <w:bCs/>
          <w:sz w:val="28"/>
          <w:szCs w:val="28"/>
          <w:lang w:val="es-ES"/>
        </w:rPr>
      </w:pPr>
      <w:r w:rsidRPr="00456A47">
        <w:rPr>
          <w:bCs/>
          <w:sz w:val="28"/>
          <w:szCs w:val="28"/>
          <w:lang w:val="nl-NL"/>
        </w:rPr>
        <w:t xml:space="preserve">Nhà thầu phải nêu các biện pháp đảm bảo vệ sinh môi trường trong quá trình thi công phù hợp với </w:t>
      </w:r>
      <w:r w:rsidRPr="00456A47">
        <w:rPr>
          <w:bCs/>
          <w:sz w:val="28"/>
          <w:szCs w:val="28"/>
          <w:lang w:val="es-ES"/>
        </w:rPr>
        <w:t>công trường thực tế và yêu cầu kỹ thuật của gói thầu.</w:t>
      </w:r>
    </w:p>
    <w:p w:rsidR="00EB41F3" w:rsidRDefault="00EB41F3" w:rsidP="00EB41F3">
      <w:pPr>
        <w:widowControl w:val="0"/>
        <w:tabs>
          <w:tab w:val="left" w:pos="851"/>
        </w:tabs>
        <w:spacing w:before="120" w:after="25" w:line="276" w:lineRule="auto"/>
        <w:ind w:firstLine="709"/>
        <w:rPr>
          <w:bCs/>
          <w:sz w:val="28"/>
          <w:szCs w:val="28"/>
          <w:lang w:val="nl-NL"/>
        </w:rPr>
      </w:pPr>
      <w:r w:rsidRPr="00456A47">
        <w:rPr>
          <w:bCs/>
          <w:sz w:val="28"/>
          <w:szCs w:val="28"/>
          <w:lang w:val="nl-NL"/>
        </w:rPr>
        <w:t xml:space="preserve">Phế thải phải đảm bảo được đổ đúng nơi quy định, không ảnh hưởng đến môi trường. </w:t>
      </w:r>
    </w:p>
    <w:p w:rsidR="00EB41F3" w:rsidRPr="00456A47" w:rsidRDefault="00EB41F3" w:rsidP="00EB41F3">
      <w:pPr>
        <w:widowControl w:val="0"/>
        <w:tabs>
          <w:tab w:val="left" w:pos="851"/>
        </w:tabs>
        <w:spacing w:before="120" w:after="25" w:line="276" w:lineRule="auto"/>
        <w:ind w:firstLine="709"/>
        <w:rPr>
          <w:bCs/>
          <w:sz w:val="28"/>
          <w:szCs w:val="28"/>
          <w:lang w:val="nl-NL"/>
        </w:rPr>
      </w:pPr>
      <w:r>
        <w:rPr>
          <w:bCs/>
          <w:sz w:val="28"/>
          <w:szCs w:val="28"/>
          <w:lang w:val="nl-NL"/>
        </w:rPr>
        <w:t>Thi công nhựa nóng trong thời gian hợp lý hạn chế ảnh hưởng đến môi trường làm việc của CBCNV của CĐT.</w:t>
      </w:r>
    </w:p>
    <w:p w:rsidR="00EB41F3" w:rsidRPr="00456A47" w:rsidRDefault="00EB41F3" w:rsidP="00EB41F3">
      <w:pPr>
        <w:widowControl w:val="0"/>
        <w:spacing w:before="120" w:after="25" w:line="276" w:lineRule="auto"/>
        <w:ind w:firstLine="709"/>
        <w:rPr>
          <w:b/>
          <w:bCs/>
          <w:sz w:val="28"/>
          <w:szCs w:val="28"/>
          <w:lang w:val="vi-VN"/>
        </w:rPr>
      </w:pPr>
      <w:r w:rsidRPr="00456A47">
        <w:rPr>
          <w:b/>
          <w:bCs/>
          <w:sz w:val="28"/>
          <w:szCs w:val="28"/>
          <w:lang w:val="vi-VN"/>
        </w:rPr>
        <w:t>3.</w:t>
      </w:r>
      <w:r w:rsidRPr="00456A47">
        <w:rPr>
          <w:b/>
          <w:bCs/>
          <w:sz w:val="28"/>
          <w:szCs w:val="28"/>
        </w:rPr>
        <w:t>4.</w:t>
      </w:r>
      <w:r w:rsidRPr="00456A47">
        <w:rPr>
          <w:b/>
          <w:bCs/>
          <w:sz w:val="28"/>
          <w:szCs w:val="28"/>
          <w:lang w:val="vi-VN"/>
        </w:rPr>
        <w:t xml:space="preserve"> Yêu cầu về bảo hành</w:t>
      </w:r>
    </w:p>
    <w:p w:rsidR="00EB41F3" w:rsidRPr="00456A47" w:rsidRDefault="00EB41F3" w:rsidP="00EB41F3">
      <w:pPr>
        <w:widowControl w:val="0"/>
        <w:tabs>
          <w:tab w:val="left" w:pos="700"/>
        </w:tabs>
        <w:spacing w:before="120" w:after="25" w:line="276" w:lineRule="auto"/>
        <w:ind w:firstLine="709"/>
        <w:rPr>
          <w:bCs/>
          <w:sz w:val="28"/>
          <w:szCs w:val="28"/>
        </w:rPr>
      </w:pPr>
      <w:r w:rsidRPr="00456A47">
        <w:rPr>
          <w:bCs/>
          <w:sz w:val="28"/>
          <w:szCs w:val="28"/>
        </w:rPr>
        <w:t>Nhà thầu phải để xuất thời gian bảo hành theo quy định.</w:t>
      </w:r>
    </w:p>
    <w:bookmarkEnd w:id="1"/>
    <w:p w:rsidR="00EB41F3" w:rsidRPr="00456A47" w:rsidRDefault="00EB41F3" w:rsidP="00EB41F3">
      <w:pPr>
        <w:widowControl w:val="0"/>
        <w:spacing w:before="120" w:after="25" w:line="276" w:lineRule="auto"/>
        <w:ind w:firstLine="709"/>
        <w:rPr>
          <w:b/>
          <w:sz w:val="28"/>
          <w:szCs w:val="28"/>
        </w:rPr>
      </w:pPr>
      <w:r w:rsidRPr="00456A47">
        <w:rPr>
          <w:b/>
          <w:sz w:val="28"/>
          <w:szCs w:val="28"/>
        </w:rPr>
        <w:t>IV. Các bản vẽ</w:t>
      </w:r>
    </w:p>
    <w:p w:rsidR="00EB41F3" w:rsidRPr="00456A47" w:rsidRDefault="00EB41F3" w:rsidP="00EB41F3">
      <w:pPr>
        <w:widowControl w:val="0"/>
        <w:spacing w:before="120" w:after="25" w:line="276" w:lineRule="auto"/>
        <w:ind w:firstLine="709"/>
        <w:rPr>
          <w:spacing w:val="-4"/>
          <w:sz w:val="28"/>
          <w:szCs w:val="28"/>
        </w:rPr>
      </w:pPr>
      <w:r w:rsidRPr="00456A47">
        <w:rPr>
          <w:spacing w:val="-4"/>
          <w:sz w:val="28"/>
          <w:szCs w:val="28"/>
        </w:rPr>
        <w:lastRenderedPageBreak/>
        <w:t>E-HSMT này gồm có các bản vẽ trong danh mục sau đây:</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447"/>
        <w:gridCol w:w="3969"/>
        <w:gridCol w:w="2948"/>
      </w:tblGrid>
      <w:tr w:rsidR="00EB41F3" w:rsidRPr="00456A47" w:rsidTr="00260F41">
        <w:trPr>
          <w:trHeight w:val="70"/>
        </w:trPr>
        <w:tc>
          <w:tcPr>
            <w:tcW w:w="850" w:type="dxa"/>
            <w:vAlign w:val="center"/>
          </w:tcPr>
          <w:p w:rsidR="00EB41F3" w:rsidRPr="00456A47" w:rsidRDefault="00EB41F3" w:rsidP="00260F41">
            <w:pPr>
              <w:widowControl w:val="0"/>
              <w:spacing w:before="120" w:after="120" w:line="264" w:lineRule="auto"/>
              <w:jc w:val="center"/>
              <w:rPr>
                <w:b/>
                <w:szCs w:val="24"/>
                <w:lang w:val="en-GB"/>
              </w:rPr>
            </w:pPr>
            <w:r w:rsidRPr="00456A47">
              <w:rPr>
                <w:b/>
                <w:szCs w:val="24"/>
                <w:lang w:val="en-GB"/>
              </w:rPr>
              <w:t>STT</w:t>
            </w:r>
          </w:p>
        </w:tc>
        <w:tc>
          <w:tcPr>
            <w:tcW w:w="1447" w:type="dxa"/>
            <w:vAlign w:val="center"/>
          </w:tcPr>
          <w:p w:rsidR="00EB41F3" w:rsidRPr="00456A47" w:rsidRDefault="00EB41F3" w:rsidP="00260F41">
            <w:pPr>
              <w:widowControl w:val="0"/>
              <w:spacing w:before="120" w:after="120" w:line="264" w:lineRule="auto"/>
              <w:jc w:val="center"/>
              <w:rPr>
                <w:b/>
                <w:szCs w:val="24"/>
                <w:lang w:val="en-GB"/>
              </w:rPr>
            </w:pPr>
            <w:r w:rsidRPr="00456A47">
              <w:rPr>
                <w:b/>
                <w:szCs w:val="24"/>
                <w:lang w:val="en-GB"/>
              </w:rPr>
              <w:t>Ký hiệu</w:t>
            </w:r>
          </w:p>
        </w:tc>
        <w:tc>
          <w:tcPr>
            <w:tcW w:w="3969" w:type="dxa"/>
            <w:vAlign w:val="center"/>
          </w:tcPr>
          <w:p w:rsidR="00EB41F3" w:rsidRPr="00456A47" w:rsidRDefault="00EB41F3" w:rsidP="00260F41">
            <w:pPr>
              <w:widowControl w:val="0"/>
              <w:spacing w:before="120" w:after="120" w:line="264" w:lineRule="auto"/>
              <w:jc w:val="center"/>
              <w:rPr>
                <w:b/>
                <w:szCs w:val="24"/>
                <w:lang w:val="en-GB"/>
              </w:rPr>
            </w:pPr>
            <w:r w:rsidRPr="00456A47">
              <w:rPr>
                <w:b/>
                <w:szCs w:val="24"/>
                <w:lang w:val="en-GB"/>
              </w:rPr>
              <w:t>Tên bản vẽ</w:t>
            </w:r>
          </w:p>
        </w:tc>
        <w:tc>
          <w:tcPr>
            <w:tcW w:w="2948" w:type="dxa"/>
            <w:vAlign w:val="center"/>
          </w:tcPr>
          <w:p w:rsidR="00EB41F3" w:rsidRPr="00456A47" w:rsidRDefault="00EB41F3" w:rsidP="00260F41">
            <w:pPr>
              <w:widowControl w:val="0"/>
              <w:spacing w:before="120" w:after="120" w:line="264" w:lineRule="auto"/>
              <w:jc w:val="center"/>
              <w:rPr>
                <w:b/>
                <w:szCs w:val="24"/>
                <w:lang w:val="en-GB"/>
              </w:rPr>
            </w:pPr>
            <w:r w:rsidRPr="00456A47">
              <w:rPr>
                <w:b/>
                <w:szCs w:val="24"/>
                <w:lang w:val="en-GB"/>
              </w:rPr>
              <w:t>Phiên bản/ngày phát hành</w:t>
            </w:r>
          </w:p>
        </w:tc>
      </w:tr>
      <w:tr w:rsidR="00EB41F3" w:rsidRPr="00F83FB0" w:rsidTr="00260F41">
        <w:trPr>
          <w:trHeight w:val="70"/>
        </w:trPr>
        <w:tc>
          <w:tcPr>
            <w:tcW w:w="850" w:type="dxa"/>
          </w:tcPr>
          <w:p w:rsidR="00EB41F3" w:rsidRPr="00F83FB0" w:rsidRDefault="00EB41F3" w:rsidP="00260F41">
            <w:pPr>
              <w:widowControl w:val="0"/>
              <w:spacing w:before="120" w:after="120"/>
              <w:jc w:val="center"/>
              <w:rPr>
                <w:b/>
                <w:bCs/>
                <w:szCs w:val="24"/>
                <w:lang w:val="en-GB"/>
              </w:rPr>
            </w:pPr>
            <w:r w:rsidRPr="00F83FB0">
              <w:rPr>
                <w:b/>
                <w:bCs/>
                <w:szCs w:val="24"/>
                <w:lang w:val="en-GB"/>
              </w:rPr>
              <w:t>I</w:t>
            </w:r>
          </w:p>
        </w:tc>
        <w:tc>
          <w:tcPr>
            <w:tcW w:w="1447" w:type="dxa"/>
          </w:tcPr>
          <w:p w:rsidR="00EB41F3" w:rsidRPr="00F83FB0" w:rsidRDefault="00EB41F3" w:rsidP="00260F41">
            <w:pPr>
              <w:widowControl w:val="0"/>
              <w:spacing w:before="120" w:after="120"/>
              <w:jc w:val="center"/>
              <w:rPr>
                <w:b/>
                <w:bCs/>
                <w:szCs w:val="24"/>
                <w:lang w:val="en-GB"/>
              </w:rPr>
            </w:pPr>
          </w:p>
        </w:tc>
        <w:tc>
          <w:tcPr>
            <w:tcW w:w="3969" w:type="dxa"/>
          </w:tcPr>
          <w:p w:rsidR="00EB41F3" w:rsidRPr="00F83FB0" w:rsidRDefault="00EB41F3" w:rsidP="00260F41">
            <w:pPr>
              <w:widowControl w:val="0"/>
              <w:spacing w:before="120" w:after="120"/>
              <w:rPr>
                <w:b/>
                <w:bCs/>
                <w:szCs w:val="24"/>
                <w:lang w:val="en-GB"/>
              </w:rPr>
            </w:pPr>
            <w:r w:rsidRPr="00F83FB0">
              <w:rPr>
                <w:b/>
                <w:bCs/>
                <w:szCs w:val="24"/>
                <w:lang w:val="en-GB"/>
              </w:rPr>
              <w:t>Tạp 1: Đoạn đường giao thông từ trạm gác số 2 – OPY 220kV</w:t>
            </w:r>
          </w:p>
        </w:tc>
        <w:tc>
          <w:tcPr>
            <w:tcW w:w="2948" w:type="dxa"/>
          </w:tcPr>
          <w:p w:rsidR="00EB41F3" w:rsidRPr="00F83FB0" w:rsidRDefault="00EB41F3" w:rsidP="00260F41">
            <w:pPr>
              <w:widowControl w:val="0"/>
              <w:spacing w:before="120" w:after="120"/>
              <w:jc w:val="center"/>
              <w:rPr>
                <w:b/>
                <w:bCs/>
                <w:szCs w:val="24"/>
                <w:lang w:val="en-GB"/>
              </w:rPr>
            </w:pPr>
          </w:p>
        </w:tc>
      </w:tr>
      <w:tr w:rsidR="00EB41F3" w:rsidRPr="00456A47" w:rsidTr="00260F41">
        <w:trPr>
          <w:trHeight w:val="70"/>
        </w:trPr>
        <w:tc>
          <w:tcPr>
            <w:tcW w:w="850" w:type="dxa"/>
          </w:tcPr>
          <w:p w:rsidR="00EB41F3" w:rsidRPr="00456A47" w:rsidRDefault="00EB41F3" w:rsidP="00260F41">
            <w:pPr>
              <w:widowControl w:val="0"/>
              <w:spacing w:before="120" w:after="120"/>
              <w:jc w:val="center"/>
              <w:rPr>
                <w:szCs w:val="24"/>
                <w:lang w:val="en-GB"/>
              </w:rPr>
            </w:pPr>
            <w:r>
              <w:rPr>
                <w:szCs w:val="24"/>
                <w:lang w:val="en-GB"/>
              </w:rPr>
              <w:t>1</w:t>
            </w:r>
          </w:p>
        </w:tc>
        <w:tc>
          <w:tcPr>
            <w:tcW w:w="1447" w:type="dxa"/>
          </w:tcPr>
          <w:p w:rsidR="00EB41F3" w:rsidRPr="00456A47" w:rsidRDefault="00EB41F3" w:rsidP="00260F41">
            <w:pPr>
              <w:widowControl w:val="0"/>
              <w:spacing w:before="120" w:after="120"/>
              <w:jc w:val="center"/>
              <w:rPr>
                <w:szCs w:val="24"/>
                <w:lang w:val="en-GB"/>
              </w:rPr>
            </w:pPr>
            <w:r>
              <w:rPr>
                <w:szCs w:val="24"/>
                <w:lang w:val="en-GB"/>
              </w:rPr>
              <w:t>01</w:t>
            </w:r>
          </w:p>
        </w:tc>
        <w:tc>
          <w:tcPr>
            <w:tcW w:w="3969" w:type="dxa"/>
          </w:tcPr>
          <w:p w:rsidR="00EB41F3" w:rsidRPr="00456A47" w:rsidRDefault="00EB41F3" w:rsidP="00260F41">
            <w:pPr>
              <w:widowControl w:val="0"/>
              <w:spacing w:before="120" w:after="120"/>
              <w:rPr>
                <w:szCs w:val="24"/>
                <w:lang w:val="en-GB"/>
              </w:rPr>
            </w:pPr>
            <w:r>
              <w:rPr>
                <w:szCs w:val="24"/>
                <w:lang w:val="en-GB"/>
              </w:rPr>
              <w:t>Mặt bằng hiện trạng</w:t>
            </w:r>
          </w:p>
        </w:tc>
        <w:tc>
          <w:tcPr>
            <w:tcW w:w="2948" w:type="dxa"/>
          </w:tcPr>
          <w:p w:rsidR="00EB41F3" w:rsidRPr="00456A47" w:rsidRDefault="00EB41F3" w:rsidP="00260F41">
            <w:pPr>
              <w:widowControl w:val="0"/>
              <w:spacing w:before="120" w:after="120"/>
              <w:jc w:val="center"/>
              <w:rPr>
                <w:szCs w:val="24"/>
                <w:lang w:val="en-GB"/>
              </w:rPr>
            </w:pPr>
          </w:p>
        </w:tc>
      </w:tr>
      <w:tr w:rsidR="00EB41F3" w:rsidRPr="00456A47" w:rsidTr="00260F41">
        <w:trPr>
          <w:trHeight w:val="70"/>
        </w:trPr>
        <w:tc>
          <w:tcPr>
            <w:tcW w:w="850" w:type="dxa"/>
          </w:tcPr>
          <w:p w:rsidR="00EB41F3" w:rsidRPr="00456A47" w:rsidRDefault="00EB41F3" w:rsidP="00260F41">
            <w:pPr>
              <w:widowControl w:val="0"/>
              <w:spacing w:before="120" w:after="120"/>
              <w:jc w:val="center"/>
              <w:rPr>
                <w:szCs w:val="24"/>
                <w:lang w:val="en-GB"/>
              </w:rPr>
            </w:pPr>
            <w:r>
              <w:rPr>
                <w:szCs w:val="24"/>
                <w:lang w:val="en-GB"/>
              </w:rPr>
              <w:t>2</w:t>
            </w:r>
          </w:p>
        </w:tc>
        <w:tc>
          <w:tcPr>
            <w:tcW w:w="1447" w:type="dxa"/>
          </w:tcPr>
          <w:p w:rsidR="00EB41F3" w:rsidRPr="00456A47" w:rsidRDefault="00EB41F3" w:rsidP="00260F41">
            <w:pPr>
              <w:widowControl w:val="0"/>
              <w:spacing w:before="120" w:after="120"/>
              <w:jc w:val="center"/>
              <w:rPr>
                <w:szCs w:val="24"/>
                <w:lang w:val="en-GB"/>
              </w:rPr>
            </w:pPr>
            <w:r>
              <w:rPr>
                <w:szCs w:val="24"/>
                <w:lang w:val="en-GB"/>
              </w:rPr>
              <w:t>02</w:t>
            </w:r>
          </w:p>
        </w:tc>
        <w:tc>
          <w:tcPr>
            <w:tcW w:w="3969" w:type="dxa"/>
          </w:tcPr>
          <w:p w:rsidR="00EB41F3" w:rsidRPr="00456A47" w:rsidRDefault="00EB41F3" w:rsidP="00260F41">
            <w:pPr>
              <w:widowControl w:val="0"/>
              <w:spacing w:before="120" w:after="120"/>
              <w:rPr>
                <w:szCs w:val="24"/>
                <w:lang w:val="en-GB"/>
              </w:rPr>
            </w:pPr>
            <w:r>
              <w:rPr>
                <w:szCs w:val="24"/>
                <w:lang w:val="en-GB"/>
              </w:rPr>
              <w:t>Mặt bằng sửa chữa</w:t>
            </w:r>
          </w:p>
        </w:tc>
        <w:tc>
          <w:tcPr>
            <w:tcW w:w="2948" w:type="dxa"/>
          </w:tcPr>
          <w:p w:rsidR="00EB41F3" w:rsidRPr="00456A47" w:rsidRDefault="00EB41F3" w:rsidP="00260F41">
            <w:pPr>
              <w:widowControl w:val="0"/>
              <w:spacing w:before="120" w:after="120"/>
              <w:jc w:val="center"/>
              <w:rPr>
                <w:szCs w:val="24"/>
                <w:lang w:val="en-GB"/>
              </w:rPr>
            </w:pPr>
          </w:p>
        </w:tc>
      </w:tr>
      <w:tr w:rsidR="00EB41F3" w:rsidRPr="00456A47" w:rsidTr="00260F41">
        <w:trPr>
          <w:trHeight w:val="70"/>
        </w:trPr>
        <w:tc>
          <w:tcPr>
            <w:tcW w:w="850" w:type="dxa"/>
          </w:tcPr>
          <w:p w:rsidR="00EB41F3" w:rsidRPr="00456A47" w:rsidRDefault="00EB41F3" w:rsidP="00260F41">
            <w:pPr>
              <w:widowControl w:val="0"/>
              <w:spacing w:before="120" w:after="120"/>
              <w:jc w:val="center"/>
              <w:rPr>
                <w:szCs w:val="24"/>
                <w:lang w:val="en-GB"/>
              </w:rPr>
            </w:pPr>
            <w:r>
              <w:rPr>
                <w:szCs w:val="24"/>
                <w:lang w:val="en-GB"/>
              </w:rPr>
              <w:t>3</w:t>
            </w:r>
          </w:p>
        </w:tc>
        <w:tc>
          <w:tcPr>
            <w:tcW w:w="1447" w:type="dxa"/>
          </w:tcPr>
          <w:p w:rsidR="00EB41F3" w:rsidRPr="00456A47" w:rsidRDefault="00EB41F3" w:rsidP="00260F41">
            <w:pPr>
              <w:widowControl w:val="0"/>
              <w:spacing w:before="120" w:after="120"/>
              <w:jc w:val="center"/>
              <w:rPr>
                <w:szCs w:val="24"/>
                <w:lang w:val="en-GB"/>
              </w:rPr>
            </w:pPr>
            <w:r>
              <w:rPr>
                <w:szCs w:val="24"/>
                <w:lang w:val="en-GB"/>
              </w:rPr>
              <w:t>03</w:t>
            </w:r>
          </w:p>
        </w:tc>
        <w:tc>
          <w:tcPr>
            <w:tcW w:w="3969" w:type="dxa"/>
          </w:tcPr>
          <w:p w:rsidR="00EB41F3" w:rsidRPr="00456A47" w:rsidRDefault="00EB41F3" w:rsidP="00260F41">
            <w:pPr>
              <w:widowControl w:val="0"/>
              <w:spacing w:before="120" w:after="120"/>
              <w:rPr>
                <w:szCs w:val="24"/>
                <w:lang w:val="en-GB"/>
              </w:rPr>
            </w:pPr>
            <w:r>
              <w:rPr>
                <w:szCs w:val="24"/>
                <w:lang w:val="en-GB"/>
              </w:rPr>
              <w:t>Trắc dọc tuyến đường</w:t>
            </w:r>
          </w:p>
        </w:tc>
        <w:tc>
          <w:tcPr>
            <w:tcW w:w="2948" w:type="dxa"/>
          </w:tcPr>
          <w:p w:rsidR="00EB41F3" w:rsidRPr="00456A47" w:rsidRDefault="00EB41F3" w:rsidP="00260F41">
            <w:pPr>
              <w:widowControl w:val="0"/>
              <w:spacing w:before="120" w:after="120"/>
              <w:jc w:val="center"/>
              <w:rPr>
                <w:szCs w:val="24"/>
                <w:lang w:val="en-GB"/>
              </w:rPr>
            </w:pPr>
          </w:p>
        </w:tc>
      </w:tr>
      <w:tr w:rsidR="00EB41F3" w:rsidRPr="00456A47" w:rsidTr="00260F41">
        <w:trPr>
          <w:trHeight w:val="70"/>
        </w:trPr>
        <w:tc>
          <w:tcPr>
            <w:tcW w:w="850" w:type="dxa"/>
          </w:tcPr>
          <w:p w:rsidR="00EB41F3" w:rsidRPr="00456A47" w:rsidRDefault="00EB41F3" w:rsidP="00260F41">
            <w:pPr>
              <w:widowControl w:val="0"/>
              <w:spacing w:before="120" w:after="120"/>
              <w:jc w:val="center"/>
              <w:rPr>
                <w:szCs w:val="24"/>
                <w:lang w:val="en-GB"/>
              </w:rPr>
            </w:pPr>
            <w:r>
              <w:rPr>
                <w:szCs w:val="24"/>
                <w:lang w:val="en-GB"/>
              </w:rPr>
              <w:t>4</w:t>
            </w:r>
          </w:p>
        </w:tc>
        <w:tc>
          <w:tcPr>
            <w:tcW w:w="1447" w:type="dxa"/>
          </w:tcPr>
          <w:p w:rsidR="00EB41F3" w:rsidRDefault="00EB41F3" w:rsidP="00260F41">
            <w:pPr>
              <w:widowControl w:val="0"/>
              <w:spacing w:before="120" w:after="120"/>
              <w:jc w:val="center"/>
              <w:rPr>
                <w:szCs w:val="24"/>
                <w:lang w:val="en-GB"/>
              </w:rPr>
            </w:pPr>
            <w:r>
              <w:rPr>
                <w:szCs w:val="24"/>
                <w:lang w:val="en-GB"/>
              </w:rPr>
              <w:t xml:space="preserve">04-16; </w:t>
            </w:r>
          </w:p>
          <w:p w:rsidR="00EB41F3" w:rsidRPr="00456A47" w:rsidRDefault="00EB41F3" w:rsidP="00260F41">
            <w:pPr>
              <w:widowControl w:val="0"/>
              <w:spacing w:before="120" w:after="120"/>
              <w:jc w:val="center"/>
              <w:rPr>
                <w:szCs w:val="24"/>
                <w:lang w:val="en-GB"/>
              </w:rPr>
            </w:pPr>
            <w:r>
              <w:rPr>
                <w:szCs w:val="24"/>
                <w:lang w:val="en-GB"/>
              </w:rPr>
              <w:t>21-23</w:t>
            </w:r>
          </w:p>
        </w:tc>
        <w:tc>
          <w:tcPr>
            <w:tcW w:w="3969" w:type="dxa"/>
          </w:tcPr>
          <w:p w:rsidR="00EB41F3" w:rsidRPr="00456A47" w:rsidRDefault="00EB41F3" w:rsidP="00260F41">
            <w:pPr>
              <w:widowControl w:val="0"/>
              <w:spacing w:before="120" w:after="120"/>
              <w:rPr>
                <w:szCs w:val="24"/>
                <w:lang w:val="en-GB"/>
              </w:rPr>
            </w:pPr>
            <w:r>
              <w:rPr>
                <w:szCs w:val="24"/>
                <w:lang w:val="en-GB"/>
              </w:rPr>
              <w:t>Mặt cắt ngang sửa chữa</w:t>
            </w:r>
          </w:p>
        </w:tc>
        <w:tc>
          <w:tcPr>
            <w:tcW w:w="2948" w:type="dxa"/>
          </w:tcPr>
          <w:p w:rsidR="00EB41F3" w:rsidRPr="00456A47" w:rsidRDefault="00EB41F3" w:rsidP="00260F41">
            <w:pPr>
              <w:widowControl w:val="0"/>
              <w:spacing w:before="120" w:after="120"/>
              <w:jc w:val="center"/>
              <w:rPr>
                <w:szCs w:val="24"/>
                <w:lang w:val="en-GB"/>
              </w:rPr>
            </w:pPr>
          </w:p>
        </w:tc>
      </w:tr>
      <w:tr w:rsidR="00EB41F3" w:rsidRPr="00456A47" w:rsidTr="00260F41">
        <w:trPr>
          <w:trHeight w:val="70"/>
        </w:trPr>
        <w:tc>
          <w:tcPr>
            <w:tcW w:w="850" w:type="dxa"/>
          </w:tcPr>
          <w:p w:rsidR="00EB41F3" w:rsidRPr="00456A47" w:rsidRDefault="00EB41F3" w:rsidP="00260F41">
            <w:pPr>
              <w:widowControl w:val="0"/>
              <w:spacing w:before="120" w:after="120"/>
              <w:jc w:val="center"/>
              <w:rPr>
                <w:szCs w:val="24"/>
                <w:lang w:val="en-GB"/>
              </w:rPr>
            </w:pPr>
            <w:r>
              <w:rPr>
                <w:szCs w:val="24"/>
                <w:lang w:val="en-GB"/>
              </w:rPr>
              <w:t>5</w:t>
            </w:r>
          </w:p>
        </w:tc>
        <w:tc>
          <w:tcPr>
            <w:tcW w:w="1447" w:type="dxa"/>
          </w:tcPr>
          <w:p w:rsidR="00EB41F3" w:rsidRPr="00456A47" w:rsidRDefault="00EB41F3" w:rsidP="00260F41">
            <w:pPr>
              <w:widowControl w:val="0"/>
              <w:spacing w:before="120" w:after="120"/>
              <w:jc w:val="center"/>
              <w:rPr>
                <w:szCs w:val="24"/>
                <w:lang w:val="en-GB"/>
              </w:rPr>
            </w:pPr>
            <w:r>
              <w:rPr>
                <w:szCs w:val="24"/>
                <w:lang w:val="en-GB"/>
              </w:rPr>
              <w:t>17</w:t>
            </w:r>
          </w:p>
        </w:tc>
        <w:tc>
          <w:tcPr>
            <w:tcW w:w="3969" w:type="dxa"/>
          </w:tcPr>
          <w:p w:rsidR="00EB41F3" w:rsidRPr="00456A47" w:rsidRDefault="00EB41F3" w:rsidP="00260F41">
            <w:pPr>
              <w:widowControl w:val="0"/>
              <w:spacing w:before="120" w:after="120"/>
              <w:rPr>
                <w:szCs w:val="24"/>
                <w:lang w:val="en-GB"/>
              </w:rPr>
            </w:pPr>
            <w:r>
              <w:rPr>
                <w:szCs w:val="24"/>
                <w:lang w:val="en-GB"/>
              </w:rPr>
              <w:t>Chi tiết 1 – Rãnh cáp</w:t>
            </w:r>
          </w:p>
        </w:tc>
        <w:tc>
          <w:tcPr>
            <w:tcW w:w="2948" w:type="dxa"/>
          </w:tcPr>
          <w:p w:rsidR="00EB41F3" w:rsidRPr="00456A47" w:rsidRDefault="00EB41F3" w:rsidP="00260F41">
            <w:pPr>
              <w:widowControl w:val="0"/>
              <w:spacing w:before="120" w:after="120"/>
              <w:jc w:val="center"/>
              <w:rPr>
                <w:szCs w:val="24"/>
                <w:lang w:val="en-GB"/>
              </w:rPr>
            </w:pPr>
          </w:p>
        </w:tc>
      </w:tr>
      <w:tr w:rsidR="00EB41F3" w:rsidRPr="00456A47" w:rsidTr="00260F41">
        <w:trPr>
          <w:trHeight w:val="70"/>
        </w:trPr>
        <w:tc>
          <w:tcPr>
            <w:tcW w:w="850" w:type="dxa"/>
          </w:tcPr>
          <w:p w:rsidR="00EB41F3" w:rsidRPr="00456A47" w:rsidRDefault="00EB41F3" w:rsidP="00260F41">
            <w:pPr>
              <w:widowControl w:val="0"/>
              <w:spacing w:before="120" w:after="120"/>
              <w:jc w:val="center"/>
              <w:rPr>
                <w:szCs w:val="24"/>
                <w:lang w:val="en-GB"/>
              </w:rPr>
            </w:pPr>
            <w:r>
              <w:rPr>
                <w:szCs w:val="24"/>
                <w:lang w:val="en-GB"/>
              </w:rPr>
              <w:t>6</w:t>
            </w:r>
          </w:p>
        </w:tc>
        <w:tc>
          <w:tcPr>
            <w:tcW w:w="1447" w:type="dxa"/>
          </w:tcPr>
          <w:p w:rsidR="00EB41F3" w:rsidRPr="00456A47" w:rsidRDefault="00EB41F3" w:rsidP="00260F41">
            <w:pPr>
              <w:widowControl w:val="0"/>
              <w:spacing w:before="120" w:after="120"/>
              <w:jc w:val="center"/>
              <w:rPr>
                <w:szCs w:val="24"/>
                <w:lang w:val="en-GB"/>
              </w:rPr>
            </w:pPr>
            <w:r>
              <w:rPr>
                <w:szCs w:val="24"/>
                <w:lang w:val="en-GB"/>
              </w:rPr>
              <w:t>18</w:t>
            </w:r>
          </w:p>
        </w:tc>
        <w:tc>
          <w:tcPr>
            <w:tcW w:w="3969" w:type="dxa"/>
          </w:tcPr>
          <w:p w:rsidR="00EB41F3" w:rsidRPr="00456A47" w:rsidRDefault="00EB41F3" w:rsidP="00260F41">
            <w:pPr>
              <w:widowControl w:val="0"/>
              <w:spacing w:before="120" w:after="120"/>
              <w:rPr>
                <w:szCs w:val="24"/>
                <w:lang w:val="en-GB"/>
              </w:rPr>
            </w:pPr>
            <w:r>
              <w:rPr>
                <w:szCs w:val="24"/>
                <w:lang w:val="en-GB"/>
              </w:rPr>
              <w:t>Chi tiết 3 – Hiện trạng</w:t>
            </w:r>
          </w:p>
        </w:tc>
        <w:tc>
          <w:tcPr>
            <w:tcW w:w="2948" w:type="dxa"/>
          </w:tcPr>
          <w:p w:rsidR="00EB41F3" w:rsidRPr="00456A47" w:rsidRDefault="00EB41F3" w:rsidP="00260F41">
            <w:pPr>
              <w:widowControl w:val="0"/>
              <w:spacing w:before="120" w:after="120"/>
              <w:jc w:val="center"/>
              <w:rPr>
                <w:szCs w:val="24"/>
                <w:lang w:val="en-GB"/>
              </w:rPr>
            </w:pPr>
          </w:p>
        </w:tc>
      </w:tr>
      <w:tr w:rsidR="00EB41F3" w:rsidRPr="00456A47" w:rsidTr="00260F41">
        <w:trPr>
          <w:trHeight w:val="70"/>
        </w:trPr>
        <w:tc>
          <w:tcPr>
            <w:tcW w:w="850" w:type="dxa"/>
          </w:tcPr>
          <w:p w:rsidR="00EB41F3" w:rsidRPr="00456A47" w:rsidRDefault="00EB41F3" w:rsidP="00260F41">
            <w:pPr>
              <w:widowControl w:val="0"/>
              <w:spacing w:before="120" w:after="120"/>
              <w:jc w:val="center"/>
              <w:rPr>
                <w:szCs w:val="24"/>
                <w:lang w:val="en-GB"/>
              </w:rPr>
            </w:pPr>
            <w:r>
              <w:rPr>
                <w:szCs w:val="24"/>
                <w:lang w:val="en-GB"/>
              </w:rPr>
              <w:t>7</w:t>
            </w:r>
          </w:p>
        </w:tc>
        <w:tc>
          <w:tcPr>
            <w:tcW w:w="1447" w:type="dxa"/>
          </w:tcPr>
          <w:p w:rsidR="00EB41F3" w:rsidRDefault="00EB41F3" w:rsidP="00260F41">
            <w:pPr>
              <w:widowControl w:val="0"/>
              <w:spacing w:before="120" w:after="120"/>
              <w:jc w:val="center"/>
              <w:rPr>
                <w:szCs w:val="24"/>
                <w:lang w:val="en-GB"/>
              </w:rPr>
            </w:pPr>
            <w:r>
              <w:rPr>
                <w:szCs w:val="24"/>
                <w:lang w:val="en-GB"/>
              </w:rPr>
              <w:t>19</w:t>
            </w:r>
          </w:p>
        </w:tc>
        <w:tc>
          <w:tcPr>
            <w:tcW w:w="3969" w:type="dxa"/>
          </w:tcPr>
          <w:p w:rsidR="00EB41F3" w:rsidRPr="00456A47" w:rsidRDefault="00EB41F3" w:rsidP="00260F41">
            <w:pPr>
              <w:widowControl w:val="0"/>
              <w:spacing w:before="120" w:after="120"/>
              <w:rPr>
                <w:szCs w:val="24"/>
                <w:lang w:val="en-GB"/>
              </w:rPr>
            </w:pPr>
            <w:r>
              <w:rPr>
                <w:szCs w:val="24"/>
                <w:lang w:val="en-GB"/>
              </w:rPr>
              <w:t>Chi tiết 3 – Sửa chữa</w:t>
            </w:r>
          </w:p>
        </w:tc>
        <w:tc>
          <w:tcPr>
            <w:tcW w:w="2948" w:type="dxa"/>
          </w:tcPr>
          <w:p w:rsidR="00EB41F3" w:rsidRPr="00456A47" w:rsidRDefault="00EB41F3" w:rsidP="00260F41">
            <w:pPr>
              <w:widowControl w:val="0"/>
              <w:spacing w:before="120" w:after="120"/>
              <w:jc w:val="center"/>
              <w:rPr>
                <w:szCs w:val="24"/>
                <w:lang w:val="en-GB"/>
              </w:rPr>
            </w:pPr>
          </w:p>
        </w:tc>
      </w:tr>
      <w:tr w:rsidR="00EB41F3" w:rsidRPr="00456A47" w:rsidTr="00260F41">
        <w:trPr>
          <w:trHeight w:val="70"/>
        </w:trPr>
        <w:tc>
          <w:tcPr>
            <w:tcW w:w="850" w:type="dxa"/>
          </w:tcPr>
          <w:p w:rsidR="00EB41F3" w:rsidRPr="00456A47" w:rsidRDefault="00EB41F3" w:rsidP="00260F41">
            <w:pPr>
              <w:widowControl w:val="0"/>
              <w:spacing w:before="120" w:after="120"/>
              <w:jc w:val="center"/>
              <w:rPr>
                <w:szCs w:val="24"/>
                <w:lang w:val="en-GB"/>
              </w:rPr>
            </w:pPr>
            <w:r>
              <w:rPr>
                <w:szCs w:val="24"/>
                <w:lang w:val="en-GB"/>
              </w:rPr>
              <w:t>8</w:t>
            </w:r>
          </w:p>
        </w:tc>
        <w:tc>
          <w:tcPr>
            <w:tcW w:w="1447" w:type="dxa"/>
          </w:tcPr>
          <w:p w:rsidR="00EB41F3" w:rsidRDefault="00EB41F3" w:rsidP="00260F41">
            <w:pPr>
              <w:widowControl w:val="0"/>
              <w:spacing w:before="120" w:after="120"/>
              <w:jc w:val="center"/>
              <w:rPr>
                <w:szCs w:val="24"/>
                <w:lang w:val="en-GB"/>
              </w:rPr>
            </w:pPr>
            <w:r>
              <w:rPr>
                <w:szCs w:val="24"/>
                <w:lang w:val="en-GB"/>
              </w:rPr>
              <w:t>20</w:t>
            </w:r>
          </w:p>
        </w:tc>
        <w:tc>
          <w:tcPr>
            <w:tcW w:w="3969" w:type="dxa"/>
          </w:tcPr>
          <w:p w:rsidR="00EB41F3" w:rsidRPr="00456A47" w:rsidRDefault="00EB41F3" w:rsidP="00260F41">
            <w:pPr>
              <w:widowControl w:val="0"/>
              <w:spacing w:before="120" w:after="120"/>
              <w:rPr>
                <w:szCs w:val="24"/>
                <w:lang w:val="en-GB"/>
              </w:rPr>
            </w:pPr>
            <w:r>
              <w:rPr>
                <w:szCs w:val="24"/>
                <w:lang w:val="en-GB"/>
              </w:rPr>
              <w:t>Thống kê cốt thép</w:t>
            </w:r>
          </w:p>
        </w:tc>
        <w:tc>
          <w:tcPr>
            <w:tcW w:w="2948" w:type="dxa"/>
          </w:tcPr>
          <w:p w:rsidR="00EB41F3" w:rsidRPr="00456A47" w:rsidRDefault="00EB41F3" w:rsidP="00260F41">
            <w:pPr>
              <w:widowControl w:val="0"/>
              <w:spacing w:before="120" w:after="120"/>
              <w:jc w:val="center"/>
              <w:rPr>
                <w:szCs w:val="24"/>
                <w:lang w:val="en-GB"/>
              </w:rPr>
            </w:pPr>
          </w:p>
        </w:tc>
      </w:tr>
      <w:tr w:rsidR="00EB41F3" w:rsidRPr="00456A47" w:rsidTr="00260F41">
        <w:trPr>
          <w:trHeight w:val="70"/>
        </w:trPr>
        <w:tc>
          <w:tcPr>
            <w:tcW w:w="850" w:type="dxa"/>
          </w:tcPr>
          <w:p w:rsidR="00EB41F3" w:rsidRPr="00456A47" w:rsidRDefault="00EB41F3" w:rsidP="00260F41">
            <w:pPr>
              <w:widowControl w:val="0"/>
              <w:spacing w:before="120" w:after="120"/>
              <w:jc w:val="center"/>
              <w:rPr>
                <w:szCs w:val="24"/>
                <w:lang w:val="en-GB"/>
              </w:rPr>
            </w:pPr>
            <w:r>
              <w:rPr>
                <w:szCs w:val="24"/>
                <w:lang w:val="en-GB"/>
              </w:rPr>
              <w:t>9</w:t>
            </w:r>
          </w:p>
        </w:tc>
        <w:tc>
          <w:tcPr>
            <w:tcW w:w="1447" w:type="dxa"/>
          </w:tcPr>
          <w:p w:rsidR="00EB41F3" w:rsidRDefault="00EB41F3" w:rsidP="00260F41">
            <w:pPr>
              <w:widowControl w:val="0"/>
              <w:spacing w:before="120" w:after="120"/>
              <w:jc w:val="center"/>
              <w:rPr>
                <w:szCs w:val="24"/>
                <w:lang w:val="en-GB"/>
              </w:rPr>
            </w:pPr>
            <w:r>
              <w:rPr>
                <w:szCs w:val="24"/>
                <w:lang w:val="en-GB"/>
              </w:rPr>
              <w:t>25-26</w:t>
            </w:r>
          </w:p>
        </w:tc>
        <w:tc>
          <w:tcPr>
            <w:tcW w:w="3969" w:type="dxa"/>
          </w:tcPr>
          <w:p w:rsidR="00EB41F3" w:rsidRPr="00456A47" w:rsidRDefault="00EB41F3" w:rsidP="00260F41">
            <w:pPr>
              <w:widowControl w:val="0"/>
              <w:spacing w:before="120" w:after="120"/>
              <w:rPr>
                <w:szCs w:val="24"/>
                <w:lang w:val="en-GB"/>
              </w:rPr>
            </w:pPr>
            <w:r>
              <w:rPr>
                <w:szCs w:val="24"/>
                <w:lang w:val="en-GB"/>
              </w:rPr>
              <w:t>Mặt bằng sửa chữa (đoạn cào bóc + nhà truyền thống)</w:t>
            </w:r>
          </w:p>
        </w:tc>
        <w:tc>
          <w:tcPr>
            <w:tcW w:w="2948" w:type="dxa"/>
          </w:tcPr>
          <w:p w:rsidR="00EB41F3" w:rsidRPr="00456A47" w:rsidRDefault="00EB41F3" w:rsidP="00260F41">
            <w:pPr>
              <w:widowControl w:val="0"/>
              <w:spacing w:before="120" w:after="120"/>
              <w:jc w:val="center"/>
              <w:rPr>
                <w:szCs w:val="24"/>
                <w:lang w:val="en-GB"/>
              </w:rPr>
            </w:pPr>
          </w:p>
        </w:tc>
      </w:tr>
      <w:tr w:rsidR="00EB41F3" w:rsidRPr="00456A47" w:rsidTr="00260F41">
        <w:trPr>
          <w:trHeight w:val="70"/>
        </w:trPr>
        <w:tc>
          <w:tcPr>
            <w:tcW w:w="850" w:type="dxa"/>
          </w:tcPr>
          <w:p w:rsidR="00EB41F3" w:rsidRPr="00456A47" w:rsidRDefault="00EB41F3" w:rsidP="00260F41">
            <w:pPr>
              <w:widowControl w:val="0"/>
              <w:spacing w:before="120" w:after="120"/>
              <w:jc w:val="center"/>
              <w:rPr>
                <w:szCs w:val="24"/>
                <w:lang w:val="en-GB"/>
              </w:rPr>
            </w:pPr>
            <w:r>
              <w:rPr>
                <w:szCs w:val="24"/>
                <w:lang w:val="en-GB"/>
              </w:rPr>
              <w:t>10</w:t>
            </w:r>
          </w:p>
        </w:tc>
        <w:tc>
          <w:tcPr>
            <w:tcW w:w="1447" w:type="dxa"/>
          </w:tcPr>
          <w:p w:rsidR="00EB41F3" w:rsidRDefault="00EB41F3" w:rsidP="00260F41">
            <w:pPr>
              <w:widowControl w:val="0"/>
              <w:spacing w:before="120" w:after="120"/>
              <w:jc w:val="center"/>
              <w:rPr>
                <w:szCs w:val="24"/>
                <w:lang w:val="en-GB"/>
              </w:rPr>
            </w:pPr>
            <w:r>
              <w:rPr>
                <w:szCs w:val="24"/>
                <w:lang w:val="en-GB"/>
              </w:rPr>
              <w:t>24</w:t>
            </w:r>
          </w:p>
        </w:tc>
        <w:tc>
          <w:tcPr>
            <w:tcW w:w="3969" w:type="dxa"/>
          </w:tcPr>
          <w:p w:rsidR="00EB41F3" w:rsidRPr="00456A47" w:rsidRDefault="00EB41F3" w:rsidP="00260F41">
            <w:pPr>
              <w:widowControl w:val="0"/>
              <w:spacing w:before="120" w:after="120"/>
              <w:rPr>
                <w:szCs w:val="24"/>
                <w:lang w:val="en-GB"/>
              </w:rPr>
            </w:pPr>
            <w:r>
              <w:rPr>
                <w:szCs w:val="24"/>
                <w:lang w:val="en-GB"/>
              </w:rPr>
              <w:t>Mặt bằng bố trí tiếp địa</w:t>
            </w:r>
          </w:p>
        </w:tc>
        <w:tc>
          <w:tcPr>
            <w:tcW w:w="2948" w:type="dxa"/>
          </w:tcPr>
          <w:p w:rsidR="00EB41F3" w:rsidRPr="00456A47" w:rsidRDefault="00EB41F3" w:rsidP="00260F41">
            <w:pPr>
              <w:widowControl w:val="0"/>
              <w:spacing w:before="120" w:after="120"/>
              <w:jc w:val="center"/>
              <w:rPr>
                <w:szCs w:val="24"/>
                <w:lang w:val="en-GB"/>
              </w:rPr>
            </w:pPr>
          </w:p>
        </w:tc>
      </w:tr>
      <w:tr w:rsidR="00EB41F3" w:rsidRPr="00456A47" w:rsidTr="00260F41">
        <w:trPr>
          <w:trHeight w:val="70"/>
        </w:trPr>
        <w:tc>
          <w:tcPr>
            <w:tcW w:w="850" w:type="dxa"/>
          </w:tcPr>
          <w:p w:rsidR="00EB41F3" w:rsidRPr="00456A47" w:rsidRDefault="00EB41F3" w:rsidP="00260F41">
            <w:pPr>
              <w:widowControl w:val="0"/>
              <w:spacing w:before="120" w:after="120"/>
              <w:jc w:val="center"/>
              <w:rPr>
                <w:szCs w:val="24"/>
                <w:lang w:val="en-GB"/>
              </w:rPr>
            </w:pPr>
            <w:r>
              <w:rPr>
                <w:szCs w:val="24"/>
                <w:lang w:val="en-GB"/>
              </w:rPr>
              <w:t>11</w:t>
            </w:r>
          </w:p>
        </w:tc>
        <w:tc>
          <w:tcPr>
            <w:tcW w:w="1447" w:type="dxa"/>
          </w:tcPr>
          <w:p w:rsidR="00EB41F3" w:rsidRDefault="00EB41F3" w:rsidP="00260F41">
            <w:pPr>
              <w:widowControl w:val="0"/>
              <w:spacing w:before="120" w:after="120"/>
              <w:jc w:val="center"/>
              <w:rPr>
                <w:szCs w:val="24"/>
                <w:lang w:val="en-GB"/>
              </w:rPr>
            </w:pPr>
            <w:r>
              <w:rPr>
                <w:szCs w:val="24"/>
                <w:lang w:val="en-GB"/>
              </w:rPr>
              <w:t>27</w:t>
            </w:r>
          </w:p>
        </w:tc>
        <w:tc>
          <w:tcPr>
            <w:tcW w:w="3969" w:type="dxa"/>
          </w:tcPr>
          <w:p w:rsidR="00EB41F3" w:rsidRPr="00456A47" w:rsidRDefault="00EB41F3" w:rsidP="00260F41">
            <w:pPr>
              <w:widowControl w:val="0"/>
              <w:spacing w:before="120" w:after="120"/>
              <w:rPr>
                <w:szCs w:val="24"/>
                <w:lang w:val="en-GB"/>
              </w:rPr>
            </w:pPr>
            <w:r>
              <w:rPr>
                <w:szCs w:val="24"/>
                <w:lang w:val="en-GB"/>
              </w:rPr>
              <w:t>Bảng khối lượng</w:t>
            </w:r>
          </w:p>
        </w:tc>
        <w:tc>
          <w:tcPr>
            <w:tcW w:w="2948" w:type="dxa"/>
          </w:tcPr>
          <w:p w:rsidR="00EB41F3" w:rsidRPr="00456A47" w:rsidRDefault="00EB41F3" w:rsidP="00260F41">
            <w:pPr>
              <w:widowControl w:val="0"/>
              <w:spacing w:before="120" w:after="120"/>
              <w:jc w:val="center"/>
              <w:rPr>
                <w:szCs w:val="24"/>
                <w:lang w:val="en-GB"/>
              </w:rPr>
            </w:pPr>
          </w:p>
        </w:tc>
      </w:tr>
      <w:tr w:rsidR="00EB41F3" w:rsidRPr="00F83FB0" w:rsidTr="00260F41">
        <w:trPr>
          <w:trHeight w:val="70"/>
        </w:trPr>
        <w:tc>
          <w:tcPr>
            <w:tcW w:w="850" w:type="dxa"/>
          </w:tcPr>
          <w:p w:rsidR="00EB41F3" w:rsidRPr="00F83FB0" w:rsidRDefault="00EB41F3" w:rsidP="00260F41">
            <w:pPr>
              <w:widowControl w:val="0"/>
              <w:spacing w:before="120" w:after="120"/>
              <w:jc w:val="center"/>
              <w:rPr>
                <w:b/>
                <w:bCs/>
                <w:szCs w:val="24"/>
                <w:lang w:val="en-GB"/>
              </w:rPr>
            </w:pPr>
            <w:r w:rsidRPr="00F83FB0">
              <w:rPr>
                <w:b/>
                <w:bCs/>
                <w:szCs w:val="24"/>
                <w:lang w:val="en-GB"/>
              </w:rPr>
              <w:t>II</w:t>
            </w:r>
          </w:p>
        </w:tc>
        <w:tc>
          <w:tcPr>
            <w:tcW w:w="1447" w:type="dxa"/>
          </w:tcPr>
          <w:p w:rsidR="00EB41F3" w:rsidRPr="00F83FB0" w:rsidRDefault="00EB41F3" w:rsidP="00260F41">
            <w:pPr>
              <w:widowControl w:val="0"/>
              <w:spacing w:before="120" w:after="120"/>
              <w:jc w:val="center"/>
              <w:rPr>
                <w:b/>
                <w:bCs/>
                <w:szCs w:val="24"/>
                <w:lang w:val="en-GB"/>
              </w:rPr>
            </w:pPr>
          </w:p>
        </w:tc>
        <w:tc>
          <w:tcPr>
            <w:tcW w:w="3969" w:type="dxa"/>
          </w:tcPr>
          <w:p w:rsidR="00EB41F3" w:rsidRPr="00F83FB0" w:rsidRDefault="00EB41F3" w:rsidP="00260F41">
            <w:pPr>
              <w:widowControl w:val="0"/>
              <w:spacing w:before="120" w:after="120"/>
              <w:rPr>
                <w:b/>
                <w:bCs/>
                <w:szCs w:val="24"/>
                <w:lang w:val="en-GB"/>
              </w:rPr>
            </w:pPr>
            <w:r w:rsidRPr="00F83FB0">
              <w:rPr>
                <w:b/>
                <w:bCs/>
                <w:szCs w:val="24"/>
                <w:lang w:val="en-GB"/>
              </w:rPr>
              <w:t>Đoạn đường giao thông từ OPY 220 – Cửa nhận nước</w:t>
            </w:r>
          </w:p>
        </w:tc>
        <w:tc>
          <w:tcPr>
            <w:tcW w:w="2948" w:type="dxa"/>
          </w:tcPr>
          <w:p w:rsidR="00EB41F3" w:rsidRPr="00F83FB0" w:rsidRDefault="00EB41F3" w:rsidP="00260F41">
            <w:pPr>
              <w:widowControl w:val="0"/>
              <w:spacing w:before="120" w:after="120"/>
              <w:jc w:val="center"/>
              <w:rPr>
                <w:b/>
                <w:bCs/>
                <w:szCs w:val="24"/>
                <w:lang w:val="en-GB"/>
              </w:rPr>
            </w:pPr>
          </w:p>
        </w:tc>
      </w:tr>
      <w:tr w:rsidR="00EB41F3" w:rsidRPr="00F83FB0" w:rsidTr="00260F41">
        <w:trPr>
          <w:trHeight w:val="70"/>
        </w:trPr>
        <w:tc>
          <w:tcPr>
            <w:tcW w:w="850" w:type="dxa"/>
          </w:tcPr>
          <w:p w:rsidR="00EB41F3" w:rsidRPr="00F83FB0" w:rsidRDefault="00EB41F3" w:rsidP="00260F41">
            <w:pPr>
              <w:widowControl w:val="0"/>
              <w:spacing w:before="120" w:after="120"/>
              <w:jc w:val="center"/>
              <w:rPr>
                <w:b/>
                <w:bCs/>
                <w:szCs w:val="24"/>
                <w:lang w:val="en-GB"/>
              </w:rPr>
            </w:pPr>
          </w:p>
        </w:tc>
        <w:tc>
          <w:tcPr>
            <w:tcW w:w="1447" w:type="dxa"/>
          </w:tcPr>
          <w:p w:rsidR="00EB41F3" w:rsidRPr="00F83FB0" w:rsidRDefault="00EB41F3" w:rsidP="00260F41">
            <w:pPr>
              <w:widowControl w:val="0"/>
              <w:spacing w:before="120" w:after="120"/>
              <w:jc w:val="center"/>
              <w:rPr>
                <w:b/>
                <w:bCs/>
                <w:szCs w:val="24"/>
                <w:lang w:val="en-GB"/>
              </w:rPr>
            </w:pPr>
          </w:p>
        </w:tc>
        <w:tc>
          <w:tcPr>
            <w:tcW w:w="3969" w:type="dxa"/>
          </w:tcPr>
          <w:p w:rsidR="00EB41F3" w:rsidRPr="00F83FB0" w:rsidRDefault="00EB41F3" w:rsidP="00260F41">
            <w:pPr>
              <w:widowControl w:val="0"/>
              <w:spacing w:before="120" w:after="120"/>
              <w:rPr>
                <w:b/>
                <w:bCs/>
                <w:szCs w:val="24"/>
                <w:lang w:val="en-GB"/>
              </w:rPr>
            </w:pPr>
            <w:r w:rsidRPr="00F83FB0">
              <w:rPr>
                <w:b/>
                <w:bCs/>
                <w:szCs w:val="24"/>
                <w:lang w:val="en-GB"/>
              </w:rPr>
              <w:t>Hiện trạng đoạn đường</w:t>
            </w:r>
          </w:p>
        </w:tc>
        <w:tc>
          <w:tcPr>
            <w:tcW w:w="2948" w:type="dxa"/>
          </w:tcPr>
          <w:p w:rsidR="00EB41F3" w:rsidRPr="00F83FB0" w:rsidRDefault="00EB41F3" w:rsidP="00260F41">
            <w:pPr>
              <w:widowControl w:val="0"/>
              <w:spacing w:before="120" w:after="120"/>
              <w:jc w:val="center"/>
              <w:rPr>
                <w:b/>
                <w:bCs/>
                <w:szCs w:val="24"/>
                <w:lang w:val="en-GB"/>
              </w:rPr>
            </w:pPr>
          </w:p>
        </w:tc>
      </w:tr>
      <w:tr w:rsidR="00EB41F3" w:rsidRPr="00456A47" w:rsidTr="00260F41">
        <w:trPr>
          <w:trHeight w:val="70"/>
        </w:trPr>
        <w:tc>
          <w:tcPr>
            <w:tcW w:w="850" w:type="dxa"/>
          </w:tcPr>
          <w:p w:rsidR="00EB41F3" w:rsidRPr="00456A47" w:rsidRDefault="00EB41F3" w:rsidP="00260F41">
            <w:pPr>
              <w:widowControl w:val="0"/>
              <w:spacing w:before="120" w:after="120"/>
              <w:jc w:val="center"/>
              <w:rPr>
                <w:szCs w:val="24"/>
                <w:lang w:val="en-GB"/>
              </w:rPr>
            </w:pPr>
            <w:r>
              <w:rPr>
                <w:szCs w:val="24"/>
                <w:lang w:val="en-GB"/>
              </w:rPr>
              <w:t>1</w:t>
            </w:r>
          </w:p>
        </w:tc>
        <w:tc>
          <w:tcPr>
            <w:tcW w:w="1447" w:type="dxa"/>
          </w:tcPr>
          <w:p w:rsidR="00EB41F3" w:rsidRDefault="00EB41F3" w:rsidP="00260F41">
            <w:pPr>
              <w:widowControl w:val="0"/>
              <w:spacing w:before="120" w:after="120"/>
              <w:jc w:val="center"/>
              <w:rPr>
                <w:szCs w:val="24"/>
                <w:lang w:val="en-GB"/>
              </w:rPr>
            </w:pPr>
            <w:r>
              <w:rPr>
                <w:szCs w:val="24"/>
                <w:lang w:val="en-GB"/>
              </w:rPr>
              <w:t>01-02</w:t>
            </w:r>
          </w:p>
        </w:tc>
        <w:tc>
          <w:tcPr>
            <w:tcW w:w="3969" w:type="dxa"/>
          </w:tcPr>
          <w:p w:rsidR="00EB41F3" w:rsidRPr="00456A47" w:rsidRDefault="00EB41F3" w:rsidP="00260F41">
            <w:pPr>
              <w:widowControl w:val="0"/>
              <w:spacing w:before="120" w:after="120"/>
              <w:rPr>
                <w:szCs w:val="24"/>
                <w:lang w:val="en-GB"/>
              </w:rPr>
            </w:pPr>
            <w:r>
              <w:rPr>
                <w:szCs w:val="24"/>
                <w:lang w:val="en-GB"/>
              </w:rPr>
              <w:t>Mặt bằng hiện trạng</w:t>
            </w:r>
          </w:p>
        </w:tc>
        <w:tc>
          <w:tcPr>
            <w:tcW w:w="2948" w:type="dxa"/>
          </w:tcPr>
          <w:p w:rsidR="00EB41F3" w:rsidRPr="00456A47" w:rsidRDefault="00EB41F3" w:rsidP="00260F41">
            <w:pPr>
              <w:widowControl w:val="0"/>
              <w:spacing w:before="120" w:after="120"/>
              <w:jc w:val="center"/>
              <w:rPr>
                <w:szCs w:val="24"/>
                <w:lang w:val="en-GB"/>
              </w:rPr>
            </w:pPr>
          </w:p>
        </w:tc>
      </w:tr>
      <w:tr w:rsidR="00EB41F3" w:rsidRPr="00456A47" w:rsidTr="00260F41">
        <w:trPr>
          <w:trHeight w:val="70"/>
        </w:trPr>
        <w:tc>
          <w:tcPr>
            <w:tcW w:w="850" w:type="dxa"/>
          </w:tcPr>
          <w:p w:rsidR="00EB41F3" w:rsidRPr="00456A47" w:rsidRDefault="00EB41F3" w:rsidP="00260F41">
            <w:pPr>
              <w:widowControl w:val="0"/>
              <w:spacing w:before="120" w:after="120"/>
              <w:jc w:val="center"/>
              <w:rPr>
                <w:szCs w:val="24"/>
                <w:lang w:val="en-GB"/>
              </w:rPr>
            </w:pPr>
            <w:r>
              <w:rPr>
                <w:szCs w:val="24"/>
                <w:lang w:val="en-GB"/>
              </w:rPr>
              <w:t>2</w:t>
            </w:r>
          </w:p>
        </w:tc>
        <w:tc>
          <w:tcPr>
            <w:tcW w:w="1447" w:type="dxa"/>
          </w:tcPr>
          <w:p w:rsidR="00EB41F3" w:rsidRDefault="00EB41F3" w:rsidP="00260F41">
            <w:pPr>
              <w:widowControl w:val="0"/>
              <w:spacing w:before="120" w:after="120"/>
              <w:jc w:val="center"/>
              <w:rPr>
                <w:szCs w:val="24"/>
                <w:lang w:val="en-GB"/>
              </w:rPr>
            </w:pPr>
            <w:r>
              <w:rPr>
                <w:szCs w:val="24"/>
                <w:lang w:val="en-GB"/>
              </w:rPr>
              <w:t>03</w:t>
            </w:r>
          </w:p>
        </w:tc>
        <w:tc>
          <w:tcPr>
            <w:tcW w:w="3969" w:type="dxa"/>
          </w:tcPr>
          <w:p w:rsidR="00EB41F3" w:rsidRPr="00456A47" w:rsidRDefault="00EB41F3" w:rsidP="00260F41">
            <w:pPr>
              <w:widowControl w:val="0"/>
              <w:spacing w:before="120" w:after="120"/>
              <w:rPr>
                <w:szCs w:val="24"/>
                <w:lang w:val="en-GB"/>
              </w:rPr>
            </w:pPr>
            <w:r>
              <w:rPr>
                <w:szCs w:val="24"/>
                <w:lang w:val="en-GB"/>
              </w:rPr>
              <w:t>Khuôn viên 1</w:t>
            </w:r>
          </w:p>
        </w:tc>
        <w:tc>
          <w:tcPr>
            <w:tcW w:w="2948" w:type="dxa"/>
          </w:tcPr>
          <w:p w:rsidR="00EB41F3" w:rsidRPr="00456A47" w:rsidRDefault="00EB41F3" w:rsidP="00260F41">
            <w:pPr>
              <w:widowControl w:val="0"/>
              <w:spacing w:before="120" w:after="120"/>
              <w:jc w:val="center"/>
              <w:rPr>
                <w:szCs w:val="24"/>
                <w:lang w:val="en-GB"/>
              </w:rPr>
            </w:pPr>
          </w:p>
        </w:tc>
      </w:tr>
      <w:tr w:rsidR="00EB41F3" w:rsidRPr="00456A47" w:rsidTr="00260F41">
        <w:trPr>
          <w:trHeight w:val="70"/>
        </w:trPr>
        <w:tc>
          <w:tcPr>
            <w:tcW w:w="850" w:type="dxa"/>
          </w:tcPr>
          <w:p w:rsidR="00EB41F3" w:rsidRPr="00456A47" w:rsidRDefault="00EB41F3" w:rsidP="00260F41">
            <w:pPr>
              <w:widowControl w:val="0"/>
              <w:spacing w:before="120" w:after="120"/>
              <w:jc w:val="center"/>
              <w:rPr>
                <w:szCs w:val="24"/>
                <w:lang w:val="en-GB"/>
              </w:rPr>
            </w:pPr>
            <w:r>
              <w:rPr>
                <w:szCs w:val="24"/>
                <w:lang w:val="en-GB"/>
              </w:rPr>
              <w:t>3</w:t>
            </w:r>
          </w:p>
        </w:tc>
        <w:tc>
          <w:tcPr>
            <w:tcW w:w="1447" w:type="dxa"/>
          </w:tcPr>
          <w:p w:rsidR="00EB41F3" w:rsidRDefault="00EB41F3" w:rsidP="00260F41">
            <w:pPr>
              <w:widowControl w:val="0"/>
              <w:spacing w:before="120" w:after="120"/>
              <w:jc w:val="center"/>
              <w:rPr>
                <w:szCs w:val="24"/>
                <w:lang w:val="en-GB"/>
              </w:rPr>
            </w:pPr>
            <w:r>
              <w:rPr>
                <w:szCs w:val="24"/>
                <w:lang w:val="en-GB"/>
              </w:rPr>
              <w:t>04</w:t>
            </w:r>
          </w:p>
        </w:tc>
        <w:tc>
          <w:tcPr>
            <w:tcW w:w="3969" w:type="dxa"/>
          </w:tcPr>
          <w:p w:rsidR="00EB41F3" w:rsidRDefault="00EB41F3" w:rsidP="00260F41">
            <w:pPr>
              <w:widowControl w:val="0"/>
              <w:spacing w:before="120" w:after="120"/>
              <w:rPr>
                <w:szCs w:val="24"/>
                <w:lang w:val="en-GB"/>
              </w:rPr>
            </w:pPr>
            <w:r>
              <w:rPr>
                <w:szCs w:val="24"/>
                <w:lang w:val="en-GB"/>
              </w:rPr>
              <w:t>Bồn hoa 1, 2</w:t>
            </w:r>
          </w:p>
        </w:tc>
        <w:tc>
          <w:tcPr>
            <w:tcW w:w="2948" w:type="dxa"/>
          </w:tcPr>
          <w:p w:rsidR="00EB41F3" w:rsidRPr="00456A47" w:rsidRDefault="00EB41F3" w:rsidP="00260F41">
            <w:pPr>
              <w:widowControl w:val="0"/>
              <w:spacing w:before="120" w:after="120"/>
              <w:jc w:val="center"/>
              <w:rPr>
                <w:szCs w:val="24"/>
                <w:lang w:val="en-GB"/>
              </w:rPr>
            </w:pPr>
          </w:p>
        </w:tc>
      </w:tr>
      <w:tr w:rsidR="00EB41F3" w:rsidRPr="00456A47" w:rsidTr="00260F41">
        <w:trPr>
          <w:trHeight w:val="70"/>
        </w:trPr>
        <w:tc>
          <w:tcPr>
            <w:tcW w:w="850" w:type="dxa"/>
          </w:tcPr>
          <w:p w:rsidR="00EB41F3" w:rsidRPr="00456A47" w:rsidRDefault="00EB41F3" w:rsidP="00260F41">
            <w:pPr>
              <w:widowControl w:val="0"/>
              <w:spacing w:before="120" w:after="120"/>
              <w:jc w:val="center"/>
              <w:rPr>
                <w:szCs w:val="24"/>
                <w:lang w:val="en-GB"/>
              </w:rPr>
            </w:pPr>
            <w:r>
              <w:rPr>
                <w:szCs w:val="24"/>
                <w:lang w:val="en-GB"/>
              </w:rPr>
              <w:t>4</w:t>
            </w:r>
          </w:p>
        </w:tc>
        <w:tc>
          <w:tcPr>
            <w:tcW w:w="1447" w:type="dxa"/>
          </w:tcPr>
          <w:p w:rsidR="00EB41F3" w:rsidRDefault="00EB41F3" w:rsidP="00260F41">
            <w:pPr>
              <w:widowControl w:val="0"/>
              <w:spacing w:before="120" w:after="120"/>
              <w:jc w:val="center"/>
              <w:rPr>
                <w:szCs w:val="24"/>
                <w:lang w:val="en-GB"/>
              </w:rPr>
            </w:pPr>
            <w:r>
              <w:rPr>
                <w:szCs w:val="24"/>
                <w:lang w:val="en-GB"/>
              </w:rPr>
              <w:t>05</w:t>
            </w:r>
          </w:p>
        </w:tc>
        <w:tc>
          <w:tcPr>
            <w:tcW w:w="3969" w:type="dxa"/>
          </w:tcPr>
          <w:p w:rsidR="00EB41F3" w:rsidRPr="00456A47" w:rsidRDefault="00EB41F3" w:rsidP="00260F41">
            <w:pPr>
              <w:widowControl w:val="0"/>
              <w:spacing w:before="120" w:after="120"/>
              <w:rPr>
                <w:szCs w:val="24"/>
                <w:lang w:val="en-GB"/>
              </w:rPr>
            </w:pPr>
            <w:r>
              <w:rPr>
                <w:szCs w:val="24"/>
                <w:lang w:val="en-GB"/>
              </w:rPr>
              <w:t>Trung tâm thông gió</w:t>
            </w:r>
          </w:p>
        </w:tc>
        <w:tc>
          <w:tcPr>
            <w:tcW w:w="2948" w:type="dxa"/>
          </w:tcPr>
          <w:p w:rsidR="00EB41F3" w:rsidRPr="00456A47" w:rsidRDefault="00EB41F3" w:rsidP="00260F41">
            <w:pPr>
              <w:widowControl w:val="0"/>
              <w:spacing w:before="120" w:after="120"/>
              <w:jc w:val="center"/>
              <w:rPr>
                <w:szCs w:val="24"/>
                <w:lang w:val="en-GB"/>
              </w:rPr>
            </w:pPr>
          </w:p>
        </w:tc>
      </w:tr>
      <w:tr w:rsidR="00EB41F3" w:rsidRPr="00456A47" w:rsidTr="00260F41">
        <w:trPr>
          <w:trHeight w:val="70"/>
        </w:trPr>
        <w:tc>
          <w:tcPr>
            <w:tcW w:w="850" w:type="dxa"/>
          </w:tcPr>
          <w:p w:rsidR="00EB41F3" w:rsidRPr="00456A47" w:rsidRDefault="00EB41F3" w:rsidP="00260F41">
            <w:pPr>
              <w:widowControl w:val="0"/>
              <w:spacing w:before="120" w:after="120"/>
              <w:jc w:val="center"/>
              <w:rPr>
                <w:szCs w:val="24"/>
                <w:lang w:val="en-GB"/>
              </w:rPr>
            </w:pPr>
            <w:r>
              <w:rPr>
                <w:szCs w:val="24"/>
                <w:lang w:val="en-GB"/>
              </w:rPr>
              <w:t>5</w:t>
            </w:r>
          </w:p>
        </w:tc>
        <w:tc>
          <w:tcPr>
            <w:tcW w:w="1447" w:type="dxa"/>
          </w:tcPr>
          <w:p w:rsidR="00EB41F3" w:rsidRDefault="00EB41F3" w:rsidP="00260F41">
            <w:pPr>
              <w:widowControl w:val="0"/>
              <w:spacing w:before="120" w:after="120"/>
              <w:jc w:val="center"/>
              <w:rPr>
                <w:szCs w:val="24"/>
                <w:lang w:val="en-GB"/>
              </w:rPr>
            </w:pPr>
            <w:r>
              <w:rPr>
                <w:szCs w:val="24"/>
                <w:lang w:val="en-GB"/>
              </w:rPr>
              <w:t>06</w:t>
            </w:r>
          </w:p>
        </w:tc>
        <w:tc>
          <w:tcPr>
            <w:tcW w:w="3969" w:type="dxa"/>
          </w:tcPr>
          <w:p w:rsidR="00EB41F3" w:rsidRPr="00456A47" w:rsidRDefault="00EB41F3" w:rsidP="00260F41">
            <w:pPr>
              <w:widowControl w:val="0"/>
              <w:spacing w:before="120" w:after="120"/>
              <w:rPr>
                <w:szCs w:val="24"/>
                <w:lang w:val="en-GB"/>
              </w:rPr>
            </w:pPr>
            <w:r>
              <w:rPr>
                <w:szCs w:val="24"/>
                <w:lang w:val="en-GB"/>
              </w:rPr>
              <w:t>Khuôn viên 2</w:t>
            </w:r>
          </w:p>
        </w:tc>
        <w:tc>
          <w:tcPr>
            <w:tcW w:w="2948" w:type="dxa"/>
          </w:tcPr>
          <w:p w:rsidR="00EB41F3" w:rsidRPr="00456A47" w:rsidRDefault="00EB41F3" w:rsidP="00260F41">
            <w:pPr>
              <w:widowControl w:val="0"/>
              <w:spacing w:before="120" w:after="120"/>
              <w:jc w:val="center"/>
              <w:rPr>
                <w:szCs w:val="24"/>
                <w:lang w:val="en-GB"/>
              </w:rPr>
            </w:pPr>
          </w:p>
        </w:tc>
      </w:tr>
      <w:tr w:rsidR="00EB41F3" w:rsidRPr="00852162" w:rsidTr="00260F41">
        <w:trPr>
          <w:trHeight w:val="70"/>
        </w:trPr>
        <w:tc>
          <w:tcPr>
            <w:tcW w:w="850" w:type="dxa"/>
          </w:tcPr>
          <w:p w:rsidR="00EB41F3" w:rsidRPr="00852162" w:rsidRDefault="00EB41F3" w:rsidP="00260F41">
            <w:pPr>
              <w:widowControl w:val="0"/>
              <w:spacing w:before="120" w:after="120"/>
              <w:jc w:val="center"/>
              <w:rPr>
                <w:b/>
                <w:bCs/>
                <w:szCs w:val="24"/>
                <w:lang w:val="en-GB"/>
              </w:rPr>
            </w:pPr>
          </w:p>
        </w:tc>
        <w:tc>
          <w:tcPr>
            <w:tcW w:w="1447" w:type="dxa"/>
          </w:tcPr>
          <w:p w:rsidR="00EB41F3" w:rsidRPr="00852162" w:rsidRDefault="00EB41F3" w:rsidP="00260F41">
            <w:pPr>
              <w:widowControl w:val="0"/>
              <w:spacing w:before="120" w:after="120"/>
              <w:jc w:val="center"/>
              <w:rPr>
                <w:b/>
                <w:bCs/>
                <w:szCs w:val="24"/>
                <w:lang w:val="en-GB"/>
              </w:rPr>
            </w:pPr>
          </w:p>
        </w:tc>
        <w:tc>
          <w:tcPr>
            <w:tcW w:w="3969" w:type="dxa"/>
          </w:tcPr>
          <w:p w:rsidR="00EB41F3" w:rsidRPr="00852162" w:rsidRDefault="00EB41F3" w:rsidP="00260F41">
            <w:pPr>
              <w:widowControl w:val="0"/>
              <w:spacing w:before="120" w:after="120"/>
              <w:rPr>
                <w:b/>
                <w:bCs/>
                <w:szCs w:val="24"/>
                <w:lang w:val="en-GB"/>
              </w:rPr>
            </w:pPr>
            <w:r w:rsidRPr="00852162">
              <w:rPr>
                <w:b/>
                <w:bCs/>
                <w:szCs w:val="24"/>
                <w:lang w:val="en-GB"/>
              </w:rPr>
              <w:t xml:space="preserve">Bản vẽ sửa chữa </w:t>
            </w:r>
          </w:p>
        </w:tc>
        <w:tc>
          <w:tcPr>
            <w:tcW w:w="2948" w:type="dxa"/>
          </w:tcPr>
          <w:p w:rsidR="00EB41F3" w:rsidRPr="00852162" w:rsidRDefault="00EB41F3" w:rsidP="00260F41">
            <w:pPr>
              <w:widowControl w:val="0"/>
              <w:spacing w:before="120" w:after="120"/>
              <w:jc w:val="center"/>
              <w:rPr>
                <w:b/>
                <w:bCs/>
                <w:szCs w:val="24"/>
                <w:lang w:val="en-GB"/>
              </w:rPr>
            </w:pPr>
          </w:p>
        </w:tc>
      </w:tr>
      <w:tr w:rsidR="00EB41F3" w:rsidRPr="00456A47" w:rsidTr="00260F41">
        <w:trPr>
          <w:trHeight w:val="70"/>
        </w:trPr>
        <w:tc>
          <w:tcPr>
            <w:tcW w:w="850" w:type="dxa"/>
          </w:tcPr>
          <w:p w:rsidR="00EB41F3" w:rsidRPr="00456A47" w:rsidRDefault="00EB41F3" w:rsidP="00260F41">
            <w:pPr>
              <w:widowControl w:val="0"/>
              <w:spacing w:before="120" w:after="120"/>
              <w:jc w:val="center"/>
              <w:rPr>
                <w:szCs w:val="24"/>
                <w:lang w:val="en-GB"/>
              </w:rPr>
            </w:pPr>
            <w:r>
              <w:rPr>
                <w:szCs w:val="24"/>
                <w:lang w:val="en-GB"/>
              </w:rPr>
              <w:lastRenderedPageBreak/>
              <w:t>6</w:t>
            </w:r>
          </w:p>
        </w:tc>
        <w:tc>
          <w:tcPr>
            <w:tcW w:w="1447" w:type="dxa"/>
          </w:tcPr>
          <w:p w:rsidR="00EB41F3" w:rsidRDefault="00EB41F3" w:rsidP="00260F41">
            <w:pPr>
              <w:widowControl w:val="0"/>
              <w:spacing w:before="120" w:after="120"/>
              <w:jc w:val="center"/>
              <w:rPr>
                <w:szCs w:val="24"/>
                <w:lang w:val="en-GB"/>
              </w:rPr>
            </w:pPr>
            <w:r>
              <w:rPr>
                <w:szCs w:val="24"/>
                <w:lang w:val="en-GB"/>
              </w:rPr>
              <w:t>01</w:t>
            </w:r>
          </w:p>
        </w:tc>
        <w:tc>
          <w:tcPr>
            <w:tcW w:w="3969" w:type="dxa"/>
          </w:tcPr>
          <w:p w:rsidR="00EB41F3" w:rsidRDefault="00EB41F3" w:rsidP="00260F41">
            <w:pPr>
              <w:widowControl w:val="0"/>
              <w:spacing w:before="120" w:after="120"/>
              <w:rPr>
                <w:szCs w:val="24"/>
                <w:lang w:val="en-GB"/>
              </w:rPr>
            </w:pPr>
            <w:r>
              <w:rPr>
                <w:szCs w:val="24"/>
                <w:lang w:val="en-GB"/>
              </w:rPr>
              <w:t>Mặt bằng sửa chữa</w:t>
            </w:r>
          </w:p>
        </w:tc>
        <w:tc>
          <w:tcPr>
            <w:tcW w:w="2948" w:type="dxa"/>
          </w:tcPr>
          <w:p w:rsidR="00EB41F3" w:rsidRPr="00456A47" w:rsidRDefault="00EB41F3" w:rsidP="00260F41">
            <w:pPr>
              <w:widowControl w:val="0"/>
              <w:spacing w:before="120" w:after="120"/>
              <w:jc w:val="center"/>
              <w:rPr>
                <w:szCs w:val="24"/>
                <w:lang w:val="en-GB"/>
              </w:rPr>
            </w:pPr>
          </w:p>
        </w:tc>
      </w:tr>
      <w:tr w:rsidR="00EB41F3" w:rsidRPr="00456A47" w:rsidTr="00260F41">
        <w:trPr>
          <w:trHeight w:val="70"/>
        </w:trPr>
        <w:tc>
          <w:tcPr>
            <w:tcW w:w="850" w:type="dxa"/>
          </w:tcPr>
          <w:p w:rsidR="00EB41F3" w:rsidRPr="00456A47" w:rsidRDefault="00EB41F3" w:rsidP="00260F41">
            <w:pPr>
              <w:widowControl w:val="0"/>
              <w:spacing w:before="120" w:after="120"/>
              <w:jc w:val="center"/>
              <w:rPr>
                <w:szCs w:val="24"/>
                <w:lang w:val="en-GB"/>
              </w:rPr>
            </w:pPr>
            <w:r>
              <w:rPr>
                <w:szCs w:val="24"/>
                <w:lang w:val="en-GB"/>
              </w:rPr>
              <w:t>7</w:t>
            </w:r>
          </w:p>
        </w:tc>
        <w:tc>
          <w:tcPr>
            <w:tcW w:w="1447" w:type="dxa"/>
          </w:tcPr>
          <w:p w:rsidR="00EB41F3" w:rsidRDefault="00EB41F3" w:rsidP="00260F41">
            <w:pPr>
              <w:widowControl w:val="0"/>
              <w:spacing w:before="120" w:after="120"/>
              <w:jc w:val="center"/>
              <w:rPr>
                <w:szCs w:val="24"/>
                <w:lang w:val="en-GB"/>
              </w:rPr>
            </w:pPr>
            <w:r>
              <w:rPr>
                <w:szCs w:val="24"/>
                <w:lang w:val="en-GB"/>
              </w:rPr>
              <w:t>02</w:t>
            </w:r>
          </w:p>
        </w:tc>
        <w:tc>
          <w:tcPr>
            <w:tcW w:w="3969" w:type="dxa"/>
          </w:tcPr>
          <w:p w:rsidR="00EB41F3" w:rsidRDefault="00EB41F3" w:rsidP="00260F41">
            <w:pPr>
              <w:widowControl w:val="0"/>
              <w:spacing w:before="120" w:after="120"/>
              <w:rPr>
                <w:szCs w:val="24"/>
                <w:lang w:val="en-GB"/>
              </w:rPr>
            </w:pPr>
            <w:r>
              <w:rPr>
                <w:szCs w:val="24"/>
                <w:lang w:val="en-GB"/>
              </w:rPr>
              <w:t>Trắc dọc tuyến đường</w:t>
            </w:r>
          </w:p>
        </w:tc>
        <w:tc>
          <w:tcPr>
            <w:tcW w:w="2948" w:type="dxa"/>
          </w:tcPr>
          <w:p w:rsidR="00EB41F3" w:rsidRPr="00456A47" w:rsidRDefault="00EB41F3" w:rsidP="00260F41">
            <w:pPr>
              <w:widowControl w:val="0"/>
              <w:spacing w:before="120" w:after="120"/>
              <w:jc w:val="center"/>
              <w:rPr>
                <w:szCs w:val="24"/>
                <w:lang w:val="en-GB"/>
              </w:rPr>
            </w:pPr>
          </w:p>
        </w:tc>
      </w:tr>
      <w:tr w:rsidR="00EB41F3" w:rsidRPr="00456A47" w:rsidTr="00260F41">
        <w:trPr>
          <w:trHeight w:val="70"/>
        </w:trPr>
        <w:tc>
          <w:tcPr>
            <w:tcW w:w="850" w:type="dxa"/>
          </w:tcPr>
          <w:p w:rsidR="00EB41F3" w:rsidRPr="00456A47" w:rsidRDefault="00EB41F3" w:rsidP="00260F41">
            <w:pPr>
              <w:widowControl w:val="0"/>
              <w:spacing w:before="120" w:after="120"/>
              <w:jc w:val="center"/>
              <w:rPr>
                <w:szCs w:val="24"/>
                <w:lang w:val="en-GB"/>
              </w:rPr>
            </w:pPr>
            <w:r>
              <w:rPr>
                <w:szCs w:val="24"/>
                <w:lang w:val="en-GB"/>
              </w:rPr>
              <w:t>8</w:t>
            </w:r>
          </w:p>
        </w:tc>
        <w:tc>
          <w:tcPr>
            <w:tcW w:w="1447" w:type="dxa"/>
          </w:tcPr>
          <w:p w:rsidR="00EB41F3" w:rsidRDefault="00EB41F3" w:rsidP="00260F41">
            <w:pPr>
              <w:widowControl w:val="0"/>
              <w:spacing w:before="120" w:after="120"/>
              <w:jc w:val="center"/>
              <w:rPr>
                <w:szCs w:val="24"/>
                <w:lang w:val="en-GB"/>
              </w:rPr>
            </w:pPr>
            <w:r>
              <w:rPr>
                <w:szCs w:val="24"/>
                <w:lang w:val="en-GB"/>
              </w:rPr>
              <w:t>03-14</w:t>
            </w:r>
          </w:p>
        </w:tc>
        <w:tc>
          <w:tcPr>
            <w:tcW w:w="3969" w:type="dxa"/>
          </w:tcPr>
          <w:p w:rsidR="00EB41F3" w:rsidRDefault="00EB41F3" w:rsidP="00260F41">
            <w:pPr>
              <w:widowControl w:val="0"/>
              <w:spacing w:before="120" w:after="120"/>
              <w:rPr>
                <w:szCs w:val="24"/>
                <w:lang w:val="en-GB"/>
              </w:rPr>
            </w:pPr>
            <w:r>
              <w:rPr>
                <w:szCs w:val="24"/>
                <w:lang w:val="en-GB"/>
              </w:rPr>
              <w:t>Mặt cắt ngang sửa chữa</w:t>
            </w:r>
          </w:p>
        </w:tc>
        <w:tc>
          <w:tcPr>
            <w:tcW w:w="2948" w:type="dxa"/>
          </w:tcPr>
          <w:p w:rsidR="00EB41F3" w:rsidRPr="00456A47" w:rsidRDefault="00EB41F3" w:rsidP="00260F41">
            <w:pPr>
              <w:widowControl w:val="0"/>
              <w:spacing w:before="120" w:after="120"/>
              <w:jc w:val="center"/>
              <w:rPr>
                <w:szCs w:val="24"/>
                <w:lang w:val="en-GB"/>
              </w:rPr>
            </w:pPr>
          </w:p>
        </w:tc>
      </w:tr>
      <w:tr w:rsidR="00EB41F3" w:rsidRPr="00456A47" w:rsidTr="00260F41">
        <w:trPr>
          <w:trHeight w:val="70"/>
        </w:trPr>
        <w:tc>
          <w:tcPr>
            <w:tcW w:w="850" w:type="dxa"/>
          </w:tcPr>
          <w:p w:rsidR="00EB41F3" w:rsidRPr="00456A47" w:rsidRDefault="00EB41F3" w:rsidP="00260F41">
            <w:pPr>
              <w:widowControl w:val="0"/>
              <w:spacing w:before="120" w:after="120"/>
              <w:jc w:val="center"/>
              <w:rPr>
                <w:szCs w:val="24"/>
                <w:lang w:val="en-GB"/>
              </w:rPr>
            </w:pPr>
            <w:r>
              <w:rPr>
                <w:szCs w:val="24"/>
                <w:lang w:val="en-GB"/>
              </w:rPr>
              <w:t>9</w:t>
            </w:r>
          </w:p>
        </w:tc>
        <w:tc>
          <w:tcPr>
            <w:tcW w:w="1447" w:type="dxa"/>
          </w:tcPr>
          <w:p w:rsidR="00EB41F3" w:rsidRDefault="00EB41F3" w:rsidP="00260F41">
            <w:pPr>
              <w:widowControl w:val="0"/>
              <w:spacing w:before="120" w:after="120"/>
              <w:jc w:val="center"/>
              <w:rPr>
                <w:szCs w:val="24"/>
                <w:lang w:val="en-GB"/>
              </w:rPr>
            </w:pPr>
            <w:r>
              <w:rPr>
                <w:szCs w:val="24"/>
                <w:lang w:val="en-GB"/>
              </w:rPr>
              <w:t>15</w:t>
            </w:r>
          </w:p>
        </w:tc>
        <w:tc>
          <w:tcPr>
            <w:tcW w:w="3969" w:type="dxa"/>
          </w:tcPr>
          <w:p w:rsidR="00EB41F3" w:rsidRDefault="00EB41F3" w:rsidP="00260F41">
            <w:pPr>
              <w:widowControl w:val="0"/>
              <w:spacing w:before="120" w:after="120"/>
              <w:rPr>
                <w:szCs w:val="24"/>
                <w:lang w:val="en-GB"/>
              </w:rPr>
            </w:pPr>
            <w:r>
              <w:rPr>
                <w:szCs w:val="24"/>
                <w:lang w:val="en-GB"/>
              </w:rPr>
              <w:t>Bảng khối lượng</w:t>
            </w:r>
          </w:p>
        </w:tc>
        <w:tc>
          <w:tcPr>
            <w:tcW w:w="2948" w:type="dxa"/>
          </w:tcPr>
          <w:p w:rsidR="00EB41F3" w:rsidRPr="00456A47" w:rsidRDefault="00EB41F3" w:rsidP="00260F41">
            <w:pPr>
              <w:widowControl w:val="0"/>
              <w:spacing w:before="120" w:after="120"/>
              <w:jc w:val="center"/>
              <w:rPr>
                <w:szCs w:val="24"/>
                <w:lang w:val="en-GB"/>
              </w:rPr>
            </w:pPr>
          </w:p>
        </w:tc>
      </w:tr>
      <w:tr w:rsidR="00EB41F3" w:rsidRPr="00456A47" w:rsidTr="00260F41">
        <w:trPr>
          <w:trHeight w:val="70"/>
        </w:trPr>
        <w:tc>
          <w:tcPr>
            <w:tcW w:w="850" w:type="dxa"/>
          </w:tcPr>
          <w:p w:rsidR="00EB41F3" w:rsidRPr="00456A47" w:rsidRDefault="00EB41F3" w:rsidP="00260F41">
            <w:pPr>
              <w:widowControl w:val="0"/>
              <w:spacing w:before="120" w:after="120"/>
              <w:jc w:val="center"/>
              <w:rPr>
                <w:szCs w:val="24"/>
                <w:lang w:val="en-GB"/>
              </w:rPr>
            </w:pPr>
            <w:r>
              <w:rPr>
                <w:szCs w:val="24"/>
                <w:lang w:val="en-GB"/>
              </w:rPr>
              <w:t>10</w:t>
            </w:r>
          </w:p>
        </w:tc>
        <w:tc>
          <w:tcPr>
            <w:tcW w:w="1447" w:type="dxa"/>
          </w:tcPr>
          <w:p w:rsidR="00EB41F3" w:rsidRDefault="00EB41F3" w:rsidP="00260F41">
            <w:pPr>
              <w:widowControl w:val="0"/>
              <w:spacing w:before="120" w:after="120"/>
              <w:jc w:val="center"/>
              <w:rPr>
                <w:szCs w:val="24"/>
                <w:lang w:val="en-GB"/>
              </w:rPr>
            </w:pPr>
            <w:r>
              <w:rPr>
                <w:szCs w:val="24"/>
                <w:lang w:val="en-GB"/>
              </w:rPr>
              <w:t>16</w:t>
            </w:r>
          </w:p>
        </w:tc>
        <w:tc>
          <w:tcPr>
            <w:tcW w:w="3969" w:type="dxa"/>
          </w:tcPr>
          <w:p w:rsidR="00EB41F3" w:rsidRDefault="00EB41F3" w:rsidP="00260F41">
            <w:pPr>
              <w:widowControl w:val="0"/>
              <w:spacing w:before="120" w:after="120"/>
              <w:rPr>
                <w:szCs w:val="24"/>
                <w:lang w:val="en-GB"/>
              </w:rPr>
            </w:pPr>
            <w:r>
              <w:rPr>
                <w:szCs w:val="24"/>
                <w:lang w:val="en-GB"/>
              </w:rPr>
              <w:t>Mặt bằng sửa chữa (khuôn viên, bồn hoa)</w:t>
            </w:r>
          </w:p>
        </w:tc>
        <w:tc>
          <w:tcPr>
            <w:tcW w:w="2948" w:type="dxa"/>
          </w:tcPr>
          <w:p w:rsidR="00EB41F3" w:rsidRPr="00456A47" w:rsidRDefault="00EB41F3" w:rsidP="00260F41">
            <w:pPr>
              <w:widowControl w:val="0"/>
              <w:spacing w:before="120" w:after="120"/>
              <w:jc w:val="center"/>
              <w:rPr>
                <w:szCs w:val="24"/>
                <w:lang w:val="en-GB"/>
              </w:rPr>
            </w:pPr>
          </w:p>
        </w:tc>
      </w:tr>
      <w:tr w:rsidR="00EB41F3" w:rsidRPr="00456A47" w:rsidTr="00260F41">
        <w:trPr>
          <w:trHeight w:val="70"/>
        </w:trPr>
        <w:tc>
          <w:tcPr>
            <w:tcW w:w="850" w:type="dxa"/>
          </w:tcPr>
          <w:p w:rsidR="00EB41F3" w:rsidRPr="00456A47" w:rsidRDefault="00EB41F3" w:rsidP="00260F41">
            <w:pPr>
              <w:widowControl w:val="0"/>
              <w:spacing w:before="120" w:after="120"/>
              <w:jc w:val="center"/>
              <w:rPr>
                <w:szCs w:val="24"/>
                <w:lang w:val="en-GB"/>
              </w:rPr>
            </w:pPr>
            <w:r>
              <w:rPr>
                <w:szCs w:val="24"/>
                <w:lang w:val="en-GB"/>
              </w:rPr>
              <w:t>11</w:t>
            </w:r>
          </w:p>
        </w:tc>
        <w:tc>
          <w:tcPr>
            <w:tcW w:w="1447" w:type="dxa"/>
          </w:tcPr>
          <w:p w:rsidR="00EB41F3" w:rsidRDefault="00EB41F3" w:rsidP="00260F41">
            <w:pPr>
              <w:widowControl w:val="0"/>
              <w:spacing w:before="120" w:after="120"/>
              <w:jc w:val="center"/>
              <w:rPr>
                <w:szCs w:val="24"/>
                <w:lang w:val="en-GB"/>
              </w:rPr>
            </w:pPr>
            <w:r>
              <w:rPr>
                <w:szCs w:val="24"/>
                <w:lang w:val="en-GB"/>
              </w:rPr>
              <w:t>17-18</w:t>
            </w:r>
          </w:p>
        </w:tc>
        <w:tc>
          <w:tcPr>
            <w:tcW w:w="3969" w:type="dxa"/>
          </w:tcPr>
          <w:p w:rsidR="00EB41F3" w:rsidRDefault="00EB41F3" w:rsidP="00260F41">
            <w:pPr>
              <w:widowControl w:val="0"/>
              <w:spacing w:before="120" w:after="120"/>
              <w:rPr>
                <w:szCs w:val="24"/>
                <w:lang w:val="en-GB"/>
              </w:rPr>
            </w:pPr>
            <w:r>
              <w:rPr>
                <w:szCs w:val="24"/>
                <w:lang w:val="en-GB"/>
              </w:rPr>
              <w:t>Khuôn viên 1</w:t>
            </w:r>
          </w:p>
        </w:tc>
        <w:tc>
          <w:tcPr>
            <w:tcW w:w="2948" w:type="dxa"/>
          </w:tcPr>
          <w:p w:rsidR="00EB41F3" w:rsidRPr="00456A47" w:rsidRDefault="00EB41F3" w:rsidP="00260F41">
            <w:pPr>
              <w:widowControl w:val="0"/>
              <w:spacing w:before="120" w:after="120"/>
              <w:jc w:val="center"/>
              <w:rPr>
                <w:szCs w:val="24"/>
                <w:lang w:val="en-GB"/>
              </w:rPr>
            </w:pPr>
          </w:p>
        </w:tc>
      </w:tr>
      <w:tr w:rsidR="00EB41F3" w:rsidRPr="00456A47" w:rsidTr="00260F41">
        <w:trPr>
          <w:trHeight w:val="70"/>
        </w:trPr>
        <w:tc>
          <w:tcPr>
            <w:tcW w:w="850" w:type="dxa"/>
          </w:tcPr>
          <w:p w:rsidR="00EB41F3" w:rsidRPr="00456A47" w:rsidRDefault="00EB41F3" w:rsidP="00260F41">
            <w:pPr>
              <w:widowControl w:val="0"/>
              <w:spacing w:before="120" w:after="120"/>
              <w:jc w:val="center"/>
              <w:rPr>
                <w:szCs w:val="24"/>
                <w:lang w:val="en-GB"/>
              </w:rPr>
            </w:pPr>
            <w:r>
              <w:rPr>
                <w:szCs w:val="24"/>
                <w:lang w:val="en-GB"/>
              </w:rPr>
              <w:t>12</w:t>
            </w:r>
          </w:p>
        </w:tc>
        <w:tc>
          <w:tcPr>
            <w:tcW w:w="1447" w:type="dxa"/>
          </w:tcPr>
          <w:p w:rsidR="00EB41F3" w:rsidRDefault="00EB41F3" w:rsidP="00260F41">
            <w:pPr>
              <w:widowControl w:val="0"/>
              <w:spacing w:before="120" w:after="120"/>
              <w:jc w:val="center"/>
              <w:rPr>
                <w:szCs w:val="24"/>
                <w:lang w:val="en-GB"/>
              </w:rPr>
            </w:pPr>
            <w:r>
              <w:rPr>
                <w:szCs w:val="24"/>
                <w:lang w:val="en-GB"/>
              </w:rPr>
              <w:t>19</w:t>
            </w:r>
          </w:p>
        </w:tc>
        <w:tc>
          <w:tcPr>
            <w:tcW w:w="3969" w:type="dxa"/>
          </w:tcPr>
          <w:p w:rsidR="00EB41F3" w:rsidRDefault="00EB41F3" w:rsidP="00260F41">
            <w:pPr>
              <w:widowControl w:val="0"/>
              <w:spacing w:before="120" w:after="120"/>
              <w:rPr>
                <w:szCs w:val="24"/>
                <w:lang w:val="en-GB"/>
              </w:rPr>
            </w:pPr>
            <w:r>
              <w:rPr>
                <w:szCs w:val="24"/>
                <w:lang w:val="en-GB"/>
              </w:rPr>
              <w:t>Bồn hoa 1, 2</w:t>
            </w:r>
          </w:p>
        </w:tc>
        <w:tc>
          <w:tcPr>
            <w:tcW w:w="2948" w:type="dxa"/>
          </w:tcPr>
          <w:p w:rsidR="00EB41F3" w:rsidRPr="00456A47" w:rsidRDefault="00EB41F3" w:rsidP="00260F41">
            <w:pPr>
              <w:widowControl w:val="0"/>
              <w:spacing w:before="120" w:after="120"/>
              <w:jc w:val="center"/>
              <w:rPr>
                <w:szCs w:val="24"/>
                <w:lang w:val="en-GB"/>
              </w:rPr>
            </w:pPr>
          </w:p>
        </w:tc>
      </w:tr>
      <w:tr w:rsidR="00EB41F3" w:rsidRPr="00456A47" w:rsidTr="00260F41">
        <w:trPr>
          <w:trHeight w:val="70"/>
        </w:trPr>
        <w:tc>
          <w:tcPr>
            <w:tcW w:w="850" w:type="dxa"/>
          </w:tcPr>
          <w:p w:rsidR="00EB41F3" w:rsidRPr="00456A47" w:rsidRDefault="00EB41F3" w:rsidP="00260F41">
            <w:pPr>
              <w:widowControl w:val="0"/>
              <w:spacing w:before="120" w:after="120"/>
              <w:jc w:val="center"/>
              <w:rPr>
                <w:szCs w:val="24"/>
                <w:lang w:val="en-GB"/>
              </w:rPr>
            </w:pPr>
            <w:r>
              <w:rPr>
                <w:szCs w:val="24"/>
                <w:lang w:val="en-GB"/>
              </w:rPr>
              <w:t>13</w:t>
            </w:r>
          </w:p>
        </w:tc>
        <w:tc>
          <w:tcPr>
            <w:tcW w:w="1447" w:type="dxa"/>
          </w:tcPr>
          <w:p w:rsidR="00EB41F3" w:rsidRDefault="00EB41F3" w:rsidP="00260F41">
            <w:pPr>
              <w:widowControl w:val="0"/>
              <w:spacing w:before="120" w:after="120"/>
              <w:jc w:val="center"/>
              <w:rPr>
                <w:szCs w:val="24"/>
                <w:lang w:val="en-GB"/>
              </w:rPr>
            </w:pPr>
            <w:r>
              <w:rPr>
                <w:szCs w:val="24"/>
                <w:lang w:val="en-GB"/>
              </w:rPr>
              <w:t>20</w:t>
            </w:r>
          </w:p>
        </w:tc>
        <w:tc>
          <w:tcPr>
            <w:tcW w:w="3969" w:type="dxa"/>
          </w:tcPr>
          <w:p w:rsidR="00EB41F3" w:rsidRDefault="00EB41F3" w:rsidP="00260F41">
            <w:pPr>
              <w:widowControl w:val="0"/>
              <w:spacing w:before="120" w:after="120"/>
              <w:rPr>
                <w:szCs w:val="24"/>
                <w:lang w:val="en-GB"/>
              </w:rPr>
            </w:pPr>
            <w:r>
              <w:rPr>
                <w:szCs w:val="24"/>
                <w:lang w:val="en-GB"/>
              </w:rPr>
              <w:t>Trung tâm thông gió</w:t>
            </w:r>
          </w:p>
        </w:tc>
        <w:tc>
          <w:tcPr>
            <w:tcW w:w="2948" w:type="dxa"/>
          </w:tcPr>
          <w:p w:rsidR="00EB41F3" w:rsidRPr="00456A47" w:rsidRDefault="00EB41F3" w:rsidP="00260F41">
            <w:pPr>
              <w:widowControl w:val="0"/>
              <w:spacing w:before="120" w:after="120"/>
              <w:jc w:val="center"/>
              <w:rPr>
                <w:szCs w:val="24"/>
                <w:lang w:val="en-GB"/>
              </w:rPr>
            </w:pPr>
          </w:p>
        </w:tc>
      </w:tr>
      <w:tr w:rsidR="00EB41F3" w:rsidRPr="00456A47" w:rsidTr="00260F41">
        <w:trPr>
          <w:trHeight w:val="70"/>
        </w:trPr>
        <w:tc>
          <w:tcPr>
            <w:tcW w:w="850" w:type="dxa"/>
          </w:tcPr>
          <w:p w:rsidR="00EB41F3" w:rsidRPr="00456A47" w:rsidRDefault="00EB41F3" w:rsidP="00260F41">
            <w:pPr>
              <w:widowControl w:val="0"/>
              <w:spacing w:before="120" w:after="120"/>
              <w:jc w:val="center"/>
              <w:rPr>
                <w:szCs w:val="24"/>
                <w:lang w:val="en-GB"/>
              </w:rPr>
            </w:pPr>
            <w:r>
              <w:rPr>
                <w:szCs w:val="24"/>
                <w:lang w:val="en-GB"/>
              </w:rPr>
              <w:t>14</w:t>
            </w:r>
          </w:p>
        </w:tc>
        <w:tc>
          <w:tcPr>
            <w:tcW w:w="1447" w:type="dxa"/>
          </w:tcPr>
          <w:p w:rsidR="00EB41F3" w:rsidRDefault="00EB41F3" w:rsidP="00260F41">
            <w:pPr>
              <w:widowControl w:val="0"/>
              <w:spacing w:before="120" w:after="120"/>
              <w:jc w:val="center"/>
              <w:rPr>
                <w:szCs w:val="24"/>
                <w:lang w:val="en-GB"/>
              </w:rPr>
            </w:pPr>
            <w:r>
              <w:rPr>
                <w:szCs w:val="24"/>
                <w:lang w:val="en-GB"/>
              </w:rPr>
              <w:t>21-22</w:t>
            </w:r>
          </w:p>
        </w:tc>
        <w:tc>
          <w:tcPr>
            <w:tcW w:w="3969" w:type="dxa"/>
          </w:tcPr>
          <w:p w:rsidR="00EB41F3" w:rsidRDefault="00EB41F3" w:rsidP="00260F41">
            <w:pPr>
              <w:widowControl w:val="0"/>
              <w:spacing w:before="120" w:after="120"/>
              <w:rPr>
                <w:szCs w:val="24"/>
                <w:lang w:val="en-GB"/>
              </w:rPr>
            </w:pPr>
            <w:r>
              <w:rPr>
                <w:szCs w:val="24"/>
                <w:lang w:val="en-GB"/>
              </w:rPr>
              <w:t>Khuôn viên 2</w:t>
            </w:r>
          </w:p>
        </w:tc>
        <w:tc>
          <w:tcPr>
            <w:tcW w:w="2948" w:type="dxa"/>
          </w:tcPr>
          <w:p w:rsidR="00EB41F3" w:rsidRPr="00456A47" w:rsidRDefault="00EB41F3" w:rsidP="00260F41">
            <w:pPr>
              <w:widowControl w:val="0"/>
              <w:spacing w:before="120" w:after="120"/>
              <w:jc w:val="center"/>
              <w:rPr>
                <w:szCs w:val="24"/>
                <w:lang w:val="en-GB"/>
              </w:rPr>
            </w:pPr>
          </w:p>
        </w:tc>
      </w:tr>
    </w:tbl>
    <w:p w:rsidR="001940F9" w:rsidRDefault="001940F9">
      <w:bookmarkStart w:id="3" w:name="_GoBack"/>
      <w:bookmarkEnd w:id="0"/>
      <w:bookmarkEnd w:id="3"/>
    </w:p>
    <w:sectPr w:rsidR="001940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26E03"/>
    <w:multiLevelType w:val="hybridMultilevel"/>
    <w:tmpl w:val="7D42B02A"/>
    <w:lvl w:ilvl="0" w:tplc="EFCC06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51D527E7"/>
    <w:multiLevelType w:val="hybridMultilevel"/>
    <w:tmpl w:val="D77C343E"/>
    <w:lvl w:ilvl="0" w:tplc="48541ED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1F3"/>
    <w:rsid w:val="001940F9"/>
    <w:rsid w:val="00EB4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449D5E-EA77-4DC7-B7BC-5A36A071A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1F3"/>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EB41F3"/>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2041</Words>
  <Characters>11640</Characters>
  <Application>Microsoft Office Word</Application>
  <DocSecurity>0</DocSecurity>
  <Lines>97</Lines>
  <Paragraphs>27</Paragraphs>
  <ScaleCrop>false</ScaleCrop>
  <Company/>
  <LinksUpToDate>false</LinksUpToDate>
  <CharactersWithSpaces>13654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Tuan Nghia</dc:creator>
  <cp:keywords/>
  <dc:description/>
  <cp:lastModifiedBy>Nguyen Tuan Nghia</cp:lastModifiedBy>
  <cp:revision>1</cp:revision>
  <dcterms:created xsi:type="dcterms:W3CDTF">2026-01-22T08:16:00Z</dcterms:created>
  <dcterms:modified xsi:type="dcterms:W3CDTF">2026-01-22T08:16:00Z</dcterms:modified>
</cp:coreProperties>
</file>