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C46" w:rsidRPr="000638CD" w:rsidRDefault="00812C46" w:rsidP="00812C46">
      <w:pPr>
        <w:widowControl w:val="0"/>
        <w:spacing w:before="120" w:after="120" w:line="264" w:lineRule="auto"/>
        <w:jc w:val="center"/>
        <w:outlineLvl w:val="1"/>
        <w:rPr>
          <w:rFonts w:ascii="Times New Roman" w:hAnsi="Times New Roman" w:cs="Times New Roman"/>
          <w:sz w:val="28"/>
          <w:szCs w:val="28"/>
          <w:lang w:val="nl-NL"/>
        </w:rPr>
      </w:pPr>
      <w:r w:rsidRPr="000638CD">
        <w:rPr>
          <w:rFonts w:ascii="Times New Roman" w:hAnsi="Times New Roman" w:cs="Times New Roman"/>
          <w:b/>
          <w:sz w:val="28"/>
          <w:szCs w:val="28"/>
          <w:lang w:val="nl-NL"/>
        </w:rPr>
        <w:t>Chương V. YÊU CẦU VỀ KỸ THUẬT</w:t>
      </w:r>
    </w:p>
    <w:p w:rsidR="00812C46" w:rsidRPr="000638CD" w:rsidRDefault="00812C46" w:rsidP="00812C46">
      <w:pPr>
        <w:pStyle w:val="Subtitle"/>
        <w:rPr>
          <w:sz w:val="20"/>
          <w:szCs w:val="32"/>
          <w:lang w:val="nl-NL"/>
        </w:rPr>
      </w:pPr>
    </w:p>
    <w:p w:rsidR="00812C46" w:rsidRPr="000638CD" w:rsidRDefault="00812C46" w:rsidP="00812C46">
      <w:pPr>
        <w:pStyle w:val="SectionVIHeader"/>
        <w:widowControl w:val="0"/>
        <w:spacing w:after="120" w:line="264" w:lineRule="auto"/>
        <w:ind w:firstLine="709"/>
        <w:jc w:val="both"/>
        <w:rPr>
          <w:sz w:val="28"/>
          <w:szCs w:val="28"/>
          <w:lang w:val="nl-NL"/>
        </w:rPr>
      </w:pPr>
      <w:r w:rsidRPr="000638CD">
        <w:rPr>
          <w:sz w:val="28"/>
          <w:szCs w:val="28"/>
          <w:lang w:val="nl-NL"/>
        </w:rPr>
        <w:t>Mục 1. Yêu cầu về kỹ thuật</w:t>
      </w:r>
    </w:p>
    <w:p w:rsidR="00812C46" w:rsidRPr="000638CD" w:rsidRDefault="00812C46" w:rsidP="00812C46">
      <w:pPr>
        <w:pStyle w:val="H4"/>
        <w:spacing w:before="120" w:after="120"/>
        <w:ind w:left="0"/>
        <w:jc w:val="both"/>
        <w:rPr>
          <w:color w:val="auto"/>
        </w:rPr>
      </w:pPr>
      <w:r w:rsidRPr="000638CD">
        <w:rPr>
          <w:color w:val="auto"/>
        </w:rPr>
        <w:t>1.1. Giới thiệu chung về dự án, gói thầu</w:t>
      </w:r>
    </w:p>
    <w:p w:rsidR="00863EB9" w:rsidRPr="000638CD" w:rsidRDefault="00863EB9" w:rsidP="00863EB9">
      <w:pPr>
        <w:pStyle w:val="formtitle"/>
        <w:spacing w:before="120" w:after="120"/>
        <w:jc w:val="both"/>
        <w:rPr>
          <w:b w:val="0"/>
          <w:color w:val="auto"/>
          <w:sz w:val="28"/>
        </w:rPr>
      </w:pPr>
      <w:r w:rsidRPr="000638CD">
        <w:rPr>
          <w:b w:val="0"/>
          <w:color w:val="auto"/>
          <w:sz w:val="28"/>
        </w:rPr>
        <w:t xml:space="preserve">- Chủ đầu tư: </w:t>
      </w:r>
      <w:r w:rsidRPr="000638CD">
        <w:rPr>
          <w:b w:val="0"/>
          <w:color w:val="auto"/>
          <w:sz w:val="28"/>
          <w:lang w:val="es-ES"/>
        </w:rPr>
        <w:t>Sở Y tế tỉnh Hưng Yên</w:t>
      </w:r>
    </w:p>
    <w:p w:rsidR="00863EB9" w:rsidRPr="000638CD" w:rsidRDefault="00863EB9" w:rsidP="00863EB9">
      <w:pPr>
        <w:pStyle w:val="formtitle"/>
        <w:spacing w:before="120" w:after="120"/>
        <w:jc w:val="both"/>
        <w:rPr>
          <w:b w:val="0"/>
          <w:color w:val="auto"/>
          <w:sz w:val="28"/>
        </w:rPr>
      </w:pPr>
      <w:r w:rsidRPr="000638CD">
        <w:rPr>
          <w:b w:val="0"/>
          <w:color w:val="auto"/>
          <w:sz w:val="28"/>
        </w:rPr>
        <w:t xml:space="preserve">- Nguồn vốn: Ngân sách nhà nước cấp năm 2026. </w:t>
      </w:r>
    </w:p>
    <w:p w:rsidR="00863EB9" w:rsidRPr="000638CD" w:rsidRDefault="00863EB9" w:rsidP="00863EB9">
      <w:pPr>
        <w:pStyle w:val="formtitle"/>
        <w:spacing w:before="120" w:after="120"/>
        <w:jc w:val="both"/>
        <w:rPr>
          <w:b w:val="0"/>
          <w:color w:val="auto"/>
          <w:sz w:val="28"/>
        </w:rPr>
      </w:pPr>
      <w:r w:rsidRPr="000638CD">
        <w:rPr>
          <w:b w:val="0"/>
          <w:color w:val="auto"/>
          <w:sz w:val="28"/>
        </w:rPr>
        <w:t xml:space="preserve">- Quyết định phê duyệt KHLCNT: Quyết định số </w:t>
      </w:r>
      <w:bookmarkStart w:id="0" w:name="_Hlk191397636"/>
      <w:r w:rsidRPr="000638CD">
        <w:rPr>
          <w:b w:val="0"/>
          <w:color w:val="auto"/>
          <w:sz w:val="28"/>
        </w:rPr>
        <w:t>85/QĐ-SYT ngày 19/01/2026 của Sở Y tế tỉnh Hưng Yên về việc phê duyệt kế hoạch lựa chọn nhà thầu dự toán mua sắm: Quà chúc thọ, mừng thọ người cao tuổi ở tuổi 90, 95 và tuổi 100; quà chúc thọ, mừng thọ người cao tuổi đang nuôi dưỡng tại các Cơ sở trợ giúp xã hội công lập; in thiếp, khung thiếp, phong bì, túi đựng quà năm 2026.</w:t>
      </w:r>
    </w:p>
    <w:bookmarkEnd w:id="0"/>
    <w:p w:rsidR="00863EB9" w:rsidRPr="000638CD" w:rsidRDefault="00863EB9" w:rsidP="00863EB9">
      <w:pPr>
        <w:pStyle w:val="formtitle"/>
        <w:spacing w:before="120" w:after="120"/>
        <w:jc w:val="both"/>
        <w:rPr>
          <w:b w:val="0"/>
          <w:color w:val="auto"/>
          <w:sz w:val="28"/>
        </w:rPr>
      </w:pPr>
      <w:r w:rsidRPr="000638CD">
        <w:rPr>
          <w:b w:val="0"/>
          <w:color w:val="auto"/>
          <w:sz w:val="28"/>
        </w:rPr>
        <w:t>- Địa điểm cung cấp: Sở Y tế tỉnh Hưng Yên</w:t>
      </w:r>
    </w:p>
    <w:p w:rsidR="00863EB9" w:rsidRPr="000638CD" w:rsidRDefault="00863EB9" w:rsidP="00863EB9">
      <w:pPr>
        <w:pStyle w:val="formtitle"/>
        <w:spacing w:before="120" w:after="120"/>
        <w:jc w:val="both"/>
        <w:rPr>
          <w:b w:val="0"/>
          <w:color w:val="auto"/>
          <w:sz w:val="28"/>
        </w:rPr>
      </w:pPr>
      <w:r w:rsidRPr="000638CD">
        <w:rPr>
          <w:b w:val="0"/>
          <w:color w:val="auto"/>
          <w:sz w:val="28"/>
        </w:rPr>
        <w:t>- Tên gói thầu: Gói thầu số 03. Mua khung, thiếp, phong bì chúc thọ mừng thọ người cao tuổi nhân dịp Tết Nguyên đán Bính Ngọ năm 2026</w:t>
      </w:r>
    </w:p>
    <w:p w:rsidR="00863EB9" w:rsidRPr="000638CD" w:rsidRDefault="00863EB9" w:rsidP="00863EB9">
      <w:pPr>
        <w:pStyle w:val="formtitle"/>
        <w:spacing w:before="120" w:after="120"/>
        <w:jc w:val="both"/>
        <w:rPr>
          <w:b w:val="0"/>
          <w:color w:val="auto"/>
          <w:sz w:val="28"/>
        </w:rPr>
      </w:pPr>
      <w:r w:rsidRPr="000638CD">
        <w:rPr>
          <w:b w:val="0"/>
          <w:iCs/>
          <w:color w:val="auto"/>
          <w:sz w:val="28"/>
        </w:rPr>
        <w:t>- Tên dự toán mua sắm: Quà chúc thọ, mừng thọ người cao tuổi ở tuổi 90, 95 và tuổi 100; quà chúc thọ, mừng thọ người cao tuổi đang nuôi dưỡng tại các Cơ sở trợ giúp xã hội công lập; in thiếp, khung thiếp, phong bì, túi đựng quà năm 2026</w:t>
      </w:r>
    </w:p>
    <w:p w:rsidR="00863EB9" w:rsidRPr="000638CD" w:rsidRDefault="00863EB9" w:rsidP="00863EB9">
      <w:pPr>
        <w:pStyle w:val="formtitle"/>
        <w:spacing w:before="120" w:after="120"/>
        <w:jc w:val="both"/>
        <w:rPr>
          <w:b w:val="0"/>
          <w:bCs/>
          <w:color w:val="auto"/>
          <w:sz w:val="28"/>
          <w:lang w:val="vi-VN"/>
        </w:rPr>
      </w:pPr>
      <w:r w:rsidRPr="000638CD">
        <w:rPr>
          <w:b w:val="0"/>
          <w:bCs/>
          <w:color w:val="auto"/>
          <w:spacing w:val="-6"/>
          <w:sz w:val="28"/>
        </w:rPr>
        <w:t xml:space="preserve">- Giá gói thầu: 553.813.000 </w:t>
      </w:r>
      <w:r w:rsidRPr="000638CD">
        <w:rPr>
          <w:b w:val="0"/>
          <w:bCs/>
          <w:color w:val="auto"/>
          <w:sz w:val="28"/>
        </w:rPr>
        <w:t xml:space="preserve">VND </w:t>
      </w:r>
      <w:r w:rsidRPr="000638CD">
        <w:rPr>
          <w:b w:val="0"/>
          <w:bCs/>
          <w:i/>
          <w:color w:val="auto"/>
          <w:sz w:val="28"/>
        </w:rPr>
        <w:t xml:space="preserve">(Bằng chữ: Năm trăm năm mươi ba triệu tám trăm mười ba nghìn đồng./.). </w:t>
      </w:r>
    </w:p>
    <w:p w:rsidR="00863EB9" w:rsidRPr="000638CD" w:rsidRDefault="00863EB9" w:rsidP="00863EB9">
      <w:pPr>
        <w:pStyle w:val="H3"/>
        <w:jc w:val="both"/>
        <w:outlineLvl w:val="9"/>
        <w:rPr>
          <w:b w:val="0"/>
          <w:iCs/>
          <w:color w:val="auto"/>
          <w:lang w:val="nl-NL" w:eastAsia="en-US"/>
        </w:rPr>
      </w:pPr>
      <w:r w:rsidRPr="000638CD">
        <w:rPr>
          <w:b w:val="0"/>
          <w:iCs/>
          <w:color w:val="auto"/>
          <w:lang w:val="nl-NL" w:eastAsia="en-US"/>
        </w:rPr>
        <w:t>- Hình thức lựa chọn nhà thầu: Chào hàng cạnh tranh qua mạng.</w:t>
      </w:r>
    </w:p>
    <w:p w:rsidR="00863EB9" w:rsidRPr="000638CD" w:rsidRDefault="00863EB9" w:rsidP="00863EB9">
      <w:pPr>
        <w:pStyle w:val="H3"/>
        <w:jc w:val="both"/>
        <w:outlineLvl w:val="9"/>
        <w:rPr>
          <w:b w:val="0"/>
          <w:iCs/>
          <w:color w:val="auto"/>
          <w:lang w:val="nl-NL" w:eastAsia="en-US"/>
        </w:rPr>
      </w:pPr>
      <w:r w:rsidRPr="000638CD">
        <w:rPr>
          <w:b w:val="0"/>
          <w:iCs/>
          <w:color w:val="auto"/>
          <w:lang w:val="nl-NL" w:eastAsia="en-US"/>
        </w:rPr>
        <w:t>- Phương thức lựa chọn nhà thầu: Một giai đoạn, một túi hồ sơ.</w:t>
      </w:r>
    </w:p>
    <w:p w:rsidR="00863EB9" w:rsidRPr="000638CD" w:rsidRDefault="00863EB9" w:rsidP="00863EB9">
      <w:pPr>
        <w:pStyle w:val="H3"/>
        <w:jc w:val="both"/>
        <w:outlineLvl w:val="9"/>
        <w:rPr>
          <w:b w:val="0"/>
          <w:iCs/>
          <w:color w:val="auto"/>
          <w:lang w:val="vi-VN" w:eastAsia="en-US"/>
        </w:rPr>
      </w:pPr>
      <w:r w:rsidRPr="000638CD">
        <w:rPr>
          <w:b w:val="0"/>
          <w:iCs/>
          <w:color w:val="auto"/>
          <w:lang w:val="nl-NL" w:eastAsia="en-US"/>
        </w:rPr>
        <w:t>- Loại hợp đồng: Trọn gói.</w:t>
      </w:r>
    </w:p>
    <w:p w:rsidR="00863EB9" w:rsidRPr="000638CD" w:rsidRDefault="00863EB9" w:rsidP="00863EB9">
      <w:pPr>
        <w:pStyle w:val="H3"/>
        <w:jc w:val="both"/>
        <w:outlineLvl w:val="9"/>
        <w:rPr>
          <w:b w:val="0"/>
          <w:iCs/>
          <w:color w:val="auto"/>
          <w:lang w:val="en-US" w:eastAsia="en-US"/>
        </w:rPr>
      </w:pPr>
      <w:r w:rsidRPr="000638CD">
        <w:rPr>
          <w:b w:val="0"/>
          <w:iCs/>
          <w:color w:val="auto"/>
          <w:lang w:val="vi-VN" w:eastAsia="en-US"/>
        </w:rPr>
        <w:t xml:space="preserve">- Thời gian bắt đầu tổ chức lựa chọn nhà thầu: </w:t>
      </w:r>
      <w:r w:rsidRPr="000638CD">
        <w:rPr>
          <w:b w:val="0"/>
          <w:iCs/>
          <w:color w:val="auto"/>
          <w:lang w:val="en-US" w:eastAsia="en-US"/>
        </w:rPr>
        <w:t>Quý I/2026</w:t>
      </w:r>
    </w:p>
    <w:p w:rsidR="00863EB9" w:rsidRPr="000638CD" w:rsidRDefault="00863EB9" w:rsidP="00863EB9">
      <w:pPr>
        <w:pStyle w:val="H3"/>
        <w:jc w:val="both"/>
        <w:outlineLvl w:val="9"/>
        <w:rPr>
          <w:b w:val="0"/>
          <w:iCs/>
          <w:color w:val="auto"/>
          <w:lang w:val="nl-NL" w:eastAsia="en-US"/>
        </w:rPr>
      </w:pPr>
      <w:r w:rsidRPr="000638CD">
        <w:rPr>
          <w:b w:val="0"/>
          <w:iCs/>
          <w:color w:val="auto"/>
          <w:lang w:val="nl-NL" w:eastAsia="en-US"/>
        </w:rPr>
        <w:t xml:space="preserve">- Thời gian tổ chức lựa chọn nhà thầu: 15 ngày. </w:t>
      </w:r>
    </w:p>
    <w:p w:rsidR="00812C46" w:rsidRPr="000638CD" w:rsidRDefault="00863EB9" w:rsidP="00863EB9">
      <w:pPr>
        <w:pStyle w:val="H3"/>
        <w:jc w:val="both"/>
        <w:outlineLvl w:val="9"/>
        <w:rPr>
          <w:b w:val="0"/>
          <w:iCs/>
          <w:color w:val="auto"/>
          <w:lang w:val="nl-NL" w:eastAsia="en-US"/>
        </w:rPr>
      </w:pPr>
      <w:r w:rsidRPr="000638CD">
        <w:rPr>
          <w:b w:val="0"/>
          <w:iCs/>
          <w:color w:val="auto"/>
          <w:lang w:val="nl-NL" w:eastAsia="en-US"/>
        </w:rPr>
        <w:t>- Thời gian thực hiện gói thầu:  20 ngày</w:t>
      </w:r>
      <w:r w:rsidR="00812C46" w:rsidRPr="000638CD">
        <w:rPr>
          <w:b w:val="0"/>
          <w:iCs/>
          <w:color w:val="auto"/>
          <w:lang w:val="nl-NL" w:eastAsia="en-US"/>
        </w:rPr>
        <w:t>.</w:t>
      </w:r>
    </w:p>
    <w:p w:rsidR="00812C46" w:rsidRPr="000638CD" w:rsidRDefault="00812C46" w:rsidP="00812C46">
      <w:pPr>
        <w:pStyle w:val="H3"/>
        <w:jc w:val="both"/>
        <w:rPr>
          <w:color w:val="auto"/>
          <w:lang w:val="vi-VN"/>
        </w:rPr>
      </w:pPr>
      <w:r w:rsidRPr="000638CD">
        <w:rPr>
          <w:color w:val="auto"/>
          <w:lang w:val="vi-VN"/>
        </w:rPr>
        <w:t xml:space="preserve">1.2. Yêu cầu về kỹ thuật </w:t>
      </w:r>
    </w:p>
    <w:p w:rsidR="00812C46" w:rsidRPr="000638CD" w:rsidRDefault="00812C46" w:rsidP="00812C46">
      <w:pPr>
        <w:pStyle w:val="H4"/>
        <w:ind w:left="0"/>
        <w:jc w:val="both"/>
        <w:rPr>
          <w:color w:val="auto"/>
        </w:rPr>
      </w:pPr>
      <w:r w:rsidRPr="000638CD">
        <w:rPr>
          <w:color w:val="auto"/>
        </w:rPr>
        <w:t xml:space="preserve">1.2.1. Yêu cầu chung </w:t>
      </w:r>
    </w:p>
    <w:p w:rsidR="00812C46" w:rsidRPr="000638CD" w:rsidRDefault="00E1291E" w:rsidP="00812C46">
      <w:pPr>
        <w:pStyle w:val="H3"/>
        <w:jc w:val="both"/>
        <w:outlineLvl w:val="9"/>
        <w:rPr>
          <w:b w:val="0"/>
          <w:color w:val="auto"/>
          <w:lang w:eastAsia="en-US"/>
        </w:rPr>
      </w:pPr>
      <w:r w:rsidRPr="000638CD">
        <w:rPr>
          <w:b w:val="0"/>
          <w:color w:val="auto"/>
          <w:lang w:eastAsia="en-US"/>
        </w:rPr>
        <w:t xml:space="preserve">- </w:t>
      </w:r>
      <w:r w:rsidR="00812C46" w:rsidRPr="000638CD">
        <w:rPr>
          <w:b w:val="0"/>
          <w:color w:val="auto"/>
          <w:lang w:eastAsia="en-US"/>
        </w:rPr>
        <w:t>Nhà thầu dự thầu cam kết thực hiện các yêu cầu kỹ thuật chung theo Mẫu số 16C.</w:t>
      </w:r>
    </w:p>
    <w:p w:rsidR="00E1291E" w:rsidRPr="000638CD" w:rsidRDefault="00E1291E" w:rsidP="00E1291E">
      <w:pPr>
        <w:pStyle w:val="H3"/>
        <w:outlineLvl w:val="9"/>
        <w:rPr>
          <w:b w:val="0"/>
          <w:color w:val="auto"/>
          <w:lang w:eastAsia="en-US"/>
        </w:rPr>
      </w:pPr>
      <w:r w:rsidRPr="000638CD">
        <w:rPr>
          <w:b w:val="0"/>
          <w:color w:val="auto"/>
          <w:lang w:eastAsia="en-US"/>
        </w:rPr>
        <w:t>- Các địa điểm giao hàng trên địa bàn tỉnh Hưng Yên: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252"/>
        <w:gridCol w:w="4076"/>
      </w:tblGrid>
      <w:tr w:rsidR="00E1291E" w:rsidRPr="000638CD" w:rsidTr="00D11B5F">
        <w:trPr>
          <w:trHeight w:val="410"/>
          <w:tblHeader/>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b/>
                <w:bCs/>
                <w:color w:val="000000"/>
                <w:sz w:val="26"/>
                <w:szCs w:val="26"/>
              </w:rPr>
            </w:pPr>
            <w:r w:rsidRPr="000638CD">
              <w:rPr>
                <w:rFonts w:ascii="Times New Roman" w:eastAsia="Times New Roman" w:hAnsi="Times New Roman" w:cs="Times New Roman"/>
                <w:b/>
                <w:bCs/>
                <w:color w:val="000000"/>
                <w:sz w:val="26"/>
                <w:szCs w:val="26"/>
              </w:rPr>
              <w:t>STT</w:t>
            </w:r>
          </w:p>
        </w:tc>
        <w:tc>
          <w:tcPr>
            <w:tcW w:w="4252"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b/>
                <w:bCs/>
                <w:color w:val="000000"/>
                <w:sz w:val="26"/>
                <w:szCs w:val="26"/>
              </w:rPr>
            </w:pPr>
            <w:r w:rsidRPr="000638CD">
              <w:rPr>
                <w:rFonts w:ascii="Times New Roman" w:eastAsia="Times New Roman" w:hAnsi="Times New Roman" w:cs="Times New Roman"/>
                <w:b/>
                <w:bCs/>
                <w:color w:val="000000"/>
                <w:sz w:val="26"/>
                <w:szCs w:val="26"/>
              </w:rPr>
              <w:t>XÃ, PHƯỜNG</w:t>
            </w:r>
          </w:p>
        </w:tc>
        <w:tc>
          <w:tcPr>
            <w:tcW w:w="407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b/>
                <w:bCs/>
                <w:color w:val="000000"/>
                <w:sz w:val="26"/>
                <w:szCs w:val="26"/>
              </w:rPr>
            </w:pPr>
            <w:r w:rsidRPr="000638CD">
              <w:rPr>
                <w:rFonts w:ascii="Times New Roman" w:eastAsia="Times New Roman" w:hAnsi="Times New Roman" w:cs="Times New Roman"/>
                <w:b/>
                <w:bCs/>
                <w:color w:val="000000"/>
                <w:sz w:val="26"/>
                <w:szCs w:val="26"/>
              </w:rPr>
              <w:t>ĐỊA CHỈ CỤ THỂ TRỤ SỞ</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Phố Hiến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Số 568 Triệu Quang Phục, phường Phố Hiến,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Sơn Nam</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Tổ dân phố Cao, phường Sơn Nam,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lastRenderedPageBreak/>
              <w:t>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Hồng Châu</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Số 100 Phố Hiến, phường Hồng Châu,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Mỹ Hào</w:t>
            </w:r>
          </w:p>
        </w:tc>
        <w:tc>
          <w:tcPr>
            <w:tcW w:w="4076" w:type="dxa"/>
            <w:shd w:val="clear" w:color="auto" w:fill="auto"/>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23 đường Nguyễn Thiện Thuật, phường Mỹ Hào,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Đường Hào</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Số 126 đường Trần Thị Khang, phường Đường Hào,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Thượng Hồng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Số 1288 đường Nguyễn Văn Linh, phường Thượng Hồng,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Tân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Phương Thượng, xã Tân Hưng,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Phạm Ngũ Lão</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Phần Hà, xã Phạm Ngũ Lão, tỉnh Hưng Yên( Trụ sở UBND huyện Ân Thi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Nguyễn Trãi</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Nhân Lý, xã Nguyễn Trãi, huyện Ân Thi cũ,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Hồng Quang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Ân Thi1, xã Hồng Quang, tỉnh Hưng Yên( Trụ sở UBND xã Hồng Quang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Ân Thi</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Hoàng Văn Thụ, xã Ân Thi,  tỉnh Hưng Yên( Trụ sở UBND huyện Ân THi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Xuân Trúc</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Cù Tu, xã Xuân Trúc,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Lương Bằng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Bằng Ngang, xã Lương Bằng,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Hiệp Cường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Thanh Cù, xã Hiệp Cường, tỉnh Hưng Yên (trụ sở UBND xã Ngọc Thanh, huyện Kim Động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Nghĩa Dân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Đồng An, xã Nghĩa Dân, tỉnh Hưng Yên (trụ sở UBND xã Toàn Thắng, huyện Kim Động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Đức Hợp</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Trụ sở UBND xã Đức Hợp, tỉnh Hưng Yên ( trụ sở xã Mai Động cũ, huyện Kim Động,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Khoái Châu</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Số 66 đường Nguyễn Khoái, thôn Phố Phủ, xã Khoái Châu,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Triệu Việt Vương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Dương Trạch, xã Triệu Việt Vương,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Châu Ninh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Hồng Quang, xã Châu Ninh ,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Việt Tiến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Thổ Khối, xã Việt Tiến,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Chí Minh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 xml:space="preserve">Thôn Sài Thị Thượng, xã Chí Minh, Tỉnh Hưng Yên( Trụ sở UBND xã </w:t>
            </w:r>
            <w:r w:rsidRPr="000638CD">
              <w:rPr>
                <w:rFonts w:ascii="Times New Roman" w:eastAsia="Times New Roman" w:hAnsi="Times New Roman" w:cs="Times New Roman"/>
                <w:color w:val="000000"/>
                <w:sz w:val="26"/>
                <w:szCs w:val="26"/>
              </w:rPr>
              <w:lastRenderedPageBreak/>
              <w:t>Thuần Hưng cũ,Thôn 3, Xã Thuần Hưng, KC, HY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lastRenderedPageBreak/>
              <w:t>22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Hoàn Long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Đại Hạnh, xã Hoàn Long,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Yên Mỹ</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Thư Thị, xã Yên Mỹ, tỉnh Hưng Yên ( trụ sở UBND huyện yên mỹ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Nguyễn Văn Linh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Ngọc Tỉnh, xã Nguyễn Văn Linh, Tỉnh Hưng Yên( Trụ sở UBND xã  Ngọc Long, Huyện Yên Mỹ, Tỉnh Hưng Yên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Việt Yên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Châu Xá, xã Việt Yên,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Như Quỳnh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Đình Dù, xã Như Quỳnh,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Lạc Đạo</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Cầu, xã Lạc Đạo,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Đại Đồng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Thanh Miếu, xã Đại Đồng, tỉnh Hưng Yên (Trụ sở UBND xã Việt Hưng, huyện Văn Lâm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29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Nghĩa Trụ</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Phúc Thọ, xã Nghĩa Trụ</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Văn Giang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Công luận 1, xã Văn Giang</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Mễ Sở</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Mễ Sở, xã Mễ Sở</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Phụng Công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Hạ, xã Phụng Công</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Quang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Cao Xá, xã Quang Hưng (UBND huyện Phù Cừ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Đoàn Đào</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Trà Bồ, xã Đoàn Đào</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Tiên Tiến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Hoàng Xá , xã Tiên Tiến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Tống Trân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Thị Giang, Tống Trân,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Tiên Lữ</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thông An Lạc, xã Tiên Lữ,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Hoàng Hoa Thám</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Tiên Xá, xã Hoàng Hoa Thám (trụ sở UBND huyện Tiên Lữ cũ)</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39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Tiên Hoa</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Canh Hoạch, xã Tiên Hoa,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Thái Bình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Tổ dân phố Dinh, phường Thái Bình,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Trần Lãm</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Số 418 Phố Lý Thường Kiệt, phường Trần Lãm,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Trần Hưng Đạo</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Số 71 Trần Phú, phường Trần Hưng Đạo,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Trà Lý</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Tổ dân phố An Lễ, phường Trà Lý</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lastRenderedPageBreak/>
              <w:t>44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Phường Vũ Phúc</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Tổ dân phố Bắc Sơn, phường Vũ Phúc,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Đông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5, xã Đông Hưng,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Bắc Tiên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Kim Châu 2, xã Bắc Tiên Hưng, tỉnh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Đông Quan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Cổ Hội Tây, xã Đông Quan,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Nam Tiên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Kim Bôi, Xã Nam Tiên Hưng</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49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Tiên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Cộng Hòa, xã Tiên Hưng</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Bắc Đông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Trần Phú xã Bắc Đông Hưng,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Bắc Đông Quan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Lương Đống, xã Bắc Đông Quan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Nam Đông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trung Thành xã Nam Đông Hưng</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Đông Tiên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Tiến Thắng, xã Đông Tiên Hưng</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Thái Thụy</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số 7, xã Thái Thụy,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Đông Thụy Anh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Vạn Xuân Đông, xã Đông Thụy Anh,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Thái Ninh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Tiền Phong, xã Thái Ninh,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Đông Thái Ninh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Lục Nam, xã Đông Thái Ninh,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Thụy Anh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Lai Triều, xã Thụy Anh,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59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Bắc Thụy Anh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1 An Định, xã Bắc Thụy Anh</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Bắc Thái Ninh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Đoàn Kết, xã Bắc Thái Ninh,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Nam Thái Ninh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Bắc Thịnh, xã Nam Thái Ninh,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Nam Thụy Anh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1 Phong Lẫm, xã Nam Thụy Anh</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Tây Thái Ninh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Phất Lộc Tây, xã Tây Thái Ninh,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Tây Thụy Anh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Đông Mai, xã Tây Thụy Anh</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Kiến Xương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Tân Tiến, Xã Kiến xương</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Vũ Quý</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2, xã Vũ Quý,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Bình Nguyên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Quân Hành, xã Bình Nguyên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Trà Giang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Tả Phụ, xã Trà Giang</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69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Lê Lợi</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 xml:space="preserve">Thôn Cao Bạt Đình, xã Lê Lợi, tỉnh </w:t>
            </w:r>
            <w:r w:rsidRPr="000638CD">
              <w:rPr>
                <w:rFonts w:ascii="Times New Roman" w:eastAsia="Times New Roman" w:hAnsi="Times New Roman" w:cs="Times New Roman"/>
                <w:color w:val="000000"/>
                <w:sz w:val="26"/>
                <w:szCs w:val="26"/>
              </w:rPr>
              <w:lastRenderedPageBreak/>
              <w:t>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lastRenderedPageBreak/>
              <w:t>70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Bình Thanh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Khả Phú xã Bình Thanh</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Bình Định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Thái Hòa, xã Bình Định,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Hồng Vũ</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3, xã Hồng Vũ,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Quang Lịch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Luật Nội Tây, xã Quang Lịch</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Vũ Thư</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An Bình, xã Vũ Thư</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Thư Trì</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Bùi Xá, xã Thư Trì,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Vạn Xuân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Mỹ Lộc 1,xã Vạn Xuân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Vũ Tiên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Minh Hồng, xã Vũ Tiên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Thư Vũ</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Hợp Long, Thư Vũ,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79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Tân Thuận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Phú Lễ Thượng, xã Tân Thuận,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Hưng Hà</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112 đường Long Hưng, thôn Nhân Cầu 2, xã Hưng Hà</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Hồng Minh</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Cổ Trai, xã Hồng Minh, tỉnh Hưng Yến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Lê Quý Đôn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Khu Vạn Ninh, xã Lê Quý Đôn,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Long Hưng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Tổ dân phố Thị An Tiền Phong, xã Long Hưng,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Thần Khê</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Hữu Đô Kỳ, xã Thần Khê,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Ngự Thiên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Đồng Thái, Xã Ngự Thiên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Tiên La</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Khánh Mỹ, xã Tiên La,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Diên Hà</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Khả Tân, xã Diên Hà,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Quỳnh Phụ</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Đường Trần Hưng Đạo, Thôn Quỳnh Côi 1, xã Quỳnh Phụ,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89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Quỳnh An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Khang Ninh, xã Quỳnh An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Phụ Dực</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Số 121, đường Trần Hưng Đạo, Thôn Tư Môi, xã Phụ Dực,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Minh Thọ</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An Ký Trung, xã Minh Thọ,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Ngọc Lâm</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Quỳnh Lang, xã Ngọc Lâm,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A Sào</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Trung, xã A Sào,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lastRenderedPageBreak/>
              <w:t>94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Đồng Bằng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Xuân Lai xã Đồng Bằng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95</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Tân Tiến</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Đông Hòe, xã Tân Tiến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96</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Nguyễn Du</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Thượng Thọ xã Nguyễn Du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97</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Tiền Hải</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Đường Hoàng Văn Thái, xã Tiền Hải,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98</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Hưng Phú</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Tân Trào xã Hưng Phú,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99</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Đồng Châu</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Minh Châu, xã Đồng Châu,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100</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Đông Tiền Hải</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Kênh Xuyên, xã Đông Tiền Hải,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101</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Nam Cường</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Ái Quốc xã Nam Cường,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102</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Nam Tiền Hải</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Tam Bảo, xã Nam Tiền Hải,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103</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Tây Tiền Hải</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Quân Bác Đoài, xã Tây Tiền Hải, tỉnh Hưng Yên</w:t>
            </w:r>
          </w:p>
        </w:tc>
      </w:tr>
      <w:tr w:rsidR="00E1291E" w:rsidRPr="000638CD" w:rsidTr="00D11B5F">
        <w:trPr>
          <w:trHeight w:val="410"/>
        </w:trPr>
        <w:tc>
          <w:tcPr>
            <w:tcW w:w="846" w:type="dxa"/>
            <w:shd w:val="clear" w:color="auto" w:fill="auto"/>
            <w:noWrap/>
            <w:vAlign w:val="center"/>
            <w:hideMark/>
          </w:tcPr>
          <w:p w:rsidR="00E1291E" w:rsidRPr="000638CD" w:rsidRDefault="00E1291E" w:rsidP="00D11B5F">
            <w:pPr>
              <w:spacing w:after="0" w:line="240" w:lineRule="auto"/>
              <w:jc w:val="center"/>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104</w:t>
            </w:r>
          </w:p>
        </w:tc>
        <w:tc>
          <w:tcPr>
            <w:tcW w:w="4252"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Uỷ ban nhân dân xã Ái Quốc</w:t>
            </w:r>
          </w:p>
        </w:tc>
        <w:tc>
          <w:tcPr>
            <w:tcW w:w="4076" w:type="dxa"/>
            <w:shd w:val="clear" w:color="auto" w:fill="auto"/>
            <w:noWrap/>
            <w:vAlign w:val="center"/>
            <w:hideMark/>
          </w:tcPr>
          <w:p w:rsidR="00E1291E" w:rsidRPr="000638CD" w:rsidRDefault="00E1291E" w:rsidP="00D11B5F">
            <w:pPr>
              <w:spacing w:after="0" w:line="240" w:lineRule="auto"/>
              <w:jc w:val="both"/>
              <w:rPr>
                <w:rFonts w:ascii="Times New Roman" w:eastAsia="Times New Roman" w:hAnsi="Times New Roman" w:cs="Times New Roman"/>
                <w:color w:val="000000"/>
                <w:sz w:val="26"/>
                <w:szCs w:val="26"/>
              </w:rPr>
            </w:pPr>
            <w:r w:rsidRPr="000638CD">
              <w:rPr>
                <w:rFonts w:ascii="Times New Roman" w:eastAsia="Times New Roman" w:hAnsi="Times New Roman" w:cs="Times New Roman"/>
                <w:color w:val="000000"/>
                <w:sz w:val="26"/>
                <w:szCs w:val="26"/>
              </w:rPr>
              <w:t>Thôn Bắc, xã Ái Quốc, tỉnh Hưng Yên</w:t>
            </w:r>
          </w:p>
        </w:tc>
      </w:tr>
    </w:tbl>
    <w:p w:rsidR="00812C46" w:rsidRPr="000638CD" w:rsidRDefault="00812C46" w:rsidP="00812C46">
      <w:pPr>
        <w:pStyle w:val="H4"/>
        <w:ind w:left="0"/>
        <w:jc w:val="both"/>
        <w:rPr>
          <w:color w:val="auto"/>
        </w:rPr>
      </w:pPr>
      <w:r w:rsidRPr="000638CD">
        <w:rPr>
          <w:color w:val="auto"/>
        </w:rPr>
        <w:t xml:space="preserve">1.2.2. Yêu cầu kỹ thuật cụ thể </w:t>
      </w:r>
    </w:p>
    <w:p w:rsidR="00812C46" w:rsidRPr="000638CD" w:rsidRDefault="00812C46" w:rsidP="00812C46">
      <w:pPr>
        <w:pStyle w:val="H3"/>
        <w:jc w:val="both"/>
        <w:outlineLvl w:val="9"/>
        <w:rPr>
          <w:b w:val="0"/>
          <w:color w:val="auto"/>
          <w:lang w:eastAsia="en-US"/>
        </w:rPr>
      </w:pPr>
      <w:r w:rsidRPr="000638CD">
        <w:rPr>
          <w:b w:val="0"/>
          <w:color w:val="auto"/>
          <w:lang w:eastAsia="en-US"/>
        </w:rPr>
        <w:t xml:space="preserve">Tóm tắt thông số kỹ thuật của hàng hóa và các dịch vụ liên quan phải tuân thủ các thông số kỹ thuật và các tiêu chuẩn sau đây: </w:t>
      </w:r>
    </w:p>
    <w:p w:rsidR="00812C46" w:rsidRPr="000638CD" w:rsidRDefault="00812C46" w:rsidP="00812C46">
      <w:pPr>
        <w:rPr>
          <w:rFonts w:ascii="Times New Roman" w:hAnsi="Times New Roman" w:cs="Times New Roman"/>
          <w:b/>
        </w:rPr>
      </w:pPr>
    </w:p>
    <w:p w:rsidR="00812C46" w:rsidRPr="000638CD" w:rsidRDefault="00812C46" w:rsidP="00812C46">
      <w:pPr>
        <w:rPr>
          <w:rFonts w:ascii="Times New Roman" w:hAnsi="Times New Roman" w:cs="Times New Roman"/>
          <w:sz w:val="28"/>
          <w:szCs w:val="28"/>
          <w:lang w:val="es-ES"/>
        </w:rPr>
        <w:sectPr w:rsidR="00812C46" w:rsidRPr="000638CD"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418"/>
        <w:gridCol w:w="5245"/>
        <w:gridCol w:w="1134"/>
        <w:gridCol w:w="1275"/>
        <w:gridCol w:w="4820"/>
      </w:tblGrid>
      <w:tr w:rsidR="0010337E" w:rsidRPr="000638CD" w:rsidTr="00031E5F">
        <w:trPr>
          <w:trHeight w:val="315"/>
          <w:jc w:val="center"/>
        </w:trPr>
        <w:tc>
          <w:tcPr>
            <w:tcW w:w="1129" w:type="dxa"/>
            <w:shd w:val="clear" w:color="auto" w:fill="auto"/>
            <w:tcMar>
              <w:top w:w="30" w:type="dxa"/>
              <w:left w:w="120" w:type="dxa"/>
              <w:bottom w:w="30" w:type="dxa"/>
              <w:right w:w="120" w:type="dxa"/>
            </w:tcMar>
            <w:vAlign w:val="center"/>
            <w:hideMark/>
          </w:tcPr>
          <w:p w:rsidR="00863EB9" w:rsidRPr="000638CD" w:rsidRDefault="00863EB9" w:rsidP="00031E5F">
            <w:pPr>
              <w:jc w:val="center"/>
              <w:rPr>
                <w:rFonts w:ascii="Times New Roman" w:eastAsia="Calibri" w:hAnsi="Times New Roman" w:cs="Times New Roman"/>
                <w:b/>
                <w:bCs/>
                <w:sz w:val="26"/>
                <w:szCs w:val="26"/>
              </w:rPr>
            </w:pPr>
            <w:r w:rsidRPr="000638CD">
              <w:rPr>
                <w:rFonts w:ascii="Times New Roman" w:eastAsia="Calibri" w:hAnsi="Times New Roman" w:cs="Times New Roman"/>
                <w:b/>
                <w:bCs/>
                <w:sz w:val="26"/>
                <w:szCs w:val="26"/>
              </w:rPr>
              <w:lastRenderedPageBreak/>
              <w:t>STT E-HSMT</w:t>
            </w:r>
          </w:p>
        </w:tc>
        <w:tc>
          <w:tcPr>
            <w:tcW w:w="1418" w:type="dxa"/>
            <w:shd w:val="clear" w:color="auto" w:fill="auto"/>
            <w:tcMar>
              <w:top w:w="30" w:type="dxa"/>
              <w:left w:w="120" w:type="dxa"/>
              <w:bottom w:w="30" w:type="dxa"/>
              <w:right w:w="120" w:type="dxa"/>
            </w:tcMar>
            <w:vAlign w:val="center"/>
            <w:hideMark/>
          </w:tcPr>
          <w:p w:rsidR="00863EB9" w:rsidRPr="000638CD" w:rsidRDefault="00863EB9" w:rsidP="00031E5F">
            <w:pPr>
              <w:jc w:val="center"/>
              <w:rPr>
                <w:rFonts w:ascii="Times New Roman" w:eastAsia="Calibri" w:hAnsi="Times New Roman" w:cs="Times New Roman"/>
                <w:b/>
                <w:bCs/>
                <w:sz w:val="26"/>
                <w:szCs w:val="26"/>
              </w:rPr>
            </w:pPr>
            <w:r w:rsidRPr="000638CD">
              <w:rPr>
                <w:rFonts w:ascii="Times New Roman" w:eastAsia="Calibri" w:hAnsi="Times New Roman" w:cs="Times New Roman"/>
                <w:b/>
                <w:bCs/>
                <w:sz w:val="26"/>
                <w:szCs w:val="26"/>
              </w:rPr>
              <w:t>Tên hàng hoá mời thầu</w:t>
            </w:r>
          </w:p>
        </w:tc>
        <w:tc>
          <w:tcPr>
            <w:tcW w:w="5245" w:type="dxa"/>
            <w:shd w:val="clear" w:color="auto" w:fill="auto"/>
            <w:tcMar>
              <w:top w:w="30" w:type="dxa"/>
              <w:left w:w="120" w:type="dxa"/>
              <w:bottom w:w="30" w:type="dxa"/>
              <w:right w:w="120" w:type="dxa"/>
            </w:tcMar>
            <w:vAlign w:val="center"/>
            <w:hideMark/>
          </w:tcPr>
          <w:p w:rsidR="00863EB9" w:rsidRPr="000638CD" w:rsidRDefault="00863EB9" w:rsidP="00031E5F">
            <w:pPr>
              <w:jc w:val="center"/>
              <w:rPr>
                <w:rFonts w:ascii="Times New Roman" w:eastAsia="Calibri" w:hAnsi="Times New Roman" w:cs="Times New Roman"/>
                <w:b/>
                <w:bCs/>
                <w:sz w:val="26"/>
                <w:szCs w:val="26"/>
              </w:rPr>
            </w:pPr>
            <w:r w:rsidRPr="000638CD">
              <w:rPr>
                <w:rFonts w:ascii="Times New Roman" w:eastAsia="Calibri" w:hAnsi="Times New Roman" w:cs="Times New Roman"/>
                <w:b/>
                <w:bCs/>
                <w:sz w:val="26"/>
                <w:szCs w:val="26"/>
              </w:rPr>
              <w:t xml:space="preserve">Tính năng kỹ thuật </w:t>
            </w:r>
          </w:p>
        </w:tc>
        <w:tc>
          <w:tcPr>
            <w:tcW w:w="1134" w:type="dxa"/>
            <w:vAlign w:val="center"/>
          </w:tcPr>
          <w:p w:rsidR="00863EB9" w:rsidRPr="000638CD" w:rsidRDefault="00863EB9" w:rsidP="00031E5F">
            <w:pPr>
              <w:jc w:val="center"/>
              <w:rPr>
                <w:rFonts w:ascii="Times New Roman" w:eastAsia="Calibri" w:hAnsi="Times New Roman" w:cs="Times New Roman"/>
                <w:b/>
                <w:bCs/>
                <w:sz w:val="26"/>
                <w:szCs w:val="26"/>
              </w:rPr>
            </w:pPr>
            <w:r w:rsidRPr="000638CD">
              <w:rPr>
                <w:rFonts w:ascii="Times New Roman" w:eastAsia="Calibri" w:hAnsi="Times New Roman" w:cs="Times New Roman"/>
                <w:b/>
                <w:bCs/>
                <w:sz w:val="26"/>
                <w:szCs w:val="26"/>
              </w:rPr>
              <w:t>Đơn vị tính</w:t>
            </w:r>
          </w:p>
        </w:tc>
        <w:tc>
          <w:tcPr>
            <w:tcW w:w="1275" w:type="dxa"/>
            <w:shd w:val="clear" w:color="auto" w:fill="auto"/>
            <w:tcMar>
              <w:top w:w="30" w:type="dxa"/>
              <w:left w:w="120" w:type="dxa"/>
              <w:bottom w:w="30" w:type="dxa"/>
              <w:right w:w="120" w:type="dxa"/>
            </w:tcMar>
            <w:vAlign w:val="center"/>
            <w:hideMark/>
          </w:tcPr>
          <w:p w:rsidR="00863EB9" w:rsidRPr="000638CD" w:rsidRDefault="00863EB9" w:rsidP="00031E5F">
            <w:pPr>
              <w:jc w:val="center"/>
              <w:rPr>
                <w:rFonts w:ascii="Times New Roman" w:eastAsia="Calibri" w:hAnsi="Times New Roman" w:cs="Times New Roman"/>
                <w:b/>
                <w:bCs/>
                <w:sz w:val="26"/>
                <w:szCs w:val="26"/>
              </w:rPr>
            </w:pPr>
            <w:r w:rsidRPr="000638CD">
              <w:rPr>
                <w:rFonts w:ascii="Times New Roman" w:eastAsia="Calibri" w:hAnsi="Times New Roman" w:cs="Times New Roman"/>
                <w:b/>
                <w:bCs/>
                <w:sz w:val="26"/>
                <w:szCs w:val="26"/>
              </w:rPr>
              <w:t xml:space="preserve">Số lượng </w:t>
            </w:r>
          </w:p>
        </w:tc>
        <w:tc>
          <w:tcPr>
            <w:tcW w:w="4820" w:type="dxa"/>
            <w:vAlign w:val="center"/>
          </w:tcPr>
          <w:p w:rsidR="00863EB9" w:rsidRPr="000638CD" w:rsidRDefault="00863EB9" w:rsidP="00031E5F">
            <w:pPr>
              <w:jc w:val="center"/>
              <w:rPr>
                <w:rFonts w:ascii="Times New Roman" w:eastAsia="Calibri" w:hAnsi="Times New Roman" w:cs="Times New Roman"/>
                <w:b/>
                <w:bCs/>
                <w:sz w:val="26"/>
                <w:szCs w:val="26"/>
              </w:rPr>
            </w:pPr>
            <w:r w:rsidRPr="000638CD">
              <w:rPr>
                <w:rFonts w:ascii="Times New Roman" w:eastAsia="Calibri" w:hAnsi="Times New Roman" w:cs="Times New Roman"/>
                <w:b/>
                <w:bCs/>
                <w:sz w:val="26"/>
                <w:szCs w:val="26"/>
              </w:rPr>
              <w:t>Hình ảnh minh họa</w:t>
            </w:r>
          </w:p>
        </w:tc>
      </w:tr>
      <w:tr w:rsidR="0010337E" w:rsidRPr="000638CD" w:rsidTr="00031E5F">
        <w:trPr>
          <w:trHeight w:val="235"/>
          <w:jc w:val="center"/>
        </w:trPr>
        <w:tc>
          <w:tcPr>
            <w:tcW w:w="1129" w:type="dxa"/>
            <w:shd w:val="clear" w:color="auto" w:fill="auto"/>
            <w:tcMar>
              <w:top w:w="30" w:type="dxa"/>
              <w:left w:w="120" w:type="dxa"/>
              <w:bottom w:w="30" w:type="dxa"/>
              <w:right w:w="120" w:type="dxa"/>
            </w:tcMar>
            <w:vAlign w:val="center"/>
            <w:hideMark/>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eastAsia="Calibri" w:hAnsi="Times New Roman" w:cs="Times New Roman"/>
                <w:sz w:val="26"/>
                <w:szCs w:val="26"/>
              </w:rPr>
              <w:t>1</w:t>
            </w:r>
          </w:p>
        </w:tc>
        <w:tc>
          <w:tcPr>
            <w:tcW w:w="1418" w:type="dxa"/>
            <w:shd w:val="clear" w:color="auto" w:fill="auto"/>
            <w:tcMar>
              <w:top w:w="30" w:type="dxa"/>
              <w:left w:w="120" w:type="dxa"/>
              <w:bottom w:w="30" w:type="dxa"/>
              <w:right w:w="120" w:type="dxa"/>
            </w:tcMar>
            <w:vAlign w:val="center"/>
          </w:tcPr>
          <w:p w:rsidR="00863EB9" w:rsidRPr="000638CD" w:rsidRDefault="00863EB9" w:rsidP="00031E5F">
            <w:pPr>
              <w:spacing w:after="0"/>
              <w:rPr>
                <w:rFonts w:ascii="Times New Roman" w:eastAsia="Calibri" w:hAnsi="Times New Roman" w:cs="Times New Roman"/>
                <w:sz w:val="26"/>
                <w:szCs w:val="26"/>
              </w:rPr>
            </w:pPr>
            <w:r w:rsidRPr="000638CD">
              <w:rPr>
                <w:rFonts w:ascii="Times New Roman" w:eastAsia="Calibri" w:hAnsi="Times New Roman" w:cs="Times New Roman"/>
                <w:sz w:val="26"/>
                <w:szCs w:val="26"/>
              </w:rPr>
              <w:t>Khung thiếp chúc thọ Người cao tuổi ở tuổi 100</w:t>
            </w:r>
          </w:p>
        </w:tc>
        <w:tc>
          <w:tcPr>
            <w:tcW w:w="5245" w:type="dxa"/>
            <w:shd w:val="clear" w:color="auto" w:fill="auto"/>
            <w:tcMar>
              <w:top w:w="30" w:type="dxa"/>
              <w:left w:w="120" w:type="dxa"/>
              <w:bottom w:w="30" w:type="dxa"/>
              <w:right w:w="120" w:type="dxa"/>
            </w:tcMar>
            <w:vAlign w:val="center"/>
          </w:tcPr>
          <w:p w:rsidR="00863EB9" w:rsidRPr="000638CD" w:rsidRDefault="00863EB9" w:rsidP="00031E5F">
            <w:pPr>
              <w:spacing w:after="0" w:line="276" w:lineRule="auto"/>
              <w:rPr>
                <w:rFonts w:ascii="Times New Roman" w:eastAsia="Calibri" w:hAnsi="Times New Roman" w:cs="Times New Roman"/>
                <w:b/>
                <w:sz w:val="26"/>
                <w:szCs w:val="26"/>
              </w:rPr>
            </w:pPr>
            <w:r w:rsidRPr="000638CD">
              <w:rPr>
                <w:rFonts w:ascii="Times New Roman" w:eastAsia="Calibri" w:hAnsi="Times New Roman" w:cs="Times New Roman"/>
                <w:b/>
                <w:sz w:val="26"/>
                <w:szCs w:val="26"/>
              </w:rPr>
              <w:t>Khung thiếp chúc thọ Người cao tuổi ở tuổi 100</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Khung và công lắp đặt thiếp vào khung</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xml:space="preserve">- Kích thước phủ bì: </w:t>
            </w:r>
            <w:r w:rsidR="00F21A06" w:rsidRPr="000638CD">
              <w:rPr>
                <w:rFonts w:ascii="Times New Roman" w:eastAsia="Calibri" w:hAnsi="Times New Roman" w:cs="Times New Roman"/>
                <w:sz w:val="26"/>
                <w:szCs w:val="26"/>
              </w:rPr>
              <w:t xml:space="preserve">≥ </w:t>
            </w:r>
            <w:r w:rsidRPr="000638CD">
              <w:rPr>
                <w:rFonts w:ascii="Times New Roman" w:eastAsia="Calibri" w:hAnsi="Times New Roman" w:cs="Times New Roman"/>
                <w:sz w:val="26"/>
                <w:szCs w:val="26"/>
              </w:rPr>
              <w:t>33 cm x 45 cm</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xml:space="preserve">- Chất liệu: Thanh khung rộng bản 4,5 cm x dày 2cm, chất liệu nhựa Compusite đặc ruột </w:t>
            </w:r>
            <w:r w:rsidR="00F21A06" w:rsidRPr="000638CD">
              <w:rPr>
                <w:rFonts w:ascii="Times New Roman" w:eastAsia="Calibri" w:hAnsi="Times New Roman" w:cs="Times New Roman"/>
                <w:sz w:val="26"/>
                <w:szCs w:val="26"/>
              </w:rPr>
              <w:t xml:space="preserve">hoặc tương đương </w:t>
            </w:r>
            <w:r w:rsidRPr="000638CD">
              <w:rPr>
                <w:rFonts w:ascii="Times New Roman" w:eastAsia="Calibri" w:hAnsi="Times New Roman" w:cs="Times New Roman"/>
                <w:sz w:val="26"/>
                <w:szCs w:val="26"/>
              </w:rPr>
              <w:t xml:space="preserve">sơn màu nhũ vàng, trên có hoa văn nổi 3D, ép góc kỹ (Hoa văn như mẫu đính kèm). </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xml:space="preserve">+ Vật liệu thanh khung đảm bảo đáp ứng các yêu cầu kỹ thuật sau: </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Độ bền uốn ≥ 60Mpa - ISO 178:2010</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Độ bền va đập ≥ 20kJ/m2 - ISO 179:2010</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Độ cứng ≥ 500Shore D – ISO 868:2003</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Độ hấp thụ nước khi ngâm 5h trong nước ≤ 2,5% - ISO 175:2010</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xml:space="preserve">+ Mặt trước là mica trong dày 3mm, kích thước ôm khít lòng khung. </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Mặt mica đảm bảo đáp ứng các yêu cầu kỹ thuật sau:</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Độ bền kéo đứt ≥ 50 Mpa – ISO 527:2012</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Độ bền va đập ≥ 6 kJ/m2 – ISO 179:2010</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lastRenderedPageBreak/>
              <w:t xml:space="preserve">+ Mặt sau (hậu khung) bưng ván MDF cốt xanh phủ melamin 2 mặt, dày 3mm. Hậu khung đảm bảo đáp ứng các yêu cầu kỹ thuật sau: </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Chiều dày = 3mm (</w:t>
            </w:r>
            <w:r w:rsidR="00600F16" w:rsidRPr="000638CD">
              <w:rPr>
                <w:rFonts w:ascii="Times New Roman" w:eastAsia="Calibri" w:hAnsi="Times New Roman" w:cs="Times New Roman"/>
                <w:sz w:val="26"/>
                <w:szCs w:val="26"/>
              </w:rPr>
              <w:t>±</w:t>
            </w:r>
            <w:r w:rsidRPr="000638CD">
              <w:rPr>
                <w:rFonts w:ascii="Times New Roman" w:eastAsia="Calibri" w:hAnsi="Times New Roman" w:cs="Times New Roman"/>
                <w:sz w:val="26"/>
                <w:szCs w:val="26"/>
              </w:rPr>
              <w:t xml:space="preserve"> 0.2mm) – TCVN 23529:2010</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Độ ẩm ≤ 8% TCVN 11905:2017</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Khối lượng thể tích ≥ 820kg/m3 TCVN 5694:2014</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Độ trương nở chiều dày sau 24h ngâm nước ≤ 6% TCVN 12445:2018</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Độ bền uốn ≥ 50Mpa TCVN 7756-6:2007</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Thanh khung được ép bằng ghim ép góc chắc chắn, khuy treo, 6 chốt cài bằng kim loại:1sp/túi nilon.</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Xuất xứ: Việt Nam</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Tình trạng sản phẩm: mới 100%.</w:t>
            </w:r>
          </w:p>
          <w:p w:rsidR="00863EB9" w:rsidRPr="000638CD" w:rsidRDefault="00863EB9" w:rsidP="00031E5F">
            <w:pPr>
              <w:spacing w:after="0" w:line="276" w:lineRule="auto"/>
              <w:rPr>
                <w:rFonts w:ascii="Times New Roman" w:eastAsia="Calibri" w:hAnsi="Times New Roman" w:cs="Times New Roman"/>
                <w:sz w:val="26"/>
                <w:szCs w:val="26"/>
              </w:rPr>
            </w:pPr>
            <w:r w:rsidRPr="000638CD">
              <w:rPr>
                <w:rFonts w:ascii="Times New Roman" w:eastAsia="Calibri" w:hAnsi="Times New Roman" w:cs="Times New Roman"/>
                <w:sz w:val="26"/>
                <w:szCs w:val="26"/>
              </w:rPr>
              <w:t>- Lắp đặt thiếp vào khung</w:t>
            </w:r>
          </w:p>
        </w:tc>
        <w:tc>
          <w:tcPr>
            <w:tcW w:w="1134" w:type="dxa"/>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sz w:val="26"/>
                <w:szCs w:val="26"/>
              </w:rPr>
              <w:lastRenderedPageBreak/>
              <w:t>Chiếc</w:t>
            </w:r>
          </w:p>
        </w:tc>
        <w:tc>
          <w:tcPr>
            <w:tcW w:w="1275" w:type="dxa"/>
            <w:tcBorders>
              <w:right w:val="single" w:sz="4" w:space="0" w:color="auto"/>
            </w:tcBorders>
            <w:shd w:val="clear" w:color="auto" w:fill="auto"/>
            <w:tcMar>
              <w:top w:w="30" w:type="dxa"/>
              <w:left w:w="120" w:type="dxa"/>
              <w:bottom w:w="30" w:type="dxa"/>
              <w:right w:w="120" w:type="dxa"/>
            </w:tcMar>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sz w:val="26"/>
                <w:szCs w:val="26"/>
              </w:rPr>
              <w:t>588</w:t>
            </w:r>
          </w:p>
        </w:tc>
        <w:tc>
          <w:tcPr>
            <w:tcW w:w="4820" w:type="dxa"/>
            <w:tcBorders>
              <w:right w:val="single" w:sz="4" w:space="0" w:color="auto"/>
            </w:tcBorders>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eastAsia="Calibri" w:hAnsi="Times New Roman" w:cs="Times New Roman"/>
                <w:sz w:val="26"/>
                <w:szCs w:val="26"/>
              </w:rPr>
              <w:t>Mặt trước khung</w:t>
            </w:r>
          </w:p>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iCs/>
                <w:noProof/>
                <w:sz w:val="26"/>
                <w:szCs w:val="26"/>
              </w:rPr>
              <w:drawing>
                <wp:inline distT="0" distB="0" distL="0" distR="0" wp14:anchorId="38AD7E2D" wp14:editId="72CE53EB">
                  <wp:extent cx="2657590" cy="2642992"/>
                  <wp:effectExtent l="0" t="0" r="0" b="5080"/>
                  <wp:docPr id="4" name="Picture 4" descr="KHU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NG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138" cy="2652487"/>
                          </a:xfrm>
                          <a:prstGeom prst="rect">
                            <a:avLst/>
                          </a:prstGeom>
                          <a:noFill/>
                          <a:ln>
                            <a:noFill/>
                          </a:ln>
                        </pic:spPr>
                      </pic:pic>
                    </a:graphicData>
                  </a:graphic>
                </wp:inline>
              </w:drawing>
            </w: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p>
          <w:p w:rsidR="00863EB9" w:rsidRPr="000638CD" w:rsidRDefault="00863EB9" w:rsidP="00031E5F">
            <w:pPr>
              <w:spacing w:after="0"/>
              <w:jc w:val="center"/>
              <w:rPr>
                <w:rFonts w:ascii="Times New Roman" w:hAnsi="Times New Roman" w:cs="Times New Roman"/>
                <w:iCs/>
                <w:sz w:val="26"/>
                <w:szCs w:val="26"/>
                <w:lang w:val="pt-BR"/>
              </w:rPr>
            </w:pPr>
            <w:r w:rsidRPr="000638CD">
              <w:rPr>
                <w:rFonts w:ascii="Times New Roman" w:hAnsi="Times New Roman" w:cs="Times New Roman"/>
                <w:iCs/>
                <w:sz w:val="26"/>
                <w:szCs w:val="26"/>
                <w:lang w:val="pt-BR"/>
              </w:rPr>
              <w:t>Mặt sau khung</w:t>
            </w:r>
          </w:p>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iCs/>
                <w:noProof/>
                <w:sz w:val="26"/>
                <w:szCs w:val="26"/>
              </w:rPr>
              <w:drawing>
                <wp:inline distT="0" distB="0" distL="0" distR="0" wp14:anchorId="70765AD3" wp14:editId="0787459F">
                  <wp:extent cx="2594533" cy="3056351"/>
                  <wp:effectExtent l="0" t="0" r="0" b="0"/>
                  <wp:docPr id="5" name="Picture 5" descr="KHU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UNG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4250" cy="3079578"/>
                          </a:xfrm>
                          <a:prstGeom prst="rect">
                            <a:avLst/>
                          </a:prstGeom>
                          <a:noFill/>
                          <a:ln>
                            <a:noFill/>
                          </a:ln>
                        </pic:spPr>
                      </pic:pic>
                    </a:graphicData>
                  </a:graphic>
                </wp:inline>
              </w:drawing>
            </w:r>
          </w:p>
        </w:tc>
      </w:tr>
      <w:tr w:rsidR="0010337E" w:rsidRPr="000638CD" w:rsidTr="00031E5F">
        <w:trPr>
          <w:trHeight w:val="315"/>
          <w:jc w:val="center"/>
        </w:trPr>
        <w:tc>
          <w:tcPr>
            <w:tcW w:w="1129" w:type="dxa"/>
            <w:shd w:val="clear" w:color="auto" w:fill="auto"/>
            <w:tcMar>
              <w:top w:w="30" w:type="dxa"/>
              <w:left w:w="120" w:type="dxa"/>
              <w:bottom w:w="30" w:type="dxa"/>
              <w:right w:w="120" w:type="dxa"/>
            </w:tcMar>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eastAsia="Calibri" w:hAnsi="Times New Roman" w:cs="Times New Roman"/>
                <w:sz w:val="26"/>
                <w:szCs w:val="26"/>
              </w:rPr>
              <w:lastRenderedPageBreak/>
              <w:t>2</w:t>
            </w:r>
          </w:p>
        </w:tc>
        <w:tc>
          <w:tcPr>
            <w:tcW w:w="1418" w:type="dxa"/>
            <w:shd w:val="clear" w:color="auto" w:fill="auto"/>
            <w:tcMar>
              <w:top w:w="30" w:type="dxa"/>
              <w:left w:w="120" w:type="dxa"/>
              <w:bottom w:w="30" w:type="dxa"/>
              <w:right w:w="120" w:type="dxa"/>
            </w:tcMar>
            <w:vAlign w:val="center"/>
          </w:tcPr>
          <w:p w:rsidR="00863EB9" w:rsidRPr="000638CD" w:rsidRDefault="00863EB9" w:rsidP="00031E5F">
            <w:pPr>
              <w:spacing w:after="0"/>
              <w:rPr>
                <w:rFonts w:ascii="Times New Roman" w:eastAsia="Calibri" w:hAnsi="Times New Roman" w:cs="Times New Roman"/>
                <w:sz w:val="26"/>
                <w:szCs w:val="26"/>
              </w:rPr>
            </w:pPr>
            <w:r w:rsidRPr="000638CD">
              <w:rPr>
                <w:rFonts w:ascii="Times New Roman" w:eastAsia="Calibri" w:hAnsi="Times New Roman" w:cs="Times New Roman"/>
                <w:sz w:val="26"/>
                <w:szCs w:val="26"/>
              </w:rPr>
              <w:t>Khung thiếp chúc thọ Người cao tuổi ở 90 tuổi</w:t>
            </w:r>
          </w:p>
        </w:tc>
        <w:tc>
          <w:tcPr>
            <w:tcW w:w="5245" w:type="dxa"/>
            <w:shd w:val="clear" w:color="auto" w:fill="auto"/>
            <w:tcMar>
              <w:top w:w="30" w:type="dxa"/>
              <w:left w:w="120" w:type="dxa"/>
              <w:bottom w:w="30" w:type="dxa"/>
              <w:right w:w="120" w:type="dxa"/>
            </w:tcMar>
            <w:vAlign w:val="center"/>
          </w:tcPr>
          <w:p w:rsidR="00863EB9" w:rsidRPr="000638CD" w:rsidRDefault="00863EB9" w:rsidP="00031E5F">
            <w:pPr>
              <w:spacing w:after="0"/>
              <w:rPr>
                <w:rFonts w:ascii="Times New Roman" w:hAnsi="Times New Roman" w:cs="Times New Roman"/>
                <w:b/>
                <w:bCs/>
                <w:sz w:val="26"/>
                <w:szCs w:val="26"/>
              </w:rPr>
            </w:pPr>
            <w:r w:rsidRPr="000638CD">
              <w:rPr>
                <w:rFonts w:ascii="Times New Roman" w:hAnsi="Times New Roman" w:cs="Times New Roman"/>
                <w:b/>
                <w:bCs/>
                <w:sz w:val="26"/>
                <w:szCs w:val="26"/>
              </w:rPr>
              <w:t>Khung thiếp chúc thọ Người cao tuổi ở 90 tuổi</w:t>
            </w:r>
            <w:r w:rsidRPr="000638CD">
              <w:rPr>
                <w:rFonts w:ascii="Times New Roman" w:hAnsi="Times New Roman" w:cs="Times New Roman"/>
                <w:b/>
                <w:bCs/>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Khung và công lắp đặt thiếp vào khung</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xml:space="preserve">- Kích thước phủ bì: </w:t>
            </w:r>
            <w:r w:rsidR="00F21A06" w:rsidRPr="000638CD">
              <w:rPr>
                <w:rFonts w:ascii="Times New Roman" w:eastAsia="Calibri" w:hAnsi="Times New Roman" w:cs="Times New Roman"/>
                <w:sz w:val="26"/>
                <w:szCs w:val="26"/>
              </w:rPr>
              <w:t xml:space="preserve">≥ </w:t>
            </w:r>
            <w:r w:rsidRPr="000638CD">
              <w:rPr>
                <w:rFonts w:ascii="Times New Roman" w:hAnsi="Times New Roman" w:cs="Times New Roman"/>
                <w:sz w:val="26"/>
                <w:szCs w:val="26"/>
              </w:rPr>
              <w:t>30,5 cm x 39,5 cm</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xml:space="preserve">- Chất liệu: Thanh khung rộng bản 3,8 cm x dày 1,8 cm, chất liệu nhựa Compusite </w:t>
            </w:r>
            <w:r w:rsidR="00F21A06" w:rsidRPr="000638CD">
              <w:rPr>
                <w:rFonts w:ascii="Times New Roman" w:hAnsi="Times New Roman" w:cs="Times New Roman"/>
                <w:sz w:val="26"/>
                <w:szCs w:val="26"/>
              </w:rPr>
              <w:t xml:space="preserve">hoặc tương đương </w:t>
            </w:r>
            <w:r w:rsidRPr="000638CD">
              <w:rPr>
                <w:rFonts w:ascii="Times New Roman" w:hAnsi="Times New Roman" w:cs="Times New Roman"/>
                <w:sz w:val="26"/>
                <w:szCs w:val="26"/>
              </w:rPr>
              <w:t>đặc ruột sơn màu nhũ vàng, trên có hoa văn nổi 3D, ép góc kỹ (Hoa văn như mẫu đính kèm).</w:t>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lastRenderedPageBreak/>
              <w:t xml:space="preserve">+ Vật liệu thanh khung đảm bảo đáp ứng các yêu cầu kỹ thuật sau: </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Độ bền uốn ≥ 60Mpa - ISO 178:2010</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Độ bền va đập ≥ 20kJ/m2 - ISO 179:2010</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Độ cứng ≥ 500Shore D – ISO 868:2003</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Độ hấp thụ nước khi ngâm 5h trong nước ≤ 2,5% - ISO 175:2010</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xml:space="preserve">+ Mặt trước là mica trong dày 3 mm, kích thước ôm khít lòng khung. Mặt mica đảm bảo đáp ứng các yêu cầu kỹ thuật sau: </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Độ bền kéo đứt ≥ 50 Mpa – ISO 527:2012</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Độ bền va đập ≥ 6 kJ/m2 – ISO 179:2010</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xml:space="preserve">+ Mặt sau (hậu khung) bưng ván MDF cốt xanh phủ melamin 2 mặt, dày 3 mm. Hậu khung đảm bảo đáp ứng các yêu cầu kỹ thuật sau: </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Chiều dày = 3mm (</w:t>
            </w:r>
            <w:r w:rsidR="00600F16" w:rsidRPr="000638CD">
              <w:rPr>
                <w:rFonts w:ascii="Times New Roman" w:hAnsi="Times New Roman" w:cs="Times New Roman"/>
                <w:sz w:val="26"/>
                <w:szCs w:val="26"/>
              </w:rPr>
              <w:t>±</w:t>
            </w:r>
            <w:r w:rsidRPr="000638CD">
              <w:rPr>
                <w:rFonts w:ascii="Times New Roman" w:hAnsi="Times New Roman" w:cs="Times New Roman"/>
                <w:sz w:val="26"/>
                <w:szCs w:val="26"/>
              </w:rPr>
              <w:t xml:space="preserve"> 0.2mm) – TCVN 23529:2010</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Độ ẩm ≤ 8% TCVN 11905:2017</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Khối lượng thể tích ≥ 820kg/m3 TCVN 5694:2014</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Độ trương nở chiều dày sau 24h ngâm nước ≤ 6% TCVN 12445:2018</w:t>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br w:type="page"/>
              <w:t>• Độ bền uốn ≥ 50Mpa TCVN 7756-6:2007</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Thanh khung được ép bằng ghim ép góc chắc chắn, khuy treo, 6 chốt cài bằng kim loại:1sp/túi nilon</w:t>
            </w:r>
            <w:r w:rsidRPr="000638CD">
              <w:rPr>
                <w:rFonts w:ascii="Times New Roman" w:hAnsi="Times New Roman" w:cs="Times New Roman"/>
                <w:sz w:val="26"/>
                <w:szCs w:val="26"/>
              </w:rPr>
              <w:br w:type="page"/>
              <w:t>.</w:t>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t>- Xuất xứ: Việt Nam</w:t>
            </w:r>
            <w:r w:rsidRPr="000638CD">
              <w:rPr>
                <w:rFonts w:ascii="Times New Roman" w:hAnsi="Times New Roman" w:cs="Times New Roman"/>
                <w:sz w:val="26"/>
                <w:szCs w:val="26"/>
              </w:rPr>
              <w:br w:type="page"/>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lastRenderedPageBreak/>
              <w:t>- Tình trạng sản phẩm: mới 100%.</w:t>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sz w:val="26"/>
                <w:szCs w:val="26"/>
              </w:rPr>
              <w:br w:type="page"/>
              <w:t>- Lắp đặt thiếp vào khung</w:t>
            </w:r>
            <w:r w:rsidRPr="000638CD">
              <w:rPr>
                <w:rFonts w:ascii="Times New Roman" w:hAnsi="Times New Roman" w:cs="Times New Roman"/>
                <w:sz w:val="26"/>
                <w:szCs w:val="26"/>
              </w:rPr>
              <w:br w:type="page"/>
            </w:r>
            <w:r w:rsidRPr="000638CD">
              <w:rPr>
                <w:rFonts w:ascii="Times New Roman" w:hAnsi="Times New Roman" w:cs="Times New Roman"/>
                <w:b/>
                <w:bCs/>
                <w:sz w:val="26"/>
                <w:szCs w:val="26"/>
              </w:rPr>
              <w:br w:type="page"/>
            </w:r>
          </w:p>
        </w:tc>
        <w:tc>
          <w:tcPr>
            <w:tcW w:w="1134" w:type="dxa"/>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sz w:val="26"/>
                <w:szCs w:val="26"/>
              </w:rPr>
              <w:lastRenderedPageBreak/>
              <w:t>Chiếc</w:t>
            </w:r>
          </w:p>
        </w:tc>
        <w:tc>
          <w:tcPr>
            <w:tcW w:w="1275" w:type="dxa"/>
            <w:tcBorders>
              <w:right w:val="single" w:sz="4" w:space="0" w:color="auto"/>
            </w:tcBorders>
            <w:shd w:val="clear" w:color="auto" w:fill="auto"/>
            <w:tcMar>
              <w:top w:w="30" w:type="dxa"/>
              <w:left w:w="120" w:type="dxa"/>
              <w:bottom w:w="30" w:type="dxa"/>
              <w:right w:w="120" w:type="dxa"/>
            </w:tcMar>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sz w:val="26"/>
                <w:szCs w:val="26"/>
              </w:rPr>
              <w:t>5.335</w:t>
            </w:r>
          </w:p>
        </w:tc>
        <w:tc>
          <w:tcPr>
            <w:tcW w:w="4820" w:type="dxa"/>
            <w:tcBorders>
              <w:right w:val="single" w:sz="4" w:space="0" w:color="auto"/>
            </w:tcBorders>
          </w:tcPr>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eastAsia="Calibri" w:hAnsi="Times New Roman" w:cs="Times New Roman"/>
                <w:sz w:val="26"/>
                <w:szCs w:val="26"/>
              </w:rPr>
              <w:lastRenderedPageBreak/>
              <w:t>Mặt trước khung</w:t>
            </w:r>
          </w:p>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noProof/>
                <w:sz w:val="26"/>
                <w:szCs w:val="26"/>
              </w:rPr>
              <w:drawing>
                <wp:inline distT="0" distB="0" distL="0" distR="0" wp14:anchorId="6B8686B4" wp14:editId="22EA8C19">
                  <wp:extent cx="2219176" cy="2492679"/>
                  <wp:effectExtent l="0" t="0" r="0" b="3175"/>
                  <wp:docPr id="6" name="Picture 6" descr="KH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HU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2648" cy="2541508"/>
                          </a:xfrm>
                          <a:prstGeom prst="rect">
                            <a:avLst/>
                          </a:prstGeom>
                          <a:noFill/>
                          <a:ln>
                            <a:noFill/>
                          </a:ln>
                        </pic:spPr>
                      </pic:pic>
                    </a:graphicData>
                  </a:graphic>
                </wp:inline>
              </w:drawing>
            </w:r>
          </w:p>
          <w:p w:rsidR="00863EB9" w:rsidRPr="000638CD" w:rsidRDefault="00863EB9" w:rsidP="00031E5F">
            <w:pPr>
              <w:spacing w:after="0"/>
              <w:jc w:val="center"/>
              <w:rPr>
                <w:rFonts w:ascii="Times New Roman" w:hAnsi="Times New Roman" w:cs="Times New Roman"/>
                <w:sz w:val="26"/>
                <w:szCs w:val="26"/>
              </w:rPr>
            </w:pPr>
            <w:r w:rsidRPr="000638CD">
              <w:rPr>
                <w:rFonts w:ascii="Times New Roman" w:hAnsi="Times New Roman" w:cs="Times New Roman"/>
                <w:sz w:val="26"/>
                <w:szCs w:val="26"/>
              </w:rPr>
              <w:t>Mặt sau khung</w:t>
            </w:r>
          </w:p>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noProof/>
                <w:sz w:val="26"/>
                <w:szCs w:val="26"/>
              </w:rPr>
              <w:drawing>
                <wp:inline distT="0" distB="0" distL="0" distR="0" wp14:anchorId="1B0D535B" wp14:editId="69438D58">
                  <wp:extent cx="2223685" cy="2492679"/>
                  <wp:effectExtent l="0" t="0" r="5715" b="3175"/>
                  <wp:docPr id="7" name="Picture 7" descr="KHU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HU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672" cy="2535262"/>
                          </a:xfrm>
                          <a:prstGeom prst="rect">
                            <a:avLst/>
                          </a:prstGeom>
                          <a:noFill/>
                          <a:ln>
                            <a:noFill/>
                          </a:ln>
                        </pic:spPr>
                      </pic:pic>
                    </a:graphicData>
                  </a:graphic>
                </wp:inline>
              </w:drawing>
            </w:r>
          </w:p>
        </w:tc>
      </w:tr>
      <w:tr w:rsidR="0010337E" w:rsidRPr="000638CD" w:rsidTr="00031E5F">
        <w:trPr>
          <w:trHeight w:val="4075"/>
          <w:jc w:val="center"/>
        </w:trPr>
        <w:tc>
          <w:tcPr>
            <w:tcW w:w="1129" w:type="dxa"/>
            <w:shd w:val="clear" w:color="auto" w:fill="auto"/>
            <w:tcMar>
              <w:top w:w="30" w:type="dxa"/>
              <w:left w:w="120" w:type="dxa"/>
              <w:bottom w:w="30" w:type="dxa"/>
              <w:right w:w="120" w:type="dxa"/>
            </w:tcMar>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eastAsia="Calibri" w:hAnsi="Times New Roman" w:cs="Times New Roman"/>
                <w:sz w:val="26"/>
                <w:szCs w:val="26"/>
              </w:rPr>
              <w:lastRenderedPageBreak/>
              <w:t>3</w:t>
            </w:r>
          </w:p>
        </w:tc>
        <w:tc>
          <w:tcPr>
            <w:tcW w:w="1418" w:type="dxa"/>
            <w:shd w:val="clear" w:color="auto" w:fill="auto"/>
            <w:tcMar>
              <w:top w:w="30" w:type="dxa"/>
              <w:left w:w="120" w:type="dxa"/>
              <w:bottom w:w="30" w:type="dxa"/>
              <w:right w:w="120" w:type="dxa"/>
            </w:tcMar>
            <w:vAlign w:val="center"/>
          </w:tcPr>
          <w:p w:rsidR="00863EB9" w:rsidRPr="000638CD" w:rsidRDefault="00863EB9" w:rsidP="00031E5F">
            <w:pPr>
              <w:spacing w:after="0"/>
              <w:rPr>
                <w:rFonts w:ascii="Times New Roman" w:eastAsia="Calibri" w:hAnsi="Times New Roman" w:cs="Times New Roman"/>
                <w:sz w:val="26"/>
                <w:szCs w:val="26"/>
              </w:rPr>
            </w:pPr>
            <w:r w:rsidRPr="000638CD">
              <w:rPr>
                <w:rFonts w:ascii="Times New Roman" w:eastAsia="Calibri" w:hAnsi="Times New Roman" w:cs="Times New Roman"/>
                <w:sz w:val="26"/>
                <w:szCs w:val="26"/>
              </w:rPr>
              <w:t xml:space="preserve">Thiếp chúc thọ Người cao tuổi ở tuổi 90                                             </w:t>
            </w:r>
          </w:p>
        </w:tc>
        <w:tc>
          <w:tcPr>
            <w:tcW w:w="5245" w:type="dxa"/>
            <w:shd w:val="clear" w:color="auto" w:fill="auto"/>
            <w:tcMar>
              <w:top w:w="30" w:type="dxa"/>
              <w:left w:w="120" w:type="dxa"/>
              <w:bottom w:w="30" w:type="dxa"/>
              <w:right w:w="120" w:type="dxa"/>
            </w:tcMar>
            <w:vAlign w:val="center"/>
          </w:tcPr>
          <w:p w:rsidR="00863EB9" w:rsidRPr="000638CD" w:rsidRDefault="00863EB9" w:rsidP="00031E5F">
            <w:pPr>
              <w:spacing w:after="0"/>
              <w:rPr>
                <w:rFonts w:ascii="Times New Roman" w:hAnsi="Times New Roman" w:cs="Times New Roman"/>
                <w:b/>
                <w:bCs/>
                <w:sz w:val="26"/>
                <w:szCs w:val="26"/>
              </w:rPr>
            </w:pPr>
            <w:r w:rsidRPr="000638CD">
              <w:rPr>
                <w:rFonts w:ascii="Times New Roman" w:hAnsi="Times New Roman" w:cs="Times New Roman"/>
                <w:b/>
                <w:bCs/>
                <w:sz w:val="26"/>
                <w:szCs w:val="26"/>
              </w:rPr>
              <w:t xml:space="preserve">Thiếp chúc thọ Người cao tuổi ở tuổi 90                                             </w:t>
            </w:r>
          </w:p>
          <w:p w:rsidR="00863EB9" w:rsidRPr="000638CD" w:rsidRDefault="00863EB9" w:rsidP="00600F16">
            <w:pPr>
              <w:spacing w:after="0" w:line="276" w:lineRule="auto"/>
              <w:rPr>
                <w:rFonts w:ascii="Times New Roman" w:eastAsia="Calibri" w:hAnsi="Times New Roman" w:cs="Times New Roman"/>
                <w:sz w:val="26"/>
                <w:szCs w:val="26"/>
              </w:rPr>
            </w:pPr>
            <w:r w:rsidRPr="000638CD">
              <w:rPr>
                <w:rFonts w:ascii="Times New Roman" w:hAnsi="Times New Roman" w:cs="Times New Roman"/>
                <w:sz w:val="26"/>
                <w:szCs w:val="26"/>
              </w:rPr>
              <w:t xml:space="preserve">Kích thước: </w:t>
            </w:r>
            <w:r w:rsidR="00F21A06" w:rsidRPr="000638CD">
              <w:rPr>
                <w:rFonts w:ascii="Times New Roman" w:eastAsia="Calibri" w:hAnsi="Times New Roman" w:cs="Times New Roman"/>
                <w:sz w:val="26"/>
                <w:szCs w:val="26"/>
              </w:rPr>
              <w:t xml:space="preserve">≥ </w:t>
            </w:r>
            <w:r w:rsidRPr="000638CD">
              <w:rPr>
                <w:rFonts w:ascii="Times New Roman" w:hAnsi="Times New Roman" w:cs="Times New Roman"/>
                <w:sz w:val="26"/>
                <w:szCs w:val="26"/>
              </w:rPr>
              <w:t>24,5cm x 33,4cm</w:t>
            </w:r>
            <w:r w:rsidRPr="000638CD">
              <w:rPr>
                <w:rFonts w:ascii="Times New Roman" w:hAnsi="Times New Roman" w:cs="Times New Roman"/>
                <w:sz w:val="26"/>
                <w:szCs w:val="26"/>
              </w:rPr>
              <w:br/>
              <w:t xml:space="preserve">Chất liệu: Giấy mỹ thuật đạt tiêu chuẩn FSC A000523 định lượng </w:t>
            </w:r>
            <w:r w:rsidR="00F21A06" w:rsidRPr="000638CD">
              <w:rPr>
                <w:rFonts w:ascii="Times New Roman" w:eastAsia="Calibri" w:hAnsi="Times New Roman" w:cs="Times New Roman"/>
                <w:sz w:val="26"/>
                <w:szCs w:val="26"/>
              </w:rPr>
              <w:t xml:space="preserve">≥ </w:t>
            </w:r>
            <w:r w:rsidRPr="000638CD">
              <w:rPr>
                <w:rFonts w:ascii="Times New Roman" w:hAnsi="Times New Roman" w:cs="Times New Roman"/>
                <w:sz w:val="26"/>
                <w:szCs w:val="26"/>
              </w:rPr>
              <w:t>230grm</w:t>
            </w:r>
            <w:r w:rsidRPr="000638CD">
              <w:rPr>
                <w:rFonts w:ascii="Times New Roman" w:hAnsi="Times New Roman" w:cs="Times New Roman"/>
                <w:sz w:val="26"/>
                <w:szCs w:val="26"/>
              </w:rPr>
              <w:br/>
              <w:t>Nội dung: In nội dung chúc thọ</w:t>
            </w:r>
            <w:r w:rsidR="00600F16" w:rsidRPr="000638CD">
              <w:rPr>
                <w:rFonts w:ascii="Times New Roman" w:hAnsi="Times New Roman" w:cs="Times New Roman"/>
                <w:sz w:val="26"/>
                <w:szCs w:val="26"/>
              </w:rPr>
              <w:t xml:space="preserve"> và tên </w:t>
            </w:r>
            <w:r w:rsidRPr="000638CD">
              <w:rPr>
                <w:rFonts w:ascii="Times New Roman" w:hAnsi="Times New Roman" w:cs="Times New Roman"/>
                <w:sz w:val="26"/>
                <w:szCs w:val="26"/>
              </w:rPr>
              <w:t>từng người theo danh sách Chủ đầu tư cung cấp. Quốc huy chính giữa dập nhũ màu vàng.</w:t>
            </w:r>
          </w:p>
        </w:tc>
        <w:tc>
          <w:tcPr>
            <w:tcW w:w="1134" w:type="dxa"/>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sz w:val="26"/>
                <w:szCs w:val="26"/>
              </w:rPr>
              <w:t>Chiếc</w:t>
            </w:r>
          </w:p>
        </w:tc>
        <w:tc>
          <w:tcPr>
            <w:tcW w:w="1275" w:type="dxa"/>
            <w:tcBorders>
              <w:right w:val="single" w:sz="4" w:space="0" w:color="auto"/>
            </w:tcBorders>
            <w:shd w:val="clear" w:color="auto" w:fill="auto"/>
            <w:tcMar>
              <w:top w:w="30" w:type="dxa"/>
              <w:left w:w="120" w:type="dxa"/>
              <w:bottom w:w="30" w:type="dxa"/>
              <w:right w:w="120" w:type="dxa"/>
            </w:tcMar>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sz w:val="26"/>
                <w:szCs w:val="26"/>
              </w:rPr>
              <w:t>5.335</w:t>
            </w:r>
          </w:p>
        </w:tc>
        <w:tc>
          <w:tcPr>
            <w:tcW w:w="4820" w:type="dxa"/>
            <w:tcBorders>
              <w:right w:val="single" w:sz="4" w:space="0" w:color="auto"/>
            </w:tcBorders>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noProof/>
                <w:sz w:val="26"/>
                <w:szCs w:val="26"/>
              </w:rPr>
              <w:drawing>
                <wp:inline distT="0" distB="0" distL="0" distR="0" wp14:anchorId="5F924727" wp14:editId="09C08960">
                  <wp:extent cx="1818461" cy="2505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2156" cy="2524073"/>
                          </a:xfrm>
                          <a:prstGeom prst="rect">
                            <a:avLst/>
                          </a:prstGeom>
                          <a:noFill/>
                          <a:ln>
                            <a:noFill/>
                          </a:ln>
                        </pic:spPr>
                      </pic:pic>
                    </a:graphicData>
                  </a:graphic>
                </wp:inline>
              </w:drawing>
            </w:r>
          </w:p>
        </w:tc>
      </w:tr>
      <w:tr w:rsidR="0010337E" w:rsidRPr="000638CD" w:rsidTr="00031E5F">
        <w:trPr>
          <w:trHeight w:val="3574"/>
          <w:jc w:val="center"/>
        </w:trPr>
        <w:tc>
          <w:tcPr>
            <w:tcW w:w="1129" w:type="dxa"/>
            <w:shd w:val="clear" w:color="auto" w:fill="auto"/>
            <w:tcMar>
              <w:top w:w="30" w:type="dxa"/>
              <w:left w:w="120" w:type="dxa"/>
              <w:bottom w:w="30" w:type="dxa"/>
              <w:right w:w="120" w:type="dxa"/>
            </w:tcMar>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eastAsia="Calibri" w:hAnsi="Times New Roman" w:cs="Times New Roman"/>
                <w:sz w:val="26"/>
                <w:szCs w:val="26"/>
              </w:rPr>
              <w:t>4</w:t>
            </w:r>
          </w:p>
        </w:tc>
        <w:tc>
          <w:tcPr>
            <w:tcW w:w="1418" w:type="dxa"/>
            <w:shd w:val="clear" w:color="auto" w:fill="auto"/>
            <w:tcMar>
              <w:top w:w="30" w:type="dxa"/>
              <w:left w:w="120" w:type="dxa"/>
              <w:bottom w:w="30" w:type="dxa"/>
              <w:right w:w="120" w:type="dxa"/>
            </w:tcMar>
            <w:vAlign w:val="center"/>
          </w:tcPr>
          <w:p w:rsidR="00863EB9" w:rsidRPr="000638CD" w:rsidRDefault="00863EB9" w:rsidP="00031E5F">
            <w:pPr>
              <w:spacing w:after="0"/>
              <w:rPr>
                <w:rFonts w:ascii="Times New Roman" w:eastAsia="Calibri" w:hAnsi="Times New Roman" w:cs="Times New Roman"/>
                <w:sz w:val="26"/>
                <w:szCs w:val="26"/>
              </w:rPr>
            </w:pPr>
            <w:r w:rsidRPr="000638CD">
              <w:rPr>
                <w:rFonts w:ascii="Times New Roman" w:eastAsia="Calibri" w:hAnsi="Times New Roman" w:cs="Times New Roman"/>
                <w:sz w:val="26"/>
                <w:szCs w:val="26"/>
              </w:rPr>
              <w:t>Phong bì đựng quà tiền mặt</w:t>
            </w:r>
          </w:p>
        </w:tc>
        <w:tc>
          <w:tcPr>
            <w:tcW w:w="5245" w:type="dxa"/>
            <w:shd w:val="clear" w:color="auto" w:fill="auto"/>
            <w:tcMar>
              <w:top w:w="30" w:type="dxa"/>
              <w:left w:w="120" w:type="dxa"/>
              <w:bottom w:w="30" w:type="dxa"/>
              <w:right w:w="120" w:type="dxa"/>
            </w:tcMar>
            <w:vAlign w:val="center"/>
          </w:tcPr>
          <w:p w:rsidR="00863EB9" w:rsidRPr="000638CD" w:rsidRDefault="00863EB9" w:rsidP="00031E5F">
            <w:pPr>
              <w:spacing w:after="0"/>
              <w:rPr>
                <w:rFonts w:ascii="Times New Roman" w:hAnsi="Times New Roman" w:cs="Times New Roman"/>
                <w:b/>
                <w:bCs/>
                <w:sz w:val="26"/>
                <w:szCs w:val="26"/>
              </w:rPr>
            </w:pPr>
            <w:r w:rsidRPr="000638CD">
              <w:rPr>
                <w:rFonts w:ascii="Times New Roman" w:hAnsi="Times New Roman" w:cs="Times New Roman"/>
                <w:b/>
                <w:bCs/>
                <w:sz w:val="26"/>
                <w:szCs w:val="26"/>
              </w:rPr>
              <w:t>Phong bì đựng quà tiền mặt</w:t>
            </w:r>
          </w:p>
          <w:p w:rsidR="00863EB9" w:rsidRPr="000638CD" w:rsidRDefault="00863EB9" w:rsidP="00031E5F">
            <w:pPr>
              <w:spacing w:after="0"/>
              <w:rPr>
                <w:rFonts w:ascii="Times New Roman" w:hAnsi="Times New Roman" w:cs="Times New Roman"/>
                <w:sz w:val="26"/>
                <w:szCs w:val="26"/>
              </w:rPr>
            </w:pPr>
            <w:r w:rsidRPr="000638CD">
              <w:rPr>
                <w:rFonts w:ascii="Times New Roman" w:hAnsi="Times New Roman" w:cs="Times New Roman"/>
                <w:b/>
                <w:bCs/>
                <w:sz w:val="26"/>
                <w:szCs w:val="26"/>
              </w:rPr>
              <w:br w:type="page"/>
            </w:r>
            <w:r w:rsidRPr="000638CD">
              <w:rPr>
                <w:rFonts w:ascii="Times New Roman" w:hAnsi="Times New Roman" w:cs="Times New Roman"/>
                <w:sz w:val="26"/>
                <w:szCs w:val="26"/>
              </w:rPr>
              <w:t>Dài 23 cm x rộng 15 cm, giấy C200 cán bóng, công nghệ in ofset.</w:t>
            </w:r>
            <w:r w:rsidRPr="000638CD">
              <w:rPr>
                <w:rFonts w:ascii="Times New Roman" w:hAnsi="Times New Roman" w:cs="Times New Roman"/>
                <w:sz w:val="26"/>
                <w:szCs w:val="26"/>
              </w:rPr>
              <w:br w:type="page"/>
            </w:r>
          </w:p>
          <w:p w:rsidR="00863EB9" w:rsidRPr="000638CD" w:rsidRDefault="00863EB9" w:rsidP="00600F16">
            <w:pPr>
              <w:spacing w:after="0" w:line="276" w:lineRule="auto"/>
              <w:rPr>
                <w:rFonts w:ascii="Times New Roman" w:eastAsia="Calibri" w:hAnsi="Times New Roman" w:cs="Times New Roman"/>
                <w:sz w:val="26"/>
                <w:szCs w:val="26"/>
              </w:rPr>
            </w:pPr>
            <w:r w:rsidRPr="000638CD">
              <w:rPr>
                <w:rFonts w:ascii="Times New Roman" w:hAnsi="Times New Roman" w:cs="Times New Roman"/>
                <w:sz w:val="26"/>
                <w:szCs w:val="26"/>
              </w:rPr>
              <w:t xml:space="preserve">Nội dung trên phong bì: </w:t>
            </w:r>
            <w:r w:rsidR="00600F16" w:rsidRPr="000638CD">
              <w:rPr>
                <w:rFonts w:ascii="Times New Roman" w:hAnsi="Times New Roman" w:cs="Times New Roman"/>
                <w:sz w:val="26"/>
                <w:szCs w:val="26"/>
              </w:rPr>
              <w:t xml:space="preserve">TỈNH ỦY – HĐND – UBND - ỦY BAN MTTQ VIỆT NAM  TỈNH HƯNG YÊN </w:t>
            </w:r>
            <w:r w:rsidRPr="000638CD">
              <w:rPr>
                <w:rFonts w:ascii="Times New Roman" w:hAnsi="Times New Roman" w:cs="Times New Roman"/>
                <w:sz w:val="26"/>
                <w:szCs w:val="26"/>
              </w:rPr>
              <w:t>Chúc thọ Cụ</w:t>
            </w:r>
          </w:p>
        </w:tc>
        <w:tc>
          <w:tcPr>
            <w:tcW w:w="1134" w:type="dxa"/>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sz w:val="26"/>
                <w:szCs w:val="26"/>
              </w:rPr>
              <w:t>Chiếc</w:t>
            </w:r>
          </w:p>
        </w:tc>
        <w:tc>
          <w:tcPr>
            <w:tcW w:w="1275" w:type="dxa"/>
            <w:tcBorders>
              <w:right w:val="single" w:sz="4" w:space="0" w:color="auto"/>
            </w:tcBorders>
            <w:shd w:val="clear" w:color="auto" w:fill="auto"/>
            <w:tcMar>
              <w:top w:w="30" w:type="dxa"/>
              <w:left w:w="120" w:type="dxa"/>
              <w:bottom w:w="30" w:type="dxa"/>
              <w:right w:w="120" w:type="dxa"/>
            </w:tcMar>
            <w:vAlign w:val="center"/>
          </w:tcPr>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sz w:val="26"/>
                <w:szCs w:val="26"/>
              </w:rPr>
              <w:t>8.454</w:t>
            </w:r>
          </w:p>
        </w:tc>
        <w:tc>
          <w:tcPr>
            <w:tcW w:w="4820" w:type="dxa"/>
            <w:tcBorders>
              <w:right w:val="single" w:sz="4" w:space="0" w:color="auto"/>
            </w:tcBorders>
          </w:tcPr>
          <w:p w:rsidR="00863EB9" w:rsidRPr="000638CD" w:rsidRDefault="00863EB9" w:rsidP="00031E5F">
            <w:pPr>
              <w:spacing w:after="0"/>
              <w:jc w:val="center"/>
              <w:rPr>
                <w:rFonts w:ascii="Times New Roman" w:eastAsia="Calibri" w:hAnsi="Times New Roman" w:cs="Times New Roman"/>
                <w:sz w:val="26"/>
                <w:szCs w:val="26"/>
              </w:rPr>
            </w:pPr>
          </w:p>
          <w:p w:rsidR="00863EB9" w:rsidRPr="000638CD" w:rsidRDefault="00863EB9" w:rsidP="00031E5F">
            <w:pPr>
              <w:spacing w:after="0"/>
              <w:jc w:val="center"/>
              <w:rPr>
                <w:rFonts w:ascii="Times New Roman" w:eastAsia="Calibri" w:hAnsi="Times New Roman" w:cs="Times New Roman"/>
                <w:sz w:val="26"/>
                <w:szCs w:val="26"/>
              </w:rPr>
            </w:pPr>
            <w:r w:rsidRPr="000638CD">
              <w:rPr>
                <w:rFonts w:ascii="Times New Roman" w:hAnsi="Times New Roman" w:cs="Times New Roman"/>
                <w:noProof/>
                <w:sz w:val="26"/>
                <w:szCs w:val="26"/>
              </w:rPr>
              <w:drawing>
                <wp:inline distT="0" distB="0" distL="0" distR="0" wp14:anchorId="3A62D20F" wp14:editId="7C216D66">
                  <wp:extent cx="1944887" cy="2091847"/>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8984" cy="2096254"/>
                          </a:xfrm>
                          <a:prstGeom prst="rect">
                            <a:avLst/>
                          </a:prstGeom>
                          <a:noFill/>
                          <a:ln>
                            <a:noFill/>
                          </a:ln>
                        </pic:spPr>
                      </pic:pic>
                    </a:graphicData>
                  </a:graphic>
                </wp:inline>
              </w:drawing>
            </w:r>
          </w:p>
          <w:p w:rsidR="00863EB9" w:rsidRPr="000638CD" w:rsidRDefault="00863EB9" w:rsidP="00031E5F">
            <w:pPr>
              <w:spacing w:after="0"/>
              <w:jc w:val="center"/>
              <w:rPr>
                <w:rFonts w:ascii="Times New Roman" w:eastAsia="Calibri" w:hAnsi="Times New Roman" w:cs="Times New Roman"/>
                <w:sz w:val="26"/>
                <w:szCs w:val="26"/>
              </w:rPr>
            </w:pPr>
          </w:p>
        </w:tc>
      </w:tr>
    </w:tbl>
    <w:p w:rsidR="00812C46" w:rsidRPr="000638CD" w:rsidRDefault="00812C46" w:rsidP="00812C46">
      <w:pPr>
        <w:pStyle w:val="H3"/>
        <w:jc w:val="both"/>
        <w:outlineLvl w:val="9"/>
        <w:rPr>
          <w:b w:val="0"/>
          <w:i/>
          <w:iCs/>
          <w:color w:val="auto"/>
          <w:lang w:eastAsia="en-US"/>
        </w:rPr>
        <w:sectPr w:rsidR="00812C46" w:rsidRPr="000638CD" w:rsidSect="00826444">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rsidR="00812C46" w:rsidRPr="000638CD" w:rsidRDefault="00812C46" w:rsidP="00812C46">
      <w:pPr>
        <w:pStyle w:val="H3"/>
        <w:jc w:val="both"/>
        <w:outlineLvl w:val="9"/>
        <w:rPr>
          <w:b w:val="0"/>
          <w:i/>
          <w:iCs/>
          <w:color w:val="auto"/>
          <w:lang w:eastAsia="en-US"/>
        </w:rPr>
      </w:pPr>
      <w:r w:rsidRPr="000638CD">
        <w:rPr>
          <w:b w:val="0"/>
          <w:i/>
          <w:iCs/>
          <w:color w:val="auto"/>
          <w:lang w:eastAsia="en-US"/>
        </w:rPr>
        <w:lastRenderedPageBreak/>
        <w:t>Ghi chú:</w:t>
      </w:r>
    </w:p>
    <w:p w:rsidR="00812C46" w:rsidRPr="000638CD" w:rsidRDefault="00D27443" w:rsidP="00812C46">
      <w:pPr>
        <w:pStyle w:val="H3"/>
        <w:jc w:val="both"/>
        <w:outlineLvl w:val="9"/>
        <w:rPr>
          <w:b w:val="0"/>
          <w:i/>
          <w:iCs/>
          <w:color w:val="auto"/>
          <w:lang w:eastAsia="en-US"/>
        </w:rPr>
      </w:pPr>
      <w:r w:rsidRPr="000638CD">
        <w:rPr>
          <w:b w:val="0"/>
          <w:i/>
          <w:iCs/>
          <w:color w:val="auto"/>
          <w:lang w:eastAsia="en-US"/>
        </w:rPr>
        <w:t>Nhà thầu dự thầu theo yêu cầu kỹ thuật quy định hoặc tương đương hoặc tốt hơn so với E-HSMT (tên và mã hiệu riêng nếu có chỉ mang tính chất tham khảo), trường hợp hàng hóa “tương đương” hoặc “tốt hơn” thì nhà thầu phải có tài liệu chứng minh và đảm bảo hàng hóa dự thầu có đặc tính kỹ thuật, có tính năng sử dụng “tương đương” hoặc “tốt hơn” với các yêu cầu tối thiểu trong E-HSMT. Các hình ảnh đi kèm chỉ mang tính chất tham khảo theo những yêu cầu của Chủ đầu tư, nhà thầu có thể dự thầu hàng  tương đương hoặc tốt hơn (có minh họa cụ thể)</w:t>
      </w:r>
      <w:r w:rsidR="00812C46" w:rsidRPr="000638CD">
        <w:rPr>
          <w:b w:val="0"/>
          <w:i/>
          <w:iCs/>
          <w:color w:val="auto"/>
          <w:lang w:eastAsia="en-US"/>
        </w:rPr>
        <w:t>.</w:t>
      </w:r>
    </w:p>
    <w:p w:rsidR="00812C46" w:rsidRPr="000638CD" w:rsidRDefault="00812C46" w:rsidP="00812C46">
      <w:pPr>
        <w:pStyle w:val="H3"/>
        <w:jc w:val="both"/>
        <w:outlineLvl w:val="9"/>
        <w:rPr>
          <w:b w:val="0"/>
          <w:i/>
          <w:iCs/>
          <w:color w:val="auto"/>
          <w:lang w:eastAsia="en-US"/>
        </w:rPr>
      </w:pPr>
      <w:r w:rsidRPr="000638CD">
        <w:rPr>
          <w:b w:val="0"/>
          <w:i/>
          <w:iCs/>
          <w:color w:val="auto"/>
          <w:lang w:eastAsia="en-US"/>
        </w:rPr>
        <w:t xml:space="preserve"> “Tương đương” có nghĩa là có đặc tính kỹ thuật tương tự, có tính năng, công nghệ sử dụng là tương đương với các </w:t>
      </w:r>
      <w:r w:rsidR="00D27443" w:rsidRPr="000638CD">
        <w:rPr>
          <w:b w:val="0"/>
          <w:i/>
          <w:iCs/>
          <w:color w:val="auto"/>
          <w:lang w:eastAsia="en-US"/>
        </w:rPr>
        <w:t>hành hoá</w:t>
      </w:r>
      <w:r w:rsidRPr="000638CD">
        <w:rPr>
          <w:b w:val="0"/>
          <w:i/>
          <w:iCs/>
          <w:color w:val="auto"/>
          <w:lang w:eastAsia="en-US"/>
        </w:rPr>
        <w:t xml:space="preserve"> đã nêu trên.</w:t>
      </w:r>
    </w:p>
    <w:p w:rsidR="00812C46" w:rsidRPr="000638CD" w:rsidRDefault="00812C46" w:rsidP="00812C46">
      <w:pPr>
        <w:pStyle w:val="H3"/>
        <w:jc w:val="both"/>
        <w:rPr>
          <w:color w:val="auto"/>
          <w:lang w:val="vi-VN"/>
        </w:rPr>
      </w:pPr>
      <w:r w:rsidRPr="000638CD">
        <w:rPr>
          <w:color w:val="auto"/>
          <w:lang w:val="vi-VN"/>
        </w:rPr>
        <w:t xml:space="preserve">1.3. Các yêu cầu khác: </w:t>
      </w:r>
    </w:p>
    <w:p w:rsidR="00812C46" w:rsidRPr="000638CD" w:rsidRDefault="00812C46" w:rsidP="00812C46">
      <w:pPr>
        <w:pStyle w:val="H3"/>
        <w:jc w:val="both"/>
        <w:outlineLvl w:val="9"/>
        <w:rPr>
          <w:color w:val="auto"/>
        </w:rPr>
      </w:pPr>
      <w:r w:rsidRPr="000638CD">
        <w:rPr>
          <w:color w:val="auto"/>
        </w:rPr>
        <w:t>Nhà thầu nộp cùng E-HSDT các biểu mẫu sau:</w:t>
      </w:r>
    </w:p>
    <w:p w:rsidR="00812C46" w:rsidRPr="000638CD" w:rsidRDefault="00812C46" w:rsidP="00812C46">
      <w:pPr>
        <w:rPr>
          <w:rFonts w:ascii="Times New Roman" w:hAnsi="Times New Roman" w:cs="Times New Roman"/>
          <w:b/>
          <w:sz w:val="28"/>
          <w:szCs w:val="28"/>
          <w:lang w:val="es-ES" w:eastAsia="x-none"/>
        </w:rPr>
      </w:pPr>
      <w:r w:rsidRPr="000638CD">
        <w:rPr>
          <w:rFonts w:ascii="Times New Roman" w:hAnsi="Times New Roman" w:cs="Times New Roman"/>
        </w:rPr>
        <w:br w:type="page"/>
      </w:r>
    </w:p>
    <w:p w:rsidR="00812C46" w:rsidRPr="000638CD" w:rsidRDefault="00812C46" w:rsidP="00812C46">
      <w:pPr>
        <w:pStyle w:val="H3"/>
        <w:jc w:val="both"/>
        <w:outlineLvl w:val="9"/>
        <w:rPr>
          <w:color w:val="auto"/>
        </w:rPr>
        <w:sectPr w:rsidR="00812C46" w:rsidRPr="000638CD" w:rsidSect="00826444">
          <w:footnotePr>
            <w:numRestart w:val="eachPage"/>
          </w:footnotePr>
          <w:endnotePr>
            <w:numFmt w:val="decimal"/>
          </w:endnotePr>
          <w:pgSz w:w="11906" w:h="16838" w:code="9"/>
          <w:pgMar w:top="1134" w:right="1134" w:bottom="1134" w:left="1701" w:header="720" w:footer="255" w:gutter="0"/>
          <w:cols w:space="720"/>
          <w:noEndnote/>
          <w:docGrid w:linePitch="381"/>
        </w:sectPr>
      </w:pPr>
    </w:p>
    <w:p w:rsidR="0090270D" w:rsidRPr="000638CD" w:rsidRDefault="0090270D" w:rsidP="0090270D">
      <w:pPr>
        <w:pStyle w:val="H3-C"/>
        <w:ind w:firstLine="0"/>
        <w:rPr>
          <w:color w:val="auto"/>
          <w:sz w:val="26"/>
        </w:rPr>
      </w:pPr>
      <w:r w:rsidRPr="000638CD">
        <w:rPr>
          <w:color w:val="auto"/>
        </w:rPr>
        <w:lastRenderedPageBreak/>
        <w:t>Mẫu số 16A (File excel đính kèm)</w:t>
      </w:r>
    </w:p>
    <w:p w:rsidR="0090270D" w:rsidRPr="000638CD" w:rsidRDefault="0090270D" w:rsidP="0090270D">
      <w:pPr>
        <w:pStyle w:val="ListParagraph"/>
        <w:spacing w:before="120" w:after="120"/>
        <w:ind w:left="1287"/>
        <w:jc w:val="center"/>
        <w:rPr>
          <w:b/>
          <w:bCs/>
          <w:sz w:val="27"/>
          <w:szCs w:val="27"/>
        </w:rPr>
      </w:pPr>
      <w:r w:rsidRPr="000638CD">
        <w:rPr>
          <w:b/>
          <w:bCs/>
          <w:sz w:val="27"/>
          <w:szCs w:val="27"/>
        </w:rPr>
        <w:t>BẢNG KÊ KHAI THÔNG TIN VỀ NHÀ THẦU</w:t>
      </w:r>
    </w:p>
    <w:p w:rsidR="0090270D" w:rsidRPr="000638CD" w:rsidRDefault="0090270D" w:rsidP="0090270D">
      <w:pPr>
        <w:pStyle w:val="ListParagraph"/>
        <w:spacing w:before="120" w:after="120"/>
        <w:ind w:left="1287"/>
        <w:jc w:val="center"/>
        <w:rPr>
          <w:sz w:val="6"/>
          <w:szCs w:val="8"/>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57"/>
        <w:gridCol w:w="720"/>
        <w:gridCol w:w="1810"/>
        <w:gridCol w:w="820"/>
        <w:gridCol w:w="1069"/>
        <w:gridCol w:w="659"/>
        <w:gridCol w:w="846"/>
        <w:gridCol w:w="732"/>
        <w:gridCol w:w="799"/>
        <w:gridCol w:w="779"/>
        <w:gridCol w:w="908"/>
        <w:gridCol w:w="1069"/>
        <w:gridCol w:w="773"/>
        <w:gridCol w:w="829"/>
        <w:gridCol w:w="706"/>
        <w:gridCol w:w="870"/>
      </w:tblGrid>
      <w:tr w:rsidR="0010337E" w:rsidRPr="000638CD" w:rsidTr="00031E5F">
        <w:trPr>
          <w:trHeight w:val="1425"/>
        </w:trPr>
        <w:tc>
          <w:tcPr>
            <w:tcW w:w="203" w:type="pct"/>
            <w:tcBorders>
              <w:top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szCs w:val="26"/>
              </w:rPr>
            </w:pPr>
            <w:r w:rsidRPr="000638CD">
              <w:rPr>
                <w:rFonts w:ascii="Times New Roman" w:hAnsi="Times New Roman" w:cs="Times New Roman"/>
                <w:b/>
                <w:bCs/>
                <w:szCs w:val="26"/>
              </w:rPr>
              <w:t>TT</w:t>
            </w:r>
          </w:p>
        </w:tc>
        <w:tc>
          <w:tcPr>
            <w:tcW w:w="224"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Tên nhà thầu</w:t>
            </w:r>
          </w:p>
        </w:tc>
        <w:tc>
          <w:tcPr>
            <w:tcW w:w="246"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Tên nhà thầu liên danh</w:t>
            </w:r>
            <w:r w:rsidRPr="000638CD">
              <w:rPr>
                <w:rFonts w:ascii="Times New Roman" w:hAnsi="Times New Roman" w:cs="Times New Roman"/>
                <w:b/>
                <w:bCs/>
              </w:rPr>
              <w:br/>
              <w:t>(nếu có)</w:t>
            </w:r>
          </w:p>
        </w:tc>
        <w:tc>
          <w:tcPr>
            <w:tcW w:w="618" w:type="pct"/>
            <w:tcBorders>
              <w:top w:val="single" w:sz="4" w:space="0" w:color="auto"/>
              <w:left w:val="single" w:sz="4" w:space="0" w:color="auto"/>
              <w:right w:val="single" w:sz="4" w:space="0" w:color="auto"/>
            </w:tcBorders>
            <w:vAlign w:val="center"/>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Mã thông tin trên hệ thống đấu thầu Quốc gia</w:t>
            </w:r>
          </w:p>
        </w:tc>
        <w:tc>
          <w:tcPr>
            <w:tcW w:w="280"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Số đăng ký kinh doanh</w:t>
            </w:r>
          </w:p>
        </w:tc>
        <w:tc>
          <w:tcPr>
            <w:tcW w:w="365"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Số phiếu tiếp nhận công bố đủ điều kiện mua bán TTBYT (nếu có)</w:t>
            </w:r>
          </w:p>
        </w:tc>
        <w:tc>
          <w:tcPr>
            <w:tcW w:w="225"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Mã số thuế</w:t>
            </w:r>
          </w:p>
        </w:tc>
        <w:tc>
          <w:tcPr>
            <w:tcW w:w="289"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Tài khoản ngân hàng</w:t>
            </w:r>
          </w:p>
        </w:tc>
        <w:tc>
          <w:tcPr>
            <w:tcW w:w="250"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Tại ngân hàng</w:t>
            </w:r>
          </w:p>
        </w:tc>
        <w:tc>
          <w:tcPr>
            <w:tcW w:w="273"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Địa chỉ hợp pháp của nhà thầu</w:t>
            </w:r>
          </w:p>
        </w:tc>
        <w:tc>
          <w:tcPr>
            <w:tcW w:w="266"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Họ và tên người đại diện hợp pháp</w:t>
            </w:r>
          </w:p>
        </w:tc>
        <w:tc>
          <w:tcPr>
            <w:tcW w:w="310"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Chức vụ</w:t>
            </w:r>
          </w:p>
        </w:tc>
        <w:tc>
          <w:tcPr>
            <w:tcW w:w="365"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Số điện thoại của người đại diện hợp pháp</w:t>
            </w:r>
          </w:p>
        </w:tc>
        <w:tc>
          <w:tcPr>
            <w:tcW w:w="264" w:type="pct"/>
            <w:tcBorders>
              <w:top w:val="single" w:sz="4" w:space="0" w:color="auto"/>
              <w:left w:val="single" w:sz="4" w:space="0" w:color="auto"/>
              <w:right w:val="single" w:sz="4" w:space="0" w:color="auto"/>
            </w:tcBorders>
            <w:vAlign w:val="center"/>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Số điện thoại liên hệ trong quá trình đấu thầu</w:t>
            </w:r>
          </w:p>
        </w:tc>
        <w:tc>
          <w:tcPr>
            <w:tcW w:w="283" w:type="pct"/>
            <w:tcBorders>
              <w:top w:val="single" w:sz="4" w:space="0" w:color="auto"/>
              <w:left w:val="single" w:sz="4" w:space="0" w:color="auto"/>
              <w:right w:val="single" w:sz="4" w:space="0" w:color="auto"/>
            </w:tcBorders>
            <w:vAlign w:val="center"/>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Email liên hệ quá trình đấu thầu</w:t>
            </w:r>
          </w:p>
        </w:tc>
        <w:tc>
          <w:tcPr>
            <w:tcW w:w="241" w:type="pct"/>
            <w:tcBorders>
              <w:top w:val="single" w:sz="4" w:space="0" w:color="auto"/>
              <w:lef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Số điện thoại đặt hàng</w:t>
            </w:r>
          </w:p>
        </w:tc>
        <w:tc>
          <w:tcPr>
            <w:tcW w:w="297" w:type="pct"/>
            <w:tcBorders>
              <w:top w:val="single" w:sz="4" w:space="0" w:color="auto"/>
              <w:left w:val="single" w:sz="4" w:space="0" w:color="auto"/>
              <w:right w:val="single" w:sz="4" w:space="0" w:color="auto"/>
            </w:tcBorders>
            <w:vAlign w:val="center"/>
          </w:tcPr>
          <w:p w:rsidR="0090270D" w:rsidRPr="000638CD" w:rsidRDefault="0090270D" w:rsidP="00031E5F">
            <w:pPr>
              <w:spacing w:before="120" w:after="120"/>
              <w:ind w:firstLine="34"/>
              <w:jc w:val="center"/>
              <w:rPr>
                <w:rFonts w:ascii="Times New Roman" w:hAnsi="Times New Roman" w:cs="Times New Roman"/>
                <w:b/>
                <w:bCs/>
              </w:rPr>
            </w:pPr>
            <w:r w:rsidRPr="000638CD">
              <w:rPr>
                <w:rFonts w:ascii="Times New Roman" w:hAnsi="Times New Roman" w:cs="Times New Roman"/>
                <w:b/>
                <w:bCs/>
              </w:rPr>
              <w:t>Email đặt hàng</w:t>
            </w:r>
          </w:p>
        </w:tc>
      </w:tr>
      <w:tr w:rsidR="0010337E" w:rsidRPr="000638CD" w:rsidTr="00031E5F">
        <w:trPr>
          <w:trHeight w:val="300"/>
        </w:trPr>
        <w:tc>
          <w:tcPr>
            <w:tcW w:w="203" w:type="pct"/>
            <w:tcBorders>
              <w:top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1</w:t>
            </w:r>
          </w:p>
        </w:tc>
        <w:tc>
          <w:tcPr>
            <w:tcW w:w="224"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2</w:t>
            </w:r>
          </w:p>
        </w:tc>
        <w:tc>
          <w:tcPr>
            <w:tcW w:w="246"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3</w:t>
            </w:r>
          </w:p>
        </w:tc>
        <w:tc>
          <w:tcPr>
            <w:tcW w:w="618" w:type="pct"/>
            <w:tcBorders>
              <w:top w:val="single" w:sz="4" w:space="0" w:color="auto"/>
              <w:left w:val="single" w:sz="4" w:space="0" w:color="auto"/>
              <w:right w:val="single" w:sz="4" w:space="0" w:color="auto"/>
            </w:tcBorders>
            <w:vAlign w:val="center"/>
          </w:tcPr>
          <w:p w:rsidR="0090270D" w:rsidRPr="000638CD" w:rsidRDefault="0090270D" w:rsidP="00031E5F">
            <w:pPr>
              <w:spacing w:before="120" w:after="120"/>
              <w:jc w:val="center"/>
              <w:rPr>
                <w:rFonts w:ascii="Times New Roman" w:hAnsi="Times New Roman" w:cs="Times New Roman"/>
                <w:sz w:val="18"/>
                <w:szCs w:val="18"/>
              </w:rPr>
            </w:pPr>
            <w:r w:rsidRPr="000638CD">
              <w:rPr>
                <w:rFonts w:ascii="Times New Roman" w:hAnsi="Times New Roman" w:cs="Times New Roman"/>
                <w:sz w:val="18"/>
                <w:szCs w:val="18"/>
              </w:rPr>
              <w:t>4</w:t>
            </w:r>
          </w:p>
        </w:tc>
        <w:tc>
          <w:tcPr>
            <w:tcW w:w="280"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5</w:t>
            </w:r>
          </w:p>
        </w:tc>
        <w:tc>
          <w:tcPr>
            <w:tcW w:w="365"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6</w:t>
            </w:r>
          </w:p>
        </w:tc>
        <w:tc>
          <w:tcPr>
            <w:tcW w:w="225"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7</w:t>
            </w:r>
          </w:p>
        </w:tc>
        <w:tc>
          <w:tcPr>
            <w:tcW w:w="289"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8</w:t>
            </w:r>
          </w:p>
        </w:tc>
        <w:tc>
          <w:tcPr>
            <w:tcW w:w="250"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9</w:t>
            </w:r>
          </w:p>
        </w:tc>
        <w:tc>
          <w:tcPr>
            <w:tcW w:w="273"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10</w:t>
            </w:r>
          </w:p>
        </w:tc>
        <w:tc>
          <w:tcPr>
            <w:tcW w:w="266"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11</w:t>
            </w:r>
          </w:p>
        </w:tc>
        <w:tc>
          <w:tcPr>
            <w:tcW w:w="310"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12</w:t>
            </w:r>
          </w:p>
        </w:tc>
        <w:tc>
          <w:tcPr>
            <w:tcW w:w="365"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13</w:t>
            </w:r>
          </w:p>
        </w:tc>
        <w:tc>
          <w:tcPr>
            <w:tcW w:w="264" w:type="pct"/>
            <w:tcBorders>
              <w:top w:val="single" w:sz="4" w:space="0" w:color="auto"/>
              <w:left w:val="single" w:sz="4" w:space="0" w:color="auto"/>
              <w:right w:val="single" w:sz="4" w:space="0" w:color="auto"/>
            </w:tcBorders>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14</w:t>
            </w:r>
          </w:p>
        </w:tc>
        <w:tc>
          <w:tcPr>
            <w:tcW w:w="283" w:type="pct"/>
            <w:tcBorders>
              <w:top w:val="single" w:sz="4" w:space="0" w:color="auto"/>
              <w:left w:val="single" w:sz="4" w:space="0" w:color="auto"/>
              <w:right w:val="single" w:sz="4" w:space="0" w:color="auto"/>
            </w:tcBorders>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15</w:t>
            </w:r>
          </w:p>
        </w:tc>
        <w:tc>
          <w:tcPr>
            <w:tcW w:w="241" w:type="pct"/>
            <w:tcBorders>
              <w:top w:val="single" w:sz="4" w:space="0" w:color="auto"/>
              <w:lef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16 </w:t>
            </w:r>
          </w:p>
        </w:tc>
        <w:tc>
          <w:tcPr>
            <w:tcW w:w="297" w:type="pct"/>
            <w:tcBorders>
              <w:top w:val="single" w:sz="4" w:space="0" w:color="auto"/>
              <w:left w:val="single" w:sz="4" w:space="0" w:color="auto"/>
              <w:right w:val="single" w:sz="4" w:space="0" w:color="auto"/>
            </w:tcBorders>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17</w:t>
            </w:r>
          </w:p>
        </w:tc>
      </w:tr>
      <w:tr w:rsidR="0010337E" w:rsidRPr="000638CD" w:rsidTr="00031E5F">
        <w:trPr>
          <w:trHeight w:val="300"/>
        </w:trPr>
        <w:tc>
          <w:tcPr>
            <w:tcW w:w="203" w:type="pct"/>
            <w:tcBorders>
              <w:top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w:t>
            </w:r>
          </w:p>
        </w:tc>
        <w:tc>
          <w:tcPr>
            <w:tcW w:w="224"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sz w:val="18"/>
                <w:szCs w:val="18"/>
              </w:rPr>
            </w:pPr>
            <w:r w:rsidRPr="000638CD">
              <w:rPr>
                <w:rFonts w:ascii="Times New Roman" w:hAnsi="Times New Roman" w:cs="Times New Roman"/>
                <w:b/>
                <w:bCs/>
                <w:sz w:val="18"/>
                <w:szCs w:val="18"/>
              </w:rPr>
              <w:t> </w:t>
            </w:r>
          </w:p>
        </w:tc>
        <w:tc>
          <w:tcPr>
            <w:tcW w:w="246"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sz w:val="18"/>
                <w:szCs w:val="18"/>
              </w:rPr>
            </w:pPr>
            <w:r w:rsidRPr="000638CD">
              <w:rPr>
                <w:rFonts w:ascii="Times New Roman" w:hAnsi="Times New Roman" w:cs="Times New Roman"/>
                <w:b/>
                <w:bCs/>
                <w:sz w:val="18"/>
                <w:szCs w:val="18"/>
              </w:rPr>
              <w:t> </w:t>
            </w:r>
          </w:p>
        </w:tc>
        <w:tc>
          <w:tcPr>
            <w:tcW w:w="618" w:type="pct"/>
            <w:tcBorders>
              <w:top w:val="single" w:sz="4" w:space="0" w:color="auto"/>
              <w:left w:val="single" w:sz="4" w:space="0" w:color="auto"/>
              <w:right w:val="single" w:sz="4" w:space="0" w:color="auto"/>
            </w:tcBorders>
          </w:tcPr>
          <w:p w:rsidR="0090270D" w:rsidRPr="000638CD" w:rsidRDefault="0090270D" w:rsidP="00031E5F">
            <w:pPr>
              <w:spacing w:before="120" w:after="120"/>
              <w:ind w:firstLine="40"/>
              <w:jc w:val="center"/>
              <w:rPr>
                <w:rFonts w:ascii="Times New Roman" w:hAnsi="Times New Roman" w:cs="Times New Roman"/>
                <w:szCs w:val="24"/>
              </w:rPr>
            </w:pPr>
            <w:r w:rsidRPr="000638CD">
              <w:rPr>
                <w:rFonts w:ascii="Times New Roman" w:hAnsi="Times New Roman" w:cs="Times New Roman"/>
              </w:rPr>
              <w:t>vn010512690…</w:t>
            </w:r>
          </w:p>
        </w:tc>
        <w:tc>
          <w:tcPr>
            <w:tcW w:w="280"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365"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spacing w:before="120" w:after="120"/>
              <w:ind w:firstLine="34"/>
              <w:jc w:val="center"/>
              <w:rPr>
                <w:rFonts w:ascii="Times New Roman" w:hAnsi="Times New Roman" w:cs="Times New Roman"/>
                <w:sz w:val="18"/>
                <w:szCs w:val="18"/>
              </w:rPr>
            </w:pPr>
          </w:p>
        </w:tc>
        <w:tc>
          <w:tcPr>
            <w:tcW w:w="225"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89"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50"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73"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66"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310"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365"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64" w:type="pct"/>
            <w:tcBorders>
              <w:top w:val="single" w:sz="4" w:space="0" w:color="auto"/>
              <w:left w:val="single" w:sz="4" w:space="0" w:color="auto"/>
              <w:right w:val="single" w:sz="4" w:space="0" w:color="auto"/>
            </w:tcBorders>
          </w:tcPr>
          <w:p w:rsidR="0090270D" w:rsidRPr="000638CD" w:rsidRDefault="0090270D" w:rsidP="00031E5F">
            <w:pPr>
              <w:spacing w:before="120" w:after="120"/>
              <w:ind w:firstLine="34"/>
              <w:jc w:val="center"/>
              <w:rPr>
                <w:rFonts w:ascii="Times New Roman" w:hAnsi="Times New Roman" w:cs="Times New Roman"/>
                <w:sz w:val="18"/>
                <w:szCs w:val="18"/>
              </w:rPr>
            </w:pPr>
          </w:p>
        </w:tc>
        <w:tc>
          <w:tcPr>
            <w:tcW w:w="283" w:type="pct"/>
            <w:tcBorders>
              <w:top w:val="single" w:sz="4" w:space="0" w:color="auto"/>
              <w:left w:val="single" w:sz="4" w:space="0" w:color="auto"/>
              <w:right w:val="single" w:sz="4" w:space="0" w:color="auto"/>
            </w:tcBorders>
          </w:tcPr>
          <w:p w:rsidR="0090270D" w:rsidRPr="000638CD" w:rsidRDefault="0090270D" w:rsidP="00031E5F">
            <w:pPr>
              <w:spacing w:before="120" w:after="120"/>
              <w:ind w:firstLine="34"/>
              <w:jc w:val="center"/>
              <w:rPr>
                <w:rFonts w:ascii="Times New Roman" w:hAnsi="Times New Roman" w:cs="Times New Roman"/>
                <w:sz w:val="18"/>
                <w:szCs w:val="18"/>
              </w:rPr>
            </w:pPr>
          </w:p>
        </w:tc>
        <w:tc>
          <w:tcPr>
            <w:tcW w:w="241" w:type="pct"/>
            <w:tcBorders>
              <w:top w:val="single" w:sz="4" w:space="0" w:color="auto"/>
              <w:lef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97" w:type="pct"/>
            <w:tcBorders>
              <w:top w:val="single" w:sz="4" w:space="0" w:color="auto"/>
              <w:left w:val="single" w:sz="4" w:space="0" w:color="auto"/>
              <w:right w:val="single" w:sz="4" w:space="0" w:color="auto"/>
            </w:tcBorders>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r>
      <w:tr w:rsidR="0010337E" w:rsidRPr="000638CD" w:rsidTr="00031E5F">
        <w:trPr>
          <w:trHeight w:val="300"/>
        </w:trPr>
        <w:tc>
          <w:tcPr>
            <w:tcW w:w="203" w:type="pct"/>
            <w:tcBorders>
              <w:top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rPr>
                <w:rFonts w:ascii="Times New Roman" w:hAnsi="Times New Roman" w:cs="Times New Roman"/>
                <w:sz w:val="18"/>
                <w:szCs w:val="18"/>
              </w:rPr>
            </w:pPr>
          </w:p>
        </w:tc>
        <w:tc>
          <w:tcPr>
            <w:tcW w:w="224"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sz w:val="18"/>
                <w:szCs w:val="18"/>
              </w:rPr>
            </w:pPr>
            <w:r w:rsidRPr="000638CD">
              <w:rPr>
                <w:rFonts w:ascii="Times New Roman" w:hAnsi="Times New Roman" w:cs="Times New Roman"/>
                <w:b/>
                <w:bCs/>
                <w:sz w:val="18"/>
                <w:szCs w:val="18"/>
              </w:rPr>
              <w:t> </w:t>
            </w:r>
          </w:p>
        </w:tc>
        <w:tc>
          <w:tcPr>
            <w:tcW w:w="246"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b/>
                <w:bCs/>
                <w:sz w:val="18"/>
                <w:szCs w:val="18"/>
              </w:rPr>
            </w:pPr>
            <w:r w:rsidRPr="000638CD">
              <w:rPr>
                <w:rFonts w:ascii="Times New Roman" w:hAnsi="Times New Roman" w:cs="Times New Roman"/>
                <w:b/>
                <w:bCs/>
                <w:sz w:val="18"/>
                <w:szCs w:val="18"/>
              </w:rPr>
              <w:t> </w:t>
            </w:r>
          </w:p>
        </w:tc>
        <w:tc>
          <w:tcPr>
            <w:tcW w:w="618" w:type="pct"/>
            <w:tcBorders>
              <w:top w:val="single" w:sz="4" w:space="0" w:color="auto"/>
              <w:left w:val="single" w:sz="4" w:space="0" w:color="auto"/>
              <w:right w:val="single" w:sz="4" w:space="0" w:color="auto"/>
            </w:tcBorders>
          </w:tcPr>
          <w:p w:rsidR="0090270D" w:rsidRPr="000638CD" w:rsidRDefault="0090270D" w:rsidP="00031E5F">
            <w:pPr>
              <w:spacing w:before="120" w:after="120"/>
              <w:ind w:firstLine="40"/>
              <w:jc w:val="center"/>
              <w:rPr>
                <w:rFonts w:ascii="Times New Roman" w:hAnsi="Times New Roman" w:cs="Times New Roman"/>
              </w:rPr>
            </w:pPr>
          </w:p>
        </w:tc>
        <w:tc>
          <w:tcPr>
            <w:tcW w:w="280"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365" w:type="pct"/>
            <w:tcBorders>
              <w:top w:val="single" w:sz="4" w:space="0" w:color="auto"/>
              <w:left w:val="single" w:sz="4" w:space="0" w:color="auto"/>
              <w:right w:val="single" w:sz="4" w:space="0" w:color="auto"/>
            </w:tcBorders>
            <w:shd w:val="clear" w:color="auto" w:fill="auto"/>
            <w:vAlign w:val="center"/>
          </w:tcPr>
          <w:p w:rsidR="0090270D" w:rsidRPr="000638CD" w:rsidRDefault="0090270D" w:rsidP="00031E5F">
            <w:pPr>
              <w:tabs>
                <w:tab w:val="left" w:pos="533"/>
              </w:tabs>
              <w:spacing w:before="120" w:after="120"/>
              <w:ind w:firstLine="34"/>
              <w:jc w:val="center"/>
              <w:rPr>
                <w:rFonts w:ascii="Times New Roman" w:hAnsi="Times New Roman" w:cs="Times New Roman"/>
                <w:sz w:val="18"/>
                <w:szCs w:val="18"/>
              </w:rPr>
            </w:pPr>
          </w:p>
        </w:tc>
        <w:tc>
          <w:tcPr>
            <w:tcW w:w="225"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89"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50"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73"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66"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310"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365" w:type="pct"/>
            <w:tcBorders>
              <w:top w:val="single" w:sz="4" w:space="0" w:color="auto"/>
              <w:left w:val="single" w:sz="4" w:space="0" w:color="auto"/>
              <w:righ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64" w:type="pct"/>
            <w:tcBorders>
              <w:top w:val="single" w:sz="4" w:space="0" w:color="auto"/>
              <w:left w:val="single" w:sz="4" w:space="0" w:color="auto"/>
              <w:right w:val="single" w:sz="4" w:space="0" w:color="auto"/>
            </w:tcBorders>
          </w:tcPr>
          <w:p w:rsidR="0090270D" w:rsidRPr="000638CD" w:rsidRDefault="0090270D" w:rsidP="00031E5F">
            <w:pPr>
              <w:spacing w:before="120" w:after="120"/>
              <w:ind w:firstLine="34"/>
              <w:jc w:val="center"/>
              <w:rPr>
                <w:rFonts w:ascii="Times New Roman" w:hAnsi="Times New Roman" w:cs="Times New Roman"/>
                <w:sz w:val="18"/>
                <w:szCs w:val="18"/>
              </w:rPr>
            </w:pPr>
          </w:p>
        </w:tc>
        <w:tc>
          <w:tcPr>
            <w:tcW w:w="283" w:type="pct"/>
            <w:tcBorders>
              <w:top w:val="single" w:sz="4" w:space="0" w:color="auto"/>
              <w:left w:val="single" w:sz="4" w:space="0" w:color="auto"/>
              <w:right w:val="single" w:sz="4" w:space="0" w:color="auto"/>
            </w:tcBorders>
          </w:tcPr>
          <w:p w:rsidR="0090270D" w:rsidRPr="000638CD" w:rsidRDefault="0090270D" w:rsidP="00031E5F">
            <w:pPr>
              <w:spacing w:before="120" w:after="120"/>
              <w:ind w:firstLine="34"/>
              <w:jc w:val="center"/>
              <w:rPr>
                <w:rFonts w:ascii="Times New Roman" w:hAnsi="Times New Roman" w:cs="Times New Roman"/>
                <w:sz w:val="18"/>
                <w:szCs w:val="18"/>
              </w:rPr>
            </w:pPr>
          </w:p>
        </w:tc>
        <w:tc>
          <w:tcPr>
            <w:tcW w:w="241" w:type="pct"/>
            <w:tcBorders>
              <w:top w:val="single" w:sz="4" w:space="0" w:color="auto"/>
              <w:left w:val="single" w:sz="4" w:space="0" w:color="auto"/>
            </w:tcBorders>
            <w:shd w:val="clear" w:color="auto" w:fill="auto"/>
            <w:vAlign w:val="center"/>
            <w:hideMark/>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c>
          <w:tcPr>
            <w:tcW w:w="297" w:type="pct"/>
            <w:tcBorders>
              <w:top w:val="single" w:sz="4" w:space="0" w:color="auto"/>
              <w:left w:val="single" w:sz="4" w:space="0" w:color="auto"/>
              <w:right w:val="single" w:sz="4" w:space="0" w:color="auto"/>
            </w:tcBorders>
            <w:vAlign w:val="center"/>
          </w:tcPr>
          <w:p w:rsidR="0090270D" w:rsidRPr="000638CD" w:rsidRDefault="0090270D" w:rsidP="00031E5F">
            <w:pPr>
              <w:spacing w:before="120" w:after="120"/>
              <w:ind w:firstLine="34"/>
              <w:jc w:val="center"/>
              <w:rPr>
                <w:rFonts w:ascii="Times New Roman" w:hAnsi="Times New Roman" w:cs="Times New Roman"/>
                <w:sz w:val="18"/>
                <w:szCs w:val="18"/>
              </w:rPr>
            </w:pPr>
            <w:r w:rsidRPr="000638CD">
              <w:rPr>
                <w:rFonts w:ascii="Times New Roman" w:hAnsi="Times New Roman" w:cs="Times New Roman"/>
                <w:sz w:val="18"/>
                <w:szCs w:val="18"/>
              </w:rPr>
              <w:t> </w:t>
            </w:r>
          </w:p>
        </w:tc>
      </w:tr>
    </w:tbl>
    <w:p w:rsidR="0090270D" w:rsidRPr="000638CD" w:rsidRDefault="0090270D" w:rsidP="0090270D">
      <w:pPr>
        <w:tabs>
          <w:tab w:val="left" w:pos="1230"/>
        </w:tabs>
        <w:spacing w:before="120" w:after="120"/>
        <w:ind w:left="567"/>
        <w:rPr>
          <w:rFonts w:ascii="Times New Roman" w:hAnsi="Times New Roman" w:cs="Times New Roman"/>
          <w:i/>
          <w:iCs/>
        </w:rPr>
      </w:pPr>
      <w:r w:rsidRPr="000638CD">
        <w:rPr>
          <w:rFonts w:ascii="Times New Roman" w:hAnsi="Times New Roman" w:cs="Times New Roman"/>
          <w:i/>
          <w:iCs/>
        </w:rPr>
        <w:t>Ghi chú:  Đối với Nhà thầu liên danh: Mỗi thành viên cần kê khai chi tiết riêng mỗi dòng.</w:t>
      </w:r>
    </w:p>
    <w:p w:rsidR="0090270D" w:rsidRPr="000638CD" w:rsidRDefault="0090270D" w:rsidP="0090270D">
      <w:pPr>
        <w:rPr>
          <w:rFonts w:ascii="Times New Roman" w:hAnsi="Times New Roman" w:cs="Times New Roman"/>
          <w:b/>
          <w:sz w:val="28"/>
          <w:szCs w:val="28"/>
          <w:lang w:val="es-ES" w:eastAsia="x-none"/>
        </w:rPr>
      </w:pPr>
    </w:p>
    <w:p w:rsidR="0090270D" w:rsidRPr="000638CD" w:rsidRDefault="0090270D" w:rsidP="00812C46">
      <w:pPr>
        <w:pStyle w:val="H3-C"/>
        <w:rPr>
          <w:color w:val="auto"/>
        </w:rPr>
      </w:pPr>
    </w:p>
    <w:p w:rsidR="0090270D" w:rsidRPr="000638CD" w:rsidRDefault="0090270D">
      <w:pPr>
        <w:rPr>
          <w:rFonts w:ascii="Times New Roman" w:eastAsia="Times New Roman" w:hAnsi="Times New Roman" w:cs="Times New Roman"/>
          <w:b/>
          <w:sz w:val="28"/>
          <w:szCs w:val="28"/>
          <w:lang w:val="es-ES" w:eastAsia="x-none"/>
        </w:rPr>
      </w:pPr>
      <w:r w:rsidRPr="000638CD">
        <w:rPr>
          <w:rFonts w:ascii="Times New Roman" w:hAnsi="Times New Roman" w:cs="Times New Roman"/>
        </w:rPr>
        <w:br w:type="page"/>
      </w:r>
    </w:p>
    <w:p w:rsidR="00812C46" w:rsidRPr="000638CD" w:rsidRDefault="00812C46" w:rsidP="00812C46">
      <w:pPr>
        <w:pStyle w:val="H3-C"/>
        <w:rPr>
          <w:color w:val="auto"/>
        </w:rPr>
      </w:pPr>
      <w:r w:rsidRPr="000638CD">
        <w:rPr>
          <w:color w:val="auto"/>
        </w:rPr>
        <w:lastRenderedPageBreak/>
        <w:t>Mẫu số 16B (File excel đính kèm)</w:t>
      </w:r>
    </w:p>
    <w:p w:rsidR="00812C46" w:rsidRPr="000638CD" w:rsidRDefault="00812C46" w:rsidP="00812C46">
      <w:pPr>
        <w:pStyle w:val="H3"/>
        <w:ind w:left="927" w:firstLine="0"/>
        <w:jc w:val="center"/>
        <w:outlineLvl w:val="9"/>
        <w:rPr>
          <w:color w:val="auto"/>
        </w:rPr>
      </w:pPr>
      <w:r w:rsidRPr="000638CD">
        <w:rPr>
          <w:color w:val="auto"/>
        </w:rPr>
        <w:t>BẢNG ĐÁP ỨNG VỀ KỸ THUẬT CỦA HÀNG HÓA CHÀO THẦU</w:t>
      </w:r>
    </w:p>
    <w:tbl>
      <w:tblPr>
        <w:tblW w:w="43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00"/>
        <w:gridCol w:w="772"/>
        <w:gridCol w:w="759"/>
        <w:gridCol w:w="699"/>
        <w:gridCol w:w="736"/>
        <w:gridCol w:w="627"/>
        <w:gridCol w:w="805"/>
        <w:gridCol w:w="805"/>
        <w:gridCol w:w="645"/>
        <w:gridCol w:w="519"/>
        <w:gridCol w:w="588"/>
        <w:gridCol w:w="563"/>
        <w:gridCol w:w="601"/>
        <w:gridCol w:w="1110"/>
        <w:gridCol w:w="1143"/>
        <w:gridCol w:w="1275"/>
      </w:tblGrid>
      <w:tr w:rsidR="0010337E" w:rsidRPr="000638CD" w:rsidTr="00E4767E">
        <w:trPr>
          <w:trHeight w:val="2070"/>
          <w:jc w:val="center"/>
        </w:trPr>
        <w:tc>
          <w:tcPr>
            <w:tcW w:w="216" w:type="pct"/>
            <w:vAlign w:val="center"/>
          </w:tcPr>
          <w:p w:rsidR="00E4767E" w:rsidRPr="000638CD" w:rsidRDefault="00E4767E" w:rsidP="00DE5C49">
            <w:pPr>
              <w:pStyle w:val="Header"/>
              <w:spacing w:before="120" w:after="120"/>
              <w:ind w:left="-57" w:right="-57" w:hanging="52"/>
              <w:jc w:val="center"/>
              <w:rPr>
                <w:b/>
                <w:bCs/>
                <w:sz w:val="18"/>
                <w:szCs w:val="18"/>
                <w:lang w:val="vi-VN"/>
              </w:rPr>
            </w:pPr>
          </w:p>
          <w:p w:rsidR="00E4767E" w:rsidRPr="000638CD" w:rsidRDefault="00E4767E" w:rsidP="00DE5C49">
            <w:pPr>
              <w:pStyle w:val="Header"/>
              <w:spacing w:before="120" w:after="120"/>
              <w:ind w:left="-57" w:right="-57" w:hanging="52"/>
              <w:jc w:val="center"/>
              <w:rPr>
                <w:b/>
                <w:bCs/>
                <w:sz w:val="18"/>
                <w:szCs w:val="18"/>
              </w:rPr>
            </w:pPr>
            <w:r w:rsidRPr="000638CD">
              <w:rPr>
                <w:b/>
                <w:bCs/>
                <w:sz w:val="18"/>
                <w:szCs w:val="18"/>
              </w:rPr>
              <w:t>STT</w:t>
            </w:r>
          </w:p>
          <w:p w:rsidR="00E4767E" w:rsidRPr="000638CD" w:rsidRDefault="00E4767E" w:rsidP="00DE5C49">
            <w:pPr>
              <w:pStyle w:val="Header"/>
              <w:spacing w:before="120" w:after="120"/>
              <w:ind w:left="-57" w:right="-57" w:hanging="52"/>
              <w:jc w:val="center"/>
              <w:rPr>
                <w:b/>
                <w:bCs/>
                <w:sz w:val="18"/>
                <w:szCs w:val="18"/>
              </w:rPr>
            </w:pPr>
          </w:p>
        </w:tc>
        <w:tc>
          <w:tcPr>
            <w:tcW w:w="271" w:type="pct"/>
            <w:vAlign w:val="center"/>
          </w:tcPr>
          <w:p w:rsidR="00E4767E" w:rsidRPr="000638CD" w:rsidRDefault="00E4767E" w:rsidP="00DE5C49">
            <w:pPr>
              <w:spacing w:before="120" w:after="120"/>
              <w:ind w:left="-57"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Mã phần lô theo E-HSMT</w:t>
            </w:r>
          </w:p>
        </w:tc>
        <w:tc>
          <w:tcPr>
            <w:tcW w:w="299" w:type="pct"/>
            <w:vAlign w:val="center"/>
          </w:tcPr>
          <w:p w:rsidR="00E4767E" w:rsidRPr="000638CD" w:rsidRDefault="00E4767E" w:rsidP="00DE5C49">
            <w:pPr>
              <w:spacing w:before="120" w:after="120"/>
              <w:ind w:right="-57"/>
              <w:rPr>
                <w:rFonts w:ascii="Times New Roman" w:hAnsi="Times New Roman" w:cs="Times New Roman"/>
                <w:b/>
                <w:bCs/>
                <w:sz w:val="18"/>
                <w:szCs w:val="18"/>
              </w:rPr>
            </w:pPr>
            <w:r w:rsidRPr="000638CD">
              <w:rPr>
                <w:rFonts w:ascii="Times New Roman" w:hAnsi="Times New Roman" w:cs="Times New Roman"/>
                <w:b/>
                <w:bCs/>
                <w:sz w:val="18"/>
                <w:szCs w:val="18"/>
              </w:rPr>
              <w:t>STT theo E-HSMT</w:t>
            </w:r>
          </w:p>
        </w:tc>
        <w:tc>
          <w:tcPr>
            <w:tcW w:w="294" w:type="pct"/>
            <w:vAlign w:val="center"/>
          </w:tcPr>
          <w:p w:rsidR="00E4767E" w:rsidRPr="000638CD" w:rsidRDefault="00E4767E" w:rsidP="00DE5C49">
            <w:pPr>
              <w:spacing w:before="120" w:after="120"/>
              <w:ind w:right="-57"/>
              <w:rPr>
                <w:rFonts w:ascii="Times New Roman" w:hAnsi="Times New Roman" w:cs="Times New Roman"/>
                <w:b/>
                <w:bCs/>
                <w:sz w:val="18"/>
                <w:szCs w:val="18"/>
                <w:lang w:val="vi-VN"/>
              </w:rPr>
            </w:pPr>
            <w:r w:rsidRPr="000638CD">
              <w:rPr>
                <w:rFonts w:ascii="Times New Roman" w:hAnsi="Times New Roman" w:cs="Times New Roman"/>
                <w:b/>
                <w:bCs/>
                <w:sz w:val="18"/>
                <w:szCs w:val="18"/>
              </w:rPr>
              <w:t>Tên</w:t>
            </w:r>
            <w:r w:rsidRPr="000638CD">
              <w:rPr>
                <w:rFonts w:ascii="Times New Roman" w:hAnsi="Times New Roman" w:cs="Times New Roman"/>
                <w:b/>
                <w:bCs/>
                <w:sz w:val="18"/>
                <w:szCs w:val="18"/>
                <w:lang w:val="vi-VN"/>
              </w:rPr>
              <w:t xml:space="preserve"> phần trong E-HSMT</w:t>
            </w:r>
          </w:p>
        </w:tc>
        <w:tc>
          <w:tcPr>
            <w:tcW w:w="271" w:type="pct"/>
            <w:vAlign w:val="center"/>
          </w:tcPr>
          <w:p w:rsidR="00E4767E" w:rsidRPr="000638CD" w:rsidRDefault="00E4767E" w:rsidP="00DE5C49">
            <w:pPr>
              <w:spacing w:before="120" w:after="120"/>
              <w:ind w:left="-57" w:right="-57" w:hanging="52"/>
              <w:jc w:val="center"/>
              <w:rPr>
                <w:rFonts w:ascii="Times New Roman" w:hAnsi="Times New Roman" w:cs="Times New Roman"/>
                <w:b/>
                <w:bCs/>
                <w:sz w:val="18"/>
                <w:szCs w:val="18"/>
                <w:lang w:val="vi-VN"/>
              </w:rPr>
            </w:pPr>
            <w:r w:rsidRPr="000638CD">
              <w:rPr>
                <w:rFonts w:ascii="Times New Roman" w:hAnsi="Times New Roman" w:cs="Times New Roman"/>
                <w:b/>
                <w:bCs/>
                <w:sz w:val="18"/>
                <w:szCs w:val="18"/>
              </w:rPr>
              <w:t>STT</w:t>
            </w:r>
            <w:r w:rsidRPr="000638CD">
              <w:rPr>
                <w:rFonts w:ascii="Times New Roman" w:hAnsi="Times New Roman" w:cs="Times New Roman"/>
                <w:b/>
                <w:bCs/>
                <w:sz w:val="18"/>
                <w:szCs w:val="18"/>
                <w:lang w:val="vi-VN"/>
              </w:rPr>
              <w:t xml:space="preserve"> theo phần trong E-HSMT</w:t>
            </w:r>
          </w:p>
        </w:tc>
        <w:tc>
          <w:tcPr>
            <w:tcW w:w="285" w:type="pct"/>
            <w:vAlign w:val="center"/>
          </w:tcPr>
          <w:p w:rsidR="00E4767E" w:rsidRPr="000638CD" w:rsidRDefault="00E4767E" w:rsidP="00405B8D">
            <w:pPr>
              <w:spacing w:before="120" w:after="120"/>
              <w:ind w:left="-57"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 xml:space="preserve">Tên </w:t>
            </w:r>
            <w:r w:rsidR="00405B8D" w:rsidRPr="000638CD">
              <w:rPr>
                <w:rFonts w:ascii="Times New Roman" w:hAnsi="Times New Roman" w:cs="Times New Roman"/>
                <w:b/>
                <w:bCs/>
                <w:sz w:val="18"/>
                <w:szCs w:val="18"/>
              </w:rPr>
              <w:t>hàng hoá dự thầu</w:t>
            </w:r>
          </w:p>
        </w:tc>
        <w:tc>
          <w:tcPr>
            <w:tcW w:w="243" w:type="pct"/>
            <w:vAlign w:val="center"/>
          </w:tcPr>
          <w:p w:rsidR="00E4767E" w:rsidRPr="000638CD" w:rsidRDefault="00E4767E" w:rsidP="00DE5C49">
            <w:pPr>
              <w:spacing w:before="120" w:after="120"/>
              <w:ind w:left="-57"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Hãng - Nước sản xuất</w:t>
            </w:r>
          </w:p>
        </w:tc>
        <w:tc>
          <w:tcPr>
            <w:tcW w:w="312" w:type="pct"/>
            <w:vAlign w:val="center"/>
          </w:tcPr>
          <w:p w:rsidR="00E4767E" w:rsidRPr="000638CD" w:rsidRDefault="00E4767E" w:rsidP="00DE5C49">
            <w:pPr>
              <w:spacing w:before="120" w:after="120"/>
              <w:ind w:left="-57"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Xuất xứ</w:t>
            </w:r>
          </w:p>
        </w:tc>
        <w:tc>
          <w:tcPr>
            <w:tcW w:w="312" w:type="pct"/>
            <w:vAlign w:val="center"/>
          </w:tcPr>
          <w:p w:rsidR="00E4767E" w:rsidRPr="000638CD" w:rsidRDefault="00E4767E" w:rsidP="00DE5C49">
            <w:pPr>
              <w:spacing w:before="120" w:after="120"/>
              <w:ind w:left="-57"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Hãng- nước chủ sở hữu</w:t>
            </w:r>
          </w:p>
        </w:tc>
        <w:tc>
          <w:tcPr>
            <w:tcW w:w="250" w:type="pct"/>
            <w:vAlign w:val="center"/>
          </w:tcPr>
          <w:p w:rsidR="00E4767E" w:rsidRPr="000638CD" w:rsidRDefault="00E4767E" w:rsidP="00DE5C49">
            <w:pPr>
              <w:spacing w:before="120" w:after="120"/>
              <w:ind w:left="-57"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Quy cách (nếu có)</w:t>
            </w:r>
          </w:p>
        </w:tc>
        <w:tc>
          <w:tcPr>
            <w:tcW w:w="201" w:type="pct"/>
            <w:vAlign w:val="center"/>
          </w:tcPr>
          <w:p w:rsidR="00E4767E" w:rsidRPr="000638CD" w:rsidRDefault="00E4767E" w:rsidP="00DE5C49">
            <w:pPr>
              <w:spacing w:before="120" w:after="120"/>
              <w:ind w:left="-57"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Đơn vị tính</w:t>
            </w:r>
          </w:p>
        </w:tc>
        <w:tc>
          <w:tcPr>
            <w:tcW w:w="228" w:type="pct"/>
            <w:vAlign w:val="center"/>
          </w:tcPr>
          <w:p w:rsidR="00E4767E" w:rsidRPr="000638CD" w:rsidRDefault="00E4767E" w:rsidP="00DE5C49">
            <w:pPr>
              <w:spacing w:before="120" w:after="120"/>
              <w:ind w:left="-84"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Số lượng dự thầu</w:t>
            </w:r>
          </w:p>
        </w:tc>
        <w:tc>
          <w:tcPr>
            <w:tcW w:w="218" w:type="pct"/>
            <w:vAlign w:val="center"/>
          </w:tcPr>
          <w:p w:rsidR="00E4767E" w:rsidRPr="000638CD" w:rsidRDefault="00E4767E" w:rsidP="00DE5C49">
            <w:pPr>
              <w:spacing w:before="120" w:after="120"/>
              <w:ind w:left="-84"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Đơn giá</w:t>
            </w:r>
          </w:p>
        </w:tc>
        <w:tc>
          <w:tcPr>
            <w:tcW w:w="233" w:type="pct"/>
            <w:vAlign w:val="center"/>
          </w:tcPr>
          <w:p w:rsidR="00E4767E" w:rsidRPr="000638CD" w:rsidRDefault="00E4767E" w:rsidP="00DE5C49">
            <w:pPr>
              <w:spacing w:before="120" w:after="120"/>
              <w:ind w:left="-84"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Thành tiền</w:t>
            </w:r>
          </w:p>
        </w:tc>
        <w:tc>
          <w:tcPr>
            <w:tcW w:w="430" w:type="pct"/>
            <w:vAlign w:val="center"/>
          </w:tcPr>
          <w:p w:rsidR="00E4767E" w:rsidRPr="000638CD" w:rsidRDefault="00E4767E" w:rsidP="00DE5C49">
            <w:pPr>
              <w:spacing w:before="120" w:after="120"/>
              <w:ind w:left="-84"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Yêu cầu đặc tính kỹ thuật Trong E-HSMT</w:t>
            </w:r>
          </w:p>
        </w:tc>
        <w:tc>
          <w:tcPr>
            <w:tcW w:w="443" w:type="pct"/>
            <w:vAlign w:val="center"/>
          </w:tcPr>
          <w:p w:rsidR="00E4767E" w:rsidRPr="000638CD" w:rsidRDefault="00E4767E" w:rsidP="00DE5C49">
            <w:pPr>
              <w:spacing w:before="120" w:after="120"/>
              <w:ind w:left="-84"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Đặc tính kỹ thuật trong E-HSDT</w:t>
            </w:r>
          </w:p>
        </w:tc>
        <w:tc>
          <w:tcPr>
            <w:tcW w:w="495" w:type="pct"/>
            <w:vAlign w:val="center"/>
          </w:tcPr>
          <w:p w:rsidR="00E4767E" w:rsidRPr="000638CD" w:rsidRDefault="00E4767E" w:rsidP="00DE5C49">
            <w:pPr>
              <w:spacing w:before="120" w:after="120"/>
              <w:ind w:left="-84"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 xml:space="preserve">Tài liệu tham chiếu trong E-HSDT </w:t>
            </w:r>
          </w:p>
          <w:p w:rsidR="00E4767E" w:rsidRPr="000638CD" w:rsidRDefault="00E4767E" w:rsidP="00DE5C49">
            <w:pPr>
              <w:spacing w:before="120" w:after="120"/>
              <w:ind w:left="-84" w:right="-57" w:hanging="52"/>
              <w:jc w:val="center"/>
              <w:rPr>
                <w:rFonts w:ascii="Times New Roman" w:hAnsi="Times New Roman" w:cs="Times New Roman"/>
                <w:b/>
                <w:bCs/>
                <w:sz w:val="18"/>
                <w:szCs w:val="18"/>
              </w:rPr>
            </w:pPr>
            <w:r w:rsidRPr="000638CD">
              <w:rPr>
                <w:rFonts w:ascii="Times New Roman" w:hAnsi="Times New Roman" w:cs="Times New Roman"/>
                <w:b/>
                <w:bCs/>
                <w:sz w:val="18"/>
                <w:szCs w:val="18"/>
              </w:rPr>
              <w:t>( số trang…)</w:t>
            </w:r>
          </w:p>
        </w:tc>
      </w:tr>
      <w:tr w:rsidR="0010337E" w:rsidRPr="000638CD" w:rsidTr="00E4767E">
        <w:trPr>
          <w:trHeight w:val="204"/>
          <w:jc w:val="center"/>
        </w:trPr>
        <w:tc>
          <w:tcPr>
            <w:tcW w:w="216" w:type="pct"/>
            <w:vAlign w:val="center"/>
          </w:tcPr>
          <w:p w:rsidR="00E4767E" w:rsidRPr="000638CD" w:rsidRDefault="00E4767E" w:rsidP="00405B8D">
            <w:pPr>
              <w:pStyle w:val="Header"/>
              <w:spacing w:before="120" w:after="120"/>
              <w:ind w:firstLine="57"/>
              <w:jc w:val="center"/>
              <w:rPr>
                <w:sz w:val="18"/>
                <w:szCs w:val="18"/>
                <w:lang w:val="vi-VN"/>
              </w:rPr>
            </w:pPr>
            <w:r w:rsidRPr="000638CD">
              <w:rPr>
                <w:sz w:val="18"/>
                <w:szCs w:val="18"/>
              </w:rPr>
              <w:t>1</w:t>
            </w:r>
          </w:p>
        </w:tc>
        <w:tc>
          <w:tcPr>
            <w:tcW w:w="271" w:type="pct"/>
            <w:vAlign w:val="center"/>
          </w:tcPr>
          <w:p w:rsidR="00E4767E" w:rsidRPr="000638CD" w:rsidRDefault="00E4767E" w:rsidP="00405B8D">
            <w:pPr>
              <w:spacing w:before="120" w:after="120"/>
              <w:ind w:firstLine="57"/>
              <w:jc w:val="center"/>
              <w:rPr>
                <w:rFonts w:ascii="Times New Roman" w:hAnsi="Times New Roman" w:cs="Times New Roman"/>
                <w:sz w:val="18"/>
                <w:szCs w:val="18"/>
              </w:rPr>
            </w:pPr>
            <w:r w:rsidRPr="000638CD">
              <w:rPr>
                <w:rFonts w:ascii="Times New Roman" w:hAnsi="Times New Roman" w:cs="Times New Roman"/>
                <w:sz w:val="18"/>
                <w:szCs w:val="18"/>
              </w:rPr>
              <w:t>2</w:t>
            </w:r>
          </w:p>
        </w:tc>
        <w:tc>
          <w:tcPr>
            <w:tcW w:w="299" w:type="pct"/>
            <w:vAlign w:val="center"/>
          </w:tcPr>
          <w:p w:rsidR="00E4767E" w:rsidRPr="000638CD" w:rsidRDefault="00E4767E" w:rsidP="00405B8D">
            <w:pPr>
              <w:spacing w:before="120" w:after="120"/>
              <w:ind w:firstLine="57"/>
              <w:jc w:val="center"/>
              <w:rPr>
                <w:rFonts w:ascii="Times New Roman" w:hAnsi="Times New Roman" w:cs="Times New Roman"/>
                <w:b/>
                <w:bCs/>
                <w:sz w:val="18"/>
                <w:szCs w:val="18"/>
                <w:lang w:val="vi-VN"/>
              </w:rPr>
            </w:pPr>
            <w:r w:rsidRPr="000638CD">
              <w:rPr>
                <w:rFonts w:ascii="Times New Roman" w:hAnsi="Times New Roman" w:cs="Times New Roman"/>
                <w:sz w:val="18"/>
                <w:szCs w:val="18"/>
              </w:rPr>
              <w:t>3</w:t>
            </w:r>
          </w:p>
        </w:tc>
        <w:tc>
          <w:tcPr>
            <w:tcW w:w="294" w:type="pct"/>
            <w:vAlign w:val="center"/>
          </w:tcPr>
          <w:p w:rsidR="00E4767E" w:rsidRPr="000638CD" w:rsidRDefault="00E4767E" w:rsidP="00405B8D">
            <w:pPr>
              <w:spacing w:before="120" w:after="120"/>
              <w:ind w:firstLine="57"/>
              <w:jc w:val="center"/>
              <w:rPr>
                <w:rFonts w:ascii="Times New Roman" w:hAnsi="Times New Roman" w:cs="Times New Roman"/>
                <w:sz w:val="18"/>
                <w:szCs w:val="18"/>
              </w:rPr>
            </w:pPr>
            <w:r w:rsidRPr="000638CD">
              <w:rPr>
                <w:rFonts w:ascii="Times New Roman" w:hAnsi="Times New Roman" w:cs="Times New Roman"/>
                <w:sz w:val="18"/>
                <w:szCs w:val="18"/>
              </w:rPr>
              <w:t>4</w:t>
            </w:r>
          </w:p>
        </w:tc>
        <w:tc>
          <w:tcPr>
            <w:tcW w:w="271" w:type="pct"/>
            <w:vAlign w:val="center"/>
          </w:tcPr>
          <w:p w:rsidR="00E4767E" w:rsidRPr="000638CD" w:rsidRDefault="00E4767E" w:rsidP="00405B8D">
            <w:pPr>
              <w:spacing w:before="120" w:after="120"/>
              <w:ind w:firstLine="57"/>
              <w:jc w:val="center"/>
              <w:rPr>
                <w:rFonts w:ascii="Times New Roman" w:hAnsi="Times New Roman" w:cs="Times New Roman"/>
                <w:b/>
                <w:bCs/>
                <w:sz w:val="18"/>
                <w:szCs w:val="18"/>
                <w:lang w:val="vi-VN"/>
              </w:rPr>
            </w:pPr>
            <w:r w:rsidRPr="000638CD">
              <w:rPr>
                <w:rFonts w:ascii="Times New Roman" w:hAnsi="Times New Roman" w:cs="Times New Roman"/>
                <w:sz w:val="18"/>
                <w:szCs w:val="18"/>
              </w:rPr>
              <w:t>5</w:t>
            </w:r>
          </w:p>
        </w:tc>
        <w:tc>
          <w:tcPr>
            <w:tcW w:w="285"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6</w:t>
            </w:r>
          </w:p>
        </w:tc>
        <w:tc>
          <w:tcPr>
            <w:tcW w:w="243"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7</w:t>
            </w:r>
          </w:p>
        </w:tc>
        <w:tc>
          <w:tcPr>
            <w:tcW w:w="312"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8</w:t>
            </w:r>
          </w:p>
        </w:tc>
        <w:tc>
          <w:tcPr>
            <w:tcW w:w="312"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9</w:t>
            </w:r>
          </w:p>
        </w:tc>
        <w:tc>
          <w:tcPr>
            <w:tcW w:w="250"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10</w:t>
            </w:r>
          </w:p>
        </w:tc>
        <w:tc>
          <w:tcPr>
            <w:tcW w:w="201"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11</w:t>
            </w:r>
          </w:p>
        </w:tc>
        <w:tc>
          <w:tcPr>
            <w:tcW w:w="228"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12</w:t>
            </w:r>
          </w:p>
        </w:tc>
        <w:tc>
          <w:tcPr>
            <w:tcW w:w="218"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13</w:t>
            </w:r>
          </w:p>
        </w:tc>
        <w:tc>
          <w:tcPr>
            <w:tcW w:w="233"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14</w:t>
            </w:r>
          </w:p>
        </w:tc>
        <w:tc>
          <w:tcPr>
            <w:tcW w:w="430"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15</w:t>
            </w:r>
          </w:p>
        </w:tc>
        <w:tc>
          <w:tcPr>
            <w:tcW w:w="443"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16</w:t>
            </w:r>
          </w:p>
        </w:tc>
        <w:tc>
          <w:tcPr>
            <w:tcW w:w="495" w:type="pct"/>
            <w:vAlign w:val="center"/>
          </w:tcPr>
          <w:p w:rsidR="00E4767E" w:rsidRPr="000638CD" w:rsidRDefault="00405B8D" w:rsidP="00405B8D">
            <w:pPr>
              <w:pStyle w:val="Header"/>
              <w:spacing w:before="120" w:after="120"/>
              <w:ind w:firstLine="57"/>
              <w:jc w:val="center"/>
              <w:rPr>
                <w:sz w:val="18"/>
                <w:szCs w:val="18"/>
              </w:rPr>
            </w:pPr>
            <w:r w:rsidRPr="000638CD">
              <w:rPr>
                <w:sz w:val="18"/>
                <w:szCs w:val="18"/>
              </w:rPr>
              <w:t>17</w:t>
            </w:r>
          </w:p>
        </w:tc>
      </w:tr>
      <w:tr w:rsidR="0010337E" w:rsidRPr="000638CD" w:rsidTr="00E4767E">
        <w:trPr>
          <w:trHeight w:val="302"/>
          <w:jc w:val="center"/>
        </w:trPr>
        <w:tc>
          <w:tcPr>
            <w:tcW w:w="216" w:type="pct"/>
            <w:vAlign w:val="center"/>
          </w:tcPr>
          <w:p w:rsidR="00E4767E" w:rsidRPr="000638CD" w:rsidRDefault="00E4767E" w:rsidP="00DE5C49">
            <w:pPr>
              <w:pStyle w:val="Header"/>
              <w:spacing w:before="120" w:after="120"/>
              <w:ind w:firstLine="57"/>
              <w:jc w:val="center"/>
              <w:rPr>
                <w:sz w:val="18"/>
                <w:szCs w:val="18"/>
                <w:lang w:val="vi-VN"/>
              </w:rPr>
            </w:pPr>
            <w:r w:rsidRPr="000638CD">
              <w:rPr>
                <w:sz w:val="18"/>
                <w:szCs w:val="18"/>
                <w:lang w:val="vi-VN"/>
              </w:rPr>
              <w:t>...</w:t>
            </w:r>
          </w:p>
        </w:tc>
        <w:tc>
          <w:tcPr>
            <w:tcW w:w="271" w:type="pct"/>
            <w:vAlign w:val="center"/>
          </w:tcPr>
          <w:p w:rsidR="00E4767E" w:rsidRPr="000638CD" w:rsidRDefault="00E4767E" w:rsidP="00DE5C49">
            <w:pPr>
              <w:spacing w:before="120" w:after="120"/>
              <w:ind w:firstLine="57"/>
              <w:jc w:val="center"/>
              <w:rPr>
                <w:rFonts w:ascii="Times New Roman" w:hAnsi="Times New Roman" w:cs="Times New Roman"/>
                <w:b/>
                <w:bCs/>
                <w:sz w:val="18"/>
                <w:szCs w:val="18"/>
              </w:rPr>
            </w:pPr>
          </w:p>
        </w:tc>
        <w:tc>
          <w:tcPr>
            <w:tcW w:w="299" w:type="pct"/>
            <w:vAlign w:val="center"/>
          </w:tcPr>
          <w:p w:rsidR="00E4767E" w:rsidRPr="000638CD" w:rsidRDefault="00E4767E" w:rsidP="00DE5C49">
            <w:pPr>
              <w:spacing w:before="120" w:after="120"/>
              <w:ind w:firstLine="57"/>
              <w:jc w:val="center"/>
              <w:rPr>
                <w:rFonts w:ascii="Times New Roman" w:hAnsi="Times New Roman" w:cs="Times New Roman"/>
                <w:b/>
                <w:bCs/>
                <w:sz w:val="18"/>
                <w:szCs w:val="18"/>
              </w:rPr>
            </w:pPr>
          </w:p>
        </w:tc>
        <w:tc>
          <w:tcPr>
            <w:tcW w:w="294" w:type="pct"/>
            <w:vAlign w:val="center"/>
          </w:tcPr>
          <w:p w:rsidR="00E4767E" w:rsidRPr="000638CD" w:rsidRDefault="00E4767E" w:rsidP="00DE5C49">
            <w:pPr>
              <w:spacing w:before="120" w:after="120"/>
              <w:ind w:firstLine="57"/>
              <w:jc w:val="center"/>
              <w:rPr>
                <w:rFonts w:ascii="Times New Roman" w:hAnsi="Times New Roman" w:cs="Times New Roman"/>
                <w:b/>
                <w:bCs/>
                <w:sz w:val="18"/>
                <w:szCs w:val="18"/>
              </w:rPr>
            </w:pPr>
          </w:p>
        </w:tc>
        <w:tc>
          <w:tcPr>
            <w:tcW w:w="271" w:type="pct"/>
            <w:vAlign w:val="center"/>
          </w:tcPr>
          <w:p w:rsidR="00E4767E" w:rsidRPr="000638CD" w:rsidRDefault="00E4767E" w:rsidP="00DE5C49">
            <w:pPr>
              <w:spacing w:before="120" w:after="120"/>
              <w:ind w:firstLine="57"/>
              <w:jc w:val="center"/>
              <w:rPr>
                <w:rFonts w:ascii="Times New Roman" w:hAnsi="Times New Roman" w:cs="Times New Roman"/>
                <w:b/>
                <w:bCs/>
                <w:sz w:val="18"/>
                <w:szCs w:val="18"/>
              </w:rPr>
            </w:pPr>
          </w:p>
        </w:tc>
        <w:tc>
          <w:tcPr>
            <w:tcW w:w="285" w:type="pct"/>
            <w:vAlign w:val="center"/>
          </w:tcPr>
          <w:p w:rsidR="00E4767E" w:rsidRPr="000638CD" w:rsidRDefault="00E4767E" w:rsidP="00DE5C49">
            <w:pPr>
              <w:pStyle w:val="Header"/>
              <w:spacing w:before="120" w:after="120"/>
              <w:ind w:firstLine="57"/>
              <w:jc w:val="center"/>
              <w:rPr>
                <w:sz w:val="18"/>
                <w:szCs w:val="18"/>
              </w:rPr>
            </w:pPr>
          </w:p>
        </w:tc>
        <w:tc>
          <w:tcPr>
            <w:tcW w:w="243" w:type="pct"/>
            <w:vAlign w:val="center"/>
          </w:tcPr>
          <w:p w:rsidR="00E4767E" w:rsidRPr="000638CD" w:rsidRDefault="00E4767E" w:rsidP="00DE5C49">
            <w:pPr>
              <w:pStyle w:val="Header"/>
              <w:spacing w:before="120" w:after="120"/>
              <w:ind w:firstLine="57"/>
              <w:jc w:val="center"/>
              <w:rPr>
                <w:sz w:val="18"/>
                <w:szCs w:val="18"/>
              </w:rPr>
            </w:pPr>
          </w:p>
        </w:tc>
        <w:tc>
          <w:tcPr>
            <w:tcW w:w="312" w:type="pct"/>
          </w:tcPr>
          <w:p w:rsidR="00E4767E" w:rsidRPr="000638CD" w:rsidRDefault="00E4767E" w:rsidP="00DE5C49">
            <w:pPr>
              <w:pStyle w:val="Header"/>
              <w:spacing w:before="120" w:after="120"/>
              <w:ind w:firstLine="57"/>
              <w:jc w:val="center"/>
              <w:rPr>
                <w:sz w:val="18"/>
                <w:szCs w:val="18"/>
              </w:rPr>
            </w:pPr>
          </w:p>
        </w:tc>
        <w:tc>
          <w:tcPr>
            <w:tcW w:w="312" w:type="pct"/>
            <w:vAlign w:val="center"/>
          </w:tcPr>
          <w:p w:rsidR="00E4767E" w:rsidRPr="000638CD" w:rsidRDefault="00E4767E" w:rsidP="00DE5C49">
            <w:pPr>
              <w:pStyle w:val="Header"/>
              <w:spacing w:before="120" w:after="120"/>
              <w:ind w:firstLine="57"/>
              <w:jc w:val="center"/>
              <w:rPr>
                <w:sz w:val="18"/>
                <w:szCs w:val="18"/>
              </w:rPr>
            </w:pPr>
          </w:p>
        </w:tc>
        <w:tc>
          <w:tcPr>
            <w:tcW w:w="250" w:type="pct"/>
            <w:vAlign w:val="center"/>
          </w:tcPr>
          <w:p w:rsidR="00E4767E" w:rsidRPr="000638CD" w:rsidRDefault="00E4767E" w:rsidP="00DE5C49">
            <w:pPr>
              <w:pStyle w:val="Header"/>
              <w:spacing w:before="120" w:after="120"/>
              <w:ind w:firstLine="57"/>
              <w:jc w:val="center"/>
              <w:rPr>
                <w:sz w:val="18"/>
                <w:szCs w:val="18"/>
              </w:rPr>
            </w:pPr>
          </w:p>
        </w:tc>
        <w:tc>
          <w:tcPr>
            <w:tcW w:w="201" w:type="pct"/>
            <w:vAlign w:val="center"/>
          </w:tcPr>
          <w:p w:rsidR="00E4767E" w:rsidRPr="000638CD" w:rsidRDefault="00E4767E" w:rsidP="00DE5C49">
            <w:pPr>
              <w:pStyle w:val="Header"/>
              <w:spacing w:before="120" w:after="120"/>
              <w:ind w:firstLine="57"/>
              <w:jc w:val="center"/>
              <w:rPr>
                <w:sz w:val="18"/>
                <w:szCs w:val="18"/>
              </w:rPr>
            </w:pPr>
          </w:p>
        </w:tc>
        <w:tc>
          <w:tcPr>
            <w:tcW w:w="228" w:type="pct"/>
            <w:vAlign w:val="center"/>
          </w:tcPr>
          <w:p w:rsidR="00E4767E" w:rsidRPr="000638CD" w:rsidRDefault="00E4767E" w:rsidP="00DE5C49">
            <w:pPr>
              <w:pStyle w:val="Header"/>
              <w:spacing w:before="120" w:after="120"/>
              <w:ind w:firstLine="57"/>
              <w:jc w:val="center"/>
              <w:rPr>
                <w:sz w:val="18"/>
                <w:szCs w:val="18"/>
              </w:rPr>
            </w:pPr>
          </w:p>
        </w:tc>
        <w:tc>
          <w:tcPr>
            <w:tcW w:w="218" w:type="pct"/>
            <w:vAlign w:val="center"/>
          </w:tcPr>
          <w:p w:rsidR="00E4767E" w:rsidRPr="000638CD" w:rsidRDefault="00E4767E" w:rsidP="00DE5C49">
            <w:pPr>
              <w:pStyle w:val="Header"/>
              <w:spacing w:before="120" w:after="120"/>
              <w:ind w:firstLine="57"/>
              <w:jc w:val="center"/>
              <w:rPr>
                <w:sz w:val="18"/>
                <w:szCs w:val="18"/>
              </w:rPr>
            </w:pPr>
          </w:p>
        </w:tc>
        <w:tc>
          <w:tcPr>
            <w:tcW w:w="233" w:type="pct"/>
            <w:vAlign w:val="center"/>
          </w:tcPr>
          <w:p w:rsidR="00E4767E" w:rsidRPr="000638CD" w:rsidRDefault="00E4767E" w:rsidP="00DE5C49">
            <w:pPr>
              <w:pStyle w:val="Header"/>
              <w:spacing w:before="120" w:after="120"/>
              <w:ind w:firstLine="57"/>
              <w:jc w:val="center"/>
              <w:rPr>
                <w:sz w:val="18"/>
                <w:szCs w:val="18"/>
              </w:rPr>
            </w:pPr>
          </w:p>
        </w:tc>
        <w:tc>
          <w:tcPr>
            <w:tcW w:w="430" w:type="pct"/>
            <w:vAlign w:val="center"/>
          </w:tcPr>
          <w:p w:rsidR="00E4767E" w:rsidRPr="000638CD" w:rsidRDefault="00E4767E" w:rsidP="00DE5C49">
            <w:pPr>
              <w:pStyle w:val="Header"/>
              <w:spacing w:before="120" w:after="120"/>
              <w:ind w:firstLine="57"/>
              <w:jc w:val="center"/>
              <w:rPr>
                <w:sz w:val="18"/>
                <w:szCs w:val="18"/>
              </w:rPr>
            </w:pPr>
          </w:p>
        </w:tc>
        <w:tc>
          <w:tcPr>
            <w:tcW w:w="443" w:type="pct"/>
            <w:vAlign w:val="center"/>
          </w:tcPr>
          <w:p w:rsidR="00E4767E" w:rsidRPr="000638CD" w:rsidRDefault="00E4767E" w:rsidP="00DE5C49">
            <w:pPr>
              <w:pStyle w:val="Header"/>
              <w:spacing w:before="120" w:after="120"/>
              <w:ind w:firstLine="57"/>
              <w:jc w:val="center"/>
              <w:rPr>
                <w:sz w:val="18"/>
                <w:szCs w:val="18"/>
              </w:rPr>
            </w:pPr>
          </w:p>
        </w:tc>
        <w:tc>
          <w:tcPr>
            <w:tcW w:w="495" w:type="pct"/>
            <w:vAlign w:val="center"/>
          </w:tcPr>
          <w:p w:rsidR="00E4767E" w:rsidRPr="000638CD" w:rsidRDefault="00E4767E" w:rsidP="00DE5C49">
            <w:pPr>
              <w:pStyle w:val="Header"/>
              <w:spacing w:before="120" w:after="120"/>
              <w:ind w:firstLine="57"/>
              <w:jc w:val="center"/>
              <w:rPr>
                <w:sz w:val="18"/>
                <w:szCs w:val="18"/>
              </w:rPr>
            </w:pPr>
          </w:p>
        </w:tc>
      </w:tr>
      <w:tr w:rsidR="00E4767E" w:rsidRPr="000638CD" w:rsidTr="00E4767E">
        <w:trPr>
          <w:trHeight w:val="286"/>
          <w:jc w:val="center"/>
        </w:trPr>
        <w:tc>
          <w:tcPr>
            <w:tcW w:w="216" w:type="pct"/>
            <w:vAlign w:val="center"/>
          </w:tcPr>
          <w:p w:rsidR="00E4767E" w:rsidRPr="000638CD" w:rsidRDefault="00E4767E" w:rsidP="00DE5C49">
            <w:pPr>
              <w:pStyle w:val="Header"/>
              <w:spacing w:before="120" w:after="120"/>
              <w:ind w:left="-57" w:right="-57" w:firstLine="57"/>
              <w:rPr>
                <w:sz w:val="18"/>
                <w:szCs w:val="18"/>
                <w:lang w:val="vi-VN"/>
              </w:rPr>
            </w:pPr>
          </w:p>
        </w:tc>
        <w:tc>
          <w:tcPr>
            <w:tcW w:w="271" w:type="pct"/>
            <w:vAlign w:val="center"/>
          </w:tcPr>
          <w:p w:rsidR="00E4767E" w:rsidRPr="000638CD" w:rsidRDefault="00E4767E" w:rsidP="00DE5C49">
            <w:pPr>
              <w:spacing w:before="120" w:after="120"/>
              <w:ind w:firstLine="57"/>
              <w:jc w:val="center"/>
              <w:rPr>
                <w:rFonts w:ascii="Times New Roman" w:hAnsi="Times New Roman" w:cs="Times New Roman"/>
                <w:b/>
                <w:bCs/>
                <w:sz w:val="18"/>
                <w:szCs w:val="18"/>
              </w:rPr>
            </w:pPr>
          </w:p>
        </w:tc>
        <w:tc>
          <w:tcPr>
            <w:tcW w:w="299" w:type="pct"/>
            <w:vAlign w:val="center"/>
          </w:tcPr>
          <w:p w:rsidR="00E4767E" w:rsidRPr="000638CD" w:rsidRDefault="00E4767E" w:rsidP="00DE5C49">
            <w:pPr>
              <w:spacing w:before="120" w:after="120"/>
              <w:ind w:firstLine="57"/>
              <w:jc w:val="center"/>
              <w:rPr>
                <w:rFonts w:ascii="Times New Roman" w:hAnsi="Times New Roman" w:cs="Times New Roman"/>
                <w:b/>
                <w:bCs/>
                <w:sz w:val="18"/>
                <w:szCs w:val="18"/>
              </w:rPr>
            </w:pPr>
          </w:p>
        </w:tc>
        <w:tc>
          <w:tcPr>
            <w:tcW w:w="294" w:type="pct"/>
            <w:vAlign w:val="center"/>
          </w:tcPr>
          <w:p w:rsidR="00E4767E" w:rsidRPr="000638CD" w:rsidRDefault="00E4767E" w:rsidP="00DE5C49">
            <w:pPr>
              <w:spacing w:before="120" w:after="120"/>
              <w:ind w:firstLine="57"/>
              <w:jc w:val="center"/>
              <w:rPr>
                <w:rFonts w:ascii="Times New Roman" w:hAnsi="Times New Roman" w:cs="Times New Roman"/>
                <w:b/>
                <w:bCs/>
                <w:sz w:val="18"/>
                <w:szCs w:val="18"/>
              </w:rPr>
            </w:pPr>
          </w:p>
        </w:tc>
        <w:tc>
          <w:tcPr>
            <w:tcW w:w="271" w:type="pct"/>
            <w:vAlign w:val="center"/>
          </w:tcPr>
          <w:p w:rsidR="00E4767E" w:rsidRPr="000638CD" w:rsidRDefault="00E4767E" w:rsidP="00DE5C49">
            <w:pPr>
              <w:spacing w:before="120" w:after="120"/>
              <w:ind w:firstLine="57"/>
              <w:jc w:val="center"/>
              <w:rPr>
                <w:rFonts w:ascii="Times New Roman" w:hAnsi="Times New Roman" w:cs="Times New Roman"/>
                <w:b/>
                <w:bCs/>
                <w:sz w:val="18"/>
                <w:szCs w:val="18"/>
              </w:rPr>
            </w:pPr>
          </w:p>
        </w:tc>
        <w:tc>
          <w:tcPr>
            <w:tcW w:w="285" w:type="pct"/>
            <w:vAlign w:val="center"/>
          </w:tcPr>
          <w:p w:rsidR="00E4767E" w:rsidRPr="000638CD" w:rsidRDefault="00E4767E" w:rsidP="00DE5C49">
            <w:pPr>
              <w:pStyle w:val="Header"/>
              <w:spacing w:before="120" w:after="120"/>
              <w:ind w:firstLine="57"/>
              <w:jc w:val="center"/>
              <w:rPr>
                <w:sz w:val="18"/>
                <w:szCs w:val="18"/>
              </w:rPr>
            </w:pPr>
          </w:p>
        </w:tc>
        <w:tc>
          <w:tcPr>
            <w:tcW w:w="243" w:type="pct"/>
            <w:vAlign w:val="center"/>
          </w:tcPr>
          <w:p w:rsidR="00E4767E" w:rsidRPr="000638CD" w:rsidRDefault="00E4767E" w:rsidP="00DE5C49">
            <w:pPr>
              <w:pStyle w:val="Header"/>
              <w:spacing w:before="120" w:after="120"/>
              <w:ind w:firstLine="57"/>
              <w:jc w:val="center"/>
              <w:rPr>
                <w:sz w:val="18"/>
                <w:szCs w:val="18"/>
              </w:rPr>
            </w:pPr>
          </w:p>
        </w:tc>
        <w:tc>
          <w:tcPr>
            <w:tcW w:w="312" w:type="pct"/>
          </w:tcPr>
          <w:p w:rsidR="00E4767E" w:rsidRPr="000638CD" w:rsidRDefault="00E4767E" w:rsidP="00DE5C49">
            <w:pPr>
              <w:pStyle w:val="Header"/>
              <w:spacing w:before="120" w:after="120"/>
              <w:ind w:firstLine="57"/>
              <w:jc w:val="center"/>
              <w:rPr>
                <w:sz w:val="18"/>
                <w:szCs w:val="18"/>
              </w:rPr>
            </w:pPr>
          </w:p>
        </w:tc>
        <w:tc>
          <w:tcPr>
            <w:tcW w:w="312" w:type="pct"/>
            <w:vAlign w:val="center"/>
          </w:tcPr>
          <w:p w:rsidR="00E4767E" w:rsidRPr="000638CD" w:rsidRDefault="00E4767E" w:rsidP="00DE5C49">
            <w:pPr>
              <w:pStyle w:val="Header"/>
              <w:spacing w:before="120" w:after="120"/>
              <w:ind w:firstLine="57"/>
              <w:jc w:val="center"/>
              <w:rPr>
                <w:sz w:val="18"/>
                <w:szCs w:val="18"/>
              </w:rPr>
            </w:pPr>
          </w:p>
        </w:tc>
        <w:tc>
          <w:tcPr>
            <w:tcW w:w="250" w:type="pct"/>
            <w:vAlign w:val="center"/>
          </w:tcPr>
          <w:p w:rsidR="00E4767E" w:rsidRPr="000638CD" w:rsidRDefault="00E4767E" w:rsidP="00DE5C49">
            <w:pPr>
              <w:pStyle w:val="Header"/>
              <w:spacing w:before="120" w:after="120"/>
              <w:ind w:firstLine="57"/>
              <w:jc w:val="center"/>
              <w:rPr>
                <w:sz w:val="18"/>
                <w:szCs w:val="18"/>
              </w:rPr>
            </w:pPr>
          </w:p>
        </w:tc>
        <w:tc>
          <w:tcPr>
            <w:tcW w:w="201" w:type="pct"/>
            <w:vAlign w:val="center"/>
          </w:tcPr>
          <w:p w:rsidR="00E4767E" w:rsidRPr="000638CD" w:rsidRDefault="00E4767E" w:rsidP="00DE5C49">
            <w:pPr>
              <w:pStyle w:val="Header"/>
              <w:spacing w:before="120" w:after="120"/>
              <w:ind w:firstLine="57"/>
              <w:jc w:val="center"/>
              <w:rPr>
                <w:sz w:val="18"/>
                <w:szCs w:val="18"/>
              </w:rPr>
            </w:pPr>
          </w:p>
        </w:tc>
        <w:tc>
          <w:tcPr>
            <w:tcW w:w="228" w:type="pct"/>
            <w:vAlign w:val="center"/>
          </w:tcPr>
          <w:p w:rsidR="00E4767E" w:rsidRPr="000638CD" w:rsidRDefault="00E4767E" w:rsidP="00DE5C49">
            <w:pPr>
              <w:pStyle w:val="Header"/>
              <w:spacing w:before="120" w:after="120"/>
              <w:ind w:firstLine="57"/>
              <w:jc w:val="center"/>
              <w:rPr>
                <w:sz w:val="18"/>
                <w:szCs w:val="18"/>
              </w:rPr>
            </w:pPr>
          </w:p>
        </w:tc>
        <w:tc>
          <w:tcPr>
            <w:tcW w:w="218" w:type="pct"/>
            <w:vAlign w:val="center"/>
          </w:tcPr>
          <w:p w:rsidR="00E4767E" w:rsidRPr="000638CD" w:rsidRDefault="00E4767E" w:rsidP="00DE5C49">
            <w:pPr>
              <w:pStyle w:val="Header"/>
              <w:spacing w:before="120" w:after="120"/>
              <w:ind w:firstLine="57"/>
              <w:jc w:val="center"/>
              <w:rPr>
                <w:sz w:val="18"/>
                <w:szCs w:val="18"/>
              </w:rPr>
            </w:pPr>
          </w:p>
        </w:tc>
        <w:tc>
          <w:tcPr>
            <w:tcW w:w="233" w:type="pct"/>
            <w:vAlign w:val="center"/>
          </w:tcPr>
          <w:p w:rsidR="00E4767E" w:rsidRPr="000638CD" w:rsidRDefault="00E4767E" w:rsidP="00DE5C49">
            <w:pPr>
              <w:pStyle w:val="Header"/>
              <w:spacing w:before="120" w:after="120"/>
              <w:ind w:firstLine="57"/>
              <w:jc w:val="center"/>
              <w:rPr>
                <w:sz w:val="18"/>
                <w:szCs w:val="18"/>
              </w:rPr>
            </w:pPr>
          </w:p>
        </w:tc>
        <w:tc>
          <w:tcPr>
            <w:tcW w:w="430" w:type="pct"/>
            <w:vAlign w:val="center"/>
          </w:tcPr>
          <w:p w:rsidR="00E4767E" w:rsidRPr="000638CD" w:rsidRDefault="00E4767E" w:rsidP="00DE5C49">
            <w:pPr>
              <w:pStyle w:val="Header"/>
              <w:spacing w:before="120" w:after="120"/>
              <w:ind w:firstLine="57"/>
              <w:jc w:val="center"/>
              <w:rPr>
                <w:sz w:val="18"/>
                <w:szCs w:val="18"/>
              </w:rPr>
            </w:pPr>
          </w:p>
        </w:tc>
        <w:tc>
          <w:tcPr>
            <w:tcW w:w="443" w:type="pct"/>
            <w:vAlign w:val="center"/>
          </w:tcPr>
          <w:p w:rsidR="00E4767E" w:rsidRPr="000638CD" w:rsidRDefault="00E4767E" w:rsidP="00DE5C49">
            <w:pPr>
              <w:pStyle w:val="Header"/>
              <w:spacing w:before="120" w:after="120"/>
              <w:ind w:firstLine="57"/>
              <w:jc w:val="center"/>
              <w:rPr>
                <w:sz w:val="18"/>
                <w:szCs w:val="18"/>
              </w:rPr>
            </w:pPr>
          </w:p>
        </w:tc>
        <w:tc>
          <w:tcPr>
            <w:tcW w:w="495" w:type="pct"/>
            <w:vAlign w:val="center"/>
          </w:tcPr>
          <w:p w:rsidR="00E4767E" w:rsidRPr="000638CD" w:rsidRDefault="00E4767E" w:rsidP="00DE5C49">
            <w:pPr>
              <w:pStyle w:val="Header"/>
              <w:spacing w:before="120" w:after="120"/>
              <w:ind w:firstLine="57"/>
              <w:jc w:val="center"/>
              <w:rPr>
                <w:sz w:val="18"/>
                <w:szCs w:val="18"/>
              </w:rPr>
            </w:pPr>
          </w:p>
        </w:tc>
      </w:tr>
    </w:tbl>
    <w:p w:rsidR="00812C46" w:rsidRPr="000638CD" w:rsidRDefault="00812C46" w:rsidP="00812C46">
      <w:pPr>
        <w:pStyle w:val="Header"/>
        <w:spacing w:before="120" w:after="120"/>
        <w:jc w:val="left"/>
      </w:pPr>
    </w:p>
    <w:p w:rsidR="00812C46" w:rsidRPr="000638CD" w:rsidRDefault="00812C46" w:rsidP="00812C46">
      <w:pPr>
        <w:pStyle w:val="Header"/>
        <w:spacing w:before="120" w:after="120"/>
        <w:jc w:val="right"/>
      </w:pPr>
      <w:r w:rsidRPr="000638CD">
        <w:t>……..., ngày tháng năm 2026</w:t>
      </w:r>
    </w:p>
    <w:p w:rsidR="00812C46" w:rsidRPr="000638CD" w:rsidRDefault="00812C46" w:rsidP="00812C46">
      <w:pPr>
        <w:pStyle w:val="Header"/>
        <w:spacing w:before="120" w:after="120"/>
        <w:jc w:val="right"/>
      </w:pPr>
      <w:r w:rsidRPr="000638CD">
        <w:t>Đại diện hợp pháp của nhà thầu</w:t>
      </w:r>
    </w:p>
    <w:p w:rsidR="00812C46" w:rsidRPr="000638CD" w:rsidRDefault="00812C46" w:rsidP="00812C46">
      <w:pPr>
        <w:pStyle w:val="Header"/>
        <w:spacing w:before="120" w:after="120"/>
        <w:jc w:val="right"/>
      </w:pPr>
      <w:r w:rsidRPr="000638CD">
        <w:t>[Ghi tên, chức danh, ký tên và đóng dấu]</w:t>
      </w:r>
    </w:p>
    <w:p w:rsidR="00812C46" w:rsidRPr="000638CD" w:rsidRDefault="00812C46" w:rsidP="00812C46">
      <w:pPr>
        <w:spacing w:before="120" w:after="120"/>
        <w:ind w:right="43"/>
        <w:rPr>
          <w:rFonts w:ascii="Times New Roman" w:hAnsi="Times New Roman" w:cs="Times New Roman"/>
          <w:b/>
          <w:bCs/>
          <w:i/>
          <w:iCs/>
          <w:sz w:val="18"/>
          <w:szCs w:val="18"/>
        </w:rPr>
      </w:pPr>
      <w:r w:rsidRPr="000638CD">
        <w:rPr>
          <w:rFonts w:ascii="Times New Roman" w:hAnsi="Times New Roman" w:cs="Times New Roman"/>
          <w:b/>
          <w:bCs/>
          <w:i/>
          <w:iCs/>
          <w:sz w:val="18"/>
          <w:szCs w:val="18"/>
        </w:rPr>
        <w:t>Lưu ý:</w:t>
      </w:r>
    </w:p>
    <w:p w:rsidR="00812C46" w:rsidRPr="000638CD" w:rsidRDefault="00812C46" w:rsidP="00812C46">
      <w:pPr>
        <w:spacing w:before="120" w:after="120"/>
        <w:ind w:right="43"/>
        <w:rPr>
          <w:rFonts w:ascii="Times New Roman" w:hAnsi="Times New Roman" w:cs="Times New Roman"/>
          <w:i/>
          <w:sz w:val="18"/>
          <w:szCs w:val="18"/>
        </w:rPr>
      </w:pPr>
      <w:r w:rsidRPr="000638CD">
        <w:rPr>
          <w:rFonts w:ascii="Times New Roman" w:hAnsi="Times New Roman" w:cs="Times New Roman"/>
          <w:sz w:val="18"/>
          <w:szCs w:val="18"/>
        </w:rPr>
        <w:t xml:space="preserve">- </w:t>
      </w:r>
      <w:r w:rsidRPr="000638CD">
        <w:rPr>
          <w:rFonts w:ascii="Times New Roman" w:hAnsi="Times New Roman" w:cs="Times New Roman"/>
          <w:i/>
          <w:sz w:val="18"/>
          <w:szCs w:val="18"/>
        </w:rPr>
        <w:t>Tất cả thông tin về hàng hóa dự thầu Nhà thầu kê khai thống nhất với thông tin trong BẢNG GIÁ DỰ THẦU CỦA HÀNG HÓA (Mẫu số 12.1A webform trên Hệ thống). Trường hợp thông tin của hàng hóa trong Mẫu số 16B có sự sai khác so với Mẫu số 12.1A thì thông tin trong mẫu 12.1A webform trên Hệ thống là cơ sở để đánh giá E-HSDT.</w:t>
      </w:r>
    </w:p>
    <w:p w:rsidR="00812C46" w:rsidRPr="000638CD" w:rsidRDefault="00812C46" w:rsidP="00812C46">
      <w:pPr>
        <w:spacing w:before="120" w:after="120"/>
        <w:ind w:right="43"/>
        <w:rPr>
          <w:rFonts w:ascii="Times New Roman" w:hAnsi="Times New Roman" w:cs="Times New Roman"/>
          <w:i/>
          <w:sz w:val="18"/>
          <w:szCs w:val="18"/>
        </w:rPr>
      </w:pPr>
      <w:r w:rsidRPr="000638CD">
        <w:rPr>
          <w:rFonts w:ascii="Times New Roman" w:hAnsi="Times New Roman" w:cs="Times New Roman"/>
          <w:i/>
          <w:sz w:val="18"/>
          <w:szCs w:val="18"/>
          <w:lang w:val="vi-VN"/>
        </w:rPr>
        <w:t xml:space="preserve">- Cột </w:t>
      </w:r>
      <w:r w:rsidR="0090270D" w:rsidRPr="000638CD">
        <w:rPr>
          <w:rFonts w:ascii="Times New Roman" w:hAnsi="Times New Roman" w:cs="Times New Roman"/>
          <w:i/>
          <w:sz w:val="18"/>
          <w:szCs w:val="18"/>
        </w:rPr>
        <w:t>8</w:t>
      </w:r>
      <w:r w:rsidRPr="000638CD">
        <w:rPr>
          <w:rFonts w:ascii="Times New Roman" w:hAnsi="Times New Roman" w:cs="Times New Roman"/>
          <w:i/>
          <w:sz w:val="18"/>
          <w:szCs w:val="18"/>
          <w:lang w:val="vi-VN"/>
        </w:rPr>
        <w:t>: Yêu cầu ghi rõ Hãng - Nước sản xuất cụ thể (không ghi chung chung như: G7, châu Âu…)</w:t>
      </w:r>
      <w:r w:rsidRPr="000638CD">
        <w:rPr>
          <w:rFonts w:ascii="Times New Roman" w:hAnsi="Times New Roman" w:cs="Times New Roman"/>
          <w:i/>
          <w:sz w:val="18"/>
          <w:szCs w:val="18"/>
        </w:rPr>
        <w:t>; đối với hàng hoá có nhiều xuất xứ cho một đơn vị tính của hàng hóa (một cái, một chiếc…) nhưng cùng một hãng sản xuất nhà thầu phải xác định cụ thể xuất xứ của hàng hóa này.</w:t>
      </w:r>
    </w:p>
    <w:p w:rsidR="00812C46" w:rsidRPr="000638CD" w:rsidRDefault="00812C46" w:rsidP="00812C46">
      <w:pPr>
        <w:rPr>
          <w:rFonts w:ascii="Times New Roman" w:hAnsi="Times New Roman" w:cs="Times New Roman"/>
          <w:i/>
          <w:sz w:val="18"/>
          <w:szCs w:val="18"/>
        </w:rPr>
      </w:pPr>
      <w:r w:rsidRPr="000638CD">
        <w:rPr>
          <w:rFonts w:ascii="Times New Roman" w:hAnsi="Times New Roman" w:cs="Times New Roman"/>
          <w:i/>
          <w:sz w:val="18"/>
          <w:szCs w:val="18"/>
        </w:rPr>
        <w:br w:type="page"/>
      </w:r>
    </w:p>
    <w:p w:rsidR="0090270D" w:rsidRPr="000638CD" w:rsidRDefault="0090270D" w:rsidP="0090270D">
      <w:pPr>
        <w:pStyle w:val="H3-C"/>
        <w:rPr>
          <w:color w:val="auto"/>
        </w:rPr>
      </w:pPr>
      <w:r w:rsidRPr="000638CD">
        <w:rPr>
          <w:color w:val="auto"/>
        </w:rPr>
        <w:lastRenderedPageBreak/>
        <w:t>Mẫu số 16D (File scan đính kèm)</w:t>
      </w:r>
    </w:p>
    <w:p w:rsidR="0090270D" w:rsidRPr="000638CD" w:rsidRDefault="0090270D" w:rsidP="0090270D">
      <w:pPr>
        <w:pStyle w:val="H3"/>
        <w:jc w:val="center"/>
        <w:outlineLvl w:val="9"/>
        <w:rPr>
          <w:color w:val="auto"/>
          <w:sz w:val="24"/>
          <w:szCs w:val="20"/>
          <w:lang w:val="vi-VN"/>
        </w:rPr>
      </w:pPr>
      <w:r w:rsidRPr="000638CD">
        <w:rPr>
          <w:color w:val="auto"/>
        </w:rPr>
        <w:t>BẢNG KÊ KHAI CHI PHÍ TÍNH GIÁ THÀNH SẢN XUẤT HÀNG HÓA</w:t>
      </w:r>
      <w:r w:rsidRPr="000638CD">
        <w:rPr>
          <w:color w:val="auto"/>
          <w:lang w:val="vi-VN"/>
        </w:rPr>
        <w:t xml:space="preserve"> ĐỐI VỚI HÀNG HÓA KÊ KHAI ĐƯỢC HƯỞNG ƯU ĐÃI</w:t>
      </w:r>
    </w:p>
    <w:p w:rsidR="0090270D" w:rsidRPr="000638CD" w:rsidRDefault="0090270D" w:rsidP="0090270D">
      <w:pPr>
        <w:widowControl w:val="0"/>
        <w:spacing w:before="120" w:after="120"/>
        <w:ind w:firstLine="454"/>
        <w:jc w:val="center"/>
        <w:rPr>
          <w:rFonts w:ascii="Times New Roman" w:hAnsi="Times New Roman" w:cs="Times New Roman"/>
          <w:b/>
          <w:bCs/>
          <w:lang w:val="nl-NL"/>
        </w:rPr>
      </w:pPr>
      <w:r w:rsidRPr="000638CD">
        <w:rPr>
          <w:rFonts w:ascii="Times New Roman" w:hAnsi="Times New Roman" w:cs="Times New Roman"/>
          <w:b/>
          <w:bCs/>
          <w:lang w:val="nl-NL"/>
        </w:rPr>
        <w:t>STT E.HSMT – Tên hàng hóa mời thầu:</w:t>
      </w:r>
    </w:p>
    <w:p w:rsidR="0090270D" w:rsidRPr="000638CD" w:rsidRDefault="0090270D" w:rsidP="0090270D">
      <w:pPr>
        <w:widowControl w:val="0"/>
        <w:spacing w:before="120" w:after="120"/>
        <w:ind w:firstLine="454"/>
        <w:jc w:val="center"/>
        <w:rPr>
          <w:rFonts w:ascii="Times New Roman" w:hAnsi="Times New Roman" w:cs="Times New Roman"/>
          <w:b/>
          <w:bCs/>
          <w:lang w:val="nl-NL"/>
        </w:rPr>
      </w:pPr>
      <w:r w:rsidRPr="000638CD">
        <w:rPr>
          <w:rFonts w:ascii="Times New Roman" w:hAnsi="Times New Roman" w:cs="Times New Roman"/>
          <w:b/>
          <w:bCs/>
          <w:lang w:val="nl-NL"/>
        </w:rPr>
        <w:t xml:space="preserve">Tên thương mại: </w:t>
      </w:r>
    </w:p>
    <w:tbl>
      <w:tblPr>
        <w:tblW w:w="14306" w:type="dxa"/>
        <w:jc w:val="center"/>
        <w:tblLook w:val="04A0" w:firstRow="1" w:lastRow="0" w:firstColumn="1" w:lastColumn="0" w:noHBand="0" w:noVBand="1"/>
      </w:tblPr>
      <w:tblGrid>
        <w:gridCol w:w="710"/>
        <w:gridCol w:w="737"/>
        <w:gridCol w:w="670"/>
        <w:gridCol w:w="1570"/>
        <w:gridCol w:w="982"/>
        <w:gridCol w:w="981"/>
        <w:gridCol w:w="11"/>
        <w:gridCol w:w="1152"/>
        <w:gridCol w:w="1060"/>
        <w:gridCol w:w="992"/>
        <w:gridCol w:w="17"/>
        <w:gridCol w:w="1137"/>
        <w:gridCol w:w="706"/>
        <w:gridCol w:w="706"/>
        <w:gridCol w:w="727"/>
        <w:gridCol w:w="1446"/>
        <w:gridCol w:w="702"/>
      </w:tblGrid>
      <w:tr w:rsidR="0010337E" w:rsidRPr="000638CD" w:rsidTr="0090270D">
        <w:trPr>
          <w:trHeight w:val="1260"/>
          <w:jc w:val="center"/>
        </w:trPr>
        <w:tc>
          <w:tcPr>
            <w:tcW w:w="710" w:type="dxa"/>
            <w:tcBorders>
              <w:top w:val="single" w:sz="4" w:space="0" w:color="auto"/>
              <w:left w:val="single" w:sz="4" w:space="0" w:color="auto"/>
              <w:bottom w:val="nil"/>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STT</w:t>
            </w:r>
          </w:p>
        </w:tc>
        <w:tc>
          <w:tcPr>
            <w:tcW w:w="737" w:type="dxa"/>
            <w:tcBorders>
              <w:top w:val="single" w:sz="4" w:space="0" w:color="auto"/>
              <w:left w:val="nil"/>
              <w:bottom w:val="nil"/>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Tên chi phí</w:t>
            </w:r>
          </w:p>
        </w:tc>
        <w:tc>
          <w:tcPr>
            <w:tcW w:w="670" w:type="dxa"/>
            <w:tcBorders>
              <w:top w:val="single" w:sz="4" w:space="0" w:color="auto"/>
              <w:left w:val="nil"/>
              <w:bottom w:val="nil"/>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ĐVT</w:t>
            </w:r>
          </w:p>
        </w:tc>
        <w:tc>
          <w:tcPr>
            <w:tcW w:w="1570" w:type="dxa"/>
            <w:tcBorders>
              <w:top w:val="single" w:sz="4" w:space="0" w:color="auto"/>
              <w:left w:val="nil"/>
              <w:bottom w:val="nil"/>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Định mức trên 1 đơn vị sản phẩm</w:t>
            </w:r>
          </w:p>
        </w:tc>
        <w:tc>
          <w:tcPr>
            <w:tcW w:w="982" w:type="dxa"/>
            <w:tcBorders>
              <w:top w:val="single" w:sz="4" w:space="0" w:color="auto"/>
              <w:left w:val="nil"/>
              <w:bottom w:val="single" w:sz="4" w:space="0" w:color="auto"/>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Đơn giá (chưa thuế)</w:t>
            </w:r>
          </w:p>
        </w:tc>
        <w:tc>
          <w:tcPr>
            <w:tcW w:w="981" w:type="dxa"/>
            <w:tcBorders>
              <w:top w:val="single" w:sz="4" w:space="0" w:color="auto"/>
              <w:left w:val="nil"/>
              <w:bottom w:val="single" w:sz="4" w:space="0" w:color="auto"/>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Tổng chi phí chưa thuế</w:t>
            </w:r>
          </w:p>
        </w:tc>
        <w:tc>
          <w:tcPr>
            <w:tcW w:w="1163" w:type="dxa"/>
            <w:gridSpan w:val="2"/>
            <w:tcBorders>
              <w:top w:val="single" w:sz="4" w:space="0" w:color="auto"/>
              <w:left w:val="nil"/>
              <w:bottom w:val="single" w:sz="4" w:space="0" w:color="auto"/>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Giá trị thuế nhập khẩu</w:t>
            </w:r>
          </w:p>
        </w:tc>
        <w:tc>
          <w:tcPr>
            <w:tcW w:w="1060" w:type="dxa"/>
            <w:tcBorders>
              <w:top w:val="single" w:sz="4" w:space="0" w:color="auto"/>
              <w:left w:val="nil"/>
              <w:bottom w:val="single" w:sz="4" w:space="0" w:color="auto"/>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Giá trị thuế GTGT</w:t>
            </w:r>
          </w:p>
        </w:tc>
        <w:tc>
          <w:tcPr>
            <w:tcW w:w="992" w:type="dxa"/>
            <w:tcBorders>
              <w:top w:val="single" w:sz="4" w:space="0" w:color="auto"/>
              <w:left w:val="nil"/>
              <w:bottom w:val="single" w:sz="4" w:space="0" w:color="auto"/>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Giá trị các loại thuế khác</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Nhập khẩu/Trong nước</w:t>
            </w:r>
          </w:p>
        </w:tc>
        <w:tc>
          <w:tcPr>
            <w:tcW w:w="706" w:type="dxa"/>
            <w:tcBorders>
              <w:top w:val="single" w:sz="4" w:space="0" w:color="auto"/>
              <w:left w:val="nil"/>
              <w:bottom w:val="single" w:sz="4" w:space="0" w:color="auto"/>
              <w:right w:val="single" w:sz="4" w:space="0" w:color="auto"/>
            </w:tcBorders>
            <w:shd w:val="clear" w:color="auto" w:fill="auto"/>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Số chứng thực</w:t>
            </w:r>
          </w:p>
        </w:tc>
        <w:tc>
          <w:tcPr>
            <w:tcW w:w="706" w:type="dxa"/>
            <w:tcBorders>
              <w:top w:val="single" w:sz="4" w:space="0" w:color="auto"/>
              <w:left w:val="nil"/>
              <w:bottom w:val="single" w:sz="4" w:space="0" w:color="auto"/>
              <w:right w:val="single" w:sz="4" w:space="0" w:color="auto"/>
            </w:tcBorders>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ĐVT</w:t>
            </w:r>
          </w:p>
        </w:tc>
        <w:tc>
          <w:tcPr>
            <w:tcW w:w="727" w:type="dxa"/>
            <w:tcBorders>
              <w:top w:val="single" w:sz="4" w:space="0" w:color="auto"/>
              <w:left w:val="nil"/>
              <w:bottom w:val="single" w:sz="4" w:space="0" w:color="auto"/>
              <w:right w:val="single" w:sz="4" w:space="0" w:color="auto"/>
            </w:tcBorders>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Thành tiền</w:t>
            </w:r>
          </w:p>
        </w:tc>
        <w:tc>
          <w:tcPr>
            <w:tcW w:w="1446" w:type="dxa"/>
            <w:tcBorders>
              <w:top w:val="single" w:sz="4" w:space="0" w:color="auto"/>
              <w:left w:val="nil"/>
              <w:bottom w:val="single" w:sz="4" w:space="0" w:color="auto"/>
              <w:right w:val="single" w:sz="4" w:space="0" w:color="auto"/>
            </w:tcBorders>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Vị trí tài liệu chứng minh</w:t>
            </w:r>
          </w:p>
        </w:tc>
        <w:tc>
          <w:tcPr>
            <w:tcW w:w="702" w:type="dxa"/>
            <w:tcBorders>
              <w:top w:val="single" w:sz="4" w:space="0" w:color="auto"/>
              <w:left w:val="nil"/>
              <w:bottom w:val="single" w:sz="4" w:space="0" w:color="auto"/>
              <w:right w:val="single" w:sz="4" w:space="0" w:color="auto"/>
            </w:tcBorders>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Ghi chú</w:t>
            </w:r>
          </w:p>
        </w:tc>
      </w:tr>
      <w:tr w:rsidR="0010337E" w:rsidRPr="000638CD" w:rsidTr="0090270D">
        <w:trPr>
          <w:trHeight w:val="37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(1)</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(2)</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(3)</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(4)</w:t>
            </w:r>
          </w:p>
        </w:tc>
        <w:tc>
          <w:tcPr>
            <w:tcW w:w="982"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(5)</w:t>
            </w:r>
          </w:p>
        </w:tc>
        <w:tc>
          <w:tcPr>
            <w:tcW w:w="981"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(6)</w:t>
            </w:r>
          </w:p>
        </w:tc>
        <w:tc>
          <w:tcPr>
            <w:tcW w:w="1163" w:type="dxa"/>
            <w:gridSpan w:val="2"/>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(7)</w:t>
            </w:r>
          </w:p>
        </w:tc>
        <w:tc>
          <w:tcPr>
            <w:tcW w:w="106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(9)</w:t>
            </w:r>
          </w:p>
        </w:tc>
        <w:tc>
          <w:tcPr>
            <w:tcW w:w="1154" w:type="dxa"/>
            <w:gridSpan w:val="2"/>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(10)</w:t>
            </w:r>
          </w:p>
        </w:tc>
        <w:tc>
          <w:tcPr>
            <w:tcW w:w="706"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(11)</w:t>
            </w:r>
          </w:p>
        </w:tc>
        <w:tc>
          <w:tcPr>
            <w:tcW w:w="706" w:type="dxa"/>
            <w:tcBorders>
              <w:top w:val="nil"/>
              <w:left w:val="nil"/>
              <w:bottom w:val="single" w:sz="4" w:space="0" w:color="auto"/>
              <w:right w:val="single" w:sz="4" w:space="0" w:color="auto"/>
            </w:tcBorders>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(12)</w:t>
            </w:r>
          </w:p>
        </w:tc>
        <w:tc>
          <w:tcPr>
            <w:tcW w:w="727" w:type="dxa"/>
            <w:tcBorders>
              <w:top w:val="nil"/>
              <w:left w:val="nil"/>
              <w:bottom w:val="single" w:sz="4" w:space="0" w:color="auto"/>
              <w:right w:val="single" w:sz="4" w:space="0" w:color="auto"/>
            </w:tcBorders>
            <w:vAlign w:val="center"/>
          </w:tcPr>
          <w:p w:rsidR="0090270D" w:rsidRPr="000638CD" w:rsidRDefault="0090270D" w:rsidP="00031E5F">
            <w:pPr>
              <w:jc w:val="center"/>
              <w:rPr>
                <w:rFonts w:ascii="Times New Roman" w:hAnsi="Times New Roman" w:cs="Times New Roman"/>
                <w:b/>
                <w:bCs/>
                <w:sz w:val="18"/>
                <w:szCs w:val="18"/>
              </w:rPr>
            </w:pPr>
          </w:p>
        </w:tc>
        <w:tc>
          <w:tcPr>
            <w:tcW w:w="1446" w:type="dxa"/>
            <w:tcBorders>
              <w:top w:val="nil"/>
              <w:left w:val="nil"/>
              <w:bottom w:val="single" w:sz="4" w:space="0" w:color="auto"/>
              <w:right w:val="single" w:sz="4" w:space="0" w:color="auto"/>
            </w:tcBorders>
            <w:vAlign w:val="center"/>
          </w:tcPr>
          <w:p w:rsidR="0090270D" w:rsidRPr="000638CD" w:rsidRDefault="0090270D" w:rsidP="00031E5F">
            <w:pPr>
              <w:jc w:val="center"/>
              <w:rPr>
                <w:rFonts w:ascii="Times New Roman" w:hAnsi="Times New Roman" w:cs="Times New Roman"/>
                <w:b/>
                <w:bCs/>
                <w:sz w:val="18"/>
                <w:szCs w:val="18"/>
              </w:rPr>
            </w:pPr>
            <w:r w:rsidRPr="000638CD">
              <w:rPr>
                <w:rFonts w:ascii="Times New Roman" w:hAnsi="Times New Roman" w:cs="Times New Roman"/>
                <w:b/>
                <w:bCs/>
                <w:sz w:val="18"/>
                <w:szCs w:val="18"/>
              </w:rPr>
              <w:t>Trang…</w:t>
            </w:r>
          </w:p>
        </w:tc>
        <w:tc>
          <w:tcPr>
            <w:tcW w:w="702" w:type="dxa"/>
            <w:tcBorders>
              <w:top w:val="nil"/>
              <w:left w:val="nil"/>
              <w:bottom w:val="single" w:sz="4" w:space="0" w:color="auto"/>
              <w:right w:val="single" w:sz="4" w:space="0" w:color="auto"/>
            </w:tcBorders>
            <w:vAlign w:val="center"/>
          </w:tcPr>
          <w:p w:rsidR="0090270D" w:rsidRPr="000638CD" w:rsidRDefault="0090270D" w:rsidP="00031E5F">
            <w:pPr>
              <w:jc w:val="center"/>
              <w:rPr>
                <w:rFonts w:ascii="Times New Roman" w:hAnsi="Times New Roman" w:cs="Times New Roman"/>
                <w:b/>
                <w:bCs/>
              </w:rPr>
            </w:pPr>
          </w:p>
        </w:tc>
      </w:tr>
      <w:tr w:rsidR="0010337E" w:rsidRPr="000638CD" w:rsidTr="0090270D">
        <w:trPr>
          <w:trHeight w:val="43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1</w:t>
            </w:r>
          </w:p>
        </w:tc>
        <w:tc>
          <w:tcPr>
            <w:tcW w:w="737"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67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57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82"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81"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163" w:type="dxa"/>
            <w:gridSpan w:val="2"/>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06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27"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144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02"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r>
      <w:tr w:rsidR="0010337E" w:rsidRPr="000638CD" w:rsidTr="0090270D">
        <w:trPr>
          <w:trHeight w:val="43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2</w:t>
            </w:r>
          </w:p>
        </w:tc>
        <w:tc>
          <w:tcPr>
            <w:tcW w:w="737"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67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57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82"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81"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163" w:type="dxa"/>
            <w:gridSpan w:val="2"/>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06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27"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144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02"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r>
      <w:tr w:rsidR="0010337E" w:rsidRPr="000638CD" w:rsidTr="0090270D">
        <w:trPr>
          <w:trHeight w:val="43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3</w:t>
            </w:r>
          </w:p>
        </w:tc>
        <w:tc>
          <w:tcPr>
            <w:tcW w:w="737"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67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57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82"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81"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163" w:type="dxa"/>
            <w:gridSpan w:val="2"/>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06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27"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144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02"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r>
      <w:tr w:rsidR="0010337E" w:rsidRPr="000638CD" w:rsidTr="0090270D">
        <w:trPr>
          <w:trHeight w:val="86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2977" w:type="dxa"/>
            <w:gridSpan w:val="3"/>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sz w:val="18"/>
                <w:szCs w:val="18"/>
              </w:rPr>
            </w:pPr>
            <w:r w:rsidRPr="000638CD">
              <w:rPr>
                <w:rFonts w:ascii="Times New Roman" w:hAnsi="Times New Roman" w:cs="Times New Roman"/>
                <w:b/>
                <w:bCs/>
                <w:sz w:val="18"/>
                <w:szCs w:val="18"/>
              </w:rPr>
              <w:t> Tổng chi phí sản xuất trong nước</w:t>
            </w:r>
          </w:p>
        </w:tc>
        <w:tc>
          <w:tcPr>
            <w:tcW w:w="1963" w:type="dxa"/>
            <w:gridSpan w:val="2"/>
            <w:tcBorders>
              <w:top w:val="nil"/>
              <w:left w:val="nil"/>
              <w:bottom w:val="single" w:sz="4" w:space="0" w:color="auto"/>
              <w:right w:val="single" w:sz="4" w:space="0" w:color="auto"/>
            </w:tcBorders>
            <w:shd w:val="clear" w:color="auto" w:fill="auto"/>
            <w:vAlign w:val="center"/>
            <w:hideMark/>
          </w:tcPr>
          <w:p w:rsidR="0090270D" w:rsidRPr="000638CD" w:rsidRDefault="0090270D" w:rsidP="0090270D">
            <w:pPr>
              <w:rPr>
                <w:rFonts w:ascii="Times New Roman" w:hAnsi="Times New Roman" w:cs="Times New Roman"/>
                <w:b/>
                <w:bCs/>
              </w:rPr>
            </w:pPr>
            <w:r w:rsidRPr="000638CD">
              <w:rPr>
                <w:rFonts w:ascii="Times New Roman" w:hAnsi="Times New Roman" w:cs="Times New Roman"/>
                <w:b/>
                <w:bCs/>
              </w:rPr>
              <w:t>…</w:t>
            </w:r>
          </w:p>
        </w:tc>
        <w:tc>
          <w:tcPr>
            <w:tcW w:w="1163" w:type="dxa"/>
            <w:gridSpan w:val="2"/>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06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27"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144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02"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r>
      <w:tr w:rsidR="0010337E" w:rsidRPr="000638CD" w:rsidTr="0090270D">
        <w:trPr>
          <w:trHeight w:val="50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2977" w:type="dxa"/>
            <w:gridSpan w:val="3"/>
            <w:tcBorders>
              <w:top w:val="nil"/>
              <w:left w:val="nil"/>
              <w:bottom w:val="single" w:sz="4" w:space="0" w:color="auto"/>
              <w:right w:val="single" w:sz="4" w:space="0" w:color="auto"/>
            </w:tcBorders>
            <w:shd w:val="clear" w:color="auto" w:fill="auto"/>
            <w:vAlign w:val="center"/>
            <w:hideMark/>
          </w:tcPr>
          <w:p w:rsidR="0090270D" w:rsidRPr="000638CD" w:rsidRDefault="0090270D" w:rsidP="0090270D">
            <w:pPr>
              <w:rPr>
                <w:rFonts w:ascii="Times New Roman" w:hAnsi="Times New Roman" w:cs="Times New Roman"/>
                <w:b/>
                <w:bCs/>
                <w:sz w:val="18"/>
                <w:szCs w:val="18"/>
              </w:rPr>
            </w:pPr>
            <w:r w:rsidRPr="000638CD">
              <w:rPr>
                <w:rFonts w:ascii="Times New Roman" w:hAnsi="Times New Roman" w:cs="Times New Roman"/>
                <w:b/>
                <w:bCs/>
                <w:sz w:val="18"/>
                <w:szCs w:val="18"/>
              </w:rPr>
              <w:t>  Tổng chi phí nhập khẩu hàng hóa bao gồm các loại phí, lệ phí</w:t>
            </w:r>
          </w:p>
        </w:tc>
        <w:tc>
          <w:tcPr>
            <w:tcW w:w="1963" w:type="dxa"/>
            <w:gridSpan w:val="2"/>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163" w:type="dxa"/>
            <w:gridSpan w:val="2"/>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1060" w:type="dxa"/>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1154" w:type="dxa"/>
            <w:gridSpan w:val="2"/>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27"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144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02"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r>
      <w:tr w:rsidR="0010337E" w:rsidRPr="000638CD" w:rsidTr="0090270D">
        <w:trPr>
          <w:trHeight w:val="801"/>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sz w:val="18"/>
                <w:szCs w:val="18"/>
              </w:rPr>
            </w:pPr>
            <w:r w:rsidRPr="000638CD">
              <w:rPr>
                <w:rFonts w:ascii="Times New Roman" w:hAnsi="Times New Roman" w:cs="Times New Roman"/>
                <w:b/>
                <w:bCs/>
                <w:sz w:val="18"/>
                <w:szCs w:val="18"/>
              </w:rPr>
              <w:t> </w:t>
            </w:r>
          </w:p>
        </w:tc>
        <w:tc>
          <w:tcPr>
            <w:tcW w:w="4951" w:type="dxa"/>
            <w:gridSpan w:val="6"/>
            <w:tcBorders>
              <w:top w:val="nil"/>
              <w:left w:val="nil"/>
              <w:bottom w:val="single" w:sz="4" w:space="0" w:color="auto"/>
              <w:right w:val="single" w:sz="4" w:space="0" w:color="auto"/>
            </w:tcBorders>
            <w:shd w:val="clear" w:color="auto" w:fill="auto"/>
            <w:vAlign w:val="center"/>
            <w:hideMark/>
          </w:tcPr>
          <w:p w:rsidR="0090270D" w:rsidRPr="000638CD" w:rsidRDefault="0090270D" w:rsidP="00031E5F">
            <w:pPr>
              <w:rPr>
                <w:rFonts w:ascii="Times New Roman" w:hAnsi="Times New Roman" w:cs="Times New Roman"/>
                <w:b/>
                <w:bCs/>
                <w:sz w:val="18"/>
                <w:szCs w:val="18"/>
              </w:rPr>
            </w:pPr>
            <w:r w:rsidRPr="000638CD">
              <w:rPr>
                <w:rFonts w:ascii="Times New Roman" w:hAnsi="Times New Roman" w:cs="Times New Roman"/>
                <w:b/>
                <w:bCs/>
                <w:sz w:val="18"/>
                <w:szCs w:val="18"/>
              </w:rPr>
              <w:t> Giá trị thuế các loại</w:t>
            </w:r>
          </w:p>
        </w:tc>
        <w:tc>
          <w:tcPr>
            <w:tcW w:w="3221" w:type="dxa"/>
            <w:gridSpan w:val="4"/>
            <w:tcBorders>
              <w:top w:val="nil"/>
              <w:left w:val="nil"/>
              <w:bottom w:val="single" w:sz="4" w:space="0" w:color="auto"/>
              <w:right w:val="single" w:sz="4" w:space="0" w:color="auto"/>
            </w:tcBorders>
            <w:shd w:val="clear" w:color="auto" w:fill="auto"/>
            <w:vAlign w:val="center"/>
            <w:hideMark/>
          </w:tcPr>
          <w:p w:rsidR="0090270D" w:rsidRPr="000638CD" w:rsidRDefault="0090270D" w:rsidP="0090270D">
            <w:pPr>
              <w:rPr>
                <w:rFonts w:ascii="Times New Roman" w:hAnsi="Times New Roman" w:cs="Times New Roman"/>
                <w:b/>
                <w:bCs/>
              </w:rPr>
            </w:pPr>
            <w:r w:rsidRPr="000638CD">
              <w:rPr>
                <w:rFonts w:ascii="Times New Roman" w:hAnsi="Times New Roman" w:cs="Times New Roman"/>
                <w:b/>
                <w:bCs/>
              </w:rPr>
              <w:t>…</w:t>
            </w:r>
          </w:p>
        </w:tc>
        <w:tc>
          <w:tcPr>
            <w:tcW w:w="1137"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90270D" w:rsidRPr="000638CD" w:rsidRDefault="0090270D" w:rsidP="00031E5F">
            <w:pPr>
              <w:rPr>
                <w:rFonts w:ascii="Times New Roman" w:hAnsi="Times New Roman" w:cs="Times New Roman"/>
              </w:rPr>
            </w:pPr>
            <w:r w:rsidRPr="000638CD">
              <w:rPr>
                <w:rFonts w:ascii="Times New Roman" w:hAnsi="Times New Roman" w:cs="Times New Roman"/>
              </w:rPr>
              <w:t> </w:t>
            </w:r>
          </w:p>
        </w:tc>
        <w:tc>
          <w:tcPr>
            <w:tcW w:w="70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27"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1446"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02" w:type="dxa"/>
            <w:tcBorders>
              <w:top w:val="nil"/>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r>
      <w:tr w:rsidR="0090270D" w:rsidRPr="000638CD" w:rsidTr="0090270D">
        <w:trPr>
          <w:trHeight w:val="43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0270D" w:rsidRPr="000638CD" w:rsidRDefault="0090270D" w:rsidP="00031E5F">
            <w:pPr>
              <w:rPr>
                <w:rFonts w:ascii="Times New Roman" w:hAnsi="Times New Roman" w:cs="Times New Roman"/>
                <w:b/>
                <w:bCs/>
                <w:sz w:val="18"/>
                <w:szCs w:val="18"/>
              </w:rPr>
            </w:pPr>
          </w:p>
        </w:tc>
        <w:tc>
          <w:tcPr>
            <w:tcW w:w="4951" w:type="dxa"/>
            <w:gridSpan w:val="6"/>
            <w:tcBorders>
              <w:top w:val="single" w:sz="4" w:space="0" w:color="auto"/>
              <w:left w:val="nil"/>
              <w:bottom w:val="single" w:sz="4" w:space="0" w:color="auto"/>
              <w:right w:val="single" w:sz="4" w:space="0" w:color="auto"/>
            </w:tcBorders>
            <w:shd w:val="clear" w:color="auto" w:fill="auto"/>
            <w:vAlign w:val="center"/>
          </w:tcPr>
          <w:p w:rsidR="0090270D" w:rsidRPr="000638CD" w:rsidRDefault="0090270D" w:rsidP="00031E5F">
            <w:pPr>
              <w:rPr>
                <w:rFonts w:ascii="Times New Roman" w:hAnsi="Times New Roman" w:cs="Times New Roman"/>
                <w:b/>
                <w:bCs/>
                <w:sz w:val="18"/>
                <w:szCs w:val="18"/>
              </w:rPr>
            </w:pPr>
            <w:r w:rsidRPr="000638CD">
              <w:rPr>
                <w:rFonts w:ascii="Times New Roman" w:hAnsi="Times New Roman" w:cs="Times New Roman"/>
                <w:b/>
                <w:bCs/>
                <w:sz w:val="18"/>
                <w:szCs w:val="18"/>
              </w:rPr>
              <w:t>Tỷ lệ % chi phí sản xuất trong nước (%)</w:t>
            </w:r>
          </w:p>
        </w:tc>
        <w:tc>
          <w:tcPr>
            <w:tcW w:w="3221" w:type="dxa"/>
            <w:gridSpan w:val="4"/>
            <w:tcBorders>
              <w:top w:val="single" w:sz="4" w:space="0" w:color="auto"/>
              <w:left w:val="nil"/>
              <w:bottom w:val="single" w:sz="4" w:space="0" w:color="auto"/>
              <w:right w:val="single" w:sz="4" w:space="0" w:color="auto"/>
            </w:tcBorders>
            <w:shd w:val="clear" w:color="auto" w:fill="auto"/>
            <w:vAlign w:val="center"/>
          </w:tcPr>
          <w:p w:rsidR="0090270D" w:rsidRPr="000638CD" w:rsidRDefault="0090270D" w:rsidP="00031E5F">
            <w:pPr>
              <w:rPr>
                <w:rFonts w:ascii="Times New Roman" w:hAnsi="Times New Roman" w:cs="Times New Roman"/>
                <w:b/>
                <w:bCs/>
              </w:rPr>
            </w:pPr>
            <w:r w:rsidRPr="000638CD">
              <w:rPr>
                <w:rFonts w:ascii="Times New Roman" w:hAnsi="Times New Roman" w:cs="Times New Roman"/>
                <w:b/>
                <w:bCs/>
              </w:rPr>
              <w:t>…</w:t>
            </w:r>
          </w:p>
        </w:tc>
        <w:tc>
          <w:tcPr>
            <w:tcW w:w="1137" w:type="dxa"/>
            <w:tcBorders>
              <w:top w:val="single" w:sz="4" w:space="0" w:color="auto"/>
              <w:left w:val="nil"/>
              <w:bottom w:val="single" w:sz="4" w:space="0" w:color="auto"/>
              <w:right w:val="single" w:sz="4" w:space="0" w:color="auto"/>
            </w:tcBorders>
            <w:shd w:val="clear" w:color="auto" w:fill="auto"/>
            <w:noWrap/>
            <w:vAlign w:val="bottom"/>
          </w:tcPr>
          <w:p w:rsidR="0090270D" w:rsidRPr="000638CD" w:rsidRDefault="0090270D" w:rsidP="00031E5F">
            <w:pPr>
              <w:rPr>
                <w:rFonts w:ascii="Times New Roman" w:hAnsi="Times New Roman" w:cs="Times New Roman"/>
              </w:rPr>
            </w:pP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90270D" w:rsidRPr="000638CD" w:rsidRDefault="0090270D" w:rsidP="00031E5F">
            <w:pPr>
              <w:rPr>
                <w:rFonts w:ascii="Times New Roman" w:hAnsi="Times New Roman" w:cs="Times New Roman"/>
              </w:rPr>
            </w:pPr>
          </w:p>
        </w:tc>
        <w:tc>
          <w:tcPr>
            <w:tcW w:w="706" w:type="dxa"/>
            <w:tcBorders>
              <w:top w:val="single" w:sz="4" w:space="0" w:color="auto"/>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27" w:type="dxa"/>
            <w:tcBorders>
              <w:top w:val="single" w:sz="4" w:space="0" w:color="auto"/>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1446" w:type="dxa"/>
            <w:tcBorders>
              <w:top w:val="single" w:sz="4" w:space="0" w:color="auto"/>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c>
          <w:tcPr>
            <w:tcW w:w="702" w:type="dxa"/>
            <w:tcBorders>
              <w:top w:val="single" w:sz="4" w:space="0" w:color="auto"/>
              <w:left w:val="nil"/>
              <w:bottom w:val="single" w:sz="4" w:space="0" w:color="auto"/>
              <w:right w:val="single" w:sz="4" w:space="0" w:color="auto"/>
            </w:tcBorders>
          </w:tcPr>
          <w:p w:rsidR="0090270D" w:rsidRPr="000638CD" w:rsidRDefault="0090270D" w:rsidP="00031E5F">
            <w:pPr>
              <w:rPr>
                <w:rFonts w:ascii="Times New Roman" w:hAnsi="Times New Roman" w:cs="Times New Roman"/>
              </w:rPr>
            </w:pPr>
          </w:p>
        </w:tc>
      </w:tr>
    </w:tbl>
    <w:p w:rsidR="0090270D" w:rsidRPr="000638CD" w:rsidRDefault="0090270D" w:rsidP="0090270D">
      <w:pPr>
        <w:tabs>
          <w:tab w:val="left" w:pos="7150"/>
        </w:tabs>
        <w:rPr>
          <w:rFonts w:ascii="Times New Roman" w:eastAsia="MS Mincho" w:hAnsi="Times New Roman" w:cs="Times New Roman"/>
          <w:szCs w:val="28"/>
        </w:rPr>
      </w:pPr>
    </w:p>
    <w:p w:rsidR="0090270D" w:rsidRPr="000638CD" w:rsidRDefault="0090270D" w:rsidP="0090270D">
      <w:pPr>
        <w:tabs>
          <w:tab w:val="left" w:pos="7150"/>
        </w:tabs>
        <w:rPr>
          <w:rFonts w:ascii="Times New Roman" w:eastAsia="MS Mincho" w:hAnsi="Times New Roman" w:cs="Times New Roman"/>
          <w:i/>
          <w:szCs w:val="28"/>
        </w:rPr>
      </w:pPr>
      <w:r w:rsidRPr="000638CD">
        <w:rPr>
          <w:rFonts w:ascii="Times New Roman" w:eastAsia="MS Mincho" w:hAnsi="Times New Roman" w:cs="Times New Roman"/>
          <w:i/>
          <w:szCs w:val="28"/>
        </w:rPr>
        <w:t>Ghi chú: Nhà thầu đính kèm tài liệu chứng minh chi tiết của từng thành phần cụ thể của chi phí sản xuất trong nước.</w:t>
      </w:r>
    </w:p>
    <w:p w:rsidR="00812C46" w:rsidRPr="000638CD" w:rsidRDefault="00812C46" w:rsidP="00812C46">
      <w:pPr>
        <w:spacing w:before="120" w:after="120"/>
        <w:ind w:right="43"/>
        <w:rPr>
          <w:rFonts w:ascii="Times New Roman" w:hAnsi="Times New Roman" w:cs="Times New Roman"/>
          <w:i/>
          <w:sz w:val="18"/>
          <w:szCs w:val="18"/>
        </w:rPr>
        <w:sectPr w:rsidR="00812C46" w:rsidRPr="000638CD" w:rsidSect="00826444">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rsidR="00812C46" w:rsidRPr="000638CD" w:rsidRDefault="00812C46" w:rsidP="00812C46">
      <w:pPr>
        <w:pStyle w:val="H3-C"/>
        <w:rPr>
          <w:color w:val="auto"/>
        </w:rPr>
      </w:pPr>
      <w:r w:rsidRPr="000638CD">
        <w:rPr>
          <w:color w:val="auto"/>
        </w:rPr>
        <w:lastRenderedPageBreak/>
        <w:t>Mẫu số 16C (File Scan đính kèm)</w:t>
      </w:r>
    </w:p>
    <w:p w:rsidR="00812C46" w:rsidRPr="000638CD" w:rsidRDefault="00812C46" w:rsidP="00812C46">
      <w:pPr>
        <w:spacing w:before="120" w:after="120"/>
        <w:jc w:val="center"/>
        <w:rPr>
          <w:rFonts w:ascii="Times New Roman" w:hAnsi="Times New Roman" w:cs="Times New Roman"/>
          <w:b/>
          <w:sz w:val="28"/>
        </w:rPr>
      </w:pPr>
      <w:r w:rsidRPr="000638CD">
        <w:rPr>
          <w:rFonts w:ascii="Times New Roman" w:hAnsi="Times New Roman" w:cs="Times New Roman"/>
          <w:b/>
          <w:sz w:val="28"/>
        </w:rPr>
        <w:t>BẢN CAM KẾT VỀ CÁC YÊU CẦU KỸ THUẬT CHUNG</w:t>
      </w:r>
    </w:p>
    <w:p w:rsidR="00812C46" w:rsidRPr="000638CD" w:rsidRDefault="00812C46" w:rsidP="00812C46">
      <w:pPr>
        <w:spacing w:before="120" w:after="120"/>
        <w:jc w:val="center"/>
        <w:rPr>
          <w:rFonts w:ascii="Times New Roman" w:hAnsi="Times New Roman" w:cs="Times New Roman"/>
          <w:b/>
          <w:sz w:val="2"/>
          <w:szCs w:val="2"/>
        </w:rPr>
      </w:pPr>
    </w:p>
    <w:p w:rsidR="00812C46" w:rsidRPr="000638CD" w:rsidRDefault="00812C46" w:rsidP="00812C46">
      <w:pPr>
        <w:tabs>
          <w:tab w:val="left" w:pos="0"/>
          <w:tab w:val="left" w:pos="567"/>
        </w:tabs>
        <w:spacing w:before="120" w:after="120"/>
        <w:jc w:val="both"/>
        <w:rPr>
          <w:rFonts w:ascii="Times New Roman" w:hAnsi="Times New Roman" w:cs="Times New Roman"/>
          <w:sz w:val="28"/>
          <w:szCs w:val="28"/>
          <w:lang w:val="vi-VN"/>
        </w:rPr>
      </w:pPr>
      <w:r w:rsidRPr="000638CD">
        <w:rPr>
          <w:rFonts w:ascii="Times New Roman" w:hAnsi="Times New Roman" w:cs="Times New Roman"/>
          <w:sz w:val="28"/>
          <w:szCs w:val="28"/>
        </w:rPr>
        <w:tab/>
        <w:t>Công ty: ……………………………………………………</w:t>
      </w:r>
      <w:r w:rsidRPr="000638CD">
        <w:rPr>
          <w:rFonts w:ascii="Times New Roman" w:hAnsi="Times New Roman" w:cs="Times New Roman"/>
          <w:sz w:val="28"/>
          <w:szCs w:val="28"/>
          <w:lang w:val="vi-VN"/>
        </w:rPr>
        <w:t>......................</w:t>
      </w:r>
    </w:p>
    <w:p w:rsidR="00812C46" w:rsidRPr="000638CD" w:rsidRDefault="00812C46" w:rsidP="00812C46">
      <w:pPr>
        <w:tabs>
          <w:tab w:val="left" w:pos="0"/>
          <w:tab w:val="left" w:pos="567"/>
        </w:tabs>
        <w:spacing w:before="120" w:after="120"/>
        <w:jc w:val="both"/>
        <w:rPr>
          <w:rFonts w:ascii="Times New Roman" w:hAnsi="Times New Roman" w:cs="Times New Roman"/>
          <w:sz w:val="28"/>
          <w:szCs w:val="28"/>
        </w:rPr>
      </w:pPr>
      <w:r w:rsidRPr="000638CD">
        <w:rPr>
          <w:rFonts w:ascii="Times New Roman" w:hAnsi="Times New Roman" w:cs="Times New Roman"/>
          <w:sz w:val="28"/>
          <w:szCs w:val="28"/>
        </w:rPr>
        <w:tab/>
        <w:t>Số đăng ký kinh doanh: ……………………………………………………</w:t>
      </w:r>
    </w:p>
    <w:p w:rsidR="00812C46" w:rsidRPr="000638CD" w:rsidRDefault="00812C46" w:rsidP="00812C46">
      <w:pPr>
        <w:tabs>
          <w:tab w:val="left" w:pos="0"/>
          <w:tab w:val="left" w:pos="567"/>
        </w:tabs>
        <w:spacing w:before="120" w:after="120"/>
        <w:jc w:val="both"/>
        <w:rPr>
          <w:rFonts w:ascii="Times New Roman" w:hAnsi="Times New Roman" w:cs="Times New Roman"/>
          <w:sz w:val="28"/>
          <w:szCs w:val="28"/>
          <w:lang w:val="pt-BR"/>
        </w:rPr>
      </w:pPr>
      <w:r w:rsidRPr="000638CD">
        <w:rPr>
          <w:rFonts w:ascii="Times New Roman" w:hAnsi="Times New Roman" w:cs="Times New Roman"/>
          <w:sz w:val="28"/>
          <w:szCs w:val="28"/>
          <w:lang w:val="pt-BR"/>
        </w:rPr>
        <w:tab/>
        <w:t>Nhà thầu tham dự gói thầu ……………………………………… của Sở Y tế tỉnh Hưng Yên. Chúng tôi xin cam kết về E-HSDT và công tác cung ứng hàng hoá (nếu trúng thầu) cho Chủ đầu tư đáp ứng những điều kiện sau:</w:t>
      </w:r>
    </w:p>
    <w:p w:rsidR="00812C46" w:rsidRPr="000638CD" w:rsidRDefault="00812C46" w:rsidP="00812C46">
      <w:pPr>
        <w:tabs>
          <w:tab w:val="left" w:pos="0"/>
          <w:tab w:val="left" w:pos="567"/>
        </w:tabs>
        <w:spacing w:before="120" w:after="120"/>
        <w:ind w:firstLine="567"/>
        <w:jc w:val="both"/>
        <w:rPr>
          <w:rFonts w:ascii="Times New Roman" w:hAnsi="Times New Roman" w:cs="Times New Roman"/>
          <w:sz w:val="28"/>
          <w:szCs w:val="28"/>
          <w:lang w:val="pt-BR"/>
        </w:rPr>
      </w:pPr>
      <w:r w:rsidRPr="000638CD">
        <w:rPr>
          <w:rFonts w:ascii="Times New Roman" w:hAnsi="Times New Roman" w:cs="Times New Roman"/>
          <w:b/>
          <w:bCs/>
          <w:sz w:val="28"/>
          <w:szCs w:val="28"/>
          <w:lang w:val="pt-BR"/>
        </w:rPr>
        <w:t>I. Về E-HSDT</w:t>
      </w:r>
      <w:r w:rsidRPr="000638CD">
        <w:rPr>
          <w:rFonts w:ascii="Times New Roman" w:hAnsi="Times New Roman" w:cs="Times New Roman"/>
          <w:sz w:val="28"/>
          <w:szCs w:val="28"/>
          <w:lang w:val="pt-BR"/>
        </w:rPr>
        <w:t xml:space="preserve">: </w:t>
      </w:r>
    </w:p>
    <w:p w:rsidR="00812C46" w:rsidRPr="000638CD" w:rsidRDefault="00812C46" w:rsidP="00812C46">
      <w:pPr>
        <w:tabs>
          <w:tab w:val="left" w:pos="142"/>
        </w:tabs>
        <w:spacing w:line="276" w:lineRule="auto"/>
        <w:ind w:firstLine="567"/>
        <w:jc w:val="both"/>
        <w:rPr>
          <w:rFonts w:ascii="Times New Roman" w:hAnsi="Times New Roman" w:cs="Times New Roman"/>
          <w:sz w:val="28"/>
          <w:lang w:val="vi-VN"/>
        </w:rPr>
      </w:pPr>
      <w:r w:rsidRPr="000638CD">
        <w:rPr>
          <w:rFonts w:ascii="Times New Roman" w:hAnsi="Times New Roman" w:cs="Times New Roman"/>
          <w:sz w:val="28"/>
          <w:lang w:val="pt-BR"/>
        </w:rPr>
        <w:t>- Thông tin ghi trong file đính</w:t>
      </w:r>
      <w:r w:rsidRPr="000638CD">
        <w:rPr>
          <w:rFonts w:ascii="Times New Roman" w:hAnsi="Times New Roman" w:cs="Times New Roman"/>
          <w:sz w:val="28"/>
          <w:lang w:val="vi-VN"/>
        </w:rPr>
        <w:t xml:space="preserve"> kèm của nhà thầu</w:t>
      </w:r>
      <w:r w:rsidRPr="000638CD">
        <w:rPr>
          <w:rFonts w:ascii="Times New Roman" w:hAnsi="Times New Roman" w:cs="Times New Roman"/>
          <w:sz w:val="28"/>
          <w:lang w:val="pt-BR"/>
        </w:rPr>
        <w:t xml:space="preserve"> trùng khớp với thông tin trong E</w:t>
      </w:r>
      <w:r w:rsidRPr="000638CD">
        <w:rPr>
          <w:rFonts w:ascii="Times New Roman" w:hAnsi="Times New Roman" w:cs="Times New Roman"/>
          <w:sz w:val="28"/>
          <w:lang w:val="vi-VN"/>
        </w:rPr>
        <w:t>-</w:t>
      </w:r>
      <w:r w:rsidRPr="000638CD">
        <w:rPr>
          <w:rFonts w:ascii="Times New Roman" w:hAnsi="Times New Roman" w:cs="Times New Roman"/>
          <w:sz w:val="28"/>
          <w:lang w:val="pt-BR"/>
        </w:rPr>
        <w:t>HSDT</w:t>
      </w:r>
      <w:r w:rsidRPr="000638CD">
        <w:rPr>
          <w:rFonts w:ascii="Times New Roman" w:hAnsi="Times New Roman" w:cs="Times New Roman"/>
          <w:sz w:val="28"/>
          <w:lang w:val="vi-VN"/>
        </w:rPr>
        <w:t xml:space="preserve"> của nhà thầu.</w:t>
      </w:r>
    </w:p>
    <w:p w:rsidR="00812C46" w:rsidRPr="000638CD" w:rsidRDefault="00812C46" w:rsidP="00812C46">
      <w:pPr>
        <w:tabs>
          <w:tab w:val="left" w:pos="142"/>
        </w:tabs>
        <w:spacing w:line="276" w:lineRule="auto"/>
        <w:ind w:firstLine="567"/>
        <w:jc w:val="both"/>
        <w:rPr>
          <w:rFonts w:ascii="Times New Roman" w:hAnsi="Times New Roman" w:cs="Times New Roman"/>
          <w:sz w:val="28"/>
        </w:rPr>
      </w:pPr>
      <w:r w:rsidRPr="000638CD">
        <w:rPr>
          <w:rFonts w:ascii="Times New Roman" w:hAnsi="Times New Roman" w:cs="Times New Roman"/>
          <w:sz w:val="28"/>
        </w:rPr>
        <w:t>- Hạch toán tài chính độc lập.</w:t>
      </w:r>
    </w:p>
    <w:p w:rsidR="00812C46" w:rsidRPr="000638CD" w:rsidRDefault="00812C46" w:rsidP="00812C46">
      <w:pPr>
        <w:tabs>
          <w:tab w:val="left" w:pos="142"/>
        </w:tabs>
        <w:spacing w:line="276" w:lineRule="auto"/>
        <w:ind w:firstLine="567"/>
        <w:jc w:val="both"/>
        <w:rPr>
          <w:rFonts w:ascii="Times New Roman" w:hAnsi="Times New Roman" w:cs="Times New Roman"/>
          <w:sz w:val="28"/>
        </w:rPr>
      </w:pPr>
      <w:r w:rsidRPr="000638CD">
        <w:rPr>
          <w:rFonts w:ascii="Times New Roman" w:hAnsi="Times New Roman" w:cs="Times New Roman"/>
          <w:sz w:val="28"/>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812C46" w:rsidRPr="000638CD" w:rsidRDefault="00812C46" w:rsidP="00812C46">
      <w:pPr>
        <w:tabs>
          <w:tab w:val="left" w:pos="142"/>
        </w:tabs>
        <w:spacing w:line="276" w:lineRule="auto"/>
        <w:ind w:firstLine="567"/>
        <w:jc w:val="both"/>
        <w:rPr>
          <w:rFonts w:ascii="Times New Roman" w:hAnsi="Times New Roman" w:cs="Times New Roman"/>
          <w:sz w:val="28"/>
        </w:rPr>
      </w:pPr>
      <w:r w:rsidRPr="000638CD">
        <w:rPr>
          <w:rFonts w:ascii="Times New Roman" w:hAnsi="Times New Roman" w:cs="Times New Roman"/>
          <w:sz w:val="28"/>
        </w:rPr>
        <w:t>- Bảo đảm cạnh tranh trong đấu thầu theo quy định tại E-BDL.</w:t>
      </w:r>
    </w:p>
    <w:p w:rsidR="00812C46" w:rsidRPr="000638CD" w:rsidRDefault="00812C46" w:rsidP="00812C46">
      <w:pPr>
        <w:tabs>
          <w:tab w:val="left" w:pos="142"/>
        </w:tabs>
        <w:spacing w:line="276" w:lineRule="auto"/>
        <w:ind w:firstLine="567"/>
        <w:jc w:val="both"/>
        <w:rPr>
          <w:rFonts w:ascii="Times New Roman" w:hAnsi="Times New Roman" w:cs="Times New Roman"/>
          <w:sz w:val="28"/>
        </w:rPr>
      </w:pPr>
      <w:r w:rsidRPr="000638CD">
        <w:rPr>
          <w:rFonts w:ascii="Times New Roman" w:hAnsi="Times New Roman" w:cs="Times New Roman"/>
          <w:sz w:val="28"/>
        </w:rPr>
        <w:t>- Không đang trong thời gian bị cấm tham dự thầu theo quy định của Luật Đấu thầu.</w:t>
      </w:r>
    </w:p>
    <w:p w:rsidR="00812C46" w:rsidRPr="000638CD" w:rsidRDefault="00812C46" w:rsidP="00812C46">
      <w:pPr>
        <w:tabs>
          <w:tab w:val="left" w:pos="142"/>
        </w:tabs>
        <w:spacing w:line="276" w:lineRule="auto"/>
        <w:ind w:firstLine="567"/>
        <w:jc w:val="both"/>
        <w:rPr>
          <w:rFonts w:ascii="Times New Roman" w:hAnsi="Times New Roman" w:cs="Times New Roman"/>
          <w:sz w:val="28"/>
        </w:rPr>
      </w:pPr>
      <w:r w:rsidRPr="000638CD">
        <w:rPr>
          <w:rFonts w:ascii="Times New Roman" w:hAnsi="Times New Roman" w:cs="Times New Roman"/>
          <w:sz w:val="28"/>
        </w:rPr>
        <w:t>- Không đang bị truy cứu trách nhiệm hình sự.</w:t>
      </w:r>
    </w:p>
    <w:p w:rsidR="00812C46" w:rsidRPr="000638CD" w:rsidRDefault="00812C46" w:rsidP="00812C46">
      <w:pPr>
        <w:tabs>
          <w:tab w:val="left" w:pos="142"/>
        </w:tabs>
        <w:spacing w:line="276" w:lineRule="auto"/>
        <w:ind w:firstLine="567"/>
        <w:jc w:val="both"/>
        <w:rPr>
          <w:rFonts w:ascii="Times New Roman" w:hAnsi="Times New Roman" w:cs="Times New Roman"/>
          <w:sz w:val="28"/>
        </w:rPr>
      </w:pPr>
      <w:r w:rsidRPr="000638CD">
        <w:rPr>
          <w:rFonts w:ascii="Times New Roman" w:hAnsi="Times New Roman" w:cs="Times New Roman"/>
          <w:sz w:val="28"/>
        </w:rPr>
        <w:t>- Không trong trạng thái bị tạm ngừng, chấm dứt tham gia Hệ thống.</w:t>
      </w:r>
    </w:p>
    <w:p w:rsidR="00812C46" w:rsidRPr="000638CD" w:rsidRDefault="00812C46" w:rsidP="00812C46">
      <w:pPr>
        <w:tabs>
          <w:tab w:val="left" w:pos="142"/>
        </w:tabs>
        <w:spacing w:line="276" w:lineRule="auto"/>
        <w:ind w:firstLine="567"/>
        <w:jc w:val="both"/>
        <w:rPr>
          <w:rFonts w:ascii="Times New Roman" w:hAnsi="Times New Roman" w:cs="Times New Roman"/>
          <w:sz w:val="28"/>
        </w:rPr>
      </w:pPr>
      <w:r w:rsidRPr="000638CD">
        <w:rPr>
          <w:rFonts w:ascii="Times New Roman" w:hAnsi="Times New Roman" w:cs="Times New Roman"/>
          <w:sz w:val="28"/>
        </w:rPr>
        <w:t>- Các thông tin trong E-HSDT và các file đính kèm mà chúng tôi cung cấp là chính xác, hợp pháp và chịu hoàn toàn trách nhiệm trước pháp luật về nội dung các thông tin trên.</w:t>
      </w:r>
    </w:p>
    <w:p w:rsidR="00812C46" w:rsidRPr="000638CD" w:rsidRDefault="00812C46" w:rsidP="00812C46">
      <w:pPr>
        <w:tabs>
          <w:tab w:val="left" w:pos="142"/>
        </w:tabs>
        <w:spacing w:line="276" w:lineRule="auto"/>
        <w:ind w:firstLine="567"/>
        <w:jc w:val="both"/>
        <w:rPr>
          <w:rFonts w:ascii="Times New Roman" w:hAnsi="Times New Roman" w:cs="Times New Roman"/>
          <w:sz w:val="28"/>
        </w:rPr>
      </w:pPr>
      <w:r w:rsidRPr="000638CD">
        <w:rPr>
          <w:rFonts w:ascii="Times New Roman" w:hAnsi="Times New Roman" w:cs="Times New Roman"/>
          <w:sz w:val="28"/>
        </w:rPr>
        <w:t>- Nhà thầu cam kết kê khai trung thực, khách quan, không làm giả hoặc làm sai lệch thông tin, hồ sơ, tài liệu. Nhà thầu cam kết Mẫu 10B: Đề xuất về hàng hóa của nhà thầu theo E-HSMT được kê khai theo đúng năng lực hàng hóa dự thầu; nếu vi phạm và bị phát hiện, nhà thầu bị coi là gian lận, vi phạm khoản 4 Điều 16 của Luật Đấu thầu.</w:t>
      </w:r>
    </w:p>
    <w:p w:rsidR="00812C46" w:rsidRPr="000638CD" w:rsidRDefault="00812C46" w:rsidP="00812C46">
      <w:pPr>
        <w:tabs>
          <w:tab w:val="left" w:pos="142"/>
        </w:tabs>
        <w:spacing w:line="276" w:lineRule="auto"/>
        <w:ind w:firstLine="567"/>
        <w:jc w:val="both"/>
        <w:rPr>
          <w:rFonts w:ascii="Times New Roman" w:hAnsi="Times New Roman" w:cs="Times New Roman"/>
          <w:sz w:val="28"/>
        </w:rPr>
      </w:pPr>
      <w:r w:rsidRPr="000638CD">
        <w:rPr>
          <w:rFonts w:ascii="Times New Roman" w:hAnsi="Times New Roman" w:cs="Times New Roman"/>
          <w:sz w:val="28"/>
        </w:rPr>
        <w:t>Nhà thầu cam kết đáp ứng tư cách hợp lệ theo quy định của E-HSMT.</w:t>
      </w:r>
    </w:p>
    <w:p w:rsidR="00812C46" w:rsidRPr="000638CD" w:rsidRDefault="00812C46" w:rsidP="00812C46">
      <w:pPr>
        <w:tabs>
          <w:tab w:val="left" w:pos="0"/>
          <w:tab w:val="left" w:pos="567"/>
        </w:tabs>
        <w:spacing w:before="120" w:after="120"/>
        <w:ind w:firstLine="567"/>
        <w:jc w:val="both"/>
        <w:rPr>
          <w:rFonts w:ascii="Times New Roman" w:hAnsi="Times New Roman" w:cs="Times New Roman"/>
          <w:b/>
          <w:bCs/>
          <w:sz w:val="28"/>
          <w:szCs w:val="28"/>
          <w:lang w:val="pt-BR"/>
        </w:rPr>
      </w:pPr>
      <w:r w:rsidRPr="000638CD">
        <w:rPr>
          <w:rFonts w:ascii="Times New Roman" w:hAnsi="Times New Roman" w:cs="Times New Roman"/>
          <w:b/>
          <w:bCs/>
          <w:sz w:val="28"/>
          <w:szCs w:val="28"/>
          <w:lang w:val="pt-BR"/>
        </w:rPr>
        <w:t>II. Về uy tín nhà thầu:</w:t>
      </w:r>
    </w:p>
    <w:p w:rsidR="00812C46" w:rsidRPr="000638CD" w:rsidRDefault="00812C46" w:rsidP="00812C46">
      <w:pPr>
        <w:tabs>
          <w:tab w:val="left" w:pos="0"/>
          <w:tab w:val="left" w:pos="567"/>
        </w:tabs>
        <w:spacing w:before="120" w:after="120"/>
        <w:ind w:firstLine="567"/>
        <w:jc w:val="both"/>
        <w:rPr>
          <w:rFonts w:ascii="Times New Roman" w:hAnsi="Times New Roman" w:cs="Times New Roman"/>
          <w:sz w:val="28"/>
          <w:szCs w:val="28"/>
          <w:lang w:val="pt-BR"/>
        </w:rPr>
      </w:pPr>
      <w:r w:rsidRPr="000638CD">
        <w:rPr>
          <w:rFonts w:ascii="Times New Roman" w:hAnsi="Times New Roman" w:cs="Times New Roman"/>
          <w:sz w:val="28"/>
          <w:szCs w:val="28"/>
          <w:lang w:val="pt-BR"/>
        </w:rPr>
        <w:t>Nhà thầu cam kết từ ngày 01 tháng 01 năm 2023 đến thời điểm đóng thầu không có số lần vi phạm từ 02 lần trở lên bị Chủ đầu tư hoặc Cơ quan nhà nước có thẩm quyền công khai hoặc bị xử lý theo Luật đấu thầu sau đây:</w:t>
      </w:r>
    </w:p>
    <w:p w:rsidR="00812C46" w:rsidRPr="000638CD" w:rsidRDefault="00812C46" w:rsidP="00812C46">
      <w:pPr>
        <w:tabs>
          <w:tab w:val="left" w:pos="0"/>
          <w:tab w:val="left" w:pos="567"/>
        </w:tabs>
        <w:spacing w:before="120" w:after="120"/>
        <w:ind w:firstLine="567"/>
        <w:jc w:val="both"/>
        <w:rPr>
          <w:rFonts w:ascii="Times New Roman" w:hAnsi="Times New Roman" w:cs="Times New Roman"/>
          <w:sz w:val="28"/>
          <w:szCs w:val="28"/>
          <w:lang w:val="pt-BR"/>
        </w:rPr>
      </w:pPr>
      <w:r w:rsidRPr="000638CD">
        <w:rPr>
          <w:rFonts w:ascii="Times New Roman" w:hAnsi="Times New Roman" w:cs="Times New Roman"/>
          <w:sz w:val="28"/>
          <w:szCs w:val="28"/>
          <w:lang w:val="pt-BR"/>
        </w:rPr>
        <w:lastRenderedPageBreak/>
        <w:t>+ Vi phạm về tiến độ thực hiện hợp đồng;</w:t>
      </w:r>
    </w:p>
    <w:p w:rsidR="00812C46" w:rsidRPr="000638CD" w:rsidRDefault="00812C46" w:rsidP="00812C46">
      <w:pPr>
        <w:tabs>
          <w:tab w:val="left" w:pos="0"/>
          <w:tab w:val="left" w:pos="567"/>
        </w:tabs>
        <w:spacing w:before="120" w:after="120"/>
        <w:ind w:firstLine="567"/>
        <w:jc w:val="both"/>
        <w:rPr>
          <w:rFonts w:ascii="Times New Roman" w:hAnsi="Times New Roman" w:cs="Times New Roman"/>
          <w:sz w:val="28"/>
          <w:szCs w:val="28"/>
          <w:lang w:val="pt-BR"/>
        </w:rPr>
      </w:pPr>
      <w:r w:rsidRPr="000638CD">
        <w:rPr>
          <w:rFonts w:ascii="Times New Roman" w:hAnsi="Times New Roman" w:cs="Times New Roman"/>
          <w:sz w:val="28"/>
          <w:szCs w:val="28"/>
          <w:lang w:val="pt-BR"/>
        </w:rPr>
        <w:t>+ Xảy ra các sự cố trong quá trình thực hiện hợp đồng liên quan đến chất lượng hàng hóa;</w:t>
      </w:r>
    </w:p>
    <w:p w:rsidR="00812C46" w:rsidRPr="000638CD" w:rsidRDefault="00812C46" w:rsidP="00812C46">
      <w:pPr>
        <w:tabs>
          <w:tab w:val="left" w:pos="0"/>
          <w:tab w:val="left" w:pos="567"/>
        </w:tabs>
        <w:spacing w:before="120" w:after="120"/>
        <w:ind w:firstLine="567"/>
        <w:jc w:val="both"/>
        <w:rPr>
          <w:rFonts w:ascii="Times New Roman" w:hAnsi="Times New Roman" w:cs="Times New Roman"/>
          <w:sz w:val="28"/>
          <w:szCs w:val="28"/>
        </w:rPr>
      </w:pPr>
      <w:r w:rsidRPr="000638CD">
        <w:rPr>
          <w:rFonts w:ascii="Times New Roman" w:hAnsi="Times New Roman" w:cs="Times New Roman"/>
          <w:sz w:val="28"/>
          <w:szCs w:val="28"/>
          <w:lang w:val="pt-BR"/>
        </w:rPr>
        <w:t>+ Vi phạm, bị chấm dứt hợp đồng do lỗi của nhà thầu</w:t>
      </w:r>
      <w:r w:rsidRPr="000638CD">
        <w:rPr>
          <w:rFonts w:ascii="Times New Roman" w:hAnsi="Times New Roman" w:cs="Times New Roman"/>
          <w:sz w:val="28"/>
          <w:szCs w:val="28"/>
        </w:rPr>
        <w:t>.</w:t>
      </w:r>
    </w:p>
    <w:p w:rsidR="00812C46" w:rsidRPr="000638CD" w:rsidRDefault="00812C46" w:rsidP="00812C46">
      <w:pPr>
        <w:spacing w:before="120" w:after="120"/>
        <w:ind w:firstLine="567"/>
        <w:jc w:val="both"/>
        <w:rPr>
          <w:rFonts w:ascii="Times New Roman" w:hAnsi="Times New Roman" w:cs="Times New Roman"/>
          <w:b/>
          <w:bCs/>
          <w:sz w:val="28"/>
          <w:szCs w:val="28"/>
          <w:lang w:val="pt-BR"/>
        </w:rPr>
      </w:pPr>
      <w:r w:rsidRPr="000638CD">
        <w:rPr>
          <w:rFonts w:ascii="Times New Roman" w:hAnsi="Times New Roman" w:cs="Times New Roman"/>
          <w:b/>
          <w:bCs/>
          <w:sz w:val="28"/>
          <w:szCs w:val="28"/>
          <w:lang w:val="pt-BR"/>
        </w:rPr>
        <w:t xml:space="preserve">III. Về cung ứng hàng hoá: </w:t>
      </w:r>
    </w:p>
    <w:p w:rsidR="000638CD" w:rsidRPr="000638CD" w:rsidRDefault="000638CD" w:rsidP="000638CD">
      <w:pPr>
        <w:pStyle w:val="BodyText"/>
        <w:numPr>
          <w:ilvl w:val="0"/>
          <w:numId w:val="1"/>
        </w:numPr>
        <w:spacing w:before="120" w:after="120"/>
        <w:ind w:left="0" w:firstLine="567"/>
        <w:rPr>
          <w:sz w:val="28"/>
          <w:szCs w:val="28"/>
          <w:lang w:val="pt-BR"/>
        </w:rPr>
      </w:pPr>
      <w:r w:rsidRPr="000638CD">
        <w:rPr>
          <w:sz w:val="28"/>
          <w:szCs w:val="28"/>
          <w:lang w:val="pt-BR"/>
        </w:rPr>
        <w:t xml:space="preserve">Đảm bảo hàng hóa mới 100% chưa qua sử dụng, sản xuất từ Quý IV năm 2025 trở đi, nguyên đai, nguyên kiện, hàng hóa phải có tem nhãn của Nhà sản xuất (hoặc Nhà phân phối). </w:t>
      </w:r>
      <w:r w:rsidRPr="000638CD">
        <w:rPr>
          <w:sz w:val="28"/>
          <w:szCs w:val="28"/>
          <w:lang w:val="vi-VN"/>
        </w:rPr>
        <w:t>Toàn bộ sản phẩm đảm bảo chất lượng theo đúng yêu cầu của E-HSMT</w:t>
      </w:r>
      <w:r w:rsidRPr="000638CD">
        <w:rPr>
          <w:sz w:val="28"/>
          <w:szCs w:val="28"/>
        </w:rPr>
        <w:t>.</w:t>
      </w:r>
    </w:p>
    <w:p w:rsidR="000638CD" w:rsidRPr="000638CD" w:rsidRDefault="000638CD" w:rsidP="000638CD">
      <w:pPr>
        <w:pStyle w:val="BodyText"/>
        <w:numPr>
          <w:ilvl w:val="0"/>
          <w:numId w:val="1"/>
        </w:numPr>
        <w:spacing w:before="120" w:after="120"/>
        <w:ind w:left="0" w:firstLine="567"/>
        <w:rPr>
          <w:sz w:val="28"/>
          <w:szCs w:val="28"/>
          <w:lang w:val="pt-BR"/>
        </w:rPr>
      </w:pPr>
      <w:r w:rsidRPr="000638CD">
        <w:rPr>
          <w:sz w:val="28"/>
          <w:szCs w:val="28"/>
          <w:lang w:val="pt-BR"/>
        </w:rPr>
        <w:t xml:space="preserve">Hàng hoá khi giao kèm theo giấy tờ sau: Hóa đơn bán hàng theo quy định của Bộ Tài chính (bản gốc) và xuất trình tài liệu chứng minh nguồn gốc xuất xứ, và các giấy tờ khác theo quy định nếu có (Khi Bên mua sắm tài sản có yêu cầu).  </w:t>
      </w:r>
    </w:p>
    <w:p w:rsidR="000638CD" w:rsidRPr="000638CD" w:rsidRDefault="000638CD" w:rsidP="000638CD">
      <w:pPr>
        <w:pStyle w:val="BodyText"/>
        <w:numPr>
          <w:ilvl w:val="0"/>
          <w:numId w:val="1"/>
        </w:numPr>
        <w:spacing w:before="120" w:after="120"/>
        <w:ind w:left="0" w:firstLine="567"/>
        <w:rPr>
          <w:sz w:val="28"/>
          <w:szCs w:val="28"/>
          <w:lang w:val="pt-BR"/>
        </w:rPr>
      </w:pPr>
      <w:r w:rsidRPr="000638CD">
        <w:rPr>
          <w:rFonts w:eastAsia="Arial"/>
          <w:sz w:val="28"/>
          <w:szCs w:val="28"/>
          <w:lang w:val="nl-NL"/>
        </w:rPr>
        <w:t>Hàng hóa đáp ứng các quy định hiện hành của pháp luật.</w:t>
      </w:r>
    </w:p>
    <w:p w:rsidR="000638CD" w:rsidRPr="000638CD" w:rsidRDefault="000638CD" w:rsidP="000638CD">
      <w:pPr>
        <w:pStyle w:val="BodyText"/>
        <w:numPr>
          <w:ilvl w:val="0"/>
          <w:numId w:val="1"/>
        </w:numPr>
        <w:spacing w:before="120" w:after="120"/>
        <w:ind w:left="0" w:firstLine="567"/>
        <w:rPr>
          <w:sz w:val="28"/>
          <w:szCs w:val="28"/>
          <w:lang w:val="pt-BR"/>
        </w:rPr>
      </w:pPr>
      <w:r w:rsidRPr="000638CD">
        <w:rPr>
          <w:sz w:val="28"/>
          <w:szCs w:val="28"/>
          <w:lang w:val="pt-BR"/>
        </w:rPr>
        <w:t>Nhà thầu cung cấp cam kết bảo hành hàng hóa phải còn 2/3 thời hạn sử dụng theo tiêu chuẩn của Nhà sản xuất kể từ ngày giao hàng.</w:t>
      </w:r>
    </w:p>
    <w:p w:rsidR="000638CD" w:rsidRPr="000638CD" w:rsidRDefault="000638CD" w:rsidP="000638CD">
      <w:pPr>
        <w:pStyle w:val="BodyText"/>
        <w:numPr>
          <w:ilvl w:val="0"/>
          <w:numId w:val="1"/>
        </w:numPr>
        <w:spacing w:before="120" w:after="120"/>
        <w:ind w:left="0" w:firstLine="567"/>
        <w:rPr>
          <w:sz w:val="28"/>
          <w:szCs w:val="28"/>
          <w:lang w:val="pt-BR"/>
        </w:rPr>
      </w:pPr>
      <w:r w:rsidRPr="000638CD">
        <w:rPr>
          <w:sz w:val="28"/>
          <w:szCs w:val="28"/>
          <w:lang w:val="pt-BR"/>
        </w:rPr>
        <w:t>Có cam kết đổi trả, thay thế 100% nếu hàng hóa cung cấp kém chất lượng, không đáp ứng yêu cầu về thời hạn sử dụng.</w:t>
      </w:r>
    </w:p>
    <w:p w:rsidR="000638CD" w:rsidRPr="000638CD" w:rsidRDefault="000638CD" w:rsidP="000638CD">
      <w:pPr>
        <w:pStyle w:val="ListParagraph"/>
        <w:numPr>
          <w:ilvl w:val="0"/>
          <w:numId w:val="1"/>
        </w:numPr>
        <w:tabs>
          <w:tab w:val="left" w:pos="0"/>
        </w:tabs>
        <w:spacing w:before="120" w:after="120"/>
        <w:ind w:left="0" w:firstLine="567"/>
        <w:contextualSpacing w:val="0"/>
        <w:rPr>
          <w:sz w:val="28"/>
          <w:szCs w:val="28"/>
          <w:lang w:val="pt-BR"/>
        </w:rPr>
      </w:pPr>
      <w:r w:rsidRPr="000638CD">
        <w:rPr>
          <w:sz w:val="28"/>
          <w:szCs w:val="28"/>
          <w:lang w:val="pt-BR"/>
        </w:rPr>
        <w:t xml:space="preserve">Nhà thầu cam kết cung cấp hàng hóa </w:t>
      </w:r>
      <w:r w:rsidRPr="000638CD">
        <w:rPr>
          <w:sz w:val="28"/>
          <w:szCs w:val="28"/>
          <w:lang w:val="nl-NL"/>
        </w:rPr>
        <w:t>trong vòng 20 ngày.</w:t>
      </w:r>
    </w:p>
    <w:p w:rsidR="000638CD" w:rsidRPr="000638CD" w:rsidRDefault="000638CD" w:rsidP="000638CD">
      <w:pPr>
        <w:pStyle w:val="ListParagraph"/>
        <w:numPr>
          <w:ilvl w:val="0"/>
          <w:numId w:val="1"/>
        </w:numPr>
        <w:tabs>
          <w:tab w:val="left" w:pos="0"/>
        </w:tabs>
        <w:spacing w:before="120" w:after="120"/>
        <w:ind w:left="0" w:firstLine="567"/>
        <w:contextualSpacing w:val="0"/>
        <w:rPr>
          <w:sz w:val="28"/>
          <w:szCs w:val="28"/>
          <w:lang w:val="pt-BR"/>
        </w:rPr>
      </w:pPr>
      <w:r w:rsidRPr="000638CD">
        <w:rPr>
          <w:sz w:val="28"/>
          <w:szCs w:val="28"/>
          <w:lang w:val="pt-BR"/>
        </w:rPr>
        <w:t>Nhà thầu cam kết giao hàng và lắp đặt hoàn chỉnh tại các đơn vị thụ hưởng theo đúng địa điểm tại Mục 1.2.1 Yêu cầu chung của chương V E-HSMT và cam kết hàng hóa sau khi lắp đặt nguyên vẹn, không trầy xước, nứt vỡ.</w:t>
      </w:r>
    </w:p>
    <w:p w:rsidR="000638CD" w:rsidRPr="000638CD" w:rsidRDefault="000638CD" w:rsidP="000638CD">
      <w:pPr>
        <w:pStyle w:val="ListParagraph"/>
        <w:numPr>
          <w:ilvl w:val="0"/>
          <w:numId w:val="1"/>
        </w:numPr>
        <w:tabs>
          <w:tab w:val="left" w:pos="0"/>
        </w:tabs>
        <w:spacing w:before="120" w:after="120"/>
        <w:ind w:left="0" w:firstLine="567"/>
        <w:contextualSpacing w:val="0"/>
        <w:rPr>
          <w:sz w:val="28"/>
          <w:szCs w:val="28"/>
          <w:lang w:val="pt-BR"/>
        </w:rPr>
      </w:pPr>
      <w:r w:rsidRPr="000638CD">
        <w:rPr>
          <w:sz w:val="28"/>
          <w:szCs w:val="28"/>
          <w:lang w:val="pt-BR"/>
        </w:rPr>
        <w:t>Nhà thầu có hình ảnh và mẫu minh họa của hàng hoá đáp ứng yêu cầu danh mục hàng hóa chào thầu.</w:t>
      </w:r>
    </w:p>
    <w:p w:rsidR="000638CD" w:rsidRPr="000638CD" w:rsidRDefault="000638CD" w:rsidP="000638CD">
      <w:pPr>
        <w:pStyle w:val="ListParagraph"/>
        <w:numPr>
          <w:ilvl w:val="0"/>
          <w:numId w:val="1"/>
        </w:numPr>
        <w:tabs>
          <w:tab w:val="left" w:pos="0"/>
        </w:tabs>
        <w:spacing w:before="120" w:after="120"/>
        <w:ind w:left="0" w:firstLine="567"/>
        <w:contextualSpacing w:val="0"/>
        <w:rPr>
          <w:sz w:val="28"/>
          <w:szCs w:val="28"/>
          <w:lang w:val="pt-BR"/>
        </w:rPr>
      </w:pPr>
      <w:r w:rsidRPr="000638CD">
        <w:rPr>
          <w:sz w:val="28"/>
          <w:szCs w:val="28"/>
          <w:lang w:val="vi-VN"/>
        </w:rPr>
        <w:t>Nhà thầu cam kết hàng hóa được cung cấp hoàn toàn thích ứng địa lý và môi trường.</w:t>
      </w:r>
    </w:p>
    <w:p w:rsidR="000638CD" w:rsidRDefault="000638CD" w:rsidP="000638CD">
      <w:pPr>
        <w:ind w:firstLine="567"/>
        <w:jc w:val="both"/>
        <w:rPr>
          <w:rFonts w:ascii="Times New Roman" w:hAnsi="Times New Roman" w:cs="Times New Roman"/>
          <w:sz w:val="28"/>
          <w:szCs w:val="28"/>
          <w:lang w:val="vi-VN"/>
        </w:rPr>
      </w:pPr>
      <w:r w:rsidRPr="000638CD">
        <w:rPr>
          <w:rFonts w:ascii="Times New Roman" w:hAnsi="Times New Roman" w:cs="Times New Roman"/>
          <w:sz w:val="28"/>
          <w:szCs w:val="28"/>
          <w:lang w:val="vi-VN"/>
        </w:rPr>
        <w:t xml:space="preserve">Trường hợp </w:t>
      </w:r>
      <w:r w:rsidRPr="000638CD">
        <w:rPr>
          <w:rFonts w:ascii="Times New Roman" w:hAnsi="Times New Roman" w:cs="Times New Roman"/>
          <w:sz w:val="28"/>
          <w:szCs w:val="28"/>
        </w:rPr>
        <w:t>Chủ đầu tư</w:t>
      </w:r>
      <w:r w:rsidRPr="000638CD">
        <w:rPr>
          <w:rFonts w:ascii="Times New Roman" w:hAnsi="Times New Roman" w:cs="Times New Roman"/>
          <w:sz w:val="28"/>
          <w:szCs w:val="28"/>
          <w:lang w:val="vi-VN"/>
        </w:rPr>
        <w:t xml:space="preserve"> phát hiện có bất kỳ sự sai khác nào giữa hàng hóa thực tế và thông tin nhà thầu đã kê khai trong hồ sơ dự thầu thì </w:t>
      </w:r>
      <w:r w:rsidRPr="000638CD">
        <w:rPr>
          <w:rFonts w:ascii="Times New Roman" w:hAnsi="Times New Roman" w:cs="Times New Roman"/>
          <w:sz w:val="28"/>
          <w:szCs w:val="28"/>
        </w:rPr>
        <w:t>Chủ đầu tư</w:t>
      </w:r>
      <w:r w:rsidRPr="000638CD">
        <w:rPr>
          <w:rFonts w:ascii="Times New Roman" w:hAnsi="Times New Roman" w:cs="Times New Roman"/>
          <w:sz w:val="28"/>
          <w:szCs w:val="28"/>
          <w:lang w:val="vi-VN"/>
        </w:rPr>
        <w:t xml:space="preserve"> sẽ xử lý theo quy định của Luật đấu thầu và các quy định hiện hành.</w:t>
      </w:r>
    </w:p>
    <w:p w:rsidR="000638CD" w:rsidRPr="000638CD" w:rsidRDefault="000638CD" w:rsidP="000638CD">
      <w:pPr>
        <w:ind w:firstLine="567"/>
        <w:jc w:val="both"/>
        <w:rPr>
          <w:rFonts w:ascii="Times New Roman" w:hAnsi="Times New Roman" w:cs="Times New Roman"/>
          <w:sz w:val="28"/>
          <w:szCs w:val="28"/>
          <w:lang w:val="vi-VN"/>
        </w:rPr>
      </w:pPr>
      <w:r w:rsidRPr="000638CD">
        <w:rPr>
          <w:rFonts w:ascii="Times New Roman" w:hAnsi="Times New Roman" w:cs="Times New Roman"/>
          <w:sz w:val="28"/>
          <w:szCs w:val="28"/>
          <w:lang w:val="vi-VN"/>
        </w:rPr>
        <w:t>Bảo đảm bí mật tuyệt đối các thông tin do Chủ đầu tư cung cấp, không được tự ý sử dụng, cung cấp cho bên thứ 3 các thông tin liên quan đến hàng hóa, gói thầu khi chưa được Chủ đầu tư chấp thuận bằng văn bản.</w:t>
      </w:r>
    </w:p>
    <w:p w:rsidR="000638CD" w:rsidRDefault="000638CD">
      <w:pPr>
        <w:rPr>
          <w:rFonts w:ascii="Times New Roman" w:hAnsi="Times New Roman" w:cs="Times New Roman"/>
          <w:sz w:val="28"/>
          <w:szCs w:val="28"/>
          <w:lang w:val="pt-BR"/>
        </w:rPr>
      </w:pPr>
      <w:r>
        <w:rPr>
          <w:rFonts w:ascii="Times New Roman" w:hAnsi="Times New Roman" w:cs="Times New Roman"/>
          <w:sz w:val="28"/>
          <w:szCs w:val="28"/>
          <w:lang w:val="pt-BR"/>
        </w:rPr>
        <w:br w:type="page"/>
      </w:r>
    </w:p>
    <w:p w:rsidR="00812C46" w:rsidRPr="000638CD" w:rsidRDefault="00812C46" w:rsidP="00812C46">
      <w:pPr>
        <w:spacing w:before="120" w:after="120"/>
        <w:ind w:firstLine="567"/>
        <w:jc w:val="both"/>
        <w:rPr>
          <w:rFonts w:ascii="Times New Roman" w:hAnsi="Times New Roman" w:cs="Times New Roman"/>
          <w:sz w:val="28"/>
          <w:szCs w:val="28"/>
          <w:lang w:val="pt-BR"/>
        </w:rPr>
      </w:pPr>
      <w:bookmarkStart w:id="1" w:name="_GoBack"/>
      <w:bookmarkEnd w:id="1"/>
      <w:r w:rsidRPr="000638CD">
        <w:rPr>
          <w:rFonts w:ascii="Times New Roman" w:hAnsi="Times New Roman" w:cs="Times New Roman"/>
          <w:sz w:val="28"/>
          <w:szCs w:val="28"/>
          <w:lang w:val="pt-BR"/>
        </w:rPr>
        <w:lastRenderedPageBreak/>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12C46" w:rsidRPr="000638CD" w:rsidTr="00DE5C49">
        <w:trPr>
          <w:trHeight w:val="60"/>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12C46" w:rsidRPr="000638CD" w:rsidRDefault="00812C46" w:rsidP="00DE5C49">
            <w:pPr>
              <w:tabs>
                <w:tab w:val="left" w:pos="0"/>
              </w:tabs>
              <w:spacing w:before="120" w:after="120"/>
              <w:rPr>
                <w:rFonts w:ascii="Times New Roman" w:hAnsi="Times New Roman" w:cs="Times New Roman"/>
                <w:szCs w:val="26"/>
                <w:lang w:val="pt-BR"/>
              </w:rPr>
            </w:pPr>
            <w:r w:rsidRPr="000638CD">
              <w:rPr>
                <w:rFonts w:ascii="Times New Roman" w:hAnsi="Times New Roman" w:cs="Times New Roman"/>
                <w:szCs w:val="26"/>
                <w:lang w:val="pt-BR"/>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12C46" w:rsidRPr="000638CD" w:rsidRDefault="00812C46" w:rsidP="00DE5C49">
            <w:pPr>
              <w:tabs>
                <w:tab w:val="left" w:pos="0"/>
              </w:tabs>
              <w:spacing w:before="120" w:after="120"/>
              <w:jc w:val="center"/>
              <w:rPr>
                <w:rFonts w:ascii="Times New Roman" w:hAnsi="Times New Roman" w:cs="Times New Roman"/>
                <w:b/>
                <w:bCs/>
                <w:szCs w:val="26"/>
                <w:lang w:val="vi-VN"/>
              </w:rPr>
            </w:pPr>
            <w:r w:rsidRPr="000638CD">
              <w:rPr>
                <w:rFonts w:ascii="Times New Roman" w:hAnsi="Times New Roman" w:cs="Times New Roman"/>
                <w:i/>
                <w:iCs/>
                <w:szCs w:val="26"/>
                <w:lang w:val="pt-BR"/>
              </w:rPr>
              <w:t>___</w:t>
            </w:r>
            <w:r w:rsidRPr="000638CD">
              <w:rPr>
                <w:rFonts w:ascii="Times New Roman" w:hAnsi="Times New Roman" w:cs="Times New Roman"/>
                <w:i/>
                <w:iCs/>
                <w:szCs w:val="26"/>
                <w:lang w:val="vi-VN"/>
              </w:rPr>
              <w:t>, ngày</w:t>
            </w:r>
            <w:r w:rsidRPr="000638CD">
              <w:rPr>
                <w:rFonts w:ascii="Times New Roman" w:hAnsi="Times New Roman" w:cs="Times New Roman"/>
                <w:i/>
                <w:iCs/>
                <w:szCs w:val="26"/>
                <w:lang w:val="pt-BR"/>
              </w:rPr>
              <w:t xml:space="preserve"> __ </w:t>
            </w:r>
            <w:r w:rsidRPr="000638CD">
              <w:rPr>
                <w:rFonts w:ascii="Times New Roman" w:hAnsi="Times New Roman" w:cs="Times New Roman"/>
                <w:i/>
                <w:iCs/>
                <w:szCs w:val="26"/>
                <w:lang w:val="vi-VN"/>
              </w:rPr>
              <w:t xml:space="preserve">tháng </w:t>
            </w:r>
            <w:r w:rsidRPr="000638CD">
              <w:rPr>
                <w:rFonts w:ascii="Times New Roman" w:hAnsi="Times New Roman" w:cs="Times New Roman"/>
                <w:i/>
                <w:iCs/>
                <w:szCs w:val="26"/>
                <w:lang w:val="pt-BR"/>
              </w:rPr>
              <w:t xml:space="preserve">__ </w:t>
            </w:r>
            <w:r w:rsidRPr="000638CD">
              <w:rPr>
                <w:rFonts w:ascii="Times New Roman" w:hAnsi="Times New Roman" w:cs="Times New Roman"/>
                <w:i/>
                <w:iCs/>
                <w:szCs w:val="26"/>
                <w:lang w:val="vi-VN"/>
              </w:rPr>
              <w:t>năm</w:t>
            </w:r>
            <w:r w:rsidRPr="000638CD">
              <w:rPr>
                <w:rFonts w:ascii="Times New Roman" w:hAnsi="Times New Roman" w:cs="Times New Roman"/>
                <w:i/>
                <w:iCs/>
                <w:szCs w:val="26"/>
                <w:lang w:val="pt-BR"/>
              </w:rPr>
              <w:t>__</w:t>
            </w:r>
            <w:r w:rsidRPr="000638CD">
              <w:rPr>
                <w:rFonts w:ascii="Times New Roman" w:hAnsi="Times New Roman" w:cs="Times New Roman"/>
                <w:i/>
                <w:iCs/>
                <w:szCs w:val="26"/>
                <w:lang w:val="pt-BR"/>
              </w:rPr>
              <w:br/>
            </w:r>
            <w:r w:rsidRPr="000638CD">
              <w:rPr>
                <w:rFonts w:ascii="Times New Roman" w:hAnsi="Times New Roman" w:cs="Times New Roman"/>
                <w:b/>
                <w:bCs/>
                <w:szCs w:val="26"/>
                <w:lang w:val="vi-VN"/>
              </w:rPr>
              <w:t>Người cam kết</w:t>
            </w:r>
          </w:p>
          <w:p w:rsidR="00812C46" w:rsidRPr="000638CD" w:rsidRDefault="00812C46" w:rsidP="00DE5C49">
            <w:pPr>
              <w:tabs>
                <w:tab w:val="left" w:pos="0"/>
              </w:tabs>
              <w:spacing w:before="120" w:after="120"/>
              <w:jc w:val="center"/>
              <w:rPr>
                <w:rFonts w:ascii="Times New Roman" w:hAnsi="Times New Roman" w:cs="Times New Roman"/>
                <w:b/>
                <w:bCs/>
                <w:szCs w:val="26"/>
                <w:lang w:val="vi-VN"/>
              </w:rPr>
            </w:pPr>
            <w:r w:rsidRPr="000638CD">
              <w:rPr>
                <w:rFonts w:ascii="Times New Roman" w:hAnsi="Times New Roman" w:cs="Times New Roman"/>
                <w:b/>
                <w:bCs/>
                <w:szCs w:val="26"/>
                <w:lang w:val="vi-VN"/>
              </w:rPr>
              <w:t>ĐẠI DIỆN CÔNG TY</w:t>
            </w:r>
            <w:r w:rsidRPr="000638CD">
              <w:rPr>
                <w:rFonts w:ascii="Times New Roman" w:hAnsi="Times New Roman" w:cs="Times New Roman"/>
                <w:b/>
                <w:bCs/>
                <w:szCs w:val="26"/>
                <w:lang w:val="vi-VN"/>
              </w:rPr>
              <w:br/>
            </w:r>
            <w:r w:rsidRPr="000638CD">
              <w:rPr>
                <w:rFonts w:ascii="Times New Roman" w:hAnsi="Times New Roman" w:cs="Times New Roman"/>
                <w:i/>
                <w:iCs/>
                <w:szCs w:val="26"/>
                <w:lang w:val="vi-VN"/>
              </w:rPr>
              <w:t>[Ký, ghi rõ họ tên và đóng dấu]</w:t>
            </w:r>
          </w:p>
        </w:tc>
      </w:tr>
    </w:tbl>
    <w:p w:rsidR="00812C46" w:rsidRPr="000638CD" w:rsidRDefault="00812C46" w:rsidP="00812C46">
      <w:pPr>
        <w:spacing w:before="120" w:after="120"/>
        <w:rPr>
          <w:rFonts w:ascii="Times New Roman" w:hAnsi="Times New Roman" w:cs="Times New Roman"/>
        </w:rPr>
      </w:pPr>
    </w:p>
    <w:p w:rsidR="00812C46" w:rsidRPr="000638CD" w:rsidRDefault="00812C46" w:rsidP="00812C46">
      <w:pPr>
        <w:widowControl w:val="0"/>
        <w:spacing w:before="120" w:after="120"/>
        <w:ind w:firstLine="709"/>
        <w:rPr>
          <w:rFonts w:ascii="Times New Roman" w:hAnsi="Times New Roman" w:cs="Times New Roman"/>
          <w:b/>
          <w:i/>
          <w:sz w:val="28"/>
          <w:szCs w:val="28"/>
          <w:lang w:val="nl-NL"/>
        </w:rPr>
      </w:pPr>
    </w:p>
    <w:p w:rsidR="00812C46" w:rsidRPr="000638CD" w:rsidRDefault="00812C46" w:rsidP="00812C46">
      <w:pPr>
        <w:pStyle w:val="H3"/>
        <w:rPr>
          <w:color w:val="auto"/>
        </w:rPr>
        <w:sectPr w:rsidR="00812C46" w:rsidRPr="000638CD" w:rsidSect="00826444">
          <w:footnotePr>
            <w:numRestart w:val="eachPage"/>
          </w:footnotePr>
          <w:endnotePr>
            <w:numFmt w:val="decimal"/>
          </w:endnotePr>
          <w:pgSz w:w="11906" w:h="16838" w:code="9"/>
          <w:pgMar w:top="1134" w:right="1134" w:bottom="1134" w:left="1701" w:header="720" w:footer="255" w:gutter="0"/>
          <w:cols w:space="720"/>
          <w:noEndnote/>
          <w:docGrid w:linePitch="381"/>
        </w:sectPr>
      </w:pPr>
    </w:p>
    <w:p w:rsidR="00812C46" w:rsidRPr="000638CD" w:rsidRDefault="00812C46" w:rsidP="00812C46">
      <w:pPr>
        <w:pStyle w:val="H3"/>
        <w:jc w:val="both"/>
        <w:rPr>
          <w:color w:val="auto"/>
        </w:rPr>
      </w:pPr>
      <w:r w:rsidRPr="000638CD">
        <w:rPr>
          <w:color w:val="auto"/>
        </w:rPr>
        <w:lastRenderedPageBreak/>
        <w:t>Mục 2. Bản vẽ</w:t>
      </w:r>
    </w:p>
    <w:p w:rsidR="00812C46" w:rsidRPr="000638CD" w:rsidRDefault="00812C46" w:rsidP="00812C46">
      <w:pPr>
        <w:pStyle w:val="SectionVIHeader"/>
        <w:widowControl w:val="0"/>
        <w:spacing w:after="120" w:line="264" w:lineRule="auto"/>
        <w:ind w:firstLine="709"/>
        <w:jc w:val="both"/>
        <w:rPr>
          <w:b w:val="0"/>
          <w:sz w:val="28"/>
        </w:rPr>
      </w:pPr>
      <w:r w:rsidRPr="000638CD">
        <w:rPr>
          <w:b w:val="0"/>
          <w:sz w:val="28"/>
        </w:rPr>
        <w:t>Không áp dụng</w:t>
      </w:r>
    </w:p>
    <w:p w:rsidR="00812C46" w:rsidRPr="000638CD" w:rsidRDefault="00812C46" w:rsidP="00812C46">
      <w:pPr>
        <w:pStyle w:val="H3"/>
        <w:jc w:val="both"/>
        <w:rPr>
          <w:color w:val="auto"/>
        </w:rPr>
      </w:pPr>
      <w:r w:rsidRPr="000638CD">
        <w:rPr>
          <w:color w:val="auto"/>
        </w:rPr>
        <w:t>Mục 3. Kiểm tra và thử nghiệm</w:t>
      </w:r>
    </w:p>
    <w:p w:rsidR="00812C46" w:rsidRPr="000638CD" w:rsidRDefault="00812C46" w:rsidP="00812C46">
      <w:pPr>
        <w:spacing w:after="200" w:line="276" w:lineRule="auto"/>
        <w:ind w:firstLine="709"/>
        <w:jc w:val="both"/>
        <w:rPr>
          <w:rFonts w:ascii="Times New Roman" w:hAnsi="Times New Roman" w:cs="Times New Roman"/>
          <w:sz w:val="28"/>
        </w:rPr>
      </w:pPr>
      <w:r w:rsidRPr="000638CD">
        <w:rPr>
          <w:rFonts w:ascii="Times New Roman" w:hAnsi="Times New Roman" w:cs="Times New Roman"/>
          <w:sz w:val="28"/>
        </w:rPr>
        <w:t xml:space="preserve">Các kiểm tra và thử nghiệm cần tiến hành gồm có: </w:t>
      </w:r>
    </w:p>
    <w:p w:rsidR="00812C46" w:rsidRPr="000638CD" w:rsidRDefault="00812C46" w:rsidP="00812C46">
      <w:pPr>
        <w:spacing w:after="200" w:line="276" w:lineRule="auto"/>
        <w:ind w:firstLine="709"/>
        <w:jc w:val="both"/>
        <w:rPr>
          <w:rFonts w:ascii="Times New Roman" w:hAnsi="Times New Roman" w:cs="Times New Roman"/>
          <w:sz w:val="28"/>
        </w:rPr>
      </w:pPr>
      <w:r w:rsidRPr="000638CD">
        <w:rPr>
          <w:rFonts w:ascii="Times New Roman" w:hAnsi="Times New Roman" w:cs="Times New Roman"/>
          <w:sz w:val="28"/>
        </w:rPr>
        <w:t>Kiểm tra sự nguyên vẹn, niêm phong của hàng hóa, tính hợp lệ của chứng từ, hoá đơn kèm theo. Kiểm tra hàng hoá cung cấp có đặc tính kỹ thuật phù hợp với yêu cầu của mặt hàng trúng thầu theo Chương V của E-HSMT.</w:t>
      </w:r>
    </w:p>
    <w:p w:rsidR="00812C46" w:rsidRPr="000638CD" w:rsidRDefault="00812C46" w:rsidP="00812C46">
      <w:pPr>
        <w:spacing w:after="200" w:line="276" w:lineRule="auto"/>
        <w:ind w:firstLine="709"/>
        <w:jc w:val="both"/>
        <w:rPr>
          <w:rFonts w:ascii="Times New Roman" w:hAnsi="Times New Roman" w:cs="Times New Roman"/>
          <w:i/>
          <w:iCs/>
          <w:sz w:val="28"/>
        </w:rPr>
      </w:pPr>
      <w:r w:rsidRPr="000638CD">
        <w:rPr>
          <w:rFonts w:ascii="Times New Roman" w:hAnsi="Times New Roman" w:cs="Times New Roman"/>
          <w:sz w:val="28"/>
        </w:rPr>
        <w:t>Cách thức: Trước khi giao hàng, Bên bán phải thực hiện kiểm tra tình trạng hàng hoá trước khi cung cấp và sử dụng theo quy định của nhà sản xuất. Khi hàng hóa được chuyển đến, Bên bán thông báo cho Bên mua cùng kiểm tra, đối chiếu hàng hoá sau khi nhận hàng</w:t>
      </w:r>
      <w:r w:rsidRPr="000638CD">
        <w:rPr>
          <w:rFonts w:ascii="Times New Roman" w:hAnsi="Times New Roman" w:cs="Times New Roman"/>
          <w:i/>
          <w:iCs/>
          <w:sz w:val="28"/>
        </w:rPr>
        <w:t>.</w:t>
      </w:r>
    </w:p>
    <w:p w:rsidR="007C1015" w:rsidRPr="000638CD" w:rsidRDefault="007C1015">
      <w:pPr>
        <w:rPr>
          <w:rFonts w:ascii="Times New Roman" w:hAnsi="Times New Roman" w:cs="Times New Roman"/>
        </w:rPr>
      </w:pPr>
    </w:p>
    <w:sectPr w:rsidR="007C1015" w:rsidRPr="0006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785" w:hanging="360"/>
      </w:pPr>
      <w:rPr>
        <w:rFonts w:ascii="Times New Roman" w:eastAsia="Times New Roman" w:hAnsi="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46"/>
    <w:rsid w:val="000638CD"/>
    <w:rsid w:val="0010337E"/>
    <w:rsid w:val="00405B8D"/>
    <w:rsid w:val="00452B6D"/>
    <w:rsid w:val="00600F16"/>
    <w:rsid w:val="007C1015"/>
    <w:rsid w:val="007C7C8B"/>
    <w:rsid w:val="007F090D"/>
    <w:rsid w:val="00812C46"/>
    <w:rsid w:val="00863EB9"/>
    <w:rsid w:val="0090270D"/>
    <w:rsid w:val="00C13079"/>
    <w:rsid w:val="00C20357"/>
    <w:rsid w:val="00D27443"/>
    <w:rsid w:val="00E1291E"/>
    <w:rsid w:val="00E4767E"/>
    <w:rsid w:val="00F2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B659"/>
  <w15:docId w15:val="{FA2C56B5-5137-493B-AE45-D266C34B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12C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2C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1,Header Char Char Char Char Char1,Left Header,Header Char1 Char,MyHead"/>
    <w:basedOn w:val="Normal"/>
    <w:link w:val="HeaderChar"/>
    <w:uiPriority w:val="99"/>
    <w:rsid w:val="00812C46"/>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Left Header Char,MyHead Char"/>
    <w:basedOn w:val="DefaultParagraphFont"/>
    <w:link w:val="Header"/>
    <w:uiPriority w:val="99"/>
    <w:rsid w:val="00812C46"/>
    <w:rPr>
      <w:rFonts w:ascii="Times New Roman" w:eastAsia="Times New Roman" w:hAnsi="Times New Roman" w:cs="Times New Roman"/>
      <w:sz w:val="20"/>
      <w:szCs w:val="20"/>
    </w:rPr>
  </w:style>
  <w:style w:type="paragraph" w:styleId="BodyText">
    <w:name w:val="Body Text"/>
    <w:aliases w:val="B-text1.5,Body Text1,Char Char Char Char Char Char Char Char Char Char1,Char Char Char Char Char Char Char Char Char Char Char Char Char1,Char Char Char Char Char Char Char Char Char Char Char Char Char Char1 Char,B-text1,5,Char Char"/>
    <w:basedOn w:val="Normal"/>
    <w:link w:val="BodyTextChar"/>
    <w:rsid w:val="00812C46"/>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aliases w:val="B-text1.5 Char,Body Text1 Char,Char Char Char Char Char Char Char Char Char Char1 Char,Char Char Char Char Char Char Char Char Char Char Char Char Char1 Char,Char Char Char Char Char Char Char Char Char Char Char Char Char Char1 Char Char"/>
    <w:basedOn w:val="DefaultParagraphFont"/>
    <w:link w:val="BodyText"/>
    <w:rsid w:val="00812C46"/>
    <w:rPr>
      <w:rFonts w:ascii="Times New Roman" w:eastAsia="Times New Roman" w:hAnsi="Times New Roman" w:cs="Times New Roman"/>
      <w:spacing w:val="-4"/>
      <w:sz w:val="24"/>
      <w:szCs w:val="20"/>
    </w:rPr>
  </w:style>
  <w:style w:type="paragraph" w:styleId="Subtitle">
    <w:name w:val="Subtitle"/>
    <w:basedOn w:val="Normal"/>
    <w:link w:val="SubtitleChar"/>
    <w:qFormat/>
    <w:rsid w:val="00812C46"/>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812C46"/>
    <w:rPr>
      <w:rFonts w:ascii="Times New Roman" w:eastAsia="Times New Roman" w:hAnsi="Times New Roman" w:cs="Times New Roman"/>
      <w:b/>
      <w:sz w:val="44"/>
      <w:szCs w:val="20"/>
    </w:rPr>
  </w:style>
  <w:style w:type="paragraph" w:customStyle="1" w:styleId="SectionVIHeader">
    <w:name w:val="Section VI. Header"/>
    <w:basedOn w:val="Normal"/>
    <w:rsid w:val="00812C46"/>
    <w:pPr>
      <w:spacing w:before="120" w:after="240" w:line="240" w:lineRule="auto"/>
      <w:jc w:val="center"/>
    </w:pPr>
    <w:rPr>
      <w:rFonts w:ascii="Times New Roman" w:eastAsia="Times New Roman" w:hAnsi="Times New Roman" w:cs="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812C46"/>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812C46"/>
    <w:rPr>
      <w:rFonts w:ascii="Times New Roman" w:eastAsia="Times New Roman" w:hAnsi="Times New Roman" w:cs="Times New Roman"/>
      <w:sz w:val="24"/>
      <w:szCs w:val="20"/>
    </w:rPr>
  </w:style>
  <w:style w:type="paragraph" w:customStyle="1" w:styleId="H3">
    <w:name w:val="H3"/>
    <w:basedOn w:val="Heading3"/>
    <w:link w:val="H3Char"/>
    <w:qFormat/>
    <w:rsid w:val="00812C46"/>
    <w:pPr>
      <w:keepNext w:val="0"/>
      <w:keepLines w:val="0"/>
      <w:suppressAutoHyphens/>
      <w:spacing w:before="120" w:after="120" w:line="240" w:lineRule="auto"/>
      <w:ind w:firstLine="567"/>
    </w:pPr>
    <w:rPr>
      <w:rFonts w:ascii="Times New Roman" w:eastAsia="Times New Roman" w:hAnsi="Times New Roman" w:cs="Times New Roman"/>
      <w:b/>
      <w:color w:val="000000"/>
      <w:sz w:val="28"/>
      <w:szCs w:val="28"/>
      <w:lang w:val="es-ES" w:eastAsia="x-none"/>
    </w:rPr>
  </w:style>
  <w:style w:type="character" w:customStyle="1" w:styleId="H3Char">
    <w:name w:val="H3 Char"/>
    <w:link w:val="H3"/>
    <w:rsid w:val="00812C46"/>
    <w:rPr>
      <w:rFonts w:ascii="Times New Roman" w:eastAsia="Times New Roman" w:hAnsi="Times New Roman" w:cs="Times New Roman"/>
      <w:b/>
      <w:color w:val="000000"/>
      <w:sz w:val="28"/>
      <w:szCs w:val="28"/>
      <w:lang w:val="es-ES" w:eastAsia="x-none"/>
    </w:rPr>
  </w:style>
  <w:style w:type="paragraph" w:customStyle="1" w:styleId="H4">
    <w:name w:val="H4"/>
    <w:basedOn w:val="Heading4"/>
    <w:link w:val="H4Char"/>
    <w:qFormat/>
    <w:rsid w:val="00812C46"/>
    <w:pPr>
      <w:keepLines w:val="0"/>
      <w:tabs>
        <w:tab w:val="left" w:leader="dot" w:pos="8424"/>
      </w:tabs>
      <w:spacing w:after="40" w:line="240" w:lineRule="auto"/>
      <w:ind w:left="567" w:right="18" w:firstLine="567"/>
      <w:outlineLvl w:val="2"/>
    </w:pPr>
    <w:rPr>
      <w:rFonts w:ascii="Times New Roman" w:eastAsia="Times New Roman" w:hAnsi="Times New Roman" w:cs="Times New Roman"/>
      <w:b/>
      <w:bCs/>
      <w:iCs w:val="0"/>
      <w:color w:val="000000"/>
      <w:sz w:val="28"/>
      <w:szCs w:val="28"/>
      <w:lang w:val="pl-PL" w:eastAsia="x-none"/>
    </w:rPr>
  </w:style>
  <w:style w:type="character" w:customStyle="1" w:styleId="H4Char">
    <w:name w:val="H4 Char"/>
    <w:link w:val="H4"/>
    <w:rsid w:val="00812C46"/>
    <w:rPr>
      <w:rFonts w:ascii="Times New Roman" w:eastAsia="Times New Roman" w:hAnsi="Times New Roman" w:cs="Times New Roman"/>
      <w:b/>
      <w:bCs/>
      <w:i/>
      <w:color w:val="000000"/>
      <w:sz w:val="28"/>
      <w:szCs w:val="28"/>
      <w:lang w:val="pl-PL" w:eastAsia="x-none"/>
    </w:rPr>
  </w:style>
  <w:style w:type="paragraph" w:customStyle="1" w:styleId="formtitle">
    <w:name w:val="form_title"/>
    <w:basedOn w:val="Normal"/>
    <w:link w:val="formtitleChar"/>
    <w:qFormat/>
    <w:rsid w:val="00812C46"/>
    <w:pPr>
      <w:spacing w:before="40" w:after="40" w:line="240" w:lineRule="auto"/>
      <w:ind w:firstLine="567"/>
      <w:jc w:val="center"/>
    </w:pPr>
    <w:rPr>
      <w:rFonts w:ascii="Times New Roman" w:eastAsia="Times New Roman" w:hAnsi="Times New Roman" w:cs="Times New Roman"/>
      <w:b/>
      <w:color w:val="000000"/>
      <w:sz w:val="26"/>
      <w:szCs w:val="28"/>
      <w:lang w:val="nl-NL"/>
    </w:rPr>
  </w:style>
  <w:style w:type="character" w:customStyle="1" w:styleId="formtitleChar">
    <w:name w:val="form_title Char"/>
    <w:link w:val="formtitle"/>
    <w:rsid w:val="00812C46"/>
    <w:rPr>
      <w:rFonts w:ascii="Times New Roman" w:eastAsia="Times New Roman" w:hAnsi="Times New Roman" w:cs="Times New Roman"/>
      <w:b/>
      <w:color w:val="000000"/>
      <w:sz w:val="26"/>
      <w:szCs w:val="28"/>
      <w:lang w:val="nl-NL"/>
    </w:rPr>
  </w:style>
  <w:style w:type="paragraph" w:customStyle="1" w:styleId="H3-C">
    <w:name w:val="H3-C"/>
    <w:basedOn w:val="Normal"/>
    <w:link w:val="H3-CChar"/>
    <w:qFormat/>
    <w:rsid w:val="00812C46"/>
    <w:pPr>
      <w:suppressAutoHyphens/>
      <w:spacing w:before="120" w:after="120" w:line="240" w:lineRule="auto"/>
      <w:ind w:firstLine="567"/>
      <w:jc w:val="right"/>
      <w:outlineLvl w:val="2"/>
    </w:pPr>
    <w:rPr>
      <w:rFonts w:ascii="Times New Roman" w:eastAsia="Times New Roman" w:hAnsi="Times New Roman" w:cs="Times New Roman"/>
      <w:b/>
      <w:color w:val="000000"/>
      <w:sz w:val="28"/>
      <w:szCs w:val="28"/>
      <w:lang w:val="es-ES" w:eastAsia="x-none"/>
    </w:rPr>
  </w:style>
  <w:style w:type="character" w:customStyle="1" w:styleId="H3-CChar">
    <w:name w:val="H3-C Char"/>
    <w:link w:val="H3-C"/>
    <w:rsid w:val="00812C46"/>
    <w:rPr>
      <w:rFonts w:ascii="Times New Roman" w:eastAsia="Times New Roman" w:hAnsi="Times New Roman" w:cs="Times New Roman"/>
      <w:b/>
      <w:color w:val="000000"/>
      <w:sz w:val="28"/>
      <w:szCs w:val="28"/>
      <w:lang w:val="es-ES" w:eastAsia="x-none"/>
    </w:rPr>
  </w:style>
  <w:style w:type="character" w:customStyle="1" w:styleId="Heading3Char">
    <w:name w:val="Heading 3 Char"/>
    <w:basedOn w:val="DefaultParagraphFont"/>
    <w:link w:val="Heading3"/>
    <w:uiPriority w:val="9"/>
    <w:semiHidden/>
    <w:rsid w:val="00812C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2C4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00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18</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2026-01-21T13:45:00Z</dcterms:created>
  <dcterms:modified xsi:type="dcterms:W3CDTF">2026-01-26T04:19:00Z</dcterms:modified>
</cp:coreProperties>
</file>