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0680" w14:textId="77777777" w:rsidR="00A05E37" w:rsidRPr="00EC22F6" w:rsidRDefault="00A05E37" w:rsidP="00A05E37">
      <w:pPr>
        <w:jc w:val="center"/>
        <w:outlineLvl w:val="0"/>
        <w:rPr>
          <w:b/>
          <w:color w:val="000000" w:themeColor="text1"/>
          <w:sz w:val="28"/>
          <w:szCs w:val="28"/>
          <w:lang w:val="nl-NL"/>
        </w:rPr>
      </w:pPr>
      <w:bookmarkStart w:id="0" w:name="_Hlk206063701"/>
      <w:r w:rsidRPr="00EC22F6">
        <w:rPr>
          <w:b/>
          <w:color w:val="000000" w:themeColor="text1"/>
          <w:sz w:val="28"/>
          <w:szCs w:val="28"/>
          <w:lang w:val="nl-NL"/>
        </w:rPr>
        <w:t>Phần 2. YÊU CẦU VỀ KỸ THUẬT</w:t>
      </w:r>
    </w:p>
    <w:p w14:paraId="5F52124C" w14:textId="77777777" w:rsidR="00A05E37" w:rsidRPr="00EC22F6" w:rsidRDefault="00A05E37" w:rsidP="00A05E37">
      <w:pPr>
        <w:widowControl w:val="0"/>
        <w:spacing w:before="120" w:after="120" w:line="264" w:lineRule="auto"/>
        <w:jc w:val="center"/>
        <w:outlineLvl w:val="1"/>
        <w:rPr>
          <w:color w:val="000000" w:themeColor="text1"/>
          <w:sz w:val="28"/>
          <w:szCs w:val="28"/>
          <w:lang w:val="nl-NL"/>
        </w:rPr>
      </w:pPr>
      <w:r w:rsidRPr="00EC22F6">
        <w:rPr>
          <w:b/>
          <w:color w:val="000000" w:themeColor="text1"/>
          <w:sz w:val="28"/>
          <w:szCs w:val="28"/>
          <w:lang w:val="nl-NL"/>
        </w:rPr>
        <w:t>Chương V. YÊU CẦU VỀ KỸ THUẬT</w:t>
      </w:r>
    </w:p>
    <w:p w14:paraId="6A94D77B" w14:textId="77777777" w:rsidR="00A05E37" w:rsidRPr="00EC22F6" w:rsidRDefault="00A05E37" w:rsidP="00A05E37">
      <w:pPr>
        <w:pStyle w:val="Subtitle"/>
        <w:rPr>
          <w:rFonts w:cs="Times New Roman"/>
          <w:color w:val="000000" w:themeColor="text1"/>
          <w:lang w:val="nl-NL"/>
        </w:rPr>
      </w:pPr>
    </w:p>
    <w:p w14:paraId="6B1B7CC5" w14:textId="77777777" w:rsidR="00A05E37" w:rsidRPr="00EC22F6" w:rsidRDefault="00A05E37" w:rsidP="00A05E37">
      <w:pPr>
        <w:pStyle w:val="TOC1"/>
        <w:spacing w:line="264" w:lineRule="auto"/>
        <w:rPr>
          <w:rFonts w:ascii="Times New Roman" w:hAnsi="Times New Roman" w:cs="Times New Roman"/>
          <w:color w:val="000000" w:themeColor="text1"/>
        </w:rPr>
      </w:pPr>
      <w:r w:rsidRPr="00EC22F6">
        <w:rPr>
          <w:rFonts w:ascii="Times New Roman" w:hAnsi="Times New Roman" w:cs="Times New Roman"/>
          <w:color w:val="000000" w:themeColor="text1"/>
        </w:rPr>
        <w:t>Mục 1. Yêu cầu về kỹ thuật</w:t>
      </w:r>
    </w:p>
    <w:p w14:paraId="188E91C5" w14:textId="77777777" w:rsidR="00A05E37" w:rsidRPr="00EC22F6" w:rsidRDefault="00A05E37" w:rsidP="00A05E37">
      <w:pPr>
        <w:widowControl w:val="0"/>
        <w:spacing w:before="120" w:after="120" w:line="264" w:lineRule="auto"/>
        <w:ind w:firstLine="709"/>
        <w:rPr>
          <w:b/>
          <w:i/>
          <w:color w:val="000000" w:themeColor="text1"/>
          <w:sz w:val="28"/>
          <w:szCs w:val="28"/>
          <w:lang w:val="nl-NL"/>
        </w:rPr>
      </w:pPr>
      <w:r w:rsidRPr="00EC22F6">
        <w:rPr>
          <w:b/>
          <w:i/>
          <w:color w:val="000000" w:themeColor="text1"/>
          <w:sz w:val="28"/>
          <w:szCs w:val="28"/>
          <w:lang w:val="nl-NL"/>
        </w:rPr>
        <w:t>1.1. Giới thiệu chung về dự án/</w:t>
      </w:r>
      <w:r w:rsidRPr="00EC22F6">
        <w:rPr>
          <w:b/>
          <w:i/>
          <w:color w:val="000000" w:themeColor="text1"/>
          <w:sz w:val="28"/>
          <w:szCs w:val="28"/>
        </w:rPr>
        <w:t>dự toán mua sắm</w:t>
      </w:r>
      <w:r w:rsidRPr="00EC22F6">
        <w:rPr>
          <w:b/>
          <w:i/>
          <w:color w:val="000000" w:themeColor="text1"/>
          <w:sz w:val="28"/>
          <w:szCs w:val="28"/>
          <w:lang w:val="nl-NL"/>
        </w:rPr>
        <w:t>, gói thầu</w:t>
      </w:r>
    </w:p>
    <w:p w14:paraId="307B0450"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xml:space="preserve">- Tên gói thầu: </w:t>
      </w:r>
      <w:r w:rsidRPr="00EC22F6">
        <w:rPr>
          <w:color w:val="000000" w:themeColor="text1"/>
          <w:sz w:val="28"/>
          <w:szCs w:val="28"/>
        </w:rPr>
        <w:t>Gói thầu: Mua sắm test sinh phẩm/ TTB chẩn đoán invitro và các loại test thử năm 2026;</w:t>
      </w:r>
    </w:p>
    <w:p w14:paraId="7A61516B"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xml:space="preserve">- Tên dự toán mua sắm: </w:t>
      </w:r>
      <w:r w:rsidRPr="00EC22F6">
        <w:rPr>
          <w:color w:val="000000" w:themeColor="text1"/>
          <w:sz w:val="28"/>
          <w:szCs w:val="28"/>
        </w:rPr>
        <w:t>Mua sắm test sinh phẩm/ TTB chẩn đoán invitro và các loại test thử năm 2026;</w:t>
      </w:r>
    </w:p>
    <w:p w14:paraId="027D6658"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xml:space="preserve">- Chủ đầu tư: </w:t>
      </w:r>
      <w:r w:rsidRPr="00EC22F6">
        <w:rPr>
          <w:color w:val="000000" w:themeColor="text1"/>
          <w:sz w:val="28"/>
          <w:szCs w:val="28"/>
        </w:rPr>
        <w:t>Bệnh viện Đa khoa Thường Tín;</w:t>
      </w:r>
    </w:p>
    <w:p w14:paraId="1FCBE3CF"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rPr>
      </w:pPr>
      <w:r w:rsidRPr="00EC22F6">
        <w:rPr>
          <w:color w:val="000000" w:themeColor="text1"/>
          <w:sz w:val="28"/>
          <w:szCs w:val="28"/>
          <w:lang w:val="es-ES"/>
        </w:rPr>
        <w:t xml:space="preserve">- Địa chỉ thực hiện bàn giao hàng hóa: </w:t>
      </w:r>
      <w:r w:rsidRPr="00EC22F6">
        <w:rPr>
          <w:color w:val="000000" w:themeColor="text1"/>
          <w:sz w:val="28"/>
          <w:szCs w:val="28"/>
        </w:rPr>
        <w:t>Bệnh viện Đa khoa Thường Tín, Địa chỉ: 115 đường Dương Trực Nguyên, Xã Thường Tín, Thành phố Hà Nội;</w:t>
      </w:r>
    </w:p>
    <w:p w14:paraId="6BEF4BA0" w14:textId="04AB7728"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xml:space="preserve">- Nguồn vốn: </w:t>
      </w:r>
      <w:r w:rsidRPr="00EC22F6">
        <w:rPr>
          <w:color w:val="000000" w:themeColor="text1"/>
          <w:sz w:val="28"/>
          <w:szCs w:val="28"/>
        </w:rPr>
        <w:t>Nguồn thu khám, chữa bệnh năm 2026</w:t>
      </w:r>
      <w:r w:rsidR="0031576B" w:rsidRPr="00EC22F6">
        <w:rPr>
          <w:color w:val="000000" w:themeColor="text1"/>
          <w:sz w:val="28"/>
          <w:szCs w:val="28"/>
        </w:rPr>
        <w:t xml:space="preserve"> (Nguồn thu khám, chữa bệnh năm 2025 – 2026)</w:t>
      </w:r>
      <w:r w:rsidRPr="00EC22F6">
        <w:rPr>
          <w:color w:val="000000" w:themeColor="text1"/>
          <w:sz w:val="28"/>
          <w:szCs w:val="28"/>
        </w:rPr>
        <w:t>;</w:t>
      </w:r>
    </w:p>
    <w:p w14:paraId="56351848"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Hình thức đấu thầu: Đấu thầu rộng rãi, trong nước, qua mạng;</w:t>
      </w:r>
    </w:p>
    <w:p w14:paraId="4DF1765F"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Phương thức đấu thầu: Một giai đoạn, một túi hồ sơ;</w:t>
      </w:r>
    </w:p>
    <w:p w14:paraId="4356E9C9"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Thời gian tổ chức lựa chọn nhà thầu: Tối đa 90 ngày;</w:t>
      </w:r>
    </w:p>
    <w:p w14:paraId="7853A499"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Thời gian bắt đầu tổ chức lựa chọn nhà thầu: Tháng 12 năm 2025;</w:t>
      </w:r>
    </w:p>
    <w:p w14:paraId="3BDE86F4" w14:textId="77777777" w:rsidR="00A05E37" w:rsidRPr="00EC22F6" w:rsidRDefault="00A05E37" w:rsidP="00A05E37">
      <w:pPr>
        <w:tabs>
          <w:tab w:val="left" w:pos="993"/>
        </w:tabs>
        <w:snapToGrid w:val="0"/>
        <w:spacing w:before="120" w:after="120" w:line="300" w:lineRule="exact"/>
        <w:ind w:firstLine="709"/>
        <w:rPr>
          <w:color w:val="000000" w:themeColor="text1"/>
          <w:sz w:val="28"/>
          <w:szCs w:val="28"/>
          <w:lang w:val="es-ES"/>
        </w:rPr>
      </w:pPr>
      <w:r w:rsidRPr="00EC22F6">
        <w:rPr>
          <w:color w:val="000000" w:themeColor="text1"/>
          <w:sz w:val="28"/>
          <w:szCs w:val="28"/>
          <w:lang w:val="es-ES"/>
        </w:rPr>
        <w:t>- Hình thức hợp đồng: Hợp đồng trọn gói;</w:t>
      </w:r>
    </w:p>
    <w:p w14:paraId="62EC24C4" w14:textId="77777777" w:rsidR="00A05E37" w:rsidRPr="00EC22F6" w:rsidRDefault="00A05E37" w:rsidP="00A05E37">
      <w:pPr>
        <w:widowControl w:val="0"/>
        <w:tabs>
          <w:tab w:val="left" w:pos="993"/>
        </w:tabs>
        <w:spacing w:before="120" w:after="120" w:line="300" w:lineRule="exact"/>
        <w:ind w:firstLine="709"/>
        <w:rPr>
          <w:color w:val="000000" w:themeColor="text1"/>
          <w:sz w:val="28"/>
          <w:szCs w:val="28"/>
          <w:lang w:val="es-ES"/>
        </w:rPr>
      </w:pPr>
      <w:r w:rsidRPr="00EC22F6">
        <w:rPr>
          <w:color w:val="000000" w:themeColor="text1"/>
          <w:sz w:val="28"/>
          <w:szCs w:val="28"/>
          <w:lang w:val="es-ES"/>
        </w:rPr>
        <w:t>- Thời gian thực hiện gói thầu: 365 ngày kể từ ngày hợp đồng có hiệu lực;</w:t>
      </w:r>
    </w:p>
    <w:p w14:paraId="184B6326" w14:textId="77777777" w:rsidR="00A05E37" w:rsidRPr="00EC22F6" w:rsidRDefault="00A05E37" w:rsidP="00A05E37">
      <w:pPr>
        <w:widowControl w:val="0"/>
        <w:tabs>
          <w:tab w:val="left" w:pos="993"/>
        </w:tabs>
        <w:spacing w:before="120" w:after="120" w:line="300" w:lineRule="exact"/>
        <w:ind w:firstLine="709"/>
        <w:rPr>
          <w:color w:val="000000" w:themeColor="text1"/>
          <w:sz w:val="28"/>
          <w:szCs w:val="28"/>
          <w:lang w:val="es-ES"/>
        </w:rPr>
      </w:pPr>
      <w:r w:rsidRPr="00EC22F6">
        <w:rPr>
          <w:color w:val="000000" w:themeColor="text1"/>
          <w:sz w:val="28"/>
          <w:szCs w:val="28"/>
          <w:lang w:val="es-ES"/>
        </w:rPr>
        <w:t>- Tuỳ chọn mua thêm: Tối đa 30%.</w:t>
      </w:r>
    </w:p>
    <w:p w14:paraId="1F276A85" w14:textId="77777777" w:rsidR="00A05E37" w:rsidRPr="00EC22F6" w:rsidRDefault="00A05E37" w:rsidP="00A05E37">
      <w:pPr>
        <w:widowControl w:val="0"/>
        <w:spacing w:before="120" w:after="120" w:line="264" w:lineRule="auto"/>
        <w:ind w:firstLine="709"/>
        <w:rPr>
          <w:b/>
          <w:i/>
          <w:color w:val="000000" w:themeColor="text1"/>
          <w:sz w:val="28"/>
          <w:szCs w:val="28"/>
          <w:lang w:val="nl-NL"/>
        </w:rPr>
      </w:pPr>
      <w:r w:rsidRPr="00EC22F6">
        <w:rPr>
          <w:b/>
          <w:i/>
          <w:color w:val="000000" w:themeColor="text1"/>
          <w:sz w:val="28"/>
          <w:szCs w:val="28"/>
          <w:lang w:val="nl-NL"/>
        </w:rPr>
        <w:t>1.2. Yêu cầu về kỹ thuật</w:t>
      </w:r>
    </w:p>
    <w:p w14:paraId="462E2F42" w14:textId="77777777" w:rsidR="00A05E37" w:rsidRPr="00EC22F6" w:rsidRDefault="00A05E37" w:rsidP="00A05E37">
      <w:pPr>
        <w:widowControl w:val="0"/>
        <w:tabs>
          <w:tab w:val="left" w:pos="993"/>
        </w:tabs>
        <w:spacing w:before="120" w:after="120" w:line="300" w:lineRule="exact"/>
        <w:ind w:firstLine="709"/>
        <w:rPr>
          <w:spacing w:val="-2"/>
          <w:sz w:val="28"/>
          <w:szCs w:val="28"/>
          <w:lang w:val="es-ES"/>
        </w:rPr>
      </w:pPr>
      <w:r w:rsidRPr="00EC22F6">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4D7C0A1" w14:textId="77777777" w:rsidR="00A05E37" w:rsidRPr="00EC22F6" w:rsidRDefault="00A05E37" w:rsidP="00A05E37">
      <w:pPr>
        <w:pStyle w:val="ListParagraph"/>
        <w:numPr>
          <w:ilvl w:val="0"/>
          <w:numId w:val="1"/>
        </w:numPr>
        <w:tabs>
          <w:tab w:val="left" w:pos="993"/>
        </w:tabs>
        <w:spacing w:before="120" w:after="120" w:line="300" w:lineRule="exact"/>
        <w:ind w:left="0" w:right="43" w:firstLine="709"/>
        <w:contextualSpacing w:val="0"/>
        <w:rPr>
          <w:sz w:val="28"/>
          <w:szCs w:val="28"/>
          <w:lang w:val="pt-BR"/>
        </w:rPr>
      </w:pPr>
      <w:r w:rsidRPr="00EC22F6">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1405CF89" w14:textId="77777777" w:rsidR="00A05E37" w:rsidRPr="00EC22F6" w:rsidRDefault="00A05E37" w:rsidP="00A05E37">
      <w:pPr>
        <w:pStyle w:val="ListParagrap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EC22F6">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776" w:type="dxa"/>
        <w:tblLook w:val="04A0" w:firstRow="1" w:lastRow="0" w:firstColumn="1" w:lastColumn="0" w:noHBand="0" w:noVBand="1"/>
      </w:tblPr>
      <w:tblGrid>
        <w:gridCol w:w="846"/>
        <w:gridCol w:w="2317"/>
        <w:gridCol w:w="6613"/>
      </w:tblGrid>
      <w:tr w:rsidR="00A05E37" w:rsidRPr="00EC22F6" w14:paraId="75DFEF1B" w14:textId="77777777" w:rsidTr="00B7271B">
        <w:trPr>
          <w:trHeight w:val="583"/>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775BD" w14:textId="77777777" w:rsidR="00A05E37" w:rsidRPr="00EC22F6" w:rsidRDefault="00A05E37" w:rsidP="00B7271B">
            <w:pPr>
              <w:jc w:val="center"/>
              <w:rPr>
                <w:b/>
                <w:bCs/>
                <w:szCs w:val="24"/>
              </w:rPr>
            </w:pPr>
            <w:r w:rsidRPr="00EC22F6">
              <w:rPr>
                <w:b/>
                <w:bCs/>
                <w:szCs w:val="24"/>
              </w:rPr>
              <w:t>STT</w:t>
            </w:r>
          </w:p>
        </w:tc>
        <w:tc>
          <w:tcPr>
            <w:tcW w:w="2317" w:type="dxa"/>
            <w:tcBorders>
              <w:top w:val="single" w:sz="4" w:space="0" w:color="auto"/>
              <w:left w:val="nil"/>
              <w:bottom w:val="single" w:sz="4" w:space="0" w:color="auto"/>
              <w:right w:val="single" w:sz="4" w:space="0" w:color="auto"/>
            </w:tcBorders>
            <w:shd w:val="clear" w:color="000000" w:fill="FFFFFF"/>
            <w:vAlign w:val="center"/>
            <w:hideMark/>
          </w:tcPr>
          <w:p w14:paraId="596CABA0" w14:textId="77777777" w:rsidR="00A05E37" w:rsidRPr="00EC22F6" w:rsidRDefault="00A05E37" w:rsidP="00B7271B">
            <w:pPr>
              <w:jc w:val="center"/>
              <w:rPr>
                <w:b/>
                <w:bCs/>
                <w:szCs w:val="24"/>
              </w:rPr>
            </w:pPr>
            <w:r w:rsidRPr="00EC22F6">
              <w:rPr>
                <w:b/>
                <w:bCs/>
                <w:szCs w:val="24"/>
              </w:rPr>
              <w:t xml:space="preserve">Danh mục hàng hóa </w:t>
            </w:r>
          </w:p>
        </w:tc>
        <w:tc>
          <w:tcPr>
            <w:tcW w:w="6613" w:type="dxa"/>
            <w:tcBorders>
              <w:top w:val="single" w:sz="4" w:space="0" w:color="auto"/>
              <w:left w:val="nil"/>
              <w:bottom w:val="single" w:sz="4" w:space="0" w:color="auto"/>
              <w:right w:val="single" w:sz="4" w:space="0" w:color="auto"/>
            </w:tcBorders>
            <w:shd w:val="clear" w:color="000000" w:fill="FFFFFF"/>
            <w:vAlign w:val="center"/>
            <w:hideMark/>
          </w:tcPr>
          <w:p w14:paraId="3900FC68" w14:textId="77777777" w:rsidR="00A05E37" w:rsidRPr="00EC22F6" w:rsidRDefault="00A05E37" w:rsidP="00B7271B">
            <w:pPr>
              <w:jc w:val="center"/>
              <w:rPr>
                <w:b/>
                <w:bCs/>
                <w:szCs w:val="24"/>
              </w:rPr>
            </w:pPr>
            <w:r w:rsidRPr="00EC22F6">
              <w:rPr>
                <w:b/>
                <w:bCs/>
                <w:szCs w:val="24"/>
              </w:rPr>
              <w:t>Cấu hình, tính năng, thông số kỹ thuật hoặc tương đương</w:t>
            </w:r>
          </w:p>
        </w:tc>
      </w:tr>
      <w:tr w:rsidR="00A05E37" w:rsidRPr="00EC22F6" w14:paraId="41279FC6"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AE4CA08" w14:textId="77777777" w:rsidR="00A05E37" w:rsidRPr="00EC22F6" w:rsidRDefault="00A05E37" w:rsidP="00B7271B">
            <w:pPr>
              <w:jc w:val="center"/>
              <w:rPr>
                <w:color w:val="000000"/>
                <w:szCs w:val="24"/>
              </w:rPr>
            </w:pPr>
            <w:r w:rsidRPr="00EC22F6">
              <w:rPr>
                <w:color w:val="000000"/>
                <w:szCs w:val="24"/>
              </w:rPr>
              <w:t>1</w:t>
            </w:r>
          </w:p>
        </w:tc>
        <w:tc>
          <w:tcPr>
            <w:tcW w:w="2317" w:type="dxa"/>
            <w:tcBorders>
              <w:top w:val="nil"/>
              <w:left w:val="nil"/>
              <w:bottom w:val="single" w:sz="4" w:space="0" w:color="auto"/>
              <w:right w:val="single" w:sz="4" w:space="0" w:color="auto"/>
            </w:tcBorders>
            <w:shd w:val="clear" w:color="000000" w:fill="FFFFFF"/>
            <w:vAlign w:val="center"/>
            <w:hideMark/>
          </w:tcPr>
          <w:p w14:paraId="26276C0D" w14:textId="77777777" w:rsidR="00A05E37" w:rsidRPr="00EC22F6" w:rsidRDefault="00A05E37" w:rsidP="00B7271B">
            <w:pPr>
              <w:jc w:val="left"/>
              <w:rPr>
                <w:color w:val="000000"/>
                <w:szCs w:val="24"/>
              </w:rPr>
            </w:pPr>
            <w:r w:rsidRPr="00EC22F6">
              <w:rPr>
                <w:color w:val="000000"/>
                <w:szCs w:val="24"/>
              </w:rPr>
              <w:t>Huyết thanh mẫu định nhóm ABO</w:t>
            </w:r>
          </w:p>
        </w:tc>
        <w:tc>
          <w:tcPr>
            <w:tcW w:w="6613" w:type="dxa"/>
            <w:tcBorders>
              <w:top w:val="nil"/>
              <w:left w:val="nil"/>
              <w:bottom w:val="single" w:sz="4" w:space="0" w:color="auto"/>
              <w:right w:val="single" w:sz="4" w:space="0" w:color="auto"/>
            </w:tcBorders>
            <w:shd w:val="clear" w:color="000000" w:fill="FFFFFF"/>
            <w:vAlign w:val="center"/>
            <w:hideMark/>
          </w:tcPr>
          <w:p w14:paraId="5168EBB7" w14:textId="77777777" w:rsidR="00A05E37" w:rsidRPr="00EC22F6" w:rsidRDefault="00A05E37" w:rsidP="00B7271B">
            <w:pPr>
              <w:jc w:val="left"/>
              <w:rPr>
                <w:color w:val="000000"/>
                <w:szCs w:val="24"/>
              </w:rPr>
            </w:pPr>
            <w:r w:rsidRPr="00EC22F6">
              <w:rPr>
                <w:color w:val="000000"/>
                <w:szCs w:val="24"/>
              </w:rPr>
              <w:t>Bộ gồm 3 loại được sử dụng để định nhóm máu A, B, AB trong mẫu máu: 30ml, mỗi loại ≥10ml x 3 lọ</w:t>
            </w:r>
          </w:p>
        </w:tc>
      </w:tr>
      <w:tr w:rsidR="00A05E37" w:rsidRPr="00EC22F6" w14:paraId="5DF80356"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8295608" w14:textId="77777777" w:rsidR="00A05E37" w:rsidRPr="00EC22F6" w:rsidRDefault="00A05E37" w:rsidP="00B7271B">
            <w:pPr>
              <w:jc w:val="center"/>
              <w:rPr>
                <w:color w:val="000000"/>
                <w:szCs w:val="24"/>
              </w:rPr>
            </w:pPr>
            <w:r w:rsidRPr="00EC22F6">
              <w:rPr>
                <w:color w:val="000000"/>
                <w:szCs w:val="24"/>
              </w:rPr>
              <w:t>2</w:t>
            </w:r>
          </w:p>
        </w:tc>
        <w:tc>
          <w:tcPr>
            <w:tcW w:w="2317" w:type="dxa"/>
            <w:tcBorders>
              <w:top w:val="nil"/>
              <w:left w:val="nil"/>
              <w:bottom w:val="single" w:sz="4" w:space="0" w:color="auto"/>
              <w:right w:val="single" w:sz="4" w:space="0" w:color="auto"/>
            </w:tcBorders>
            <w:shd w:val="clear" w:color="000000" w:fill="FFFFFF"/>
            <w:vAlign w:val="center"/>
            <w:hideMark/>
          </w:tcPr>
          <w:p w14:paraId="54D64859" w14:textId="77777777" w:rsidR="00A05E37" w:rsidRPr="00EC22F6" w:rsidRDefault="00A05E37" w:rsidP="00B7271B">
            <w:pPr>
              <w:jc w:val="left"/>
              <w:rPr>
                <w:color w:val="000000"/>
                <w:szCs w:val="24"/>
              </w:rPr>
            </w:pPr>
            <w:r w:rsidRPr="00EC22F6">
              <w:rPr>
                <w:color w:val="000000"/>
                <w:szCs w:val="24"/>
              </w:rPr>
              <w:t>Huyết thanh mẫu định nhóm Rh (Anti-D)</w:t>
            </w:r>
          </w:p>
        </w:tc>
        <w:tc>
          <w:tcPr>
            <w:tcW w:w="6613" w:type="dxa"/>
            <w:tcBorders>
              <w:top w:val="nil"/>
              <w:left w:val="nil"/>
              <w:bottom w:val="single" w:sz="4" w:space="0" w:color="auto"/>
              <w:right w:val="single" w:sz="4" w:space="0" w:color="auto"/>
            </w:tcBorders>
            <w:shd w:val="clear" w:color="000000" w:fill="FFFFFF"/>
            <w:vAlign w:val="center"/>
            <w:hideMark/>
          </w:tcPr>
          <w:p w14:paraId="3BA25733" w14:textId="77777777" w:rsidR="00A05E37" w:rsidRPr="00EC22F6" w:rsidRDefault="00A05E37" w:rsidP="00B7271B">
            <w:pPr>
              <w:jc w:val="left"/>
              <w:rPr>
                <w:color w:val="000000"/>
                <w:szCs w:val="24"/>
              </w:rPr>
            </w:pPr>
            <w:r w:rsidRPr="00EC22F6">
              <w:rPr>
                <w:color w:val="000000"/>
                <w:szCs w:val="24"/>
              </w:rPr>
              <w:t>Dùng để phát hiện type Rho (D) trong mẫu máu người Anti D, Lọ ≥ 10ml</w:t>
            </w:r>
          </w:p>
        </w:tc>
      </w:tr>
      <w:tr w:rsidR="00A05E37" w:rsidRPr="00EC22F6" w14:paraId="381E7FF5"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EA4E2D8" w14:textId="77777777" w:rsidR="00A05E37" w:rsidRPr="00EC22F6" w:rsidRDefault="00A05E37" w:rsidP="00B7271B">
            <w:pPr>
              <w:jc w:val="center"/>
              <w:rPr>
                <w:color w:val="000000"/>
                <w:szCs w:val="24"/>
              </w:rPr>
            </w:pPr>
            <w:r w:rsidRPr="00EC22F6">
              <w:rPr>
                <w:color w:val="000000"/>
                <w:szCs w:val="24"/>
              </w:rPr>
              <w:lastRenderedPageBreak/>
              <w:t>3</w:t>
            </w:r>
          </w:p>
        </w:tc>
        <w:tc>
          <w:tcPr>
            <w:tcW w:w="2317" w:type="dxa"/>
            <w:tcBorders>
              <w:top w:val="nil"/>
              <w:left w:val="nil"/>
              <w:bottom w:val="single" w:sz="4" w:space="0" w:color="auto"/>
              <w:right w:val="single" w:sz="4" w:space="0" w:color="auto"/>
            </w:tcBorders>
            <w:shd w:val="clear" w:color="000000" w:fill="FFFFFF"/>
            <w:vAlign w:val="center"/>
            <w:hideMark/>
          </w:tcPr>
          <w:p w14:paraId="669F41D2" w14:textId="77777777" w:rsidR="00A05E37" w:rsidRPr="00EC22F6" w:rsidRDefault="00A05E37" w:rsidP="00B7271B">
            <w:pPr>
              <w:jc w:val="left"/>
              <w:rPr>
                <w:color w:val="000000"/>
                <w:szCs w:val="24"/>
              </w:rPr>
            </w:pPr>
            <w:r w:rsidRPr="00EC22F6">
              <w:rPr>
                <w:color w:val="000000"/>
                <w:szCs w:val="24"/>
              </w:rPr>
              <w:t xml:space="preserve">Test thử nước tiểu dùng cho máy xét nghiệm nước tiểu </w:t>
            </w:r>
          </w:p>
        </w:tc>
        <w:tc>
          <w:tcPr>
            <w:tcW w:w="6613" w:type="dxa"/>
            <w:tcBorders>
              <w:top w:val="nil"/>
              <w:left w:val="nil"/>
              <w:bottom w:val="single" w:sz="4" w:space="0" w:color="auto"/>
              <w:right w:val="single" w:sz="4" w:space="0" w:color="auto"/>
            </w:tcBorders>
            <w:shd w:val="clear" w:color="000000" w:fill="FFFFFF"/>
            <w:vAlign w:val="center"/>
            <w:hideMark/>
          </w:tcPr>
          <w:p w14:paraId="06AD0ED4" w14:textId="77777777" w:rsidR="00A05E37" w:rsidRPr="00EC22F6" w:rsidRDefault="00A05E37" w:rsidP="00B7271B">
            <w:pPr>
              <w:jc w:val="left"/>
              <w:rPr>
                <w:color w:val="000000"/>
                <w:szCs w:val="24"/>
              </w:rPr>
            </w:pPr>
            <w:r w:rsidRPr="00EC22F6">
              <w:rPr>
                <w:color w:val="000000"/>
                <w:szCs w:val="24"/>
              </w:rPr>
              <w:t>Tets thử nước tiểu 11 thông số:</w:t>
            </w:r>
            <w:r w:rsidRPr="00EC22F6">
              <w:rPr>
                <w:color w:val="000000"/>
                <w:szCs w:val="24"/>
              </w:rPr>
              <w:br/>
              <w:t>+ 11 thông số:</w:t>
            </w:r>
            <w:r w:rsidRPr="00EC22F6">
              <w:rPr>
                <w:color w:val="000000"/>
                <w:szCs w:val="24"/>
              </w:rPr>
              <w:br/>
              <w:t>- pH: pH nước tiểu.</w:t>
            </w:r>
            <w:r w:rsidRPr="00EC22F6">
              <w:rPr>
                <w:color w:val="000000"/>
                <w:szCs w:val="24"/>
              </w:rPr>
              <w:br/>
              <w:t>- SG: tỉ trọng nước tiểu.</w:t>
            </w:r>
            <w:r w:rsidRPr="00EC22F6">
              <w:rPr>
                <w:color w:val="000000"/>
                <w:szCs w:val="24"/>
              </w:rPr>
              <w:br/>
              <w:t>- Bld: Blood</w:t>
            </w:r>
            <w:r w:rsidRPr="00EC22F6">
              <w:rPr>
                <w:color w:val="000000"/>
                <w:szCs w:val="24"/>
              </w:rPr>
              <w:br/>
              <w:t>- LEU: số lượng bạch cầu.</w:t>
            </w:r>
            <w:r w:rsidRPr="00EC22F6">
              <w:rPr>
                <w:color w:val="000000"/>
                <w:szCs w:val="24"/>
              </w:rPr>
              <w:br/>
              <w:t>- PRO: protein.</w:t>
            </w:r>
            <w:r w:rsidRPr="00EC22F6">
              <w:rPr>
                <w:color w:val="000000"/>
                <w:szCs w:val="24"/>
              </w:rPr>
              <w:br/>
              <w:t>- GLU: glucose.</w:t>
            </w:r>
            <w:r w:rsidRPr="00EC22F6">
              <w:rPr>
                <w:color w:val="000000"/>
                <w:szCs w:val="24"/>
              </w:rPr>
              <w:br/>
              <w:t>- BIL: bilirubin.</w:t>
            </w:r>
            <w:r w:rsidRPr="00EC22F6">
              <w:rPr>
                <w:color w:val="000000"/>
                <w:szCs w:val="24"/>
              </w:rPr>
              <w:br/>
              <w:t>- UBG: urobilinogen.</w:t>
            </w:r>
            <w:r w:rsidRPr="00EC22F6">
              <w:rPr>
                <w:color w:val="000000"/>
                <w:szCs w:val="24"/>
              </w:rPr>
              <w:br/>
              <w:t>- NIT: nitrite.</w:t>
            </w:r>
            <w:r w:rsidRPr="00EC22F6">
              <w:rPr>
                <w:color w:val="000000"/>
                <w:szCs w:val="24"/>
              </w:rPr>
              <w:br/>
              <w:t>- KET: ketone.</w:t>
            </w:r>
            <w:r w:rsidRPr="00EC22F6">
              <w:rPr>
                <w:color w:val="000000"/>
                <w:szCs w:val="24"/>
              </w:rPr>
              <w:br/>
              <w:t>- AsA: Ascorbic Acid</w:t>
            </w:r>
            <w:r w:rsidRPr="00EC22F6">
              <w:rPr>
                <w:color w:val="000000"/>
                <w:szCs w:val="24"/>
              </w:rPr>
              <w:br/>
              <w:t>Đạt tiêu chuẩn chất lượng ISO 13485: 2016 hoặc tương đương. Tương thích với máy xét nghiệm nước tiểu Model: Cybow Reader 300, Hãng sản xuất: DFI Co., Ltd, Xuất xứ: Hàn Quốc</w:t>
            </w:r>
          </w:p>
        </w:tc>
      </w:tr>
      <w:tr w:rsidR="00A05E37" w:rsidRPr="00EC22F6" w14:paraId="3C6FB3CE"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51FA28A" w14:textId="77777777" w:rsidR="00A05E37" w:rsidRPr="00EC22F6" w:rsidRDefault="00A05E37" w:rsidP="00B7271B">
            <w:pPr>
              <w:jc w:val="center"/>
              <w:rPr>
                <w:color w:val="000000"/>
                <w:szCs w:val="24"/>
              </w:rPr>
            </w:pPr>
            <w:r w:rsidRPr="00EC22F6">
              <w:rPr>
                <w:color w:val="000000"/>
                <w:szCs w:val="24"/>
              </w:rPr>
              <w:t>4</w:t>
            </w:r>
          </w:p>
        </w:tc>
        <w:tc>
          <w:tcPr>
            <w:tcW w:w="2317" w:type="dxa"/>
            <w:tcBorders>
              <w:top w:val="nil"/>
              <w:left w:val="nil"/>
              <w:bottom w:val="single" w:sz="4" w:space="0" w:color="auto"/>
              <w:right w:val="single" w:sz="4" w:space="0" w:color="auto"/>
            </w:tcBorders>
            <w:shd w:val="clear" w:color="000000" w:fill="FFFFFF"/>
            <w:vAlign w:val="center"/>
            <w:hideMark/>
          </w:tcPr>
          <w:p w14:paraId="29AB3504" w14:textId="77777777" w:rsidR="00A05E37" w:rsidRPr="00EC22F6" w:rsidRDefault="00A05E37" w:rsidP="00B7271B">
            <w:pPr>
              <w:jc w:val="left"/>
              <w:rPr>
                <w:color w:val="000000"/>
                <w:szCs w:val="24"/>
              </w:rPr>
            </w:pPr>
            <w:r w:rsidRPr="00EC22F6">
              <w:rPr>
                <w:color w:val="000000"/>
                <w:szCs w:val="24"/>
              </w:rPr>
              <w:t xml:space="preserve">Test thử nước tiểu dùng cho máy phân tích nước tiểu tự động </w:t>
            </w:r>
          </w:p>
        </w:tc>
        <w:tc>
          <w:tcPr>
            <w:tcW w:w="6613" w:type="dxa"/>
            <w:tcBorders>
              <w:top w:val="nil"/>
              <w:left w:val="nil"/>
              <w:bottom w:val="single" w:sz="4" w:space="0" w:color="auto"/>
              <w:right w:val="single" w:sz="4" w:space="0" w:color="auto"/>
            </w:tcBorders>
            <w:shd w:val="clear" w:color="000000" w:fill="FFFFFF"/>
            <w:vAlign w:val="center"/>
            <w:hideMark/>
          </w:tcPr>
          <w:p w14:paraId="281DACBA" w14:textId="77777777" w:rsidR="00A05E37" w:rsidRPr="00EC22F6" w:rsidRDefault="00A05E37" w:rsidP="00B7271B">
            <w:pPr>
              <w:jc w:val="left"/>
              <w:rPr>
                <w:color w:val="000000"/>
                <w:szCs w:val="24"/>
              </w:rPr>
            </w:pPr>
            <w:r w:rsidRPr="00EC22F6">
              <w:rPr>
                <w:color w:val="000000"/>
                <w:szCs w:val="24"/>
              </w:rPr>
              <w:t xml:space="preserve">Meditape UC-9A là que thử nước tiểu nhằm xác định các thông số chẩn đoán trong nước tiểu của người. Các thông số bao gồm: Urobilinogen (Uro), Máu (Hemoglobin) (BLD), Bilirubin (BIL), Ketones (KET), Glucose (GLU), Protein (PRO), pH, Nitrite (NIT), Bạch cầu (LEU), Creatinine (CRE), Albumin (ALB), Tỉ trọng(SG). </w:t>
            </w:r>
          </w:p>
          <w:p w14:paraId="15781FFC" w14:textId="77777777" w:rsidR="00A05E37" w:rsidRPr="00EC22F6" w:rsidRDefault="00A05E37" w:rsidP="00B7271B">
            <w:pPr>
              <w:jc w:val="left"/>
              <w:rPr>
                <w:color w:val="000000"/>
                <w:szCs w:val="24"/>
              </w:rPr>
            </w:pPr>
            <w:r w:rsidRPr="00EC22F6">
              <w:rPr>
                <w:color w:val="000000"/>
                <w:szCs w:val="24"/>
              </w:rPr>
              <w:t>Tương thích với máy phân tích nước tiểu tự động Model: UC-3500/ Hãng sãn xuất: Sysmex/ Nước sản xuất: Nhật Bản)</w:t>
            </w:r>
          </w:p>
        </w:tc>
      </w:tr>
      <w:tr w:rsidR="00A05E37" w:rsidRPr="00EC22F6" w14:paraId="18FDC40C"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451B496" w14:textId="77777777" w:rsidR="00A05E37" w:rsidRPr="00EC22F6" w:rsidRDefault="00A05E37" w:rsidP="00B7271B">
            <w:pPr>
              <w:jc w:val="center"/>
              <w:rPr>
                <w:color w:val="000000"/>
                <w:szCs w:val="24"/>
              </w:rPr>
            </w:pPr>
            <w:r w:rsidRPr="00EC22F6">
              <w:rPr>
                <w:color w:val="000000"/>
                <w:szCs w:val="24"/>
              </w:rPr>
              <w:t>5</w:t>
            </w:r>
          </w:p>
        </w:tc>
        <w:tc>
          <w:tcPr>
            <w:tcW w:w="2317" w:type="dxa"/>
            <w:tcBorders>
              <w:top w:val="nil"/>
              <w:left w:val="nil"/>
              <w:bottom w:val="single" w:sz="4" w:space="0" w:color="auto"/>
              <w:right w:val="single" w:sz="4" w:space="0" w:color="auto"/>
            </w:tcBorders>
            <w:shd w:val="clear" w:color="000000" w:fill="FFFFFF"/>
            <w:vAlign w:val="center"/>
            <w:hideMark/>
          </w:tcPr>
          <w:p w14:paraId="6D89B4A8" w14:textId="77777777" w:rsidR="00A05E37" w:rsidRPr="00EC22F6" w:rsidRDefault="00A05E37" w:rsidP="00B7271B">
            <w:pPr>
              <w:jc w:val="left"/>
              <w:rPr>
                <w:color w:val="000000"/>
                <w:szCs w:val="24"/>
              </w:rPr>
            </w:pPr>
            <w:r w:rsidRPr="00EC22F6">
              <w:rPr>
                <w:color w:val="000000"/>
                <w:szCs w:val="24"/>
              </w:rPr>
              <w:t>Test nhanh chẩn đoán viêm gan B</w:t>
            </w:r>
          </w:p>
        </w:tc>
        <w:tc>
          <w:tcPr>
            <w:tcW w:w="6613" w:type="dxa"/>
            <w:tcBorders>
              <w:top w:val="nil"/>
              <w:left w:val="nil"/>
              <w:bottom w:val="single" w:sz="4" w:space="0" w:color="auto"/>
              <w:right w:val="single" w:sz="4" w:space="0" w:color="auto"/>
            </w:tcBorders>
            <w:shd w:val="clear" w:color="000000" w:fill="FFFFFF"/>
            <w:vAlign w:val="center"/>
            <w:hideMark/>
          </w:tcPr>
          <w:p w14:paraId="56E48CE3" w14:textId="75DFD5B0" w:rsidR="00A05E37" w:rsidRPr="00EC22F6" w:rsidRDefault="00A05E37" w:rsidP="00B7271B">
            <w:pPr>
              <w:jc w:val="left"/>
              <w:rPr>
                <w:color w:val="000000"/>
                <w:szCs w:val="24"/>
              </w:rPr>
            </w:pPr>
            <w:r w:rsidRPr="00EC22F6">
              <w:rPr>
                <w:color w:val="000000"/>
                <w:szCs w:val="24"/>
              </w:rPr>
              <w:t xml:space="preserve">Phát hiện kháng nguyên HBsAg trong huyết thanh, huyết tương người </w:t>
            </w:r>
            <w:r w:rsidRPr="00EC22F6">
              <w:rPr>
                <w:color w:val="000000"/>
                <w:szCs w:val="24"/>
              </w:rPr>
              <w:br/>
              <w:t>Đạt tiêu chuẩn ISO 13485 hoặc tương đương</w:t>
            </w:r>
            <w:r w:rsidRPr="00EC22F6">
              <w:rPr>
                <w:color w:val="000000"/>
                <w:szCs w:val="24"/>
              </w:rPr>
              <w:br/>
              <w:t>- Mẫu phẩm huyết thanh, huyết tương</w:t>
            </w:r>
            <w:r w:rsidRPr="00EC22F6">
              <w:rPr>
                <w:color w:val="000000"/>
                <w:szCs w:val="24"/>
              </w:rPr>
              <w:br/>
              <w:t xml:space="preserve">- Độ nhạy tương quan 100%, Độ đặc hiệu tương quan: ≥ 98% </w:t>
            </w:r>
            <w:r w:rsidRPr="00EC22F6">
              <w:rPr>
                <w:color w:val="000000"/>
                <w:szCs w:val="24"/>
              </w:rPr>
              <w:br/>
              <w:t>- Bảo quản ở nhiệt độ thường</w:t>
            </w:r>
          </w:p>
        </w:tc>
      </w:tr>
      <w:tr w:rsidR="00A05E37" w:rsidRPr="00EC22F6" w14:paraId="3BDC2859"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A56C332" w14:textId="77777777" w:rsidR="00A05E37" w:rsidRPr="00EC22F6" w:rsidRDefault="00A05E37" w:rsidP="00B7271B">
            <w:pPr>
              <w:jc w:val="center"/>
              <w:rPr>
                <w:color w:val="000000"/>
                <w:szCs w:val="24"/>
              </w:rPr>
            </w:pPr>
            <w:r w:rsidRPr="00EC22F6">
              <w:rPr>
                <w:color w:val="000000"/>
                <w:szCs w:val="24"/>
              </w:rPr>
              <w:t>6</w:t>
            </w:r>
          </w:p>
        </w:tc>
        <w:tc>
          <w:tcPr>
            <w:tcW w:w="2317" w:type="dxa"/>
            <w:tcBorders>
              <w:top w:val="nil"/>
              <w:left w:val="nil"/>
              <w:bottom w:val="single" w:sz="4" w:space="0" w:color="auto"/>
              <w:right w:val="single" w:sz="4" w:space="0" w:color="auto"/>
            </w:tcBorders>
            <w:vAlign w:val="center"/>
            <w:hideMark/>
          </w:tcPr>
          <w:p w14:paraId="4D8B2FE7" w14:textId="77777777" w:rsidR="00A05E37" w:rsidRPr="00EC22F6" w:rsidRDefault="00A05E37" w:rsidP="00B7271B">
            <w:pPr>
              <w:jc w:val="left"/>
              <w:rPr>
                <w:color w:val="000000"/>
                <w:szCs w:val="24"/>
              </w:rPr>
            </w:pPr>
            <w:r w:rsidRPr="00EC22F6">
              <w:rPr>
                <w:color w:val="000000"/>
                <w:szCs w:val="24"/>
              </w:rPr>
              <w:t>Test nhanh chẩn đoán Cúm A/B</w:t>
            </w:r>
          </w:p>
        </w:tc>
        <w:tc>
          <w:tcPr>
            <w:tcW w:w="6613" w:type="dxa"/>
            <w:tcBorders>
              <w:top w:val="nil"/>
              <w:left w:val="nil"/>
              <w:bottom w:val="single" w:sz="4" w:space="0" w:color="auto"/>
              <w:right w:val="single" w:sz="4" w:space="0" w:color="auto"/>
            </w:tcBorders>
            <w:vAlign w:val="center"/>
            <w:hideMark/>
          </w:tcPr>
          <w:p w14:paraId="6FB9897B" w14:textId="2EF944AE" w:rsidR="00A05E37" w:rsidRPr="00EC22F6" w:rsidRDefault="00A05E37" w:rsidP="00B7271B">
            <w:pPr>
              <w:jc w:val="left"/>
              <w:rPr>
                <w:color w:val="000000"/>
                <w:szCs w:val="24"/>
              </w:rPr>
            </w:pPr>
            <w:r w:rsidRPr="00EC22F6">
              <w:rPr>
                <w:color w:val="000000"/>
                <w:szCs w:val="24"/>
              </w:rPr>
              <w:t>Khay thử xét nghiệm sắc ký miễn dịch, định tính phát hiện và phân biệt kháng nguyên vi rút cúm A và cúm B từ dịch mũi, dịch hầu họng và dịch tỵ hầu</w:t>
            </w:r>
            <w:r w:rsidRPr="00EC22F6">
              <w:rPr>
                <w:color w:val="000000"/>
                <w:szCs w:val="24"/>
              </w:rPr>
              <w:br/>
              <w:t>Ngưỡng phát hiện(LoD). Cúm A: 6,88*10^2 TCID50/mL. Cúm B: 1,88*10^2 TCID50/mL</w:t>
            </w:r>
            <w:r w:rsidRPr="00EC22F6">
              <w:rPr>
                <w:color w:val="000000"/>
                <w:szCs w:val="24"/>
              </w:rPr>
              <w:br/>
              <w:t>Hiệu quả chẩn đoán Cúm A:</w:t>
            </w:r>
            <w:r w:rsidRPr="00EC22F6">
              <w:rPr>
                <w:color w:val="000000"/>
                <w:szCs w:val="24"/>
              </w:rPr>
              <w:br/>
              <w:t>- Độ nhạy tương quan: 100%.</w:t>
            </w:r>
            <w:r w:rsidRPr="00EC22F6">
              <w:rPr>
                <w:color w:val="000000"/>
                <w:szCs w:val="24"/>
              </w:rPr>
              <w:br/>
              <w:t>- Độ đặc hiệu tương quan: ≥ 99%</w:t>
            </w:r>
            <w:r w:rsidRPr="00EC22F6">
              <w:rPr>
                <w:color w:val="000000"/>
                <w:szCs w:val="24"/>
              </w:rPr>
              <w:br/>
              <w:t>- Độ chính xác tương quan: ≥ 99%</w:t>
            </w:r>
            <w:r w:rsidRPr="00EC22F6">
              <w:rPr>
                <w:color w:val="000000"/>
                <w:szCs w:val="24"/>
              </w:rPr>
              <w:br/>
              <w:t>Hiệu quả chẩn đoán Cúm B:</w:t>
            </w:r>
            <w:r w:rsidRPr="00EC22F6">
              <w:rPr>
                <w:color w:val="000000"/>
                <w:szCs w:val="24"/>
              </w:rPr>
              <w:br/>
              <w:t>- Độ nhạy tương quan: 100%.</w:t>
            </w:r>
            <w:r w:rsidRPr="00EC22F6">
              <w:rPr>
                <w:color w:val="000000"/>
                <w:szCs w:val="24"/>
              </w:rPr>
              <w:br/>
              <w:t xml:space="preserve"> Độ đặc hiệu tương quan: ≥ 99%</w:t>
            </w:r>
            <w:r w:rsidRPr="00EC22F6">
              <w:rPr>
                <w:color w:val="000000"/>
                <w:szCs w:val="24"/>
              </w:rPr>
              <w:br/>
              <w:t>- Độ chính xác tương quan: ≥ 99%</w:t>
            </w:r>
            <w:r w:rsidRPr="00EC22F6">
              <w:rPr>
                <w:color w:val="000000"/>
                <w:szCs w:val="24"/>
              </w:rPr>
              <w:br/>
              <w:t>Độ chính xác ngẫu nhiên lặp: &gt; 99%</w:t>
            </w:r>
            <w:r w:rsidRPr="00EC22F6">
              <w:rPr>
                <w:color w:val="000000"/>
                <w:szCs w:val="24"/>
              </w:rPr>
              <w:br/>
              <w:t>Que mẫu chứng âm và que mẫu chứng dương được cấp kèm theo mỗi hộp xét nghiệm để kiểm soát chất lượng sản phẩm. Bảo quản nhiệt độ thường</w:t>
            </w:r>
          </w:p>
        </w:tc>
      </w:tr>
      <w:tr w:rsidR="00A05E37" w:rsidRPr="00EC22F6" w14:paraId="5465C166"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804B122" w14:textId="77777777" w:rsidR="00A05E37" w:rsidRPr="00EC22F6" w:rsidRDefault="00A05E37" w:rsidP="00B7271B">
            <w:pPr>
              <w:jc w:val="center"/>
              <w:rPr>
                <w:color w:val="000000"/>
                <w:szCs w:val="24"/>
              </w:rPr>
            </w:pPr>
            <w:r w:rsidRPr="00EC22F6">
              <w:rPr>
                <w:color w:val="000000"/>
                <w:szCs w:val="24"/>
              </w:rPr>
              <w:t>7</w:t>
            </w:r>
          </w:p>
        </w:tc>
        <w:tc>
          <w:tcPr>
            <w:tcW w:w="2317" w:type="dxa"/>
            <w:tcBorders>
              <w:top w:val="nil"/>
              <w:left w:val="nil"/>
              <w:bottom w:val="single" w:sz="4" w:space="0" w:color="auto"/>
              <w:right w:val="single" w:sz="4" w:space="0" w:color="auto"/>
            </w:tcBorders>
            <w:shd w:val="clear" w:color="000000" w:fill="FFFFFF"/>
            <w:vAlign w:val="center"/>
            <w:hideMark/>
          </w:tcPr>
          <w:p w14:paraId="370C0DD0" w14:textId="77777777" w:rsidR="00A05E37" w:rsidRPr="00EC22F6" w:rsidRDefault="00A05E37" w:rsidP="00B7271B">
            <w:pPr>
              <w:jc w:val="left"/>
              <w:rPr>
                <w:color w:val="000000"/>
                <w:szCs w:val="24"/>
              </w:rPr>
            </w:pPr>
            <w:r w:rsidRPr="00EC22F6">
              <w:rPr>
                <w:color w:val="000000"/>
                <w:szCs w:val="24"/>
              </w:rPr>
              <w:t>Test nhanh chẩn đoán viêm gan C</w:t>
            </w:r>
          </w:p>
        </w:tc>
        <w:tc>
          <w:tcPr>
            <w:tcW w:w="6613" w:type="dxa"/>
            <w:tcBorders>
              <w:top w:val="nil"/>
              <w:left w:val="nil"/>
              <w:bottom w:val="single" w:sz="4" w:space="0" w:color="auto"/>
              <w:right w:val="single" w:sz="4" w:space="0" w:color="auto"/>
            </w:tcBorders>
            <w:shd w:val="clear" w:color="000000" w:fill="FFFFFF"/>
            <w:vAlign w:val="center"/>
            <w:hideMark/>
          </w:tcPr>
          <w:p w14:paraId="647AC1B2" w14:textId="77777777" w:rsidR="00A05E37" w:rsidRPr="00EC22F6" w:rsidRDefault="00A05E37" w:rsidP="00B7271B">
            <w:pPr>
              <w:jc w:val="left"/>
              <w:rPr>
                <w:color w:val="000000"/>
                <w:szCs w:val="24"/>
              </w:rPr>
            </w:pPr>
            <w:r w:rsidRPr="00EC22F6">
              <w:rPr>
                <w:color w:val="000000"/>
                <w:szCs w:val="24"/>
              </w:rPr>
              <w:t>Phát hiện kháng thể kháng HCV trong huyết thanh, huyết tương, máu toàn phần người</w:t>
            </w:r>
            <w:r w:rsidRPr="00EC22F6">
              <w:rPr>
                <w:color w:val="000000"/>
                <w:szCs w:val="24"/>
              </w:rPr>
              <w:br/>
              <w:t xml:space="preserve">- Độ nhạy: 100%, Độ đặc hiệu: 100 % </w:t>
            </w:r>
            <w:r w:rsidRPr="00EC22F6">
              <w:rPr>
                <w:color w:val="000000"/>
                <w:szCs w:val="24"/>
              </w:rPr>
              <w:br/>
              <w:t>Đạt tiêu chuẩn ISO 13485:2016 hoặc tương đương</w:t>
            </w:r>
            <w:r w:rsidRPr="00EC22F6">
              <w:rPr>
                <w:color w:val="000000"/>
                <w:szCs w:val="24"/>
              </w:rPr>
              <w:br/>
              <w:t>- Bảo quản ở nhiệt độ thường</w:t>
            </w:r>
          </w:p>
        </w:tc>
      </w:tr>
      <w:tr w:rsidR="00A05E37" w:rsidRPr="00EC22F6" w14:paraId="09675E3F"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EB949EF" w14:textId="77777777" w:rsidR="00A05E37" w:rsidRPr="00EC22F6" w:rsidRDefault="00A05E37" w:rsidP="00B7271B">
            <w:pPr>
              <w:jc w:val="center"/>
              <w:rPr>
                <w:color w:val="000000"/>
                <w:szCs w:val="24"/>
              </w:rPr>
            </w:pPr>
            <w:r w:rsidRPr="00EC22F6">
              <w:rPr>
                <w:color w:val="000000"/>
                <w:szCs w:val="24"/>
              </w:rPr>
              <w:lastRenderedPageBreak/>
              <w:t>8</w:t>
            </w:r>
          </w:p>
        </w:tc>
        <w:tc>
          <w:tcPr>
            <w:tcW w:w="2317" w:type="dxa"/>
            <w:tcBorders>
              <w:top w:val="nil"/>
              <w:left w:val="nil"/>
              <w:bottom w:val="single" w:sz="4" w:space="0" w:color="auto"/>
              <w:right w:val="single" w:sz="4" w:space="0" w:color="auto"/>
            </w:tcBorders>
            <w:shd w:val="clear" w:color="000000" w:fill="FFFFFF"/>
            <w:vAlign w:val="center"/>
            <w:hideMark/>
          </w:tcPr>
          <w:p w14:paraId="0556348A" w14:textId="77777777" w:rsidR="00A05E37" w:rsidRPr="00EC22F6" w:rsidRDefault="00A05E37" w:rsidP="00B7271B">
            <w:pPr>
              <w:jc w:val="left"/>
              <w:rPr>
                <w:color w:val="000000"/>
                <w:szCs w:val="24"/>
              </w:rPr>
            </w:pPr>
            <w:r w:rsidRPr="00EC22F6">
              <w:rPr>
                <w:color w:val="000000"/>
                <w:szCs w:val="24"/>
              </w:rPr>
              <w:t>Test thử nhanh phát hiện kháng nguyên vi rút Rota</w:t>
            </w:r>
          </w:p>
        </w:tc>
        <w:tc>
          <w:tcPr>
            <w:tcW w:w="6613" w:type="dxa"/>
            <w:tcBorders>
              <w:top w:val="nil"/>
              <w:left w:val="nil"/>
              <w:bottom w:val="single" w:sz="4" w:space="0" w:color="auto"/>
              <w:right w:val="single" w:sz="4" w:space="0" w:color="auto"/>
            </w:tcBorders>
            <w:shd w:val="clear" w:color="000000" w:fill="FFFFFF"/>
            <w:vAlign w:val="center"/>
            <w:hideMark/>
          </w:tcPr>
          <w:p w14:paraId="572A3606" w14:textId="06F8C6C4" w:rsidR="00A05E37" w:rsidRPr="00EC22F6" w:rsidRDefault="00A05E37" w:rsidP="00B7271B">
            <w:pPr>
              <w:jc w:val="left"/>
              <w:rPr>
                <w:color w:val="000000"/>
                <w:szCs w:val="24"/>
              </w:rPr>
            </w:pPr>
            <w:r w:rsidRPr="00EC22F6">
              <w:rPr>
                <w:color w:val="000000"/>
                <w:szCs w:val="24"/>
              </w:rPr>
              <w:t>Định tính phát hiện kháng nguyên vi rút Rota trong mẫu phân của người.</w:t>
            </w:r>
            <w:r w:rsidRPr="00EC22F6">
              <w:rPr>
                <w:color w:val="000000"/>
                <w:szCs w:val="24"/>
              </w:rPr>
              <w:br/>
              <w:t>- Đạt tiêu chuẩn ISO 13485:2016 hoặc tương đương</w:t>
            </w:r>
            <w:r w:rsidRPr="00EC22F6">
              <w:rPr>
                <w:color w:val="000000"/>
                <w:szCs w:val="24"/>
              </w:rPr>
              <w:br/>
              <w:t>- Độ nhạy tương quan: 100%; Độ đặc hiệu tương quan: ≥ 97%.</w:t>
            </w:r>
            <w:r w:rsidRPr="00EC22F6">
              <w:rPr>
                <w:color w:val="000000"/>
                <w:szCs w:val="24"/>
              </w:rPr>
              <w:br/>
              <w:t>Bảo quản nhiệt độ thường</w:t>
            </w:r>
          </w:p>
        </w:tc>
      </w:tr>
      <w:tr w:rsidR="00A05E37" w:rsidRPr="00EC22F6" w14:paraId="338E99E3"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D975719" w14:textId="77777777" w:rsidR="00A05E37" w:rsidRPr="00EC22F6" w:rsidRDefault="00A05E37" w:rsidP="00B7271B">
            <w:pPr>
              <w:jc w:val="center"/>
              <w:rPr>
                <w:color w:val="000000"/>
                <w:szCs w:val="24"/>
              </w:rPr>
            </w:pPr>
            <w:r w:rsidRPr="00EC22F6">
              <w:rPr>
                <w:color w:val="000000"/>
                <w:szCs w:val="24"/>
              </w:rPr>
              <w:t>9</w:t>
            </w:r>
          </w:p>
        </w:tc>
        <w:tc>
          <w:tcPr>
            <w:tcW w:w="2317" w:type="dxa"/>
            <w:tcBorders>
              <w:top w:val="nil"/>
              <w:left w:val="nil"/>
              <w:bottom w:val="single" w:sz="4" w:space="0" w:color="auto"/>
              <w:right w:val="single" w:sz="4" w:space="0" w:color="auto"/>
            </w:tcBorders>
            <w:shd w:val="clear" w:color="000000" w:fill="FFFFFF"/>
            <w:vAlign w:val="center"/>
            <w:hideMark/>
          </w:tcPr>
          <w:p w14:paraId="11F54D7A" w14:textId="77777777" w:rsidR="00A05E37" w:rsidRPr="00EC22F6" w:rsidRDefault="00A05E37" w:rsidP="00B7271B">
            <w:pPr>
              <w:jc w:val="left"/>
              <w:rPr>
                <w:color w:val="000000"/>
                <w:szCs w:val="24"/>
              </w:rPr>
            </w:pPr>
            <w:r w:rsidRPr="00EC22F6">
              <w:rPr>
                <w:color w:val="000000"/>
                <w:szCs w:val="24"/>
              </w:rPr>
              <w:t>Định tính phát hiện các kháng thể IgG/IgM kháng Dengue</w:t>
            </w:r>
          </w:p>
        </w:tc>
        <w:tc>
          <w:tcPr>
            <w:tcW w:w="6613" w:type="dxa"/>
            <w:tcBorders>
              <w:top w:val="nil"/>
              <w:left w:val="nil"/>
              <w:bottom w:val="single" w:sz="4" w:space="0" w:color="auto"/>
              <w:right w:val="single" w:sz="4" w:space="0" w:color="auto"/>
            </w:tcBorders>
            <w:shd w:val="clear" w:color="000000" w:fill="FFFFFF"/>
            <w:vAlign w:val="center"/>
            <w:hideMark/>
          </w:tcPr>
          <w:p w14:paraId="0AA9EA4F" w14:textId="42C0995F" w:rsidR="00A05E37" w:rsidRPr="00EC22F6" w:rsidRDefault="00A05E37" w:rsidP="00B7271B">
            <w:pPr>
              <w:jc w:val="left"/>
              <w:rPr>
                <w:color w:val="000000"/>
                <w:szCs w:val="24"/>
              </w:rPr>
            </w:pPr>
            <w:r w:rsidRPr="00EC22F6">
              <w:rPr>
                <w:color w:val="000000"/>
                <w:szCs w:val="24"/>
              </w:rPr>
              <w:t>Định tính phát hiện các kháng thể kháng vi rut Dengue(IgG/IgM).</w:t>
            </w:r>
            <w:r w:rsidRPr="00EC22F6">
              <w:rPr>
                <w:color w:val="000000"/>
                <w:szCs w:val="24"/>
              </w:rPr>
              <w:br/>
              <w:t>- Phân loại trang TBYT loại C</w:t>
            </w:r>
            <w:r w:rsidRPr="00EC22F6">
              <w:rPr>
                <w:color w:val="000000"/>
                <w:szCs w:val="24"/>
              </w:rPr>
              <w:br/>
              <w:t>-   Đạt tiêu chuẩn ISO 13485: 2016, chứng chỉ xuất khẩu FDA, đáp ứng chỉ thị 98/79/EC hoặc tương đương</w:t>
            </w:r>
            <w:r w:rsidRPr="00EC22F6">
              <w:rPr>
                <w:color w:val="000000"/>
                <w:szCs w:val="24"/>
              </w:rPr>
              <w:br/>
              <w:t>- Mẫu phẩm: Huyết thanh, huyết tương, máu toàn phần</w:t>
            </w:r>
            <w:r w:rsidRPr="00EC22F6">
              <w:rPr>
                <w:color w:val="000000"/>
                <w:szCs w:val="24"/>
              </w:rPr>
              <w:br/>
              <w:t>- Vạch IgG: Độ nhạy tương quan: ≥ 97%, Độ đặc hiệu tương quan: ≥ 99%</w:t>
            </w:r>
            <w:r w:rsidRPr="00EC22F6">
              <w:rPr>
                <w:color w:val="000000"/>
                <w:szCs w:val="24"/>
              </w:rPr>
              <w:br/>
              <w:t>-Vạch IgM: Độ nhạy tương quan: ≥ 96%, Độ đặc hiệu tương quan: ≥ 98%</w:t>
            </w:r>
            <w:r w:rsidRPr="00EC22F6">
              <w:rPr>
                <w:color w:val="000000"/>
                <w:szCs w:val="24"/>
              </w:rPr>
              <w:br/>
              <w:t xml:space="preserve"> - Vùng cộng hợp có màu đỏ tía được phủ sẵn cộng hợp vàng kháng nguyên vỏ dengue tái tổ hợp (cộng hợp dengue) và cộng hợp vàng kháng thể kiểm soát. 2) một màng nitrocellulose chứa 2 vạch kết quả (vạch G và vạch M) và một vạch chứng (C). Vạch G phủ sẵn kháng thể để phát hiện kháng thể IgG kháng vi rútdengue, vạch M phủ sẵn kháng thể để phát hiện kháng thể IgM kháng vi rút dengue và vạch chứng C được phủ sẵn kháng thể kiểm soát.</w:t>
            </w:r>
            <w:r w:rsidRPr="00EC22F6">
              <w:rPr>
                <w:color w:val="000000"/>
                <w:szCs w:val="24"/>
              </w:rPr>
              <w:br/>
              <w:t>- Không phản ứng chéo với mẫu phẩm HAV, HBV, HCV, HIV, H.pylori...</w:t>
            </w:r>
            <w:r w:rsidRPr="00EC22F6">
              <w:rPr>
                <w:color w:val="000000"/>
                <w:szCs w:val="24"/>
              </w:rPr>
              <w:br/>
              <w:t>- Kit thử bảo quản nhiệt độ thường</w:t>
            </w:r>
          </w:p>
        </w:tc>
      </w:tr>
      <w:tr w:rsidR="00A05E37" w:rsidRPr="00EC22F6" w14:paraId="3DAC66C2"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00B2745B" w14:textId="77777777" w:rsidR="00A05E37" w:rsidRPr="00EC22F6" w:rsidRDefault="00A05E37" w:rsidP="00B7271B">
            <w:pPr>
              <w:jc w:val="center"/>
              <w:rPr>
                <w:color w:val="000000"/>
                <w:szCs w:val="24"/>
              </w:rPr>
            </w:pPr>
            <w:r w:rsidRPr="00EC22F6">
              <w:rPr>
                <w:color w:val="000000"/>
                <w:szCs w:val="24"/>
              </w:rPr>
              <w:t>10</w:t>
            </w:r>
          </w:p>
        </w:tc>
        <w:tc>
          <w:tcPr>
            <w:tcW w:w="2317" w:type="dxa"/>
            <w:tcBorders>
              <w:top w:val="nil"/>
              <w:left w:val="nil"/>
              <w:bottom w:val="single" w:sz="4" w:space="0" w:color="auto"/>
              <w:right w:val="single" w:sz="4" w:space="0" w:color="auto"/>
            </w:tcBorders>
            <w:shd w:val="clear" w:color="000000" w:fill="FFFFFF"/>
            <w:vAlign w:val="center"/>
            <w:hideMark/>
          </w:tcPr>
          <w:p w14:paraId="59268732" w14:textId="77777777" w:rsidR="00A05E37" w:rsidRPr="00EC22F6" w:rsidRDefault="00A05E37" w:rsidP="00B7271B">
            <w:pPr>
              <w:jc w:val="left"/>
              <w:rPr>
                <w:color w:val="000000"/>
                <w:szCs w:val="24"/>
              </w:rPr>
            </w:pPr>
            <w:r w:rsidRPr="00EC22F6">
              <w:rPr>
                <w:color w:val="000000"/>
                <w:szCs w:val="24"/>
              </w:rPr>
              <w:t>Test thử nhanh phát hiện kháng nguyên (NS1) virus sốt xuất huyết</w:t>
            </w:r>
          </w:p>
        </w:tc>
        <w:tc>
          <w:tcPr>
            <w:tcW w:w="6613" w:type="dxa"/>
            <w:tcBorders>
              <w:top w:val="nil"/>
              <w:left w:val="nil"/>
              <w:bottom w:val="single" w:sz="4" w:space="0" w:color="auto"/>
              <w:right w:val="single" w:sz="4" w:space="0" w:color="auto"/>
            </w:tcBorders>
            <w:shd w:val="clear" w:color="000000" w:fill="FFFFFF"/>
            <w:vAlign w:val="center"/>
            <w:hideMark/>
          </w:tcPr>
          <w:p w14:paraId="361D7596" w14:textId="77777777" w:rsidR="00A05E37" w:rsidRPr="00EC22F6" w:rsidRDefault="00A05E37" w:rsidP="00B7271B">
            <w:pPr>
              <w:jc w:val="left"/>
              <w:rPr>
                <w:color w:val="000000"/>
                <w:szCs w:val="24"/>
              </w:rPr>
            </w:pPr>
            <w:r w:rsidRPr="00EC22F6">
              <w:rPr>
                <w:color w:val="000000"/>
                <w:szCs w:val="24"/>
              </w:rPr>
              <w:t>Phát hiện kháng nguyên Vius Dengue Ag( Ns1)</w:t>
            </w:r>
            <w:r w:rsidRPr="00EC22F6">
              <w:rPr>
                <w:color w:val="000000"/>
                <w:szCs w:val="24"/>
              </w:rPr>
              <w:br/>
              <w:t>Mẫu thử: Huyết thanh, huyết tương, máu toàn phần</w:t>
            </w:r>
          </w:p>
          <w:p w14:paraId="2334DA6E" w14:textId="38688421" w:rsidR="00A05E37" w:rsidRPr="00EC22F6" w:rsidRDefault="00A05E37" w:rsidP="00B7271B">
            <w:pPr>
              <w:jc w:val="left"/>
              <w:rPr>
                <w:color w:val="000000"/>
                <w:szCs w:val="24"/>
              </w:rPr>
            </w:pPr>
            <w:r w:rsidRPr="00EC22F6">
              <w:rPr>
                <w:color w:val="000000"/>
                <w:szCs w:val="24"/>
              </w:rPr>
              <w:t>- Đạt tiêu chuẩn ISO 13485: 2016 hoặc tương đương</w:t>
            </w:r>
            <w:r w:rsidRPr="00EC22F6">
              <w:rPr>
                <w:color w:val="000000"/>
                <w:szCs w:val="24"/>
              </w:rPr>
              <w:br/>
              <w:t>Độ nhạy tương quan: 100% Độ đặc hiệu tương quan: ≥ 99%</w:t>
            </w:r>
            <w:r w:rsidRPr="00EC22F6">
              <w:rPr>
                <w:color w:val="000000"/>
                <w:szCs w:val="24"/>
              </w:rPr>
              <w:br/>
              <w:t>- Không phản ứng chéo với mẫu phẩm Malaria, HIV, HCV, HAV, HBV, TB....</w:t>
            </w:r>
            <w:r w:rsidRPr="00EC22F6">
              <w:rPr>
                <w:color w:val="000000"/>
                <w:szCs w:val="24"/>
              </w:rPr>
              <w:br/>
              <w:t>- Bảo quản ở nhiệt độ thường</w:t>
            </w:r>
          </w:p>
        </w:tc>
      </w:tr>
      <w:tr w:rsidR="00A05E37" w:rsidRPr="00EC22F6" w14:paraId="11DFA669"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9EEEE2E" w14:textId="77777777" w:rsidR="00A05E37" w:rsidRPr="00EC22F6" w:rsidRDefault="00A05E37" w:rsidP="00B7271B">
            <w:pPr>
              <w:jc w:val="center"/>
              <w:rPr>
                <w:color w:val="000000"/>
                <w:szCs w:val="24"/>
              </w:rPr>
            </w:pPr>
            <w:r w:rsidRPr="00EC22F6">
              <w:rPr>
                <w:color w:val="000000"/>
                <w:szCs w:val="24"/>
              </w:rPr>
              <w:t>11</w:t>
            </w:r>
          </w:p>
        </w:tc>
        <w:tc>
          <w:tcPr>
            <w:tcW w:w="2317" w:type="dxa"/>
            <w:tcBorders>
              <w:top w:val="nil"/>
              <w:left w:val="nil"/>
              <w:bottom w:val="single" w:sz="4" w:space="0" w:color="auto"/>
              <w:right w:val="single" w:sz="4" w:space="0" w:color="auto"/>
            </w:tcBorders>
            <w:shd w:val="clear" w:color="000000" w:fill="FFFFFF"/>
            <w:vAlign w:val="center"/>
            <w:hideMark/>
          </w:tcPr>
          <w:p w14:paraId="7E341C0C" w14:textId="77777777" w:rsidR="00A05E37" w:rsidRPr="00EC22F6" w:rsidRDefault="00A05E37" w:rsidP="00B7271B">
            <w:pPr>
              <w:jc w:val="left"/>
              <w:rPr>
                <w:color w:val="000000"/>
                <w:szCs w:val="24"/>
              </w:rPr>
            </w:pPr>
            <w:r w:rsidRPr="00EC22F6">
              <w:rPr>
                <w:color w:val="000000"/>
                <w:szCs w:val="24"/>
              </w:rPr>
              <w:t>Test nhanh HIV</w:t>
            </w:r>
          </w:p>
        </w:tc>
        <w:tc>
          <w:tcPr>
            <w:tcW w:w="6613" w:type="dxa"/>
            <w:tcBorders>
              <w:top w:val="nil"/>
              <w:left w:val="nil"/>
              <w:bottom w:val="single" w:sz="4" w:space="0" w:color="auto"/>
              <w:right w:val="single" w:sz="4" w:space="0" w:color="auto"/>
            </w:tcBorders>
            <w:shd w:val="clear" w:color="000000" w:fill="FFFFFF"/>
            <w:vAlign w:val="center"/>
            <w:hideMark/>
          </w:tcPr>
          <w:p w14:paraId="3024E12F" w14:textId="294CA523" w:rsidR="00A05E37" w:rsidRPr="00EC22F6" w:rsidRDefault="00A05E37" w:rsidP="00B7271B">
            <w:pPr>
              <w:jc w:val="left"/>
              <w:rPr>
                <w:color w:val="000000"/>
                <w:szCs w:val="24"/>
              </w:rPr>
            </w:pPr>
            <w:r w:rsidRPr="00EC22F6">
              <w:rPr>
                <w:color w:val="000000"/>
                <w:szCs w:val="24"/>
              </w:rPr>
              <w:t>Phát hiện sự có mặt của các kháng thể kháng HIV-1 và HIV-2 trong máu toàn phần, huyết thanh hoặc huyết tương người</w:t>
            </w:r>
            <w:r w:rsidRPr="00EC22F6">
              <w:rPr>
                <w:color w:val="000000"/>
                <w:szCs w:val="24"/>
              </w:rPr>
              <w:br/>
              <w:t>Đạt tiêu chuẩn ISO 13485:2016 hoặc tương đương</w:t>
            </w:r>
            <w:r w:rsidRPr="00EC22F6">
              <w:rPr>
                <w:color w:val="000000"/>
                <w:szCs w:val="24"/>
              </w:rPr>
              <w:br/>
              <w:t>- Mẫu phẩm: Huyết thanh, huyết tương, máu toàn phần</w:t>
            </w:r>
            <w:r w:rsidRPr="00EC22F6">
              <w:rPr>
                <w:color w:val="000000"/>
                <w:szCs w:val="24"/>
              </w:rPr>
              <w:br/>
              <w:t>- Độ nhạy: ≥ 99%, Độ đặc hiệu: ≥ 99%</w:t>
            </w:r>
            <w:r w:rsidRPr="00EC22F6">
              <w:rPr>
                <w:color w:val="000000"/>
                <w:szCs w:val="24"/>
              </w:rPr>
              <w:br/>
              <w:t xml:space="preserve">- Thành phần Kit thử: Cộng hợp vàng HIV-Ag tái tổ hợp. </w:t>
            </w:r>
            <w:r w:rsidRPr="00EC22F6">
              <w:rPr>
                <w:color w:val="000000"/>
                <w:szCs w:val="24"/>
              </w:rPr>
              <w:br/>
              <w:t>- Nằm trong khuyến cáo xét nghiệm chẩn đoán HIV quốc gia bổ sung 2020 của viện VSDTTW</w:t>
            </w:r>
            <w:r w:rsidRPr="00EC22F6">
              <w:rPr>
                <w:color w:val="000000"/>
                <w:szCs w:val="24"/>
              </w:rPr>
              <w:br/>
              <w:t>- Bảo quản ở nhiệt độ thường</w:t>
            </w:r>
          </w:p>
        </w:tc>
      </w:tr>
      <w:tr w:rsidR="00A05E37" w:rsidRPr="00EC22F6" w14:paraId="61FF1EE0"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BFFD7EB" w14:textId="77777777" w:rsidR="00A05E37" w:rsidRPr="00EC22F6" w:rsidRDefault="00A05E37" w:rsidP="00B7271B">
            <w:pPr>
              <w:jc w:val="center"/>
              <w:rPr>
                <w:color w:val="000000"/>
                <w:szCs w:val="24"/>
              </w:rPr>
            </w:pPr>
            <w:r w:rsidRPr="00EC22F6">
              <w:rPr>
                <w:color w:val="000000"/>
                <w:szCs w:val="24"/>
              </w:rPr>
              <w:t>12</w:t>
            </w:r>
          </w:p>
        </w:tc>
        <w:tc>
          <w:tcPr>
            <w:tcW w:w="2317" w:type="dxa"/>
            <w:tcBorders>
              <w:top w:val="nil"/>
              <w:left w:val="nil"/>
              <w:bottom w:val="single" w:sz="4" w:space="0" w:color="auto"/>
              <w:right w:val="single" w:sz="4" w:space="0" w:color="auto"/>
            </w:tcBorders>
            <w:shd w:val="clear" w:color="000000" w:fill="FFFFFF"/>
            <w:vAlign w:val="center"/>
            <w:hideMark/>
          </w:tcPr>
          <w:p w14:paraId="310B410B" w14:textId="77777777" w:rsidR="00A05E37" w:rsidRPr="00EC22F6" w:rsidRDefault="00A05E37" w:rsidP="00B7271B">
            <w:pPr>
              <w:jc w:val="left"/>
              <w:rPr>
                <w:color w:val="000000"/>
                <w:szCs w:val="24"/>
              </w:rPr>
            </w:pPr>
            <w:r w:rsidRPr="00EC22F6">
              <w:rPr>
                <w:color w:val="000000"/>
                <w:szCs w:val="24"/>
              </w:rPr>
              <w:t>Que thử ma túy 4 chân</w:t>
            </w:r>
          </w:p>
        </w:tc>
        <w:tc>
          <w:tcPr>
            <w:tcW w:w="6613" w:type="dxa"/>
            <w:tcBorders>
              <w:top w:val="nil"/>
              <w:left w:val="nil"/>
              <w:bottom w:val="single" w:sz="4" w:space="0" w:color="auto"/>
              <w:right w:val="single" w:sz="4" w:space="0" w:color="auto"/>
            </w:tcBorders>
            <w:shd w:val="clear" w:color="000000" w:fill="FFFFFF"/>
            <w:vAlign w:val="center"/>
            <w:hideMark/>
          </w:tcPr>
          <w:p w14:paraId="17CB0157" w14:textId="7D230B69" w:rsidR="00A05E37" w:rsidRPr="00EC22F6" w:rsidRDefault="00A05E37" w:rsidP="00B7271B">
            <w:pPr>
              <w:jc w:val="left"/>
              <w:rPr>
                <w:color w:val="000000"/>
                <w:szCs w:val="24"/>
              </w:rPr>
            </w:pPr>
            <w:r w:rsidRPr="00EC22F6">
              <w:rPr>
                <w:color w:val="000000"/>
                <w:szCs w:val="24"/>
              </w:rPr>
              <w:t>Là xét nghiệm miễn dịch, định tính phát hiện các chất gây nghiện (Drug-of-Abuse-DOA) và/ hoặc các chất chuyển hóa của chúng trong nước tiểu người.</w:t>
            </w:r>
            <w:r w:rsidRPr="00EC22F6">
              <w:rPr>
                <w:color w:val="000000"/>
                <w:szCs w:val="24"/>
              </w:rPr>
              <w:br/>
              <w:t>- Đạt tiêu chuẩn ISO 13485 hoặc tương đương</w:t>
            </w:r>
            <w:r w:rsidRPr="00EC22F6">
              <w:rPr>
                <w:color w:val="000000"/>
                <w:szCs w:val="24"/>
              </w:rPr>
              <w:br/>
              <w:t>- Độ nhạy: MET: 100%; OPI: 100%; THC: ≥ 99%; AMP: 100%</w:t>
            </w:r>
            <w:r w:rsidRPr="00EC22F6">
              <w:rPr>
                <w:color w:val="000000"/>
                <w:szCs w:val="24"/>
              </w:rPr>
              <w:br/>
              <w:t>- Độ đặc hiệu: MET: 100%; OPI: 100%; THC: ≥ 99%; AMP: 100%</w:t>
            </w:r>
            <w:r w:rsidRPr="00EC22F6">
              <w:rPr>
                <w:color w:val="000000"/>
                <w:szCs w:val="24"/>
              </w:rPr>
              <w:br/>
              <w:t>- Các chất gây nhiễu không gây ảnh hưởng đến kết quả xét nghiệm: Glucose (2000 mg/dl); Human Albumin (2000 mg/dl); Hemoglobin (10 mg/dl); Uric acid (10 mg/dl).</w:t>
            </w:r>
          </w:p>
        </w:tc>
      </w:tr>
      <w:tr w:rsidR="00A05E37" w:rsidRPr="00EC22F6" w14:paraId="326CE476"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3506107" w14:textId="77777777" w:rsidR="00A05E37" w:rsidRPr="00EC22F6" w:rsidRDefault="00A05E37" w:rsidP="00B7271B">
            <w:pPr>
              <w:jc w:val="center"/>
              <w:rPr>
                <w:color w:val="000000"/>
                <w:szCs w:val="24"/>
              </w:rPr>
            </w:pPr>
            <w:r w:rsidRPr="00EC22F6">
              <w:rPr>
                <w:color w:val="000000"/>
                <w:szCs w:val="24"/>
              </w:rPr>
              <w:lastRenderedPageBreak/>
              <w:t>13</w:t>
            </w:r>
          </w:p>
        </w:tc>
        <w:tc>
          <w:tcPr>
            <w:tcW w:w="2317" w:type="dxa"/>
            <w:tcBorders>
              <w:top w:val="nil"/>
              <w:left w:val="nil"/>
              <w:bottom w:val="single" w:sz="4" w:space="0" w:color="auto"/>
              <w:right w:val="single" w:sz="4" w:space="0" w:color="auto"/>
            </w:tcBorders>
            <w:vAlign w:val="center"/>
            <w:hideMark/>
          </w:tcPr>
          <w:p w14:paraId="0DA7015E" w14:textId="77777777" w:rsidR="00A05E37" w:rsidRPr="00EC22F6" w:rsidRDefault="00A05E37" w:rsidP="00B7271B">
            <w:pPr>
              <w:jc w:val="left"/>
              <w:rPr>
                <w:color w:val="000000"/>
                <w:szCs w:val="24"/>
              </w:rPr>
            </w:pPr>
            <w:r w:rsidRPr="00EC22F6">
              <w:rPr>
                <w:color w:val="000000"/>
                <w:szCs w:val="24"/>
              </w:rPr>
              <w:t>Test thử H.pylori dạ dày</w:t>
            </w:r>
          </w:p>
        </w:tc>
        <w:tc>
          <w:tcPr>
            <w:tcW w:w="6613" w:type="dxa"/>
            <w:tcBorders>
              <w:top w:val="nil"/>
              <w:left w:val="nil"/>
              <w:bottom w:val="single" w:sz="4" w:space="0" w:color="auto"/>
              <w:right w:val="single" w:sz="4" w:space="0" w:color="auto"/>
            </w:tcBorders>
            <w:vAlign w:val="center"/>
            <w:hideMark/>
          </w:tcPr>
          <w:p w14:paraId="5AEC32FC" w14:textId="77777777" w:rsidR="00A05E37" w:rsidRPr="00EC22F6" w:rsidRDefault="00A05E37" w:rsidP="00B7271B">
            <w:pPr>
              <w:jc w:val="left"/>
              <w:rPr>
                <w:color w:val="000000"/>
                <w:szCs w:val="24"/>
              </w:rPr>
            </w:pPr>
            <w:r w:rsidRPr="00EC22F6">
              <w:rPr>
                <w:color w:val="000000"/>
                <w:szCs w:val="24"/>
              </w:rPr>
              <w:t>Là môi trường chuyên biệt dạng gel dùng để phát hiện nhanh vi khuẩn H. pylori và được chứa trong giếng của một bảng nhựa. Mỗi bảng nhựa tương đương với một thử nghiệm được dùng cho một bệnh phẩm hoặc mẫu thử</w:t>
            </w:r>
          </w:p>
        </w:tc>
      </w:tr>
      <w:tr w:rsidR="00A05E37" w:rsidRPr="00EC22F6" w14:paraId="010256B2"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6854076" w14:textId="77777777" w:rsidR="00A05E37" w:rsidRPr="00EC22F6" w:rsidRDefault="00A05E37" w:rsidP="00B7271B">
            <w:pPr>
              <w:jc w:val="center"/>
              <w:rPr>
                <w:color w:val="000000"/>
                <w:szCs w:val="24"/>
              </w:rPr>
            </w:pPr>
            <w:r w:rsidRPr="00EC22F6">
              <w:rPr>
                <w:color w:val="000000"/>
                <w:szCs w:val="24"/>
              </w:rPr>
              <w:t>14</w:t>
            </w:r>
          </w:p>
        </w:tc>
        <w:tc>
          <w:tcPr>
            <w:tcW w:w="2317" w:type="dxa"/>
            <w:tcBorders>
              <w:top w:val="nil"/>
              <w:left w:val="nil"/>
              <w:bottom w:val="single" w:sz="4" w:space="0" w:color="auto"/>
              <w:right w:val="single" w:sz="4" w:space="0" w:color="auto"/>
            </w:tcBorders>
            <w:shd w:val="clear" w:color="000000" w:fill="FFFFFF"/>
            <w:vAlign w:val="center"/>
            <w:hideMark/>
          </w:tcPr>
          <w:p w14:paraId="1106AE2F" w14:textId="77777777" w:rsidR="00A05E37" w:rsidRPr="00EC22F6" w:rsidRDefault="00A05E37" w:rsidP="00B7271B">
            <w:pPr>
              <w:jc w:val="left"/>
              <w:rPr>
                <w:color w:val="000000"/>
                <w:szCs w:val="24"/>
              </w:rPr>
            </w:pPr>
            <w:r w:rsidRPr="00EC22F6">
              <w:rPr>
                <w:color w:val="000000"/>
                <w:szCs w:val="24"/>
              </w:rPr>
              <w:t>Que thử đường huyết</w:t>
            </w:r>
          </w:p>
        </w:tc>
        <w:tc>
          <w:tcPr>
            <w:tcW w:w="6613" w:type="dxa"/>
            <w:tcBorders>
              <w:top w:val="nil"/>
              <w:left w:val="nil"/>
              <w:bottom w:val="single" w:sz="4" w:space="0" w:color="auto"/>
              <w:right w:val="single" w:sz="4" w:space="0" w:color="auto"/>
            </w:tcBorders>
            <w:shd w:val="clear" w:color="000000" w:fill="FFFFFF"/>
            <w:vAlign w:val="center"/>
            <w:hideMark/>
          </w:tcPr>
          <w:p w14:paraId="48550735" w14:textId="77777777" w:rsidR="00A05E37" w:rsidRPr="00EC22F6" w:rsidRDefault="00A05E37" w:rsidP="00B7271B">
            <w:pPr>
              <w:jc w:val="left"/>
              <w:rPr>
                <w:color w:val="000000"/>
                <w:szCs w:val="24"/>
              </w:rPr>
            </w:pPr>
            <w:r w:rsidRPr="00EC22F6">
              <w:rPr>
                <w:color w:val="000000"/>
                <w:szCs w:val="24"/>
              </w:rPr>
              <w:t>Đạt tiêu chuẩn  ISO 13485: 2016 hoặc tương đương</w:t>
            </w:r>
            <w:r w:rsidRPr="00EC22F6">
              <w:rPr>
                <w:color w:val="000000"/>
                <w:szCs w:val="24"/>
              </w:rPr>
              <w:br/>
              <w:t>- Sử dụng men que thử GDH-FAD cộng 2 tín hiệu điện. Xác định HCT bằng tín hiệu điện xoay chiều (AC) và đo lượng Glucose bằng tín hiệu điện 1 chiều DC</w:t>
            </w:r>
            <w:r w:rsidRPr="00EC22F6">
              <w:rPr>
                <w:color w:val="000000"/>
                <w:szCs w:val="24"/>
              </w:rPr>
              <w:br/>
              <w:t>- Không bị ảnh hưởng bởi đường maltose,glactose, fructose,...</w:t>
            </w:r>
            <w:r w:rsidRPr="00EC22F6">
              <w:rPr>
                <w:color w:val="000000"/>
                <w:szCs w:val="24"/>
              </w:rPr>
              <w:br/>
              <w:t>- Đo được 4 loại máu khác nhau: mao mạch, động mạch, tĩnh mạch và máu trẻ sơ sinh.</w:t>
            </w:r>
            <w:r w:rsidRPr="00EC22F6">
              <w:rPr>
                <w:color w:val="000000"/>
                <w:szCs w:val="24"/>
              </w:rPr>
              <w:br/>
              <w:t>- Khoảng đo: 0.5-38.9 mmol/L (10-700mg/dL)</w:t>
            </w:r>
            <w:r w:rsidRPr="00EC22F6">
              <w:rPr>
                <w:color w:val="000000"/>
                <w:szCs w:val="24"/>
              </w:rPr>
              <w:br/>
              <w:t>- Lượng mẫu máu: 1.0μL</w:t>
            </w:r>
            <w:r w:rsidRPr="00EC22F6">
              <w:rPr>
                <w:color w:val="000000"/>
                <w:szCs w:val="24"/>
              </w:rPr>
              <w:br/>
              <w:t>- Đối tượng sử dụng (HCT) 0-70%</w:t>
            </w:r>
            <w:r w:rsidRPr="00EC22F6">
              <w:rPr>
                <w:color w:val="000000"/>
                <w:szCs w:val="24"/>
              </w:rPr>
              <w:br/>
              <w:t>- Thời gian thử ≤ 5 giây</w:t>
            </w:r>
            <w:r w:rsidRPr="00EC22F6">
              <w:rPr>
                <w:color w:val="000000"/>
                <w:szCs w:val="24"/>
              </w:rPr>
              <w:br/>
              <w:t>- Bảo quản ở nhiệt độ thường</w:t>
            </w:r>
          </w:p>
        </w:tc>
      </w:tr>
      <w:tr w:rsidR="00A05E37" w:rsidRPr="00EC22F6" w14:paraId="299EC776"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1C4A75B" w14:textId="77777777" w:rsidR="00A05E37" w:rsidRPr="00EC22F6" w:rsidRDefault="00A05E37" w:rsidP="00B7271B">
            <w:pPr>
              <w:jc w:val="center"/>
              <w:rPr>
                <w:color w:val="000000"/>
                <w:szCs w:val="24"/>
              </w:rPr>
            </w:pPr>
            <w:r w:rsidRPr="00EC22F6">
              <w:rPr>
                <w:color w:val="000000"/>
                <w:szCs w:val="24"/>
              </w:rPr>
              <w:t>15</w:t>
            </w:r>
          </w:p>
        </w:tc>
        <w:tc>
          <w:tcPr>
            <w:tcW w:w="2317" w:type="dxa"/>
            <w:tcBorders>
              <w:top w:val="nil"/>
              <w:left w:val="nil"/>
              <w:bottom w:val="single" w:sz="4" w:space="0" w:color="auto"/>
              <w:right w:val="single" w:sz="4" w:space="0" w:color="auto"/>
            </w:tcBorders>
            <w:shd w:val="clear" w:color="000000" w:fill="FFFFFF"/>
            <w:vAlign w:val="center"/>
            <w:hideMark/>
          </w:tcPr>
          <w:p w14:paraId="00552CD9" w14:textId="77777777" w:rsidR="00A05E37" w:rsidRPr="00EC22F6" w:rsidRDefault="00A05E37" w:rsidP="00B7271B">
            <w:pPr>
              <w:jc w:val="left"/>
              <w:rPr>
                <w:color w:val="000000"/>
                <w:szCs w:val="24"/>
              </w:rPr>
            </w:pPr>
            <w:r w:rsidRPr="00EC22F6">
              <w:rPr>
                <w:color w:val="000000"/>
                <w:szCs w:val="24"/>
              </w:rPr>
              <w:t>Dung dịch chứng dùng cho xét nghiệm nước tiểu</w:t>
            </w:r>
          </w:p>
        </w:tc>
        <w:tc>
          <w:tcPr>
            <w:tcW w:w="6613" w:type="dxa"/>
            <w:tcBorders>
              <w:top w:val="nil"/>
              <w:left w:val="nil"/>
              <w:bottom w:val="single" w:sz="4" w:space="0" w:color="auto"/>
              <w:right w:val="single" w:sz="4" w:space="0" w:color="auto"/>
            </w:tcBorders>
            <w:shd w:val="clear" w:color="000000" w:fill="FFFFFF"/>
            <w:vAlign w:val="center"/>
            <w:hideMark/>
          </w:tcPr>
          <w:p w14:paraId="5EA63727" w14:textId="77777777" w:rsidR="00A05E37" w:rsidRPr="00EC22F6" w:rsidRDefault="00A05E37" w:rsidP="00B7271B">
            <w:pPr>
              <w:jc w:val="left"/>
              <w:rPr>
                <w:color w:val="000000"/>
                <w:szCs w:val="24"/>
              </w:rPr>
            </w:pPr>
            <w:r w:rsidRPr="00EC22F6">
              <w:rPr>
                <w:color w:val="000000"/>
                <w:szCs w:val="24"/>
              </w:rPr>
              <w:t>Dung dịch chứng nước tiểu dùng để kiểm tra chất lượng máy phân tích nước tiểu và que thử phân tích nước tiểu từ 1 đến 14 thông số. Đóng gói: Hộp 2 lọ (5ml/lọ)</w:t>
            </w:r>
          </w:p>
        </w:tc>
      </w:tr>
      <w:tr w:rsidR="00A05E37" w:rsidRPr="00EC22F6" w14:paraId="60C07B84"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B56B822" w14:textId="77777777" w:rsidR="00A05E37" w:rsidRPr="00EC22F6" w:rsidRDefault="00A05E37" w:rsidP="00B7271B">
            <w:pPr>
              <w:jc w:val="center"/>
              <w:rPr>
                <w:color w:val="000000"/>
                <w:szCs w:val="24"/>
              </w:rPr>
            </w:pPr>
            <w:r w:rsidRPr="00EC22F6">
              <w:rPr>
                <w:color w:val="000000"/>
                <w:szCs w:val="24"/>
              </w:rPr>
              <w:t>16</w:t>
            </w:r>
          </w:p>
        </w:tc>
        <w:tc>
          <w:tcPr>
            <w:tcW w:w="2317" w:type="dxa"/>
            <w:tcBorders>
              <w:top w:val="nil"/>
              <w:left w:val="nil"/>
              <w:bottom w:val="single" w:sz="4" w:space="0" w:color="auto"/>
              <w:right w:val="single" w:sz="4" w:space="0" w:color="auto"/>
            </w:tcBorders>
            <w:shd w:val="clear" w:color="000000" w:fill="FFFFFF"/>
            <w:vAlign w:val="center"/>
            <w:hideMark/>
          </w:tcPr>
          <w:p w14:paraId="58E2C804" w14:textId="77777777" w:rsidR="00A05E37" w:rsidRPr="00EC22F6" w:rsidRDefault="00A05E37" w:rsidP="00B7271B">
            <w:pPr>
              <w:jc w:val="left"/>
              <w:rPr>
                <w:color w:val="000000"/>
                <w:szCs w:val="24"/>
              </w:rPr>
            </w:pPr>
            <w:r w:rsidRPr="00EC22F6">
              <w:rPr>
                <w:color w:val="000000"/>
                <w:szCs w:val="24"/>
              </w:rPr>
              <w:t>Dung dịch Fuchsin</w:t>
            </w:r>
          </w:p>
        </w:tc>
        <w:tc>
          <w:tcPr>
            <w:tcW w:w="6613" w:type="dxa"/>
            <w:tcBorders>
              <w:top w:val="nil"/>
              <w:left w:val="nil"/>
              <w:bottom w:val="single" w:sz="4" w:space="0" w:color="auto"/>
              <w:right w:val="single" w:sz="4" w:space="0" w:color="auto"/>
            </w:tcBorders>
            <w:shd w:val="clear" w:color="000000" w:fill="FFFFFF"/>
            <w:vAlign w:val="center"/>
            <w:hideMark/>
          </w:tcPr>
          <w:p w14:paraId="0F202F3A" w14:textId="77777777" w:rsidR="00A05E37" w:rsidRPr="00EC22F6" w:rsidRDefault="00A05E37" w:rsidP="00B7271B">
            <w:pPr>
              <w:jc w:val="left"/>
              <w:rPr>
                <w:color w:val="000000"/>
                <w:szCs w:val="24"/>
              </w:rPr>
            </w:pPr>
            <w:r w:rsidRPr="00EC22F6">
              <w:rPr>
                <w:color w:val="000000"/>
                <w:szCs w:val="24"/>
              </w:rPr>
              <w:t>Dung dịch Carbol Fuchsin. Thực hiện nhuộm soi xét nghiệm vi sinh vật từ mẫu nuôi cấy hoặc mẫu bệnh phẩm.</w:t>
            </w:r>
          </w:p>
        </w:tc>
      </w:tr>
      <w:tr w:rsidR="00A05E37" w:rsidRPr="00EC22F6" w14:paraId="445BD28D"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534F60AD" w14:textId="77777777" w:rsidR="00A05E37" w:rsidRPr="00EC22F6" w:rsidRDefault="00A05E37" w:rsidP="00B7271B">
            <w:pPr>
              <w:jc w:val="center"/>
              <w:rPr>
                <w:color w:val="000000"/>
                <w:szCs w:val="24"/>
              </w:rPr>
            </w:pPr>
            <w:r w:rsidRPr="00EC22F6">
              <w:rPr>
                <w:color w:val="000000"/>
                <w:szCs w:val="24"/>
              </w:rPr>
              <w:t>17</w:t>
            </w:r>
          </w:p>
        </w:tc>
        <w:tc>
          <w:tcPr>
            <w:tcW w:w="2317" w:type="dxa"/>
            <w:tcBorders>
              <w:top w:val="nil"/>
              <w:left w:val="nil"/>
              <w:bottom w:val="single" w:sz="4" w:space="0" w:color="auto"/>
              <w:right w:val="single" w:sz="4" w:space="0" w:color="auto"/>
            </w:tcBorders>
            <w:shd w:val="clear" w:color="000000" w:fill="FFFFFF"/>
            <w:vAlign w:val="center"/>
            <w:hideMark/>
          </w:tcPr>
          <w:p w14:paraId="273CB201" w14:textId="77777777" w:rsidR="00A05E37" w:rsidRPr="00EC22F6" w:rsidRDefault="00A05E37" w:rsidP="00B7271B">
            <w:pPr>
              <w:jc w:val="left"/>
              <w:rPr>
                <w:color w:val="000000"/>
                <w:szCs w:val="24"/>
              </w:rPr>
            </w:pPr>
            <w:r w:rsidRPr="00EC22F6">
              <w:rPr>
                <w:color w:val="000000"/>
                <w:szCs w:val="24"/>
              </w:rPr>
              <w:t>Dung dịch tím Gentian</w:t>
            </w:r>
          </w:p>
        </w:tc>
        <w:tc>
          <w:tcPr>
            <w:tcW w:w="6613" w:type="dxa"/>
            <w:tcBorders>
              <w:top w:val="nil"/>
              <w:left w:val="nil"/>
              <w:bottom w:val="single" w:sz="4" w:space="0" w:color="auto"/>
              <w:right w:val="single" w:sz="4" w:space="0" w:color="auto"/>
            </w:tcBorders>
            <w:shd w:val="clear" w:color="000000" w:fill="FFFFFF"/>
            <w:vAlign w:val="center"/>
            <w:hideMark/>
          </w:tcPr>
          <w:p w14:paraId="5E858C14" w14:textId="77777777" w:rsidR="00A05E37" w:rsidRPr="00EC22F6" w:rsidRDefault="00A05E37" w:rsidP="00B7271B">
            <w:pPr>
              <w:jc w:val="left"/>
              <w:rPr>
                <w:color w:val="000000"/>
                <w:szCs w:val="24"/>
              </w:rPr>
            </w:pPr>
            <w:r w:rsidRPr="00EC22F6">
              <w:rPr>
                <w:color w:val="000000"/>
                <w:szCs w:val="24"/>
              </w:rPr>
              <w:t>Hoá chất để nhuộm gram phân biệt nhóm vi khuẩn gram dương và gram âm, nấm.</w:t>
            </w:r>
          </w:p>
        </w:tc>
      </w:tr>
      <w:tr w:rsidR="00A05E37" w:rsidRPr="00EC22F6" w14:paraId="3ADBA6C2"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1A94BA9" w14:textId="77777777" w:rsidR="00A05E37" w:rsidRPr="00EC22F6" w:rsidRDefault="00A05E37" w:rsidP="00B7271B">
            <w:pPr>
              <w:jc w:val="center"/>
              <w:rPr>
                <w:color w:val="000000"/>
                <w:szCs w:val="24"/>
              </w:rPr>
            </w:pPr>
            <w:r w:rsidRPr="00EC22F6">
              <w:rPr>
                <w:color w:val="000000"/>
                <w:szCs w:val="24"/>
              </w:rPr>
              <w:t>18</w:t>
            </w:r>
          </w:p>
        </w:tc>
        <w:tc>
          <w:tcPr>
            <w:tcW w:w="2317" w:type="dxa"/>
            <w:tcBorders>
              <w:top w:val="nil"/>
              <w:left w:val="nil"/>
              <w:bottom w:val="single" w:sz="4" w:space="0" w:color="auto"/>
              <w:right w:val="single" w:sz="4" w:space="0" w:color="auto"/>
            </w:tcBorders>
            <w:shd w:val="clear" w:color="000000" w:fill="FFFFFF"/>
            <w:vAlign w:val="center"/>
            <w:hideMark/>
          </w:tcPr>
          <w:p w14:paraId="26C83D1B" w14:textId="77777777" w:rsidR="00A05E37" w:rsidRPr="00EC22F6" w:rsidRDefault="00A05E37" w:rsidP="00B7271B">
            <w:pPr>
              <w:jc w:val="left"/>
              <w:rPr>
                <w:color w:val="000000"/>
                <w:szCs w:val="24"/>
              </w:rPr>
            </w:pPr>
            <w:r w:rsidRPr="00EC22F6">
              <w:rPr>
                <w:color w:val="000000"/>
                <w:szCs w:val="24"/>
              </w:rPr>
              <w:t>Dung dịch Lugol</w:t>
            </w:r>
          </w:p>
        </w:tc>
        <w:tc>
          <w:tcPr>
            <w:tcW w:w="6613" w:type="dxa"/>
            <w:tcBorders>
              <w:top w:val="nil"/>
              <w:left w:val="nil"/>
              <w:bottom w:val="single" w:sz="4" w:space="0" w:color="auto"/>
              <w:right w:val="single" w:sz="4" w:space="0" w:color="auto"/>
            </w:tcBorders>
            <w:shd w:val="clear" w:color="000000" w:fill="FFFFFF"/>
            <w:vAlign w:val="center"/>
            <w:hideMark/>
          </w:tcPr>
          <w:p w14:paraId="6ADCFCD0" w14:textId="77777777" w:rsidR="00A05E37" w:rsidRPr="00EC22F6" w:rsidRDefault="00A05E37" w:rsidP="00B7271B">
            <w:pPr>
              <w:jc w:val="left"/>
              <w:rPr>
                <w:color w:val="000000"/>
                <w:szCs w:val="24"/>
              </w:rPr>
            </w:pPr>
            <w:r w:rsidRPr="00EC22F6">
              <w:rPr>
                <w:color w:val="000000"/>
                <w:szCs w:val="24"/>
              </w:rPr>
              <w:t>Dung dịch Lugol. Thực hiện nhuộm soi xét nghiệm vi sinh vật từ mẫu nuôi cấy hoặc mẫu bệnh phẩm theo phương pháp nhuộm Gram.</w:t>
            </w:r>
          </w:p>
        </w:tc>
      </w:tr>
      <w:tr w:rsidR="00A05E37" w:rsidRPr="00EC22F6" w14:paraId="6E8638F3"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799293C" w14:textId="77777777" w:rsidR="00A05E37" w:rsidRPr="00EC22F6" w:rsidRDefault="00A05E37" w:rsidP="00B7271B">
            <w:pPr>
              <w:jc w:val="center"/>
              <w:rPr>
                <w:color w:val="000000"/>
                <w:szCs w:val="24"/>
              </w:rPr>
            </w:pPr>
            <w:r w:rsidRPr="00EC22F6">
              <w:rPr>
                <w:color w:val="000000"/>
                <w:szCs w:val="24"/>
              </w:rPr>
              <w:t>19</w:t>
            </w:r>
          </w:p>
        </w:tc>
        <w:tc>
          <w:tcPr>
            <w:tcW w:w="2317" w:type="dxa"/>
            <w:tcBorders>
              <w:top w:val="nil"/>
              <w:left w:val="nil"/>
              <w:bottom w:val="single" w:sz="4" w:space="0" w:color="auto"/>
              <w:right w:val="single" w:sz="4" w:space="0" w:color="auto"/>
            </w:tcBorders>
            <w:shd w:val="clear" w:color="000000" w:fill="FFFFFF"/>
            <w:vAlign w:val="center"/>
            <w:hideMark/>
          </w:tcPr>
          <w:p w14:paraId="69CFA495" w14:textId="77777777" w:rsidR="00A05E37" w:rsidRPr="00EC22F6" w:rsidRDefault="00A05E37" w:rsidP="00B7271B">
            <w:pPr>
              <w:jc w:val="left"/>
              <w:rPr>
                <w:color w:val="000000"/>
                <w:szCs w:val="24"/>
              </w:rPr>
            </w:pPr>
            <w:r w:rsidRPr="00EC22F6">
              <w:rPr>
                <w:color w:val="000000"/>
                <w:szCs w:val="24"/>
              </w:rPr>
              <w:t>Dung dịch xanh methylen</w:t>
            </w:r>
          </w:p>
        </w:tc>
        <w:tc>
          <w:tcPr>
            <w:tcW w:w="6613" w:type="dxa"/>
            <w:tcBorders>
              <w:top w:val="nil"/>
              <w:left w:val="nil"/>
              <w:bottom w:val="single" w:sz="4" w:space="0" w:color="auto"/>
              <w:right w:val="single" w:sz="4" w:space="0" w:color="auto"/>
            </w:tcBorders>
            <w:shd w:val="clear" w:color="000000" w:fill="FFFFFF"/>
            <w:vAlign w:val="center"/>
            <w:hideMark/>
          </w:tcPr>
          <w:p w14:paraId="5DE9D466" w14:textId="77777777" w:rsidR="00A05E37" w:rsidRPr="00EC22F6" w:rsidRDefault="00A05E37" w:rsidP="00B7271B">
            <w:pPr>
              <w:jc w:val="left"/>
              <w:rPr>
                <w:color w:val="000000"/>
                <w:szCs w:val="24"/>
              </w:rPr>
            </w:pPr>
            <w:r w:rsidRPr="00EC22F6">
              <w:rPr>
                <w:color w:val="000000"/>
                <w:szCs w:val="24"/>
              </w:rPr>
              <w:t>Môi trường phân biệt đa năng. Thành phần Methylene blue. Đạt tiêu chuẩn ISO 13485 hoặc tương đương.  Đóng gói: Chai 500ml</w:t>
            </w:r>
          </w:p>
        </w:tc>
      </w:tr>
      <w:tr w:rsidR="00A05E37" w:rsidRPr="00EC22F6" w14:paraId="745B2F67"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2E43B1B2" w14:textId="77777777" w:rsidR="00A05E37" w:rsidRPr="00EC22F6" w:rsidRDefault="00A05E37" w:rsidP="00B7271B">
            <w:pPr>
              <w:jc w:val="center"/>
              <w:rPr>
                <w:color w:val="000000"/>
                <w:szCs w:val="24"/>
              </w:rPr>
            </w:pPr>
            <w:r w:rsidRPr="00EC22F6">
              <w:rPr>
                <w:color w:val="000000"/>
                <w:szCs w:val="24"/>
              </w:rPr>
              <w:t>20</w:t>
            </w:r>
          </w:p>
        </w:tc>
        <w:tc>
          <w:tcPr>
            <w:tcW w:w="2317" w:type="dxa"/>
            <w:tcBorders>
              <w:top w:val="nil"/>
              <w:left w:val="nil"/>
              <w:bottom w:val="single" w:sz="4" w:space="0" w:color="auto"/>
              <w:right w:val="single" w:sz="4" w:space="0" w:color="auto"/>
            </w:tcBorders>
            <w:shd w:val="clear" w:color="000000" w:fill="FFFFFF"/>
            <w:vAlign w:val="center"/>
            <w:hideMark/>
          </w:tcPr>
          <w:p w14:paraId="7604D765" w14:textId="77777777" w:rsidR="00A05E37" w:rsidRPr="00EC22F6" w:rsidRDefault="00A05E37" w:rsidP="00B7271B">
            <w:pPr>
              <w:jc w:val="left"/>
              <w:rPr>
                <w:color w:val="000000"/>
                <w:szCs w:val="24"/>
              </w:rPr>
            </w:pPr>
            <w:r w:rsidRPr="00EC22F6">
              <w:rPr>
                <w:color w:val="000000"/>
                <w:szCs w:val="24"/>
              </w:rPr>
              <w:t>Dung dịch Giemsa</w:t>
            </w:r>
          </w:p>
        </w:tc>
        <w:tc>
          <w:tcPr>
            <w:tcW w:w="6613" w:type="dxa"/>
            <w:tcBorders>
              <w:top w:val="nil"/>
              <w:left w:val="nil"/>
              <w:bottom w:val="single" w:sz="4" w:space="0" w:color="auto"/>
              <w:right w:val="single" w:sz="4" w:space="0" w:color="auto"/>
            </w:tcBorders>
            <w:shd w:val="clear" w:color="000000" w:fill="FFFFFF"/>
            <w:vAlign w:val="center"/>
            <w:hideMark/>
          </w:tcPr>
          <w:p w14:paraId="32C846D0" w14:textId="77777777" w:rsidR="00A05E37" w:rsidRPr="00EC22F6" w:rsidRDefault="00A05E37" w:rsidP="00B7271B">
            <w:pPr>
              <w:jc w:val="left"/>
              <w:rPr>
                <w:color w:val="000000"/>
                <w:szCs w:val="24"/>
              </w:rPr>
            </w:pPr>
            <w:r w:rsidRPr="00EC22F6">
              <w:rPr>
                <w:color w:val="000000"/>
                <w:szCs w:val="24"/>
              </w:rPr>
              <w:t xml:space="preserve">Dung dịch nhuộm cho mẫu máu / tế bào học / mô học. </w:t>
            </w:r>
          </w:p>
          <w:p w14:paraId="48515CA0" w14:textId="77777777" w:rsidR="00A05E37" w:rsidRPr="00EC22F6" w:rsidRDefault="00A05E37" w:rsidP="00B7271B">
            <w:pPr>
              <w:jc w:val="left"/>
              <w:rPr>
                <w:color w:val="000000"/>
                <w:szCs w:val="24"/>
              </w:rPr>
            </w:pPr>
            <w:r w:rsidRPr="00EC22F6">
              <w:rPr>
                <w:color w:val="000000"/>
                <w:szCs w:val="24"/>
              </w:rPr>
              <w:t>- Đóng gói: Chai 500ml</w:t>
            </w:r>
          </w:p>
        </w:tc>
      </w:tr>
      <w:tr w:rsidR="00A05E37" w:rsidRPr="00EC22F6" w14:paraId="2D5C65B2" w14:textId="77777777" w:rsidTr="00B7271B">
        <w:trPr>
          <w:trHeight w:val="558"/>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93674FB" w14:textId="77777777" w:rsidR="00A05E37" w:rsidRPr="00EC22F6" w:rsidRDefault="00A05E37" w:rsidP="00B7271B">
            <w:pPr>
              <w:jc w:val="center"/>
              <w:rPr>
                <w:color w:val="000000"/>
                <w:szCs w:val="24"/>
              </w:rPr>
            </w:pPr>
            <w:r w:rsidRPr="00EC22F6">
              <w:rPr>
                <w:color w:val="000000"/>
                <w:szCs w:val="24"/>
              </w:rPr>
              <w:t>21</w:t>
            </w:r>
          </w:p>
        </w:tc>
        <w:tc>
          <w:tcPr>
            <w:tcW w:w="2317" w:type="dxa"/>
            <w:tcBorders>
              <w:top w:val="nil"/>
              <w:left w:val="nil"/>
              <w:bottom w:val="single" w:sz="4" w:space="0" w:color="auto"/>
              <w:right w:val="single" w:sz="4" w:space="0" w:color="auto"/>
            </w:tcBorders>
            <w:shd w:val="clear" w:color="000000" w:fill="FFFFFF"/>
            <w:vAlign w:val="center"/>
            <w:hideMark/>
          </w:tcPr>
          <w:p w14:paraId="6932B70B" w14:textId="77777777" w:rsidR="00A05E37" w:rsidRPr="00EC22F6" w:rsidRDefault="00A05E37" w:rsidP="00B7271B">
            <w:pPr>
              <w:jc w:val="left"/>
              <w:rPr>
                <w:color w:val="000000"/>
                <w:szCs w:val="24"/>
              </w:rPr>
            </w:pPr>
            <w:r w:rsidRPr="00EC22F6">
              <w:rPr>
                <w:color w:val="000000"/>
                <w:szCs w:val="24"/>
              </w:rPr>
              <w:t>RSV Chẩn đoán hợp bào hô hấp</w:t>
            </w:r>
          </w:p>
        </w:tc>
        <w:tc>
          <w:tcPr>
            <w:tcW w:w="6613" w:type="dxa"/>
            <w:tcBorders>
              <w:top w:val="nil"/>
              <w:left w:val="nil"/>
              <w:bottom w:val="single" w:sz="4" w:space="0" w:color="auto"/>
              <w:right w:val="single" w:sz="4" w:space="0" w:color="auto"/>
            </w:tcBorders>
            <w:shd w:val="clear" w:color="000000" w:fill="FFFFFF"/>
            <w:vAlign w:val="center"/>
            <w:hideMark/>
          </w:tcPr>
          <w:p w14:paraId="59A5167B" w14:textId="4771F056" w:rsidR="00A05E37" w:rsidRPr="00EC22F6" w:rsidRDefault="00A05E37" w:rsidP="00B7271B">
            <w:pPr>
              <w:jc w:val="left"/>
              <w:rPr>
                <w:color w:val="000000"/>
                <w:szCs w:val="24"/>
              </w:rPr>
            </w:pPr>
            <w:r w:rsidRPr="00EC22F6">
              <w:rPr>
                <w:color w:val="000000"/>
                <w:szCs w:val="24"/>
              </w:rPr>
              <w:t>Định tính phát hiện kháng nguyên RSV</w:t>
            </w:r>
            <w:r w:rsidRPr="00EC22F6">
              <w:rPr>
                <w:color w:val="000000"/>
                <w:szCs w:val="24"/>
              </w:rPr>
              <w:br/>
              <w:t xml:space="preserve">- Mẫu phẩm: Dịch mũi/ dịch họng/ dịch rửa mũi </w:t>
            </w:r>
            <w:r w:rsidRPr="00EC22F6">
              <w:rPr>
                <w:color w:val="000000"/>
                <w:szCs w:val="24"/>
              </w:rPr>
              <w:br/>
              <w:t xml:space="preserve">Thành phần test thử: Khay thử bao gồm: </w:t>
            </w:r>
            <w:r w:rsidRPr="00EC22F6">
              <w:rPr>
                <w:color w:val="000000"/>
                <w:szCs w:val="24"/>
              </w:rPr>
              <w:br/>
              <w:t>1) Vùng cộng hợp có màu đỏ tía được phủ sẵn kháng thể đơn dòng kháng Protein RSV F liên hợp với keo vàng (cộng hợp kháng thể).</w:t>
            </w:r>
            <w:r w:rsidRPr="00EC22F6">
              <w:rPr>
                <w:color w:val="000000"/>
                <w:szCs w:val="24"/>
              </w:rPr>
              <w:br/>
              <w:t xml:space="preserve"> 2) Màng nitrocellulose có chứa vạch kết quả(vạch T) và một vạch chứng (vạch C).</w:t>
            </w:r>
            <w:r w:rsidRPr="00EC22F6">
              <w:rPr>
                <w:color w:val="000000"/>
                <w:szCs w:val="24"/>
              </w:rPr>
              <w:br/>
              <w:t>Độ nhạy tương quan: ≥ 96%</w:t>
            </w:r>
            <w:r w:rsidRPr="00EC22F6">
              <w:rPr>
                <w:color w:val="000000"/>
                <w:szCs w:val="24"/>
              </w:rPr>
              <w:br/>
              <w:t>Độ đặc hiệu tương quan: ≥ 97%</w:t>
            </w:r>
            <w:r w:rsidRPr="00EC22F6">
              <w:rPr>
                <w:color w:val="000000"/>
                <w:szCs w:val="24"/>
              </w:rPr>
              <w:br/>
              <w:t xml:space="preserve">Độ chính xác tương quan: ≥ 97% </w:t>
            </w:r>
            <w:r w:rsidRPr="00EC22F6">
              <w:rPr>
                <w:color w:val="000000"/>
                <w:szCs w:val="24"/>
              </w:rPr>
              <w:br/>
              <w:t>Ngưỡng phát hiện: được xác định trên chủng RSV tuýp A là 1.07 x 10^4</w:t>
            </w:r>
            <w:r w:rsidRPr="00EC22F6">
              <w:rPr>
                <w:color w:val="000000"/>
                <w:szCs w:val="24"/>
              </w:rPr>
              <w:br/>
              <w:t>TCID50/mL và trên chủng RSV tuýp B là 1.2 x 10^4 TCID50/mL</w:t>
            </w:r>
            <w:r w:rsidRPr="00EC22F6">
              <w:rPr>
                <w:color w:val="000000"/>
                <w:szCs w:val="24"/>
              </w:rPr>
              <w:br/>
              <w:t xml:space="preserve">- Không phản ứng chéo với fluenza type A &amp; type B, Rotavirus </w:t>
            </w:r>
            <w:r w:rsidRPr="00EC22F6">
              <w:rPr>
                <w:color w:val="000000"/>
                <w:szCs w:val="24"/>
              </w:rPr>
              <w:lastRenderedPageBreak/>
              <w:t>Antigen rotavirus, Chlamydia trachomatis,...</w:t>
            </w:r>
            <w:r w:rsidRPr="00EC22F6">
              <w:rPr>
                <w:color w:val="000000"/>
                <w:szCs w:val="24"/>
              </w:rPr>
              <w:br/>
              <w:t>- Phân loại trang TBYT loại C</w:t>
            </w:r>
          </w:p>
        </w:tc>
      </w:tr>
      <w:tr w:rsidR="00A05E37" w:rsidRPr="00EC22F6" w14:paraId="3227C59A"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4CB61E8D" w14:textId="77777777" w:rsidR="00A05E37" w:rsidRPr="00EC22F6" w:rsidRDefault="00A05E37" w:rsidP="00B7271B">
            <w:pPr>
              <w:jc w:val="center"/>
              <w:rPr>
                <w:color w:val="000000"/>
                <w:szCs w:val="24"/>
              </w:rPr>
            </w:pPr>
            <w:r w:rsidRPr="00EC22F6">
              <w:rPr>
                <w:color w:val="000000"/>
                <w:szCs w:val="24"/>
              </w:rPr>
              <w:lastRenderedPageBreak/>
              <w:t>22</w:t>
            </w:r>
          </w:p>
        </w:tc>
        <w:tc>
          <w:tcPr>
            <w:tcW w:w="2317" w:type="dxa"/>
            <w:tcBorders>
              <w:top w:val="nil"/>
              <w:left w:val="nil"/>
              <w:bottom w:val="single" w:sz="4" w:space="0" w:color="auto"/>
              <w:right w:val="single" w:sz="4" w:space="0" w:color="auto"/>
            </w:tcBorders>
            <w:shd w:val="clear" w:color="000000" w:fill="FFFFFF"/>
            <w:vAlign w:val="center"/>
            <w:hideMark/>
          </w:tcPr>
          <w:p w14:paraId="01BEEC9B" w14:textId="77777777" w:rsidR="00A05E37" w:rsidRPr="00EC22F6" w:rsidRDefault="00A05E37" w:rsidP="00B7271B">
            <w:pPr>
              <w:jc w:val="left"/>
              <w:rPr>
                <w:color w:val="000000"/>
                <w:szCs w:val="24"/>
              </w:rPr>
            </w:pPr>
            <w:r w:rsidRPr="00EC22F6">
              <w:rPr>
                <w:color w:val="000000"/>
                <w:szCs w:val="24"/>
              </w:rPr>
              <w:t>Test chân tay miệng</w:t>
            </w:r>
          </w:p>
        </w:tc>
        <w:tc>
          <w:tcPr>
            <w:tcW w:w="6613" w:type="dxa"/>
            <w:tcBorders>
              <w:top w:val="nil"/>
              <w:left w:val="nil"/>
              <w:bottom w:val="single" w:sz="4" w:space="0" w:color="auto"/>
              <w:right w:val="single" w:sz="4" w:space="0" w:color="auto"/>
            </w:tcBorders>
            <w:shd w:val="clear" w:color="000000" w:fill="FFFFFF"/>
            <w:vAlign w:val="center"/>
            <w:hideMark/>
          </w:tcPr>
          <w:p w14:paraId="1487A092" w14:textId="68323BD4" w:rsidR="00A05E37" w:rsidRPr="00EC22F6" w:rsidRDefault="00A05E37" w:rsidP="00B7271B">
            <w:pPr>
              <w:jc w:val="left"/>
              <w:rPr>
                <w:color w:val="000000"/>
                <w:szCs w:val="24"/>
              </w:rPr>
            </w:pPr>
            <w:r w:rsidRPr="00EC22F6">
              <w:rPr>
                <w:color w:val="000000"/>
                <w:szCs w:val="24"/>
              </w:rPr>
              <w:t>Định tính phát hiện kháng thể IgM kháng EV71 trong (huyết thanh, huyết tương hoặc máu toàn phần)</w:t>
            </w:r>
            <w:r w:rsidRPr="00EC22F6">
              <w:rPr>
                <w:color w:val="000000"/>
                <w:szCs w:val="24"/>
              </w:rPr>
              <w:br/>
              <w:t>- Mẫu phẩm: Huyết thanh, huyết tương, máu toàn phần.</w:t>
            </w:r>
            <w:r w:rsidRPr="00EC22F6">
              <w:rPr>
                <w:color w:val="000000"/>
                <w:szCs w:val="24"/>
              </w:rPr>
              <w:br/>
              <w:t xml:space="preserve">- Phân loại trang thiết bị y tế thuộc loại C </w:t>
            </w:r>
            <w:r w:rsidRPr="00EC22F6">
              <w:rPr>
                <w:color w:val="000000"/>
                <w:szCs w:val="24"/>
              </w:rPr>
              <w:br/>
              <w:t xml:space="preserve">Độ nhạy: ≥ 96%; Độ đặc hiệu: ≥ 99% </w:t>
            </w:r>
            <w:r w:rsidRPr="00EC22F6">
              <w:rPr>
                <w:color w:val="000000"/>
                <w:szCs w:val="24"/>
              </w:rPr>
              <w:br/>
              <w:t xml:space="preserve">Thành phần Kit thử:. </w:t>
            </w:r>
            <w:r w:rsidRPr="00EC22F6">
              <w:rPr>
                <w:color w:val="000000"/>
                <w:szCs w:val="24"/>
              </w:rPr>
              <w:br/>
              <w:t>1. Kháng thể EV71 (EV71 antibody): 20 µg/ml;</w:t>
            </w:r>
            <w:r w:rsidRPr="00EC22F6">
              <w:rPr>
                <w:color w:val="000000"/>
                <w:szCs w:val="24"/>
              </w:rPr>
              <w:br/>
              <w:t>2. Kháng nguyên EV71 (EV71 antigen): 0.175 mg/ml;</w:t>
            </w:r>
            <w:r w:rsidRPr="00EC22F6">
              <w:rPr>
                <w:color w:val="000000"/>
                <w:szCs w:val="24"/>
              </w:rPr>
              <w:br/>
              <w:t>3. Kháng thể kháng chuỗi µ-IgM người (Anti-human IgM µ-chain antibody): 1.5 mg/ml</w:t>
            </w:r>
            <w:r w:rsidRPr="00EC22F6">
              <w:rPr>
                <w:color w:val="000000"/>
                <w:szCs w:val="24"/>
              </w:rPr>
              <w:br/>
              <w:t>4. Kháng thể đa dòng kháng IgG chuột (Anti-mouse polyclonal antibody): 2.0 mg/ml</w:t>
            </w:r>
          </w:p>
        </w:tc>
      </w:tr>
      <w:tr w:rsidR="00A05E37" w:rsidRPr="00EC22F6" w14:paraId="185CE04F" w14:textId="77777777" w:rsidTr="00B7271B">
        <w:trPr>
          <w:trHeight w:val="907"/>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AD47724" w14:textId="77777777" w:rsidR="00A05E37" w:rsidRPr="00EC22F6" w:rsidRDefault="00A05E37" w:rsidP="00B7271B">
            <w:pPr>
              <w:jc w:val="center"/>
              <w:rPr>
                <w:color w:val="000000"/>
                <w:szCs w:val="24"/>
              </w:rPr>
            </w:pPr>
            <w:r w:rsidRPr="00EC22F6">
              <w:rPr>
                <w:color w:val="000000"/>
                <w:szCs w:val="24"/>
              </w:rPr>
              <w:t>23</w:t>
            </w:r>
          </w:p>
        </w:tc>
        <w:tc>
          <w:tcPr>
            <w:tcW w:w="2317" w:type="dxa"/>
            <w:tcBorders>
              <w:top w:val="nil"/>
              <w:left w:val="nil"/>
              <w:bottom w:val="single" w:sz="4" w:space="0" w:color="auto"/>
              <w:right w:val="single" w:sz="4" w:space="0" w:color="auto"/>
            </w:tcBorders>
            <w:shd w:val="clear" w:color="000000" w:fill="FFFFFF"/>
            <w:vAlign w:val="center"/>
            <w:hideMark/>
          </w:tcPr>
          <w:p w14:paraId="03EB83E3" w14:textId="77777777" w:rsidR="00A05E37" w:rsidRPr="00EC22F6" w:rsidRDefault="00A05E37" w:rsidP="00B7271B">
            <w:pPr>
              <w:jc w:val="left"/>
              <w:rPr>
                <w:color w:val="000000"/>
                <w:szCs w:val="24"/>
              </w:rPr>
            </w:pPr>
            <w:r w:rsidRPr="00EC22F6">
              <w:rPr>
                <w:color w:val="000000"/>
                <w:szCs w:val="24"/>
              </w:rPr>
              <w:t>Bộ hóa chất nhuộm tế bào PAP</w:t>
            </w:r>
          </w:p>
        </w:tc>
        <w:tc>
          <w:tcPr>
            <w:tcW w:w="6613" w:type="dxa"/>
            <w:tcBorders>
              <w:top w:val="nil"/>
              <w:left w:val="nil"/>
              <w:bottom w:val="single" w:sz="4" w:space="0" w:color="auto"/>
              <w:right w:val="single" w:sz="4" w:space="0" w:color="auto"/>
            </w:tcBorders>
            <w:shd w:val="clear" w:color="000000" w:fill="FFFFFF"/>
            <w:vAlign w:val="center"/>
            <w:hideMark/>
          </w:tcPr>
          <w:p w14:paraId="7D2F4CD7" w14:textId="77777777" w:rsidR="00A05E37" w:rsidRPr="00EC22F6" w:rsidRDefault="00A05E37" w:rsidP="00B7271B">
            <w:pPr>
              <w:jc w:val="left"/>
              <w:rPr>
                <w:color w:val="000000"/>
                <w:szCs w:val="24"/>
              </w:rPr>
            </w:pPr>
            <w:r w:rsidRPr="00EC22F6">
              <w:rPr>
                <w:color w:val="000000"/>
                <w:szCs w:val="24"/>
              </w:rPr>
              <w:t>Bộ hóa chất nhuộm tế bào PAP (Polychromic Solution EA 50, Harris’ Hematoxylin, Orange G-6 Solution)</w:t>
            </w:r>
            <w:r w:rsidRPr="00EC22F6">
              <w:rPr>
                <w:color w:val="000000"/>
                <w:szCs w:val="24"/>
              </w:rPr>
              <w:br/>
              <w:t xml:space="preserve">Thành phần EA-50: Eosin, C.I. 45380: 0.20%; Light Green, C.I. 42095: 0.05%; Bismarck Brown, C.I. 21010: 0,005 %; Ethanol 80%; Methanol 10% </w:t>
            </w:r>
            <w:r w:rsidRPr="00EC22F6">
              <w:rPr>
                <w:color w:val="000000"/>
                <w:szCs w:val="24"/>
              </w:rPr>
              <w:br/>
              <w:t xml:space="preserve">Thành phần Hematoxylin: Haematoxylin C.I. No. 75 290: 0.5%; Aluminium Sulphate: 6%; Ethylene glycol: 15%. </w:t>
            </w:r>
            <w:r w:rsidRPr="00EC22F6">
              <w:rPr>
                <w:color w:val="000000"/>
                <w:szCs w:val="24"/>
              </w:rPr>
              <w:br/>
              <w:t>Thành phần Orange G-6: Orange G, C.I. 16230: 0.25%; Ethanol: 90%</w:t>
            </w:r>
            <w:r w:rsidRPr="00EC22F6">
              <w:rPr>
                <w:color w:val="000000"/>
                <w:szCs w:val="24"/>
              </w:rPr>
              <w:br/>
              <w:t>Bảo quản ở 10-35ºC và tránh ánh sáng</w:t>
            </w:r>
            <w:r w:rsidRPr="00EC22F6">
              <w:rPr>
                <w:color w:val="000000"/>
                <w:szCs w:val="24"/>
              </w:rPr>
              <w:br/>
              <w:t xml:space="preserve">Tiêu chuẩn chất lượng: ISO 9001, ISO 13485, CE hoặc tương đương            </w:t>
            </w:r>
          </w:p>
          <w:p w14:paraId="1AA3C8D9" w14:textId="77777777" w:rsidR="00A05E37" w:rsidRPr="00EC22F6" w:rsidRDefault="00A05E37" w:rsidP="00B7271B">
            <w:pPr>
              <w:jc w:val="left"/>
              <w:rPr>
                <w:color w:val="000000"/>
                <w:szCs w:val="24"/>
              </w:rPr>
            </w:pPr>
            <w:r w:rsidRPr="00EC22F6">
              <w:rPr>
                <w:color w:val="000000"/>
                <w:szCs w:val="24"/>
              </w:rPr>
              <w:t>Đóng gói: Bộ gồm 3 chai, Mỗi chai ≥ 500 ml (EA-50, Hematoxylin, Orange G-6)</w:t>
            </w:r>
          </w:p>
        </w:tc>
      </w:tr>
    </w:tbl>
    <w:p w14:paraId="3E16085F" w14:textId="77777777" w:rsidR="00A05E37" w:rsidRPr="00EC22F6" w:rsidRDefault="00A05E37" w:rsidP="00A05E37">
      <w:pPr>
        <w:spacing w:before="120" w:after="120" w:line="276" w:lineRule="auto"/>
        <w:rPr>
          <w:color w:val="000000" w:themeColor="text1"/>
          <w:sz w:val="28"/>
          <w:szCs w:val="28"/>
          <w:lang w:val="es-ES"/>
        </w:rPr>
      </w:pPr>
      <w:r w:rsidRPr="00EC22F6">
        <w:rPr>
          <w:b/>
          <w:color w:val="000000" w:themeColor="text1"/>
          <w:sz w:val="28"/>
          <w:szCs w:val="28"/>
          <w:u w:val="single"/>
          <w:lang w:val="es-ES"/>
        </w:rPr>
        <w:t>Ghi chú:</w:t>
      </w:r>
      <w:r w:rsidRPr="00EC22F6">
        <w:rPr>
          <w:color w:val="000000" w:themeColor="text1"/>
          <w:sz w:val="28"/>
          <w:szCs w:val="28"/>
          <w:lang w:val="es-ES"/>
        </w:rPr>
        <w:t xml:space="preserve"> </w:t>
      </w:r>
    </w:p>
    <w:p w14:paraId="6E4BFDE6" w14:textId="77777777" w:rsidR="00A05E37" w:rsidRPr="00EC22F6" w:rsidRDefault="00A05E37" w:rsidP="00A05E37">
      <w:pPr>
        <w:spacing w:before="120" w:after="120" w:line="276" w:lineRule="auto"/>
        <w:ind w:firstLine="720"/>
        <w:rPr>
          <w:color w:val="000000" w:themeColor="text1"/>
          <w:sz w:val="28"/>
          <w:szCs w:val="28"/>
          <w:lang w:val="es-ES"/>
        </w:rPr>
      </w:pPr>
      <w:r w:rsidRPr="00EC22F6">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74585524" w14:textId="77777777" w:rsidR="00A05E37" w:rsidRPr="00EC22F6" w:rsidRDefault="00A05E37" w:rsidP="00A05E37">
      <w:pPr>
        <w:spacing w:before="120" w:after="120" w:line="276" w:lineRule="auto"/>
        <w:ind w:firstLine="720"/>
        <w:rPr>
          <w:bCs/>
          <w:color w:val="000000" w:themeColor="text1"/>
          <w:sz w:val="28"/>
          <w:szCs w:val="28"/>
          <w:lang w:val="es-ES"/>
        </w:rPr>
      </w:pPr>
      <w:r w:rsidRPr="00EC22F6">
        <w:rPr>
          <w:bCs/>
          <w:color w:val="000000" w:themeColor="text1"/>
          <w:sz w:val="28"/>
          <w:szCs w:val="28"/>
          <w:lang w:val="es-ES"/>
        </w:rPr>
        <w:t xml:space="preserve">- Trường hợp Nhà thầu chào hàng hoá với tính năng, công nghệ “tương đương” hoặc “tốt hơn” </w:t>
      </w:r>
      <w:r w:rsidRPr="00EC22F6">
        <w:rPr>
          <w:bCs/>
          <w:i/>
          <w:iCs/>
          <w:color w:val="000000" w:themeColor="text1"/>
          <w:sz w:val="28"/>
          <w:szCs w:val="28"/>
          <w:lang w:val="es-ES"/>
        </w:rPr>
        <w:t>(kể cả trường hợp khác biệt về đơn vị đo lường)</w:t>
      </w:r>
      <w:r w:rsidRPr="00EC22F6">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7BC73831" w14:textId="27B87248" w:rsidR="00A05E37" w:rsidRPr="00EC22F6" w:rsidRDefault="00A05E37" w:rsidP="00A05E37">
      <w:pPr>
        <w:spacing w:before="120" w:after="120" w:line="276" w:lineRule="auto"/>
        <w:ind w:firstLine="720"/>
        <w:rPr>
          <w:bCs/>
          <w:color w:val="000000" w:themeColor="text1"/>
          <w:sz w:val="28"/>
          <w:szCs w:val="28"/>
          <w:lang w:val="es-ES"/>
        </w:rPr>
      </w:pPr>
      <w:r w:rsidRPr="00EC22F6">
        <w:rPr>
          <w:bCs/>
          <w:color w:val="000000" w:themeColor="text1"/>
          <w:sz w:val="28"/>
          <w:szCs w:val="28"/>
          <w:lang w:val="es-ES"/>
        </w:rPr>
        <w:t>- Đối với mặt hàng là trang thiết bị y tế nhà thầu cần cung cấp một trong các tài liệu sau: Giấy phép lưu hành</w:t>
      </w:r>
      <w:r w:rsidR="00C0148B" w:rsidRPr="00EC22F6">
        <w:rPr>
          <w:bCs/>
          <w:color w:val="000000" w:themeColor="text1"/>
          <w:sz w:val="28"/>
          <w:szCs w:val="28"/>
          <w:lang w:val="es-ES"/>
        </w:rPr>
        <w:t xml:space="preserve"> </w:t>
      </w:r>
      <w:r w:rsidRPr="00EC22F6">
        <w:rPr>
          <w:bCs/>
          <w:color w:val="000000" w:themeColor="text1"/>
          <w:sz w:val="28"/>
          <w:szCs w:val="28"/>
          <w:lang w:val="es-ES"/>
        </w:rPr>
        <w:t>hoặc tương đương:</w:t>
      </w:r>
    </w:p>
    <w:p w14:paraId="24C3A238" w14:textId="6A04F44B" w:rsidR="00A05E37" w:rsidRPr="00EC22F6" w:rsidRDefault="00A05E37" w:rsidP="00A05E37">
      <w:pPr>
        <w:spacing w:before="120" w:after="120" w:line="276" w:lineRule="auto"/>
        <w:ind w:firstLine="720"/>
        <w:rPr>
          <w:bCs/>
          <w:color w:val="000000" w:themeColor="text1"/>
          <w:sz w:val="28"/>
          <w:szCs w:val="28"/>
          <w:lang w:val="es-ES"/>
        </w:rPr>
      </w:pPr>
      <w:r w:rsidRPr="00EC22F6">
        <w:rPr>
          <w:bCs/>
          <w:color w:val="000000" w:themeColor="text1"/>
          <w:sz w:val="28"/>
          <w:szCs w:val="28"/>
          <w:lang w:val="es-ES"/>
        </w:rPr>
        <w:t>+ Đối với trang thiết bị y tế loại A, B: Số công bố tiêu chuẩn áp dụng trang thiết bị y tế thuộc loại A, B.</w:t>
      </w:r>
    </w:p>
    <w:p w14:paraId="0032FFE9" w14:textId="77777777" w:rsidR="00A05E37" w:rsidRPr="00EC22F6" w:rsidRDefault="00A05E37" w:rsidP="00A05E37">
      <w:pPr>
        <w:spacing w:before="120" w:after="120" w:line="276" w:lineRule="auto"/>
        <w:ind w:firstLine="720"/>
        <w:rPr>
          <w:bCs/>
          <w:color w:val="000000" w:themeColor="text1"/>
          <w:sz w:val="28"/>
          <w:szCs w:val="28"/>
          <w:lang w:val="es-ES"/>
        </w:rPr>
      </w:pPr>
      <w:r w:rsidRPr="00EC22F6">
        <w:rPr>
          <w:bCs/>
          <w:color w:val="000000" w:themeColor="text1"/>
          <w:sz w:val="28"/>
          <w:szCs w:val="28"/>
          <w:lang w:val="es-ES"/>
        </w:rPr>
        <w:t>+ Đối với trang thiết bị y tế, vật tư loại C, D:</w:t>
      </w:r>
    </w:p>
    <w:p w14:paraId="3F903EA6" w14:textId="7B0AEC97" w:rsidR="00A05E37" w:rsidRPr="00EC22F6" w:rsidRDefault="00A05E37" w:rsidP="00A05E37">
      <w:pPr>
        <w:pStyle w:val="ListParagraph"/>
        <w:numPr>
          <w:ilvl w:val="0"/>
          <w:numId w:val="3"/>
        </w:numPr>
        <w:spacing w:before="120" w:after="120" w:line="276" w:lineRule="auto"/>
        <w:ind w:left="1800"/>
        <w:rPr>
          <w:bCs/>
          <w:i/>
          <w:color w:val="000000" w:themeColor="text1"/>
          <w:sz w:val="28"/>
          <w:szCs w:val="28"/>
          <w:lang w:val="es-ES"/>
        </w:rPr>
      </w:pPr>
      <w:r w:rsidRPr="00EC22F6">
        <w:rPr>
          <w:bCs/>
          <w:color w:val="000000" w:themeColor="text1"/>
          <w:sz w:val="28"/>
          <w:szCs w:val="28"/>
          <w:lang w:val="es-ES"/>
        </w:rPr>
        <w:lastRenderedPageBreak/>
        <w:t xml:space="preserve">Nếu là hàng hóa nhập khẩu phải có số đăng ký lưu hành của Bộ Y tế đối với hàng hóa được quy định tại Thông tư số 05/2022/TT-BYT ngày 01/8/2022 </w:t>
      </w:r>
      <w:r w:rsidRPr="00EC22F6">
        <w:rPr>
          <w:bCs/>
          <w:i/>
          <w:color w:val="000000" w:themeColor="text1"/>
          <w:sz w:val="28"/>
          <w:szCs w:val="28"/>
          <w:lang w:val="es-ES"/>
        </w:rPr>
        <w:t>(Trường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1BC03835" w14:textId="77777777" w:rsidR="00A05E37" w:rsidRPr="00EC22F6" w:rsidRDefault="00A05E37" w:rsidP="00A05E37">
      <w:pPr>
        <w:pStyle w:val="ListParagraph"/>
        <w:numPr>
          <w:ilvl w:val="0"/>
          <w:numId w:val="3"/>
        </w:numPr>
        <w:spacing w:before="120" w:after="120" w:line="276" w:lineRule="auto"/>
        <w:ind w:left="1800" w:hanging="382"/>
        <w:rPr>
          <w:color w:val="000000" w:themeColor="text1"/>
          <w:sz w:val="28"/>
          <w:szCs w:val="26"/>
          <w:lang w:val="es-ES"/>
        </w:rPr>
      </w:pPr>
      <w:r w:rsidRPr="00EC22F6">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EC22F6">
        <w:rPr>
          <w:bCs/>
          <w:i/>
          <w:color w:val="000000" w:themeColor="text1"/>
          <w:sz w:val="28"/>
          <w:szCs w:val="28"/>
          <w:lang w:val="es-ES"/>
        </w:rPr>
        <w:t>(trừ trường hợp nhà thầu có tài liệu chứng minh mặt hàng dự thầu nằm ngoài quy định phải có giấy chứng nhận lưu hành).</w:t>
      </w:r>
    </w:p>
    <w:p w14:paraId="3838F935" w14:textId="77777777" w:rsidR="00A05E37" w:rsidRPr="00EC22F6" w:rsidRDefault="00A05E37" w:rsidP="00A05E37">
      <w:pPr>
        <w:pStyle w:val="ListParagraph"/>
        <w:numPr>
          <w:ilvl w:val="0"/>
          <w:numId w:val="2"/>
        </w:numPr>
        <w:tabs>
          <w:tab w:val="left" w:pos="2295"/>
        </w:tabs>
        <w:spacing w:before="120" w:after="120"/>
        <w:ind w:right="43"/>
        <w:contextualSpacing w:val="0"/>
        <w:rPr>
          <w:color w:val="000000" w:themeColor="text1"/>
          <w:sz w:val="26"/>
          <w:szCs w:val="26"/>
          <w:lang w:val="es-ES"/>
        </w:rPr>
        <w:sectPr w:rsidR="00A05E37" w:rsidRPr="00EC22F6" w:rsidSect="00A05E37">
          <w:footnotePr>
            <w:numRestart w:val="eachSect"/>
          </w:footnotePr>
          <w:pgSz w:w="11906" w:h="16838" w:code="9"/>
          <w:pgMar w:top="1134" w:right="1134" w:bottom="1134" w:left="1418" w:header="720" w:footer="720" w:gutter="0"/>
          <w:cols w:space="720"/>
          <w:docGrid w:linePitch="381"/>
        </w:sectPr>
      </w:pPr>
    </w:p>
    <w:p w14:paraId="7CBD49AE" w14:textId="77777777" w:rsidR="00A05E37" w:rsidRPr="00EC22F6" w:rsidRDefault="00A05E37" w:rsidP="00A05E37">
      <w:pPr>
        <w:ind w:firstLine="567"/>
        <w:rPr>
          <w:b/>
          <w:iCs/>
          <w:sz w:val="26"/>
          <w:szCs w:val="26"/>
          <w:lang w:val="nl-NL"/>
        </w:rPr>
      </w:pPr>
      <w:r w:rsidRPr="00EC22F6">
        <w:rPr>
          <w:b/>
          <w:iCs/>
          <w:sz w:val="26"/>
          <w:szCs w:val="26"/>
          <w:lang w:val="nl-NL"/>
        </w:rPr>
        <w:lastRenderedPageBreak/>
        <w:t>1.3. Các yêu cầu khác</w:t>
      </w:r>
    </w:p>
    <w:p w14:paraId="04C099D7" w14:textId="77777777" w:rsidR="00A05E37" w:rsidRPr="00EC22F6" w:rsidRDefault="00A05E37" w:rsidP="00A05E37">
      <w:pPr>
        <w:tabs>
          <w:tab w:val="left" w:pos="993"/>
        </w:tabs>
        <w:spacing w:before="120" w:after="120" w:line="300" w:lineRule="exact"/>
        <w:ind w:firstLine="709"/>
        <w:rPr>
          <w:iCs/>
        </w:rPr>
      </w:pPr>
      <w:r w:rsidRPr="00EC22F6">
        <w:rPr>
          <w:b/>
          <w:i/>
        </w:rPr>
        <w:t>1.3.</w:t>
      </w:r>
      <w:r w:rsidRPr="00EC22F6">
        <w:rPr>
          <w:b/>
          <w:i/>
          <w:lang w:val="sv-SE"/>
        </w:rPr>
        <w:t>1</w:t>
      </w:r>
      <w:r w:rsidRPr="00EC22F6">
        <w:rPr>
          <w:b/>
          <w:i/>
        </w:rPr>
        <w:t>. Hướng dẫn trình bày các file trong E-HSDT đăng tải trên Hệ thống:</w:t>
      </w:r>
    </w:p>
    <w:p w14:paraId="6BDA89DF" w14:textId="77777777" w:rsidR="00A05E37" w:rsidRPr="00EC22F6" w:rsidRDefault="00A05E37" w:rsidP="00A05E37">
      <w:pPr>
        <w:tabs>
          <w:tab w:val="left" w:pos="993"/>
        </w:tabs>
        <w:spacing w:before="120" w:after="120" w:line="300" w:lineRule="exact"/>
        <w:ind w:firstLine="709"/>
      </w:pPr>
      <w:r w:rsidRPr="00EC22F6">
        <w:t>Các file dữ liệu của hàng hóa đính kèm E-HSDT phải được phân chia riêng biệt theo folder như sau:</w:t>
      </w:r>
    </w:p>
    <w:p w14:paraId="39E815C4" w14:textId="77777777" w:rsidR="00A05E37" w:rsidRPr="00EC22F6" w:rsidRDefault="00A05E37" w:rsidP="00A05E37">
      <w:pPr>
        <w:tabs>
          <w:tab w:val="left" w:pos="993"/>
        </w:tabs>
        <w:spacing w:before="120" w:after="120" w:line="300" w:lineRule="exact"/>
        <w:ind w:firstLine="709"/>
        <w:rPr>
          <w:b/>
        </w:rPr>
      </w:pPr>
      <w:r w:rsidRPr="00EC22F6">
        <w:rPr>
          <w:b/>
        </w:rPr>
        <w:t>1. (Folder 1) Tính hợp lệ:</w:t>
      </w:r>
    </w:p>
    <w:p w14:paraId="1797CD75" w14:textId="77777777" w:rsidR="00A05E37" w:rsidRPr="00EC22F6" w:rsidRDefault="00A05E37" w:rsidP="00A05E37">
      <w:pPr>
        <w:numPr>
          <w:ilvl w:val="0"/>
          <w:numId w:val="4"/>
        </w:numPr>
        <w:tabs>
          <w:tab w:val="left" w:pos="993"/>
        </w:tabs>
        <w:spacing w:before="120" w:after="120" w:line="300" w:lineRule="exact"/>
        <w:ind w:left="0" w:firstLine="709"/>
      </w:pPr>
      <w:r w:rsidRPr="00EC22F6">
        <w:t>Bảo đảm dự thầu + tài liệu chứng minh tư cách hợp lệ của người ký thư bảo lãnh.</w:t>
      </w:r>
    </w:p>
    <w:p w14:paraId="35B1BF65" w14:textId="77777777" w:rsidR="00A05E37" w:rsidRPr="00EC22F6" w:rsidRDefault="00A05E37" w:rsidP="00A05E37">
      <w:pPr>
        <w:numPr>
          <w:ilvl w:val="0"/>
          <w:numId w:val="4"/>
        </w:numPr>
        <w:tabs>
          <w:tab w:val="left" w:pos="993"/>
        </w:tabs>
        <w:spacing w:before="120" w:after="120" w:line="300" w:lineRule="exact"/>
        <w:ind w:left="0" w:firstLine="709"/>
        <w:rPr>
          <w:sz w:val="22"/>
        </w:rPr>
      </w:pPr>
      <w:r w:rsidRPr="00EC22F6">
        <w:rPr>
          <w:rFonts w:eastAsia="Calibri"/>
          <w:color w:val="000000"/>
          <w:szCs w:val="26"/>
          <w:lang w:val="vi"/>
        </w:rPr>
        <w:t>Giấy chứng nhận đăng ký doanh nghiệp.</w:t>
      </w:r>
    </w:p>
    <w:p w14:paraId="7F0860E0" w14:textId="77777777" w:rsidR="00A05E37" w:rsidRPr="00EC22F6" w:rsidRDefault="00A05E37" w:rsidP="00A05E37">
      <w:pPr>
        <w:numPr>
          <w:ilvl w:val="0"/>
          <w:numId w:val="4"/>
        </w:numPr>
        <w:tabs>
          <w:tab w:val="left" w:pos="993"/>
        </w:tabs>
        <w:spacing w:before="120" w:after="120" w:line="300" w:lineRule="exact"/>
        <w:ind w:left="0" w:firstLine="709"/>
        <w:rPr>
          <w:sz w:val="20"/>
        </w:rPr>
      </w:pPr>
      <w:r w:rsidRPr="00EC22F6">
        <w:rPr>
          <w:rFonts w:eastAsia="Calibri"/>
          <w:color w:val="000000"/>
          <w:szCs w:val="26"/>
          <w:lang w:val="vi"/>
        </w:rPr>
        <w:t>Tài liệu công bố đủ điều kiện mua bán trang thiết bị y tế và Phiếu tiếp nhận công bố của cơ quan có thẩm quyền</w:t>
      </w:r>
      <w:r w:rsidRPr="00EC22F6">
        <w:rPr>
          <w:rFonts w:eastAsia="Calibri"/>
          <w:color w:val="000000"/>
          <w:szCs w:val="26"/>
        </w:rPr>
        <w:t>.</w:t>
      </w:r>
    </w:p>
    <w:p w14:paraId="7F7973BF" w14:textId="77777777" w:rsidR="00A05E37" w:rsidRPr="00EC22F6" w:rsidRDefault="00A05E37" w:rsidP="00A05E37">
      <w:pPr>
        <w:numPr>
          <w:ilvl w:val="0"/>
          <w:numId w:val="4"/>
        </w:numPr>
        <w:tabs>
          <w:tab w:val="left" w:pos="993"/>
        </w:tabs>
        <w:spacing w:before="120" w:after="120" w:line="300" w:lineRule="exact"/>
        <w:ind w:left="0" w:firstLine="709"/>
        <w:rPr>
          <w:sz w:val="18"/>
        </w:rPr>
      </w:pPr>
      <w:r w:rsidRPr="00EC22F6">
        <w:rPr>
          <w:rFonts w:eastAsia="Calibri"/>
          <w:color w:val="000000"/>
          <w:szCs w:val="26"/>
          <w:lang w:val="vi"/>
        </w:rPr>
        <w:t>Bảng kê khai chi phí sản xuất trong nước đối với hàng hóa được hưởng ưu đãi (nếu có) (kèm tài liệu chứng minh)</w:t>
      </w:r>
      <w:r w:rsidRPr="00EC22F6">
        <w:rPr>
          <w:rFonts w:eastAsia="Calibri"/>
          <w:color w:val="000000"/>
          <w:szCs w:val="26"/>
        </w:rPr>
        <w:t>.</w:t>
      </w:r>
    </w:p>
    <w:p w14:paraId="715A68AF" w14:textId="77777777" w:rsidR="00A05E37" w:rsidRPr="00EC22F6" w:rsidRDefault="00A05E37" w:rsidP="00A05E37">
      <w:pPr>
        <w:numPr>
          <w:ilvl w:val="0"/>
          <w:numId w:val="4"/>
        </w:numPr>
        <w:tabs>
          <w:tab w:val="left" w:pos="993"/>
        </w:tabs>
        <w:spacing w:before="120" w:after="120" w:line="300" w:lineRule="exact"/>
        <w:ind w:left="0" w:firstLine="709"/>
        <w:rPr>
          <w:sz w:val="16"/>
        </w:rPr>
      </w:pPr>
      <w:r w:rsidRPr="00EC22F6">
        <w:rPr>
          <w:rFonts w:eastAsia="Calibri"/>
          <w:color w:val="000000"/>
          <w:szCs w:val="26"/>
          <w:lang w:val="vi"/>
        </w:rPr>
        <w:t>Cam kết của nhà thầu.</w:t>
      </w:r>
    </w:p>
    <w:p w14:paraId="346EFCFB" w14:textId="77777777" w:rsidR="00A05E37" w:rsidRPr="00EC22F6" w:rsidRDefault="00A05E37" w:rsidP="00A05E37">
      <w:pPr>
        <w:tabs>
          <w:tab w:val="left" w:pos="993"/>
        </w:tabs>
        <w:spacing w:before="120" w:after="120" w:line="300" w:lineRule="exact"/>
        <w:ind w:firstLine="709"/>
        <w:rPr>
          <w:b/>
          <w:lang w:val="nl-NL"/>
        </w:rPr>
      </w:pPr>
      <w:r w:rsidRPr="00EC22F6">
        <w:rPr>
          <w:b/>
          <w:lang w:val="nl-NL"/>
        </w:rPr>
        <w:t>2. (Folder 2) Năng lực kinh nghiệm:</w:t>
      </w:r>
    </w:p>
    <w:p w14:paraId="20EC0952" w14:textId="77777777" w:rsidR="00A05E37" w:rsidRPr="00EC22F6" w:rsidRDefault="00A05E37" w:rsidP="00A05E37">
      <w:pPr>
        <w:numPr>
          <w:ilvl w:val="0"/>
          <w:numId w:val="5"/>
        </w:numPr>
        <w:tabs>
          <w:tab w:val="left" w:pos="993"/>
        </w:tabs>
        <w:spacing w:before="120" w:after="120" w:line="300" w:lineRule="exact"/>
        <w:ind w:left="0" w:firstLine="709"/>
        <w:rPr>
          <w:lang w:val="nl-NL"/>
        </w:rPr>
      </w:pPr>
      <w:r w:rsidRPr="00EC22F6">
        <w:rPr>
          <w:lang w:val="nl-NL"/>
        </w:rPr>
        <w:t xml:space="preserve">(File 1) Báo cáo tài chính </w:t>
      </w:r>
      <w:r w:rsidRPr="00EC22F6">
        <w:rPr>
          <w:szCs w:val="24"/>
          <w:lang w:val="nl-NL"/>
        </w:rPr>
        <w:t xml:space="preserve">+ </w:t>
      </w:r>
      <w:r w:rsidRPr="00EC22F6">
        <w:rPr>
          <w:rFonts w:eastAsia="Calibri"/>
          <w:color w:val="000000"/>
          <w:szCs w:val="24"/>
          <w:lang w:val="vi"/>
        </w:rPr>
        <w:t>thuyết minh BCTC</w:t>
      </w:r>
      <w:r w:rsidRPr="00EC22F6">
        <w:rPr>
          <w:rFonts w:eastAsia="Calibri"/>
          <w:color w:val="000000"/>
          <w:sz w:val="26"/>
          <w:szCs w:val="26"/>
        </w:rPr>
        <w:t xml:space="preserve"> </w:t>
      </w:r>
      <w:r w:rsidRPr="00EC22F6">
        <w:rPr>
          <w:lang w:val="nl-NL"/>
        </w:rPr>
        <w:t>năm ___ (ví dụ: 2022)</w:t>
      </w:r>
    </w:p>
    <w:p w14:paraId="1A2E43FE" w14:textId="77777777" w:rsidR="00A05E37" w:rsidRPr="00EC22F6" w:rsidRDefault="00A05E37" w:rsidP="00A05E37">
      <w:pPr>
        <w:numPr>
          <w:ilvl w:val="0"/>
          <w:numId w:val="5"/>
        </w:numPr>
        <w:tabs>
          <w:tab w:val="left" w:pos="993"/>
        </w:tabs>
        <w:spacing w:before="120" w:after="120" w:line="300" w:lineRule="exact"/>
        <w:ind w:left="0" w:firstLine="709"/>
        <w:rPr>
          <w:lang w:val="nl-NL"/>
        </w:rPr>
      </w:pPr>
      <w:r w:rsidRPr="00EC22F6">
        <w:rPr>
          <w:lang w:val="nl-NL"/>
        </w:rPr>
        <w:t xml:space="preserve">(File 2) Báo cáo tài chính </w:t>
      </w:r>
      <w:r w:rsidRPr="00EC22F6">
        <w:rPr>
          <w:szCs w:val="24"/>
          <w:lang w:val="nl-NL"/>
        </w:rPr>
        <w:t xml:space="preserve">+ </w:t>
      </w:r>
      <w:r w:rsidRPr="00EC22F6">
        <w:rPr>
          <w:rFonts w:eastAsia="Calibri"/>
          <w:color w:val="000000"/>
          <w:szCs w:val="24"/>
          <w:lang w:val="vi"/>
        </w:rPr>
        <w:t>thuyết minh BCTC</w:t>
      </w:r>
      <w:r w:rsidRPr="00EC22F6">
        <w:rPr>
          <w:rFonts w:eastAsia="Calibri"/>
          <w:color w:val="000000"/>
          <w:sz w:val="26"/>
          <w:szCs w:val="26"/>
        </w:rPr>
        <w:t xml:space="preserve"> </w:t>
      </w:r>
      <w:r w:rsidRPr="00EC22F6">
        <w:rPr>
          <w:lang w:val="nl-NL"/>
        </w:rPr>
        <w:t>năm ___ (ví dụ: 2023)</w:t>
      </w:r>
    </w:p>
    <w:p w14:paraId="7BF31966" w14:textId="77777777" w:rsidR="00A05E37" w:rsidRPr="00EC22F6" w:rsidRDefault="00A05E37" w:rsidP="00A05E37">
      <w:pPr>
        <w:numPr>
          <w:ilvl w:val="0"/>
          <w:numId w:val="5"/>
        </w:numPr>
        <w:tabs>
          <w:tab w:val="left" w:pos="993"/>
        </w:tabs>
        <w:spacing w:before="120" w:after="120" w:line="300" w:lineRule="exact"/>
        <w:ind w:left="0" w:firstLine="709"/>
        <w:rPr>
          <w:lang w:val="nl-NL"/>
        </w:rPr>
      </w:pPr>
      <w:r w:rsidRPr="00EC22F6">
        <w:rPr>
          <w:lang w:val="nl-NL"/>
        </w:rPr>
        <w:t xml:space="preserve">(File 3) Báo cáo tài chính </w:t>
      </w:r>
      <w:r w:rsidRPr="00EC22F6">
        <w:rPr>
          <w:szCs w:val="24"/>
          <w:lang w:val="nl-NL"/>
        </w:rPr>
        <w:t xml:space="preserve">+ </w:t>
      </w:r>
      <w:r w:rsidRPr="00EC22F6">
        <w:rPr>
          <w:rFonts w:eastAsia="Calibri"/>
          <w:color w:val="000000"/>
          <w:szCs w:val="24"/>
          <w:lang w:val="vi"/>
        </w:rPr>
        <w:t>thuyết minh BCTC</w:t>
      </w:r>
      <w:r w:rsidRPr="00EC22F6">
        <w:rPr>
          <w:rFonts w:eastAsia="Calibri"/>
          <w:color w:val="000000"/>
          <w:sz w:val="26"/>
          <w:szCs w:val="26"/>
        </w:rPr>
        <w:t xml:space="preserve"> </w:t>
      </w:r>
      <w:r w:rsidRPr="00EC22F6">
        <w:rPr>
          <w:lang w:val="nl-NL"/>
        </w:rPr>
        <w:t>năm ___ (ví dụ: 2024)</w:t>
      </w:r>
    </w:p>
    <w:p w14:paraId="38224BC0" w14:textId="77777777" w:rsidR="00A05E37" w:rsidRPr="00EC22F6" w:rsidRDefault="00A05E37" w:rsidP="00A05E37">
      <w:pPr>
        <w:numPr>
          <w:ilvl w:val="0"/>
          <w:numId w:val="5"/>
        </w:numPr>
        <w:tabs>
          <w:tab w:val="left" w:pos="993"/>
        </w:tabs>
        <w:spacing w:before="120" w:after="120" w:line="300" w:lineRule="exact"/>
        <w:ind w:left="0" w:firstLine="709"/>
        <w:rPr>
          <w:lang w:val="nl-NL"/>
        </w:rPr>
      </w:pPr>
      <w:r w:rsidRPr="00EC22F6">
        <w:rPr>
          <w:lang w:val="nl-NL"/>
        </w:rPr>
        <w:t>(File 4) Xác nhận thực hiện nghĩa vụ thuế</w:t>
      </w:r>
    </w:p>
    <w:p w14:paraId="16C0DB98" w14:textId="77777777" w:rsidR="00A05E37" w:rsidRPr="00EC22F6" w:rsidRDefault="00A05E37" w:rsidP="00A05E37">
      <w:pPr>
        <w:numPr>
          <w:ilvl w:val="0"/>
          <w:numId w:val="5"/>
        </w:numPr>
        <w:tabs>
          <w:tab w:val="left" w:pos="993"/>
        </w:tabs>
        <w:spacing w:before="120" w:after="120" w:line="300" w:lineRule="exact"/>
        <w:ind w:left="0" w:firstLine="709"/>
        <w:rPr>
          <w:lang w:val="nl-NL"/>
        </w:rPr>
      </w:pPr>
      <w:r w:rsidRPr="00EC22F6">
        <w:rPr>
          <w:lang w:val="nl-NL"/>
        </w:rPr>
        <w:t>(File 5) Hợp đồng tương tự 1 (bao gồm hợp đồng, biên bản nghiệm thu/ thanh lý/ hóa đơn GTGT…)</w:t>
      </w:r>
    </w:p>
    <w:p w14:paraId="7FB51DB2" w14:textId="77777777" w:rsidR="00A05E37" w:rsidRPr="00EC22F6" w:rsidRDefault="00A05E37" w:rsidP="00A05E37">
      <w:pPr>
        <w:numPr>
          <w:ilvl w:val="0"/>
          <w:numId w:val="5"/>
        </w:numPr>
        <w:tabs>
          <w:tab w:val="left" w:pos="993"/>
        </w:tabs>
        <w:spacing w:before="120" w:after="120" w:line="300" w:lineRule="exact"/>
        <w:ind w:left="0" w:firstLine="709"/>
      </w:pPr>
      <w:r w:rsidRPr="00EC22F6">
        <w:t>(File 6) Hợp đồng tương tự 2…</w:t>
      </w:r>
    </w:p>
    <w:p w14:paraId="624140CE" w14:textId="77777777" w:rsidR="00A05E37" w:rsidRPr="00EC22F6" w:rsidRDefault="00A05E37" w:rsidP="00A05E37">
      <w:pPr>
        <w:tabs>
          <w:tab w:val="left" w:pos="993"/>
        </w:tabs>
        <w:spacing w:before="120" w:after="120" w:line="300" w:lineRule="exact"/>
        <w:ind w:firstLine="709"/>
        <w:rPr>
          <w:i/>
          <w:iCs/>
        </w:rPr>
      </w:pPr>
      <w:r w:rsidRPr="00EC22F6">
        <w:rPr>
          <w:i/>
          <w:iCs/>
        </w:rPr>
        <w:t>… và các tài liệu liên quan khác (nếu có)</w:t>
      </w:r>
    </w:p>
    <w:p w14:paraId="7C600483" w14:textId="77777777" w:rsidR="00A05E37" w:rsidRPr="00EC22F6" w:rsidRDefault="00A05E37" w:rsidP="00A05E37">
      <w:pPr>
        <w:tabs>
          <w:tab w:val="left" w:pos="993"/>
        </w:tabs>
        <w:spacing w:before="120" w:after="120" w:line="300" w:lineRule="exact"/>
        <w:ind w:firstLine="709"/>
      </w:pPr>
      <w:r w:rsidRPr="00EC22F6">
        <w:rPr>
          <w:b/>
        </w:rPr>
        <w:t>3. (Folder 3) Kỹ thuật:</w:t>
      </w:r>
      <w:r w:rsidRPr="00EC22F6">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EC22F6">
        <w:rPr>
          <w:b/>
          <w:bCs/>
        </w:rPr>
        <w:t>tách riêng các file tài liệu và đánh số thứ tự mặt hàng theo E-HSMT, ví dụ:</w:t>
      </w:r>
    </w:p>
    <w:p w14:paraId="0A9A0217" w14:textId="77777777" w:rsidR="00A05E37" w:rsidRPr="00EC22F6" w:rsidRDefault="00A05E37" w:rsidP="00A05E37">
      <w:pPr>
        <w:tabs>
          <w:tab w:val="left" w:pos="993"/>
        </w:tabs>
        <w:spacing w:before="120" w:after="120" w:line="300" w:lineRule="exact"/>
        <w:ind w:firstLine="709"/>
        <w:rPr>
          <w:b/>
          <w:i/>
        </w:rPr>
      </w:pPr>
      <w:r w:rsidRPr="00EC22F6">
        <w:rPr>
          <w:b/>
          <w:i/>
        </w:rPr>
        <w:t>1. (Folder 3.1) Hàng hoá 1:</w:t>
      </w:r>
    </w:p>
    <w:p w14:paraId="514EE06E" w14:textId="77777777" w:rsidR="00A05E37" w:rsidRPr="00EC22F6" w:rsidRDefault="00A05E37" w:rsidP="00A05E37">
      <w:pPr>
        <w:numPr>
          <w:ilvl w:val="0"/>
          <w:numId w:val="6"/>
        </w:numPr>
        <w:tabs>
          <w:tab w:val="left" w:pos="993"/>
        </w:tabs>
        <w:spacing w:before="120" w:after="120" w:line="300" w:lineRule="exact"/>
        <w:ind w:left="0" w:firstLine="709"/>
      </w:pPr>
      <w:r w:rsidRPr="00EC22F6">
        <w:t xml:space="preserve">(File 1) Giấy ủy quyền </w:t>
      </w:r>
      <w:r w:rsidRPr="00EC22F6">
        <w:rPr>
          <w:i/>
        </w:rPr>
        <w:t>(bao gồm: ủy quyền từ hãng chủ sở hữu, ủy quyền từ nhà phân phối…</w:t>
      </w:r>
      <w:r w:rsidRPr="00EC22F6">
        <w:t>)</w:t>
      </w:r>
    </w:p>
    <w:p w14:paraId="5A04BF04" w14:textId="77777777" w:rsidR="00A05E37" w:rsidRPr="00EC22F6" w:rsidRDefault="00A05E37" w:rsidP="00A05E37">
      <w:pPr>
        <w:numPr>
          <w:ilvl w:val="0"/>
          <w:numId w:val="6"/>
        </w:numPr>
        <w:tabs>
          <w:tab w:val="left" w:pos="993"/>
        </w:tabs>
        <w:spacing w:before="120" w:after="120" w:line="300" w:lineRule="exact"/>
        <w:ind w:left="0" w:firstLine="709"/>
      </w:pPr>
      <w:r w:rsidRPr="00EC22F6">
        <w:t>(File 2) Bản kết quả phân loại TTBYT</w:t>
      </w:r>
    </w:p>
    <w:p w14:paraId="0320DB3E" w14:textId="20A76B02" w:rsidR="00A05E37" w:rsidRPr="00EC22F6" w:rsidRDefault="00A05E37" w:rsidP="00A05E37">
      <w:pPr>
        <w:numPr>
          <w:ilvl w:val="0"/>
          <w:numId w:val="6"/>
        </w:numPr>
        <w:tabs>
          <w:tab w:val="left" w:pos="993"/>
        </w:tabs>
        <w:spacing w:before="120" w:after="120" w:line="300" w:lineRule="exact"/>
        <w:ind w:left="0" w:firstLine="709"/>
      </w:pPr>
      <w:r w:rsidRPr="00EC22F6">
        <w:lastRenderedPageBreak/>
        <w:t xml:space="preserve">(File 3) Số lưu hành </w:t>
      </w:r>
      <w:r w:rsidRPr="00EC22F6">
        <w:rPr>
          <w:i/>
        </w:rPr>
        <w:t>(bao gồm: Phiếu tiếp nhận/Phiếu thông tin hồ sơ công bố tiêu chuẩn áp dụng, giấy chứng nhận đăng ký lưu hành</w:t>
      </w:r>
      <w:r w:rsidR="00C0148B" w:rsidRPr="00EC22F6">
        <w:rPr>
          <w:i/>
        </w:rPr>
        <w:t xml:space="preserve"> </w:t>
      </w:r>
      <w:r w:rsidRPr="00EC22F6">
        <w:rPr>
          <w:i/>
        </w:rPr>
        <w:t>v.v…)</w:t>
      </w:r>
    </w:p>
    <w:p w14:paraId="1E878463" w14:textId="77777777" w:rsidR="00A05E37" w:rsidRPr="00EC22F6" w:rsidRDefault="00A05E37" w:rsidP="00A05E37">
      <w:pPr>
        <w:numPr>
          <w:ilvl w:val="0"/>
          <w:numId w:val="6"/>
        </w:numPr>
        <w:tabs>
          <w:tab w:val="left" w:pos="993"/>
        </w:tabs>
        <w:spacing w:before="120" w:after="120" w:line="300" w:lineRule="exact"/>
        <w:ind w:left="0" w:firstLine="709"/>
      </w:pPr>
      <w:r w:rsidRPr="00EC22F6">
        <w:t xml:space="preserve">(File 4) Chứng nhận chất lượng </w:t>
      </w:r>
      <w:r w:rsidRPr="00EC22F6">
        <w:rPr>
          <w:i/>
        </w:rPr>
        <w:t>(bao gồm: ISO 13485, ISO 9001, CE, FDA…)</w:t>
      </w:r>
    </w:p>
    <w:p w14:paraId="4FEE798C" w14:textId="77777777" w:rsidR="00A05E37" w:rsidRPr="00EC22F6" w:rsidRDefault="00A05E37" w:rsidP="00A05E37">
      <w:pPr>
        <w:numPr>
          <w:ilvl w:val="0"/>
          <w:numId w:val="6"/>
        </w:numPr>
        <w:tabs>
          <w:tab w:val="left" w:pos="993"/>
        </w:tabs>
        <w:spacing w:before="120" w:after="120" w:line="300" w:lineRule="exact"/>
        <w:ind w:left="0" w:firstLine="709"/>
      </w:pPr>
      <w:r w:rsidRPr="00EC22F6">
        <w:t>(File 5) tài liệu kỹ thuật kèm theo như Catalogue; Datasheet; Instruction for Use</w:t>
      </w:r>
    </w:p>
    <w:p w14:paraId="0AB9C774" w14:textId="77777777" w:rsidR="00A05E37" w:rsidRPr="00EC22F6" w:rsidRDefault="00A05E37" w:rsidP="00A05E37">
      <w:pPr>
        <w:numPr>
          <w:ilvl w:val="0"/>
          <w:numId w:val="6"/>
        </w:numPr>
        <w:tabs>
          <w:tab w:val="left" w:pos="993"/>
        </w:tabs>
        <w:spacing w:before="120" w:after="120" w:line="300" w:lineRule="exact"/>
        <w:ind w:left="0" w:firstLine="709"/>
      </w:pPr>
      <w:r w:rsidRPr="00EC22F6">
        <w:t>Các tài liệu liên quan khác (nếu có)….</w:t>
      </w:r>
    </w:p>
    <w:p w14:paraId="14256D95" w14:textId="77777777" w:rsidR="00A05E37" w:rsidRPr="00EC22F6" w:rsidRDefault="00A05E37" w:rsidP="00A05E37">
      <w:pPr>
        <w:numPr>
          <w:ilvl w:val="0"/>
          <w:numId w:val="6"/>
        </w:numPr>
        <w:tabs>
          <w:tab w:val="left" w:pos="993"/>
        </w:tabs>
        <w:spacing w:before="120" w:after="120" w:line="276" w:lineRule="auto"/>
        <w:ind w:left="0" w:firstLine="709"/>
        <w:rPr>
          <w:i/>
          <w:iCs/>
        </w:rPr>
      </w:pPr>
      <w:r w:rsidRPr="00EC22F6">
        <w:rPr>
          <w:b/>
          <w:bCs/>
          <w:i/>
          <w:iCs/>
        </w:rPr>
        <w:t>Lưu ý: đề nghị nhà thầu tách riêng từng file tài liệu kỹ thuật (catalogue, datasheet…), không gộp chung tất cả tài liệu kỹ thuật vào 1 file</w:t>
      </w:r>
      <w:r w:rsidRPr="00EC22F6">
        <w:rPr>
          <w:i/>
          <w:iCs/>
        </w:rPr>
        <w:t xml:space="preserve">. Yêu cầu đặt tên file đúng theo tên tài liệu dùng để tham chiếu trong Bảng chào đáp ứng kỹ thuật và </w:t>
      </w:r>
      <w:r w:rsidRPr="00EC22F6">
        <w:rPr>
          <w:b/>
          <w:bCs/>
          <w:i/>
          <w:iCs/>
        </w:rPr>
        <w:t>dùng công cụ đánh dấu (highlight)</w:t>
      </w:r>
      <w:r w:rsidRPr="00EC22F6">
        <w:rPr>
          <w:i/>
          <w:iCs/>
        </w:rPr>
        <w:t xml:space="preserve"> lên các nội dung kỹ thuật cụ thể chứng minh đặc tính, thông số kỹ thuật của hàng hóa theo yêu cầu..</w:t>
      </w:r>
    </w:p>
    <w:p w14:paraId="7AE9A8B2" w14:textId="77777777" w:rsidR="00A05E37" w:rsidRPr="00EC22F6" w:rsidRDefault="00A05E37" w:rsidP="00A05E37">
      <w:pPr>
        <w:tabs>
          <w:tab w:val="left" w:pos="993"/>
        </w:tabs>
        <w:spacing w:before="120" w:after="120" w:line="276" w:lineRule="auto"/>
        <w:ind w:firstLine="709"/>
        <w:rPr>
          <w:i/>
          <w:iCs/>
        </w:rPr>
      </w:pPr>
      <w:r w:rsidRPr="00EC22F6">
        <w:rPr>
          <w:b/>
          <w:bCs/>
          <w:i/>
          <w:iCs/>
        </w:rPr>
        <w:t xml:space="preserve">2. (Folder 3.2) </w:t>
      </w:r>
      <w:r w:rsidRPr="00EC22F6">
        <w:rPr>
          <w:b/>
          <w:i/>
        </w:rPr>
        <w:t>Hàng hoá 2</w:t>
      </w:r>
      <w:r w:rsidRPr="00EC22F6">
        <w:rPr>
          <w:b/>
          <w:bCs/>
          <w:i/>
          <w:iCs/>
        </w:rPr>
        <w:t>:</w:t>
      </w:r>
      <w:r w:rsidRPr="00EC22F6">
        <w:rPr>
          <w:i/>
          <w:iCs/>
        </w:rPr>
        <w:t xml:space="preserve"> Trình bày tương tự như trên</w:t>
      </w:r>
    </w:p>
    <w:p w14:paraId="70F99E03" w14:textId="77777777" w:rsidR="00A05E37" w:rsidRPr="00EC22F6" w:rsidRDefault="00A05E37" w:rsidP="00A05E37">
      <w:pPr>
        <w:tabs>
          <w:tab w:val="left" w:pos="993"/>
        </w:tabs>
        <w:spacing w:before="120" w:after="120"/>
        <w:ind w:firstLine="709"/>
        <w:rPr>
          <w:b/>
          <w:i/>
        </w:rPr>
      </w:pPr>
      <w:r w:rsidRPr="00EC22F6">
        <w:rPr>
          <w:b/>
          <w:i/>
        </w:rPr>
        <w:t>1.3.</w:t>
      </w:r>
      <w:r w:rsidRPr="00EC22F6">
        <w:rPr>
          <w:b/>
          <w:i/>
          <w:lang w:val="sv-SE"/>
        </w:rPr>
        <w:t>2</w:t>
      </w:r>
      <w:r w:rsidRPr="00EC22F6">
        <w:rPr>
          <w:b/>
          <w:i/>
        </w:rPr>
        <w:t>. Bảng kê hợp đồng tương tự và mã HS của hàng hóa</w:t>
      </w:r>
    </w:p>
    <w:p w14:paraId="332FC1EA" w14:textId="77777777" w:rsidR="00A05E37" w:rsidRPr="00EC22F6" w:rsidRDefault="00A05E37" w:rsidP="00A05E37">
      <w:pPr>
        <w:tabs>
          <w:tab w:val="left" w:pos="993"/>
        </w:tabs>
        <w:spacing w:before="120" w:after="120" w:line="259" w:lineRule="auto"/>
        <w:ind w:firstLine="709"/>
      </w:pPr>
      <w:r w:rsidRPr="00EC22F6">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4A2F0C58" w14:textId="77777777" w:rsidR="00A05E37" w:rsidRPr="00EC22F6" w:rsidRDefault="00A05E37" w:rsidP="00A05E37">
      <w:pPr>
        <w:tabs>
          <w:tab w:val="left" w:pos="993"/>
        </w:tabs>
        <w:spacing w:before="120" w:after="120" w:line="259" w:lineRule="auto"/>
        <w:ind w:firstLine="709"/>
      </w:pPr>
      <w:r w:rsidRPr="00EC22F6">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A05E37" w:rsidRPr="00EC22F6" w14:paraId="7B1F435B" w14:textId="77777777" w:rsidTr="00B7271B">
        <w:trPr>
          <w:trHeight w:val="19"/>
          <w:tblHeader/>
        </w:trPr>
        <w:tc>
          <w:tcPr>
            <w:tcW w:w="715" w:type="dxa"/>
            <w:vMerge w:val="restart"/>
            <w:vAlign w:val="center"/>
          </w:tcPr>
          <w:p w14:paraId="09F959BF" w14:textId="77777777" w:rsidR="00A05E37" w:rsidRPr="00EC22F6" w:rsidRDefault="00A05E37" w:rsidP="00B7271B">
            <w:pPr>
              <w:jc w:val="center"/>
              <w:rPr>
                <w:b/>
                <w:bCs/>
                <w:szCs w:val="24"/>
              </w:rPr>
            </w:pPr>
            <w:r w:rsidRPr="00EC22F6">
              <w:rPr>
                <w:b/>
                <w:bCs/>
                <w:szCs w:val="24"/>
              </w:rPr>
              <w:lastRenderedPageBreak/>
              <w:t>STT</w:t>
            </w:r>
          </w:p>
        </w:tc>
        <w:tc>
          <w:tcPr>
            <w:tcW w:w="4591" w:type="dxa"/>
            <w:gridSpan w:val="4"/>
            <w:vAlign w:val="center"/>
          </w:tcPr>
          <w:p w14:paraId="3DF4BCB1" w14:textId="77777777" w:rsidR="00A05E37" w:rsidRPr="00EC22F6" w:rsidRDefault="00A05E37" w:rsidP="00B7271B">
            <w:pPr>
              <w:jc w:val="center"/>
              <w:rPr>
                <w:b/>
                <w:bCs/>
                <w:szCs w:val="24"/>
              </w:rPr>
            </w:pPr>
            <w:r w:rsidRPr="00EC22F6">
              <w:rPr>
                <w:b/>
                <w:bCs/>
                <w:szCs w:val="24"/>
              </w:rPr>
              <w:t>Yêu cầu của E-HSMT</w:t>
            </w:r>
          </w:p>
        </w:tc>
        <w:tc>
          <w:tcPr>
            <w:tcW w:w="8199" w:type="dxa"/>
            <w:gridSpan w:val="6"/>
            <w:vAlign w:val="center"/>
          </w:tcPr>
          <w:p w14:paraId="70F7B700" w14:textId="77777777" w:rsidR="00A05E37" w:rsidRPr="00EC22F6" w:rsidRDefault="00A05E37" w:rsidP="00B7271B">
            <w:pPr>
              <w:jc w:val="center"/>
              <w:rPr>
                <w:b/>
                <w:bCs/>
                <w:szCs w:val="24"/>
              </w:rPr>
            </w:pPr>
            <w:r w:rsidRPr="00EC22F6">
              <w:rPr>
                <w:b/>
                <w:bCs/>
                <w:szCs w:val="24"/>
              </w:rPr>
              <w:t>Đáp ứng của E-HSDT</w:t>
            </w:r>
          </w:p>
        </w:tc>
        <w:tc>
          <w:tcPr>
            <w:tcW w:w="1486" w:type="dxa"/>
            <w:vMerge w:val="restart"/>
            <w:vAlign w:val="center"/>
          </w:tcPr>
          <w:p w14:paraId="6A347FFF" w14:textId="77777777" w:rsidR="00A05E37" w:rsidRPr="00EC22F6" w:rsidRDefault="00A05E37" w:rsidP="00B7271B">
            <w:pPr>
              <w:jc w:val="center"/>
              <w:rPr>
                <w:b/>
                <w:bCs/>
                <w:szCs w:val="24"/>
              </w:rPr>
            </w:pPr>
            <w:r w:rsidRPr="00EC22F6">
              <w:rPr>
                <w:b/>
                <w:bCs/>
                <w:szCs w:val="24"/>
              </w:rPr>
              <w:t>Năng lực sản xuất trong trường hợp là nhà sản xuất</w:t>
            </w:r>
          </w:p>
        </w:tc>
      </w:tr>
      <w:tr w:rsidR="00A05E37" w:rsidRPr="00EC22F6" w14:paraId="013D22BA" w14:textId="77777777" w:rsidTr="00B7271B">
        <w:trPr>
          <w:trHeight w:val="19"/>
          <w:tblHeader/>
        </w:trPr>
        <w:tc>
          <w:tcPr>
            <w:tcW w:w="715" w:type="dxa"/>
            <w:vMerge/>
            <w:vAlign w:val="center"/>
          </w:tcPr>
          <w:p w14:paraId="79680592" w14:textId="77777777" w:rsidR="00A05E37" w:rsidRPr="00EC22F6" w:rsidRDefault="00A05E37" w:rsidP="00B7271B">
            <w:pPr>
              <w:rPr>
                <w:b/>
                <w:bCs/>
                <w:szCs w:val="24"/>
              </w:rPr>
            </w:pPr>
          </w:p>
        </w:tc>
        <w:tc>
          <w:tcPr>
            <w:tcW w:w="947" w:type="dxa"/>
            <w:vAlign w:val="center"/>
          </w:tcPr>
          <w:p w14:paraId="26AABAA3" w14:textId="77777777" w:rsidR="00A05E37" w:rsidRPr="00EC22F6" w:rsidRDefault="00A05E37" w:rsidP="00B7271B">
            <w:pPr>
              <w:jc w:val="center"/>
              <w:rPr>
                <w:b/>
                <w:bCs/>
                <w:szCs w:val="24"/>
              </w:rPr>
            </w:pPr>
            <w:r w:rsidRPr="00EC22F6">
              <w:rPr>
                <w:b/>
                <w:bCs/>
                <w:szCs w:val="24"/>
              </w:rPr>
              <w:t>Mã phần (lô)</w:t>
            </w:r>
          </w:p>
        </w:tc>
        <w:tc>
          <w:tcPr>
            <w:tcW w:w="1342" w:type="dxa"/>
            <w:vAlign w:val="center"/>
          </w:tcPr>
          <w:p w14:paraId="7EC6B7C8" w14:textId="77777777" w:rsidR="00A05E37" w:rsidRPr="00EC22F6" w:rsidRDefault="00A05E37" w:rsidP="00B7271B">
            <w:pPr>
              <w:jc w:val="center"/>
              <w:rPr>
                <w:b/>
                <w:bCs/>
                <w:szCs w:val="24"/>
              </w:rPr>
            </w:pPr>
            <w:r w:rsidRPr="00EC22F6">
              <w:rPr>
                <w:b/>
                <w:bCs/>
                <w:szCs w:val="24"/>
              </w:rPr>
              <w:t>Danh mục hàng hóa</w:t>
            </w:r>
          </w:p>
        </w:tc>
        <w:tc>
          <w:tcPr>
            <w:tcW w:w="942" w:type="dxa"/>
            <w:vAlign w:val="center"/>
          </w:tcPr>
          <w:p w14:paraId="2885792E" w14:textId="77777777" w:rsidR="00A05E37" w:rsidRPr="00EC22F6" w:rsidRDefault="00A05E37" w:rsidP="00B7271B">
            <w:pPr>
              <w:jc w:val="center"/>
              <w:rPr>
                <w:b/>
                <w:bCs/>
                <w:szCs w:val="24"/>
              </w:rPr>
            </w:pPr>
            <w:r w:rsidRPr="00EC22F6">
              <w:rPr>
                <w:b/>
                <w:bCs/>
                <w:szCs w:val="24"/>
              </w:rPr>
              <w:t>Mã HS yêu cầu</w:t>
            </w:r>
          </w:p>
        </w:tc>
        <w:tc>
          <w:tcPr>
            <w:tcW w:w="1360" w:type="dxa"/>
            <w:vAlign w:val="center"/>
          </w:tcPr>
          <w:p w14:paraId="2386A790" w14:textId="77777777" w:rsidR="00A05E37" w:rsidRPr="00EC22F6" w:rsidRDefault="00A05E37" w:rsidP="00B7271B">
            <w:pPr>
              <w:jc w:val="center"/>
              <w:rPr>
                <w:b/>
                <w:bCs/>
                <w:szCs w:val="24"/>
              </w:rPr>
            </w:pPr>
            <w:r w:rsidRPr="00EC22F6">
              <w:rPr>
                <w:b/>
                <w:bCs/>
                <w:szCs w:val="24"/>
              </w:rPr>
              <w:t>Giá trị hợp đồng tương tự yêu cầu đối với từng mã HS (VND)</w:t>
            </w:r>
          </w:p>
        </w:tc>
        <w:tc>
          <w:tcPr>
            <w:tcW w:w="1686" w:type="dxa"/>
            <w:vAlign w:val="center"/>
          </w:tcPr>
          <w:p w14:paraId="7FD70E95" w14:textId="77777777" w:rsidR="00A05E37" w:rsidRPr="00EC22F6" w:rsidRDefault="00A05E37" w:rsidP="00B7271B">
            <w:pPr>
              <w:jc w:val="center"/>
              <w:rPr>
                <w:b/>
                <w:bCs/>
                <w:szCs w:val="24"/>
              </w:rPr>
            </w:pPr>
            <w:r w:rsidRPr="00EC22F6">
              <w:rPr>
                <w:b/>
                <w:bCs/>
                <w:szCs w:val="24"/>
              </w:rPr>
              <w:t>Hợp đồng tương tự</w:t>
            </w:r>
          </w:p>
        </w:tc>
        <w:tc>
          <w:tcPr>
            <w:tcW w:w="1127" w:type="dxa"/>
            <w:vAlign w:val="center"/>
          </w:tcPr>
          <w:p w14:paraId="78577112" w14:textId="77777777" w:rsidR="00A05E37" w:rsidRPr="00EC22F6" w:rsidRDefault="00A05E37" w:rsidP="00B7271B">
            <w:pPr>
              <w:jc w:val="center"/>
              <w:rPr>
                <w:b/>
                <w:bCs/>
                <w:szCs w:val="24"/>
              </w:rPr>
            </w:pPr>
            <w:r w:rsidRPr="00EC22F6">
              <w:rPr>
                <w:b/>
                <w:bCs/>
                <w:szCs w:val="24"/>
              </w:rPr>
              <w:t>Nhà thầu liên danh trong hợp đồng tương tự (nếu có)</w:t>
            </w:r>
            <w:r w:rsidRPr="00EC22F6">
              <w:rPr>
                <w:b/>
                <w:bCs/>
                <w:szCs w:val="24"/>
                <w:vertAlign w:val="superscript"/>
              </w:rPr>
              <w:t>(2)</w:t>
            </w:r>
          </w:p>
        </w:tc>
        <w:tc>
          <w:tcPr>
            <w:tcW w:w="1349" w:type="dxa"/>
            <w:vAlign w:val="center"/>
          </w:tcPr>
          <w:p w14:paraId="4D99C4FC" w14:textId="77777777" w:rsidR="00A05E37" w:rsidRPr="00EC22F6" w:rsidRDefault="00A05E37" w:rsidP="00B7271B">
            <w:pPr>
              <w:jc w:val="center"/>
              <w:rPr>
                <w:b/>
                <w:bCs/>
                <w:szCs w:val="24"/>
              </w:rPr>
            </w:pPr>
            <w:r w:rsidRPr="00EC22F6">
              <w:rPr>
                <w:b/>
                <w:bCs/>
                <w:szCs w:val="24"/>
              </w:rPr>
              <w:t>Hạng mục hàng hóa tương tự đã thực hiện</w:t>
            </w:r>
          </w:p>
        </w:tc>
        <w:tc>
          <w:tcPr>
            <w:tcW w:w="1212" w:type="dxa"/>
            <w:vAlign w:val="center"/>
          </w:tcPr>
          <w:p w14:paraId="1F26E4B8" w14:textId="77777777" w:rsidR="00A05E37" w:rsidRPr="00EC22F6" w:rsidRDefault="00A05E37" w:rsidP="00B7271B">
            <w:pPr>
              <w:jc w:val="center"/>
              <w:rPr>
                <w:b/>
                <w:bCs/>
                <w:szCs w:val="24"/>
              </w:rPr>
            </w:pPr>
            <w:r w:rsidRPr="00EC22F6">
              <w:rPr>
                <w:b/>
                <w:bCs/>
                <w:szCs w:val="24"/>
              </w:rPr>
              <w:t>Mã HS của hạng mục hàng hóa tương tự</w:t>
            </w:r>
            <w:r w:rsidRPr="00EC22F6">
              <w:rPr>
                <w:b/>
                <w:bCs/>
                <w:szCs w:val="24"/>
                <w:vertAlign w:val="superscript"/>
              </w:rPr>
              <w:t>(3)</w:t>
            </w:r>
          </w:p>
        </w:tc>
        <w:tc>
          <w:tcPr>
            <w:tcW w:w="1238" w:type="dxa"/>
            <w:vAlign w:val="center"/>
          </w:tcPr>
          <w:p w14:paraId="32213346" w14:textId="77777777" w:rsidR="00A05E37" w:rsidRPr="00EC22F6" w:rsidRDefault="00A05E37" w:rsidP="00B7271B">
            <w:pPr>
              <w:jc w:val="center"/>
              <w:rPr>
                <w:b/>
                <w:bCs/>
                <w:szCs w:val="24"/>
              </w:rPr>
            </w:pPr>
            <w:r w:rsidRPr="00EC22F6">
              <w:rPr>
                <w:b/>
                <w:bCs/>
                <w:szCs w:val="24"/>
              </w:rPr>
              <w:t xml:space="preserve"> Giá trị đã thực hiện của hạng mục hàng hóa tương tự </w:t>
            </w:r>
          </w:p>
        </w:tc>
        <w:tc>
          <w:tcPr>
            <w:tcW w:w="1587" w:type="dxa"/>
            <w:vAlign w:val="center"/>
          </w:tcPr>
          <w:p w14:paraId="3EB8C265" w14:textId="77777777" w:rsidR="00A05E37" w:rsidRPr="00EC22F6" w:rsidRDefault="00A05E37" w:rsidP="00B7271B">
            <w:pPr>
              <w:jc w:val="center"/>
              <w:rPr>
                <w:b/>
                <w:bCs/>
                <w:szCs w:val="24"/>
              </w:rPr>
            </w:pPr>
            <w:r w:rsidRPr="00EC22F6">
              <w:rPr>
                <w:b/>
                <w:bCs/>
                <w:szCs w:val="24"/>
              </w:rPr>
              <w:t xml:space="preserve"> Tài liệu chứng minh hợp đồng hoàn thành </w:t>
            </w:r>
          </w:p>
        </w:tc>
        <w:tc>
          <w:tcPr>
            <w:tcW w:w="1486" w:type="dxa"/>
            <w:vMerge/>
          </w:tcPr>
          <w:p w14:paraId="51067ED9" w14:textId="77777777" w:rsidR="00A05E37" w:rsidRPr="00EC22F6" w:rsidRDefault="00A05E37" w:rsidP="00B7271B">
            <w:pPr>
              <w:jc w:val="center"/>
              <w:rPr>
                <w:b/>
                <w:bCs/>
                <w:szCs w:val="24"/>
              </w:rPr>
            </w:pPr>
          </w:p>
        </w:tc>
      </w:tr>
      <w:tr w:rsidR="00A05E37" w:rsidRPr="00EC22F6" w14:paraId="450D0C2B" w14:textId="77777777" w:rsidTr="00B7271B">
        <w:trPr>
          <w:trHeight w:val="19"/>
        </w:trPr>
        <w:tc>
          <w:tcPr>
            <w:tcW w:w="715" w:type="dxa"/>
            <w:vAlign w:val="center"/>
          </w:tcPr>
          <w:p w14:paraId="2169EF85" w14:textId="77777777" w:rsidR="00A05E37" w:rsidRPr="00EC22F6" w:rsidRDefault="00A05E37" w:rsidP="00B7271B">
            <w:pPr>
              <w:jc w:val="center"/>
              <w:rPr>
                <w:i/>
                <w:iCs/>
                <w:szCs w:val="24"/>
              </w:rPr>
            </w:pPr>
          </w:p>
        </w:tc>
        <w:tc>
          <w:tcPr>
            <w:tcW w:w="947" w:type="dxa"/>
            <w:vAlign w:val="center"/>
          </w:tcPr>
          <w:p w14:paraId="781692C3" w14:textId="77777777" w:rsidR="00A05E37" w:rsidRPr="00EC22F6" w:rsidRDefault="00A05E37" w:rsidP="00B7271B">
            <w:pPr>
              <w:jc w:val="center"/>
              <w:rPr>
                <w:i/>
                <w:iCs/>
                <w:szCs w:val="24"/>
              </w:rPr>
            </w:pPr>
          </w:p>
        </w:tc>
        <w:tc>
          <w:tcPr>
            <w:tcW w:w="1342" w:type="dxa"/>
            <w:vAlign w:val="center"/>
          </w:tcPr>
          <w:p w14:paraId="15093931" w14:textId="77777777" w:rsidR="00A05E37" w:rsidRPr="00EC22F6" w:rsidRDefault="00A05E37" w:rsidP="00B7271B">
            <w:pPr>
              <w:jc w:val="center"/>
              <w:rPr>
                <w:i/>
                <w:iCs/>
                <w:szCs w:val="24"/>
              </w:rPr>
            </w:pPr>
            <w:r w:rsidRPr="00EC22F6">
              <w:rPr>
                <w:i/>
                <w:iCs/>
                <w:szCs w:val="24"/>
              </w:rPr>
              <w:t>(Ghi theo danh mục hàng hóa dưới đây) </w:t>
            </w:r>
          </w:p>
        </w:tc>
        <w:tc>
          <w:tcPr>
            <w:tcW w:w="942" w:type="dxa"/>
            <w:shd w:val="clear" w:color="000000" w:fill="FFFFFF"/>
            <w:noWrap/>
            <w:vAlign w:val="center"/>
          </w:tcPr>
          <w:p w14:paraId="1DE3CFB7" w14:textId="77777777" w:rsidR="00A05E37" w:rsidRPr="00EC22F6" w:rsidRDefault="00A05E37" w:rsidP="00B7271B">
            <w:pPr>
              <w:jc w:val="center"/>
              <w:rPr>
                <w:i/>
                <w:iCs/>
                <w:szCs w:val="24"/>
              </w:rPr>
            </w:pPr>
            <w:r w:rsidRPr="00EC22F6">
              <w:rPr>
                <w:i/>
                <w:iCs/>
                <w:szCs w:val="24"/>
              </w:rPr>
              <w:t> (Nhà thầu xác định mã HS)</w:t>
            </w:r>
          </w:p>
        </w:tc>
        <w:tc>
          <w:tcPr>
            <w:tcW w:w="1360" w:type="dxa"/>
            <w:vAlign w:val="center"/>
          </w:tcPr>
          <w:p w14:paraId="47A45AD3" w14:textId="77777777" w:rsidR="00A05E37" w:rsidRPr="00EC22F6" w:rsidRDefault="00A05E37" w:rsidP="00B7271B">
            <w:pPr>
              <w:jc w:val="center"/>
              <w:rPr>
                <w:i/>
                <w:iCs/>
                <w:szCs w:val="24"/>
              </w:rPr>
            </w:pPr>
            <w:r w:rsidRPr="00EC22F6">
              <w:rPr>
                <w:i/>
                <w:iCs/>
                <w:szCs w:val="24"/>
              </w:rPr>
              <w:t>(Nhà thầu trích xuất theo yêu cầu tại Bảng X) </w:t>
            </w:r>
          </w:p>
        </w:tc>
        <w:tc>
          <w:tcPr>
            <w:tcW w:w="1686" w:type="dxa"/>
            <w:vAlign w:val="center"/>
          </w:tcPr>
          <w:p w14:paraId="073D251A" w14:textId="77777777" w:rsidR="00A05E37" w:rsidRPr="00EC22F6" w:rsidRDefault="00A05E37" w:rsidP="00B7271B">
            <w:pPr>
              <w:rPr>
                <w:i/>
                <w:iCs/>
                <w:szCs w:val="24"/>
              </w:rPr>
            </w:pPr>
            <w:r w:rsidRPr="00EC22F6">
              <w:rPr>
                <w:i/>
                <w:iCs/>
                <w:szCs w:val="24"/>
              </w:rPr>
              <w:t>(Hợp đồng số: …</w:t>
            </w:r>
            <w:r w:rsidRPr="00EC22F6">
              <w:rPr>
                <w:i/>
                <w:iCs/>
                <w:szCs w:val="24"/>
              </w:rPr>
              <w:br/>
              <w:t>Ngày ký: …</w:t>
            </w:r>
            <w:r w:rsidRPr="00EC22F6">
              <w:rPr>
                <w:i/>
                <w:iCs/>
                <w:szCs w:val="24"/>
              </w:rPr>
              <w:br/>
              <w:t>Chủ đầu tư: …</w:t>
            </w:r>
            <w:r w:rsidRPr="00EC22F6">
              <w:rPr>
                <w:i/>
                <w:iCs/>
                <w:szCs w:val="24"/>
              </w:rPr>
              <w:br/>
              <w:t>Ngày hoàn thành: …)</w:t>
            </w:r>
          </w:p>
        </w:tc>
        <w:tc>
          <w:tcPr>
            <w:tcW w:w="1127" w:type="dxa"/>
            <w:vAlign w:val="center"/>
          </w:tcPr>
          <w:p w14:paraId="4FC4FEC2" w14:textId="77777777" w:rsidR="00A05E37" w:rsidRPr="00EC22F6" w:rsidRDefault="00A05E37" w:rsidP="00B7271B">
            <w:pPr>
              <w:jc w:val="center"/>
              <w:rPr>
                <w:i/>
                <w:iCs/>
                <w:szCs w:val="24"/>
              </w:rPr>
            </w:pPr>
            <w:r w:rsidRPr="00EC22F6">
              <w:rPr>
                <w:i/>
                <w:iCs/>
                <w:szCs w:val="24"/>
              </w:rPr>
              <w:t>(Ghi: Nhà thầu độc lập hoặc nhà thầu liên danh)</w:t>
            </w:r>
          </w:p>
        </w:tc>
        <w:tc>
          <w:tcPr>
            <w:tcW w:w="1349" w:type="dxa"/>
            <w:vAlign w:val="center"/>
          </w:tcPr>
          <w:p w14:paraId="536E27AD" w14:textId="77777777" w:rsidR="00A05E37" w:rsidRPr="00EC22F6" w:rsidRDefault="00A05E37" w:rsidP="00B7271B">
            <w:pPr>
              <w:jc w:val="center"/>
              <w:rPr>
                <w:i/>
                <w:iCs/>
                <w:szCs w:val="24"/>
              </w:rPr>
            </w:pPr>
            <w:r w:rsidRPr="00EC22F6">
              <w:rPr>
                <w:i/>
                <w:iCs/>
                <w:szCs w:val="24"/>
              </w:rPr>
              <w:t>(Ghi STT, tên thiết bị trong hợp đồng tương tự)</w:t>
            </w:r>
          </w:p>
        </w:tc>
        <w:tc>
          <w:tcPr>
            <w:tcW w:w="1212" w:type="dxa"/>
            <w:shd w:val="clear" w:color="000000" w:fill="FFFFFF"/>
            <w:noWrap/>
            <w:vAlign w:val="center"/>
          </w:tcPr>
          <w:p w14:paraId="43F4F176" w14:textId="77777777" w:rsidR="00A05E37" w:rsidRPr="00EC22F6" w:rsidRDefault="00A05E37" w:rsidP="00B7271B">
            <w:pPr>
              <w:jc w:val="center"/>
              <w:rPr>
                <w:i/>
                <w:iCs/>
                <w:szCs w:val="24"/>
              </w:rPr>
            </w:pPr>
            <w:r w:rsidRPr="00EC22F6">
              <w:rPr>
                <w:i/>
                <w:iCs/>
                <w:szCs w:val="24"/>
              </w:rPr>
              <w:t xml:space="preserve"> (Nhà thầu xác định mã HS)</w:t>
            </w:r>
          </w:p>
        </w:tc>
        <w:tc>
          <w:tcPr>
            <w:tcW w:w="1238" w:type="dxa"/>
            <w:vAlign w:val="center"/>
          </w:tcPr>
          <w:p w14:paraId="26E01F00" w14:textId="77777777" w:rsidR="00A05E37" w:rsidRPr="00EC22F6" w:rsidRDefault="00A05E37" w:rsidP="00B7271B">
            <w:pPr>
              <w:jc w:val="center"/>
              <w:rPr>
                <w:i/>
                <w:iCs/>
                <w:szCs w:val="24"/>
              </w:rPr>
            </w:pPr>
            <w:r w:rsidRPr="00EC22F6">
              <w:rPr>
                <w:i/>
                <w:iCs/>
                <w:szCs w:val="24"/>
              </w:rPr>
              <w:t>(Ghi theo giá trị thực hiện thực tế) </w:t>
            </w:r>
          </w:p>
        </w:tc>
        <w:tc>
          <w:tcPr>
            <w:tcW w:w="1587" w:type="dxa"/>
            <w:vAlign w:val="center"/>
          </w:tcPr>
          <w:p w14:paraId="7F120263" w14:textId="77777777" w:rsidR="00A05E37" w:rsidRPr="00EC22F6" w:rsidRDefault="00A05E37" w:rsidP="00B7271B">
            <w:pPr>
              <w:rPr>
                <w:i/>
                <w:iCs/>
                <w:szCs w:val="24"/>
              </w:rPr>
            </w:pPr>
            <w:r w:rsidRPr="00EC22F6">
              <w:rPr>
                <w:i/>
                <w:iCs/>
                <w:szCs w:val="24"/>
              </w:rPr>
              <w:t>(Ghi:</w:t>
            </w:r>
            <w:r w:rsidRPr="00EC22F6">
              <w:rPr>
                <w:i/>
                <w:iCs/>
                <w:szCs w:val="24"/>
              </w:rPr>
              <w:br/>
              <w:t>- Biên bản nghiệm thu ngày …</w:t>
            </w:r>
            <w:r w:rsidRPr="00EC22F6">
              <w:rPr>
                <w:i/>
                <w:iCs/>
                <w:szCs w:val="24"/>
              </w:rPr>
              <w:br/>
              <w:t>- Biên bản thanh lý ngày …</w:t>
            </w:r>
            <w:r w:rsidRPr="00EC22F6">
              <w:rPr>
                <w:i/>
                <w:iCs/>
                <w:szCs w:val="24"/>
              </w:rPr>
              <w:br/>
              <w:t>- Hóa đơn GTGT ngày …</w:t>
            </w:r>
            <w:r w:rsidRPr="00EC22F6">
              <w:rPr>
                <w:i/>
                <w:iCs/>
                <w:szCs w:val="24"/>
              </w:rPr>
              <w:br/>
              <w:t>liệt kê các tài liệu liên quan khác (nếu có)…)</w:t>
            </w:r>
          </w:p>
        </w:tc>
        <w:tc>
          <w:tcPr>
            <w:tcW w:w="1486" w:type="dxa"/>
            <w:vAlign w:val="center"/>
          </w:tcPr>
          <w:p w14:paraId="70F2836D" w14:textId="77777777" w:rsidR="00A05E37" w:rsidRPr="00EC22F6" w:rsidRDefault="00A05E37" w:rsidP="00B7271B">
            <w:pPr>
              <w:spacing w:before="120" w:after="120" w:line="252" w:lineRule="auto"/>
              <w:rPr>
                <w:rFonts w:eastAsia=".VnTime"/>
                <w:szCs w:val="24"/>
                <w:lang w:val="pl-PL"/>
              </w:rPr>
            </w:pPr>
            <w:r w:rsidRPr="00EC22F6">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22A8E95B" w14:textId="77777777" w:rsidR="00A05E37" w:rsidRPr="00EC22F6" w:rsidRDefault="00A05E37" w:rsidP="00B7271B">
            <w:pPr>
              <w:rPr>
                <w:i/>
                <w:iCs/>
                <w:szCs w:val="24"/>
                <w:lang w:val="pl-PL"/>
              </w:rPr>
            </w:pPr>
            <w:r w:rsidRPr="00EC22F6">
              <w:rPr>
                <w:szCs w:val="24"/>
                <w:lang w:val="pl-PL"/>
              </w:rPr>
              <w:lastRenderedPageBreak/>
              <w:t>k x (Số lượng yêu cầu của gói thầu x 30/thời gian thực hiện gói thầu (tính theo ngày)) với k = 1,5</w:t>
            </w:r>
          </w:p>
        </w:tc>
      </w:tr>
      <w:tr w:rsidR="00A05E37" w:rsidRPr="00EC22F6" w14:paraId="52420CD0" w14:textId="77777777" w:rsidTr="00B7271B">
        <w:trPr>
          <w:trHeight w:val="19"/>
        </w:trPr>
        <w:tc>
          <w:tcPr>
            <w:tcW w:w="715" w:type="dxa"/>
            <w:vAlign w:val="center"/>
          </w:tcPr>
          <w:p w14:paraId="2098ABBC" w14:textId="77777777" w:rsidR="00A05E37" w:rsidRPr="00EC22F6" w:rsidRDefault="00A05E37" w:rsidP="00A05E37">
            <w:pPr>
              <w:numPr>
                <w:ilvl w:val="0"/>
                <w:numId w:val="7"/>
              </w:numPr>
              <w:ind w:left="-141" w:right="-142" w:firstLine="0"/>
              <w:contextualSpacing/>
              <w:jc w:val="center"/>
              <w:rPr>
                <w:szCs w:val="24"/>
                <w:lang w:val="pl-PL"/>
              </w:rPr>
            </w:pPr>
          </w:p>
        </w:tc>
        <w:tc>
          <w:tcPr>
            <w:tcW w:w="947" w:type="dxa"/>
            <w:vAlign w:val="center"/>
          </w:tcPr>
          <w:p w14:paraId="1C01042C" w14:textId="77777777" w:rsidR="00A05E37" w:rsidRPr="00EC22F6" w:rsidRDefault="00A05E37" w:rsidP="00B7271B">
            <w:pPr>
              <w:jc w:val="center"/>
              <w:rPr>
                <w:szCs w:val="24"/>
                <w:lang w:val="pl-PL"/>
              </w:rPr>
            </w:pPr>
          </w:p>
        </w:tc>
        <w:tc>
          <w:tcPr>
            <w:tcW w:w="1342" w:type="dxa"/>
            <w:vAlign w:val="center"/>
          </w:tcPr>
          <w:p w14:paraId="6E09BA4A" w14:textId="77777777" w:rsidR="00A05E37" w:rsidRPr="00EC22F6" w:rsidRDefault="00A05E37" w:rsidP="00B7271B">
            <w:pPr>
              <w:jc w:val="center"/>
              <w:rPr>
                <w:szCs w:val="24"/>
                <w:lang w:val="pl-PL"/>
              </w:rPr>
            </w:pPr>
          </w:p>
        </w:tc>
        <w:tc>
          <w:tcPr>
            <w:tcW w:w="942" w:type="dxa"/>
            <w:shd w:val="clear" w:color="000000" w:fill="FFFFFF"/>
            <w:noWrap/>
            <w:vAlign w:val="center"/>
          </w:tcPr>
          <w:p w14:paraId="063C8C77" w14:textId="77777777" w:rsidR="00A05E37" w:rsidRPr="00EC22F6" w:rsidRDefault="00A05E37" w:rsidP="00B7271B">
            <w:pPr>
              <w:jc w:val="center"/>
              <w:rPr>
                <w:szCs w:val="24"/>
                <w:lang w:val="pl-PL"/>
              </w:rPr>
            </w:pPr>
          </w:p>
        </w:tc>
        <w:tc>
          <w:tcPr>
            <w:tcW w:w="1360" w:type="dxa"/>
            <w:vAlign w:val="center"/>
          </w:tcPr>
          <w:p w14:paraId="5BE57424" w14:textId="77777777" w:rsidR="00A05E37" w:rsidRPr="00EC22F6" w:rsidRDefault="00A05E37" w:rsidP="00B7271B">
            <w:pPr>
              <w:jc w:val="center"/>
              <w:rPr>
                <w:szCs w:val="24"/>
                <w:lang w:val="pl-PL"/>
              </w:rPr>
            </w:pPr>
          </w:p>
        </w:tc>
        <w:tc>
          <w:tcPr>
            <w:tcW w:w="1686" w:type="dxa"/>
            <w:vAlign w:val="center"/>
          </w:tcPr>
          <w:p w14:paraId="0CA56ACA" w14:textId="77777777" w:rsidR="00A05E37" w:rsidRPr="00EC22F6" w:rsidRDefault="00A05E37" w:rsidP="00B7271B">
            <w:pPr>
              <w:rPr>
                <w:i/>
                <w:iCs/>
                <w:szCs w:val="24"/>
                <w:lang w:val="pl-PL"/>
              </w:rPr>
            </w:pPr>
          </w:p>
        </w:tc>
        <w:tc>
          <w:tcPr>
            <w:tcW w:w="1127" w:type="dxa"/>
            <w:vAlign w:val="center"/>
          </w:tcPr>
          <w:p w14:paraId="40FE7577" w14:textId="77777777" w:rsidR="00A05E37" w:rsidRPr="00EC22F6" w:rsidRDefault="00A05E37" w:rsidP="00B7271B">
            <w:pPr>
              <w:jc w:val="center"/>
              <w:rPr>
                <w:i/>
                <w:iCs/>
                <w:szCs w:val="24"/>
                <w:lang w:val="pl-PL"/>
              </w:rPr>
            </w:pPr>
          </w:p>
        </w:tc>
        <w:tc>
          <w:tcPr>
            <w:tcW w:w="1349" w:type="dxa"/>
            <w:vAlign w:val="center"/>
          </w:tcPr>
          <w:p w14:paraId="7CED24E7" w14:textId="77777777" w:rsidR="00A05E37" w:rsidRPr="00EC22F6" w:rsidRDefault="00A05E37" w:rsidP="00B7271B">
            <w:pPr>
              <w:jc w:val="center"/>
              <w:rPr>
                <w:i/>
                <w:iCs/>
                <w:szCs w:val="24"/>
                <w:lang w:val="pl-PL"/>
              </w:rPr>
            </w:pPr>
          </w:p>
        </w:tc>
        <w:tc>
          <w:tcPr>
            <w:tcW w:w="1212" w:type="dxa"/>
            <w:shd w:val="clear" w:color="000000" w:fill="FFFFFF"/>
            <w:noWrap/>
            <w:vAlign w:val="center"/>
          </w:tcPr>
          <w:p w14:paraId="30ADA77B" w14:textId="77777777" w:rsidR="00A05E37" w:rsidRPr="00EC22F6" w:rsidRDefault="00A05E37" w:rsidP="00B7271B">
            <w:pPr>
              <w:jc w:val="center"/>
              <w:rPr>
                <w:i/>
                <w:iCs/>
                <w:szCs w:val="24"/>
                <w:lang w:val="pl-PL"/>
              </w:rPr>
            </w:pPr>
          </w:p>
        </w:tc>
        <w:tc>
          <w:tcPr>
            <w:tcW w:w="1238" w:type="dxa"/>
            <w:vAlign w:val="center"/>
          </w:tcPr>
          <w:p w14:paraId="10FEF360" w14:textId="77777777" w:rsidR="00A05E37" w:rsidRPr="00EC22F6" w:rsidRDefault="00A05E37" w:rsidP="00B7271B">
            <w:pPr>
              <w:jc w:val="center"/>
              <w:rPr>
                <w:i/>
                <w:iCs/>
                <w:szCs w:val="24"/>
                <w:lang w:val="pl-PL"/>
              </w:rPr>
            </w:pPr>
          </w:p>
        </w:tc>
        <w:tc>
          <w:tcPr>
            <w:tcW w:w="1587" w:type="dxa"/>
            <w:vAlign w:val="center"/>
          </w:tcPr>
          <w:p w14:paraId="1FCB6D9D" w14:textId="77777777" w:rsidR="00A05E37" w:rsidRPr="00EC22F6" w:rsidRDefault="00A05E37" w:rsidP="00B7271B">
            <w:pPr>
              <w:rPr>
                <w:i/>
                <w:iCs/>
                <w:szCs w:val="24"/>
                <w:lang w:val="pl-PL"/>
              </w:rPr>
            </w:pPr>
          </w:p>
        </w:tc>
        <w:tc>
          <w:tcPr>
            <w:tcW w:w="1486" w:type="dxa"/>
          </w:tcPr>
          <w:p w14:paraId="5A38DB4D" w14:textId="77777777" w:rsidR="00A05E37" w:rsidRPr="00EC22F6" w:rsidRDefault="00A05E37" w:rsidP="00B7271B">
            <w:pPr>
              <w:rPr>
                <w:i/>
                <w:iCs/>
                <w:szCs w:val="24"/>
                <w:lang w:val="pl-PL"/>
              </w:rPr>
            </w:pPr>
          </w:p>
        </w:tc>
      </w:tr>
      <w:tr w:rsidR="00A05E37" w:rsidRPr="00EC22F6" w14:paraId="751A377D" w14:textId="77777777" w:rsidTr="00B7271B">
        <w:trPr>
          <w:trHeight w:val="19"/>
        </w:trPr>
        <w:tc>
          <w:tcPr>
            <w:tcW w:w="715" w:type="dxa"/>
            <w:vAlign w:val="center"/>
          </w:tcPr>
          <w:p w14:paraId="4AF25A5C" w14:textId="77777777" w:rsidR="00A05E37" w:rsidRPr="00EC22F6" w:rsidRDefault="00A05E37" w:rsidP="00A05E37">
            <w:pPr>
              <w:numPr>
                <w:ilvl w:val="0"/>
                <w:numId w:val="7"/>
              </w:numPr>
              <w:ind w:left="-141" w:right="-142" w:firstLine="0"/>
              <w:contextualSpacing/>
              <w:jc w:val="center"/>
              <w:rPr>
                <w:szCs w:val="24"/>
                <w:lang w:val="pl-PL"/>
              </w:rPr>
            </w:pPr>
          </w:p>
        </w:tc>
        <w:tc>
          <w:tcPr>
            <w:tcW w:w="947" w:type="dxa"/>
            <w:vAlign w:val="center"/>
          </w:tcPr>
          <w:p w14:paraId="4E814A3F" w14:textId="77777777" w:rsidR="00A05E37" w:rsidRPr="00EC22F6" w:rsidRDefault="00A05E37" w:rsidP="00B7271B">
            <w:pPr>
              <w:jc w:val="center"/>
              <w:rPr>
                <w:szCs w:val="24"/>
                <w:lang w:val="pl-PL"/>
              </w:rPr>
            </w:pPr>
          </w:p>
        </w:tc>
        <w:tc>
          <w:tcPr>
            <w:tcW w:w="1342" w:type="dxa"/>
            <w:vAlign w:val="center"/>
          </w:tcPr>
          <w:p w14:paraId="510A3006" w14:textId="77777777" w:rsidR="00A05E37" w:rsidRPr="00EC22F6" w:rsidRDefault="00A05E37" w:rsidP="00B7271B">
            <w:pPr>
              <w:jc w:val="center"/>
              <w:rPr>
                <w:szCs w:val="24"/>
                <w:lang w:val="pl-PL"/>
              </w:rPr>
            </w:pPr>
          </w:p>
        </w:tc>
        <w:tc>
          <w:tcPr>
            <w:tcW w:w="942" w:type="dxa"/>
            <w:shd w:val="clear" w:color="000000" w:fill="FFFFFF"/>
            <w:noWrap/>
            <w:vAlign w:val="center"/>
          </w:tcPr>
          <w:p w14:paraId="0EE1278E" w14:textId="77777777" w:rsidR="00A05E37" w:rsidRPr="00EC22F6" w:rsidRDefault="00A05E37" w:rsidP="00B7271B">
            <w:pPr>
              <w:jc w:val="center"/>
              <w:rPr>
                <w:szCs w:val="24"/>
                <w:lang w:val="pl-PL"/>
              </w:rPr>
            </w:pPr>
          </w:p>
        </w:tc>
        <w:tc>
          <w:tcPr>
            <w:tcW w:w="1360" w:type="dxa"/>
            <w:vAlign w:val="center"/>
          </w:tcPr>
          <w:p w14:paraId="6EB73019" w14:textId="77777777" w:rsidR="00A05E37" w:rsidRPr="00EC22F6" w:rsidRDefault="00A05E37" w:rsidP="00B7271B">
            <w:pPr>
              <w:jc w:val="center"/>
              <w:rPr>
                <w:szCs w:val="24"/>
                <w:lang w:val="pl-PL"/>
              </w:rPr>
            </w:pPr>
          </w:p>
        </w:tc>
        <w:tc>
          <w:tcPr>
            <w:tcW w:w="1686" w:type="dxa"/>
            <w:vAlign w:val="center"/>
          </w:tcPr>
          <w:p w14:paraId="04BD3429" w14:textId="77777777" w:rsidR="00A05E37" w:rsidRPr="00EC22F6" w:rsidRDefault="00A05E37" w:rsidP="00B7271B">
            <w:pPr>
              <w:rPr>
                <w:i/>
                <w:iCs/>
                <w:szCs w:val="24"/>
                <w:lang w:val="pl-PL"/>
              </w:rPr>
            </w:pPr>
          </w:p>
        </w:tc>
        <w:tc>
          <w:tcPr>
            <w:tcW w:w="1127" w:type="dxa"/>
            <w:vAlign w:val="center"/>
          </w:tcPr>
          <w:p w14:paraId="6986ACC8" w14:textId="77777777" w:rsidR="00A05E37" w:rsidRPr="00EC22F6" w:rsidRDefault="00A05E37" w:rsidP="00B7271B">
            <w:pPr>
              <w:jc w:val="center"/>
              <w:rPr>
                <w:i/>
                <w:iCs/>
                <w:szCs w:val="24"/>
                <w:lang w:val="pl-PL"/>
              </w:rPr>
            </w:pPr>
          </w:p>
        </w:tc>
        <w:tc>
          <w:tcPr>
            <w:tcW w:w="1349" w:type="dxa"/>
            <w:vAlign w:val="center"/>
          </w:tcPr>
          <w:p w14:paraId="6E9F7515" w14:textId="77777777" w:rsidR="00A05E37" w:rsidRPr="00EC22F6" w:rsidRDefault="00A05E37" w:rsidP="00B7271B">
            <w:pPr>
              <w:jc w:val="center"/>
              <w:rPr>
                <w:i/>
                <w:iCs/>
                <w:szCs w:val="24"/>
                <w:lang w:val="pl-PL"/>
              </w:rPr>
            </w:pPr>
          </w:p>
        </w:tc>
        <w:tc>
          <w:tcPr>
            <w:tcW w:w="1212" w:type="dxa"/>
            <w:shd w:val="clear" w:color="000000" w:fill="FFFFFF"/>
            <w:noWrap/>
            <w:vAlign w:val="center"/>
          </w:tcPr>
          <w:p w14:paraId="765B8D34" w14:textId="77777777" w:rsidR="00A05E37" w:rsidRPr="00EC22F6" w:rsidRDefault="00A05E37" w:rsidP="00B7271B">
            <w:pPr>
              <w:jc w:val="center"/>
              <w:rPr>
                <w:i/>
                <w:iCs/>
                <w:szCs w:val="24"/>
                <w:lang w:val="pl-PL"/>
              </w:rPr>
            </w:pPr>
          </w:p>
        </w:tc>
        <w:tc>
          <w:tcPr>
            <w:tcW w:w="1238" w:type="dxa"/>
            <w:vAlign w:val="center"/>
          </w:tcPr>
          <w:p w14:paraId="3144F75B" w14:textId="77777777" w:rsidR="00A05E37" w:rsidRPr="00EC22F6" w:rsidRDefault="00A05E37" w:rsidP="00B7271B">
            <w:pPr>
              <w:jc w:val="center"/>
              <w:rPr>
                <w:i/>
                <w:iCs/>
                <w:szCs w:val="24"/>
                <w:lang w:val="pl-PL"/>
              </w:rPr>
            </w:pPr>
          </w:p>
        </w:tc>
        <w:tc>
          <w:tcPr>
            <w:tcW w:w="1587" w:type="dxa"/>
            <w:vAlign w:val="center"/>
          </w:tcPr>
          <w:p w14:paraId="3DD23474" w14:textId="77777777" w:rsidR="00A05E37" w:rsidRPr="00EC22F6" w:rsidRDefault="00A05E37" w:rsidP="00B7271B">
            <w:pPr>
              <w:rPr>
                <w:i/>
                <w:iCs/>
                <w:szCs w:val="24"/>
                <w:lang w:val="pl-PL"/>
              </w:rPr>
            </w:pPr>
          </w:p>
        </w:tc>
        <w:tc>
          <w:tcPr>
            <w:tcW w:w="1486" w:type="dxa"/>
          </w:tcPr>
          <w:p w14:paraId="44330A2D" w14:textId="77777777" w:rsidR="00A05E37" w:rsidRPr="00EC22F6" w:rsidRDefault="00A05E37" w:rsidP="00B7271B">
            <w:pPr>
              <w:rPr>
                <w:i/>
                <w:iCs/>
                <w:szCs w:val="24"/>
                <w:lang w:val="pl-PL"/>
              </w:rPr>
            </w:pPr>
          </w:p>
        </w:tc>
      </w:tr>
      <w:tr w:rsidR="00A05E37" w:rsidRPr="00EC22F6" w14:paraId="1BE22D82" w14:textId="77777777" w:rsidTr="00B7271B">
        <w:trPr>
          <w:trHeight w:val="19"/>
        </w:trPr>
        <w:tc>
          <w:tcPr>
            <w:tcW w:w="715" w:type="dxa"/>
            <w:vAlign w:val="center"/>
          </w:tcPr>
          <w:p w14:paraId="09CF99C5" w14:textId="77777777" w:rsidR="00A05E37" w:rsidRPr="00EC22F6" w:rsidRDefault="00A05E37" w:rsidP="00A05E37">
            <w:pPr>
              <w:numPr>
                <w:ilvl w:val="0"/>
                <w:numId w:val="7"/>
              </w:numPr>
              <w:ind w:left="-141" w:right="-142" w:firstLine="0"/>
              <w:contextualSpacing/>
              <w:jc w:val="center"/>
              <w:rPr>
                <w:szCs w:val="24"/>
                <w:lang w:val="pl-PL"/>
              </w:rPr>
            </w:pPr>
          </w:p>
        </w:tc>
        <w:tc>
          <w:tcPr>
            <w:tcW w:w="947" w:type="dxa"/>
            <w:vAlign w:val="center"/>
          </w:tcPr>
          <w:p w14:paraId="7C4AC8A5" w14:textId="77777777" w:rsidR="00A05E37" w:rsidRPr="00EC22F6" w:rsidRDefault="00A05E37" w:rsidP="00B7271B">
            <w:pPr>
              <w:jc w:val="center"/>
              <w:rPr>
                <w:szCs w:val="24"/>
                <w:lang w:val="pl-PL"/>
              </w:rPr>
            </w:pPr>
          </w:p>
        </w:tc>
        <w:tc>
          <w:tcPr>
            <w:tcW w:w="1342" w:type="dxa"/>
            <w:vAlign w:val="center"/>
          </w:tcPr>
          <w:p w14:paraId="5C0056FA" w14:textId="77777777" w:rsidR="00A05E37" w:rsidRPr="00EC22F6" w:rsidRDefault="00A05E37" w:rsidP="00B7271B">
            <w:pPr>
              <w:jc w:val="center"/>
              <w:rPr>
                <w:szCs w:val="24"/>
                <w:lang w:val="pl-PL"/>
              </w:rPr>
            </w:pPr>
          </w:p>
        </w:tc>
        <w:tc>
          <w:tcPr>
            <w:tcW w:w="942" w:type="dxa"/>
            <w:shd w:val="clear" w:color="000000" w:fill="FFFFFF"/>
            <w:noWrap/>
            <w:vAlign w:val="center"/>
          </w:tcPr>
          <w:p w14:paraId="1415AA89" w14:textId="77777777" w:rsidR="00A05E37" w:rsidRPr="00EC22F6" w:rsidRDefault="00A05E37" w:rsidP="00B7271B">
            <w:pPr>
              <w:jc w:val="center"/>
              <w:rPr>
                <w:szCs w:val="24"/>
                <w:lang w:val="pl-PL"/>
              </w:rPr>
            </w:pPr>
          </w:p>
        </w:tc>
        <w:tc>
          <w:tcPr>
            <w:tcW w:w="1360" w:type="dxa"/>
            <w:vAlign w:val="center"/>
          </w:tcPr>
          <w:p w14:paraId="1E3C0AF6" w14:textId="77777777" w:rsidR="00A05E37" w:rsidRPr="00EC22F6" w:rsidRDefault="00A05E37" w:rsidP="00B7271B">
            <w:pPr>
              <w:jc w:val="center"/>
              <w:rPr>
                <w:szCs w:val="24"/>
                <w:lang w:val="pl-PL"/>
              </w:rPr>
            </w:pPr>
          </w:p>
        </w:tc>
        <w:tc>
          <w:tcPr>
            <w:tcW w:w="1686" w:type="dxa"/>
            <w:vAlign w:val="center"/>
          </w:tcPr>
          <w:p w14:paraId="007D33E5" w14:textId="77777777" w:rsidR="00A05E37" w:rsidRPr="00EC22F6" w:rsidRDefault="00A05E37" w:rsidP="00B7271B">
            <w:pPr>
              <w:rPr>
                <w:i/>
                <w:iCs/>
                <w:szCs w:val="24"/>
                <w:lang w:val="pl-PL"/>
              </w:rPr>
            </w:pPr>
          </w:p>
        </w:tc>
        <w:tc>
          <w:tcPr>
            <w:tcW w:w="1127" w:type="dxa"/>
            <w:vAlign w:val="center"/>
          </w:tcPr>
          <w:p w14:paraId="5E3C9854" w14:textId="77777777" w:rsidR="00A05E37" w:rsidRPr="00EC22F6" w:rsidRDefault="00A05E37" w:rsidP="00B7271B">
            <w:pPr>
              <w:jc w:val="center"/>
              <w:rPr>
                <w:i/>
                <w:iCs/>
                <w:szCs w:val="24"/>
                <w:lang w:val="pl-PL"/>
              </w:rPr>
            </w:pPr>
          </w:p>
        </w:tc>
        <w:tc>
          <w:tcPr>
            <w:tcW w:w="1349" w:type="dxa"/>
            <w:vAlign w:val="center"/>
          </w:tcPr>
          <w:p w14:paraId="55ACBAF0" w14:textId="77777777" w:rsidR="00A05E37" w:rsidRPr="00EC22F6" w:rsidRDefault="00A05E37" w:rsidP="00B7271B">
            <w:pPr>
              <w:jc w:val="center"/>
              <w:rPr>
                <w:i/>
                <w:iCs/>
                <w:szCs w:val="24"/>
                <w:lang w:val="pl-PL"/>
              </w:rPr>
            </w:pPr>
          </w:p>
        </w:tc>
        <w:tc>
          <w:tcPr>
            <w:tcW w:w="1212" w:type="dxa"/>
            <w:shd w:val="clear" w:color="000000" w:fill="FFFFFF"/>
            <w:noWrap/>
            <w:vAlign w:val="center"/>
          </w:tcPr>
          <w:p w14:paraId="5E8C681F" w14:textId="77777777" w:rsidR="00A05E37" w:rsidRPr="00EC22F6" w:rsidRDefault="00A05E37" w:rsidP="00B7271B">
            <w:pPr>
              <w:jc w:val="center"/>
              <w:rPr>
                <w:i/>
                <w:iCs/>
                <w:szCs w:val="24"/>
                <w:lang w:val="pl-PL"/>
              </w:rPr>
            </w:pPr>
          </w:p>
        </w:tc>
        <w:tc>
          <w:tcPr>
            <w:tcW w:w="1238" w:type="dxa"/>
            <w:vAlign w:val="center"/>
          </w:tcPr>
          <w:p w14:paraId="4B834C6C" w14:textId="77777777" w:rsidR="00A05E37" w:rsidRPr="00EC22F6" w:rsidRDefault="00A05E37" w:rsidP="00B7271B">
            <w:pPr>
              <w:jc w:val="center"/>
              <w:rPr>
                <w:i/>
                <w:iCs/>
                <w:szCs w:val="24"/>
                <w:lang w:val="pl-PL"/>
              </w:rPr>
            </w:pPr>
          </w:p>
        </w:tc>
        <w:tc>
          <w:tcPr>
            <w:tcW w:w="1587" w:type="dxa"/>
            <w:vAlign w:val="center"/>
          </w:tcPr>
          <w:p w14:paraId="071798F0" w14:textId="77777777" w:rsidR="00A05E37" w:rsidRPr="00EC22F6" w:rsidRDefault="00A05E37" w:rsidP="00B7271B">
            <w:pPr>
              <w:rPr>
                <w:i/>
                <w:iCs/>
                <w:szCs w:val="24"/>
                <w:lang w:val="pl-PL"/>
              </w:rPr>
            </w:pPr>
          </w:p>
        </w:tc>
        <w:tc>
          <w:tcPr>
            <w:tcW w:w="1486" w:type="dxa"/>
          </w:tcPr>
          <w:p w14:paraId="2F52F087" w14:textId="77777777" w:rsidR="00A05E37" w:rsidRPr="00EC22F6" w:rsidRDefault="00A05E37" w:rsidP="00B7271B">
            <w:pPr>
              <w:rPr>
                <w:i/>
                <w:iCs/>
                <w:szCs w:val="24"/>
                <w:lang w:val="pl-PL"/>
              </w:rPr>
            </w:pPr>
          </w:p>
        </w:tc>
      </w:tr>
    </w:tbl>
    <w:p w14:paraId="4EF88C1F" w14:textId="77777777" w:rsidR="00A05E37" w:rsidRPr="00EC22F6" w:rsidRDefault="00A05E37" w:rsidP="00A05E37">
      <w:pPr>
        <w:spacing w:after="60"/>
        <w:ind w:firstLine="709"/>
        <w:rPr>
          <w:sz w:val="28"/>
          <w:szCs w:val="28"/>
          <w:lang w:val="pl-PL"/>
        </w:rPr>
      </w:pPr>
      <w:r w:rsidRPr="00EC22F6">
        <w:rPr>
          <w:b/>
          <w:i/>
          <w:sz w:val="28"/>
          <w:szCs w:val="28"/>
          <w:lang w:val="pl-PL"/>
        </w:rPr>
        <w:t>Ghi chú</w:t>
      </w:r>
      <w:r w:rsidRPr="00EC22F6">
        <w:rPr>
          <w:sz w:val="28"/>
          <w:szCs w:val="28"/>
          <w:lang w:val="pl-PL"/>
        </w:rPr>
        <w:t xml:space="preserve">: </w:t>
      </w:r>
    </w:p>
    <w:p w14:paraId="30246E6F" w14:textId="77777777" w:rsidR="00A05E37" w:rsidRPr="00EC22F6" w:rsidRDefault="00A05E37" w:rsidP="00A05E37">
      <w:pPr>
        <w:spacing w:after="60"/>
        <w:ind w:firstLine="709"/>
        <w:rPr>
          <w:sz w:val="28"/>
          <w:szCs w:val="28"/>
          <w:lang w:val="pl-PL"/>
        </w:rPr>
      </w:pPr>
      <w:r w:rsidRPr="00EC22F6">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0AD64C1" w14:textId="77777777" w:rsidR="00A05E37" w:rsidRPr="00EC22F6" w:rsidRDefault="00A05E37" w:rsidP="00A05E37">
      <w:pPr>
        <w:spacing w:after="60"/>
        <w:ind w:firstLine="709"/>
        <w:rPr>
          <w:sz w:val="28"/>
          <w:szCs w:val="28"/>
          <w:lang w:val="pl-PL"/>
        </w:rPr>
      </w:pPr>
      <w:r w:rsidRPr="00EC22F6">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16FEFE15" w14:textId="77777777" w:rsidR="00A05E37" w:rsidRPr="00EC22F6" w:rsidRDefault="00A05E37" w:rsidP="00A05E37">
      <w:pPr>
        <w:ind w:firstLine="709"/>
        <w:rPr>
          <w:b/>
          <w:i/>
          <w:iCs/>
          <w:sz w:val="28"/>
          <w:szCs w:val="28"/>
          <w:lang w:val="sv-SE"/>
        </w:rPr>
      </w:pPr>
      <w:r w:rsidRPr="00EC22F6">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A05E37" w:rsidRPr="00EC22F6" w14:paraId="4746D531" w14:textId="77777777" w:rsidTr="00B7271B">
        <w:tc>
          <w:tcPr>
            <w:tcW w:w="160" w:type="pct"/>
            <w:tcBorders>
              <w:top w:val="single" w:sz="4" w:space="0" w:color="auto"/>
              <w:left w:val="single" w:sz="4" w:space="0" w:color="auto"/>
              <w:bottom w:val="single" w:sz="4" w:space="0" w:color="auto"/>
              <w:right w:val="single" w:sz="4" w:space="0" w:color="auto"/>
            </w:tcBorders>
            <w:vAlign w:val="center"/>
            <w:hideMark/>
          </w:tcPr>
          <w:p w14:paraId="4F66276C" w14:textId="77777777" w:rsidR="00A05E37" w:rsidRPr="00EC22F6" w:rsidRDefault="00A05E37" w:rsidP="00B7271B">
            <w:pPr>
              <w:jc w:val="center"/>
              <w:rPr>
                <w:noProof/>
                <w:sz w:val="16"/>
                <w:szCs w:val="16"/>
              </w:rPr>
            </w:pPr>
            <w:r w:rsidRPr="00EC22F6">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1D033DA1" w14:textId="77777777" w:rsidR="00A05E37" w:rsidRPr="00EC22F6" w:rsidRDefault="00A05E37" w:rsidP="00B7271B">
            <w:pPr>
              <w:jc w:val="center"/>
              <w:rPr>
                <w:noProof/>
                <w:sz w:val="16"/>
                <w:szCs w:val="16"/>
              </w:rPr>
            </w:pPr>
            <w:r w:rsidRPr="00EC22F6">
              <w:rPr>
                <w:b/>
                <w:bCs/>
                <w:sz w:val="16"/>
                <w:szCs w:val="16"/>
              </w:rPr>
              <w:t xml:space="preserve">Tên hàng hóa theo E- </w:t>
            </w:r>
            <w:r w:rsidRPr="00EC22F6">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20600E20" w14:textId="77777777" w:rsidR="00A05E37" w:rsidRPr="00EC22F6" w:rsidRDefault="00A05E37" w:rsidP="00B7271B">
            <w:pPr>
              <w:jc w:val="center"/>
              <w:rPr>
                <w:b/>
                <w:noProof/>
                <w:sz w:val="16"/>
                <w:szCs w:val="16"/>
              </w:rPr>
            </w:pPr>
            <w:r w:rsidRPr="00EC22F6">
              <w:rPr>
                <w:b/>
                <w:noProof/>
                <w:sz w:val="16"/>
                <w:szCs w:val="16"/>
              </w:rPr>
              <w:lastRenderedPageBreak/>
              <w:t xml:space="preserve">Tên hàng hóa theo tên </w:t>
            </w:r>
            <w:r w:rsidRPr="00EC22F6">
              <w:rPr>
                <w:b/>
                <w:noProof/>
                <w:sz w:val="16"/>
                <w:szCs w:val="16"/>
              </w:rPr>
              <w:lastRenderedPageBreak/>
              <w:t>thương mại</w:t>
            </w:r>
          </w:p>
          <w:p w14:paraId="200AA3CA" w14:textId="77777777" w:rsidR="00A05E37" w:rsidRPr="00EC22F6" w:rsidRDefault="00A05E37" w:rsidP="00B7271B">
            <w:pPr>
              <w:jc w:val="center"/>
              <w:rPr>
                <w:noProof/>
                <w:sz w:val="16"/>
                <w:szCs w:val="16"/>
              </w:rPr>
            </w:pPr>
            <w:r w:rsidRPr="00EC22F6">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533A3EC5" w14:textId="77777777" w:rsidR="00A05E37" w:rsidRPr="00EC22F6" w:rsidRDefault="00A05E37" w:rsidP="00B7271B">
            <w:pPr>
              <w:jc w:val="center"/>
              <w:rPr>
                <w:b/>
                <w:bCs/>
                <w:sz w:val="16"/>
                <w:szCs w:val="16"/>
                <w:lang w:val="vi-VN"/>
              </w:rPr>
            </w:pPr>
            <w:r w:rsidRPr="00EC22F6">
              <w:rPr>
                <w:b/>
                <w:bCs/>
                <w:sz w:val="16"/>
                <w:szCs w:val="16"/>
              </w:rPr>
              <w:lastRenderedPageBreak/>
              <w:t>Tên</w:t>
            </w:r>
            <w:r w:rsidRPr="00EC22F6">
              <w:rPr>
                <w:b/>
                <w:bCs/>
                <w:sz w:val="16"/>
                <w:szCs w:val="16"/>
                <w:lang w:val="vi-VN"/>
              </w:rPr>
              <w:t xml:space="preserve"> hàng hóa theo Quyết </w:t>
            </w:r>
            <w:r w:rsidRPr="00EC22F6">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7C86E2DB" w14:textId="77777777" w:rsidR="00A05E37" w:rsidRPr="00EC22F6" w:rsidRDefault="00A05E37" w:rsidP="00B7271B">
            <w:pPr>
              <w:jc w:val="center"/>
              <w:rPr>
                <w:b/>
                <w:bCs/>
                <w:sz w:val="16"/>
                <w:szCs w:val="16"/>
                <w:lang w:val="vi-VN"/>
              </w:rPr>
            </w:pPr>
            <w:r w:rsidRPr="00EC22F6">
              <w:rPr>
                <w:b/>
                <w:bCs/>
                <w:sz w:val="16"/>
                <w:szCs w:val="16"/>
                <w:lang w:val="vi-VN"/>
              </w:rPr>
              <w:lastRenderedPageBreak/>
              <w:t xml:space="preserve">Mã theo Quyết định 5086/ </w:t>
            </w:r>
            <w:r w:rsidRPr="00EC22F6">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5DB9DCD9" w14:textId="77777777" w:rsidR="00A05E37" w:rsidRPr="00EC22F6" w:rsidRDefault="00A05E37" w:rsidP="00B7271B">
            <w:pPr>
              <w:jc w:val="center"/>
              <w:rPr>
                <w:noProof/>
                <w:sz w:val="16"/>
                <w:szCs w:val="16"/>
              </w:rPr>
            </w:pPr>
            <w:r w:rsidRPr="00EC22F6">
              <w:rPr>
                <w:b/>
                <w:bCs/>
                <w:sz w:val="16"/>
                <w:szCs w:val="16"/>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3E5A633F" w14:textId="77777777" w:rsidR="00A05E37" w:rsidRPr="00EC22F6" w:rsidRDefault="00A05E37" w:rsidP="00B7271B">
            <w:pPr>
              <w:jc w:val="center"/>
              <w:rPr>
                <w:b/>
                <w:bCs/>
                <w:sz w:val="16"/>
                <w:szCs w:val="16"/>
              </w:rPr>
            </w:pPr>
            <w:r w:rsidRPr="00EC22F6">
              <w:rPr>
                <w:b/>
                <w:bCs/>
                <w:sz w:val="16"/>
                <w:szCs w:val="16"/>
              </w:rPr>
              <w:t xml:space="preserve">Quy cách đóng gói </w:t>
            </w:r>
            <w:r w:rsidRPr="00EC22F6">
              <w:rPr>
                <w:b/>
                <w:bCs/>
                <w:sz w:val="16"/>
                <w:szCs w:val="16"/>
              </w:rPr>
              <w:lastRenderedPageBreak/>
              <w:t>(nếu có)</w:t>
            </w:r>
          </w:p>
        </w:tc>
        <w:tc>
          <w:tcPr>
            <w:tcW w:w="200" w:type="pct"/>
            <w:tcBorders>
              <w:top w:val="single" w:sz="4" w:space="0" w:color="auto"/>
              <w:left w:val="single" w:sz="4" w:space="0" w:color="auto"/>
              <w:bottom w:val="single" w:sz="4" w:space="0" w:color="auto"/>
              <w:right w:val="single" w:sz="4" w:space="0" w:color="auto"/>
            </w:tcBorders>
            <w:vAlign w:val="center"/>
          </w:tcPr>
          <w:p w14:paraId="2C9E4FBD" w14:textId="77777777" w:rsidR="00A05E37" w:rsidRPr="00EC22F6" w:rsidRDefault="00A05E37" w:rsidP="00B7271B">
            <w:pPr>
              <w:jc w:val="center"/>
              <w:rPr>
                <w:b/>
                <w:noProof/>
                <w:sz w:val="16"/>
                <w:szCs w:val="16"/>
              </w:rPr>
            </w:pPr>
            <w:r w:rsidRPr="00EC22F6">
              <w:rPr>
                <w:b/>
                <w:bCs/>
                <w:sz w:val="16"/>
                <w:szCs w:val="16"/>
              </w:rPr>
              <w:lastRenderedPageBreak/>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5065D60F" w14:textId="77777777" w:rsidR="00A05E37" w:rsidRPr="00EC22F6" w:rsidRDefault="00A05E37" w:rsidP="00B7271B">
            <w:pPr>
              <w:jc w:val="center"/>
              <w:rPr>
                <w:sz w:val="16"/>
                <w:szCs w:val="16"/>
              </w:rPr>
            </w:pPr>
            <w:r w:rsidRPr="00EC22F6">
              <w:rPr>
                <w:b/>
                <w:bCs/>
                <w:sz w:val="16"/>
                <w:szCs w:val="16"/>
              </w:rPr>
              <w:t xml:space="preserve">Yêu cầu thông số kĩ thuật, tiêu </w:t>
            </w:r>
            <w:r w:rsidRPr="00EC22F6">
              <w:rPr>
                <w:b/>
                <w:bCs/>
                <w:sz w:val="16"/>
                <w:szCs w:val="16"/>
              </w:rPr>
              <w:lastRenderedPageBreak/>
              <w:t>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6DD1D377" w14:textId="77777777" w:rsidR="00A05E37" w:rsidRPr="00EC22F6" w:rsidRDefault="00A05E37" w:rsidP="00B7271B">
            <w:pPr>
              <w:jc w:val="center"/>
              <w:rPr>
                <w:b/>
                <w:bCs/>
                <w:sz w:val="16"/>
                <w:szCs w:val="16"/>
              </w:rPr>
            </w:pPr>
            <w:r w:rsidRPr="00EC22F6">
              <w:rPr>
                <w:b/>
                <w:bCs/>
                <w:sz w:val="16"/>
                <w:szCs w:val="16"/>
              </w:rPr>
              <w:lastRenderedPageBreak/>
              <w:t xml:space="preserve">Mức độ đáp ứng thông số kĩ thuật, tiêu </w:t>
            </w:r>
            <w:r w:rsidRPr="00EC22F6">
              <w:rPr>
                <w:b/>
                <w:bCs/>
                <w:sz w:val="16"/>
                <w:szCs w:val="16"/>
              </w:rPr>
              <w:lastRenderedPageBreak/>
              <w:t>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25AA6A27" w14:textId="77777777" w:rsidR="00A05E37" w:rsidRPr="00EC22F6" w:rsidRDefault="00A05E37" w:rsidP="00B7271B">
            <w:pPr>
              <w:jc w:val="center"/>
              <w:rPr>
                <w:b/>
                <w:noProof/>
                <w:sz w:val="16"/>
                <w:szCs w:val="16"/>
              </w:rPr>
            </w:pPr>
            <w:r w:rsidRPr="00EC22F6">
              <w:rPr>
                <w:b/>
                <w:noProof/>
                <w:sz w:val="16"/>
                <w:szCs w:val="16"/>
              </w:rPr>
              <w:lastRenderedPageBreak/>
              <w:t xml:space="preserve">Ký mã hiệu/ Nhãn mác </w:t>
            </w:r>
            <w:r w:rsidRPr="00EC22F6">
              <w:rPr>
                <w:b/>
                <w:noProof/>
                <w:sz w:val="16"/>
                <w:szCs w:val="16"/>
              </w:rPr>
              <w:lastRenderedPageBreak/>
              <w:t>sản phẩm</w:t>
            </w:r>
          </w:p>
          <w:p w14:paraId="15B71FA1" w14:textId="77777777" w:rsidR="00A05E37" w:rsidRPr="00EC22F6" w:rsidRDefault="00A05E37" w:rsidP="00B7271B">
            <w:pPr>
              <w:jc w:val="center"/>
              <w:rPr>
                <w:noProof/>
                <w:sz w:val="16"/>
                <w:szCs w:val="16"/>
              </w:rPr>
            </w:pPr>
            <w:r w:rsidRPr="00EC22F6">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2D452594" w14:textId="77777777" w:rsidR="00A05E37" w:rsidRPr="00EC22F6" w:rsidRDefault="00A05E37" w:rsidP="00B7271B">
            <w:pPr>
              <w:jc w:val="center"/>
              <w:rPr>
                <w:b/>
                <w:bCs/>
                <w:sz w:val="16"/>
                <w:szCs w:val="16"/>
              </w:rPr>
            </w:pPr>
            <w:r w:rsidRPr="00EC22F6">
              <w:rPr>
                <w:b/>
                <w:bCs/>
                <w:color w:val="000000" w:themeColor="text1"/>
                <w:sz w:val="16"/>
                <w:szCs w:val="16"/>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50BF5A2F" w14:textId="77777777" w:rsidR="00A05E37" w:rsidRPr="00EC22F6" w:rsidRDefault="00A05E37" w:rsidP="00B7271B">
            <w:pPr>
              <w:jc w:val="center"/>
              <w:rPr>
                <w:noProof/>
                <w:sz w:val="16"/>
                <w:szCs w:val="16"/>
              </w:rPr>
            </w:pPr>
            <w:r w:rsidRPr="00EC22F6">
              <w:rPr>
                <w:b/>
                <w:bCs/>
                <w:color w:val="000000" w:themeColor="text1"/>
                <w:sz w:val="16"/>
                <w:szCs w:val="16"/>
              </w:rPr>
              <w:t xml:space="preserve">Hãng- nước chủ </w:t>
            </w:r>
            <w:r w:rsidRPr="00EC22F6">
              <w:rPr>
                <w:b/>
                <w:bCs/>
                <w:color w:val="000000" w:themeColor="text1"/>
                <w:sz w:val="16"/>
                <w:szCs w:val="16"/>
              </w:rPr>
              <w:lastRenderedPageBreak/>
              <w:t>sở hữu</w:t>
            </w:r>
          </w:p>
        </w:tc>
        <w:tc>
          <w:tcPr>
            <w:tcW w:w="187" w:type="pct"/>
            <w:tcBorders>
              <w:top w:val="single" w:sz="4" w:space="0" w:color="auto"/>
              <w:left w:val="single" w:sz="4" w:space="0" w:color="auto"/>
              <w:bottom w:val="single" w:sz="4" w:space="0" w:color="auto"/>
              <w:right w:val="single" w:sz="4" w:space="0" w:color="auto"/>
            </w:tcBorders>
            <w:vAlign w:val="center"/>
          </w:tcPr>
          <w:p w14:paraId="57F3987C" w14:textId="77777777" w:rsidR="00A05E37" w:rsidRPr="00EC22F6" w:rsidRDefault="00A05E37" w:rsidP="00B7271B">
            <w:pPr>
              <w:jc w:val="center"/>
              <w:rPr>
                <w:b/>
                <w:bCs/>
                <w:sz w:val="16"/>
                <w:szCs w:val="16"/>
              </w:rPr>
            </w:pPr>
            <w:r w:rsidRPr="00EC22F6">
              <w:rPr>
                <w:b/>
                <w:sz w:val="16"/>
                <w:szCs w:val="16"/>
              </w:rPr>
              <w:lastRenderedPageBreak/>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372DBDF7" w14:textId="77777777" w:rsidR="00A05E37" w:rsidRPr="00EC22F6" w:rsidRDefault="00A05E37" w:rsidP="00B7271B">
            <w:pPr>
              <w:jc w:val="center"/>
              <w:rPr>
                <w:b/>
                <w:bCs/>
                <w:sz w:val="16"/>
                <w:szCs w:val="16"/>
              </w:rPr>
            </w:pPr>
            <w:r w:rsidRPr="00EC22F6">
              <w:rPr>
                <w:b/>
                <w:bCs/>
                <w:sz w:val="16"/>
                <w:szCs w:val="16"/>
              </w:rPr>
              <w:t>Tiêu chuẩn chất lượng</w:t>
            </w:r>
          </w:p>
        </w:tc>
        <w:tc>
          <w:tcPr>
            <w:tcW w:w="236" w:type="pct"/>
            <w:vAlign w:val="center"/>
          </w:tcPr>
          <w:p w14:paraId="70DD7C4D" w14:textId="77777777" w:rsidR="00A05E37" w:rsidRPr="00EC22F6" w:rsidRDefault="00A05E37" w:rsidP="00B7271B">
            <w:pPr>
              <w:jc w:val="center"/>
              <w:rPr>
                <w:b/>
                <w:bCs/>
                <w:sz w:val="16"/>
                <w:szCs w:val="16"/>
              </w:rPr>
            </w:pPr>
            <w:r w:rsidRPr="00EC22F6">
              <w:rPr>
                <w:b/>
                <w:bCs/>
                <w:color w:val="000000" w:themeColor="text1"/>
                <w:sz w:val="16"/>
                <w:szCs w:val="16"/>
              </w:rPr>
              <w:t xml:space="preserve">Phân loại trang thiết bị bị y tế </w:t>
            </w:r>
            <w:r w:rsidRPr="00EC22F6">
              <w:rPr>
                <w:b/>
                <w:bCs/>
                <w:color w:val="000000" w:themeColor="text1"/>
                <w:sz w:val="16"/>
                <w:szCs w:val="16"/>
              </w:rPr>
              <w:lastRenderedPageBreak/>
              <w:t>(A, B,</w:t>
            </w:r>
            <w:r w:rsidRPr="00EC22F6">
              <w:rPr>
                <w:b/>
                <w:bCs/>
                <w:color w:val="000000" w:themeColor="text1"/>
                <w:sz w:val="16"/>
                <w:szCs w:val="16"/>
                <w:lang w:val="vi-VN"/>
              </w:rPr>
              <w:t xml:space="preserve"> </w:t>
            </w:r>
            <w:r w:rsidRPr="00EC22F6">
              <w:rPr>
                <w:b/>
                <w:bCs/>
                <w:color w:val="000000" w:themeColor="text1"/>
                <w:sz w:val="16"/>
                <w:szCs w:val="16"/>
              </w:rPr>
              <w:t>C,</w:t>
            </w:r>
            <w:r w:rsidRPr="00EC22F6">
              <w:rPr>
                <w:b/>
                <w:bCs/>
                <w:color w:val="000000" w:themeColor="text1"/>
                <w:sz w:val="16"/>
                <w:szCs w:val="16"/>
                <w:lang w:val="vi-VN"/>
              </w:rPr>
              <w:t xml:space="preserve"> </w:t>
            </w:r>
            <w:r w:rsidRPr="00EC22F6">
              <w:rPr>
                <w:b/>
                <w:bCs/>
                <w:color w:val="000000" w:themeColor="text1"/>
                <w:sz w:val="16"/>
                <w:szCs w:val="16"/>
              </w:rPr>
              <w:t>D)</w:t>
            </w:r>
          </w:p>
        </w:tc>
        <w:tc>
          <w:tcPr>
            <w:tcW w:w="236" w:type="pct"/>
            <w:vAlign w:val="center"/>
          </w:tcPr>
          <w:p w14:paraId="7BF6926D" w14:textId="77777777" w:rsidR="00A05E37" w:rsidRPr="00EC22F6" w:rsidRDefault="00A05E37" w:rsidP="00B7271B">
            <w:pPr>
              <w:jc w:val="center"/>
              <w:rPr>
                <w:b/>
                <w:bCs/>
                <w:sz w:val="16"/>
                <w:szCs w:val="16"/>
              </w:rPr>
            </w:pPr>
            <w:r w:rsidRPr="00EC22F6">
              <w:rPr>
                <w:b/>
                <w:bCs/>
                <w:color w:val="000000" w:themeColor="text1"/>
                <w:sz w:val="16"/>
                <w:szCs w:val="16"/>
              </w:rPr>
              <w:lastRenderedPageBreak/>
              <w:t xml:space="preserve">Số ký hiệu văn bản ban </w:t>
            </w:r>
            <w:r w:rsidRPr="00EC22F6">
              <w:rPr>
                <w:b/>
                <w:bCs/>
                <w:color w:val="000000" w:themeColor="text1"/>
                <w:sz w:val="16"/>
                <w:szCs w:val="16"/>
              </w:rPr>
              <w:lastRenderedPageBreak/>
              <w:t>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3D5C5490" w14:textId="0502FF08" w:rsidR="00A05E37" w:rsidRPr="00EC22F6" w:rsidRDefault="00A05E37" w:rsidP="00B7271B">
            <w:pPr>
              <w:jc w:val="center"/>
              <w:rPr>
                <w:sz w:val="16"/>
                <w:szCs w:val="16"/>
              </w:rPr>
            </w:pPr>
            <w:r w:rsidRPr="00EC22F6">
              <w:rPr>
                <w:b/>
                <w:bCs/>
                <w:sz w:val="16"/>
                <w:szCs w:val="16"/>
              </w:rPr>
              <w:lastRenderedPageBreak/>
              <w:t>Số Giấy phép lưu hành</w:t>
            </w:r>
            <w:r w:rsidR="00C0148B" w:rsidRPr="00EC22F6">
              <w:rPr>
                <w:b/>
                <w:bCs/>
                <w:sz w:val="16"/>
                <w:szCs w:val="16"/>
              </w:rPr>
              <w:t xml:space="preserve"> </w:t>
            </w:r>
            <w:r w:rsidRPr="00EC22F6">
              <w:rPr>
                <w:b/>
                <w:bCs/>
                <w:sz w:val="16"/>
                <w:szCs w:val="16"/>
              </w:rPr>
              <w:t>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1A24E09F" w14:textId="77777777" w:rsidR="00A05E37" w:rsidRPr="00EC22F6" w:rsidRDefault="00A05E37" w:rsidP="00B7271B">
            <w:pPr>
              <w:jc w:val="center"/>
              <w:rPr>
                <w:b/>
                <w:bCs/>
                <w:sz w:val="16"/>
                <w:szCs w:val="16"/>
              </w:rPr>
            </w:pPr>
            <w:r w:rsidRPr="00EC22F6">
              <w:rPr>
                <w:b/>
                <w:sz w:val="16"/>
                <w:szCs w:val="16"/>
              </w:rPr>
              <w:t xml:space="preserve">Phiếu tiếp nhận đủ điều kiện </w:t>
            </w:r>
            <w:r w:rsidRPr="00EC22F6">
              <w:rPr>
                <w:b/>
                <w:sz w:val="16"/>
                <w:szCs w:val="16"/>
              </w:rPr>
              <w:lastRenderedPageBreak/>
              <w:t>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13C9F21B" w14:textId="77777777" w:rsidR="00A05E37" w:rsidRPr="00EC22F6" w:rsidRDefault="00A05E37" w:rsidP="00B7271B">
            <w:pPr>
              <w:jc w:val="center"/>
              <w:rPr>
                <w:b/>
                <w:bCs/>
                <w:sz w:val="16"/>
                <w:szCs w:val="16"/>
              </w:rPr>
            </w:pPr>
            <w:r w:rsidRPr="00EC22F6">
              <w:rPr>
                <w:b/>
                <w:bCs/>
                <w:color w:val="000000" w:themeColor="text1"/>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4559AE14" w14:textId="77777777" w:rsidR="00A05E37" w:rsidRPr="00EC22F6" w:rsidRDefault="00A05E37" w:rsidP="00B7271B">
            <w:pPr>
              <w:jc w:val="center"/>
              <w:rPr>
                <w:b/>
                <w:bCs/>
                <w:sz w:val="16"/>
                <w:szCs w:val="16"/>
              </w:rPr>
            </w:pPr>
            <w:r w:rsidRPr="00EC22F6">
              <w:rPr>
                <w:b/>
                <w:sz w:val="16"/>
                <w:szCs w:val="16"/>
              </w:rPr>
              <w:t xml:space="preserve">Trang thiết bị y tế/ Không phải </w:t>
            </w:r>
            <w:r w:rsidRPr="00EC22F6">
              <w:rPr>
                <w:b/>
                <w:sz w:val="16"/>
                <w:szCs w:val="16"/>
              </w:rPr>
              <w:lastRenderedPageBreak/>
              <w:t>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1C781EEB" w14:textId="77777777" w:rsidR="00A05E37" w:rsidRPr="00EC22F6" w:rsidRDefault="00A05E37" w:rsidP="00B7271B">
            <w:pPr>
              <w:jc w:val="center"/>
              <w:rPr>
                <w:sz w:val="16"/>
                <w:szCs w:val="16"/>
              </w:rPr>
            </w:pPr>
            <w:r w:rsidRPr="00EC22F6">
              <w:rPr>
                <w:b/>
                <w:bCs/>
                <w:sz w:val="16"/>
                <w:szCs w:val="16"/>
              </w:rPr>
              <w:lastRenderedPageBreak/>
              <w:t xml:space="preserve">Tài liệu tham chiếu trong </w:t>
            </w:r>
            <w:r w:rsidRPr="00EC22F6">
              <w:rPr>
                <w:b/>
                <w:bCs/>
                <w:sz w:val="16"/>
                <w:szCs w:val="16"/>
              </w:rPr>
              <w:lastRenderedPageBreak/>
              <w:t>E-HSDT</w:t>
            </w:r>
          </w:p>
        </w:tc>
      </w:tr>
      <w:tr w:rsidR="00A05E37" w:rsidRPr="00EC22F6" w14:paraId="5505D9B2" w14:textId="77777777" w:rsidTr="00B7271B">
        <w:tc>
          <w:tcPr>
            <w:tcW w:w="160" w:type="pct"/>
            <w:tcBorders>
              <w:top w:val="single" w:sz="4" w:space="0" w:color="auto"/>
              <w:left w:val="single" w:sz="4" w:space="0" w:color="auto"/>
              <w:bottom w:val="single" w:sz="4" w:space="0" w:color="auto"/>
              <w:right w:val="single" w:sz="4" w:space="0" w:color="auto"/>
            </w:tcBorders>
            <w:vAlign w:val="center"/>
            <w:hideMark/>
          </w:tcPr>
          <w:p w14:paraId="036D9F02" w14:textId="77777777" w:rsidR="00A05E37" w:rsidRPr="00EC22F6" w:rsidRDefault="00A05E37" w:rsidP="00B7271B">
            <w:pPr>
              <w:jc w:val="center"/>
              <w:rPr>
                <w:noProof/>
                <w:sz w:val="16"/>
                <w:szCs w:val="16"/>
              </w:rPr>
            </w:pPr>
            <w:r w:rsidRPr="00EC22F6">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F79B9EA" w14:textId="77777777" w:rsidR="00A05E37" w:rsidRPr="00EC22F6" w:rsidRDefault="00A05E37" w:rsidP="00B7271B">
            <w:pPr>
              <w:jc w:val="center"/>
              <w:rPr>
                <w:sz w:val="16"/>
                <w:szCs w:val="16"/>
              </w:rPr>
            </w:pPr>
            <w:r w:rsidRPr="00EC22F6">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1BDE039A" w14:textId="77777777" w:rsidR="00A05E37" w:rsidRPr="00EC22F6" w:rsidRDefault="00A05E37" w:rsidP="00B7271B">
            <w:pPr>
              <w:jc w:val="center"/>
              <w:rPr>
                <w:noProof/>
                <w:sz w:val="16"/>
                <w:szCs w:val="16"/>
              </w:rPr>
            </w:pPr>
            <w:r w:rsidRPr="00EC22F6">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2F3CEA43" w14:textId="77777777" w:rsidR="00A05E37" w:rsidRPr="00EC22F6" w:rsidRDefault="00A05E37" w:rsidP="00B7271B">
            <w:pPr>
              <w:jc w:val="center"/>
              <w:rPr>
                <w:b/>
                <w:bCs/>
                <w:sz w:val="16"/>
                <w:szCs w:val="16"/>
              </w:rPr>
            </w:pPr>
            <w:r w:rsidRPr="00EC22F6">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4EF3D279" w14:textId="77777777" w:rsidR="00A05E37" w:rsidRPr="00EC22F6" w:rsidRDefault="00A05E37" w:rsidP="00B7271B">
            <w:pPr>
              <w:jc w:val="center"/>
              <w:rPr>
                <w:b/>
                <w:bCs/>
                <w:sz w:val="16"/>
                <w:szCs w:val="16"/>
              </w:rPr>
            </w:pPr>
            <w:r w:rsidRPr="00EC22F6">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7ADE4664" w14:textId="77777777" w:rsidR="00A05E37" w:rsidRPr="00EC22F6" w:rsidRDefault="00A05E37" w:rsidP="00B7271B">
            <w:pPr>
              <w:jc w:val="center"/>
              <w:rPr>
                <w:noProof/>
                <w:sz w:val="16"/>
                <w:szCs w:val="16"/>
              </w:rPr>
            </w:pPr>
            <w:r w:rsidRPr="00EC22F6">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3C3F73BF" w14:textId="77777777" w:rsidR="00A05E37" w:rsidRPr="00EC22F6" w:rsidRDefault="00A05E37" w:rsidP="00B7271B">
            <w:pPr>
              <w:jc w:val="center"/>
              <w:rPr>
                <w:b/>
                <w:bCs/>
                <w:sz w:val="16"/>
                <w:szCs w:val="16"/>
              </w:rPr>
            </w:pPr>
            <w:r w:rsidRPr="00EC22F6">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69484552" w14:textId="77777777" w:rsidR="00A05E37" w:rsidRPr="00EC22F6" w:rsidRDefault="00A05E37" w:rsidP="00B7271B">
            <w:pPr>
              <w:jc w:val="center"/>
              <w:rPr>
                <w:b/>
                <w:bCs/>
                <w:sz w:val="16"/>
                <w:szCs w:val="16"/>
              </w:rPr>
            </w:pPr>
            <w:r w:rsidRPr="00EC22F6">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149839F3" w14:textId="77777777" w:rsidR="00A05E37" w:rsidRPr="00EC22F6" w:rsidRDefault="00A05E37" w:rsidP="00B7271B">
            <w:pPr>
              <w:jc w:val="center"/>
              <w:rPr>
                <w:sz w:val="16"/>
                <w:szCs w:val="16"/>
              </w:rPr>
            </w:pPr>
            <w:r w:rsidRPr="00EC22F6">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2EF3ECFB" w14:textId="77777777" w:rsidR="00A05E37" w:rsidRPr="00EC22F6" w:rsidRDefault="00A05E37" w:rsidP="00B7271B">
            <w:pPr>
              <w:jc w:val="center"/>
              <w:rPr>
                <w:b/>
                <w:bCs/>
                <w:sz w:val="16"/>
                <w:szCs w:val="16"/>
              </w:rPr>
            </w:pPr>
            <w:r w:rsidRPr="00EC22F6">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5ED71A85" w14:textId="77777777" w:rsidR="00A05E37" w:rsidRPr="00EC22F6" w:rsidRDefault="00A05E37" w:rsidP="00B7271B">
            <w:pPr>
              <w:jc w:val="center"/>
              <w:rPr>
                <w:sz w:val="16"/>
                <w:szCs w:val="16"/>
              </w:rPr>
            </w:pPr>
            <w:r w:rsidRPr="00EC22F6">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7D214923" w14:textId="77777777" w:rsidR="00A05E37" w:rsidRPr="00EC22F6" w:rsidRDefault="00A05E37" w:rsidP="00B7271B">
            <w:pPr>
              <w:jc w:val="center"/>
              <w:rPr>
                <w:b/>
                <w:bCs/>
                <w:sz w:val="16"/>
                <w:szCs w:val="16"/>
              </w:rPr>
            </w:pPr>
            <w:r w:rsidRPr="00EC22F6">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00FFC858" w14:textId="77777777" w:rsidR="00A05E37" w:rsidRPr="00EC22F6" w:rsidRDefault="00A05E37" w:rsidP="00B7271B">
            <w:pPr>
              <w:jc w:val="center"/>
              <w:rPr>
                <w:sz w:val="16"/>
                <w:szCs w:val="16"/>
              </w:rPr>
            </w:pPr>
            <w:r w:rsidRPr="00EC22F6">
              <w:rPr>
                <w:b/>
                <w:bCs/>
                <w:sz w:val="16"/>
                <w:szCs w:val="16"/>
              </w:rPr>
              <w:t>(13)</w:t>
            </w:r>
          </w:p>
        </w:tc>
        <w:tc>
          <w:tcPr>
            <w:tcW w:w="187" w:type="pct"/>
            <w:vAlign w:val="center"/>
          </w:tcPr>
          <w:p w14:paraId="6FB5788F" w14:textId="77777777" w:rsidR="00A05E37" w:rsidRPr="00EC22F6" w:rsidRDefault="00A05E37" w:rsidP="00B7271B">
            <w:pPr>
              <w:jc w:val="center"/>
              <w:rPr>
                <w:sz w:val="16"/>
                <w:szCs w:val="16"/>
              </w:rPr>
            </w:pPr>
            <w:r w:rsidRPr="00EC22F6">
              <w:rPr>
                <w:b/>
                <w:bCs/>
                <w:color w:val="000000" w:themeColor="text1"/>
                <w:sz w:val="16"/>
                <w:szCs w:val="16"/>
              </w:rPr>
              <w:t>(14)</w:t>
            </w:r>
          </w:p>
        </w:tc>
        <w:tc>
          <w:tcPr>
            <w:tcW w:w="280" w:type="pct"/>
            <w:vAlign w:val="center"/>
          </w:tcPr>
          <w:p w14:paraId="1FDF06AE" w14:textId="77777777" w:rsidR="00A05E37" w:rsidRPr="00EC22F6" w:rsidRDefault="00A05E37" w:rsidP="00B7271B">
            <w:pPr>
              <w:jc w:val="center"/>
              <w:rPr>
                <w:b/>
                <w:bCs/>
                <w:sz w:val="16"/>
                <w:szCs w:val="16"/>
              </w:rPr>
            </w:pPr>
            <w:r w:rsidRPr="00EC22F6">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4A100279" w14:textId="77777777" w:rsidR="00A05E37" w:rsidRPr="00EC22F6" w:rsidRDefault="00A05E37" w:rsidP="00B7271B">
            <w:pPr>
              <w:jc w:val="center"/>
              <w:rPr>
                <w:b/>
                <w:bCs/>
                <w:sz w:val="16"/>
                <w:szCs w:val="16"/>
              </w:rPr>
            </w:pPr>
            <w:r w:rsidRPr="00EC22F6">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633BBDD0" w14:textId="77777777" w:rsidR="00A05E37" w:rsidRPr="00EC22F6" w:rsidRDefault="00A05E37" w:rsidP="00B7271B">
            <w:pPr>
              <w:jc w:val="center"/>
              <w:rPr>
                <w:b/>
                <w:bCs/>
                <w:sz w:val="16"/>
                <w:szCs w:val="16"/>
              </w:rPr>
            </w:pPr>
            <w:r w:rsidRPr="00EC22F6">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05EDB6F2" w14:textId="77777777" w:rsidR="00A05E37" w:rsidRPr="00EC22F6" w:rsidRDefault="00A05E37" w:rsidP="00B7271B">
            <w:pPr>
              <w:jc w:val="center"/>
              <w:rPr>
                <w:b/>
                <w:bCs/>
                <w:sz w:val="16"/>
                <w:szCs w:val="16"/>
                <w:lang w:val="vi-VN"/>
              </w:rPr>
            </w:pPr>
            <w:r w:rsidRPr="00EC22F6">
              <w:rPr>
                <w:b/>
                <w:bCs/>
                <w:color w:val="000000" w:themeColor="text1"/>
                <w:sz w:val="16"/>
                <w:szCs w:val="16"/>
                <w:lang w:val="vi-VN"/>
              </w:rPr>
              <w:t>(</w:t>
            </w:r>
            <w:r w:rsidRPr="00EC22F6">
              <w:rPr>
                <w:b/>
                <w:bCs/>
                <w:color w:val="000000" w:themeColor="text1"/>
                <w:sz w:val="16"/>
                <w:szCs w:val="16"/>
              </w:rPr>
              <w:t>18</w:t>
            </w:r>
            <w:r w:rsidRPr="00EC22F6">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0B90285A" w14:textId="77777777" w:rsidR="00A05E37" w:rsidRPr="00EC22F6" w:rsidRDefault="00A05E37" w:rsidP="00B7271B">
            <w:pPr>
              <w:jc w:val="center"/>
              <w:rPr>
                <w:b/>
                <w:bCs/>
                <w:sz w:val="16"/>
                <w:szCs w:val="16"/>
              </w:rPr>
            </w:pPr>
            <w:r w:rsidRPr="00EC22F6">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3468AE48" w14:textId="77777777" w:rsidR="00A05E37" w:rsidRPr="00EC22F6" w:rsidRDefault="00A05E37" w:rsidP="00B7271B">
            <w:pPr>
              <w:jc w:val="center"/>
              <w:rPr>
                <w:b/>
                <w:bCs/>
                <w:sz w:val="16"/>
                <w:szCs w:val="16"/>
                <w:lang w:val="vi-VN"/>
              </w:rPr>
            </w:pPr>
            <w:r w:rsidRPr="00EC22F6">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2EF2D2BB" w14:textId="77777777" w:rsidR="00A05E37" w:rsidRPr="00EC22F6" w:rsidRDefault="00A05E37" w:rsidP="00B7271B">
            <w:pPr>
              <w:jc w:val="center"/>
              <w:rPr>
                <w:b/>
                <w:bCs/>
                <w:sz w:val="16"/>
                <w:szCs w:val="16"/>
              </w:rPr>
            </w:pPr>
            <w:r w:rsidRPr="00EC22F6">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348B09DB" w14:textId="77777777" w:rsidR="00A05E37" w:rsidRPr="00EC22F6" w:rsidRDefault="00A05E37" w:rsidP="00B7271B">
            <w:pPr>
              <w:jc w:val="center"/>
              <w:rPr>
                <w:b/>
                <w:bCs/>
                <w:sz w:val="16"/>
                <w:szCs w:val="16"/>
              </w:rPr>
            </w:pPr>
            <w:r w:rsidRPr="00EC22F6">
              <w:rPr>
                <w:b/>
                <w:bCs/>
                <w:sz w:val="16"/>
                <w:szCs w:val="16"/>
              </w:rPr>
              <w:t>(22)</w:t>
            </w:r>
          </w:p>
        </w:tc>
      </w:tr>
      <w:tr w:rsidR="00A05E37" w:rsidRPr="00EC22F6" w14:paraId="1C571B9C" w14:textId="77777777" w:rsidTr="00B7271B">
        <w:tc>
          <w:tcPr>
            <w:tcW w:w="160" w:type="pct"/>
            <w:tcBorders>
              <w:top w:val="single" w:sz="4" w:space="0" w:color="auto"/>
              <w:left w:val="single" w:sz="4" w:space="0" w:color="auto"/>
              <w:bottom w:val="single" w:sz="4" w:space="0" w:color="auto"/>
              <w:right w:val="single" w:sz="4" w:space="0" w:color="auto"/>
            </w:tcBorders>
            <w:vAlign w:val="center"/>
            <w:hideMark/>
          </w:tcPr>
          <w:p w14:paraId="5C7D51E9" w14:textId="77777777" w:rsidR="00A05E37" w:rsidRPr="00EC22F6" w:rsidRDefault="00A05E37" w:rsidP="00B7271B">
            <w:pPr>
              <w:jc w:val="center"/>
              <w:rPr>
                <w:noProof/>
                <w:sz w:val="16"/>
                <w:szCs w:val="16"/>
              </w:rPr>
            </w:pPr>
            <w:r w:rsidRPr="00EC22F6">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4EBC4617" w14:textId="77777777" w:rsidR="00A05E37" w:rsidRPr="00EC22F6" w:rsidRDefault="00A05E37" w:rsidP="00B7271B">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7D9B028" w14:textId="77777777" w:rsidR="00A05E37" w:rsidRPr="00EC22F6" w:rsidRDefault="00A05E37" w:rsidP="00B7271B">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547B32A" w14:textId="77777777" w:rsidR="00A05E37" w:rsidRPr="00EC22F6" w:rsidRDefault="00A05E37" w:rsidP="00B7271B">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0AB13AC9" w14:textId="77777777" w:rsidR="00A05E37" w:rsidRPr="00EC22F6" w:rsidRDefault="00A05E37" w:rsidP="00B7271B">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C28F368" w14:textId="77777777" w:rsidR="00A05E37" w:rsidRPr="00EC22F6" w:rsidRDefault="00A05E37" w:rsidP="00B7271B">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5A0EB412" w14:textId="77777777" w:rsidR="00A05E37" w:rsidRPr="00EC22F6" w:rsidRDefault="00A05E37" w:rsidP="00B7271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11F07D6" w14:textId="77777777" w:rsidR="00A05E37" w:rsidRPr="00EC22F6" w:rsidRDefault="00A05E37" w:rsidP="00B7271B">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1E7C426F" w14:textId="77777777" w:rsidR="00A05E37" w:rsidRPr="00EC22F6" w:rsidRDefault="00A05E37" w:rsidP="00B7271B">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200D5DD1" w14:textId="77777777" w:rsidR="00A05E37" w:rsidRPr="00EC22F6" w:rsidRDefault="00A05E37" w:rsidP="00B7271B">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3BD4D076" w14:textId="77777777" w:rsidR="00A05E37" w:rsidRPr="00EC22F6" w:rsidRDefault="00A05E37" w:rsidP="00B7271B">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6E4E2388" w14:textId="77777777" w:rsidR="00A05E37" w:rsidRPr="00EC22F6" w:rsidRDefault="00A05E37" w:rsidP="00B7271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6B606B3" w14:textId="77777777" w:rsidR="00A05E37" w:rsidRPr="00EC22F6" w:rsidRDefault="00A05E37" w:rsidP="00B7271B">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502BE940" w14:textId="77777777" w:rsidR="00A05E37" w:rsidRPr="00EC22F6" w:rsidRDefault="00A05E37" w:rsidP="00B7271B">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3FA02F7D" w14:textId="77777777" w:rsidR="00A05E37" w:rsidRPr="00EC22F6" w:rsidRDefault="00A05E37" w:rsidP="00B7271B">
            <w:pPr>
              <w:rPr>
                <w:i/>
                <w:iCs/>
                <w:noProof/>
                <w:sz w:val="16"/>
                <w:szCs w:val="16"/>
              </w:rPr>
            </w:pPr>
            <w:r w:rsidRPr="00EC22F6">
              <w:rPr>
                <w:i/>
                <w:iCs/>
                <w:noProof/>
                <w:sz w:val="16"/>
                <w:szCs w:val="16"/>
              </w:rPr>
              <w:t>Loại (ISO, CE, …), hết hạn …./…/…</w:t>
            </w:r>
          </w:p>
          <w:p w14:paraId="7F4AB62F" w14:textId="77777777" w:rsidR="00A05E37" w:rsidRPr="00EC22F6" w:rsidRDefault="00A05E37" w:rsidP="00B7271B">
            <w:pPr>
              <w:jc w:val="center"/>
              <w:rPr>
                <w:i/>
                <w:iCs/>
                <w:noProof/>
                <w:sz w:val="16"/>
                <w:szCs w:val="16"/>
              </w:rPr>
            </w:pPr>
            <w:r w:rsidRPr="00EC22F6">
              <w:rPr>
                <w:i/>
                <w:iCs/>
                <w:noProof/>
                <w:sz w:val="16"/>
                <w:szCs w:val="16"/>
              </w:rPr>
              <w:t>(số trang…)</w:t>
            </w:r>
          </w:p>
        </w:tc>
        <w:tc>
          <w:tcPr>
            <w:tcW w:w="236" w:type="pct"/>
            <w:vAlign w:val="center"/>
          </w:tcPr>
          <w:p w14:paraId="703C18DD" w14:textId="77777777" w:rsidR="00A05E37" w:rsidRPr="00EC22F6" w:rsidRDefault="00A05E37" w:rsidP="00B7271B">
            <w:pPr>
              <w:pStyle w:val="Header"/>
              <w:spacing w:line="276" w:lineRule="auto"/>
              <w:jc w:val="center"/>
              <w:rPr>
                <w:color w:val="000000" w:themeColor="text1"/>
                <w:sz w:val="16"/>
                <w:szCs w:val="16"/>
              </w:rPr>
            </w:pPr>
            <w:r w:rsidRPr="00EC22F6">
              <w:rPr>
                <w:color w:val="000000" w:themeColor="text1"/>
                <w:sz w:val="16"/>
                <w:szCs w:val="16"/>
              </w:rPr>
              <w:t>Loại …:</w:t>
            </w:r>
          </w:p>
          <w:p w14:paraId="4C92D6C9" w14:textId="77777777" w:rsidR="00A05E37" w:rsidRPr="00EC22F6" w:rsidRDefault="00A05E37" w:rsidP="00B7271B">
            <w:pPr>
              <w:rPr>
                <w:i/>
                <w:iCs/>
                <w:noProof/>
                <w:sz w:val="16"/>
                <w:szCs w:val="16"/>
              </w:rPr>
            </w:pPr>
            <w:r w:rsidRPr="00EC22F6">
              <w:rPr>
                <w:bCs/>
                <w:color w:val="000000" w:themeColor="text1"/>
                <w:sz w:val="16"/>
                <w:szCs w:val="16"/>
              </w:rPr>
              <w:t>(số trang…)</w:t>
            </w:r>
          </w:p>
        </w:tc>
        <w:tc>
          <w:tcPr>
            <w:tcW w:w="236" w:type="pct"/>
            <w:vAlign w:val="center"/>
          </w:tcPr>
          <w:p w14:paraId="3846CAA4" w14:textId="77777777" w:rsidR="00A05E37" w:rsidRPr="00EC22F6" w:rsidRDefault="00A05E37" w:rsidP="00B7271B">
            <w:pPr>
              <w:pStyle w:val="Header"/>
              <w:spacing w:line="276" w:lineRule="auto"/>
              <w:jc w:val="center"/>
              <w:rPr>
                <w:color w:val="000000" w:themeColor="text1"/>
                <w:sz w:val="16"/>
                <w:szCs w:val="16"/>
              </w:rPr>
            </w:pPr>
            <w:r w:rsidRPr="00EC22F6">
              <w:rPr>
                <w:color w:val="000000" w:themeColor="text1"/>
                <w:sz w:val="16"/>
                <w:szCs w:val="16"/>
              </w:rPr>
              <w:t>Số …., ngày …..</w:t>
            </w:r>
          </w:p>
          <w:p w14:paraId="0ED8C574" w14:textId="77777777" w:rsidR="00A05E37" w:rsidRPr="00EC22F6" w:rsidRDefault="00A05E37" w:rsidP="00B7271B">
            <w:pPr>
              <w:rPr>
                <w:i/>
                <w:iCs/>
                <w:noProof/>
                <w:sz w:val="16"/>
                <w:szCs w:val="16"/>
              </w:rPr>
            </w:pPr>
            <w:r w:rsidRPr="00EC22F6">
              <w:rPr>
                <w:bCs/>
                <w:color w:val="000000" w:themeColor="text1"/>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2D1BBEBF" w14:textId="77777777" w:rsidR="00A05E37" w:rsidRPr="00EC22F6" w:rsidRDefault="00A05E37" w:rsidP="00B7271B">
            <w:pPr>
              <w:jc w:val="center"/>
              <w:rPr>
                <w:i/>
                <w:iCs/>
                <w:noProof/>
                <w:sz w:val="16"/>
                <w:szCs w:val="16"/>
              </w:rPr>
            </w:pPr>
            <w:r w:rsidRPr="00EC22F6">
              <w:rPr>
                <w:i/>
                <w:iCs/>
                <w:noProof/>
                <w:sz w:val="16"/>
                <w:szCs w:val="16"/>
              </w:rPr>
              <w:t>Số …., ngày cấp…, hiệu lực đến ….</w:t>
            </w:r>
          </w:p>
          <w:p w14:paraId="1C71636E" w14:textId="77777777" w:rsidR="00A05E37" w:rsidRPr="00EC22F6" w:rsidRDefault="00A05E37" w:rsidP="00B7271B">
            <w:pPr>
              <w:rPr>
                <w:i/>
                <w:iCs/>
                <w:noProof/>
                <w:sz w:val="16"/>
                <w:szCs w:val="16"/>
              </w:rPr>
            </w:pPr>
            <w:r w:rsidRPr="00EC22F6">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450035B9" w14:textId="77777777" w:rsidR="00A05E37" w:rsidRPr="00EC22F6" w:rsidRDefault="00A05E37" w:rsidP="00B7271B">
            <w:pPr>
              <w:rPr>
                <w:i/>
                <w:iCs/>
                <w:noProof/>
                <w:sz w:val="16"/>
                <w:szCs w:val="16"/>
              </w:rPr>
            </w:pPr>
            <w:r w:rsidRPr="00EC22F6">
              <w:rPr>
                <w:color w:val="000000" w:themeColor="text1"/>
                <w:sz w:val="16"/>
                <w:szCs w:val="16"/>
              </w:rPr>
              <w:t>Số …., ngày</w:t>
            </w:r>
          </w:p>
        </w:tc>
        <w:tc>
          <w:tcPr>
            <w:tcW w:w="303" w:type="pct"/>
            <w:tcBorders>
              <w:top w:val="single" w:sz="4" w:space="0" w:color="auto"/>
              <w:left w:val="single" w:sz="4" w:space="0" w:color="auto"/>
              <w:right w:val="single" w:sz="4" w:space="0" w:color="auto"/>
            </w:tcBorders>
            <w:vAlign w:val="center"/>
          </w:tcPr>
          <w:p w14:paraId="3419CDFA" w14:textId="77777777" w:rsidR="00A05E37" w:rsidRPr="00EC22F6" w:rsidRDefault="00A05E37" w:rsidP="00B7271B">
            <w:pPr>
              <w:pStyle w:val="Header"/>
              <w:spacing w:line="276" w:lineRule="auto"/>
              <w:jc w:val="center"/>
              <w:rPr>
                <w:color w:val="000000" w:themeColor="text1"/>
                <w:sz w:val="16"/>
                <w:szCs w:val="16"/>
              </w:rPr>
            </w:pPr>
            <w:r w:rsidRPr="00EC22F6">
              <w:rPr>
                <w:color w:val="000000" w:themeColor="text1"/>
                <w:sz w:val="16"/>
                <w:szCs w:val="16"/>
              </w:rPr>
              <w:t>Nêu rõ ủy quyền từ hãng SX cho đến nhà thầu</w:t>
            </w:r>
          </w:p>
          <w:p w14:paraId="5CFFCC81" w14:textId="77777777" w:rsidR="00A05E37" w:rsidRPr="00EC22F6" w:rsidRDefault="00A05E37" w:rsidP="00B7271B">
            <w:pPr>
              <w:rPr>
                <w:i/>
                <w:iCs/>
                <w:noProof/>
                <w:sz w:val="16"/>
                <w:szCs w:val="16"/>
              </w:rPr>
            </w:pPr>
            <w:r w:rsidRPr="00EC22F6">
              <w:rPr>
                <w:bCs/>
                <w:color w:val="000000" w:themeColor="text1"/>
                <w:sz w:val="16"/>
                <w:szCs w:val="16"/>
              </w:rPr>
              <w:t>(số trang…)</w:t>
            </w:r>
          </w:p>
        </w:tc>
        <w:tc>
          <w:tcPr>
            <w:tcW w:w="240" w:type="pct"/>
            <w:tcBorders>
              <w:top w:val="single" w:sz="4" w:space="0" w:color="auto"/>
              <w:left w:val="single" w:sz="4" w:space="0" w:color="auto"/>
              <w:right w:val="single" w:sz="4" w:space="0" w:color="auto"/>
            </w:tcBorders>
          </w:tcPr>
          <w:p w14:paraId="5C556527" w14:textId="77777777" w:rsidR="00A05E37" w:rsidRPr="00EC22F6" w:rsidRDefault="00A05E37" w:rsidP="00B7271B">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53165F69" w14:textId="77777777" w:rsidR="00A05E37" w:rsidRPr="00EC22F6" w:rsidRDefault="00A05E37" w:rsidP="00B7271B">
            <w:pPr>
              <w:rPr>
                <w:i/>
                <w:iCs/>
                <w:noProof/>
                <w:sz w:val="16"/>
                <w:szCs w:val="16"/>
              </w:rPr>
            </w:pPr>
            <w:r w:rsidRPr="00EC22F6">
              <w:rPr>
                <w:i/>
                <w:iCs/>
                <w:noProof/>
                <w:sz w:val="16"/>
                <w:szCs w:val="16"/>
              </w:rPr>
              <w:t>Trang ... của Catalog, tài liệu sử dụng hoặc các tài liệu khác tương đương, thuộc HSDT</w:t>
            </w:r>
          </w:p>
        </w:tc>
      </w:tr>
      <w:tr w:rsidR="00A05E37" w:rsidRPr="00EC22F6" w14:paraId="0B09D24A" w14:textId="77777777" w:rsidTr="00B7271B">
        <w:tc>
          <w:tcPr>
            <w:tcW w:w="160" w:type="pct"/>
            <w:tcBorders>
              <w:top w:val="single" w:sz="4" w:space="0" w:color="auto"/>
              <w:left w:val="single" w:sz="4" w:space="0" w:color="auto"/>
              <w:bottom w:val="single" w:sz="4" w:space="0" w:color="auto"/>
              <w:right w:val="single" w:sz="4" w:space="0" w:color="auto"/>
            </w:tcBorders>
            <w:vAlign w:val="center"/>
            <w:hideMark/>
          </w:tcPr>
          <w:p w14:paraId="54CAE8B1" w14:textId="77777777" w:rsidR="00A05E37" w:rsidRPr="00EC22F6" w:rsidRDefault="00A05E37" w:rsidP="00B7271B">
            <w:pPr>
              <w:jc w:val="center"/>
              <w:rPr>
                <w:noProof/>
                <w:sz w:val="16"/>
                <w:szCs w:val="16"/>
              </w:rPr>
            </w:pPr>
            <w:r w:rsidRPr="00EC22F6">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074DB0E9" w14:textId="77777777" w:rsidR="00A05E37" w:rsidRPr="00EC22F6" w:rsidRDefault="00A05E37" w:rsidP="00B7271B">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4A888F9E" w14:textId="77777777" w:rsidR="00A05E37" w:rsidRPr="00EC22F6" w:rsidRDefault="00A05E37" w:rsidP="00B7271B">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3FA8A58" w14:textId="77777777" w:rsidR="00A05E37" w:rsidRPr="00EC22F6" w:rsidRDefault="00A05E37" w:rsidP="00B7271B">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D9A4C06" w14:textId="77777777" w:rsidR="00A05E37" w:rsidRPr="00EC22F6" w:rsidRDefault="00A05E37" w:rsidP="00B7271B">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53637E56" w14:textId="77777777" w:rsidR="00A05E37" w:rsidRPr="00EC22F6" w:rsidRDefault="00A05E37" w:rsidP="00B7271B">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AF28255" w14:textId="77777777" w:rsidR="00A05E37" w:rsidRPr="00EC22F6" w:rsidRDefault="00A05E37" w:rsidP="00B7271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47ECF98" w14:textId="77777777" w:rsidR="00A05E37" w:rsidRPr="00EC22F6" w:rsidRDefault="00A05E37" w:rsidP="00B7271B">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FEED674" w14:textId="77777777" w:rsidR="00A05E37" w:rsidRPr="00EC22F6" w:rsidRDefault="00A05E37" w:rsidP="00B7271B">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08A610FD" w14:textId="77777777" w:rsidR="00A05E37" w:rsidRPr="00EC22F6" w:rsidRDefault="00A05E37" w:rsidP="00B7271B">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65E65C4D" w14:textId="77777777" w:rsidR="00A05E37" w:rsidRPr="00EC22F6" w:rsidRDefault="00A05E37" w:rsidP="00B7271B">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516FDE1F" w14:textId="77777777" w:rsidR="00A05E37" w:rsidRPr="00EC22F6" w:rsidRDefault="00A05E37" w:rsidP="00B7271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BA93788" w14:textId="77777777" w:rsidR="00A05E37" w:rsidRPr="00EC22F6" w:rsidRDefault="00A05E37" w:rsidP="00B7271B">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35C4484E" w14:textId="77777777" w:rsidR="00A05E37" w:rsidRPr="00EC22F6" w:rsidRDefault="00A05E37" w:rsidP="00B7271B">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4616A164" w14:textId="77777777" w:rsidR="00A05E37" w:rsidRPr="00EC22F6" w:rsidRDefault="00A05E37" w:rsidP="00B7271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6D3A56FC" w14:textId="77777777" w:rsidR="00A05E37" w:rsidRPr="00EC22F6" w:rsidRDefault="00A05E37" w:rsidP="00B7271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722803B2" w14:textId="77777777" w:rsidR="00A05E37" w:rsidRPr="00EC22F6" w:rsidRDefault="00A05E37" w:rsidP="00B7271B">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0422B123" w14:textId="77777777" w:rsidR="00A05E37" w:rsidRPr="00EC22F6" w:rsidRDefault="00A05E37" w:rsidP="00B7271B">
            <w:pPr>
              <w:rPr>
                <w:i/>
                <w:iCs/>
                <w:noProof/>
                <w:sz w:val="16"/>
                <w:szCs w:val="16"/>
              </w:rPr>
            </w:pPr>
          </w:p>
        </w:tc>
        <w:tc>
          <w:tcPr>
            <w:tcW w:w="236" w:type="pct"/>
            <w:tcBorders>
              <w:left w:val="single" w:sz="4" w:space="0" w:color="auto"/>
              <w:right w:val="single" w:sz="4" w:space="0" w:color="auto"/>
            </w:tcBorders>
            <w:vAlign w:val="center"/>
          </w:tcPr>
          <w:p w14:paraId="41F24DBA" w14:textId="77777777" w:rsidR="00A05E37" w:rsidRPr="00EC22F6" w:rsidRDefault="00A05E37" w:rsidP="00B7271B">
            <w:pPr>
              <w:rPr>
                <w:noProof/>
                <w:sz w:val="16"/>
                <w:szCs w:val="16"/>
              </w:rPr>
            </w:pPr>
          </w:p>
        </w:tc>
        <w:tc>
          <w:tcPr>
            <w:tcW w:w="303" w:type="pct"/>
            <w:tcBorders>
              <w:left w:val="single" w:sz="4" w:space="0" w:color="auto"/>
              <w:right w:val="single" w:sz="4" w:space="0" w:color="auto"/>
            </w:tcBorders>
          </w:tcPr>
          <w:p w14:paraId="079CB363" w14:textId="77777777" w:rsidR="00A05E37" w:rsidRPr="00EC22F6" w:rsidRDefault="00A05E37" w:rsidP="00B7271B">
            <w:pPr>
              <w:rPr>
                <w:noProof/>
                <w:sz w:val="16"/>
                <w:szCs w:val="16"/>
              </w:rPr>
            </w:pPr>
          </w:p>
        </w:tc>
        <w:tc>
          <w:tcPr>
            <w:tcW w:w="240" w:type="pct"/>
            <w:tcBorders>
              <w:left w:val="single" w:sz="4" w:space="0" w:color="auto"/>
              <w:right w:val="single" w:sz="4" w:space="0" w:color="auto"/>
            </w:tcBorders>
          </w:tcPr>
          <w:p w14:paraId="219A9623" w14:textId="77777777" w:rsidR="00A05E37" w:rsidRPr="00EC22F6" w:rsidRDefault="00A05E37" w:rsidP="00B7271B">
            <w:pPr>
              <w:rPr>
                <w:noProof/>
                <w:sz w:val="16"/>
                <w:szCs w:val="16"/>
              </w:rPr>
            </w:pPr>
          </w:p>
        </w:tc>
        <w:tc>
          <w:tcPr>
            <w:tcW w:w="237" w:type="pct"/>
            <w:vMerge/>
            <w:tcBorders>
              <w:left w:val="single" w:sz="4" w:space="0" w:color="auto"/>
              <w:right w:val="single" w:sz="4" w:space="0" w:color="auto"/>
            </w:tcBorders>
            <w:vAlign w:val="center"/>
          </w:tcPr>
          <w:p w14:paraId="427E86E5" w14:textId="77777777" w:rsidR="00A05E37" w:rsidRPr="00EC22F6" w:rsidRDefault="00A05E37" w:rsidP="00B7271B">
            <w:pPr>
              <w:rPr>
                <w:noProof/>
                <w:sz w:val="16"/>
                <w:szCs w:val="16"/>
              </w:rPr>
            </w:pPr>
          </w:p>
        </w:tc>
      </w:tr>
      <w:tr w:rsidR="00A05E37" w:rsidRPr="00EC22F6" w14:paraId="5BDBCEBF" w14:textId="77777777" w:rsidTr="00B7271B">
        <w:tc>
          <w:tcPr>
            <w:tcW w:w="160" w:type="pct"/>
            <w:tcBorders>
              <w:top w:val="single" w:sz="4" w:space="0" w:color="auto"/>
              <w:left w:val="single" w:sz="4" w:space="0" w:color="auto"/>
              <w:bottom w:val="single" w:sz="4" w:space="0" w:color="auto"/>
              <w:right w:val="single" w:sz="4" w:space="0" w:color="auto"/>
            </w:tcBorders>
            <w:vAlign w:val="center"/>
            <w:hideMark/>
          </w:tcPr>
          <w:p w14:paraId="12D52538" w14:textId="77777777" w:rsidR="00A05E37" w:rsidRPr="00EC22F6" w:rsidRDefault="00A05E37" w:rsidP="00B7271B">
            <w:pPr>
              <w:jc w:val="center"/>
              <w:rPr>
                <w:noProof/>
                <w:sz w:val="16"/>
                <w:szCs w:val="16"/>
              </w:rPr>
            </w:pPr>
            <w:r w:rsidRPr="00EC22F6">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1601A200" w14:textId="77777777" w:rsidR="00A05E37" w:rsidRPr="00EC22F6" w:rsidRDefault="00A05E37" w:rsidP="00B7271B">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57B08682" w14:textId="77777777" w:rsidR="00A05E37" w:rsidRPr="00EC22F6" w:rsidRDefault="00A05E37" w:rsidP="00B7271B">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A24FF05" w14:textId="77777777" w:rsidR="00A05E37" w:rsidRPr="00EC22F6" w:rsidRDefault="00A05E37" w:rsidP="00B7271B">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8583BD4" w14:textId="77777777" w:rsidR="00A05E37" w:rsidRPr="00EC22F6" w:rsidRDefault="00A05E37" w:rsidP="00B7271B">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1BFC2C21" w14:textId="77777777" w:rsidR="00A05E37" w:rsidRPr="00EC22F6" w:rsidRDefault="00A05E37" w:rsidP="00B7271B">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3435A7FC" w14:textId="77777777" w:rsidR="00A05E37" w:rsidRPr="00EC22F6" w:rsidRDefault="00A05E37" w:rsidP="00B7271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97A38A8" w14:textId="77777777" w:rsidR="00A05E37" w:rsidRPr="00EC22F6" w:rsidRDefault="00A05E37" w:rsidP="00B7271B">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30DC2ACC" w14:textId="77777777" w:rsidR="00A05E37" w:rsidRPr="00EC22F6" w:rsidRDefault="00A05E37" w:rsidP="00B7271B">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09629C92" w14:textId="77777777" w:rsidR="00A05E37" w:rsidRPr="00EC22F6" w:rsidRDefault="00A05E37" w:rsidP="00B7271B">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71D32F4" w14:textId="77777777" w:rsidR="00A05E37" w:rsidRPr="00EC22F6" w:rsidRDefault="00A05E37" w:rsidP="00B7271B">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26389109" w14:textId="77777777" w:rsidR="00A05E37" w:rsidRPr="00EC22F6" w:rsidRDefault="00A05E37" w:rsidP="00B7271B">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6320CA4D" w14:textId="77777777" w:rsidR="00A05E37" w:rsidRPr="00EC22F6" w:rsidRDefault="00A05E37" w:rsidP="00B7271B">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7BFDE979" w14:textId="77777777" w:rsidR="00A05E37" w:rsidRPr="00EC22F6" w:rsidRDefault="00A05E37" w:rsidP="00B7271B">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56F2D0AD" w14:textId="77777777" w:rsidR="00A05E37" w:rsidRPr="00EC22F6" w:rsidRDefault="00A05E37" w:rsidP="00B7271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3C3C514B" w14:textId="77777777" w:rsidR="00A05E37" w:rsidRPr="00EC22F6" w:rsidRDefault="00A05E37" w:rsidP="00B7271B">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710778EB" w14:textId="77777777" w:rsidR="00A05E37" w:rsidRPr="00EC22F6" w:rsidRDefault="00A05E37" w:rsidP="00B7271B">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46B6C4EF" w14:textId="77777777" w:rsidR="00A05E37" w:rsidRPr="00EC22F6" w:rsidRDefault="00A05E37" w:rsidP="00B7271B">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6CADDE83" w14:textId="77777777" w:rsidR="00A05E37" w:rsidRPr="00EC22F6" w:rsidRDefault="00A05E37" w:rsidP="00B7271B">
            <w:pPr>
              <w:rPr>
                <w:noProof/>
                <w:sz w:val="16"/>
                <w:szCs w:val="16"/>
              </w:rPr>
            </w:pPr>
          </w:p>
        </w:tc>
        <w:tc>
          <w:tcPr>
            <w:tcW w:w="303" w:type="pct"/>
            <w:tcBorders>
              <w:left w:val="single" w:sz="4" w:space="0" w:color="auto"/>
              <w:bottom w:val="single" w:sz="4" w:space="0" w:color="auto"/>
              <w:right w:val="single" w:sz="4" w:space="0" w:color="auto"/>
            </w:tcBorders>
          </w:tcPr>
          <w:p w14:paraId="653E31B0" w14:textId="77777777" w:rsidR="00A05E37" w:rsidRPr="00EC22F6" w:rsidRDefault="00A05E37" w:rsidP="00B7271B">
            <w:pPr>
              <w:rPr>
                <w:noProof/>
                <w:sz w:val="16"/>
                <w:szCs w:val="16"/>
              </w:rPr>
            </w:pPr>
          </w:p>
        </w:tc>
        <w:tc>
          <w:tcPr>
            <w:tcW w:w="240" w:type="pct"/>
            <w:tcBorders>
              <w:left w:val="single" w:sz="4" w:space="0" w:color="auto"/>
              <w:bottom w:val="single" w:sz="4" w:space="0" w:color="auto"/>
              <w:right w:val="single" w:sz="4" w:space="0" w:color="auto"/>
            </w:tcBorders>
          </w:tcPr>
          <w:p w14:paraId="1E050E92" w14:textId="77777777" w:rsidR="00A05E37" w:rsidRPr="00EC22F6" w:rsidRDefault="00A05E37" w:rsidP="00B7271B">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430CC484" w14:textId="77777777" w:rsidR="00A05E37" w:rsidRPr="00EC22F6" w:rsidRDefault="00A05E37" w:rsidP="00B7271B">
            <w:pPr>
              <w:rPr>
                <w:noProof/>
                <w:sz w:val="16"/>
                <w:szCs w:val="16"/>
              </w:rPr>
            </w:pPr>
          </w:p>
        </w:tc>
      </w:tr>
    </w:tbl>
    <w:p w14:paraId="1A976A94" w14:textId="77777777" w:rsidR="00A05E37" w:rsidRPr="00EC22F6" w:rsidRDefault="00A05E37" w:rsidP="00A05E37">
      <w:pPr>
        <w:tabs>
          <w:tab w:val="left" w:pos="5670"/>
        </w:tabs>
        <w:ind w:right="43" w:firstLine="567"/>
        <w:rPr>
          <w:rFonts w:eastAsia="Calibri"/>
          <w:color w:val="000000"/>
          <w:sz w:val="26"/>
          <w:szCs w:val="26"/>
        </w:rPr>
      </w:pPr>
    </w:p>
    <w:p w14:paraId="3DE0668A" w14:textId="77777777" w:rsidR="00A05E37" w:rsidRPr="00EC22F6" w:rsidRDefault="00A05E37" w:rsidP="00A05E37">
      <w:pPr>
        <w:widowControl w:val="0"/>
        <w:tabs>
          <w:tab w:val="left" w:pos="993"/>
        </w:tabs>
        <w:autoSpaceDE w:val="0"/>
        <w:autoSpaceDN w:val="0"/>
        <w:adjustRightInd w:val="0"/>
        <w:spacing w:after="120" w:line="276" w:lineRule="auto"/>
        <w:ind w:right="-11" w:firstLine="709"/>
        <w:rPr>
          <w:sz w:val="28"/>
          <w:szCs w:val="28"/>
          <w:lang w:val="sv-SE"/>
        </w:rPr>
      </w:pPr>
      <w:r w:rsidRPr="00EC22F6">
        <w:rPr>
          <w:sz w:val="28"/>
          <w:szCs w:val="28"/>
          <w:lang w:val="sv-SE"/>
        </w:rPr>
        <w:t>- Nhà thầu phải kê khai đầy đủ thông tin theo mẫu trên đây và cung cấp file scan bản in có ký, đóng dấu, hợp lệ của nhà thầu</w:t>
      </w:r>
      <w:r w:rsidRPr="00EC22F6">
        <w:rPr>
          <w:b/>
          <w:sz w:val="28"/>
          <w:szCs w:val="28"/>
          <w:lang w:val="sv-SE"/>
        </w:rPr>
        <w:t xml:space="preserve"> và file định dạng Excel kèm E-HSDT</w:t>
      </w:r>
      <w:r w:rsidRPr="00EC22F6">
        <w:rPr>
          <w:sz w:val="28"/>
          <w:szCs w:val="28"/>
          <w:lang w:val="sv-SE"/>
        </w:rPr>
        <w:t>. Nhà thầu phải đảm bảo và tự chịu trách nhiệm về những bất lợi trong trường hợp không thống nhất giữa nội dung file Excel và file scan bản ký, đóng dấu.</w:t>
      </w:r>
    </w:p>
    <w:p w14:paraId="64CA8D81" w14:textId="77777777" w:rsidR="00A05E37" w:rsidRPr="00EC22F6" w:rsidRDefault="00A05E37" w:rsidP="00A05E37">
      <w:pPr>
        <w:widowControl w:val="0"/>
        <w:tabs>
          <w:tab w:val="left" w:pos="993"/>
        </w:tabs>
        <w:autoSpaceDE w:val="0"/>
        <w:autoSpaceDN w:val="0"/>
        <w:adjustRightInd w:val="0"/>
        <w:spacing w:after="120" w:line="276" w:lineRule="auto"/>
        <w:ind w:right="-11" w:firstLine="709"/>
        <w:rPr>
          <w:sz w:val="28"/>
          <w:szCs w:val="28"/>
          <w:lang w:val="sv-SE"/>
        </w:rPr>
      </w:pPr>
      <w:r w:rsidRPr="00EC22F6">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9A371BE" w14:textId="77777777" w:rsidR="00A05E37" w:rsidRPr="00EC22F6" w:rsidRDefault="00A05E37" w:rsidP="00A05E37">
      <w:pPr>
        <w:widowControl w:val="0"/>
        <w:tabs>
          <w:tab w:val="left" w:pos="993"/>
        </w:tabs>
        <w:autoSpaceDE w:val="0"/>
        <w:autoSpaceDN w:val="0"/>
        <w:adjustRightInd w:val="0"/>
        <w:spacing w:after="120" w:line="276" w:lineRule="auto"/>
        <w:ind w:right="-11" w:firstLine="709"/>
        <w:rPr>
          <w:sz w:val="28"/>
          <w:szCs w:val="28"/>
          <w:lang w:val="sv-SE"/>
        </w:rPr>
      </w:pPr>
      <w:r w:rsidRPr="00EC22F6">
        <w:rPr>
          <w:sz w:val="28"/>
          <w:szCs w:val="28"/>
          <w:lang w:val="sv-SE"/>
        </w:rPr>
        <w:t xml:space="preserve">- </w:t>
      </w:r>
      <w:r w:rsidRPr="00EC22F6">
        <w:rPr>
          <w:sz w:val="28"/>
          <w:szCs w:val="28"/>
        </w:rPr>
        <w:t>T</w:t>
      </w:r>
      <w:r w:rsidRPr="00EC22F6">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EC22F6">
        <w:rPr>
          <w:sz w:val="28"/>
          <w:szCs w:val="28"/>
        </w:rPr>
        <w:t xml:space="preserve">Chương V. Tài liệu chứng minh sự phù hợp của hàng hóa chỉ được xem là đáp ứng yêu cầu nếu được nhà sản </w:t>
      </w:r>
      <w:r w:rsidRPr="00EC22F6">
        <w:rPr>
          <w:sz w:val="28"/>
          <w:szCs w:val="28"/>
        </w:rPr>
        <w:lastRenderedPageBreak/>
        <w:t xml:space="preserve">xuất phát hành trước thời điểm đăng tải thông báo mời thầu, là cơ sở để xem xét tính đáp ứng của hàng hóa dự thầu. </w:t>
      </w:r>
    </w:p>
    <w:p w14:paraId="1E4F64BC" w14:textId="77777777" w:rsidR="00A05E37" w:rsidRPr="00EC22F6" w:rsidRDefault="00A05E37" w:rsidP="00A05E37">
      <w:pPr>
        <w:tabs>
          <w:tab w:val="left" w:pos="993"/>
        </w:tabs>
        <w:spacing w:line="276" w:lineRule="auto"/>
        <w:ind w:firstLine="709"/>
        <w:contextualSpacing/>
        <w:rPr>
          <w:sz w:val="28"/>
          <w:szCs w:val="28"/>
        </w:rPr>
      </w:pPr>
      <w:r w:rsidRPr="00EC22F6">
        <w:rPr>
          <w:b/>
          <w:bCs/>
          <w:i/>
          <w:iCs/>
          <w:sz w:val="28"/>
          <w:szCs w:val="28"/>
        </w:rPr>
        <w:t>* Ghi chú:</w:t>
      </w:r>
    </w:p>
    <w:p w14:paraId="66D84A8C" w14:textId="77777777" w:rsidR="00A05E37" w:rsidRPr="00EC22F6" w:rsidRDefault="00A05E37" w:rsidP="00A05E37">
      <w:pPr>
        <w:numPr>
          <w:ilvl w:val="0"/>
          <w:numId w:val="8"/>
        </w:numPr>
        <w:tabs>
          <w:tab w:val="left" w:pos="993"/>
        </w:tabs>
        <w:spacing w:line="276" w:lineRule="auto"/>
        <w:ind w:left="0" w:firstLine="709"/>
        <w:contextualSpacing/>
        <w:rPr>
          <w:sz w:val="28"/>
          <w:szCs w:val="28"/>
        </w:rPr>
      </w:pPr>
      <w:r w:rsidRPr="00EC22F6">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12B0DD4A" w14:textId="77777777" w:rsidR="00A05E37" w:rsidRPr="00EC22F6" w:rsidRDefault="00A05E37" w:rsidP="00A05E37">
      <w:pPr>
        <w:numPr>
          <w:ilvl w:val="0"/>
          <w:numId w:val="8"/>
        </w:numPr>
        <w:tabs>
          <w:tab w:val="left" w:pos="993"/>
        </w:tabs>
        <w:spacing w:line="276" w:lineRule="auto"/>
        <w:ind w:left="0" w:firstLine="709"/>
        <w:contextualSpacing/>
        <w:rPr>
          <w:sz w:val="28"/>
          <w:szCs w:val="28"/>
        </w:rPr>
      </w:pPr>
      <w:r w:rsidRPr="00EC22F6">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6262019" w14:textId="65F1E5E2" w:rsidR="00A05E37" w:rsidRPr="00EC22F6" w:rsidRDefault="00A05E37" w:rsidP="00A05E37">
      <w:pPr>
        <w:numPr>
          <w:ilvl w:val="0"/>
          <w:numId w:val="8"/>
        </w:numPr>
        <w:tabs>
          <w:tab w:val="left" w:pos="993"/>
        </w:tabs>
        <w:spacing w:line="276" w:lineRule="auto"/>
        <w:ind w:left="0" w:firstLine="709"/>
        <w:contextualSpacing/>
        <w:rPr>
          <w:sz w:val="28"/>
          <w:szCs w:val="28"/>
        </w:rPr>
      </w:pPr>
      <w:r w:rsidRPr="00EC22F6">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w:t>
      </w:r>
    </w:p>
    <w:p w14:paraId="1FAA2C1C" w14:textId="77777777" w:rsidR="00A05E37" w:rsidRPr="00EC22F6" w:rsidRDefault="00A05E37" w:rsidP="00A05E37">
      <w:pPr>
        <w:numPr>
          <w:ilvl w:val="0"/>
          <w:numId w:val="8"/>
        </w:numPr>
        <w:tabs>
          <w:tab w:val="left" w:pos="993"/>
        </w:tabs>
        <w:spacing w:line="276" w:lineRule="auto"/>
        <w:ind w:left="0" w:firstLine="709"/>
        <w:contextualSpacing/>
        <w:rPr>
          <w:sz w:val="28"/>
          <w:szCs w:val="28"/>
        </w:rPr>
      </w:pPr>
      <w:r w:rsidRPr="00EC22F6">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5E6AFD85" w14:textId="77777777" w:rsidR="00A05E37" w:rsidRPr="00EC22F6" w:rsidRDefault="00A05E37" w:rsidP="00A05E37">
      <w:pPr>
        <w:numPr>
          <w:ilvl w:val="0"/>
          <w:numId w:val="8"/>
        </w:numPr>
        <w:tabs>
          <w:tab w:val="left" w:pos="993"/>
        </w:tabs>
        <w:spacing w:line="276" w:lineRule="auto"/>
        <w:ind w:left="0" w:firstLine="709"/>
        <w:contextualSpacing/>
        <w:rPr>
          <w:color w:val="000000" w:themeColor="text1"/>
          <w:sz w:val="28"/>
          <w:szCs w:val="28"/>
        </w:rPr>
      </w:pPr>
      <w:r w:rsidRPr="00EC22F6">
        <w:rPr>
          <w:sz w:val="28"/>
          <w:szCs w:val="28"/>
        </w:rPr>
        <w:t>Trong mọi trường hợp, nhà thầu chịu hoàn toàn trách nhiệm pháp lý về tính hợp lệ, trung thực, chính xác của tất cả tài liệu cung cấp.</w:t>
      </w:r>
    </w:p>
    <w:p w14:paraId="498CBEDE" w14:textId="77777777" w:rsidR="00A05E37" w:rsidRPr="00EC22F6" w:rsidRDefault="00A05E37" w:rsidP="00A05E37">
      <w:pPr>
        <w:tabs>
          <w:tab w:val="left" w:pos="5670"/>
        </w:tabs>
        <w:spacing w:line="276" w:lineRule="auto"/>
        <w:ind w:right="43" w:firstLine="567"/>
        <w:jc w:val="left"/>
        <w:rPr>
          <w:rFonts w:eastAsia="Calibri"/>
          <w:color w:val="000000" w:themeColor="text1"/>
          <w:sz w:val="28"/>
          <w:szCs w:val="28"/>
        </w:rPr>
      </w:pPr>
      <w:r w:rsidRPr="00EC22F6">
        <w:rPr>
          <w:rFonts w:eastAsia="Calibri"/>
          <w:b/>
          <w:bCs/>
          <w:color w:val="000000" w:themeColor="text1"/>
          <w:sz w:val="28"/>
          <w:szCs w:val="28"/>
        </w:rPr>
        <w:t xml:space="preserve">Mục 2. Bản vẽ: </w:t>
      </w:r>
      <w:r w:rsidRPr="00EC22F6">
        <w:rPr>
          <w:rFonts w:eastAsia="Calibri"/>
          <w:color w:val="000000" w:themeColor="text1"/>
          <w:sz w:val="28"/>
          <w:szCs w:val="28"/>
        </w:rPr>
        <w:t>Không có bản vẽ</w:t>
      </w:r>
    </w:p>
    <w:p w14:paraId="3783258A" w14:textId="77777777" w:rsidR="00A05E37" w:rsidRPr="00EC22F6" w:rsidRDefault="00A05E37" w:rsidP="00A05E37">
      <w:pPr>
        <w:tabs>
          <w:tab w:val="left" w:pos="5670"/>
        </w:tabs>
        <w:spacing w:line="276" w:lineRule="auto"/>
        <w:ind w:right="43" w:firstLine="567"/>
        <w:jc w:val="left"/>
        <w:rPr>
          <w:b/>
          <w:bCs/>
          <w:color w:val="000000" w:themeColor="text1"/>
          <w:sz w:val="28"/>
          <w:szCs w:val="28"/>
        </w:rPr>
      </w:pPr>
      <w:r w:rsidRPr="00EC22F6">
        <w:rPr>
          <w:b/>
          <w:bCs/>
          <w:color w:val="000000" w:themeColor="text1"/>
          <w:sz w:val="28"/>
          <w:szCs w:val="28"/>
        </w:rPr>
        <w:t>Mục 3. Kiểm tra và thử nghiệm:</w:t>
      </w:r>
    </w:p>
    <w:p w14:paraId="3D43DF46" w14:textId="77777777" w:rsidR="00A05E37" w:rsidRPr="00EC22F6" w:rsidRDefault="00A05E37" w:rsidP="00A05E37">
      <w:pPr>
        <w:tabs>
          <w:tab w:val="left" w:pos="5670"/>
        </w:tabs>
        <w:spacing w:line="276" w:lineRule="auto"/>
        <w:ind w:right="43" w:firstLine="567"/>
        <w:rPr>
          <w:color w:val="000000" w:themeColor="text1"/>
          <w:sz w:val="28"/>
          <w:szCs w:val="28"/>
        </w:rPr>
      </w:pPr>
      <w:r w:rsidRPr="00EC22F6">
        <w:rPr>
          <w:bCs/>
          <w:color w:val="000000" w:themeColor="text1"/>
          <w:sz w:val="28"/>
          <w:szCs w:val="28"/>
        </w:rPr>
        <w:t xml:space="preserve">Việc kiểm tra và thử nghiệm hàng hóa được thực hiện theo các quy định sau: </w:t>
      </w:r>
    </w:p>
    <w:p w14:paraId="6FD9467C" w14:textId="77777777" w:rsidR="00A05E37" w:rsidRPr="00EC22F6" w:rsidRDefault="00A05E37" w:rsidP="00A05E37">
      <w:pPr>
        <w:pStyle w:val="Subtitle"/>
        <w:widowControl w:val="0"/>
        <w:spacing w:line="276" w:lineRule="auto"/>
        <w:ind w:firstLine="567"/>
        <w:outlineLvl w:val="0"/>
        <w:rPr>
          <w:rFonts w:cs="Times New Roman"/>
          <w:b/>
          <w:bCs/>
          <w:color w:val="000000" w:themeColor="text1"/>
        </w:rPr>
      </w:pPr>
      <w:r w:rsidRPr="00EC22F6">
        <w:rPr>
          <w:rFonts w:cs="Times New Roman"/>
          <w:bCs/>
          <w:color w:val="000000" w:themeColor="text1"/>
        </w:rPr>
        <w:t>- Thời gian: Từ khi bàn giao hàng hóa tại đơn vị sử dụng đến khi được nghiệm thu đưa vào sử dụng.</w:t>
      </w:r>
    </w:p>
    <w:p w14:paraId="7D71FCE0" w14:textId="77777777" w:rsidR="00A05E37" w:rsidRPr="00EC22F6" w:rsidRDefault="00A05E37" w:rsidP="00A05E37">
      <w:pPr>
        <w:pStyle w:val="Subtitle"/>
        <w:widowControl w:val="0"/>
        <w:spacing w:line="276" w:lineRule="auto"/>
        <w:ind w:firstLine="567"/>
        <w:outlineLvl w:val="0"/>
        <w:rPr>
          <w:rFonts w:cs="Times New Roman"/>
          <w:b/>
          <w:bCs/>
          <w:color w:val="000000" w:themeColor="text1"/>
        </w:rPr>
      </w:pPr>
      <w:r w:rsidRPr="00EC22F6">
        <w:rPr>
          <w:rFonts w:cs="Times New Roman"/>
          <w:bCs/>
          <w:color w:val="000000" w:themeColor="text1"/>
        </w:rPr>
        <w:t>- Địa điểm: Tại nơi hàng hóa được bàn giao.</w:t>
      </w:r>
    </w:p>
    <w:p w14:paraId="18FF2B11" w14:textId="77777777" w:rsidR="00A05E37" w:rsidRPr="00EC22F6" w:rsidRDefault="00A05E37" w:rsidP="00A05E37">
      <w:pPr>
        <w:pStyle w:val="Subtitle"/>
        <w:widowControl w:val="0"/>
        <w:spacing w:line="276" w:lineRule="auto"/>
        <w:ind w:firstLine="567"/>
        <w:outlineLvl w:val="0"/>
        <w:rPr>
          <w:rFonts w:cs="Times New Roman"/>
          <w:b/>
          <w:bCs/>
          <w:color w:val="000000" w:themeColor="text1"/>
        </w:rPr>
      </w:pPr>
      <w:r w:rsidRPr="00EC22F6">
        <w:rPr>
          <w:rFonts w:cs="Times New Roman"/>
          <w:bCs/>
          <w:color w:val="000000" w:themeColor="text1"/>
        </w:rPr>
        <w:t>- Nội dung và cách thức tiến hành:</w:t>
      </w:r>
    </w:p>
    <w:p w14:paraId="1023F13D" w14:textId="77777777" w:rsidR="00A05E37" w:rsidRPr="00EC22F6" w:rsidRDefault="00A05E37" w:rsidP="00A05E37">
      <w:pPr>
        <w:pStyle w:val="Subtitle"/>
        <w:widowControl w:val="0"/>
        <w:spacing w:line="276" w:lineRule="auto"/>
        <w:ind w:firstLine="567"/>
        <w:outlineLvl w:val="0"/>
        <w:rPr>
          <w:rFonts w:cs="Times New Roman"/>
          <w:b/>
          <w:bCs/>
          <w:color w:val="000000" w:themeColor="text1"/>
        </w:rPr>
      </w:pPr>
      <w:r w:rsidRPr="00EC22F6">
        <w:rPr>
          <w:rFonts w:cs="Times New Roman"/>
          <w:bCs/>
          <w:color w:val="000000" w:themeColor="text1"/>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4DEA5E44" w14:textId="77777777" w:rsidR="00A05E37" w:rsidRPr="00EC22F6" w:rsidRDefault="00A05E37" w:rsidP="00A05E37">
      <w:pPr>
        <w:pStyle w:val="Subtitle"/>
        <w:widowControl w:val="0"/>
        <w:spacing w:line="276" w:lineRule="auto"/>
        <w:ind w:firstLine="567"/>
        <w:outlineLvl w:val="0"/>
        <w:rPr>
          <w:rFonts w:cs="Times New Roman"/>
          <w:b/>
          <w:bCs/>
          <w:color w:val="000000" w:themeColor="text1"/>
        </w:rPr>
      </w:pPr>
      <w:r w:rsidRPr="00EC22F6">
        <w:rPr>
          <w:rFonts w:cs="Times New Roman"/>
          <w:bCs/>
          <w:color w:val="000000" w:themeColor="text1"/>
        </w:rPr>
        <w:t xml:space="preserve">2. Kiểm tra, thử nghiệm hàng hóa: Nhà thầu phải tiến hành kiểm tra thử nghiệm hàng hóa dưới sự giám sát của </w:t>
      </w:r>
      <w:r w:rsidRPr="00EC22F6">
        <w:rPr>
          <w:rFonts w:cs="Times New Roman"/>
          <w:bCs/>
          <w:color w:val="000000" w:themeColor="text1"/>
        </w:rPr>
        <w:lastRenderedPageBreak/>
        <w:t>chủ đầu tư và cán bộ kỹ thuật đại diện của chủ đầu tư để chứng minh hàng hóa đó có chất lượng, cấu hình, thông số kỹ thuật … phù hợp với các quy định trong hợp đồng.</w:t>
      </w:r>
    </w:p>
    <w:p w14:paraId="332F3DE1" w14:textId="77777777" w:rsidR="00A05E37" w:rsidRPr="00EC22F6" w:rsidRDefault="00A05E37" w:rsidP="00A05E37">
      <w:pPr>
        <w:pStyle w:val="Subtitle"/>
        <w:widowControl w:val="0"/>
        <w:spacing w:line="276" w:lineRule="auto"/>
        <w:ind w:firstLine="567"/>
        <w:outlineLvl w:val="0"/>
        <w:rPr>
          <w:rFonts w:cs="Times New Roman"/>
          <w:b/>
          <w:bCs/>
          <w:color w:val="000000" w:themeColor="text1"/>
        </w:rPr>
      </w:pPr>
      <w:r w:rsidRPr="00EC22F6">
        <w:rPr>
          <w:rFonts w:cs="Times New Roman"/>
          <w:bCs/>
          <w:color w:val="000000" w:themeColor="text1"/>
        </w:rPr>
        <w:t>- Chi phí cho việc kiểm tra, thử nghiệm: Mọi chi phí cho việc kiểm tra, thử nghiệm hàng hóa đều do nhà thầu chịu trách nhiệm.</w:t>
      </w:r>
    </w:p>
    <w:p w14:paraId="3665BF26" w14:textId="77777777" w:rsidR="00A05E37" w:rsidRPr="00EC22F6" w:rsidRDefault="00A05E37" w:rsidP="00A05E37">
      <w:pPr>
        <w:pStyle w:val="Subtitle"/>
        <w:widowControl w:val="0"/>
        <w:spacing w:line="276" w:lineRule="auto"/>
        <w:ind w:firstLine="567"/>
        <w:outlineLvl w:val="0"/>
        <w:rPr>
          <w:rFonts w:cs="Times New Roman"/>
          <w:b/>
          <w:bCs/>
          <w:color w:val="000000" w:themeColor="text1"/>
        </w:rPr>
      </w:pPr>
      <w:r w:rsidRPr="00EC22F6">
        <w:rPr>
          <w:rFonts w:cs="Times New Roman"/>
          <w:bCs/>
          <w:color w:val="000000" w:themeColor="text1"/>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7862E98C" w14:textId="77777777" w:rsidR="00A05E37" w:rsidRPr="00EC22F6" w:rsidRDefault="00A05E37" w:rsidP="00A05E37">
      <w:pPr>
        <w:pStyle w:val="Subtitle"/>
        <w:widowControl w:val="0"/>
        <w:spacing w:line="276" w:lineRule="auto"/>
        <w:ind w:firstLine="567"/>
        <w:outlineLvl w:val="0"/>
        <w:rPr>
          <w:rFonts w:cs="Times New Roman"/>
          <w:b/>
          <w:color w:val="000000" w:themeColor="text1"/>
        </w:rPr>
      </w:pPr>
      <w:r w:rsidRPr="00EC22F6">
        <w:rPr>
          <w:rFonts w:cs="Times New Roman"/>
          <w:bCs/>
          <w:color w:val="000000" w:themeColor="text1"/>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5A68A69" w14:textId="77777777" w:rsidR="00A05E37" w:rsidRPr="00EC22F6" w:rsidRDefault="00A05E37" w:rsidP="00A05E37">
      <w:pPr>
        <w:spacing w:after="160" w:line="259" w:lineRule="auto"/>
        <w:jc w:val="left"/>
        <w:rPr>
          <w:b/>
          <w:sz w:val="28"/>
          <w:szCs w:val="28"/>
          <w:lang w:val="nl-NL"/>
        </w:rPr>
      </w:pPr>
    </w:p>
    <w:p w14:paraId="61189D02" w14:textId="77777777" w:rsidR="00A05E37" w:rsidRPr="00EC22F6" w:rsidRDefault="00A05E37" w:rsidP="00A05E37">
      <w:pPr>
        <w:spacing w:after="160" w:line="259" w:lineRule="auto"/>
        <w:jc w:val="left"/>
        <w:rPr>
          <w:b/>
          <w:sz w:val="28"/>
          <w:szCs w:val="28"/>
          <w:lang w:val="nl-NL"/>
        </w:rPr>
      </w:pPr>
      <w:r w:rsidRPr="00EC22F6">
        <w:rPr>
          <w:b/>
          <w:sz w:val="28"/>
          <w:szCs w:val="28"/>
          <w:lang w:val="nl-NL"/>
        </w:rPr>
        <w:br w:type="page"/>
      </w:r>
    </w:p>
    <w:p w14:paraId="084C3EC8" w14:textId="77777777" w:rsidR="00A05E37" w:rsidRPr="00EC22F6" w:rsidRDefault="00A05E37" w:rsidP="00A05E37">
      <w:pPr>
        <w:pStyle w:val="ListParagraph"/>
        <w:spacing w:line="300" w:lineRule="auto"/>
        <w:ind w:left="0" w:right="43" w:firstLine="567"/>
        <w:rPr>
          <w:sz w:val="26"/>
          <w:szCs w:val="26"/>
          <w:lang w:val="vi-VN"/>
        </w:rPr>
        <w:sectPr w:rsidR="00A05E37" w:rsidRPr="00EC22F6" w:rsidSect="00A05E37">
          <w:footnotePr>
            <w:numRestart w:val="eachSect"/>
          </w:footnotePr>
          <w:pgSz w:w="16838" w:h="11906" w:orient="landscape" w:code="9"/>
          <w:pgMar w:top="1134" w:right="1134" w:bottom="1418" w:left="1134" w:header="720" w:footer="720" w:gutter="0"/>
          <w:cols w:space="720"/>
          <w:docGrid w:linePitch="381"/>
        </w:sectPr>
      </w:pPr>
      <w:bookmarkStart w:id="1" w:name="_Hlk190427241"/>
    </w:p>
    <w:bookmarkEnd w:id="0"/>
    <w:bookmarkEnd w:id="1"/>
    <w:p w14:paraId="70112518" w14:textId="77777777" w:rsidR="00A05E37" w:rsidRPr="00EC22F6" w:rsidRDefault="00A05E37" w:rsidP="00A05E37">
      <w:pPr>
        <w:spacing w:before="60" w:after="60"/>
        <w:jc w:val="right"/>
        <w:rPr>
          <w:b/>
          <w:i/>
          <w:sz w:val="28"/>
          <w:szCs w:val="28"/>
          <w:lang w:val="pt-BR"/>
        </w:rPr>
      </w:pPr>
      <w:r w:rsidRPr="00EC22F6">
        <w:rPr>
          <w:b/>
          <w:i/>
          <w:sz w:val="28"/>
          <w:szCs w:val="28"/>
          <w:lang w:val="pt-BR"/>
        </w:rPr>
        <w:lastRenderedPageBreak/>
        <w:t>Mẫu A</w:t>
      </w:r>
    </w:p>
    <w:tbl>
      <w:tblPr>
        <w:tblW w:w="9252" w:type="dxa"/>
        <w:tblInd w:w="108" w:type="dxa"/>
        <w:tblCellMar>
          <w:left w:w="10" w:type="dxa"/>
          <w:right w:w="10" w:type="dxa"/>
        </w:tblCellMar>
        <w:tblLook w:val="04A0" w:firstRow="1" w:lastRow="0" w:firstColumn="1" w:lastColumn="0" w:noHBand="0" w:noVBand="1"/>
      </w:tblPr>
      <w:tblGrid>
        <w:gridCol w:w="9252"/>
      </w:tblGrid>
      <w:tr w:rsidR="00A05E37" w:rsidRPr="00EC22F6" w14:paraId="3DB2DCC3" w14:textId="77777777" w:rsidTr="00B7271B">
        <w:trPr>
          <w:trHeight w:val="1"/>
        </w:trPr>
        <w:tc>
          <w:tcPr>
            <w:tcW w:w="9252" w:type="dxa"/>
            <w:tcMar>
              <w:left w:w="108" w:type="dxa"/>
              <w:right w:w="108" w:type="dxa"/>
            </w:tcMar>
          </w:tcPr>
          <w:p w14:paraId="5CC8EA86" w14:textId="77777777" w:rsidR="00A05E37" w:rsidRPr="00EC22F6" w:rsidRDefault="00A05E37" w:rsidP="00B7271B">
            <w:pPr>
              <w:jc w:val="center"/>
              <w:rPr>
                <w:b/>
                <w:sz w:val="28"/>
                <w:szCs w:val="28"/>
              </w:rPr>
            </w:pPr>
            <w:r w:rsidRPr="00EC22F6">
              <w:rPr>
                <w:b/>
                <w:sz w:val="28"/>
                <w:szCs w:val="28"/>
              </w:rPr>
              <w:t>CỘNG HÒA XÃ HỘI CHỦ NGHĨA VIỆT NAM</w:t>
            </w:r>
          </w:p>
          <w:p w14:paraId="22DA0A99" w14:textId="77777777" w:rsidR="00A05E37" w:rsidRPr="00EC22F6" w:rsidRDefault="00A05E37" w:rsidP="00B7271B">
            <w:pPr>
              <w:jc w:val="center"/>
              <w:rPr>
                <w:b/>
                <w:sz w:val="28"/>
                <w:szCs w:val="28"/>
              </w:rPr>
            </w:pPr>
            <w:r w:rsidRPr="00EC22F6">
              <w:rPr>
                <w:b/>
                <w:sz w:val="28"/>
                <w:szCs w:val="28"/>
              </w:rPr>
              <w:t>Độc Lập – Tự Do – Hạnh Phúc</w:t>
            </w:r>
          </w:p>
          <w:p w14:paraId="21D542FC" w14:textId="77777777" w:rsidR="00A05E37" w:rsidRPr="00EC22F6" w:rsidRDefault="00A05E37" w:rsidP="00B7271B">
            <w:pPr>
              <w:jc w:val="center"/>
              <w:rPr>
                <w:i/>
                <w:sz w:val="28"/>
                <w:szCs w:val="28"/>
              </w:rPr>
            </w:pPr>
          </w:p>
          <w:p w14:paraId="0D778841" w14:textId="77777777" w:rsidR="00A05E37" w:rsidRPr="00EC22F6" w:rsidRDefault="00A05E37" w:rsidP="00B7271B">
            <w:pPr>
              <w:jc w:val="right"/>
              <w:rPr>
                <w:sz w:val="28"/>
                <w:szCs w:val="28"/>
              </w:rPr>
            </w:pPr>
            <w:r w:rsidRPr="00EC22F6">
              <w:rPr>
                <w:i/>
                <w:sz w:val="28"/>
                <w:szCs w:val="28"/>
              </w:rPr>
              <w:t>…….., ngày ….. tháng ….. năm …..</w:t>
            </w:r>
          </w:p>
        </w:tc>
      </w:tr>
    </w:tbl>
    <w:p w14:paraId="11CBF2B2" w14:textId="77777777" w:rsidR="00A05E37" w:rsidRPr="00EC22F6" w:rsidRDefault="00A05E37" w:rsidP="00A05E37">
      <w:pPr>
        <w:jc w:val="center"/>
        <w:rPr>
          <w:b/>
          <w:sz w:val="28"/>
          <w:szCs w:val="28"/>
        </w:rPr>
      </w:pPr>
    </w:p>
    <w:p w14:paraId="582A3F93" w14:textId="77777777" w:rsidR="00A05E37" w:rsidRPr="00EC22F6" w:rsidRDefault="00A05E37" w:rsidP="00A05E37">
      <w:pPr>
        <w:jc w:val="center"/>
        <w:rPr>
          <w:b/>
          <w:sz w:val="28"/>
          <w:szCs w:val="28"/>
        </w:rPr>
      </w:pPr>
      <w:r w:rsidRPr="00EC22F6">
        <w:rPr>
          <w:b/>
          <w:sz w:val="28"/>
          <w:szCs w:val="28"/>
        </w:rPr>
        <w:t>BẢN CAM KẾT</w:t>
      </w:r>
    </w:p>
    <w:p w14:paraId="67D5CAFC" w14:textId="77777777" w:rsidR="00A05E37" w:rsidRPr="00EC22F6" w:rsidRDefault="00A05E37" w:rsidP="00A05E37">
      <w:pPr>
        <w:jc w:val="center"/>
        <w:rPr>
          <w:b/>
          <w:sz w:val="28"/>
          <w:szCs w:val="28"/>
        </w:rPr>
      </w:pPr>
    </w:p>
    <w:p w14:paraId="0FD9048F" w14:textId="77777777" w:rsidR="00A05E37" w:rsidRPr="00EC22F6" w:rsidRDefault="00A05E37" w:rsidP="00A05E37">
      <w:pPr>
        <w:spacing w:before="120" w:after="240"/>
        <w:ind w:left="-90" w:firstLine="90"/>
        <w:jc w:val="center"/>
        <w:rPr>
          <w:b/>
          <w:sz w:val="28"/>
          <w:szCs w:val="28"/>
        </w:rPr>
      </w:pPr>
      <w:r w:rsidRPr="00EC22F6">
        <w:rPr>
          <w:b/>
          <w:i/>
          <w:sz w:val="28"/>
          <w:szCs w:val="28"/>
        </w:rPr>
        <w:t>Kính gửi:</w:t>
      </w:r>
      <w:r w:rsidRPr="00EC22F6">
        <w:rPr>
          <w:sz w:val="28"/>
          <w:szCs w:val="28"/>
        </w:rPr>
        <w:t xml:space="preserve"> </w:t>
      </w:r>
      <w:r w:rsidRPr="00EC22F6">
        <w:rPr>
          <w:b/>
          <w:sz w:val="28"/>
          <w:szCs w:val="28"/>
        </w:rPr>
        <w:t>Bệnh viện Đa khoa Thường Tín</w:t>
      </w:r>
    </w:p>
    <w:p w14:paraId="1390A1B7" w14:textId="77777777" w:rsidR="00A05E37" w:rsidRPr="00EC22F6" w:rsidRDefault="00A05E37" w:rsidP="00A05E37">
      <w:pPr>
        <w:spacing w:line="312" w:lineRule="auto"/>
        <w:ind w:firstLine="426"/>
        <w:rPr>
          <w:sz w:val="28"/>
          <w:szCs w:val="28"/>
        </w:rPr>
      </w:pPr>
    </w:p>
    <w:p w14:paraId="2E98B310" w14:textId="77777777" w:rsidR="00A05E37" w:rsidRPr="00EC22F6" w:rsidRDefault="00A05E37" w:rsidP="00A05E37">
      <w:pPr>
        <w:spacing w:line="312" w:lineRule="auto"/>
        <w:ind w:firstLine="426"/>
        <w:rPr>
          <w:b/>
          <w:sz w:val="28"/>
          <w:szCs w:val="28"/>
        </w:rPr>
      </w:pPr>
      <w:r w:rsidRPr="00EC22F6">
        <w:rPr>
          <w:sz w:val="28"/>
          <w:szCs w:val="28"/>
        </w:rPr>
        <w:t xml:space="preserve">Sau khi nghiên cứu E-HSMT Gói thầu: ….. do Bệnh viện Đa khoa Thường Tín mời thầu, chúng tôi _____ </w:t>
      </w:r>
      <w:r w:rsidRPr="00EC22F6">
        <w:rPr>
          <w:i/>
          <w:sz w:val="28"/>
          <w:szCs w:val="28"/>
        </w:rPr>
        <w:t>[Ghi tên nhà thầu]</w:t>
      </w:r>
      <w:r w:rsidRPr="00EC22F6">
        <w:rPr>
          <w:sz w:val="28"/>
          <w:szCs w:val="28"/>
        </w:rPr>
        <w:t xml:space="preserve"> cam kết các nội dung sau đây: </w:t>
      </w:r>
    </w:p>
    <w:p w14:paraId="331A2E87" w14:textId="77777777" w:rsidR="00A05E37" w:rsidRPr="00EC22F6" w:rsidRDefault="00A05E37" w:rsidP="00A05E37">
      <w:pPr>
        <w:widowControl w:val="0"/>
        <w:spacing w:before="120" w:after="120" w:line="264" w:lineRule="auto"/>
        <w:jc w:val="center"/>
        <w:rPr>
          <w:b/>
          <w:spacing w:val="-2"/>
          <w:sz w:val="28"/>
          <w:szCs w:val="28"/>
          <w:lang w:val="nl-NL"/>
        </w:rPr>
      </w:pPr>
    </w:p>
    <w:p w14:paraId="0E77AFFC"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Nhà thầu cam kết đảm bảo tư cách hợp lệ theo quy định của Luật đấu thầu.</w:t>
      </w:r>
    </w:p>
    <w:p w14:paraId="20A72034"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468B3392" w14:textId="77777777" w:rsidR="00A05E37" w:rsidRPr="00EC22F6" w:rsidRDefault="00A05E37" w:rsidP="00A05E37">
      <w:pPr>
        <w:pStyle w:val="ListParagraph"/>
        <w:numPr>
          <w:ilvl w:val="0"/>
          <w:numId w:val="10"/>
        </w:numPr>
        <w:rPr>
          <w:sz w:val="28"/>
          <w:szCs w:val="28"/>
        </w:rPr>
      </w:pPr>
      <w:r w:rsidRPr="00EC22F6">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65464938"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Cam kết hàng hoá được niêm yết giá, kê khai giá</w:t>
      </w:r>
      <w:r w:rsidRPr="00EC22F6">
        <w:rPr>
          <w:sz w:val="28"/>
          <w:szCs w:val="22"/>
        </w:rPr>
        <w:t xml:space="preserve"> các mặt hàng là trang thiết bị y tế </w:t>
      </w:r>
      <w:r w:rsidRPr="00EC22F6">
        <w:rPr>
          <w:sz w:val="28"/>
          <w:szCs w:val="28"/>
        </w:rPr>
        <w:t>theo quy định Nghị định 98/2021/NĐ-CP, được sửa đổi bổ sung bởi Nghị định 07/2023/NĐ-CP</w:t>
      </w:r>
      <w:r w:rsidRPr="00EC22F6">
        <w:rPr>
          <w:rStyle w:val="FootnoteReference"/>
          <w:sz w:val="28"/>
          <w:szCs w:val="28"/>
        </w:rPr>
        <w:t xml:space="preserve"> </w:t>
      </w:r>
      <w:r w:rsidRPr="00EC22F6">
        <w:rPr>
          <w:sz w:val="28"/>
          <w:szCs w:val="28"/>
        </w:rPr>
        <w:t>và giá dự thầu của hàng hoá tuân thủ quy định của Luật giá, Nghị định hướng dẫn và các văn bản khác còn hiệu lực.</w:t>
      </w:r>
    </w:p>
    <w:p w14:paraId="5473D9BC"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7B74ECD1"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 xml:space="preserve">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w:t>
      </w:r>
      <w:r w:rsidRPr="00EC22F6">
        <w:rPr>
          <w:sz w:val="28"/>
          <w:szCs w:val="28"/>
        </w:rPr>
        <w:lastRenderedPageBreak/>
        <w:t>đưa vào sử dụng, đảm bảo tuân thủ đầy đủ theo các quy định pháp luật hiện hành.</w:t>
      </w:r>
    </w:p>
    <w:p w14:paraId="4FAE00DD"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Cam kết giao thành nhiều đợt trong suốt thời gian thực hiện hợp đồng theo yêu cầu của Chủ đầu tư, cụ thể: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616410B3" w14:textId="77777777" w:rsidR="00A05E37" w:rsidRPr="00EC22F6" w:rsidRDefault="00A05E37" w:rsidP="00A05E37">
      <w:pPr>
        <w:pStyle w:val="ListParagraph"/>
        <w:numPr>
          <w:ilvl w:val="0"/>
          <w:numId w:val="10"/>
        </w:numPr>
        <w:spacing w:before="120" w:after="120"/>
        <w:ind w:right="43"/>
        <w:contextualSpacing w:val="0"/>
        <w:rPr>
          <w:color w:val="FF0000"/>
          <w:sz w:val="28"/>
          <w:szCs w:val="28"/>
        </w:rPr>
      </w:pPr>
      <w:r w:rsidRPr="00EC22F6">
        <w:rPr>
          <w:color w:val="000000" w:themeColor="text1"/>
          <w:sz w:val="28"/>
          <w:szCs w:val="28"/>
        </w:rPr>
        <w:t>Cam kết bảo hành:</w:t>
      </w:r>
      <w:r w:rsidRPr="00EC22F6">
        <w:rPr>
          <w:color w:val="000000" w:themeColor="text1"/>
        </w:rPr>
        <w:t xml:space="preserve"> </w:t>
      </w:r>
      <w:r w:rsidRPr="00EC22F6">
        <w:rPr>
          <w:color w:val="000000" w:themeColor="text1"/>
          <w:sz w:val="28"/>
          <w:szCs w:val="28"/>
        </w:rPr>
        <w:t xml:space="preserve">Thu hồi hàng hóa trong trường hợp đã giao nhưng không đảm bảo chất lượng hoặc có thông báo thu hồi của cơ quan có thẩm quyền nhưng </w:t>
      </w:r>
      <w:r w:rsidRPr="00EC22F6">
        <w:rPr>
          <w:sz w:val="28"/>
          <w:szCs w:val="28"/>
        </w:rPr>
        <w:t xml:space="preserve">nguyên nhân không phải do lỗi Chủ đầu tư. </w:t>
      </w:r>
    </w:p>
    <w:p w14:paraId="56E18AE0" w14:textId="77777777" w:rsidR="00A05E37" w:rsidRPr="00EC22F6" w:rsidRDefault="00A05E37" w:rsidP="00A05E37">
      <w:pPr>
        <w:pStyle w:val="ListParagraph"/>
        <w:numPr>
          <w:ilvl w:val="0"/>
          <w:numId w:val="10"/>
        </w:numPr>
        <w:spacing w:before="120" w:after="120"/>
        <w:ind w:right="43"/>
        <w:contextualSpacing w:val="0"/>
        <w:rPr>
          <w:color w:val="000000" w:themeColor="text1"/>
          <w:sz w:val="28"/>
          <w:szCs w:val="28"/>
        </w:rPr>
      </w:pPr>
      <w:r w:rsidRPr="00EC22F6">
        <w:rPr>
          <w:color w:val="000000" w:themeColor="text1"/>
          <w:sz w:val="28"/>
          <w:szCs w:val="28"/>
        </w:rPr>
        <w:t>Cam kết hạn dùng của hàng hóa tính từ thời điểm cung ứng đến Bệnh viện đảm bảo:</w:t>
      </w:r>
    </w:p>
    <w:p w14:paraId="2599AA23" w14:textId="77777777" w:rsidR="00A05E37" w:rsidRPr="00EC22F6" w:rsidRDefault="00A05E37" w:rsidP="00A05E37">
      <w:pPr>
        <w:pStyle w:val="ListParagraph"/>
        <w:widowControl w:val="0"/>
        <w:numPr>
          <w:ilvl w:val="0"/>
          <w:numId w:val="9"/>
        </w:numPr>
        <w:spacing w:before="120" w:after="120"/>
        <w:ind w:left="1080"/>
        <w:contextualSpacing w:val="0"/>
        <w:rPr>
          <w:color w:val="000000" w:themeColor="text1"/>
          <w:sz w:val="28"/>
          <w:szCs w:val="28"/>
        </w:rPr>
      </w:pPr>
      <w:r w:rsidRPr="00EC22F6">
        <w:rPr>
          <w:color w:val="000000" w:themeColor="text1"/>
          <w:sz w:val="28"/>
          <w:szCs w:val="28"/>
        </w:rPr>
        <w:t xml:space="preserve">Tối thiểu còn 24 tháng đối với những mặt hàng có tổng thời hạn sử dụng ≥36 tháng; </w:t>
      </w:r>
    </w:p>
    <w:p w14:paraId="1320D6BC" w14:textId="77777777" w:rsidR="00A05E37" w:rsidRPr="00EC22F6" w:rsidRDefault="00A05E37" w:rsidP="00A05E37">
      <w:pPr>
        <w:pStyle w:val="ListParagraph"/>
        <w:widowControl w:val="0"/>
        <w:numPr>
          <w:ilvl w:val="0"/>
          <w:numId w:val="9"/>
        </w:numPr>
        <w:spacing w:before="120" w:after="120"/>
        <w:ind w:left="1080"/>
        <w:contextualSpacing w:val="0"/>
        <w:rPr>
          <w:color w:val="000000" w:themeColor="text1"/>
          <w:sz w:val="28"/>
          <w:szCs w:val="28"/>
        </w:rPr>
      </w:pPr>
      <w:r w:rsidRPr="00EC22F6">
        <w:rPr>
          <w:color w:val="000000" w:themeColor="text1"/>
          <w:sz w:val="28"/>
          <w:szCs w:val="28"/>
        </w:rPr>
        <w:t>Tối thiểu còn 18 tháng đối với những mặt hàng có tổng thời hạn sử dụng từ 24 tháng đến &lt;36 tháng;</w:t>
      </w:r>
    </w:p>
    <w:p w14:paraId="6DDAB1DA" w14:textId="77777777" w:rsidR="00A05E37" w:rsidRPr="00EC22F6" w:rsidRDefault="00A05E37" w:rsidP="00A05E37">
      <w:pPr>
        <w:pStyle w:val="ListParagraph"/>
        <w:widowControl w:val="0"/>
        <w:numPr>
          <w:ilvl w:val="0"/>
          <w:numId w:val="9"/>
        </w:numPr>
        <w:spacing w:before="120" w:after="120"/>
        <w:ind w:left="1080"/>
        <w:contextualSpacing w:val="0"/>
        <w:rPr>
          <w:color w:val="000000" w:themeColor="text1"/>
          <w:sz w:val="28"/>
          <w:szCs w:val="28"/>
        </w:rPr>
      </w:pPr>
      <w:r w:rsidRPr="00EC22F6">
        <w:rPr>
          <w:color w:val="000000" w:themeColor="text1"/>
          <w:sz w:val="28"/>
          <w:szCs w:val="28"/>
        </w:rPr>
        <w:t>Tối thiểu còn 12 tháng đối với những mặt hàng có tổng thời hạn sử dụng từ 18 tháng đến &lt;24 tháng;</w:t>
      </w:r>
    </w:p>
    <w:p w14:paraId="79E5E3F0" w14:textId="77777777" w:rsidR="00A05E37" w:rsidRPr="00EC22F6" w:rsidRDefault="00A05E37" w:rsidP="00A05E37">
      <w:pPr>
        <w:pStyle w:val="ListParagraph"/>
        <w:widowControl w:val="0"/>
        <w:numPr>
          <w:ilvl w:val="0"/>
          <w:numId w:val="9"/>
        </w:numPr>
        <w:spacing w:before="120" w:after="120"/>
        <w:ind w:left="1080"/>
        <w:contextualSpacing w:val="0"/>
        <w:rPr>
          <w:color w:val="000000" w:themeColor="text1"/>
          <w:sz w:val="28"/>
          <w:szCs w:val="28"/>
        </w:rPr>
      </w:pPr>
      <w:r w:rsidRPr="00EC22F6">
        <w:rPr>
          <w:color w:val="000000" w:themeColor="text1"/>
          <w:sz w:val="28"/>
          <w:szCs w:val="28"/>
        </w:rPr>
        <w:t>Tối thiểu còn 06 tháng đối với những mặt hàng có tổng thời hạn sử dụng từ 12 tháng đến &lt;18 tháng;</w:t>
      </w:r>
    </w:p>
    <w:p w14:paraId="03667630" w14:textId="77777777" w:rsidR="00A05E37" w:rsidRPr="00EC22F6" w:rsidRDefault="00A05E37" w:rsidP="00A05E37">
      <w:pPr>
        <w:pStyle w:val="ListParagraph"/>
        <w:widowControl w:val="0"/>
        <w:numPr>
          <w:ilvl w:val="0"/>
          <w:numId w:val="9"/>
        </w:numPr>
        <w:spacing w:before="120" w:after="120"/>
        <w:ind w:left="1080"/>
        <w:contextualSpacing w:val="0"/>
        <w:rPr>
          <w:color w:val="000000" w:themeColor="text1"/>
          <w:sz w:val="28"/>
          <w:szCs w:val="28"/>
        </w:rPr>
      </w:pPr>
      <w:r w:rsidRPr="00EC22F6">
        <w:rPr>
          <w:color w:val="000000" w:themeColor="text1"/>
          <w:sz w:val="28"/>
          <w:szCs w:val="28"/>
        </w:rPr>
        <w:t>Có thời hạn tối thiểu còn ½ thời hạn sử dụng đối với những mặt hàng có tổng thời hạn sử dụng &lt;12 tháng.</w:t>
      </w:r>
    </w:p>
    <w:p w14:paraId="0CD0B6A1" w14:textId="77777777" w:rsidR="00A05E37" w:rsidRPr="00EC22F6" w:rsidRDefault="00A05E37" w:rsidP="00A05E37">
      <w:pPr>
        <w:pStyle w:val="ListParagraph"/>
        <w:widowControl w:val="0"/>
        <w:numPr>
          <w:ilvl w:val="0"/>
          <w:numId w:val="9"/>
        </w:numPr>
        <w:spacing w:before="120" w:after="120"/>
        <w:ind w:left="1080"/>
        <w:contextualSpacing w:val="0"/>
        <w:rPr>
          <w:color w:val="000000" w:themeColor="text1"/>
          <w:sz w:val="28"/>
          <w:szCs w:val="28"/>
        </w:rPr>
      </w:pPr>
      <w:r w:rsidRPr="00EC22F6">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p>
    <w:p w14:paraId="3DFAF1E4"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 xml:space="preserve"> Cam kết cung cấp trung thực và đầy đủ hồ sơ hải quan (Trong đó bao gồm có: Chứng nhận xuất xứ, chứng nhận chất lượng (đối với hàng hóa nhập khẩu) ….) khi có yêu cầu của Chủ đầu tư.</w:t>
      </w:r>
    </w:p>
    <w:p w14:paraId="5F1E8288"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 xml:space="preserve"> Cam kết các tài liệu trong hồ sơ dự thầu này đều trung thực, hợp pháp. Chúng tôi cam kết xuất trình bản gốc tài liệu (có hợp pháp hóa lãnh sự) để Bên mời thầu đối chiếu đối với tất cả các bản sao tài liệu khi có yêu cầu. Nếu có dấu hiệu gian lận hoặc không trung thực thì E-HSDT xem như không hợp lệ.</w:t>
      </w:r>
    </w:p>
    <w:p w14:paraId="308278EB" w14:textId="388B6BD0"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 xml:space="preserve"> Cam kết bổ sung các giấy tờ khi hết hiệu lực, bổ sung khi cần làm rõ hồ sơ về các tài liệu như: tiêu chuẩn chất lượng, giấy phép lưu hành, giấy phép bán </w:t>
      </w:r>
      <w:r w:rsidRPr="00EC22F6">
        <w:rPr>
          <w:sz w:val="28"/>
          <w:szCs w:val="28"/>
        </w:rPr>
        <w:lastRenderedPageBreak/>
        <w:t>hàng....sẽ phối hợp với Bệnh viện giải quyết các phát sinh khác liên quan đến sản phẩm của nhà thầu trong quá trình thực hiện hợp đồng và sử dụng sản phẩm.</w:t>
      </w:r>
    </w:p>
    <w:p w14:paraId="18659D39" w14:textId="77777777" w:rsidR="00A05E37" w:rsidRPr="00EC22F6" w:rsidRDefault="00A05E37" w:rsidP="00A05E37">
      <w:pPr>
        <w:pStyle w:val="ListParagraph"/>
        <w:numPr>
          <w:ilvl w:val="0"/>
          <w:numId w:val="10"/>
        </w:numPr>
        <w:spacing w:before="120" w:after="120"/>
        <w:ind w:right="43"/>
        <w:contextualSpacing w:val="0"/>
        <w:rPr>
          <w:sz w:val="28"/>
          <w:szCs w:val="28"/>
        </w:rPr>
      </w:pPr>
      <w:r w:rsidRPr="00EC22F6">
        <w:rPr>
          <w:sz w:val="28"/>
          <w:szCs w:val="28"/>
        </w:rPr>
        <w:t xml:space="preserve"> Nhà thầu có cam kết không có hợp đồng cung cấp hàng hóa vi phạm theo quy định tại Điều 19 và Điều 20, Nghị định số 214/2025/NĐ-CP ngày 04/8/2025.</w:t>
      </w:r>
    </w:p>
    <w:p w14:paraId="0D4D62FC" w14:textId="77777777" w:rsidR="00A05E37" w:rsidRPr="00EC22F6" w:rsidRDefault="00A05E37" w:rsidP="00A05E37">
      <w:pPr>
        <w:ind w:right="43"/>
        <w:contextualSpacing/>
        <w:rPr>
          <w:spacing w:val="-2"/>
          <w:sz w:val="28"/>
          <w:szCs w:val="28"/>
          <w:lang w:val="nl-NL"/>
        </w:rPr>
      </w:pPr>
      <w:r w:rsidRPr="00EC22F6">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6CDB17C4" w14:textId="77777777" w:rsidR="00A05E37" w:rsidRPr="00EC22F6" w:rsidRDefault="00A05E37" w:rsidP="00A05E37">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A05E37" w:rsidRPr="00EC22F6" w14:paraId="2B5255CF" w14:textId="77777777" w:rsidTr="00B7271B">
        <w:trPr>
          <w:trHeight w:val="1"/>
        </w:trPr>
        <w:tc>
          <w:tcPr>
            <w:tcW w:w="1800" w:type="dxa"/>
            <w:shd w:val="clear" w:color="000000" w:fill="FFFFFF"/>
            <w:tcMar>
              <w:left w:w="108" w:type="dxa"/>
              <w:right w:w="108" w:type="dxa"/>
            </w:tcMar>
          </w:tcPr>
          <w:p w14:paraId="2C2B9937" w14:textId="77777777" w:rsidR="00A05E37" w:rsidRPr="00EC22F6" w:rsidRDefault="00A05E37" w:rsidP="00B7271B">
            <w:pPr>
              <w:spacing w:line="276" w:lineRule="auto"/>
              <w:rPr>
                <w:rFonts w:eastAsia="Calibri"/>
                <w:sz w:val="28"/>
                <w:szCs w:val="28"/>
              </w:rPr>
            </w:pPr>
          </w:p>
        </w:tc>
        <w:tc>
          <w:tcPr>
            <w:tcW w:w="6834" w:type="dxa"/>
            <w:shd w:val="clear" w:color="000000" w:fill="FFFFFF"/>
            <w:tcMar>
              <w:left w:w="108" w:type="dxa"/>
              <w:right w:w="108" w:type="dxa"/>
            </w:tcMar>
          </w:tcPr>
          <w:p w14:paraId="1FA192BF" w14:textId="77777777" w:rsidR="00A05E37" w:rsidRPr="00EC22F6" w:rsidRDefault="00A05E37" w:rsidP="00B7271B">
            <w:pPr>
              <w:spacing w:before="120"/>
              <w:jc w:val="center"/>
              <w:rPr>
                <w:i/>
                <w:iCs/>
                <w:sz w:val="28"/>
                <w:szCs w:val="28"/>
              </w:rPr>
            </w:pPr>
            <w:r w:rsidRPr="00EC22F6">
              <w:rPr>
                <w:b/>
                <w:bCs/>
                <w:sz w:val="28"/>
                <w:szCs w:val="28"/>
              </w:rPr>
              <w:t>Đại diện hợp pháp của nhà thầu</w:t>
            </w:r>
          </w:p>
          <w:p w14:paraId="148772F8" w14:textId="77777777" w:rsidR="00A05E37" w:rsidRPr="00EC22F6" w:rsidRDefault="00A05E37" w:rsidP="00B7271B">
            <w:pPr>
              <w:spacing w:line="276" w:lineRule="auto"/>
              <w:jc w:val="center"/>
              <w:rPr>
                <w:sz w:val="28"/>
                <w:szCs w:val="28"/>
              </w:rPr>
            </w:pPr>
            <w:r w:rsidRPr="00EC22F6">
              <w:rPr>
                <w:i/>
                <w:iCs/>
                <w:sz w:val="28"/>
                <w:szCs w:val="28"/>
              </w:rPr>
              <w:t>[Ghi tên, chức danh, ký tên và đóng dấu]</w:t>
            </w:r>
          </w:p>
        </w:tc>
      </w:tr>
    </w:tbl>
    <w:p w14:paraId="2B1BBFFE" w14:textId="77777777" w:rsidR="007F558B" w:rsidRPr="00EC22F6" w:rsidRDefault="007F558B"/>
    <w:sectPr w:rsidR="007F558B" w:rsidRPr="00EC2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24632">
    <w:abstractNumId w:val="9"/>
  </w:num>
  <w:num w:numId="2" w16cid:durableId="697703541">
    <w:abstractNumId w:val="4"/>
  </w:num>
  <w:num w:numId="3" w16cid:durableId="2130006061">
    <w:abstractNumId w:val="8"/>
  </w:num>
  <w:num w:numId="4" w16cid:durableId="1735548757">
    <w:abstractNumId w:val="0"/>
  </w:num>
  <w:num w:numId="5" w16cid:durableId="741875020">
    <w:abstractNumId w:val="3"/>
  </w:num>
  <w:num w:numId="6" w16cid:durableId="1697074588">
    <w:abstractNumId w:val="5"/>
  </w:num>
  <w:num w:numId="7" w16cid:durableId="1922520204">
    <w:abstractNumId w:val="7"/>
  </w:num>
  <w:num w:numId="8" w16cid:durableId="375081859">
    <w:abstractNumId w:val="6"/>
  </w:num>
  <w:num w:numId="9" w16cid:durableId="895043105">
    <w:abstractNumId w:val="1"/>
  </w:num>
  <w:num w:numId="10" w16cid:durableId="185356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8B"/>
    <w:rsid w:val="0031576B"/>
    <w:rsid w:val="00597FA8"/>
    <w:rsid w:val="007F558B"/>
    <w:rsid w:val="008D53A6"/>
    <w:rsid w:val="00982E8C"/>
    <w:rsid w:val="00A05E37"/>
    <w:rsid w:val="00A1425D"/>
    <w:rsid w:val="00C0148B"/>
    <w:rsid w:val="00EC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B8AA"/>
  <w15:chartTrackingRefBased/>
  <w15:docId w15:val="{8DA1546E-2744-4EE4-A934-6DDFD359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3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F55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5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5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5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5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5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5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5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5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5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5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5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5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5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58B"/>
    <w:rPr>
      <w:rFonts w:eastAsiaTheme="majorEastAsia" w:cstheme="majorBidi"/>
      <w:color w:val="272727" w:themeColor="text1" w:themeTint="D8"/>
    </w:rPr>
  </w:style>
  <w:style w:type="paragraph" w:styleId="Title">
    <w:name w:val="Title"/>
    <w:basedOn w:val="Normal"/>
    <w:next w:val="Normal"/>
    <w:link w:val="TitleChar"/>
    <w:uiPriority w:val="10"/>
    <w:qFormat/>
    <w:rsid w:val="007F55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58B"/>
    <w:pPr>
      <w:spacing w:before="160"/>
      <w:jc w:val="center"/>
    </w:pPr>
    <w:rPr>
      <w:i/>
      <w:iCs/>
      <w:color w:val="404040" w:themeColor="text1" w:themeTint="BF"/>
    </w:rPr>
  </w:style>
  <w:style w:type="character" w:customStyle="1" w:styleId="QuoteChar">
    <w:name w:val="Quote Char"/>
    <w:basedOn w:val="DefaultParagraphFont"/>
    <w:link w:val="Quote"/>
    <w:uiPriority w:val="29"/>
    <w:rsid w:val="007F558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7F558B"/>
    <w:pPr>
      <w:ind w:left="720"/>
      <w:contextualSpacing/>
    </w:pPr>
  </w:style>
  <w:style w:type="character" w:styleId="IntenseEmphasis">
    <w:name w:val="Intense Emphasis"/>
    <w:basedOn w:val="DefaultParagraphFont"/>
    <w:uiPriority w:val="21"/>
    <w:qFormat/>
    <w:rsid w:val="007F558B"/>
    <w:rPr>
      <w:i/>
      <w:iCs/>
      <w:color w:val="2F5496" w:themeColor="accent1" w:themeShade="BF"/>
    </w:rPr>
  </w:style>
  <w:style w:type="paragraph" w:styleId="IntenseQuote">
    <w:name w:val="Intense Quote"/>
    <w:basedOn w:val="Normal"/>
    <w:next w:val="Normal"/>
    <w:link w:val="IntenseQuoteChar"/>
    <w:uiPriority w:val="30"/>
    <w:qFormat/>
    <w:rsid w:val="007F5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58B"/>
    <w:rPr>
      <w:i/>
      <w:iCs/>
      <w:color w:val="2F5496" w:themeColor="accent1" w:themeShade="BF"/>
    </w:rPr>
  </w:style>
  <w:style w:type="character" w:styleId="IntenseReference">
    <w:name w:val="Intense Reference"/>
    <w:basedOn w:val="DefaultParagraphFont"/>
    <w:uiPriority w:val="32"/>
    <w:qFormat/>
    <w:rsid w:val="007F558B"/>
    <w:rPr>
      <w:b/>
      <w:bCs/>
      <w:smallCaps/>
      <w:color w:val="2F5496" w:themeColor="accent1" w:themeShade="BF"/>
      <w:spacing w:val="5"/>
    </w:rPr>
  </w:style>
  <w:style w:type="paragraph" w:styleId="TOC1">
    <w:name w:val="toc 1"/>
    <w:basedOn w:val="Normal"/>
    <w:next w:val="Normal"/>
    <w:autoRedefine/>
    <w:uiPriority w:val="39"/>
    <w:qFormat/>
    <w:rsid w:val="00A05E3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A05E37"/>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A05E37"/>
    <w:rPr>
      <w:rFonts w:ascii="Times New Roman" w:eastAsia="Times New Roman" w:hAnsi="Times New Roman" w:cs="Times New Roman"/>
      <w:kern w:val="0"/>
      <w:sz w:val="20"/>
      <w:szCs w:val="20"/>
      <w14:ligatures w14:val="none"/>
    </w:rPr>
  </w:style>
  <w:style w:type="character" w:styleId="FootnoteReference">
    <w:name w:val="footnote reference"/>
    <w:aliases w:val="callout"/>
    <w:qFormat/>
    <w:rsid w:val="00A05E37"/>
    <w:rPr>
      <w:vertAlign w:val="superscript"/>
    </w:rPr>
  </w:style>
  <w:style w:type="character" w:styleId="CommentReference">
    <w:name w:val="annotation reference"/>
    <w:uiPriority w:val="99"/>
    <w:rsid w:val="00A05E37"/>
    <w:rPr>
      <w:sz w:val="16"/>
    </w:rPr>
  </w:style>
  <w:style w:type="paragraph" w:styleId="CommentText">
    <w:name w:val="annotation text"/>
    <w:aliases w:val="Char1"/>
    <w:basedOn w:val="Normal"/>
    <w:link w:val="CommentTextChar"/>
    <w:uiPriority w:val="99"/>
    <w:rsid w:val="00A05E37"/>
    <w:pPr>
      <w:jc w:val="left"/>
    </w:pPr>
    <w:rPr>
      <w:sz w:val="20"/>
    </w:rPr>
  </w:style>
  <w:style w:type="character" w:customStyle="1" w:styleId="CommentTextChar">
    <w:name w:val="Comment Text Char"/>
    <w:aliases w:val="Char1 Char"/>
    <w:basedOn w:val="DefaultParagraphFont"/>
    <w:link w:val="CommentText"/>
    <w:uiPriority w:val="99"/>
    <w:rsid w:val="00A05E37"/>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0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4069</Words>
  <Characters>23196</Characters>
  <Application>Microsoft Office Word</Application>
  <DocSecurity>0</DocSecurity>
  <Lines>193</Lines>
  <Paragraphs>54</Paragraphs>
  <ScaleCrop>false</ScaleCrop>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2026-01-21T08:47:00Z</dcterms:created>
  <dcterms:modified xsi:type="dcterms:W3CDTF">2026-01-22T09:44:00Z</dcterms:modified>
</cp:coreProperties>
</file>