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5DB6" w14:textId="77777777" w:rsidR="003977C5" w:rsidRPr="00A81467" w:rsidRDefault="003977C5" w:rsidP="003977C5">
      <w:pPr>
        <w:jc w:val="center"/>
        <w:outlineLvl w:val="0"/>
        <w:rPr>
          <w:b/>
          <w:color w:val="000000" w:themeColor="text1"/>
          <w:sz w:val="28"/>
          <w:szCs w:val="28"/>
          <w:lang w:val="nl-NL"/>
        </w:rPr>
      </w:pPr>
      <w:r w:rsidRPr="00A81467">
        <w:rPr>
          <w:b/>
          <w:color w:val="000000" w:themeColor="text1"/>
          <w:sz w:val="28"/>
          <w:szCs w:val="28"/>
          <w:lang w:val="nl-NL"/>
        </w:rPr>
        <w:t>Phần 2. YÊU CẦU VỀ KỸ THUẬT</w:t>
      </w:r>
    </w:p>
    <w:p w14:paraId="710AC30A" w14:textId="77777777" w:rsidR="003977C5" w:rsidRPr="00A81467" w:rsidRDefault="003977C5" w:rsidP="003977C5">
      <w:pPr>
        <w:widowControl w:val="0"/>
        <w:spacing w:before="120" w:after="120" w:line="264" w:lineRule="auto"/>
        <w:jc w:val="center"/>
        <w:outlineLvl w:val="1"/>
        <w:rPr>
          <w:color w:val="000000" w:themeColor="text1"/>
          <w:sz w:val="28"/>
          <w:szCs w:val="28"/>
          <w:lang w:val="nl-NL"/>
        </w:rPr>
      </w:pPr>
      <w:r w:rsidRPr="00A81467">
        <w:rPr>
          <w:b/>
          <w:color w:val="000000" w:themeColor="text1"/>
          <w:sz w:val="28"/>
          <w:szCs w:val="28"/>
          <w:lang w:val="nl-NL"/>
        </w:rPr>
        <w:t>Chương V. YÊU CẦU VỀ KỸ THUẬT</w:t>
      </w:r>
    </w:p>
    <w:p w14:paraId="44E9521D" w14:textId="77777777" w:rsidR="003977C5" w:rsidRPr="00A81467" w:rsidRDefault="003977C5" w:rsidP="003977C5">
      <w:pPr>
        <w:pStyle w:val="Tiuphu"/>
        <w:rPr>
          <w:color w:val="000000" w:themeColor="text1"/>
          <w:sz w:val="28"/>
          <w:szCs w:val="28"/>
          <w:lang w:val="nl-NL"/>
        </w:rPr>
      </w:pPr>
    </w:p>
    <w:p w14:paraId="46000990" w14:textId="77777777" w:rsidR="003977C5" w:rsidRPr="00A81467" w:rsidRDefault="003977C5" w:rsidP="003977C5">
      <w:pPr>
        <w:pStyle w:val="Mucluc1"/>
        <w:spacing w:line="264" w:lineRule="auto"/>
        <w:rPr>
          <w:color w:val="000000" w:themeColor="text1"/>
        </w:rPr>
      </w:pPr>
      <w:r w:rsidRPr="00A81467">
        <w:rPr>
          <w:color w:val="000000" w:themeColor="text1"/>
        </w:rPr>
        <w:t>Mục 1. Yêu cầu về kỹ thuật</w:t>
      </w:r>
    </w:p>
    <w:p w14:paraId="0A7BA9CA" w14:textId="77777777" w:rsidR="003977C5" w:rsidRPr="00A81467" w:rsidRDefault="003977C5" w:rsidP="003977C5">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1.1. Giới thiệu chung về dự án/</w:t>
      </w:r>
      <w:r w:rsidRPr="00A81467">
        <w:rPr>
          <w:b/>
          <w:i/>
          <w:color w:val="000000" w:themeColor="text1"/>
          <w:sz w:val="28"/>
          <w:szCs w:val="28"/>
        </w:rPr>
        <w:t>dự toán mua sắm</w:t>
      </w:r>
      <w:r w:rsidRPr="00A81467">
        <w:rPr>
          <w:b/>
          <w:i/>
          <w:color w:val="000000" w:themeColor="text1"/>
          <w:sz w:val="28"/>
          <w:szCs w:val="28"/>
          <w:lang w:val="nl-NL"/>
        </w:rPr>
        <w:t>, gói thầu</w:t>
      </w:r>
    </w:p>
    <w:p w14:paraId="452D6101"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gói thầu: </w:t>
      </w:r>
      <w:r>
        <w:rPr>
          <w:color w:val="000000" w:themeColor="text1"/>
          <w:sz w:val="28"/>
          <w:szCs w:val="28"/>
        </w:rPr>
        <w:t>Gói thầu số 1: Mua sắm hoá chất và vật tư y tế năm 2026 của Trạm Y tế Phường Bồ Đề</w:t>
      </w:r>
      <w:r w:rsidRPr="00A81467">
        <w:rPr>
          <w:color w:val="000000" w:themeColor="text1"/>
          <w:sz w:val="28"/>
          <w:szCs w:val="28"/>
        </w:rPr>
        <w:t>;</w:t>
      </w:r>
    </w:p>
    <w:p w14:paraId="78EF4D29"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dự toán: </w:t>
      </w:r>
      <w:r>
        <w:rPr>
          <w:color w:val="000000" w:themeColor="text1"/>
          <w:sz w:val="28"/>
          <w:szCs w:val="28"/>
        </w:rPr>
        <w:t>Mua sắm hoá chất và vật tư y tế năm 2026 của Trạm Y tế Phường Bồ Đề</w:t>
      </w:r>
      <w:r w:rsidRPr="00A81467">
        <w:rPr>
          <w:color w:val="000000" w:themeColor="text1"/>
          <w:sz w:val="28"/>
          <w:szCs w:val="28"/>
        </w:rPr>
        <w:t>;</w:t>
      </w:r>
    </w:p>
    <w:p w14:paraId="0F700A05"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Chủ đầu tư: </w:t>
      </w:r>
      <w:r w:rsidRPr="00FC744C">
        <w:rPr>
          <w:color w:val="000000" w:themeColor="text1"/>
          <w:sz w:val="28"/>
          <w:szCs w:val="28"/>
        </w:rPr>
        <w:t>Trạm Y tế Phường Bồ Đề</w:t>
      </w:r>
      <w:r>
        <w:rPr>
          <w:color w:val="000000" w:themeColor="text1"/>
          <w:sz w:val="28"/>
          <w:szCs w:val="28"/>
        </w:rPr>
        <w:t>;</w:t>
      </w:r>
    </w:p>
    <w:p w14:paraId="583D197D"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rPr>
      </w:pPr>
      <w:r w:rsidRPr="00A81467">
        <w:rPr>
          <w:color w:val="000000" w:themeColor="text1"/>
          <w:sz w:val="28"/>
          <w:szCs w:val="28"/>
          <w:lang w:val="es-ES"/>
        </w:rPr>
        <w:t xml:space="preserve">- Địa chỉ thực hiện bàn giao hàng hóa: </w:t>
      </w:r>
      <w:r w:rsidRPr="00DA7192">
        <w:rPr>
          <w:color w:val="000000" w:themeColor="text1"/>
          <w:sz w:val="28"/>
          <w:szCs w:val="28"/>
        </w:rPr>
        <w:t>Trạm Y tế Phường Bồ Đề, địa chỉ: Số 99 phố Bồ Đề, Phường Bồ Đề, TP Hà Nội</w:t>
      </w:r>
      <w:r w:rsidRPr="00A81467">
        <w:rPr>
          <w:color w:val="000000" w:themeColor="text1"/>
          <w:sz w:val="28"/>
          <w:szCs w:val="28"/>
        </w:rPr>
        <w:t>;</w:t>
      </w:r>
    </w:p>
    <w:p w14:paraId="3B07A8AD"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Nguồn vốn: </w:t>
      </w:r>
      <w:r>
        <w:rPr>
          <w:color w:val="000000" w:themeColor="text1"/>
          <w:sz w:val="28"/>
          <w:szCs w:val="28"/>
        </w:rPr>
        <w:t>Quỹ bảo hiểm y tế và nguồn thu sự nghiệp</w:t>
      </w:r>
      <w:r w:rsidRPr="00A81467">
        <w:rPr>
          <w:color w:val="000000" w:themeColor="text1"/>
          <w:sz w:val="28"/>
          <w:szCs w:val="28"/>
        </w:rPr>
        <w:t>;</w:t>
      </w:r>
    </w:p>
    <w:p w14:paraId="2FDECDA4"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Hình thức đấu thầu: Đấu thầu rộng rãi;</w:t>
      </w:r>
    </w:p>
    <w:p w14:paraId="1183C96C"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Phương thức đấu thầu: Một giai đoạn, một túi hồ sơ;</w:t>
      </w:r>
    </w:p>
    <w:p w14:paraId="07D2FA99"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tổ chức lựa chọn nhà thầu: </w:t>
      </w:r>
      <w:r>
        <w:rPr>
          <w:color w:val="000000" w:themeColor="text1"/>
          <w:sz w:val="28"/>
          <w:szCs w:val="28"/>
          <w:lang w:val="es-ES"/>
        </w:rPr>
        <w:t>6</w:t>
      </w:r>
      <w:r w:rsidRPr="00A81467">
        <w:rPr>
          <w:color w:val="000000" w:themeColor="text1"/>
          <w:sz w:val="28"/>
          <w:szCs w:val="28"/>
          <w:lang w:val="es-ES"/>
        </w:rPr>
        <w:t>0 ngày;</w:t>
      </w:r>
    </w:p>
    <w:p w14:paraId="43E46233"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Thời gian bắt đầu tổ chức lựa chọn nhà thầu: Quý I</w:t>
      </w:r>
      <w:r>
        <w:rPr>
          <w:color w:val="000000" w:themeColor="text1"/>
          <w:sz w:val="28"/>
          <w:szCs w:val="28"/>
          <w:lang w:val="es-ES"/>
        </w:rPr>
        <w:t xml:space="preserve"> năm </w:t>
      </w:r>
      <w:r w:rsidRPr="00A81467">
        <w:rPr>
          <w:color w:val="000000" w:themeColor="text1"/>
          <w:sz w:val="28"/>
          <w:szCs w:val="28"/>
          <w:lang w:val="es-ES"/>
        </w:rPr>
        <w:t>202</w:t>
      </w:r>
      <w:r>
        <w:rPr>
          <w:color w:val="000000" w:themeColor="text1"/>
          <w:sz w:val="28"/>
          <w:szCs w:val="28"/>
          <w:lang w:val="es-ES"/>
        </w:rPr>
        <w:t>6</w:t>
      </w:r>
    </w:p>
    <w:p w14:paraId="2B981539" w14:textId="77777777" w:rsidR="003977C5" w:rsidRPr="00A81467" w:rsidRDefault="003977C5" w:rsidP="003977C5">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r>
        <w:rPr>
          <w:color w:val="000000" w:themeColor="text1"/>
          <w:sz w:val="28"/>
          <w:szCs w:val="28"/>
          <w:lang w:val="es-ES"/>
        </w:rPr>
        <w:t>Loại</w:t>
      </w:r>
      <w:r w:rsidRPr="00A81467">
        <w:rPr>
          <w:color w:val="000000" w:themeColor="text1"/>
          <w:sz w:val="28"/>
          <w:szCs w:val="28"/>
          <w:lang w:val="es-ES"/>
        </w:rPr>
        <w:t xml:space="preserve"> hợp đồng: </w:t>
      </w:r>
      <w:r>
        <w:rPr>
          <w:color w:val="000000" w:themeColor="text1"/>
          <w:sz w:val="28"/>
          <w:szCs w:val="28"/>
          <w:lang w:val="es-ES"/>
        </w:rPr>
        <w:t>T</w:t>
      </w:r>
      <w:r w:rsidRPr="00A81467">
        <w:rPr>
          <w:color w:val="000000" w:themeColor="text1"/>
          <w:sz w:val="28"/>
          <w:szCs w:val="28"/>
          <w:lang w:val="es-ES"/>
        </w:rPr>
        <w:t>rọn gói;</w:t>
      </w:r>
    </w:p>
    <w:p w14:paraId="0472E542" w14:textId="77777777" w:rsidR="003977C5" w:rsidRPr="00A81467" w:rsidRDefault="003977C5" w:rsidP="003977C5">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thực hiện gói thầu: </w:t>
      </w:r>
      <w:r>
        <w:rPr>
          <w:color w:val="000000" w:themeColor="text1"/>
          <w:sz w:val="28"/>
          <w:szCs w:val="28"/>
          <w:lang w:val="es-ES"/>
        </w:rPr>
        <w:t>12 tháng</w:t>
      </w:r>
      <w:r w:rsidRPr="00A81467">
        <w:rPr>
          <w:color w:val="000000" w:themeColor="text1"/>
          <w:sz w:val="28"/>
          <w:szCs w:val="28"/>
          <w:lang w:val="es-ES"/>
        </w:rPr>
        <w:t>;</w:t>
      </w:r>
    </w:p>
    <w:p w14:paraId="46D1B545" w14:textId="77777777" w:rsidR="003977C5" w:rsidRPr="00A81467" w:rsidRDefault="003977C5" w:rsidP="003977C5">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Tuỳ chọn mua thêm: Không;</w:t>
      </w:r>
    </w:p>
    <w:p w14:paraId="7623FCEB" w14:textId="77777777" w:rsidR="003977C5" w:rsidRPr="00A81467" w:rsidRDefault="003977C5" w:rsidP="003977C5">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1.2. Yêu cầu về kỹ thuật</w:t>
      </w:r>
    </w:p>
    <w:p w14:paraId="5DAAAFF1" w14:textId="77777777" w:rsidR="003977C5" w:rsidRPr="00DF3242" w:rsidRDefault="003977C5" w:rsidP="003977C5">
      <w:pPr>
        <w:widowControl w:val="0"/>
        <w:tabs>
          <w:tab w:val="left" w:pos="993"/>
        </w:tabs>
        <w:spacing w:before="120" w:after="120" w:line="300" w:lineRule="exact"/>
        <w:ind w:firstLine="709"/>
        <w:rPr>
          <w:spacing w:val="-2"/>
          <w:sz w:val="28"/>
          <w:szCs w:val="28"/>
          <w:lang w:val="es-ES"/>
        </w:rPr>
      </w:pPr>
      <w:r w:rsidRPr="00DF3242">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82C9208" w14:textId="77777777" w:rsidR="003977C5" w:rsidRPr="00DF3242" w:rsidRDefault="003977C5" w:rsidP="003977C5">
      <w:pPr>
        <w:pStyle w:val="oancuaDanhsach"/>
        <w:numPr>
          <w:ilvl w:val="0"/>
          <w:numId w:val="1"/>
        </w:numPr>
        <w:tabs>
          <w:tab w:val="left" w:pos="993"/>
        </w:tabs>
        <w:spacing w:before="120" w:after="120" w:line="300" w:lineRule="exact"/>
        <w:ind w:left="0" w:right="43" w:firstLine="709"/>
        <w:contextualSpacing w:val="0"/>
        <w:rPr>
          <w:sz w:val="28"/>
          <w:szCs w:val="28"/>
          <w:lang w:val="pt-BR"/>
        </w:rPr>
      </w:pPr>
      <w:r w:rsidRPr="00DF3242">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60EB22CF" w14:textId="77777777" w:rsidR="003977C5" w:rsidRPr="00DA7192" w:rsidRDefault="003977C5" w:rsidP="003977C5">
      <w:pPr>
        <w:pStyle w:val="oancuaDanhsac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DF3242">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236" w:type="dxa"/>
        <w:tblInd w:w="-176" w:type="dxa"/>
        <w:tblLook w:val="04A0" w:firstRow="1" w:lastRow="0" w:firstColumn="1" w:lastColumn="0" w:noHBand="0" w:noVBand="1"/>
      </w:tblPr>
      <w:tblGrid>
        <w:gridCol w:w="875"/>
        <w:gridCol w:w="2513"/>
        <w:gridCol w:w="5288"/>
        <w:gridCol w:w="1560"/>
      </w:tblGrid>
      <w:tr w:rsidR="003977C5" w:rsidRPr="00615BA2" w14:paraId="38D65BC4" w14:textId="77777777" w:rsidTr="00720753">
        <w:trPr>
          <w:trHeight w:val="20"/>
        </w:trPr>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33A3D" w14:textId="77777777" w:rsidR="003977C5" w:rsidRPr="00615BA2" w:rsidRDefault="003977C5" w:rsidP="00720753">
            <w:pPr>
              <w:jc w:val="center"/>
              <w:rPr>
                <w:b/>
                <w:bCs/>
                <w:color w:val="000000"/>
                <w:szCs w:val="24"/>
              </w:rPr>
            </w:pPr>
            <w:r w:rsidRPr="00615BA2">
              <w:rPr>
                <w:b/>
                <w:bCs/>
                <w:color w:val="000000"/>
                <w:szCs w:val="24"/>
              </w:rPr>
              <w:t>STT</w:t>
            </w:r>
          </w:p>
        </w:tc>
        <w:tc>
          <w:tcPr>
            <w:tcW w:w="2513" w:type="dxa"/>
            <w:tcBorders>
              <w:top w:val="single" w:sz="4" w:space="0" w:color="auto"/>
              <w:left w:val="nil"/>
              <w:bottom w:val="single" w:sz="4" w:space="0" w:color="auto"/>
              <w:right w:val="single" w:sz="4" w:space="0" w:color="auto"/>
            </w:tcBorders>
            <w:shd w:val="clear" w:color="000000" w:fill="FFFFFF"/>
            <w:vAlign w:val="center"/>
            <w:hideMark/>
          </w:tcPr>
          <w:p w14:paraId="0BFE043D" w14:textId="77777777" w:rsidR="003977C5" w:rsidRPr="00615BA2" w:rsidRDefault="003977C5" w:rsidP="00720753">
            <w:pPr>
              <w:jc w:val="center"/>
              <w:rPr>
                <w:b/>
                <w:bCs/>
                <w:color w:val="000000"/>
                <w:szCs w:val="24"/>
              </w:rPr>
            </w:pPr>
            <w:r w:rsidRPr="00DA7192">
              <w:rPr>
                <w:b/>
                <w:bCs/>
                <w:szCs w:val="24"/>
              </w:rPr>
              <w:t>Danh mục hàng hóa</w:t>
            </w:r>
          </w:p>
        </w:tc>
        <w:tc>
          <w:tcPr>
            <w:tcW w:w="5288" w:type="dxa"/>
            <w:tcBorders>
              <w:top w:val="single" w:sz="4" w:space="0" w:color="auto"/>
              <w:left w:val="nil"/>
              <w:bottom w:val="single" w:sz="4" w:space="0" w:color="auto"/>
              <w:right w:val="single" w:sz="4" w:space="0" w:color="auto"/>
            </w:tcBorders>
            <w:shd w:val="clear" w:color="000000" w:fill="FFFFFF"/>
            <w:vAlign w:val="center"/>
            <w:hideMark/>
          </w:tcPr>
          <w:p w14:paraId="2AF555FA" w14:textId="77777777" w:rsidR="003977C5" w:rsidRPr="00615BA2" w:rsidRDefault="003977C5" w:rsidP="00720753">
            <w:pPr>
              <w:jc w:val="center"/>
              <w:rPr>
                <w:b/>
                <w:bCs/>
                <w:color w:val="000000"/>
                <w:szCs w:val="24"/>
              </w:rPr>
            </w:pPr>
            <w:r w:rsidRPr="00615BA2">
              <w:rPr>
                <w:b/>
                <w:bCs/>
                <w:color w:val="000000"/>
                <w:szCs w:val="24"/>
              </w:rPr>
              <w:t>Tính năng kỹ thuật hoặc tương đương</w:t>
            </w:r>
          </w:p>
        </w:tc>
        <w:tc>
          <w:tcPr>
            <w:tcW w:w="1560" w:type="dxa"/>
            <w:tcBorders>
              <w:top w:val="single" w:sz="4" w:space="0" w:color="auto"/>
              <w:left w:val="nil"/>
              <w:bottom w:val="single" w:sz="4" w:space="0" w:color="auto"/>
              <w:right w:val="single" w:sz="4" w:space="0" w:color="auto"/>
            </w:tcBorders>
            <w:shd w:val="clear" w:color="000000" w:fill="FFFFFF"/>
          </w:tcPr>
          <w:p w14:paraId="20F02C0B" w14:textId="77777777" w:rsidR="003977C5" w:rsidRPr="00615BA2" w:rsidRDefault="003977C5" w:rsidP="00720753">
            <w:pPr>
              <w:jc w:val="center"/>
              <w:rPr>
                <w:b/>
                <w:bCs/>
                <w:color w:val="000000"/>
                <w:szCs w:val="24"/>
              </w:rPr>
            </w:pPr>
            <w:r w:rsidRPr="00DA7192">
              <w:rPr>
                <w:b/>
                <w:bCs/>
                <w:szCs w:val="24"/>
              </w:rPr>
              <w:t>Quy cách đóng gói tối thiểu</w:t>
            </w:r>
          </w:p>
        </w:tc>
      </w:tr>
      <w:tr w:rsidR="003977C5" w:rsidRPr="00615BA2" w14:paraId="7559E62A"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28B49C5" w14:textId="77777777" w:rsidR="003977C5" w:rsidRPr="00615BA2" w:rsidRDefault="003977C5" w:rsidP="00720753">
            <w:pPr>
              <w:jc w:val="center"/>
              <w:rPr>
                <w:color w:val="000000"/>
                <w:szCs w:val="24"/>
              </w:rPr>
            </w:pPr>
            <w:r w:rsidRPr="00615BA2">
              <w:rPr>
                <w:szCs w:val="24"/>
              </w:rPr>
              <w:t>1</w:t>
            </w:r>
          </w:p>
        </w:tc>
        <w:tc>
          <w:tcPr>
            <w:tcW w:w="2513" w:type="dxa"/>
            <w:tcBorders>
              <w:top w:val="single" w:sz="4" w:space="0" w:color="auto"/>
              <w:left w:val="single" w:sz="4" w:space="0" w:color="auto"/>
              <w:bottom w:val="single" w:sz="4" w:space="0" w:color="auto"/>
              <w:right w:val="single" w:sz="4" w:space="0" w:color="auto"/>
            </w:tcBorders>
            <w:vAlign w:val="center"/>
          </w:tcPr>
          <w:p w14:paraId="0499BCB3" w14:textId="77777777" w:rsidR="003977C5" w:rsidRPr="00615BA2" w:rsidRDefault="003977C5" w:rsidP="00720753">
            <w:pPr>
              <w:rPr>
                <w:color w:val="000000"/>
                <w:szCs w:val="24"/>
              </w:rPr>
            </w:pPr>
            <w:r w:rsidRPr="00615BA2">
              <w:rPr>
                <w:szCs w:val="24"/>
              </w:rPr>
              <w:t>Hóa chất xét nghiệm định lượng Uric Acid</w:t>
            </w:r>
          </w:p>
        </w:tc>
        <w:tc>
          <w:tcPr>
            <w:tcW w:w="5288" w:type="dxa"/>
            <w:tcBorders>
              <w:top w:val="nil"/>
              <w:left w:val="nil"/>
              <w:bottom w:val="single" w:sz="4" w:space="0" w:color="auto"/>
              <w:right w:val="single" w:sz="4" w:space="0" w:color="auto"/>
            </w:tcBorders>
            <w:shd w:val="clear" w:color="000000" w:fill="FFFFFF"/>
            <w:vAlign w:val="center"/>
          </w:tcPr>
          <w:p w14:paraId="18E8C000" w14:textId="77777777" w:rsidR="003977C5" w:rsidRPr="00615BA2" w:rsidRDefault="003977C5" w:rsidP="00720753">
            <w:pPr>
              <w:jc w:val="left"/>
              <w:rPr>
                <w:color w:val="000000"/>
                <w:szCs w:val="24"/>
              </w:rPr>
            </w:pPr>
            <w:r w:rsidRPr="00DA7192">
              <w:rPr>
                <w:szCs w:val="24"/>
              </w:rPr>
              <w:t xml:space="preserve">Thành phần tối thiểu: </w:t>
            </w:r>
            <w:r w:rsidRPr="00DA7192">
              <w:rPr>
                <w:szCs w:val="24"/>
              </w:rPr>
              <w:br/>
              <w:t>TOOS,</w:t>
            </w:r>
            <w:r>
              <w:rPr>
                <w:szCs w:val="24"/>
              </w:rPr>
              <w:t xml:space="preserve"> </w:t>
            </w:r>
            <w:r w:rsidRPr="00DA7192">
              <w:rPr>
                <w:szCs w:val="24"/>
              </w:rPr>
              <w:t>4-AAP,</w:t>
            </w:r>
            <w:r>
              <w:rPr>
                <w:szCs w:val="24"/>
              </w:rPr>
              <w:t xml:space="preserve"> </w:t>
            </w:r>
            <w:r w:rsidRPr="00DA7192">
              <w:rPr>
                <w:szCs w:val="24"/>
              </w:rPr>
              <w:t>Uricase,</w:t>
            </w:r>
            <w:r>
              <w:rPr>
                <w:szCs w:val="24"/>
              </w:rPr>
              <w:t xml:space="preserve"> </w:t>
            </w:r>
            <w:r w:rsidRPr="00DA7192">
              <w:rPr>
                <w:szCs w:val="24"/>
              </w:rPr>
              <w:t>Peroxidase,</w:t>
            </w:r>
            <w:r>
              <w:rPr>
                <w:szCs w:val="24"/>
              </w:rPr>
              <w:t xml:space="preserve"> </w:t>
            </w:r>
            <w:r w:rsidRPr="00DA7192">
              <w:rPr>
                <w:szCs w:val="24"/>
              </w:rPr>
              <w:t>Non-reactive stabilizers and fillers.</w:t>
            </w:r>
            <w:r w:rsidRPr="00DA7192">
              <w:rPr>
                <w:szCs w:val="24"/>
              </w:rPr>
              <w:br/>
              <w:t>Tiêu chuẩn chất lượng: ISO 13485</w:t>
            </w:r>
            <w:r>
              <w:rPr>
                <w:szCs w:val="24"/>
              </w:rPr>
              <w:t xml:space="preserve"> hoặc tương đương</w:t>
            </w:r>
          </w:p>
        </w:tc>
        <w:tc>
          <w:tcPr>
            <w:tcW w:w="1560" w:type="dxa"/>
            <w:tcBorders>
              <w:top w:val="nil"/>
              <w:left w:val="nil"/>
              <w:bottom w:val="single" w:sz="4" w:space="0" w:color="auto"/>
              <w:right w:val="single" w:sz="4" w:space="0" w:color="auto"/>
            </w:tcBorders>
            <w:shd w:val="clear" w:color="000000" w:fill="FFFFFF"/>
            <w:vAlign w:val="center"/>
          </w:tcPr>
          <w:p w14:paraId="341A707B" w14:textId="77777777" w:rsidR="003977C5" w:rsidRPr="00615BA2" w:rsidRDefault="003977C5" w:rsidP="00720753">
            <w:pPr>
              <w:jc w:val="center"/>
              <w:rPr>
                <w:color w:val="000000"/>
                <w:szCs w:val="24"/>
              </w:rPr>
            </w:pPr>
            <w:r w:rsidRPr="00DA7192">
              <w:rPr>
                <w:szCs w:val="24"/>
              </w:rPr>
              <w:t>R: 6x100ml</w:t>
            </w:r>
          </w:p>
        </w:tc>
      </w:tr>
      <w:tr w:rsidR="003977C5" w:rsidRPr="00615BA2" w14:paraId="3EABB92F"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4DFBE0A" w14:textId="77777777" w:rsidR="003977C5" w:rsidRPr="00615BA2" w:rsidRDefault="003977C5" w:rsidP="00720753">
            <w:pPr>
              <w:jc w:val="center"/>
              <w:rPr>
                <w:color w:val="000000"/>
                <w:szCs w:val="24"/>
              </w:rPr>
            </w:pPr>
            <w:r w:rsidRPr="00615BA2">
              <w:rPr>
                <w:szCs w:val="24"/>
              </w:rPr>
              <w:lastRenderedPageBreak/>
              <w:t>2</w:t>
            </w:r>
          </w:p>
        </w:tc>
        <w:tc>
          <w:tcPr>
            <w:tcW w:w="2513" w:type="dxa"/>
            <w:tcBorders>
              <w:top w:val="nil"/>
              <w:left w:val="single" w:sz="4" w:space="0" w:color="auto"/>
              <w:bottom w:val="single" w:sz="4" w:space="0" w:color="auto"/>
              <w:right w:val="single" w:sz="4" w:space="0" w:color="auto"/>
            </w:tcBorders>
            <w:vAlign w:val="center"/>
          </w:tcPr>
          <w:p w14:paraId="668A44F2" w14:textId="77777777" w:rsidR="003977C5" w:rsidRPr="00615BA2" w:rsidRDefault="003977C5" w:rsidP="00720753">
            <w:pPr>
              <w:rPr>
                <w:color w:val="000000"/>
                <w:szCs w:val="24"/>
              </w:rPr>
            </w:pPr>
            <w:r w:rsidRPr="00615BA2">
              <w:rPr>
                <w:szCs w:val="24"/>
              </w:rPr>
              <w:t xml:space="preserve">Hóa chất xét nghiệm đo hoạt độ GOT </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6183E469" w14:textId="77777777" w:rsidR="003977C5" w:rsidRPr="00615BA2" w:rsidRDefault="003977C5" w:rsidP="00720753">
            <w:pPr>
              <w:jc w:val="left"/>
              <w:rPr>
                <w:color w:val="000000"/>
                <w:szCs w:val="24"/>
              </w:rPr>
            </w:pPr>
            <w:r w:rsidRPr="00DA7192">
              <w:rPr>
                <w:szCs w:val="24"/>
              </w:rPr>
              <w:t>Thành phần tối thiểu:</w:t>
            </w:r>
            <w:r w:rsidRPr="00DA7192">
              <w:rPr>
                <w:szCs w:val="24"/>
              </w:rPr>
              <w:br/>
              <w:t>Thuốc thử R1:</w:t>
            </w:r>
            <w:r w:rsidRPr="00DA7192">
              <w:rPr>
                <w:szCs w:val="24"/>
              </w:rPr>
              <w:br/>
              <w:t>Tris Buffer; L-Aspartic acid; Malate dehydrogenase (MDH); LDH (microbial). Thuốc thử R2</w:t>
            </w:r>
            <w:r w:rsidRPr="00DA7192">
              <w:rPr>
                <w:szCs w:val="24"/>
              </w:rPr>
              <w:br/>
              <w:t>NADH 1, α-Ketoglutaric acid, Sodium azide</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BDE6A96" w14:textId="77777777" w:rsidR="003977C5" w:rsidRPr="00615BA2" w:rsidRDefault="003977C5" w:rsidP="00720753">
            <w:pPr>
              <w:jc w:val="center"/>
              <w:rPr>
                <w:color w:val="000000"/>
                <w:szCs w:val="24"/>
              </w:rPr>
            </w:pPr>
            <w:r w:rsidRPr="00DA7192">
              <w:rPr>
                <w:szCs w:val="24"/>
              </w:rPr>
              <w:t>R1: 5 x 80 ml + R2: 1 x 100 ml</w:t>
            </w:r>
          </w:p>
        </w:tc>
      </w:tr>
      <w:tr w:rsidR="003977C5" w:rsidRPr="00615BA2" w14:paraId="533A233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CEC1EDB" w14:textId="77777777" w:rsidR="003977C5" w:rsidRPr="00615BA2" w:rsidRDefault="003977C5" w:rsidP="00720753">
            <w:pPr>
              <w:jc w:val="center"/>
              <w:rPr>
                <w:color w:val="000000"/>
                <w:szCs w:val="24"/>
              </w:rPr>
            </w:pPr>
            <w:r w:rsidRPr="00615BA2">
              <w:rPr>
                <w:szCs w:val="24"/>
              </w:rPr>
              <w:t>3</w:t>
            </w:r>
          </w:p>
        </w:tc>
        <w:tc>
          <w:tcPr>
            <w:tcW w:w="2513" w:type="dxa"/>
            <w:tcBorders>
              <w:top w:val="nil"/>
              <w:left w:val="single" w:sz="4" w:space="0" w:color="auto"/>
              <w:bottom w:val="single" w:sz="4" w:space="0" w:color="auto"/>
              <w:right w:val="single" w:sz="4" w:space="0" w:color="auto"/>
            </w:tcBorders>
            <w:vAlign w:val="center"/>
          </w:tcPr>
          <w:p w14:paraId="6968AF24" w14:textId="77777777" w:rsidR="003977C5" w:rsidRPr="00615BA2" w:rsidRDefault="003977C5" w:rsidP="00720753">
            <w:pPr>
              <w:rPr>
                <w:color w:val="000000"/>
                <w:szCs w:val="24"/>
              </w:rPr>
            </w:pPr>
            <w:r w:rsidRPr="00615BA2">
              <w:rPr>
                <w:szCs w:val="24"/>
              </w:rPr>
              <w:t xml:space="preserve">Hóa chất xét nghiệm đo hoạt độ GPT </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013F462" w14:textId="77777777" w:rsidR="003977C5" w:rsidRPr="00615BA2" w:rsidRDefault="003977C5" w:rsidP="00720753">
            <w:pPr>
              <w:jc w:val="left"/>
              <w:rPr>
                <w:color w:val="000000"/>
                <w:szCs w:val="24"/>
              </w:rPr>
            </w:pPr>
            <w:r w:rsidRPr="00DA7192">
              <w:rPr>
                <w:szCs w:val="24"/>
              </w:rPr>
              <w:t>Thành phần tối thiểu:</w:t>
            </w:r>
            <w:r w:rsidRPr="00DA7192">
              <w:rPr>
                <w:szCs w:val="24"/>
              </w:rPr>
              <w:br/>
              <w:t>Thuốc thử R1: Tris Buffer , L-Alanine , LDH (microbial)</w:t>
            </w:r>
            <w:r w:rsidRPr="00DA7192">
              <w:rPr>
                <w:szCs w:val="24"/>
              </w:rPr>
              <w:br/>
              <w:t>Thuốc thử R2: α-ketoglutaric acid, NADH, Sodium azide</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8933A8E" w14:textId="77777777" w:rsidR="003977C5" w:rsidRPr="00615BA2" w:rsidRDefault="003977C5" w:rsidP="00720753">
            <w:pPr>
              <w:jc w:val="center"/>
              <w:rPr>
                <w:color w:val="000000"/>
                <w:szCs w:val="24"/>
              </w:rPr>
            </w:pPr>
            <w:r w:rsidRPr="00DA7192">
              <w:rPr>
                <w:szCs w:val="24"/>
              </w:rPr>
              <w:t>R1: 5 x 80 ml + R2: 1 x 100 ml</w:t>
            </w:r>
          </w:p>
        </w:tc>
      </w:tr>
      <w:tr w:rsidR="003977C5" w:rsidRPr="00615BA2" w14:paraId="21159304"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866CA33" w14:textId="77777777" w:rsidR="003977C5" w:rsidRPr="00615BA2" w:rsidRDefault="003977C5" w:rsidP="00720753">
            <w:pPr>
              <w:jc w:val="center"/>
              <w:rPr>
                <w:color w:val="000000"/>
                <w:szCs w:val="24"/>
              </w:rPr>
            </w:pPr>
            <w:r w:rsidRPr="00615BA2">
              <w:rPr>
                <w:szCs w:val="24"/>
              </w:rPr>
              <w:t>4</w:t>
            </w:r>
          </w:p>
        </w:tc>
        <w:tc>
          <w:tcPr>
            <w:tcW w:w="2513" w:type="dxa"/>
            <w:tcBorders>
              <w:top w:val="nil"/>
              <w:left w:val="single" w:sz="4" w:space="0" w:color="auto"/>
              <w:bottom w:val="single" w:sz="4" w:space="0" w:color="auto"/>
              <w:right w:val="single" w:sz="4" w:space="0" w:color="auto"/>
            </w:tcBorders>
            <w:vAlign w:val="center"/>
          </w:tcPr>
          <w:p w14:paraId="1A680E13" w14:textId="77777777" w:rsidR="003977C5" w:rsidRPr="00615BA2" w:rsidRDefault="003977C5" w:rsidP="00720753">
            <w:pPr>
              <w:rPr>
                <w:color w:val="000000"/>
                <w:szCs w:val="24"/>
              </w:rPr>
            </w:pPr>
            <w:r w:rsidRPr="00615BA2">
              <w:rPr>
                <w:szCs w:val="24"/>
              </w:rPr>
              <w:t>Hóa chất hiệu chuẩn</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4F0B902" w14:textId="77777777" w:rsidR="003977C5" w:rsidRPr="00615BA2" w:rsidRDefault="003977C5" w:rsidP="00720753">
            <w:pPr>
              <w:jc w:val="left"/>
              <w:rPr>
                <w:color w:val="000000"/>
                <w:szCs w:val="24"/>
              </w:rPr>
            </w:pPr>
            <w:r w:rsidRPr="00DA7192">
              <w:rPr>
                <w:szCs w:val="24"/>
              </w:rPr>
              <w:t>Thành phần tối thiểu:</w:t>
            </w:r>
            <w:r w:rsidRPr="00DA7192">
              <w:rPr>
                <w:szCs w:val="24"/>
              </w:rPr>
              <w:br/>
              <w:t>Huyết thanh của con người. Phụ gia sinh học.</w:t>
            </w:r>
            <w:r w:rsidRPr="00DA7192">
              <w:rPr>
                <w:szCs w:val="24"/>
              </w:rPr>
              <w:br/>
              <w:t>Các chất kìm khuẩn</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1F64DDB" w14:textId="77777777" w:rsidR="003977C5" w:rsidRPr="00615BA2" w:rsidRDefault="003977C5" w:rsidP="00720753">
            <w:pPr>
              <w:jc w:val="center"/>
              <w:rPr>
                <w:color w:val="000000"/>
                <w:szCs w:val="24"/>
              </w:rPr>
            </w:pPr>
            <w:r w:rsidRPr="00DA7192">
              <w:rPr>
                <w:szCs w:val="24"/>
              </w:rPr>
              <w:t>1x3ml</w:t>
            </w:r>
          </w:p>
        </w:tc>
      </w:tr>
      <w:tr w:rsidR="003977C5" w:rsidRPr="00615BA2" w14:paraId="69C778A4"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3B5CCBB" w14:textId="77777777" w:rsidR="003977C5" w:rsidRPr="00615BA2" w:rsidRDefault="003977C5" w:rsidP="00720753">
            <w:pPr>
              <w:jc w:val="center"/>
              <w:rPr>
                <w:color w:val="000000"/>
                <w:szCs w:val="24"/>
              </w:rPr>
            </w:pPr>
            <w:r w:rsidRPr="00615BA2">
              <w:rPr>
                <w:szCs w:val="24"/>
              </w:rPr>
              <w:t>5</w:t>
            </w:r>
          </w:p>
        </w:tc>
        <w:tc>
          <w:tcPr>
            <w:tcW w:w="2513" w:type="dxa"/>
            <w:tcBorders>
              <w:top w:val="nil"/>
              <w:left w:val="single" w:sz="4" w:space="0" w:color="auto"/>
              <w:bottom w:val="single" w:sz="4" w:space="0" w:color="auto"/>
              <w:right w:val="single" w:sz="4" w:space="0" w:color="auto"/>
            </w:tcBorders>
            <w:vAlign w:val="center"/>
          </w:tcPr>
          <w:p w14:paraId="007BF855" w14:textId="77777777" w:rsidR="003977C5" w:rsidRPr="00615BA2" w:rsidRDefault="003977C5" w:rsidP="00720753">
            <w:pPr>
              <w:rPr>
                <w:color w:val="000000"/>
                <w:szCs w:val="24"/>
              </w:rPr>
            </w:pPr>
            <w:r w:rsidRPr="00615BA2">
              <w:rPr>
                <w:szCs w:val="24"/>
              </w:rPr>
              <w:t>Hóa chất kiểm tra chất lượng mức bình thường</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EF2728D" w14:textId="77777777" w:rsidR="003977C5" w:rsidRPr="00615BA2" w:rsidRDefault="003977C5" w:rsidP="00720753">
            <w:pPr>
              <w:jc w:val="left"/>
              <w:rPr>
                <w:color w:val="000000"/>
                <w:szCs w:val="24"/>
              </w:rPr>
            </w:pPr>
            <w:r w:rsidRPr="00DA7192">
              <w:rPr>
                <w:szCs w:val="24"/>
              </w:rPr>
              <w:t>Thành phần tối thiểu:</w:t>
            </w:r>
            <w:r w:rsidRPr="00DA7192">
              <w:rPr>
                <w:szCs w:val="24"/>
              </w:rPr>
              <w:br/>
              <w:t>Huyết thanh của con người. Phụ gia sinh học.</w:t>
            </w:r>
            <w:r w:rsidRPr="00DA7192">
              <w:rPr>
                <w:szCs w:val="24"/>
              </w:rPr>
              <w:br/>
              <w:t>Các chất kìm khuẩn</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621625E" w14:textId="77777777" w:rsidR="003977C5" w:rsidRPr="00615BA2" w:rsidRDefault="003977C5" w:rsidP="00720753">
            <w:pPr>
              <w:jc w:val="center"/>
              <w:rPr>
                <w:color w:val="000000"/>
                <w:szCs w:val="24"/>
              </w:rPr>
            </w:pPr>
            <w:r w:rsidRPr="00DA7192">
              <w:rPr>
                <w:szCs w:val="24"/>
              </w:rPr>
              <w:t>1x5ml</w:t>
            </w:r>
          </w:p>
        </w:tc>
      </w:tr>
      <w:tr w:rsidR="003977C5" w:rsidRPr="00615BA2" w14:paraId="248F277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46C0E86" w14:textId="77777777" w:rsidR="003977C5" w:rsidRPr="00615BA2" w:rsidRDefault="003977C5" w:rsidP="00720753">
            <w:pPr>
              <w:jc w:val="center"/>
              <w:rPr>
                <w:color w:val="000000"/>
                <w:szCs w:val="24"/>
              </w:rPr>
            </w:pPr>
            <w:r w:rsidRPr="00615BA2">
              <w:rPr>
                <w:szCs w:val="24"/>
              </w:rPr>
              <w:t>6</w:t>
            </w:r>
          </w:p>
        </w:tc>
        <w:tc>
          <w:tcPr>
            <w:tcW w:w="2513" w:type="dxa"/>
            <w:tcBorders>
              <w:top w:val="nil"/>
              <w:left w:val="single" w:sz="4" w:space="0" w:color="auto"/>
              <w:bottom w:val="single" w:sz="4" w:space="0" w:color="auto"/>
              <w:right w:val="single" w:sz="4" w:space="0" w:color="auto"/>
            </w:tcBorders>
            <w:vAlign w:val="center"/>
          </w:tcPr>
          <w:p w14:paraId="6075EBDE" w14:textId="77777777" w:rsidR="003977C5" w:rsidRPr="00615BA2" w:rsidRDefault="003977C5" w:rsidP="00720753">
            <w:pPr>
              <w:rPr>
                <w:color w:val="000000"/>
                <w:szCs w:val="24"/>
              </w:rPr>
            </w:pPr>
            <w:r w:rsidRPr="00615BA2">
              <w:rPr>
                <w:szCs w:val="24"/>
              </w:rPr>
              <w:t>Hóa chất kiểm tra chất lượng mức bất thường</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6E67E8A" w14:textId="77777777" w:rsidR="003977C5" w:rsidRPr="00615BA2" w:rsidRDefault="003977C5" w:rsidP="00720753">
            <w:pPr>
              <w:jc w:val="left"/>
              <w:rPr>
                <w:color w:val="000000"/>
                <w:szCs w:val="24"/>
              </w:rPr>
            </w:pPr>
            <w:r w:rsidRPr="00DA7192">
              <w:rPr>
                <w:szCs w:val="24"/>
              </w:rPr>
              <w:t>Thành phần tối thiểu:</w:t>
            </w:r>
            <w:r w:rsidRPr="00DA7192">
              <w:rPr>
                <w:szCs w:val="24"/>
              </w:rPr>
              <w:br/>
              <w:t>Huyết thanh của con người. Phụ gia sinh học.</w:t>
            </w:r>
            <w:r w:rsidRPr="00DA7192">
              <w:rPr>
                <w:szCs w:val="24"/>
              </w:rPr>
              <w:br/>
              <w:t>Các chất kìm khuẩn</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3913445" w14:textId="77777777" w:rsidR="003977C5" w:rsidRPr="00615BA2" w:rsidRDefault="003977C5" w:rsidP="00720753">
            <w:pPr>
              <w:jc w:val="center"/>
              <w:rPr>
                <w:color w:val="000000"/>
                <w:szCs w:val="24"/>
              </w:rPr>
            </w:pPr>
            <w:r w:rsidRPr="00DA7192">
              <w:rPr>
                <w:szCs w:val="24"/>
              </w:rPr>
              <w:t>1x5ml</w:t>
            </w:r>
          </w:p>
        </w:tc>
      </w:tr>
      <w:tr w:rsidR="003977C5" w:rsidRPr="00615BA2" w14:paraId="108E57F5"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2EAB9F5" w14:textId="77777777" w:rsidR="003977C5" w:rsidRPr="00615BA2" w:rsidRDefault="003977C5" w:rsidP="00720753">
            <w:pPr>
              <w:jc w:val="center"/>
              <w:rPr>
                <w:color w:val="000000"/>
                <w:szCs w:val="24"/>
              </w:rPr>
            </w:pPr>
            <w:r w:rsidRPr="00615BA2">
              <w:rPr>
                <w:szCs w:val="24"/>
              </w:rPr>
              <w:t>7</w:t>
            </w:r>
          </w:p>
        </w:tc>
        <w:tc>
          <w:tcPr>
            <w:tcW w:w="2513" w:type="dxa"/>
            <w:tcBorders>
              <w:top w:val="nil"/>
              <w:left w:val="single" w:sz="4" w:space="0" w:color="auto"/>
              <w:bottom w:val="single" w:sz="4" w:space="0" w:color="auto"/>
              <w:right w:val="single" w:sz="4" w:space="0" w:color="auto"/>
            </w:tcBorders>
            <w:vAlign w:val="center"/>
          </w:tcPr>
          <w:p w14:paraId="21ECB3CA" w14:textId="77777777" w:rsidR="003977C5" w:rsidRPr="00615BA2" w:rsidRDefault="003977C5" w:rsidP="00720753">
            <w:pPr>
              <w:rPr>
                <w:color w:val="000000"/>
                <w:szCs w:val="24"/>
              </w:rPr>
            </w:pPr>
            <w:r w:rsidRPr="00615BA2">
              <w:rPr>
                <w:szCs w:val="24"/>
              </w:rPr>
              <w:t>Hóa chất xét nghiệm định lượng Creatinine</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0BA0050" w14:textId="77777777" w:rsidR="003977C5" w:rsidRPr="00615BA2" w:rsidRDefault="003977C5" w:rsidP="00720753">
            <w:pPr>
              <w:jc w:val="left"/>
              <w:rPr>
                <w:color w:val="000000"/>
                <w:szCs w:val="24"/>
              </w:rPr>
            </w:pPr>
            <w:r w:rsidRPr="00DA7192">
              <w:rPr>
                <w:szCs w:val="24"/>
              </w:rPr>
              <w:t>Thành phần tối thiểu:</w:t>
            </w:r>
            <w:r w:rsidRPr="00DA7192">
              <w:rPr>
                <w:szCs w:val="24"/>
              </w:rPr>
              <w:br/>
              <w:t>Thuốc thử R1: Sodium hydroxide Thuốc thử R2: Picric acid</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AAAABD1" w14:textId="77777777" w:rsidR="003977C5" w:rsidRPr="00615BA2" w:rsidRDefault="003977C5" w:rsidP="00720753">
            <w:pPr>
              <w:jc w:val="center"/>
              <w:rPr>
                <w:color w:val="000000"/>
                <w:szCs w:val="24"/>
              </w:rPr>
            </w:pPr>
            <w:r w:rsidRPr="00DA7192">
              <w:rPr>
                <w:szCs w:val="24"/>
              </w:rPr>
              <w:t>R1: 3 x 100 ml + R2: 3 x 100 ml</w:t>
            </w:r>
          </w:p>
        </w:tc>
      </w:tr>
      <w:tr w:rsidR="003977C5" w:rsidRPr="00615BA2" w14:paraId="0B851BFF"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FD0FC1D" w14:textId="77777777" w:rsidR="003977C5" w:rsidRPr="00615BA2" w:rsidRDefault="003977C5" w:rsidP="00720753">
            <w:pPr>
              <w:jc w:val="center"/>
              <w:rPr>
                <w:color w:val="000000"/>
                <w:szCs w:val="24"/>
              </w:rPr>
            </w:pPr>
            <w:r w:rsidRPr="00615BA2">
              <w:rPr>
                <w:szCs w:val="24"/>
              </w:rPr>
              <w:t>8</w:t>
            </w:r>
          </w:p>
        </w:tc>
        <w:tc>
          <w:tcPr>
            <w:tcW w:w="2513" w:type="dxa"/>
            <w:tcBorders>
              <w:top w:val="nil"/>
              <w:left w:val="single" w:sz="4" w:space="0" w:color="auto"/>
              <w:bottom w:val="single" w:sz="4" w:space="0" w:color="auto"/>
              <w:right w:val="single" w:sz="4" w:space="0" w:color="auto"/>
            </w:tcBorders>
            <w:vAlign w:val="center"/>
          </w:tcPr>
          <w:p w14:paraId="4F64C185" w14:textId="77777777" w:rsidR="003977C5" w:rsidRPr="00615BA2" w:rsidRDefault="003977C5" w:rsidP="00720753">
            <w:pPr>
              <w:rPr>
                <w:color w:val="000000"/>
                <w:szCs w:val="24"/>
              </w:rPr>
            </w:pPr>
            <w:r w:rsidRPr="00615BA2">
              <w:rPr>
                <w:szCs w:val="24"/>
              </w:rPr>
              <w:t>Hóa chất xét nghiệm định lượng Triglycerides</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6760F51D" w14:textId="77777777" w:rsidR="003977C5" w:rsidRPr="00615BA2" w:rsidRDefault="003977C5" w:rsidP="00720753">
            <w:pPr>
              <w:jc w:val="left"/>
              <w:rPr>
                <w:color w:val="000000"/>
                <w:szCs w:val="24"/>
              </w:rPr>
            </w:pPr>
            <w:r w:rsidRPr="00DA7192">
              <w:rPr>
                <w:szCs w:val="24"/>
              </w:rPr>
              <w:t>Thành phần tối thiểu: ATP, 4-Aminophenazone</w:t>
            </w:r>
            <w:r w:rsidRPr="00DA7192">
              <w:rPr>
                <w:szCs w:val="24"/>
              </w:rPr>
              <w:br/>
              <w:t>p- chlorophenol, GPO, Lipoprotein Lipase, GK GOOD</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DA845A9" w14:textId="77777777" w:rsidR="003977C5" w:rsidRPr="00615BA2" w:rsidRDefault="003977C5" w:rsidP="00720753">
            <w:pPr>
              <w:jc w:val="center"/>
              <w:rPr>
                <w:color w:val="000000"/>
                <w:szCs w:val="24"/>
              </w:rPr>
            </w:pPr>
            <w:r w:rsidRPr="00DA7192">
              <w:rPr>
                <w:szCs w:val="24"/>
              </w:rPr>
              <w:t>R: 6x100ml</w:t>
            </w:r>
          </w:p>
        </w:tc>
      </w:tr>
      <w:tr w:rsidR="003977C5" w:rsidRPr="00615BA2" w14:paraId="2BA8122E"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C8FB093" w14:textId="77777777" w:rsidR="003977C5" w:rsidRPr="00615BA2" w:rsidRDefault="003977C5" w:rsidP="00720753">
            <w:pPr>
              <w:jc w:val="center"/>
              <w:rPr>
                <w:color w:val="000000"/>
                <w:szCs w:val="24"/>
              </w:rPr>
            </w:pPr>
            <w:r w:rsidRPr="00615BA2">
              <w:rPr>
                <w:szCs w:val="24"/>
              </w:rPr>
              <w:t>9</w:t>
            </w:r>
          </w:p>
        </w:tc>
        <w:tc>
          <w:tcPr>
            <w:tcW w:w="2513" w:type="dxa"/>
            <w:tcBorders>
              <w:top w:val="nil"/>
              <w:left w:val="single" w:sz="4" w:space="0" w:color="auto"/>
              <w:bottom w:val="single" w:sz="4" w:space="0" w:color="auto"/>
              <w:right w:val="single" w:sz="4" w:space="0" w:color="auto"/>
            </w:tcBorders>
            <w:vAlign w:val="center"/>
          </w:tcPr>
          <w:p w14:paraId="7F75ADF2" w14:textId="77777777" w:rsidR="003977C5" w:rsidRPr="00615BA2" w:rsidRDefault="003977C5" w:rsidP="00720753">
            <w:pPr>
              <w:rPr>
                <w:color w:val="000000"/>
                <w:szCs w:val="24"/>
              </w:rPr>
            </w:pPr>
            <w:r w:rsidRPr="00615BA2">
              <w:rPr>
                <w:szCs w:val="24"/>
              </w:rPr>
              <w:t>Hóa chất xét nghiệm định lượng Cholesterol</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609F261B" w14:textId="77777777" w:rsidR="003977C5" w:rsidRPr="00615BA2" w:rsidRDefault="003977C5" w:rsidP="00720753">
            <w:pPr>
              <w:jc w:val="left"/>
              <w:rPr>
                <w:color w:val="000000"/>
                <w:szCs w:val="24"/>
              </w:rPr>
            </w:pPr>
            <w:r w:rsidRPr="00DA7192">
              <w:rPr>
                <w:szCs w:val="24"/>
              </w:rPr>
              <w:t xml:space="preserve">Thành phần tối thiểu:  </w:t>
            </w:r>
            <w:r w:rsidRPr="00DA7192">
              <w:rPr>
                <w:szCs w:val="24"/>
              </w:rPr>
              <w:br/>
              <w:t>PIPES, 4-Aminoantipyrin, Cholesterol oxidase, Cholesterol esterase, Peroxidase, Phenol</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485CA20" w14:textId="77777777" w:rsidR="003977C5" w:rsidRPr="00615BA2" w:rsidRDefault="003977C5" w:rsidP="00720753">
            <w:pPr>
              <w:jc w:val="center"/>
              <w:rPr>
                <w:color w:val="000000"/>
                <w:szCs w:val="24"/>
              </w:rPr>
            </w:pPr>
            <w:r w:rsidRPr="00DA7192">
              <w:rPr>
                <w:szCs w:val="24"/>
              </w:rPr>
              <w:t>R: 6x100ml</w:t>
            </w:r>
          </w:p>
        </w:tc>
      </w:tr>
      <w:tr w:rsidR="003977C5" w:rsidRPr="00615BA2" w14:paraId="6867A1CB"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9CE3F68" w14:textId="77777777" w:rsidR="003977C5" w:rsidRPr="00615BA2" w:rsidRDefault="003977C5" w:rsidP="00720753">
            <w:pPr>
              <w:jc w:val="center"/>
              <w:rPr>
                <w:color w:val="000000"/>
                <w:szCs w:val="24"/>
              </w:rPr>
            </w:pPr>
            <w:r w:rsidRPr="00615BA2">
              <w:rPr>
                <w:szCs w:val="24"/>
              </w:rPr>
              <w:t>10</w:t>
            </w:r>
          </w:p>
        </w:tc>
        <w:tc>
          <w:tcPr>
            <w:tcW w:w="2513" w:type="dxa"/>
            <w:tcBorders>
              <w:top w:val="nil"/>
              <w:left w:val="single" w:sz="4" w:space="0" w:color="auto"/>
              <w:bottom w:val="single" w:sz="4" w:space="0" w:color="auto"/>
              <w:right w:val="single" w:sz="4" w:space="0" w:color="auto"/>
            </w:tcBorders>
            <w:vAlign w:val="center"/>
          </w:tcPr>
          <w:p w14:paraId="28636AAD" w14:textId="77777777" w:rsidR="003977C5" w:rsidRPr="00615BA2" w:rsidRDefault="003977C5" w:rsidP="00720753">
            <w:pPr>
              <w:rPr>
                <w:color w:val="000000"/>
                <w:szCs w:val="24"/>
              </w:rPr>
            </w:pPr>
            <w:r w:rsidRPr="00615BA2">
              <w:rPr>
                <w:szCs w:val="24"/>
              </w:rPr>
              <w:t>Hóa chất xét nghiệm định lượng Glucose</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90025EC" w14:textId="77777777" w:rsidR="003977C5" w:rsidRPr="00615BA2" w:rsidRDefault="003977C5" w:rsidP="00720753">
            <w:pPr>
              <w:jc w:val="left"/>
              <w:rPr>
                <w:color w:val="000000"/>
                <w:szCs w:val="24"/>
              </w:rPr>
            </w:pPr>
            <w:r w:rsidRPr="00DA7192">
              <w:rPr>
                <w:szCs w:val="24"/>
              </w:rPr>
              <w:t>Thành phần tối thiểu: Glucose Oxidase, Peroxidase, Aminoantipyrine 4- Chlorophenol, Chất ổn định không phản ứng và chất độn Sodium Azide</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5BB959D" w14:textId="77777777" w:rsidR="003977C5" w:rsidRPr="00615BA2" w:rsidRDefault="003977C5" w:rsidP="00720753">
            <w:pPr>
              <w:jc w:val="center"/>
              <w:rPr>
                <w:color w:val="000000"/>
                <w:szCs w:val="24"/>
              </w:rPr>
            </w:pPr>
            <w:r w:rsidRPr="00DA7192">
              <w:rPr>
                <w:szCs w:val="24"/>
              </w:rPr>
              <w:t>R: 6x100ml</w:t>
            </w:r>
          </w:p>
        </w:tc>
      </w:tr>
      <w:tr w:rsidR="003977C5" w:rsidRPr="00615BA2" w14:paraId="28FB12F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AB6C8F4" w14:textId="77777777" w:rsidR="003977C5" w:rsidRPr="00615BA2" w:rsidRDefault="003977C5" w:rsidP="00720753">
            <w:pPr>
              <w:jc w:val="center"/>
              <w:rPr>
                <w:color w:val="000000"/>
                <w:szCs w:val="24"/>
              </w:rPr>
            </w:pPr>
            <w:r w:rsidRPr="00615BA2">
              <w:rPr>
                <w:szCs w:val="24"/>
              </w:rPr>
              <w:t>11</w:t>
            </w:r>
          </w:p>
        </w:tc>
        <w:tc>
          <w:tcPr>
            <w:tcW w:w="2513" w:type="dxa"/>
            <w:tcBorders>
              <w:top w:val="nil"/>
              <w:left w:val="single" w:sz="4" w:space="0" w:color="auto"/>
              <w:bottom w:val="single" w:sz="4" w:space="0" w:color="auto"/>
              <w:right w:val="single" w:sz="4" w:space="0" w:color="auto"/>
            </w:tcBorders>
            <w:vAlign w:val="center"/>
          </w:tcPr>
          <w:p w14:paraId="01481B2D" w14:textId="77777777" w:rsidR="003977C5" w:rsidRPr="00615BA2" w:rsidRDefault="003977C5" w:rsidP="00720753">
            <w:pPr>
              <w:rPr>
                <w:color w:val="000000"/>
                <w:szCs w:val="24"/>
              </w:rPr>
            </w:pPr>
            <w:r w:rsidRPr="00615BA2">
              <w:rPr>
                <w:szCs w:val="24"/>
              </w:rPr>
              <w:t>Hóa chất định lượng HDL-C</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6473B5B" w14:textId="77777777" w:rsidR="003977C5" w:rsidRPr="00615BA2" w:rsidRDefault="003977C5" w:rsidP="00720753">
            <w:pPr>
              <w:jc w:val="left"/>
              <w:rPr>
                <w:color w:val="000000"/>
                <w:szCs w:val="24"/>
              </w:rPr>
            </w:pPr>
            <w:r w:rsidRPr="00DA7192">
              <w:rPr>
                <w:szCs w:val="24"/>
              </w:rPr>
              <w:t xml:space="preserve">Thành phần tối thiểu: </w:t>
            </w:r>
            <w:r w:rsidRPr="00DA7192">
              <w:rPr>
                <w:szCs w:val="24"/>
              </w:rPr>
              <w:br/>
              <w:t>Dextran sulfat,</w:t>
            </w:r>
            <w:r>
              <w:rPr>
                <w:szCs w:val="24"/>
              </w:rPr>
              <w:t xml:space="preserve"> </w:t>
            </w:r>
            <w:r w:rsidRPr="00DA7192">
              <w:rPr>
                <w:szCs w:val="24"/>
              </w:rPr>
              <w:t>MgCL,</w:t>
            </w:r>
            <w:r>
              <w:rPr>
                <w:szCs w:val="24"/>
              </w:rPr>
              <w:t xml:space="preserve"> </w:t>
            </w:r>
            <w:r w:rsidRPr="00DA7192">
              <w:rPr>
                <w:szCs w:val="24"/>
              </w:rPr>
              <w:t>Detergent,</w:t>
            </w:r>
            <w:r>
              <w:rPr>
                <w:szCs w:val="24"/>
              </w:rPr>
              <w:t xml:space="preserve"> </w:t>
            </w:r>
            <w:r w:rsidRPr="00DA7192">
              <w:rPr>
                <w:szCs w:val="24"/>
              </w:rPr>
              <w:t>PEG-Cholesterol oxidase,</w:t>
            </w:r>
            <w:r>
              <w:rPr>
                <w:szCs w:val="24"/>
              </w:rPr>
              <w:t xml:space="preserve"> </w:t>
            </w:r>
            <w:r w:rsidRPr="00DA7192">
              <w:rPr>
                <w:szCs w:val="24"/>
              </w:rPr>
              <w:t>PEG-Cholesterol esterase,</w:t>
            </w:r>
            <w:r>
              <w:rPr>
                <w:szCs w:val="24"/>
              </w:rPr>
              <w:t xml:space="preserve"> </w:t>
            </w:r>
            <w:r w:rsidRPr="00DA7192">
              <w:rPr>
                <w:szCs w:val="24"/>
              </w:rPr>
              <w:lastRenderedPageBreak/>
              <w:t>Aminoantipyrine,</w:t>
            </w:r>
            <w:r>
              <w:rPr>
                <w:szCs w:val="24"/>
              </w:rPr>
              <w:t xml:space="preserve"> </w:t>
            </w:r>
            <w:r w:rsidRPr="00DA7192">
              <w:rPr>
                <w:szCs w:val="24"/>
              </w:rPr>
              <w:t>Peroxidase.</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5BCD9C4" w14:textId="77777777" w:rsidR="003977C5" w:rsidRPr="00615BA2" w:rsidRDefault="003977C5" w:rsidP="00720753">
            <w:pPr>
              <w:jc w:val="center"/>
              <w:rPr>
                <w:color w:val="000000"/>
                <w:szCs w:val="24"/>
              </w:rPr>
            </w:pPr>
            <w:r w:rsidRPr="00DA7192">
              <w:rPr>
                <w:szCs w:val="24"/>
              </w:rPr>
              <w:lastRenderedPageBreak/>
              <w:t>R1: 4 x 75 ml + R2: 2 x 50 ml</w:t>
            </w:r>
          </w:p>
        </w:tc>
      </w:tr>
      <w:tr w:rsidR="003977C5" w:rsidRPr="00615BA2" w14:paraId="2CF508C2"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3144522" w14:textId="77777777" w:rsidR="003977C5" w:rsidRPr="00615BA2" w:rsidRDefault="003977C5" w:rsidP="00720753">
            <w:pPr>
              <w:jc w:val="center"/>
              <w:rPr>
                <w:color w:val="000000"/>
                <w:szCs w:val="24"/>
              </w:rPr>
            </w:pPr>
            <w:r w:rsidRPr="00615BA2">
              <w:rPr>
                <w:szCs w:val="24"/>
              </w:rPr>
              <w:t>12</w:t>
            </w:r>
          </w:p>
        </w:tc>
        <w:tc>
          <w:tcPr>
            <w:tcW w:w="2513" w:type="dxa"/>
            <w:tcBorders>
              <w:top w:val="nil"/>
              <w:left w:val="single" w:sz="4" w:space="0" w:color="auto"/>
              <w:bottom w:val="single" w:sz="4" w:space="0" w:color="auto"/>
              <w:right w:val="single" w:sz="4" w:space="0" w:color="auto"/>
            </w:tcBorders>
            <w:vAlign w:val="center"/>
          </w:tcPr>
          <w:p w14:paraId="7BACFF4A" w14:textId="77777777" w:rsidR="003977C5" w:rsidRPr="00615BA2" w:rsidRDefault="003977C5" w:rsidP="00720753">
            <w:pPr>
              <w:rPr>
                <w:color w:val="000000"/>
                <w:szCs w:val="24"/>
              </w:rPr>
            </w:pPr>
            <w:r w:rsidRPr="00615BA2">
              <w:rPr>
                <w:szCs w:val="24"/>
              </w:rPr>
              <w:t>Hóa chất định lượng LDL-C</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36CAC733" w14:textId="77777777" w:rsidR="003977C5" w:rsidRPr="00615BA2" w:rsidRDefault="003977C5" w:rsidP="00720753">
            <w:pPr>
              <w:jc w:val="left"/>
              <w:rPr>
                <w:color w:val="000000"/>
                <w:szCs w:val="24"/>
              </w:rPr>
            </w:pPr>
            <w:r w:rsidRPr="00DA7192">
              <w:rPr>
                <w:szCs w:val="24"/>
              </w:rPr>
              <w:t>Thành phần tối thiểu: Detergent,</w:t>
            </w:r>
            <w:r>
              <w:rPr>
                <w:szCs w:val="24"/>
              </w:rPr>
              <w:t xml:space="preserve"> </w:t>
            </w:r>
            <w:r w:rsidRPr="00DA7192">
              <w:rPr>
                <w:szCs w:val="24"/>
              </w:rPr>
              <w:t>Cholesterol esterase,</w:t>
            </w:r>
            <w:r>
              <w:rPr>
                <w:szCs w:val="24"/>
              </w:rPr>
              <w:t xml:space="preserve"> </w:t>
            </w:r>
            <w:r w:rsidRPr="00DA7192">
              <w:rPr>
                <w:szCs w:val="24"/>
              </w:rPr>
              <w:t>Cholesterol oxidase,</w:t>
            </w:r>
            <w:r>
              <w:rPr>
                <w:szCs w:val="24"/>
              </w:rPr>
              <w:t xml:space="preserve"> </w:t>
            </w:r>
            <w:r w:rsidRPr="00DA7192">
              <w:rPr>
                <w:szCs w:val="24"/>
              </w:rPr>
              <w:t>Peroxidase,</w:t>
            </w:r>
            <w:r>
              <w:rPr>
                <w:szCs w:val="24"/>
              </w:rPr>
              <w:t xml:space="preserve"> </w:t>
            </w:r>
            <w:r w:rsidRPr="00DA7192">
              <w:rPr>
                <w:szCs w:val="24"/>
              </w:rPr>
              <w:t>4-aminoantipyrine,</w:t>
            </w:r>
            <w:r>
              <w:rPr>
                <w:szCs w:val="24"/>
              </w:rPr>
              <w:t xml:space="preserve"> </w:t>
            </w:r>
            <w:r w:rsidRPr="00DA7192">
              <w:rPr>
                <w:szCs w:val="24"/>
              </w:rPr>
              <w:t>TOOS,</w:t>
            </w:r>
            <w:r>
              <w:rPr>
                <w:szCs w:val="24"/>
              </w:rPr>
              <w:t xml:space="preserve"> </w:t>
            </w:r>
            <w:r w:rsidRPr="00DA7192">
              <w:rPr>
                <w:szCs w:val="24"/>
              </w:rPr>
              <w:t>Tris Buffer.</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C48B92F" w14:textId="77777777" w:rsidR="003977C5" w:rsidRPr="00615BA2" w:rsidRDefault="003977C5" w:rsidP="00720753">
            <w:pPr>
              <w:jc w:val="center"/>
              <w:rPr>
                <w:color w:val="000000"/>
                <w:szCs w:val="24"/>
              </w:rPr>
            </w:pPr>
            <w:r w:rsidRPr="00DA7192">
              <w:rPr>
                <w:szCs w:val="24"/>
              </w:rPr>
              <w:t>R1: 4 x 75 ml + R2: 2 x 50 ml</w:t>
            </w:r>
          </w:p>
        </w:tc>
      </w:tr>
      <w:tr w:rsidR="003977C5" w:rsidRPr="00615BA2" w14:paraId="3EDEF110"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F5DB54B" w14:textId="77777777" w:rsidR="003977C5" w:rsidRPr="00615BA2" w:rsidRDefault="003977C5" w:rsidP="00720753">
            <w:pPr>
              <w:jc w:val="center"/>
              <w:rPr>
                <w:color w:val="000000"/>
                <w:szCs w:val="24"/>
              </w:rPr>
            </w:pPr>
            <w:r w:rsidRPr="00615BA2">
              <w:rPr>
                <w:szCs w:val="24"/>
              </w:rPr>
              <w:t>13</w:t>
            </w:r>
          </w:p>
        </w:tc>
        <w:tc>
          <w:tcPr>
            <w:tcW w:w="2513" w:type="dxa"/>
            <w:tcBorders>
              <w:top w:val="nil"/>
              <w:left w:val="single" w:sz="4" w:space="0" w:color="auto"/>
              <w:bottom w:val="single" w:sz="4" w:space="0" w:color="auto"/>
              <w:right w:val="single" w:sz="4" w:space="0" w:color="auto"/>
            </w:tcBorders>
            <w:vAlign w:val="center"/>
          </w:tcPr>
          <w:p w14:paraId="5900EEA3" w14:textId="77777777" w:rsidR="003977C5" w:rsidRPr="00615BA2" w:rsidRDefault="003977C5" w:rsidP="00720753">
            <w:pPr>
              <w:rPr>
                <w:color w:val="000000"/>
                <w:szCs w:val="24"/>
              </w:rPr>
            </w:pPr>
            <w:r w:rsidRPr="00615BA2">
              <w:rPr>
                <w:szCs w:val="24"/>
              </w:rPr>
              <w:t>Hóa chất xét nghiệm định lượng Ure</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3CFCEBD" w14:textId="77777777" w:rsidR="003977C5" w:rsidRPr="00615BA2" w:rsidRDefault="003977C5" w:rsidP="00720753">
            <w:pPr>
              <w:jc w:val="left"/>
              <w:rPr>
                <w:color w:val="000000"/>
                <w:szCs w:val="24"/>
              </w:rPr>
            </w:pPr>
            <w:r w:rsidRPr="00DA7192">
              <w:rPr>
                <w:szCs w:val="24"/>
              </w:rPr>
              <w:t>Thành phần tối thiểu:</w:t>
            </w:r>
            <w:r w:rsidRPr="00DA7192">
              <w:rPr>
                <w:szCs w:val="24"/>
              </w:rPr>
              <w:br/>
              <w:t>Buffer, α-Ketoglutarate, Urease, GLDH, ADP, NADH</w:t>
            </w:r>
            <w:r w:rsidRPr="00DA7192">
              <w:rPr>
                <w:szCs w:val="24"/>
              </w:rPr>
              <w:br/>
              <w:t>Chất ổn định và chất tẩy rửa</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63AF53D" w14:textId="77777777" w:rsidR="003977C5" w:rsidRPr="00615BA2" w:rsidRDefault="003977C5" w:rsidP="00720753">
            <w:pPr>
              <w:jc w:val="center"/>
              <w:rPr>
                <w:color w:val="000000"/>
                <w:szCs w:val="24"/>
              </w:rPr>
            </w:pPr>
            <w:r w:rsidRPr="00DA7192">
              <w:rPr>
                <w:szCs w:val="24"/>
              </w:rPr>
              <w:t>R1: 5 x 80 ml + R2: 1 x 100 ml</w:t>
            </w:r>
          </w:p>
        </w:tc>
      </w:tr>
      <w:tr w:rsidR="003977C5" w:rsidRPr="00615BA2" w14:paraId="0CCB2B27"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9D2CCBB" w14:textId="77777777" w:rsidR="003977C5" w:rsidRPr="00615BA2" w:rsidRDefault="003977C5" w:rsidP="00720753">
            <w:pPr>
              <w:jc w:val="center"/>
              <w:rPr>
                <w:color w:val="000000"/>
                <w:szCs w:val="24"/>
              </w:rPr>
            </w:pPr>
            <w:r w:rsidRPr="00615BA2">
              <w:rPr>
                <w:szCs w:val="24"/>
              </w:rPr>
              <w:t>14</w:t>
            </w:r>
          </w:p>
        </w:tc>
        <w:tc>
          <w:tcPr>
            <w:tcW w:w="2513" w:type="dxa"/>
            <w:tcBorders>
              <w:top w:val="nil"/>
              <w:left w:val="single" w:sz="4" w:space="0" w:color="auto"/>
              <w:bottom w:val="single" w:sz="4" w:space="0" w:color="auto"/>
              <w:right w:val="single" w:sz="4" w:space="0" w:color="auto"/>
            </w:tcBorders>
            <w:vAlign w:val="center"/>
          </w:tcPr>
          <w:p w14:paraId="7704D435" w14:textId="77777777" w:rsidR="003977C5" w:rsidRPr="00615BA2" w:rsidRDefault="003977C5" w:rsidP="00720753">
            <w:pPr>
              <w:rPr>
                <w:color w:val="000000"/>
                <w:szCs w:val="24"/>
              </w:rPr>
            </w:pPr>
            <w:r w:rsidRPr="00615BA2">
              <w:rPr>
                <w:szCs w:val="24"/>
              </w:rPr>
              <w:t>Hóa chất rửa máy sinh hóa</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F4DF0E4" w14:textId="77777777" w:rsidR="003977C5" w:rsidRPr="00615BA2" w:rsidRDefault="003977C5" w:rsidP="00720753">
            <w:pPr>
              <w:jc w:val="left"/>
              <w:rPr>
                <w:color w:val="000000"/>
                <w:szCs w:val="24"/>
              </w:rPr>
            </w:pPr>
            <w:r w:rsidRPr="00DA7192">
              <w:rPr>
                <w:szCs w:val="24"/>
              </w:rPr>
              <w:t>Thành phần tối thiểu: Surfactant, Alkali, Stabilizer.</w:t>
            </w:r>
            <w:r w:rsidRPr="00DA7192">
              <w:rPr>
                <w:szCs w:val="24"/>
              </w:rPr>
              <w:br/>
              <w:t>Hạn sử dụng ≥</w:t>
            </w:r>
            <w:r>
              <w:rPr>
                <w:szCs w:val="24"/>
              </w:rPr>
              <w:t xml:space="preserve"> </w:t>
            </w:r>
            <w:r w:rsidRPr="00DA7192">
              <w:rPr>
                <w:szCs w:val="24"/>
              </w:rPr>
              <w:t>24 tháng.</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C1F0337" w14:textId="77777777" w:rsidR="003977C5" w:rsidRPr="00615BA2" w:rsidRDefault="003977C5" w:rsidP="00720753">
            <w:pPr>
              <w:jc w:val="center"/>
              <w:rPr>
                <w:color w:val="000000"/>
                <w:szCs w:val="24"/>
              </w:rPr>
            </w:pPr>
            <w:r w:rsidRPr="00DA7192">
              <w:rPr>
                <w:szCs w:val="24"/>
              </w:rPr>
              <w:t>1 x 2000ml</w:t>
            </w:r>
          </w:p>
        </w:tc>
      </w:tr>
      <w:tr w:rsidR="003977C5" w:rsidRPr="00615BA2" w14:paraId="3501B701"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943264C" w14:textId="77777777" w:rsidR="003977C5" w:rsidRPr="00615BA2" w:rsidRDefault="003977C5" w:rsidP="00720753">
            <w:pPr>
              <w:jc w:val="center"/>
              <w:rPr>
                <w:color w:val="000000"/>
                <w:szCs w:val="24"/>
              </w:rPr>
            </w:pPr>
            <w:r w:rsidRPr="00615BA2">
              <w:rPr>
                <w:szCs w:val="24"/>
              </w:rPr>
              <w:t>15</w:t>
            </w:r>
          </w:p>
        </w:tc>
        <w:tc>
          <w:tcPr>
            <w:tcW w:w="2513" w:type="dxa"/>
            <w:tcBorders>
              <w:top w:val="nil"/>
              <w:left w:val="single" w:sz="4" w:space="0" w:color="auto"/>
              <w:bottom w:val="single" w:sz="4" w:space="0" w:color="auto"/>
              <w:right w:val="single" w:sz="4" w:space="0" w:color="auto"/>
            </w:tcBorders>
            <w:vAlign w:val="center"/>
          </w:tcPr>
          <w:p w14:paraId="5021151D" w14:textId="77777777" w:rsidR="003977C5" w:rsidRPr="00615BA2" w:rsidRDefault="003977C5" w:rsidP="00720753">
            <w:pPr>
              <w:rPr>
                <w:color w:val="000000"/>
                <w:szCs w:val="24"/>
              </w:rPr>
            </w:pPr>
            <w:r w:rsidRPr="00615BA2">
              <w:rPr>
                <w:szCs w:val="24"/>
              </w:rPr>
              <w:t>Hóa chất pha loãng máy huyết học BM HEM 3</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033DBC5" w14:textId="77777777" w:rsidR="003977C5" w:rsidRPr="00615BA2" w:rsidRDefault="003977C5" w:rsidP="00720753">
            <w:pPr>
              <w:jc w:val="left"/>
              <w:rPr>
                <w:color w:val="000000"/>
                <w:szCs w:val="24"/>
              </w:rPr>
            </w:pPr>
            <w:r w:rsidRPr="00DA7192">
              <w:rPr>
                <w:szCs w:val="24"/>
              </w:rPr>
              <w:t>Thành phần tối thiểu:</w:t>
            </w:r>
            <w:r w:rsidRPr="00DA7192">
              <w:rPr>
                <w:szCs w:val="24"/>
              </w:rPr>
              <w:br/>
              <w:t>Natri clorua (Sodium chloride)</w:t>
            </w:r>
            <w:r>
              <w:rPr>
                <w:szCs w:val="24"/>
              </w:rPr>
              <w:t xml:space="preserve"> </w:t>
            </w:r>
            <w:r w:rsidRPr="00DA7192">
              <w:rPr>
                <w:szCs w:val="24"/>
              </w:rPr>
              <w:t>&lt;1,0%</w:t>
            </w:r>
            <w:r w:rsidRPr="00DA7192">
              <w:rPr>
                <w:szCs w:val="24"/>
              </w:rPr>
              <w:br/>
              <w:t>Bộ đệm (Buffers)</w:t>
            </w:r>
            <w:r>
              <w:rPr>
                <w:szCs w:val="24"/>
              </w:rPr>
              <w:t xml:space="preserve"> </w:t>
            </w:r>
            <w:r w:rsidRPr="00DA7192">
              <w:rPr>
                <w:szCs w:val="24"/>
              </w:rPr>
              <w:t>&lt; 1,1 %</w:t>
            </w:r>
            <w:r w:rsidRPr="00DA7192">
              <w:rPr>
                <w:szCs w:val="24"/>
              </w:rPr>
              <w:br/>
              <w:t>Chất bảo quản(Preservative) &lt; 0,4 %</w:t>
            </w:r>
            <w:r w:rsidRPr="00DA7192">
              <w:rPr>
                <w:szCs w:val="24"/>
              </w:rPr>
              <w:br/>
              <w:t>Chất ổn định (Stabilizers)</w:t>
            </w:r>
            <w:r>
              <w:rPr>
                <w:szCs w:val="24"/>
              </w:rPr>
              <w:t xml:space="preserve"> </w:t>
            </w:r>
            <w:r w:rsidRPr="00DA7192">
              <w:rPr>
                <w:szCs w:val="24"/>
              </w:rPr>
              <w:t>&lt; 0,4 %</w:t>
            </w:r>
            <w:r w:rsidRPr="00DA7192">
              <w:rPr>
                <w:szCs w:val="24"/>
              </w:rPr>
              <w:br/>
              <w:t>trong nước không có ion</w:t>
            </w:r>
            <w:r>
              <w:rPr>
                <w:szCs w:val="24"/>
              </w:rPr>
              <w:t xml:space="preserve"> </w:t>
            </w:r>
            <w:r w:rsidRPr="00DA7192">
              <w:rPr>
                <w:szCs w:val="24"/>
              </w:rPr>
              <w:t>(in ion-free water)</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082CD11" w14:textId="77777777" w:rsidR="003977C5" w:rsidRPr="00615BA2" w:rsidRDefault="003977C5" w:rsidP="00720753">
            <w:pPr>
              <w:jc w:val="center"/>
              <w:rPr>
                <w:color w:val="000000"/>
                <w:szCs w:val="24"/>
              </w:rPr>
            </w:pPr>
            <w:r w:rsidRPr="00DA7192">
              <w:rPr>
                <w:szCs w:val="24"/>
              </w:rPr>
              <w:t>Thùng 20L</w:t>
            </w:r>
          </w:p>
        </w:tc>
      </w:tr>
      <w:tr w:rsidR="003977C5" w:rsidRPr="00615BA2" w14:paraId="1D877303"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DD67330" w14:textId="77777777" w:rsidR="003977C5" w:rsidRPr="00615BA2" w:rsidRDefault="003977C5" w:rsidP="00720753">
            <w:pPr>
              <w:jc w:val="center"/>
              <w:rPr>
                <w:color w:val="000000"/>
                <w:szCs w:val="24"/>
              </w:rPr>
            </w:pPr>
            <w:r w:rsidRPr="00615BA2">
              <w:rPr>
                <w:szCs w:val="24"/>
              </w:rPr>
              <w:t>16</w:t>
            </w:r>
          </w:p>
        </w:tc>
        <w:tc>
          <w:tcPr>
            <w:tcW w:w="2513" w:type="dxa"/>
            <w:tcBorders>
              <w:top w:val="nil"/>
              <w:left w:val="single" w:sz="4" w:space="0" w:color="auto"/>
              <w:bottom w:val="single" w:sz="4" w:space="0" w:color="auto"/>
              <w:right w:val="single" w:sz="4" w:space="0" w:color="auto"/>
            </w:tcBorders>
            <w:vAlign w:val="center"/>
          </w:tcPr>
          <w:p w14:paraId="470DC4E7" w14:textId="77777777" w:rsidR="003977C5" w:rsidRPr="00615BA2" w:rsidRDefault="003977C5" w:rsidP="00720753">
            <w:pPr>
              <w:rPr>
                <w:color w:val="000000"/>
                <w:szCs w:val="24"/>
              </w:rPr>
            </w:pPr>
            <w:r w:rsidRPr="00615BA2">
              <w:rPr>
                <w:szCs w:val="24"/>
              </w:rPr>
              <w:t>Hóa chất ly giải máy huyết học BM HEM 3</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647A68C" w14:textId="77777777" w:rsidR="003977C5" w:rsidRPr="00615BA2" w:rsidRDefault="003977C5" w:rsidP="00720753">
            <w:pPr>
              <w:jc w:val="left"/>
              <w:rPr>
                <w:color w:val="000000"/>
                <w:szCs w:val="24"/>
              </w:rPr>
            </w:pPr>
            <w:r w:rsidRPr="00DA7192">
              <w:rPr>
                <w:szCs w:val="24"/>
              </w:rPr>
              <w:t>Thành phần tối thiểu:</w:t>
            </w:r>
            <w:r w:rsidRPr="00DA7192">
              <w:rPr>
                <w:szCs w:val="24"/>
              </w:rPr>
              <w:br/>
              <w:t>Chất hoạt động bề mặt</w:t>
            </w:r>
            <w:r>
              <w:rPr>
                <w:szCs w:val="24"/>
              </w:rPr>
              <w:t xml:space="preserve"> </w:t>
            </w:r>
            <w:r w:rsidRPr="00DA7192">
              <w:rPr>
                <w:szCs w:val="24"/>
              </w:rPr>
              <w:t>(Surfactants) &lt; 3,5 %</w:t>
            </w:r>
            <w:r w:rsidRPr="00DA7192">
              <w:rPr>
                <w:szCs w:val="24"/>
              </w:rPr>
              <w:br/>
              <w:t>Bộ đệm</w:t>
            </w:r>
            <w:r>
              <w:rPr>
                <w:szCs w:val="24"/>
              </w:rPr>
              <w:t xml:space="preserve"> </w:t>
            </w:r>
            <w:r w:rsidRPr="00DA7192">
              <w:rPr>
                <w:szCs w:val="24"/>
              </w:rPr>
              <w:t>(Buffers) &lt; 1,0 %</w:t>
            </w:r>
            <w:r w:rsidRPr="00DA7192">
              <w:rPr>
                <w:szCs w:val="24"/>
              </w:rPr>
              <w:br/>
              <w:t>Chất bảo quản</w:t>
            </w:r>
            <w:r>
              <w:rPr>
                <w:szCs w:val="24"/>
              </w:rPr>
              <w:t xml:space="preserve"> </w:t>
            </w:r>
            <w:r w:rsidRPr="00DA7192">
              <w:rPr>
                <w:szCs w:val="24"/>
              </w:rPr>
              <w:t>(Preservative) &lt; 0,5 %</w:t>
            </w:r>
            <w:r w:rsidRPr="00DA7192">
              <w:rPr>
                <w:szCs w:val="24"/>
              </w:rPr>
              <w:br/>
              <w:t>Chất ổn định</w:t>
            </w:r>
            <w:r>
              <w:rPr>
                <w:szCs w:val="24"/>
              </w:rPr>
              <w:t xml:space="preserve"> </w:t>
            </w:r>
            <w:r w:rsidRPr="00DA7192">
              <w:rPr>
                <w:szCs w:val="24"/>
              </w:rPr>
              <w:t>(Stabilizers) &lt; 0,5 %</w:t>
            </w:r>
            <w:r w:rsidRPr="00DA7192">
              <w:rPr>
                <w:szCs w:val="24"/>
              </w:rPr>
              <w:br/>
              <w:t>trong nước không có ion (in ion-free water)</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5CD3C1A" w14:textId="77777777" w:rsidR="003977C5" w:rsidRPr="00615BA2" w:rsidRDefault="003977C5" w:rsidP="00720753">
            <w:pPr>
              <w:jc w:val="center"/>
              <w:rPr>
                <w:color w:val="000000"/>
                <w:szCs w:val="24"/>
              </w:rPr>
            </w:pPr>
            <w:r w:rsidRPr="00DA7192">
              <w:rPr>
                <w:szCs w:val="24"/>
              </w:rPr>
              <w:t>Lọ 1L</w:t>
            </w:r>
          </w:p>
        </w:tc>
      </w:tr>
      <w:tr w:rsidR="003977C5" w:rsidRPr="00615BA2" w14:paraId="3F993FCA"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053EB17" w14:textId="77777777" w:rsidR="003977C5" w:rsidRPr="00615BA2" w:rsidRDefault="003977C5" w:rsidP="00720753">
            <w:pPr>
              <w:jc w:val="center"/>
              <w:rPr>
                <w:color w:val="000000"/>
                <w:szCs w:val="24"/>
              </w:rPr>
            </w:pPr>
            <w:r w:rsidRPr="00615BA2">
              <w:rPr>
                <w:szCs w:val="24"/>
              </w:rPr>
              <w:t>17</w:t>
            </w:r>
          </w:p>
        </w:tc>
        <w:tc>
          <w:tcPr>
            <w:tcW w:w="2513" w:type="dxa"/>
            <w:tcBorders>
              <w:top w:val="nil"/>
              <w:left w:val="single" w:sz="4" w:space="0" w:color="auto"/>
              <w:bottom w:val="single" w:sz="4" w:space="0" w:color="auto"/>
              <w:right w:val="single" w:sz="4" w:space="0" w:color="auto"/>
            </w:tcBorders>
            <w:vAlign w:val="center"/>
          </w:tcPr>
          <w:p w14:paraId="5E6EC99D" w14:textId="77777777" w:rsidR="003977C5" w:rsidRPr="00615BA2" w:rsidRDefault="003977C5" w:rsidP="00720753">
            <w:pPr>
              <w:rPr>
                <w:color w:val="000000"/>
                <w:szCs w:val="24"/>
              </w:rPr>
            </w:pPr>
            <w:r w:rsidRPr="00615BA2">
              <w:rPr>
                <w:szCs w:val="24"/>
              </w:rPr>
              <w:t>Hóa chất rửa máy huyết học BM HEM 3</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5B397A67" w14:textId="77777777" w:rsidR="003977C5" w:rsidRPr="00615BA2" w:rsidRDefault="003977C5" w:rsidP="00720753">
            <w:pPr>
              <w:jc w:val="left"/>
              <w:rPr>
                <w:color w:val="000000"/>
                <w:szCs w:val="24"/>
              </w:rPr>
            </w:pPr>
            <w:r w:rsidRPr="00DA7192">
              <w:rPr>
                <w:szCs w:val="24"/>
              </w:rPr>
              <w:t>Thành phần tối thiểu:</w:t>
            </w:r>
            <w:r w:rsidRPr="00DA7192">
              <w:rPr>
                <w:szCs w:val="24"/>
              </w:rPr>
              <w:br/>
              <w:t>Chất tẩy rửa</w:t>
            </w:r>
            <w:r>
              <w:rPr>
                <w:szCs w:val="24"/>
              </w:rPr>
              <w:t xml:space="preserve"> </w:t>
            </w:r>
            <w:r w:rsidRPr="00DA7192">
              <w:rPr>
                <w:szCs w:val="24"/>
              </w:rPr>
              <w:t>(Detergents) &lt; 1.0 %</w:t>
            </w:r>
            <w:r w:rsidRPr="00DA7192">
              <w:rPr>
                <w:szCs w:val="24"/>
              </w:rPr>
              <w:br/>
              <w:t>Bộ đệm</w:t>
            </w:r>
            <w:r>
              <w:rPr>
                <w:szCs w:val="24"/>
              </w:rPr>
              <w:t xml:space="preserve"> </w:t>
            </w:r>
            <w:r w:rsidRPr="00DA7192">
              <w:rPr>
                <w:szCs w:val="24"/>
              </w:rPr>
              <w:t>(Buffers) &lt; 1,0 %</w:t>
            </w:r>
            <w:r w:rsidRPr="00DA7192">
              <w:rPr>
                <w:szCs w:val="24"/>
              </w:rPr>
              <w:br/>
              <w:t>Chất bảo quản</w:t>
            </w:r>
            <w:r>
              <w:rPr>
                <w:szCs w:val="24"/>
              </w:rPr>
              <w:t xml:space="preserve"> </w:t>
            </w:r>
            <w:r w:rsidRPr="00DA7192">
              <w:rPr>
                <w:szCs w:val="24"/>
              </w:rPr>
              <w:t>(Preservative) &lt; 0,5 %</w:t>
            </w:r>
            <w:r w:rsidRPr="00DA7192">
              <w:rPr>
                <w:szCs w:val="24"/>
              </w:rPr>
              <w:br/>
              <w:t>Chất ổn định</w:t>
            </w:r>
            <w:r>
              <w:rPr>
                <w:szCs w:val="24"/>
              </w:rPr>
              <w:t xml:space="preserve"> </w:t>
            </w:r>
            <w:r w:rsidRPr="00DA7192">
              <w:rPr>
                <w:szCs w:val="24"/>
              </w:rPr>
              <w:t>(Stabilizers) &lt; 0,5 %</w:t>
            </w:r>
            <w:r w:rsidRPr="00DA7192">
              <w:rPr>
                <w:szCs w:val="24"/>
              </w:rPr>
              <w:br/>
              <w:t>trong nước không có ion</w:t>
            </w:r>
            <w:r>
              <w:rPr>
                <w:szCs w:val="24"/>
              </w:rPr>
              <w:t xml:space="preserve"> </w:t>
            </w:r>
            <w:r w:rsidRPr="00DA7192">
              <w:rPr>
                <w:szCs w:val="24"/>
              </w:rPr>
              <w:t>(in ion-free water)</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719B09D" w14:textId="77777777" w:rsidR="003977C5" w:rsidRPr="00615BA2" w:rsidRDefault="003977C5" w:rsidP="00720753">
            <w:pPr>
              <w:jc w:val="center"/>
              <w:rPr>
                <w:color w:val="000000"/>
                <w:szCs w:val="24"/>
              </w:rPr>
            </w:pPr>
            <w:r w:rsidRPr="00DA7192">
              <w:rPr>
                <w:szCs w:val="24"/>
              </w:rPr>
              <w:t>Lọ 1L</w:t>
            </w:r>
          </w:p>
        </w:tc>
      </w:tr>
      <w:tr w:rsidR="003977C5" w:rsidRPr="00615BA2" w14:paraId="2126077A"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5311088" w14:textId="77777777" w:rsidR="003977C5" w:rsidRPr="00615BA2" w:rsidRDefault="003977C5" w:rsidP="00720753">
            <w:pPr>
              <w:jc w:val="center"/>
              <w:rPr>
                <w:color w:val="000000"/>
                <w:szCs w:val="24"/>
              </w:rPr>
            </w:pPr>
            <w:r w:rsidRPr="00615BA2">
              <w:rPr>
                <w:szCs w:val="24"/>
              </w:rPr>
              <w:t>18</w:t>
            </w:r>
          </w:p>
        </w:tc>
        <w:tc>
          <w:tcPr>
            <w:tcW w:w="2513" w:type="dxa"/>
            <w:tcBorders>
              <w:top w:val="nil"/>
              <w:left w:val="single" w:sz="4" w:space="0" w:color="auto"/>
              <w:bottom w:val="single" w:sz="4" w:space="0" w:color="auto"/>
              <w:right w:val="single" w:sz="4" w:space="0" w:color="auto"/>
            </w:tcBorders>
            <w:vAlign w:val="center"/>
          </w:tcPr>
          <w:p w14:paraId="76541DAD" w14:textId="77777777" w:rsidR="003977C5" w:rsidRPr="00615BA2" w:rsidRDefault="003977C5" w:rsidP="00720753">
            <w:pPr>
              <w:rPr>
                <w:color w:val="000000"/>
                <w:szCs w:val="24"/>
              </w:rPr>
            </w:pPr>
            <w:r w:rsidRPr="00615BA2">
              <w:rPr>
                <w:szCs w:val="24"/>
              </w:rPr>
              <w:t>Hóa chất pha loãng máy huyết học Mindray BC 3000</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40361D3" w14:textId="77777777" w:rsidR="003977C5" w:rsidRPr="00615BA2" w:rsidRDefault="003977C5" w:rsidP="00720753">
            <w:pPr>
              <w:jc w:val="left"/>
              <w:rPr>
                <w:color w:val="000000"/>
                <w:szCs w:val="24"/>
              </w:rPr>
            </w:pPr>
            <w:r w:rsidRPr="00DA7192">
              <w:rPr>
                <w:szCs w:val="24"/>
              </w:rPr>
              <w:t>Thành phần tối thiểu: Sodium Chloride, Sodium Sulphate, Buffer, Anti-Microbial Agent.</w:t>
            </w:r>
            <w:r w:rsidRPr="00DA7192">
              <w:rPr>
                <w:szCs w:val="24"/>
              </w:rPr>
              <w:br/>
              <w:t>Hạn sử dụng: ≥ 24 tháng.</w:t>
            </w:r>
            <w:r w:rsidRPr="00DA7192">
              <w:rPr>
                <w:szCs w:val="24"/>
              </w:rPr>
              <w:br/>
              <w:t>Độ ổn định ≥ 90 ngày sau  khi mở nắp.</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0CC8563" w14:textId="77777777" w:rsidR="003977C5" w:rsidRPr="00615BA2" w:rsidRDefault="003977C5" w:rsidP="00720753">
            <w:pPr>
              <w:jc w:val="center"/>
              <w:rPr>
                <w:color w:val="000000"/>
                <w:szCs w:val="24"/>
              </w:rPr>
            </w:pPr>
            <w:r w:rsidRPr="00DA7192">
              <w:rPr>
                <w:szCs w:val="24"/>
              </w:rPr>
              <w:t>Thùng 20 Lit</w:t>
            </w:r>
          </w:p>
        </w:tc>
      </w:tr>
      <w:tr w:rsidR="003977C5" w:rsidRPr="00615BA2" w14:paraId="7BB33E63"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AF984FF" w14:textId="77777777" w:rsidR="003977C5" w:rsidRPr="00615BA2" w:rsidRDefault="003977C5" w:rsidP="00720753">
            <w:pPr>
              <w:jc w:val="center"/>
              <w:rPr>
                <w:color w:val="000000"/>
                <w:szCs w:val="24"/>
              </w:rPr>
            </w:pPr>
            <w:r w:rsidRPr="00615BA2">
              <w:rPr>
                <w:szCs w:val="24"/>
              </w:rPr>
              <w:t>19</w:t>
            </w:r>
          </w:p>
        </w:tc>
        <w:tc>
          <w:tcPr>
            <w:tcW w:w="2513" w:type="dxa"/>
            <w:tcBorders>
              <w:top w:val="nil"/>
              <w:left w:val="single" w:sz="4" w:space="0" w:color="auto"/>
              <w:bottom w:val="single" w:sz="4" w:space="0" w:color="auto"/>
              <w:right w:val="single" w:sz="4" w:space="0" w:color="auto"/>
            </w:tcBorders>
            <w:vAlign w:val="center"/>
          </w:tcPr>
          <w:p w14:paraId="617014E2" w14:textId="77777777" w:rsidR="003977C5" w:rsidRPr="00615BA2" w:rsidRDefault="003977C5" w:rsidP="00720753">
            <w:pPr>
              <w:rPr>
                <w:color w:val="000000"/>
                <w:szCs w:val="24"/>
              </w:rPr>
            </w:pPr>
            <w:r w:rsidRPr="00615BA2">
              <w:rPr>
                <w:szCs w:val="24"/>
              </w:rPr>
              <w:t>Hóa chất ly giải máy huyết học Mindray BC 3000</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3DE11AC" w14:textId="77777777" w:rsidR="003977C5" w:rsidRPr="00615BA2" w:rsidRDefault="003977C5" w:rsidP="00720753">
            <w:pPr>
              <w:jc w:val="left"/>
              <w:rPr>
                <w:color w:val="000000"/>
                <w:szCs w:val="24"/>
              </w:rPr>
            </w:pPr>
            <w:r w:rsidRPr="00DA7192">
              <w:rPr>
                <w:szCs w:val="24"/>
              </w:rPr>
              <w:t>Thành phần tối thiểu: Surfactant, Buffer, Sodium Sulphate.</w:t>
            </w:r>
            <w:r w:rsidRPr="00DA7192">
              <w:rPr>
                <w:szCs w:val="24"/>
              </w:rPr>
              <w:br/>
              <w:t>Hạn sử dụng: ≥ 24 tháng.</w:t>
            </w:r>
            <w:r w:rsidRPr="00DA7192">
              <w:rPr>
                <w:szCs w:val="24"/>
              </w:rPr>
              <w:br/>
              <w:t>Độ ổn định ≥ 90 ngày sau khi mở nắp.</w:t>
            </w:r>
            <w:r w:rsidRPr="00DA7192">
              <w:rPr>
                <w:szCs w:val="24"/>
              </w:rPr>
              <w:br/>
            </w:r>
            <w:r w:rsidRPr="00DA7192">
              <w:rPr>
                <w:szCs w:val="24"/>
              </w:rPr>
              <w:lastRenderedPageBreak/>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958B8B9" w14:textId="77777777" w:rsidR="003977C5" w:rsidRPr="00615BA2" w:rsidRDefault="003977C5" w:rsidP="00720753">
            <w:pPr>
              <w:jc w:val="center"/>
              <w:rPr>
                <w:color w:val="000000"/>
                <w:szCs w:val="24"/>
              </w:rPr>
            </w:pPr>
            <w:r w:rsidRPr="00DA7192">
              <w:rPr>
                <w:szCs w:val="24"/>
              </w:rPr>
              <w:lastRenderedPageBreak/>
              <w:t>Lọ 500ml</w:t>
            </w:r>
          </w:p>
        </w:tc>
      </w:tr>
      <w:tr w:rsidR="003977C5" w:rsidRPr="00615BA2" w14:paraId="6BBFBB47"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66D4A1D" w14:textId="77777777" w:rsidR="003977C5" w:rsidRPr="00615BA2" w:rsidRDefault="003977C5" w:rsidP="00720753">
            <w:pPr>
              <w:jc w:val="center"/>
              <w:rPr>
                <w:color w:val="000000"/>
                <w:szCs w:val="24"/>
              </w:rPr>
            </w:pPr>
            <w:r w:rsidRPr="00615BA2">
              <w:rPr>
                <w:szCs w:val="24"/>
              </w:rPr>
              <w:t>20</w:t>
            </w:r>
          </w:p>
        </w:tc>
        <w:tc>
          <w:tcPr>
            <w:tcW w:w="2513" w:type="dxa"/>
            <w:tcBorders>
              <w:top w:val="nil"/>
              <w:left w:val="single" w:sz="4" w:space="0" w:color="auto"/>
              <w:bottom w:val="single" w:sz="4" w:space="0" w:color="auto"/>
              <w:right w:val="single" w:sz="4" w:space="0" w:color="auto"/>
            </w:tcBorders>
            <w:vAlign w:val="center"/>
          </w:tcPr>
          <w:p w14:paraId="49C0EE9C" w14:textId="77777777" w:rsidR="003977C5" w:rsidRPr="00615BA2" w:rsidRDefault="003977C5" w:rsidP="00720753">
            <w:pPr>
              <w:rPr>
                <w:color w:val="000000"/>
                <w:szCs w:val="24"/>
              </w:rPr>
            </w:pPr>
            <w:r w:rsidRPr="00615BA2">
              <w:rPr>
                <w:szCs w:val="24"/>
              </w:rPr>
              <w:t>Hóa chất rửa máy huyết học Mindray BC 3000</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98EB9BB" w14:textId="77777777" w:rsidR="003977C5" w:rsidRPr="00615BA2" w:rsidRDefault="003977C5" w:rsidP="00720753">
            <w:pPr>
              <w:jc w:val="left"/>
              <w:rPr>
                <w:color w:val="000000"/>
                <w:szCs w:val="24"/>
              </w:rPr>
            </w:pPr>
            <w:r w:rsidRPr="00DA7192">
              <w:rPr>
                <w:szCs w:val="24"/>
              </w:rPr>
              <w:t>Thành phần tối thiểu: Sodium Chloride, Surfactant, Antimicrobial Agent.</w:t>
            </w:r>
            <w:r w:rsidRPr="00DA7192">
              <w:rPr>
                <w:szCs w:val="24"/>
              </w:rPr>
              <w:br/>
              <w:t>Hạn sử dụng: ≥ 24 tháng.</w:t>
            </w:r>
            <w:r w:rsidRPr="00DA7192">
              <w:rPr>
                <w:szCs w:val="24"/>
              </w:rPr>
              <w:br/>
              <w:t>Độ ổn định ≥ 90 ngày sau khi mở nắp.</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377F35B" w14:textId="77777777" w:rsidR="003977C5" w:rsidRPr="00615BA2" w:rsidRDefault="003977C5" w:rsidP="00720753">
            <w:pPr>
              <w:jc w:val="center"/>
              <w:rPr>
                <w:color w:val="000000"/>
                <w:szCs w:val="24"/>
              </w:rPr>
            </w:pPr>
            <w:r w:rsidRPr="00DA7192">
              <w:rPr>
                <w:szCs w:val="24"/>
              </w:rPr>
              <w:t>Thùng 20 Lit</w:t>
            </w:r>
          </w:p>
        </w:tc>
      </w:tr>
      <w:tr w:rsidR="003977C5" w:rsidRPr="00615BA2" w14:paraId="7B717AE5"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5808F1A" w14:textId="77777777" w:rsidR="003977C5" w:rsidRPr="00615BA2" w:rsidRDefault="003977C5" w:rsidP="00720753">
            <w:pPr>
              <w:jc w:val="center"/>
              <w:rPr>
                <w:color w:val="000000"/>
                <w:szCs w:val="24"/>
              </w:rPr>
            </w:pPr>
            <w:r w:rsidRPr="00615BA2">
              <w:rPr>
                <w:szCs w:val="24"/>
              </w:rPr>
              <w:t>21</w:t>
            </w:r>
          </w:p>
        </w:tc>
        <w:tc>
          <w:tcPr>
            <w:tcW w:w="2513" w:type="dxa"/>
            <w:tcBorders>
              <w:top w:val="nil"/>
              <w:left w:val="single" w:sz="4" w:space="0" w:color="auto"/>
              <w:bottom w:val="single" w:sz="4" w:space="0" w:color="auto"/>
              <w:right w:val="single" w:sz="4" w:space="0" w:color="auto"/>
            </w:tcBorders>
            <w:vAlign w:val="center"/>
          </w:tcPr>
          <w:p w14:paraId="1FFE991C" w14:textId="77777777" w:rsidR="003977C5" w:rsidRPr="00615BA2" w:rsidRDefault="003977C5" w:rsidP="00720753">
            <w:pPr>
              <w:rPr>
                <w:color w:val="000000"/>
                <w:szCs w:val="24"/>
              </w:rPr>
            </w:pPr>
            <w:r w:rsidRPr="00615BA2">
              <w:rPr>
                <w:szCs w:val="24"/>
              </w:rPr>
              <w:t>Hóa chất rửa kim máy huyết học Mindray BC 3000</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54497A6" w14:textId="77777777" w:rsidR="003977C5" w:rsidRPr="00615BA2" w:rsidRDefault="003977C5" w:rsidP="00720753">
            <w:pPr>
              <w:jc w:val="left"/>
              <w:rPr>
                <w:color w:val="000000"/>
                <w:szCs w:val="24"/>
              </w:rPr>
            </w:pPr>
            <w:r w:rsidRPr="00DA7192">
              <w:rPr>
                <w:szCs w:val="24"/>
              </w:rPr>
              <w:t>Thành phần tối thiểu: Surfactant, Antimicrobial Agent.</w:t>
            </w:r>
            <w:r w:rsidRPr="00DA7192">
              <w:rPr>
                <w:szCs w:val="24"/>
              </w:rPr>
              <w:br/>
              <w:t>Hạn sử dụng: ≥ 12 tháng.</w:t>
            </w:r>
            <w:r w:rsidRPr="00DA7192">
              <w:rPr>
                <w:szCs w:val="24"/>
              </w:rPr>
              <w:br/>
              <w:t>Độ ổn định ≥ 90 ngày sau khi mở nắp.</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37A71EE" w14:textId="77777777" w:rsidR="003977C5" w:rsidRPr="00615BA2" w:rsidRDefault="003977C5" w:rsidP="00720753">
            <w:pPr>
              <w:jc w:val="center"/>
              <w:rPr>
                <w:color w:val="000000"/>
                <w:szCs w:val="24"/>
              </w:rPr>
            </w:pPr>
            <w:r w:rsidRPr="00DA7192">
              <w:rPr>
                <w:szCs w:val="24"/>
              </w:rPr>
              <w:t>Lọ 100ml</w:t>
            </w:r>
          </w:p>
        </w:tc>
      </w:tr>
      <w:tr w:rsidR="003977C5" w:rsidRPr="00615BA2" w14:paraId="4F66308B"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B848F50" w14:textId="77777777" w:rsidR="003977C5" w:rsidRPr="00615BA2" w:rsidRDefault="003977C5" w:rsidP="00720753">
            <w:pPr>
              <w:jc w:val="center"/>
              <w:rPr>
                <w:color w:val="000000"/>
                <w:szCs w:val="24"/>
              </w:rPr>
            </w:pPr>
            <w:r w:rsidRPr="00615BA2">
              <w:rPr>
                <w:szCs w:val="24"/>
              </w:rPr>
              <w:t>22</w:t>
            </w:r>
          </w:p>
        </w:tc>
        <w:tc>
          <w:tcPr>
            <w:tcW w:w="2513" w:type="dxa"/>
            <w:tcBorders>
              <w:top w:val="nil"/>
              <w:left w:val="single" w:sz="4" w:space="0" w:color="auto"/>
              <w:bottom w:val="single" w:sz="4" w:space="0" w:color="auto"/>
              <w:right w:val="single" w:sz="4" w:space="0" w:color="auto"/>
            </w:tcBorders>
            <w:vAlign w:val="center"/>
          </w:tcPr>
          <w:p w14:paraId="377ACE19" w14:textId="77777777" w:rsidR="003977C5" w:rsidRPr="00615BA2" w:rsidRDefault="003977C5" w:rsidP="00720753">
            <w:pPr>
              <w:rPr>
                <w:color w:val="000000"/>
                <w:szCs w:val="24"/>
              </w:rPr>
            </w:pPr>
            <w:r w:rsidRPr="00615BA2">
              <w:rPr>
                <w:szCs w:val="24"/>
              </w:rPr>
              <w:t>Test thử nước tiểu 11 thông số</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D416D58" w14:textId="77777777" w:rsidR="003977C5" w:rsidRPr="00615BA2" w:rsidRDefault="003977C5" w:rsidP="00720753">
            <w:pPr>
              <w:jc w:val="left"/>
              <w:rPr>
                <w:color w:val="000000"/>
                <w:szCs w:val="24"/>
              </w:rPr>
            </w:pPr>
            <w:r w:rsidRPr="00DA7192">
              <w:rPr>
                <w:szCs w:val="24"/>
              </w:rPr>
              <w:t xml:space="preserve">Đo các chỉ số: Leukocytes, Nitrite, Urobilinogen, Protein, pH, Blood, Specific Gravity, Ketone, Bilirubin, Glucose, Ascorbic Acid (LEU/ NIT/ URO/ PRO/ pH/ BLO/ SG/ KET/ BIL/ GLU/ ASC).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20CC81F" w14:textId="77777777" w:rsidR="003977C5" w:rsidRPr="00615BA2" w:rsidRDefault="003977C5" w:rsidP="00720753">
            <w:pPr>
              <w:jc w:val="center"/>
              <w:rPr>
                <w:color w:val="000000"/>
                <w:szCs w:val="24"/>
              </w:rPr>
            </w:pPr>
            <w:r w:rsidRPr="00DA7192">
              <w:rPr>
                <w:szCs w:val="24"/>
              </w:rPr>
              <w:t>Hộp 100 test</w:t>
            </w:r>
          </w:p>
        </w:tc>
      </w:tr>
      <w:tr w:rsidR="003977C5" w:rsidRPr="00615BA2" w14:paraId="33A62E4A"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E6111D3" w14:textId="77777777" w:rsidR="003977C5" w:rsidRPr="00615BA2" w:rsidRDefault="003977C5" w:rsidP="00720753">
            <w:pPr>
              <w:jc w:val="center"/>
              <w:rPr>
                <w:color w:val="000000"/>
                <w:szCs w:val="24"/>
              </w:rPr>
            </w:pPr>
            <w:r w:rsidRPr="00615BA2">
              <w:rPr>
                <w:szCs w:val="24"/>
              </w:rPr>
              <w:t>23</w:t>
            </w:r>
          </w:p>
        </w:tc>
        <w:tc>
          <w:tcPr>
            <w:tcW w:w="2513" w:type="dxa"/>
            <w:tcBorders>
              <w:top w:val="nil"/>
              <w:left w:val="single" w:sz="4" w:space="0" w:color="auto"/>
              <w:bottom w:val="single" w:sz="4" w:space="0" w:color="auto"/>
              <w:right w:val="single" w:sz="4" w:space="0" w:color="auto"/>
            </w:tcBorders>
            <w:vAlign w:val="center"/>
          </w:tcPr>
          <w:p w14:paraId="0CF59084" w14:textId="77777777" w:rsidR="003977C5" w:rsidRPr="00615BA2" w:rsidRDefault="003977C5" w:rsidP="00720753">
            <w:pPr>
              <w:rPr>
                <w:color w:val="000000"/>
                <w:szCs w:val="24"/>
              </w:rPr>
            </w:pPr>
            <w:r w:rsidRPr="00615BA2">
              <w:rPr>
                <w:szCs w:val="24"/>
              </w:rPr>
              <w:t>Test thử nước tiểu 10 thông số</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3B5C8A8" w14:textId="77777777" w:rsidR="003977C5" w:rsidRPr="00615BA2" w:rsidRDefault="003977C5" w:rsidP="00720753">
            <w:pPr>
              <w:jc w:val="left"/>
              <w:rPr>
                <w:color w:val="000000"/>
                <w:szCs w:val="24"/>
              </w:rPr>
            </w:pPr>
            <w:r w:rsidRPr="00DA7192">
              <w:rPr>
                <w:szCs w:val="24"/>
              </w:rPr>
              <w:t>Đo các chỉ số: Leukocytes, Nitrite, Urobilinogen, Protein, pH, Blood, Specific Gravity, Ketone, Bilirubin, Glucose (LEU/ NIT/ URO/ PRO/ pH/ BLO/ SG/ KET/ BIL/ GLU)</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FDFB16B" w14:textId="77777777" w:rsidR="003977C5" w:rsidRPr="00615BA2" w:rsidRDefault="003977C5" w:rsidP="00720753">
            <w:pPr>
              <w:jc w:val="center"/>
              <w:rPr>
                <w:color w:val="000000"/>
                <w:szCs w:val="24"/>
              </w:rPr>
            </w:pPr>
            <w:r w:rsidRPr="00DA7192">
              <w:rPr>
                <w:szCs w:val="24"/>
              </w:rPr>
              <w:t>Hộp 100 test</w:t>
            </w:r>
          </w:p>
        </w:tc>
      </w:tr>
      <w:tr w:rsidR="003977C5" w:rsidRPr="00615BA2" w14:paraId="7D5CD145"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94A8D40" w14:textId="77777777" w:rsidR="003977C5" w:rsidRPr="00615BA2" w:rsidRDefault="003977C5" w:rsidP="00720753">
            <w:pPr>
              <w:jc w:val="center"/>
              <w:rPr>
                <w:color w:val="000000"/>
                <w:szCs w:val="24"/>
              </w:rPr>
            </w:pPr>
            <w:r w:rsidRPr="00615BA2">
              <w:rPr>
                <w:szCs w:val="24"/>
              </w:rPr>
              <w:t>24</w:t>
            </w:r>
          </w:p>
        </w:tc>
        <w:tc>
          <w:tcPr>
            <w:tcW w:w="2513" w:type="dxa"/>
            <w:tcBorders>
              <w:top w:val="nil"/>
              <w:left w:val="single" w:sz="4" w:space="0" w:color="auto"/>
              <w:bottom w:val="single" w:sz="4" w:space="0" w:color="auto"/>
              <w:right w:val="single" w:sz="4" w:space="0" w:color="auto"/>
            </w:tcBorders>
            <w:vAlign w:val="center"/>
          </w:tcPr>
          <w:p w14:paraId="0C1984DA" w14:textId="77777777" w:rsidR="003977C5" w:rsidRPr="00615BA2" w:rsidRDefault="003977C5" w:rsidP="00720753">
            <w:pPr>
              <w:rPr>
                <w:color w:val="000000"/>
                <w:szCs w:val="24"/>
              </w:rPr>
            </w:pPr>
            <w:r w:rsidRPr="00615BA2">
              <w:rPr>
                <w:szCs w:val="24"/>
              </w:rPr>
              <w:t>Hóa chất định nhóm máu ABO</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A0A664D" w14:textId="77777777" w:rsidR="003977C5" w:rsidRPr="00615BA2" w:rsidRDefault="003977C5" w:rsidP="00720753">
            <w:pPr>
              <w:jc w:val="left"/>
              <w:rPr>
                <w:color w:val="000000"/>
                <w:szCs w:val="24"/>
              </w:rPr>
            </w:pPr>
            <w:r w:rsidRPr="00DA7192">
              <w:rPr>
                <w:szCs w:val="24"/>
              </w:rPr>
              <w:t xml:space="preserve">Bộ huyết thanh mẫu định nhóm máu ABO </w:t>
            </w:r>
            <w:r w:rsidRPr="00DA7192">
              <w:rPr>
                <w:szCs w:val="24"/>
              </w:rPr>
              <w:br/>
              <w:t>(Anti-A, Anti-B, Anti-AB)</w:t>
            </w:r>
            <w:r w:rsidRPr="00DA7192">
              <w:rPr>
                <w:szCs w:val="24"/>
              </w:rPr>
              <w:br/>
              <w:t>Tiêu chuẩn chất lượng: ISO 13485</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C038047" w14:textId="77777777" w:rsidR="003977C5" w:rsidRPr="00615BA2" w:rsidRDefault="003977C5" w:rsidP="00720753">
            <w:pPr>
              <w:jc w:val="center"/>
              <w:rPr>
                <w:color w:val="000000"/>
                <w:szCs w:val="24"/>
              </w:rPr>
            </w:pPr>
            <w:r w:rsidRPr="00DA7192">
              <w:rPr>
                <w:szCs w:val="24"/>
              </w:rPr>
              <w:t>Bộ 3x10ml</w:t>
            </w:r>
          </w:p>
        </w:tc>
      </w:tr>
      <w:tr w:rsidR="003977C5" w:rsidRPr="00615BA2" w14:paraId="45360DD0"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CD54E15" w14:textId="77777777" w:rsidR="003977C5" w:rsidRPr="00615BA2" w:rsidRDefault="003977C5" w:rsidP="00720753">
            <w:pPr>
              <w:jc w:val="center"/>
              <w:rPr>
                <w:color w:val="000000"/>
                <w:szCs w:val="24"/>
              </w:rPr>
            </w:pPr>
            <w:r w:rsidRPr="00615BA2">
              <w:rPr>
                <w:szCs w:val="24"/>
              </w:rPr>
              <w:t>25</w:t>
            </w:r>
          </w:p>
        </w:tc>
        <w:tc>
          <w:tcPr>
            <w:tcW w:w="2513" w:type="dxa"/>
            <w:tcBorders>
              <w:top w:val="nil"/>
              <w:left w:val="single" w:sz="4" w:space="0" w:color="auto"/>
              <w:bottom w:val="single" w:sz="4" w:space="0" w:color="auto"/>
              <w:right w:val="single" w:sz="4" w:space="0" w:color="auto"/>
            </w:tcBorders>
            <w:vAlign w:val="center"/>
          </w:tcPr>
          <w:p w14:paraId="4E216BF2" w14:textId="77777777" w:rsidR="003977C5" w:rsidRPr="00615BA2" w:rsidRDefault="003977C5" w:rsidP="00720753">
            <w:pPr>
              <w:rPr>
                <w:color w:val="000000"/>
                <w:szCs w:val="24"/>
              </w:rPr>
            </w:pPr>
            <w:r w:rsidRPr="00615BA2">
              <w:rPr>
                <w:szCs w:val="24"/>
              </w:rPr>
              <w:t>Que thử xét nghiệm Ma túy tổng hợp 5 chân (MOP, MET, THC, COD, HER)</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337078A" w14:textId="77777777" w:rsidR="003977C5" w:rsidRPr="00615BA2" w:rsidRDefault="003977C5" w:rsidP="00720753">
            <w:pPr>
              <w:jc w:val="left"/>
              <w:rPr>
                <w:color w:val="000000"/>
                <w:szCs w:val="24"/>
              </w:rPr>
            </w:pPr>
            <w:r w:rsidRPr="00DA7192">
              <w:rPr>
                <w:szCs w:val="24"/>
              </w:rPr>
              <w:t xml:space="preserve"> Phát hiện định tính (MOP/ AMP/ THC/ COD/ HER) trong nước tiểu ở nồng độ ngưỡng sau :</w:t>
            </w:r>
            <w:r w:rsidRPr="00DA7192">
              <w:rPr>
                <w:szCs w:val="24"/>
              </w:rPr>
              <w:br/>
              <w:t xml:space="preserve">- MOP : 300ng/ml ; </w:t>
            </w:r>
            <w:r w:rsidRPr="00DA7192">
              <w:rPr>
                <w:szCs w:val="24"/>
              </w:rPr>
              <w:br/>
              <w:t xml:space="preserve">- AMP : 500ng/ml; </w:t>
            </w:r>
            <w:r w:rsidRPr="00DA7192">
              <w:rPr>
                <w:szCs w:val="24"/>
              </w:rPr>
              <w:br/>
              <w:t xml:space="preserve">- THC : 50ng/ml; </w:t>
            </w:r>
            <w:r w:rsidRPr="00DA7192">
              <w:rPr>
                <w:szCs w:val="24"/>
              </w:rPr>
              <w:br/>
              <w:t xml:space="preserve">- COD : 300ng/ml; </w:t>
            </w:r>
            <w:r w:rsidRPr="00DA7192">
              <w:rPr>
                <w:szCs w:val="24"/>
              </w:rPr>
              <w:br/>
              <w:t>- HER : 10ng/ml</w:t>
            </w:r>
            <w:r w:rsidRPr="00DA7192">
              <w:rPr>
                <w:szCs w:val="24"/>
              </w:rPr>
              <w:br/>
              <w:t xml:space="preserve">  Độ nhạy: ≥</w:t>
            </w:r>
            <w:r>
              <w:rPr>
                <w:szCs w:val="24"/>
              </w:rPr>
              <w:t xml:space="preserve"> </w:t>
            </w:r>
            <w:r w:rsidRPr="00DA7192">
              <w:rPr>
                <w:szCs w:val="24"/>
              </w:rPr>
              <w:t xml:space="preserve">99%  </w:t>
            </w:r>
            <w:r w:rsidRPr="00DA7192">
              <w:rPr>
                <w:szCs w:val="24"/>
              </w:rPr>
              <w:br/>
              <w:t xml:space="preserve">  Độ chính xác: ≥</w:t>
            </w:r>
            <w:r>
              <w:rPr>
                <w:szCs w:val="24"/>
              </w:rPr>
              <w:t xml:space="preserve"> </w:t>
            </w:r>
            <w:r w:rsidRPr="00DA7192">
              <w:rPr>
                <w:szCs w:val="24"/>
              </w:rPr>
              <w:t xml:space="preserve">99%  </w:t>
            </w:r>
            <w:r w:rsidRPr="00DA7192">
              <w:rPr>
                <w:szCs w:val="24"/>
              </w:rPr>
              <w:br/>
              <w:t xml:space="preserve">  Độ đặc hiệu: ≥</w:t>
            </w:r>
            <w:r>
              <w:rPr>
                <w:szCs w:val="24"/>
              </w:rPr>
              <w:t xml:space="preserve"> </w:t>
            </w:r>
            <w:r w:rsidRPr="00DA7192">
              <w:rPr>
                <w:szCs w:val="24"/>
              </w:rPr>
              <w:t xml:space="preserve">99%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129372A" w14:textId="77777777" w:rsidR="003977C5" w:rsidRPr="00615BA2" w:rsidRDefault="003977C5" w:rsidP="00720753">
            <w:pPr>
              <w:jc w:val="center"/>
              <w:rPr>
                <w:color w:val="000000"/>
                <w:szCs w:val="24"/>
              </w:rPr>
            </w:pPr>
            <w:r w:rsidRPr="00DA7192">
              <w:rPr>
                <w:szCs w:val="24"/>
              </w:rPr>
              <w:t>Hộp 25 test</w:t>
            </w:r>
          </w:p>
        </w:tc>
      </w:tr>
      <w:tr w:rsidR="003977C5" w:rsidRPr="00615BA2" w14:paraId="5890430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5BCD04F" w14:textId="77777777" w:rsidR="003977C5" w:rsidRPr="00615BA2" w:rsidRDefault="003977C5" w:rsidP="00720753">
            <w:pPr>
              <w:jc w:val="center"/>
              <w:rPr>
                <w:color w:val="000000"/>
                <w:szCs w:val="24"/>
              </w:rPr>
            </w:pPr>
            <w:r w:rsidRPr="00615BA2">
              <w:rPr>
                <w:szCs w:val="24"/>
              </w:rPr>
              <w:t>26</w:t>
            </w:r>
          </w:p>
        </w:tc>
        <w:tc>
          <w:tcPr>
            <w:tcW w:w="2513" w:type="dxa"/>
            <w:tcBorders>
              <w:top w:val="nil"/>
              <w:left w:val="single" w:sz="4" w:space="0" w:color="auto"/>
              <w:bottom w:val="single" w:sz="4" w:space="0" w:color="auto"/>
              <w:right w:val="single" w:sz="4" w:space="0" w:color="auto"/>
            </w:tcBorders>
            <w:vAlign w:val="center"/>
          </w:tcPr>
          <w:p w14:paraId="7790482E" w14:textId="77777777" w:rsidR="003977C5" w:rsidRPr="00615BA2" w:rsidRDefault="003977C5" w:rsidP="00720753">
            <w:pPr>
              <w:rPr>
                <w:color w:val="000000"/>
                <w:szCs w:val="24"/>
              </w:rPr>
            </w:pPr>
            <w:r w:rsidRPr="00615BA2">
              <w:rPr>
                <w:szCs w:val="24"/>
              </w:rPr>
              <w:t>Test nhanh HIV ab</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52DF29C" w14:textId="77777777" w:rsidR="003977C5" w:rsidRPr="00615BA2" w:rsidRDefault="003977C5" w:rsidP="00720753">
            <w:pPr>
              <w:jc w:val="left"/>
              <w:rPr>
                <w:color w:val="000000"/>
                <w:szCs w:val="24"/>
              </w:rPr>
            </w:pPr>
            <w:r w:rsidRPr="00DA7192">
              <w:rPr>
                <w:szCs w:val="24"/>
              </w:rPr>
              <w:t>Phát hiện kháng thể kháng HIV-1/HIV-2 ở người.</w:t>
            </w:r>
            <w:r w:rsidRPr="00DA7192">
              <w:rPr>
                <w:szCs w:val="24"/>
              </w:rPr>
              <w:br/>
              <w:t>- Độ nhạy 100% ,</w:t>
            </w:r>
            <w:r w:rsidRPr="00DA7192">
              <w:rPr>
                <w:szCs w:val="24"/>
              </w:rPr>
              <w:br/>
              <w:t xml:space="preserve">- Độ dặc hiệu </w:t>
            </w:r>
            <w:r w:rsidRPr="00DA7192">
              <w:rPr>
                <w:rFonts w:ascii="Calibri" w:hAnsi="Calibri" w:cs="Calibri"/>
                <w:szCs w:val="24"/>
              </w:rPr>
              <w:t>≥</w:t>
            </w:r>
            <w:r w:rsidRPr="00DA7192">
              <w:rPr>
                <w:szCs w:val="24"/>
              </w:rPr>
              <w:t>99%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EC14C12" w14:textId="77777777" w:rsidR="003977C5" w:rsidRPr="00615BA2" w:rsidRDefault="003977C5" w:rsidP="00720753">
            <w:pPr>
              <w:jc w:val="center"/>
              <w:rPr>
                <w:color w:val="000000"/>
                <w:szCs w:val="24"/>
              </w:rPr>
            </w:pPr>
            <w:r w:rsidRPr="00DA7192">
              <w:rPr>
                <w:szCs w:val="24"/>
              </w:rPr>
              <w:t>Túi 100 test</w:t>
            </w:r>
          </w:p>
        </w:tc>
      </w:tr>
      <w:tr w:rsidR="003977C5" w:rsidRPr="00615BA2" w14:paraId="003C74DF"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16934F2" w14:textId="77777777" w:rsidR="003977C5" w:rsidRPr="00615BA2" w:rsidRDefault="003977C5" w:rsidP="00720753">
            <w:pPr>
              <w:jc w:val="center"/>
              <w:rPr>
                <w:color w:val="000000"/>
                <w:szCs w:val="24"/>
              </w:rPr>
            </w:pPr>
            <w:r w:rsidRPr="00615BA2">
              <w:rPr>
                <w:szCs w:val="24"/>
              </w:rPr>
              <w:t>27</w:t>
            </w:r>
          </w:p>
        </w:tc>
        <w:tc>
          <w:tcPr>
            <w:tcW w:w="2513" w:type="dxa"/>
            <w:tcBorders>
              <w:top w:val="nil"/>
              <w:left w:val="single" w:sz="4" w:space="0" w:color="auto"/>
              <w:bottom w:val="single" w:sz="4" w:space="0" w:color="auto"/>
              <w:right w:val="single" w:sz="4" w:space="0" w:color="auto"/>
            </w:tcBorders>
            <w:vAlign w:val="center"/>
          </w:tcPr>
          <w:p w14:paraId="2C20FEFB" w14:textId="77777777" w:rsidR="003977C5" w:rsidRPr="00615BA2" w:rsidRDefault="003977C5" w:rsidP="00720753">
            <w:pPr>
              <w:rPr>
                <w:color w:val="000000"/>
                <w:szCs w:val="24"/>
              </w:rPr>
            </w:pPr>
            <w:r w:rsidRPr="00615BA2">
              <w:rPr>
                <w:szCs w:val="24"/>
              </w:rPr>
              <w:t>Test nhanh Viêm gan B</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8E2BF93" w14:textId="77777777" w:rsidR="003977C5" w:rsidRPr="00615BA2" w:rsidRDefault="003977C5" w:rsidP="00720753">
            <w:pPr>
              <w:jc w:val="left"/>
              <w:rPr>
                <w:color w:val="000000"/>
                <w:szCs w:val="24"/>
              </w:rPr>
            </w:pPr>
            <w:r w:rsidRPr="00DA7192">
              <w:rPr>
                <w:sz w:val="26"/>
                <w:szCs w:val="26"/>
              </w:rPr>
              <w:t>Phát hiện định tính kháng nguyên bề mặt viêm gan B</w:t>
            </w:r>
            <w:r>
              <w:rPr>
                <w:sz w:val="26"/>
                <w:szCs w:val="26"/>
              </w:rPr>
              <w:t xml:space="preserve"> </w:t>
            </w:r>
            <w:r w:rsidRPr="00DA7192">
              <w:rPr>
                <w:sz w:val="26"/>
                <w:szCs w:val="26"/>
              </w:rPr>
              <w:t xml:space="preserve">(HBsAg) có mặt trong huyết thanh, huyết tương hoặc máu toàn phần. </w:t>
            </w:r>
            <w:r w:rsidRPr="00DA7192">
              <w:rPr>
                <w:sz w:val="26"/>
                <w:szCs w:val="26"/>
              </w:rPr>
              <w:br/>
              <w:t xml:space="preserve">Độ nhạy: 100%, độ đặc hiệu: 100%. </w:t>
            </w:r>
            <w:r w:rsidRPr="00DA7192">
              <w:rPr>
                <w:sz w:val="26"/>
                <w:szCs w:val="26"/>
              </w:rPr>
              <w:br/>
              <w:t>Ổn định 8 tuần tại 55±1°C</w:t>
            </w:r>
            <w:r w:rsidRPr="00DA7192">
              <w:rPr>
                <w:sz w:val="26"/>
                <w:szCs w:val="26"/>
              </w:rPr>
              <w:br/>
              <w:t>Độ chính xác 100%. Kết quả xét nghiệm ổn định tới 30 phút</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DDC1C73" w14:textId="77777777" w:rsidR="003977C5" w:rsidRPr="00615BA2" w:rsidRDefault="003977C5" w:rsidP="00720753">
            <w:pPr>
              <w:jc w:val="center"/>
              <w:rPr>
                <w:color w:val="000000"/>
                <w:szCs w:val="24"/>
              </w:rPr>
            </w:pPr>
            <w:r w:rsidRPr="00DA7192">
              <w:rPr>
                <w:szCs w:val="24"/>
              </w:rPr>
              <w:t>Hộp 25 test</w:t>
            </w:r>
          </w:p>
        </w:tc>
      </w:tr>
      <w:tr w:rsidR="003977C5" w:rsidRPr="00615BA2" w14:paraId="3963C2A9"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A5C43B0" w14:textId="77777777" w:rsidR="003977C5" w:rsidRPr="00615BA2" w:rsidRDefault="003977C5" w:rsidP="00720753">
            <w:pPr>
              <w:jc w:val="center"/>
              <w:rPr>
                <w:color w:val="000000"/>
                <w:szCs w:val="24"/>
              </w:rPr>
            </w:pPr>
            <w:r w:rsidRPr="00615BA2">
              <w:rPr>
                <w:szCs w:val="24"/>
              </w:rPr>
              <w:t>28</w:t>
            </w:r>
          </w:p>
        </w:tc>
        <w:tc>
          <w:tcPr>
            <w:tcW w:w="2513" w:type="dxa"/>
            <w:tcBorders>
              <w:top w:val="nil"/>
              <w:left w:val="single" w:sz="4" w:space="0" w:color="auto"/>
              <w:bottom w:val="single" w:sz="4" w:space="0" w:color="auto"/>
              <w:right w:val="single" w:sz="4" w:space="0" w:color="auto"/>
            </w:tcBorders>
            <w:vAlign w:val="center"/>
          </w:tcPr>
          <w:p w14:paraId="309D8504" w14:textId="77777777" w:rsidR="003977C5" w:rsidRPr="00615BA2" w:rsidRDefault="003977C5" w:rsidP="00720753">
            <w:pPr>
              <w:rPr>
                <w:color w:val="000000"/>
                <w:szCs w:val="24"/>
              </w:rPr>
            </w:pPr>
            <w:r w:rsidRPr="00615BA2">
              <w:rPr>
                <w:szCs w:val="24"/>
              </w:rPr>
              <w:t>Test nhanh Viêm gan C</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604B6A8" w14:textId="77777777" w:rsidR="003977C5" w:rsidRPr="00615BA2" w:rsidRDefault="003977C5" w:rsidP="00720753">
            <w:pPr>
              <w:jc w:val="left"/>
              <w:rPr>
                <w:color w:val="000000"/>
                <w:szCs w:val="24"/>
              </w:rPr>
            </w:pPr>
            <w:r w:rsidRPr="00DA7192">
              <w:rPr>
                <w:sz w:val="26"/>
                <w:szCs w:val="26"/>
              </w:rPr>
              <w:t>Phát hiện định tính các kháng thể đặc hiệu đối với HCV trong huyết thanh, huyết tương hoặc máu toàn phần người.</w:t>
            </w:r>
            <w:r w:rsidRPr="00DA7192">
              <w:rPr>
                <w:sz w:val="26"/>
                <w:szCs w:val="26"/>
              </w:rPr>
              <w:br/>
              <w:t xml:space="preserve">- Độ nhạy: </w:t>
            </w:r>
            <w:r w:rsidRPr="00DA7192">
              <w:rPr>
                <w:rFonts w:ascii="Calibri" w:hAnsi="Calibri" w:cs="Calibri"/>
                <w:sz w:val="26"/>
                <w:szCs w:val="26"/>
              </w:rPr>
              <w:t>≥</w:t>
            </w:r>
            <w:r>
              <w:rPr>
                <w:rFonts w:ascii="Calibri" w:hAnsi="Calibri" w:cs="Calibri"/>
                <w:sz w:val="26"/>
                <w:szCs w:val="26"/>
              </w:rPr>
              <w:t xml:space="preserve"> </w:t>
            </w:r>
            <w:r w:rsidRPr="00DA7192">
              <w:rPr>
                <w:sz w:val="26"/>
                <w:szCs w:val="26"/>
              </w:rPr>
              <w:t>98%</w:t>
            </w:r>
            <w:r w:rsidRPr="00DA7192">
              <w:rPr>
                <w:sz w:val="26"/>
                <w:szCs w:val="26"/>
              </w:rPr>
              <w:br/>
            </w:r>
            <w:r w:rsidRPr="00DA7192">
              <w:rPr>
                <w:sz w:val="26"/>
                <w:szCs w:val="26"/>
              </w:rPr>
              <w:lastRenderedPageBreak/>
              <w:t>- Độ đặc hiệu: 100%</w:t>
            </w:r>
            <w:r w:rsidRPr="00DA7192">
              <w:rPr>
                <w:sz w:val="26"/>
                <w:szCs w:val="26"/>
              </w:rPr>
              <w:br/>
              <w:t>Nằm trong danh sách WHO PQ</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DE01A75" w14:textId="77777777" w:rsidR="003977C5" w:rsidRPr="00615BA2" w:rsidRDefault="003977C5" w:rsidP="00720753">
            <w:pPr>
              <w:jc w:val="center"/>
              <w:rPr>
                <w:color w:val="000000"/>
                <w:szCs w:val="24"/>
              </w:rPr>
            </w:pPr>
            <w:r w:rsidRPr="00DA7192">
              <w:rPr>
                <w:szCs w:val="24"/>
              </w:rPr>
              <w:lastRenderedPageBreak/>
              <w:t>Hộp 25 test</w:t>
            </w:r>
          </w:p>
        </w:tc>
      </w:tr>
      <w:tr w:rsidR="003977C5" w:rsidRPr="00615BA2" w14:paraId="3C427C8E"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32FA429" w14:textId="77777777" w:rsidR="003977C5" w:rsidRPr="00615BA2" w:rsidRDefault="003977C5" w:rsidP="00720753">
            <w:pPr>
              <w:jc w:val="center"/>
              <w:rPr>
                <w:color w:val="000000"/>
                <w:szCs w:val="24"/>
              </w:rPr>
            </w:pPr>
            <w:r w:rsidRPr="00615BA2">
              <w:rPr>
                <w:szCs w:val="24"/>
              </w:rPr>
              <w:t>29</w:t>
            </w:r>
          </w:p>
        </w:tc>
        <w:tc>
          <w:tcPr>
            <w:tcW w:w="2513" w:type="dxa"/>
            <w:tcBorders>
              <w:top w:val="nil"/>
              <w:left w:val="single" w:sz="4" w:space="0" w:color="auto"/>
              <w:bottom w:val="single" w:sz="4" w:space="0" w:color="auto"/>
              <w:right w:val="single" w:sz="4" w:space="0" w:color="auto"/>
            </w:tcBorders>
            <w:vAlign w:val="center"/>
          </w:tcPr>
          <w:p w14:paraId="15B99FC6" w14:textId="77777777" w:rsidR="003977C5" w:rsidRPr="00615BA2" w:rsidRDefault="003977C5" w:rsidP="00720753">
            <w:pPr>
              <w:rPr>
                <w:color w:val="000000"/>
                <w:szCs w:val="24"/>
              </w:rPr>
            </w:pPr>
            <w:r w:rsidRPr="00615BA2">
              <w:rPr>
                <w:szCs w:val="24"/>
              </w:rPr>
              <w:t>Test Dengue NS1 Ag</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D333178" w14:textId="77777777" w:rsidR="003977C5" w:rsidRPr="00615BA2" w:rsidRDefault="003977C5" w:rsidP="00720753">
            <w:pPr>
              <w:jc w:val="left"/>
              <w:rPr>
                <w:color w:val="000000"/>
                <w:szCs w:val="24"/>
              </w:rPr>
            </w:pPr>
            <w:r w:rsidRPr="00DA7192">
              <w:rPr>
                <w:sz w:val="26"/>
                <w:szCs w:val="26"/>
              </w:rPr>
              <w:t>phát hiện các kháng nguyên NS1 của vi rút Dengue trong huyết thanh, huyết tương hoặc mẫu máu toàn phần người</w:t>
            </w:r>
            <w:r w:rsidRPr="00DA7192">
              <w:rPr>
                <w:sz w:val="26"/>
                <w:szCs w:val="26"/>
              </w:rPr>
              <w:br/>
              <w:t>- Độ nhạy tương quan: ≥</w:t>
            </w:r>
            <w:r>
              <w:rPr>
                <w:sz w:val="26"/>
                <w:szCs w:val="26"/>
              </w:rPr>
              <w:t xml:space="preserve"> </w:t>
            </w:r>
            <w:r w:rsidRPr="00DA7192">
              <w:rPr>
                <w:sz w:val="26"/>
                <w:szCs w:val="26"/>
              </w:rPr>
              <w:t xml:space="preserve">92 % </w:t>
            </w:r>
            <w:r w:rsidRPr="00DA7192">
              <w:rPr>
                <w:sz w:val="26"/>
                <w:szCs w:val="26"/>
              </w:rPr>
              <w:br/>
              <w:t>- Độ đặc hiệu tương quan: ≥</w:t>
            </w:r>
            <w:r>
              <w:rPr>
                <w:sz w:val="26"/>
                <w:szCs w:val="26"/>
              </w:rPr>
              <w:t xml:space="preserve"> </w:t>
            </w:r>
            <w:r w:rsidRPr="00DA7192">
              <w:rPr>
                <w:sz w:val="26"/>
                <w:szCs w:val="26"/>
              </w:rPr>
              <w:t xml:space="preserve">98% </w:t>
            </w:r>
            <w:r w:rsidRPr="00DA7192">
              <w:rPr>
                <w:sz w:val="26"/>
                <w:szCs w:val="26"/>
              </w:rPr>
              <w:br/>
              <w:t>- Kít thử ổn định ít nhất 8 tuần khi để ở nhiệt độ 55±1°C</w:t>
            </w:r>
            <w:r w:rsidRPr="00DA7192">
              <w:rPr>
                <w:sz w:val="26"/>
                <w:szCs w:val="26"/>
              </w:rPr>
              <w:br/>
              <w:t>- Giới hạn phát hiện (Đối với Den-1, 2, 3, 4) là: 3,9 ng/ml</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FFD8774" w14:textId="77777777" w:rsidR="003977C5" w:rsidRPr="00615BA2" w:rsidRDefault="003977C5" w:rsidP="00720753">
            <w:pPr>
              <w:jc w:val="center"/>
              <w:rPr>
                <w:color w:val="000000"/>
                <w:szCs w:val="24"/>
              </w:rPr>
            </w:pPr>
            <w:r w:rsidRPr="00DA7192">
              <w:rPr>
                <w:szCs w:val="24"/>
              </w:rPr>
              <w:t>Hộp 25 test</w:t>
            </w:r>
          </w:p>
        </w:tc>
      </w:tr>
      <w:tr w:rsidR="003977C5" w:rsidRPr="00615BA2" w14:paraId="0F536C18"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DB12089" w14:textId="77777777" w:rsidR="003977C5" w:rsidRPr="00615BA2" w:rsidRDefault="003977C5" w:rsidP="00720753">
            <w:pPr>
              <w:jc w:val="center"/>
              <w:rPr>
                <w:color w:val="000000"/>
                <w:szCs w:val="24"/>
              </w:rPr>
            </w:pPr>
            <w:r w:rsidRPr="00615BA2">
              <w:rPr>
                <w:szCs w:val="24"/>
              </w:rPr>
              <w:t>30</w:t>
            </w:r>
          </w:p>
        </w:tc>
        <w:tc>
          <w:tcPr>
            <w:tcW w:w="2513" w:type="dxa"/>
            <w:tcBorders>
              <w:top w:val="nil"/>
              <w:left w:val="single" w:sz="4" w:space="0" w:color="auto"/>
              <w:bottom w:val="single" w:sz="4" w:space="0" w:color="auto"/>
              <w:right w:val="single" w:sz="4" w:space="0" w:color="auto"/>
            </w:tcBorders>
            <w:vAlign w:val="center"/>
          </w:tcPr>
          <w:p w14:paraId="6F3A1683" w14:textId="77777777" w:rsidR="003977C5" w:rsidRPr="00615BA2" w:rsidRDefault="003977C5" w:rsidP="00720753">
            <w:pPr>
              <w:rPr>
                <w:color w:val="000000"/>
                <w:szCs w:val="24"/>
              </w:rPr>
            </w:pPr>
            <w:r w:rsidRPr="00615BA2">
              <w:rPr>
                <w:szCs w:val="24"/>
              </w:rPr>
              <w:t>Test Influenza virus A B</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27E8B44" w14:textId="77777777" w:rsidR="003977C5" w:rsidRPr="00615BA2" w:rsidRDefault="003977C5" w:rsidP="00720753">
            <w:pPr>
              <w:jc w:val="left"/>
              <w:rPr>
                <w:color w:val="000000"/>
                <w:szCs w:val="24"/>
              </w:rPr>
            </w:pPr>
            <w:r w:rsidRPr="00DA7192">
              <w:rPr>
                <w:sz w:val="26"/>
                <w:szCs w:val="26"/>
              </w:rPr>
              <w:t>Phát hiện nhiễm cúm từ mẫu tăm bông mũi, tăm bông tỵ hầu hoặc mẫu hút/rửa dịch tỵ hầu, xác định sự tồn tại của vi rút cúm týp A và týp B.</w:t>
            </w:r>
            <w:r w:rsidRPr="00DA7192">
              <w:rPr>
                <w:sz w:val="26"/>
                <w:szCs w:val="26"/>
              </w:rPr>
              <w:br/>
              <w:t>- Độ nhạy lâm sàng: ≥</w:t>
            </w:r>
            <w:r>
              <w:rPr>
                <w:sz w:val="26"/>
                <w:szCs w:val="26"/>
              </w:rPr>
              <w:t xml:space="preserve"> </w:t>
            </w:r>
            <w:r w:rsidRPr="00DA7192">
              <w:rPr>
                <w:sz w:val="26"/>
                <w:szCs w:val="26"/>
              </w:rPr>
              <w:t>97% với cúm typ A; ≥</w:t>
            </w:r>
            <w:r>
              <w:rPr>
                <w:sz w:val="26"/>
                <w:szCs w:val="26"/>
              </w:rPr>
              <w:t xml:space="preserve"> </w:t>
            </w:r>
            <w:r w:rsidRPr="00DA7192">
              <w:rPr>
                <w:sz w:val="26"/>
                <w:szCs w:val="26"/>
              </w:rPr>
              <w:t xml:space="preserve">90% với cúm typ B </w:t>
            </w:r>
            <w:r w:rsidRPr="00DA7192">
              <w:rPr>
                <w:sz w:val="26"/>
                <w:szCs w:val="26"/>
              </w:rPr>
              <w:br/>
              <w:t>- Độ đặc hiệu lâm sàng: 100% với cúm typ A; ≥</w:t>
            </w:r>
            <w:r>
              <w:rPr>
                <w:sz w:val="26"/>
                <w:szCs w:val="26"/>
              </w:rPr>
              <w:t xml:space="preserve"> </w:t>
            </w:r>
            <w:r w:rsidRPr="00DA7192">
              <w:rPr>
                <w:sz w:val="26"/>
                <w:szCs w:val="26"/>
              </w:rPr>
              <w:t xml:space="preserve">98% với cúm typ B </w:t>
            </w:r>
            <w:r w:rsidRPr="00DA7192">
              <w:rPr>
                <w:sz w:val="26"/>
                <w:szCs w:val="26"/>
              </w:rPr>
              <w:br/>
              <w:t>- Kít thử ổn định ít nhất 13 tuần khi để ở nhiệt độ 55±1°C</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BB163ED" w14:textId="77777777" w:rsidR="003977C5" w:rsidRPr="00615BA2" w:rsidRDefault="003977C5" w:rsidP="00720753">
            <w:pPr>
              <w:jc w:val="center"/>
              <w:rPr>
                <w:color w:val="000000"/>
                <w:szCs w:val="24"/>
              </w:rPr>
            </w:pPr>
            <w:r w:rsidRPr="00DA7192">
              <w:rPr>
                <w:szCs w:val="24"/>
              </w:rPr>
              <w:t>Hộp 25 test</w:t>
            </w:r>
          </w:p>
        </w:tc>
      </w:tr>
      <w:tr w:rsidR="003977C5" w:rsidRPr="00615BA2" w14:paraId="4E709948"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E6684E7" w14:textId="77777777" w:rsidR="003977C5" w:rsidRPr="00615BA2" w:rsidRDefault="003977C5" w:rsidP="00720753">
            <w:pPr>
              <w:jc w:val="center"/>
              <w:rPr>
                <w:color w:val="000000"/>
                <w:szCs w:val="24"/>
              </w:rPr>
            </w:pPr>
            <w:r w:rsidRPr="00615BA2">
              <w:rPr>
                <w:szCs w:val="24"/>
              </w:rPr>
              <w:t>31</w:t>
            </w:r>
          </w:p>
        </w:tc>
        <w:tc>
          <w:tcPr>
            <w:tcW w:w="2513" w:type="dxa"/>
            <w:tcBorders>
              <w:top w:val="nil"/>
              <w:left w:val="single" w:sz="4" w:space="0" w:color="auto"/>
              <w:bottom w:val="single" w:sz="4" w:space="0" w:color="auto"/>
              <w:right w:val="single" w:sz="4" w:space="0" w:color="auto"/>
            </w:tcBorders>
            <w:vAlign w:val="center"/>
          </w:tcPr>
          <w:p w14:paraId="0E053D88" w14:textId="77777777" w:rsidR="003977C5" w:rsidRPr="00615BA2" w:rsidRDefault="003977C5" w:rsidP="00720753">
            <w:pPr>
              <w:rPr>
                <w:color w:val="000000"/>
                <w:szCs w:val="24"/>
              </w:rPr>
            </w:pPr>
            <w:r w:rsidRPr="00615BA2">
              <w:rPr>
                <w:szCs w:val="24"/>
              </w:rPr>
              <w:t>Que đo đường huyết</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A1632F0" w14:textId="77777777" w:rsidR="003977C5" w:rsidRPr="00615BA2" w:rsidRDefault="003977C5" w:rsidP="00720753">
            <w:pPr>
              <w:jc w:val="left"/>
              <w:rPr>
                <w:color w:val="000000"/>
                <w:szCs w:val="24"/>
              </w:rPr>
            </w:pPr>
            <w:r w:rsidRPr="00DA7192">
              <w:rPr>
                <w:szCs w:val="24"/>
              </w:rPr>
              <w:t>Sử dụng cho máy đo đường huyết</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0AD2BA8" w14:textId="77777777" w:rsidR="003977C5" w:rsidRPr="00615BA2" w:rsidRDefault="003977C5" w:rsidP="00720753">
            <w:pPr>
              <w:jc w:val="center"/>
              <w:rPr>
                <w:color w:val="000000"/>
                <w:szCs w:val="24"/>
              </w:rPr>
            </w:pPr>
            <w:r w:rsidRPr="00DA7192">
              <w:rPr>
                <w:szCs w:val="24"/>
              </w:rPr>
              <w:t>Hộp 25 test</w:t>
            </w:r>
          </w:p>
        </w:tc>
      </w:tr>
      <w:tr w:rsidR="003977C5" w:rsidRPr="00615BA2" w14:paraId="0EEB602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0B54369" w14:textId="77777777" w:rsidR="003977C5" w:rsidRPr="00615BA2" w:rsidRDefault="003977C5" w:rsidP="00720753">
            <w:pPr>
              <w:jc w:val="center"/>
              <w:rPr>
                <w:color w:val="000000"/>
                <w:szCs w:val="24"/>
              </w:rPr>
            </w:pPr>
            <w:r w:rsidRPr="00615BA2">
              <w:rPr>
                <w:szCs w:val="24"/>
              </w:rPr>
              <w:t>32</w:t>
            </w:r>
          </w:p>
        </w:tc>
        <w:tc>
          <w:tcPr>
            <w:tcW w:w="2513" w:type="dxa"/>
            <w:tcBorders>
              <w:top w:val="nil"/>
              <w:left w:val="single" w:sz="4" w:space="0" w:color="auto"/>
              <w:bottom w:val="single" w:sz="4" w:space="0" w:color="auto"/>
              <w:right w:val="single" w:sz="4" w:space="0" w:color="auto"/>
            </w:tcBorders>
            <w:vAlign w:val="center"/>
          </w:tcPr>
          <w:p w14:paraId="54E7EE55" w14:textId="77777777" w:rsidR="003977C5" w:rsidRPr="00615BA2" w:rsidRDefault="003977C5" w:rsidP="00720753">
            <w:pPr>
              <w:rPr>
                <w:color w:val="000000"/>
                <w:szCs w:val="24"/>
              </w:rPr>
            </w:pPr>
            <w:r w:rsidRPr="00615BA2">
              <w:rPr>
                <w:szCs w:val="24"/>
              </w:rPr>
              <w:t>Ống đo tốc độ máu lắng</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60AF0EE4" w14:textId="77777777" w:rsidR="003977C5" w:rsidRPr="00615BA2" w:rsidRDefault="003977C5" w:rsidP="00720753">
            <w:pPr>
              <w:jc w:val="left"/>
              <w:rPr>
                <w:color w:val="000000"/>
                <w:szCs w:val="24"/>
              </w:rPr>
            </w:pPr>
            <w:r w:rsidRPr="00DA7192">
              <w:rPr>
                <w:szCs w:val="24"/>
              </w:rPr>
              <w:t>Ống đo sử dụng cho máy đo tốc độ máu lắng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6DB1CC4" w14:textId="77777777" w:rsidR="003977C5" w:rsidRPr="00615BA2" w:rsidRDefault="003977C5" w:rsidP="00720753">
            <w:pPr>
              <w:jc w:val="center"/>
              <w:rPr>
                <w:color w:val="000000"/>
                <w:szCs w:val="24"/>
              </w:rPr>
            </w:pPr>
            <w:r w:rsidRPr="00DA7192">
              <w:rPr>
                <w:szCs w:val="24"/>
              </w:rPr>
              <w:t>Hộp 50 ống</w:t>
            </w:r>
          </w:p>
        </w:tc>
      </w:tr>
      <w:tr w:rsidR="003977C5" w:rsidRPr="00615BA2" w14:paraId="22027738"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6D55112" w14:textId="77777777" w:rsidR="003977C5" w:rsidRPr="00615BA2" w:rsidRDefault="003977C5" w:rsidP="00720753">
            <w:pPr>
              <w:jc w:val="center"/>
              <w:rPr>
                <w:color w:val="000000"/>
                <w:szCs w:val="24"/>
              </w:rPr>
            </w:pPr>
            <w:r w:rsidRPr="00615BA2">
              <w:rPr>
                <w:szCs w:val="24"/>
              </w:rPr>
              <w:t>33</w:t>
            </w:r>
          </w:p>
        </w:tc>
        <w:tc>
          <w:tcPr>
            <w:tcW w:w="2513" w:type="dxa"/>
            <w:tcBorders>
              <w:top w:val="nil"/>
              <w:left w:val="single" w:sz="4" w:space="0" w:color="auto"/>
              <w:bottom w:val="single" w:sz="4" w:space="0" w:color="auto"/>
              <w:right w:val="single" w:sz="4" w:space="0" w:color="auto"/>
            </w:tcBorders>
            <w:vAlign w:val="center"/>
          </w:tcPr>
          <w:p w14:paraId="70941E9D" w14:textId="77777777" w:rsidR="003977C5" w:rsidRPr="00615BA2" w:rsidRDefault="003977C5" w:rsidP="00720753">
            <w:pPr>
              <w:rPr>
                <w:color w:val="000000"/>
                <w:szCs w:val="24"/>
              </w:rPr>
            </w:pPr>
            <w:r w:rsidRPr="00615BA2">
              <w:rPr>
                <w:szCs w:val="24"/>
              </w:rPr>
              <w:t xml:space="preserve">Ống nghiệm EDTA </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D676FA2" w14:textId="77777777" w:rsidR="003977C5" w:rsidRPr="00615BA2" w:rsidRDefault="003977C5" w:rsidP="00720753">
            <w:pPr>
              <w:jc w:val="left"/>
              <w:rPr>
                <w:color w:val="000000"/>
                <w:szCs w:val="24"/>
              </w:rPr>
            </w:pPr>
            <w:r w:rsidRPr="00DA7192">
              <w:rPr>
                <w:szCs w:val="24"/>
              </w:rPr>
              <w:t xml:space="preserve">Chất liệu: Ống được làm bằng nhựa PP hoặc tương đương, kích thước ống </w:t>
            </w:r>
            <w:r w:rsidRPr="00DA7192">
              <w:rPr>
                <w:rFonts w:ascii="Calibri" w:hAnsi="Calibri" w:cs="Calibri"/>
                <w:szCs w:val="24"/>
              </w:rPr>
              <w:t>≥</w:t>
            </w:r>
            <w:r w:rsidRPr="00DA7192">
              <w:rPr>
                <w:szCs w:val="24"/>
              </w:rPr>
              <w:t>12x75mm. Hóa chất bên trong là Ethylenediaminetetra Acid (EDTA K2) với nồng độ tiêu chuẩn để giữ các tế bào trong máu nhất là tiểu cầu luôn ở trạng thái tách rời tối đa từ 6 - 8 giờ. Dùng trong xét nghiệm huyết học (công thức máu và xét nghiệm HbA1c..).</w:t>
            </w:r>
            <w:r>
              <w:rPr>
                <w:szCs w:val="24"/>
              </w:rPr>
              <w:t xml:space="preserve"> </w:t>
            </w:r>
            <w:r w:rsidRPr="00DA7192">
              <w:rPr>
                <w:szCs w:val="24"/>
              </w:rPr>
              <w:t xml:space="preserve">Hóa chất bên trong dùng kháng đông cho 1ml hoặc 2ml máu với vạch lấy mẫu 1ml hoặc 2ml riêng biệt trên nhãn ống.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4328AC6" w14:textId="77777777" w:rsidR="003977C5" w:rsidRPr="00615BA2" w:rsidRDefault="003977C5" w:rsidP="00720753">
            <w:pPr>
              <w:jc w:val="center"/>
              <w:rPr>
                <w:color w:val="000000"/>
                <w:szCs w:val="24"/>
              </w:rPr>
            </w:pPr>
            <w:r w:rsidRPr="00DA7192">
              <w:rPr>
                <w:szCs w:val="24"/>
              </w:rPr>
              <w:t>Khay 100 ống</w:t>
            </w:r>
          </w:p>
        </w:tc>
      </w:tr>
      <w:tr w:rsidR="003977C5" w:rsidRPr="00615BA2" w14:paraId="17129703"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3A4560A" w14:textId="77777777" w:rsidR="003977C5" w:rsidRPr="00615BA2" w:rsidRDefault="003977C5" w:rsidP="00720753">
            <w:pPr>
              <w:jc w:val="center"/>
              <w:rPr>
                <w:color w:val="000000"/>
                <w:szCs w:val="24"/>
              </w:rPr>
            </w:pPr>
            <w:r w:rsidRPr="00615BA2">
              <w:rPr>
                <w:szCs w:val="24"/>
              </w:rPr>
              <w:t>34</w:t>
            </w:r>
          </w:p>
        </w:tc>
        <w:tc>
          <w:tcPr>
            <w:tcW w:w="2513" w:type="dxa"/>
            <w:tcBorders>
              <w:top w:val="nil"/>
              <w:left w:val="single" w:sz="4" w:space="0" w:color="auto"/>
              <w:bottom w:val="single" w:sz="4" w:space="0" w:color="auto"/>
              <w:right w:val="single" w:sz="4" w:space="0" w:color="auto"/>
            </w:tcBorders>
            <w:vAlign w:val="center"/>
          </w:tcPr>
          <w:p w14:paraId="6285AE66" w14:textId="77777777" w:rsidR="003977C5" w:rsidRPr="00615BA2" w:rsidRDefault="003977C5" w:rsidP="00720753">
            <w:pPr>
              <w:rPr>
                <w:color w:val="000000"/>
                <w:szCs w:val="24"/>
              </w:rPr>
            </w:pPr>
            <w:r w:rsidRPr="00615BA2">
              <w:rPr>
                <w:szCs w:val="24"/>
              </w:rPr>
              <w:t>Ống nghiệm Chimigly</w:t>
            </w:r>
          </w:p>
        </w:tc>
        <w:tc>
          <w:tcPr>
            <w:tcW w:w="5288" w:type="dxa"/>
            <w:tcBorders>
              <w:top w:val="single" w:sz="4" w:space="0" w:color="auto"/>
              <w:left w:val="nil"/>
              <w:bottom w:val="single" w:sz="4" w:space="0" w:color="auto"/>
              <w:right w:val="single" w:sz="4" w:space="0" w:color="auto"/>
            </w:tcBorders>
            <w:shd w:val="clear" w:color="000000" w:fill="FFFFFF"/>
          </w:tcPr>
          <w:p w14:paraId="3D80670E" w14:textId="77777777" w:rsidR="003977C5" w:rsidRPr="00615BA2" w:rsidRDefault="003977C5" w:rsidP="00720753">
            <w:pPr>
              <w:jc w:val="left"/>
              <w:rPr>
                <w:color w:val="000000"/>
                <w:szCs w:val="24"/>
              </w:rPr>
            </w:pPr>
            <w:r w:rsidRPr="00DA7192">
              <w:rPr>
                <w:szCs w:val="24"/>
              </w:rPr>
              <w:t xml:space="preserve">Chất liệu: Ống được làm bằng nhựa PP hoặc tương đương. Hóa chất: Được bơm hóa chất chống đông NaF-Heparin. Kích thước ống </w:t>
            </w:r>
            <w:r w:rsidRPr="00DA7192">
              <w:rPr>
                <w:rFonts w:ascii="Calibri" w:hAnsi="Calibri" w:cs="Calibri"/>
                <w:szCs w:val="24"/>
              </w:rPr>
              <w:t>≥</w:t>
            </w:r>
            <w:r w:rsidRPr="00DA7192">
              <w:rPr>
                <w:szCs w:val="24"/>
              </w:rPr>
              <w:t xml:space="preserve">12x75mm, có vạch định mức lấy mẫu.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1FE626D" w14:textId="77777777" w:rsidR="003977C5" w:rsidRPr="00615BA2" w:rsidRDefault="003977C5" w:rsidP="00720753">
            <w:pPr>
              <w:jc w:val="center"/>
              <w:rPr>
                <w:color w:val="000000"/>
                <w:szCs w:val="24"/>
              </w:rPr>
            </w:pPr>
            <w:r w:rsidRPr="00DA7192">
              <w:rPr>
                <w:szCs w:val="24"/>
              </w:rPr>
              <w:t>Khay 100 ống</w:t>
            </w:r>
          </w:p>
        </w:tc>
      </w:tr>
      <w:tr w:rsidR="003977C5" w:rsidRPr="00615BA2" w14:paraId="7F7CFBE7"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F381666" w14:textId="77777777" w:rsidR="003977C5" w:rsidRPr="00615BA2" w:rsidRDefault="003977C5" w:rsidP="00720753">
            <w:pPr>
              <w:jc w:val="center"/>
              <w:rPr>
                <w:color w:val="000000"/>
                <w:szCs w:val="24"/>
              </w:rPr>
            </w:pPr>
            <w:r w:rsidRPr="00615BA2">
              <w:rPr>
                <w:szCs w:val="24"/>
              </w:rPr>
              <w:t>35</w:t>
            </w:r>
          </w:p>
        </w:tc>
        <w:tc>
          <w:tcPr>
            <w:tcW w:w="2513" w:type="dxa"/>
            <w:tcBorders>
              <w:top w:val="nil"/>
              <w:left w:val="single" w:sz="4" w:space="0" w:color="auto"/>
              <w:bottom w:val="single" w:sz="4" w:space="0" w:color="auto"/>
              <w:right w:val="single" w:sz="4" w:space="0" w:color="auto"/>
            </w:tcBorders>
            <w:vAlign w:val="center"/>
          </w:tcPr>
          <w:p w14:paraId="65C01C65" w14:textId="77777777" w:rsidR="003977C5" w:rsidRPr="00615BA2" w:rsidRDefault="003977C5" w:rsidP="00720753">
            <w:pPr>
              <w:rPr>
                <w:color w:val="000000"/>
                <w:szCs w:val="24"/>
              </w:rPr>
            </w:pPr>
            <w:r w:rsidRPr="00615BA2">
              <w:rPr>
                <w:szCs w:val="24"/>
              </w:rPr>
              <w:t>Ống nghiệm Serum</w:t>
            </w:r>
          </w:p>
        </w:tc>
        <w:tc>
          <w:tcPr>
            <w:tcW w:w="5288" w:type="dxa"/>
            <w:tcBorders>
              <w:top w:val="single" w:sz="4" w:space="0" w:color="auto"/>
              <w:left w:val="nil"/>
              <w:bottom w:val="single" w:sz="4" w:space="0" w:color="auto"/>
              <w:right w:val="single" w:sz="4" w:space="0" w:color="auto"/>
            </w:tcBorders>
            <w:shd w:val="clear" w:color="000000" w:fill="FFFFFF"/>
          </w:tcPr>
          <w:p w14:paraId="160E4AA0" w14:textId="77777777" w:rsidR="003977C5" w:rsidRPr="00615BA2" w:rsidRDefault="003977C5" w:rsidP="00720753">
            <w:pPr>
              <w:jc w:val="left"/>
              <w:rPr>
                <w:color w:val="000000"/>
                <w:szCs w:val="24"/>
              </w:rPr>
            </w:pPr>
            <w:r w:rsidRPr="00DA7192">
              <w:rPr>
                <w:szCs w:val="24"/>
              </w:rPr>
              <w:t xml:space="preserve">Chất liệu: Ống được làm bằng nhựa PP hoặc tương đương. Kích thước ống </w:t>
            </w:r>
            <w:r w:rsidRPr="00DA7192">
              <w:rPr>
                <w:rFonts w:ascii="Calibri" w:hAnsi="Calibri" w:cs="Calibri"/>
                <w:szCs w:val="24"/>
              </w:rPr>
              <w:t>≥</w:t>
            </w:r>
            <w:r w:rsidRPr="00DA7192">
              <w:rPr>
                <w:szCs w:val="24"/>
              </w:rPr>
              <w:t>12x75mm, có vạch định mức lấy mẫu.</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D51A03C" w14:textId="77777777" w:rsidR="003977C5" w:rsidRPr="00615BA2" w:rsidRDefault="003977C5" w:rsidP="00720753">
            <w:pPr>
              <w:jc w:val="center"/>
              <w:rPr>
                <w:color w:val="000000"/>
                <w:szCs w:val="24"/>
              </w:rPr>
            </w:pPr>
            <w:r w:rsidRPr="00DA7192">
              <w:rPr>
                <w:szCs w:val="24"/>
              </w:rPr>
              <w:t>Khay 100 ống</w:t>
            </w:r>
          </w:p>
        </w:tc>
      </w:tr>
      <w:tr w:rsidR="003977C5" w:rsidRPr="00615BA2" w14:paraId="6E0A8AD1"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8D8D283" w14:textId="77777777" w:rsidR="003977C5" w:rsidRPr="00615BA2" w:rsidRDefault="003977C5" w:rsidP="00720753">
            <w:pPr>
              <w:jc w:val="center"/>
              <w:rPr>
                <w:color w:val="000000"/>
                <w:szCs w:val="24"/>
              </w:rPr>
            </w:pPr>
            <w:r w:rsidRPr="00615BA2">
              <w:rPr>
                <w:szCs w:val="24"/>
              </w:rPr>
              <w:t>36</w:t>
            </w:r>
          </w:p>
        </w:tc>
        <w:tc>
          <w:tcPr>
            <w:tcW w:w="2513" w:type="dxa"/>
            <w:tcBorders>
              <w:top w:val="nil"/>
              <w:left w:val="single" w:sz="4" w:space="0" w:color="auto"/>
              <w:bottom w:val="single" w:sz="4" w:space="0" w:color="auto"/>
              <w:right w:val="single" w:sz="4" w:space="0" w:color="auto"/>
            </w:tcBorders>
            <w:vAlign w:val="center"/>
          </w:tcPr>
          <w:p w14:paraId="3110E6B3" w14:textId="77777777" w:rsidR="003977C5" w:rsidRPr="00615BA2" w:rsidRDefault="003977C5" w:rsidP="00720753">
            <w:pPr>
              <w:rPr>
                <w:color w:val="000000"/>
                <w:szCs w:val="24"/>
              </w:rPr>
            </w:pPr>
            <w:r w:rsidRPr="00615BA2">
              <w:rPr>
                <w:szCs w:val="24"/>
              </w:rPr>
              <w:t>Bơm tiêm 5ml, 23G</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06F2549" w14:textId="77777777" w:rsidR="003977C5" w:rsidRPr="00615BA2" w:rsidRDefault="003977C5" w:rsidP="00720753">
            <w:pPr>
              <w:jc w:val="left"/>
              <w:rPr>
                <w:color w:val="000000"/>
                <w:szCs w:val="24"/>
              </w:rPr>
            </w:pPr>
            <w:r w:rsidRPr="00DA7192">
              <w:rPr>
                <w:szCs w:val="24"/>
              </w:rPr>
              <w:t xml:space="preserve">Bơm tiêm nhựa liền kim, dung tích 5ml, cỡ kim 25G x l"; 25G x 5/8"; 23G x l" hoặc tương đương. Pít tông có khía bẻ gãy để hủy sau khi sử dụng. Khử trùng bằng khí EO.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2F64D90" w14:textId="77777777" w:rsidR="003977C5" w:rsidRPr="00615BA2" w:rsidRDefault="003977C5" w:rsidP="00720753">
            <w:pPr>
              <w:jc w:val="center"/>
              <w:rPr>
                <w:color w:val="000000"/>
                <w:szCs w:val="24"/>
              </w:rPr>
            </w:pPr>
            <w:r w:rsidRPr="00DA7192">
              <w:rPr>
                <w:szCs w:val="24"/>
              </w:rPr>
              <w:t>Hộp 100 cái</w:t>
            </w:r>
          </w:p>
        </w:tc>
      </w:tr>
      <w:tr w:rsidR="003977C5" w:rsidRPr="00615BA2" w14:paraId="0C51A727"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57C575C" w14:textId="77777777" w:rsidR="003977C5" w:rsidRPr="00615BA2" w:rsidRDefault="003977C5" w:rsidP="00720753">
            <w:pPr>
              <w:jc w:val="center"/>
              <w:rPr>
                <w:color w:val="000000"/>
                <w:szCs w:val="24"/>
              </w:rPr>
            </w:pPr>
            <w:r w:rsidRPr="00615BA2">
              <w:rPr>
                <w:szCs w:val="24"/>
              </w:rPr>
              <w:t>37</w:t>
            </w:r>
          </w:p>
        </w:tc>
        <w:tc>
          <w:tcPr>
            <w:tcW w:w="2513" w:type="dxa"/>
            <w:tcBorders>
              <w:top w:val="nil"/>
              <w:left w:val="single" w:sz="4" w:space="0" w:color="auto"/>
              <w:bottom w:val="single" w:sz="4" w:space="0" w:color="auto"/>
              <w:right w:val="single" w:sz="4" w:space="0" w:color="auto"/>
            </w:tcBorders>
            <w:vAlign w:val="center"/>
          </w:tcPr>
          <w:p w14:paraId="2E301966" w14:textId="77777777" w:rsidR="003977C5" w:rsidRPr="00615BA2" w:rsidRDefault="003977C5" w:rsidP="00720753">
            <w:pPr>
              <w:rPr>
                <w:color w:val="000000"/>
                <w:szCs w:val="24"/>
              </w:rPr>
            </w:pPr>
            <w:r w:rsidRPr="00615BA2">
              <w:rPr>
                <w:szCs w:val="24"/>
              </w:rPr>
              <w:t>Giấy in nhiệt 50mm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64B21A5" w14:textId="77777777" w:rsidR="003977C5" w:rsidRPr="00615BA2" w:rsidRDefault="003977C5" w:rsidP="00720753">
            <w:pPr>
              <w:jc w:val="left"/>
              <w:rPr>
                <w:color w:val="000000"/>
                <w:szCs w:val="24"/>
              </w:rPr>
            </w:pPr>
            <w:r w:rsidRPr="00DA7192">
              <w:rPr>
                <w:szCs w:val="24"/>
              </w:rPr>
              <w:t>Giấy in nhiệt khổ rộng ≥ 50mm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B566447" w14:textId="77777777" w:rsidR="003977C5" w:rsidRPr="00615BA2" w:rsidRDefault="003977C5" w:rsidP="00720753">
            <w:pPr>
              <w:jc w:val="center"/>
              <w:rPr>
                <w:color w:val="000000"/>
                <w:szCs w:val="24"/>
              </w:rPr>
            </w:pPr>
            <w:r w:rsidRPr="00DA7192">
              <w:rPr>
                <w:szCs w:val="24"/>
              </w:rPr>
              <w:t>Hộp 10 cuộn</w:t>
            </w:r>
          </w:p>
        </w:tc>
      </w:tr>
      <w:tr w:rsidR="003977C5" w:rsidRPr="00615BA2" w14:paraId="1EABD008"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3862EDA" w14:textId="77777777" w:rsidR="003977C5" w:rsidRPr="00615BA2" w:rsidRDefault="003977C5" w:rsidP="00720753">
            <w:pPr>
              <w:jc w:val="center"/>
              <w:rPr>
                <w:color w:val="000000"/>
                <w:szCs w:val="24"/>
              </w:rPr>
            </w:pPr>
            <w:r w:rsidRPr="00615BA2">
              <w:rPr>
                <w:szCs w:val="24"/>
              </w:rPr>
              <w:t>38</w:t>
            </w:r>
          </w:p>
        </w:tc>
        <w:tc>
          <w:tcPr>
            <w:tcW w:w="2513" w:type="dxa"/>
            <w:tcBorders>
              <w:top w:val="nil"/>
              <w:left w:val="single" w:sz="4" w:space="0" w:color="auto"/>
              <w:bottom w:val="single" w:sz="4" w:space="0" w:color="auto"/>
              <w:right w:val="single" w:sz="4" w:space="0" w:color="auto"/>
            </w:tcBorders>
            <w:vAlign w:val="center"/>
          </w:tcPr>
          <w:p w14:paraId="3DC03710" w14:textId="77777777" w:rsidR="003977C5" w:rsidRPr="00615BA2" w:rsidRDefault="003977C5" w:rsidP="00720753">
            <w:pPr>
              <w:rPr>
                <w:color w:val="000000"/>
                <w:szCs w:val="24"/>
              </w:rPr>
            </w:pPr>
            <w:r w:rsidRPr="00615BA2">
              <w:rPr>
                <w:szCs w:val="24"/>
              </w:rPr>
              <w:t>Giấy in nhiệt 55mm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20D40CC" w14:textId="77777777" w:rsidR="003977C5" w:rsidRPr="00615BA2" w:rsidRDefault="003977C5" w:rsidP="00720753">
            <w:pPr>
              <w:jc w:val="left"/>
              <w:rPr>
                <w:color w:val="000000"/>
                <w:szCs w:val="24"/>
              </w:rPr>
            </w:pPr>
            <w:r w:rsidRPr="00DA7192">
              <w:rPr>
                <w:szCs w:val="24"/>
              </w:rPr>
              <w:t>Giấy in nhiệt khổ rộng ≥ 55mm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17B9FBD" w14:textId="77777777" w:rsidR="003977C5" w:rsidRPr="00615BA2" w:rsidRDefault="003977C5" w:rsidP="00720753">
            <w:pPr>
              <w:jc w:val="center"/>
              <w:rPr>
                <w:color w:val="000000"/>
                <w:szCs w:val="24"/>
              </w:rPr>
            </w:pPr>
            <w:r w:rsidRPr="00DA7192">
              <w:rPr>
                <w:szCs w:val="24"/>
              </w:rPr>
              <w:t>Hộp 10 cuộn</w:t>
            </w:r>
          </w:p>
        </w:tc>
      </w:tr>
      <w:tr w:rsidR="003977C5" w:rsidRPr="00615BA2" w14:paraId="07A4E9CE"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058897D" w14:textId="77777777" w:rsidR="003977C5" w:rsidRPr="00615BA2" w:rsidRDefault="003977C5" w:rsidP="00720753">
            <w:pPr>
              <w:jc w:val="center"/>
              <w:rPr>
                <w:color w:val="000000"/>
                <w:szCs w:val="24"/>
              </w:rPr>
            </w:pPr>
            <w:r w:rsidRPr="00615BA2">
              <w:rPr>
                <w:szCs w:val="24"/>
              </w:rPr>
              <w:t>39</w:t>
            </w:r>
          </w:p>
        </w:tc>
        <w:tc>
          <w:tcPr>
            <w:tcW w:w="2513" w:type="dxa"/>
            <w:tcBorders>
              <w:top w:val="nil"/>
              <w:left w:val="single" w:sz="4" w:space="0" w:color="auto"/>
              <w:bottom w:val="single" w:sz="4" w:space="0" w:color="auto"/>
              <w:right w:val="single" w:sz="4" w:space="0" w:color="auto"/>
            </w:tcBorders>
            <w:vAlign w:val="center"/>
          </w:tcPr>
          <w:p w14:paraId="1F9F5E4C" w14:textId="77777777" w:rsidR="003977C5" w:rsidRPr="00615BA2" w:rsidRDefault="003977C5" w:rsidP="00720753">
            <w:pPr>
              <w:rPr>
                <w:color w:val="000000"/>
                <w:szCs w:val="24"/>
              </w:rPr>
            </w:pPr>
            <w:r w:rsidRPr="00615BA2">
              <w:rPr>
                <w:szCs w:val="24"/>
              </w:rPr>
              <w:t>Ống nghiệm trắng nắp đỏ</w:t>
            </w:r>
          </w:p>
        </w:tc>
        <w:tc>
          <w:tcPr>
            <w:tcW w:w="5288" w:type="dxa"/>
            <w:tcBorders>
              <w:top w:val="single" w:sz="4" w:space="0" w:color="auto"/>
              <w:left w:val="nil"/>
              <w:bottom w:val="single" w:sz="4" w:space="0" w:color="auto"/>
              <w:right w:val="single" w:sz="4" w:space="0" w:color="auto"/>
            </w:tcBorders>
            <w:shd w:val="clear" w:color="000000" w:fill="FFFFFF"/>
          </w:tcPr>
          <w:p w14:paraId="3FF153F0" w14:textId="77777777" w:rsidR="003977C5" w:rsidRPr="00615BA2" w:rsidRDefault="003977C5" w:rsidP="00720753">
            <w:pPr>
              <w:jc w:val="left"/>
              <w:rPr>
                <w:color w:val="000000"/>
                <w:szCs w:val="24"/>
              </w:rPr>
            </w:pPr>
            <w:r w:rsidRPr="00DA7192">
              <w:rPr>
                <w:szCs w:val="24"/>
              </w:rPr>
              <w:t xml:space="preserve">Chất liệu: Ống được làm bằng nhựa PS hoặc tương đương, kích thước </w:t>
            </w:r>
            <w:r w:rsidRPr="00DA7192">
              <w:rPr>
                <w:rFonts w:ascii="Calibri" w:hAnsi="Calibri" w:cs="Calibri"/>
                <w:szCs w:val="24"/>
              </w:rPr>
              <w:t>≥</w:t>
            </w:r>
            <w:r w:rsidRPr="00DA7192">
              <w:rPr>
                <w:szCs w:val="24"/>
              </w:rPr>
              <w:t>12 -13x75mm.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82DFF39" w14:textId="77777777" w:rsidR="003977C5" w:rsidRPr="00615BA2" w:rsidRDefault="003977C5" w:rsidP="00720753">
            <w:pPr>
              <w:jc w:val="center"/>
              <w:rPr>
                <w:color w:val="000000"/>
                <w:szCs w:val="24"/>
              </w:rPr>
            </w:pPr>
            <w:r w:rsidRPr="00DA7192">
              <w:rPr>
                <w:szCs w:val="24"/>
              </w:rPr>
              <w:t>Túi 500 ống</w:t>
            </w:r>
          </w:p>
        </w:tc>
      </w:tr>
      <w:tr w:rsidR="003977C5" w:rsidRPr="00615BA2" w14:paraId="0940FFC3"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CAA2ADF" w14:textId="77777777" w:rsidR="003977C5" w:rsidRPr="00615BA2" w:rsidRDefault="003977C5" w:rsidP="00720753">
            <w:pPr>
              <w:jc w:val="center"/>
              <w:rPr>
                <w:color w:val="000000"/>
                <w:szCs w:val="24"/>
              </w:rPr>
            </w:pPr>
            <w:r w:rsidRPr="00615BA2">
              <w:rPr>
                <w:szCs w:val="24"/>
              </w:rPr>
              <w:t>40</w:t>
            </w:r>
          </w:p>
        </w:tc>
        <w:tc>
          <w:tcPr>
            <w:tcW w:w="2513" w:type="dxa"/>
            <w:tcBorders>
              <w:top w:val="nil"/>
              <w:left w:val="single" w:sz="4" w:space="0" w:color="auto"/>
              <w:bottom w:val="single" w:sz="4" w:space="0" w:color="auto"/>
              <w:right w:val="single" w:sz="4" w:space="0" w:color="auto"/>
            </w:tcBorders>
            <w:vAlign w:val="center"/>
          </w:tcPr>
          <w:p w14:paraId="073B9F35" w14:textId="77777777" w:rsidR="003977C5" w:rsidRPr="00615BA2" w:rsidRDefault="003977C5" w:rsidP="00720753">
            <w:pPr>
              <w:rPr>
                <w:color w:val="000000"/>
                <w:szCs w:val="24"/>
              </w:rPr>
            </w:pPr>
            <w:r w:rsidRPr="00615BA2">
              <w:rPr>
                <w:szCs w:val="24"/>
              </w:rPr>
              <w:t>Kim lấy máu dùng cho máy đo đường huyết</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55760D7" w14:textId="77777777" w:rsidR="003977C5" w:rsidRPr="00615BA2" w:rsidRDefault="003977C5" w:rsidP="00720753">
            <w:pPr>
              <w:jc w:val="left"/>
              <w:rPr>
                <w:color w:val="000000"/>
                <w:szCs w:val="24"/>
              </w:rPr>
            </w:pPr>
            <w:r w:rsidRPr="00DA7192">
              <w:rPr>
                <w:szCs w:val="24"/>
              </w:rPr>
              <w:t>Kim lấy máu dùng cho máy đo đường huyết</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42ACE81" w14:textId="77777777" w:rsidR="003977C5" w:rsidRPr="00615BA2" w:rsidRDefault="003977C5" w:rsidP="00720753">
            <w:pPr>
              <w:jc w:val="center"/>
              <w:rPr>
                <w:color w:val="000000"/>
                <w:szCs w:val="24"/>
              </w:rPr>
            </w:pPr>
            <w:r w:rsidRPr="00DA7192">
              <w:rPr>
                <w:szCs w:val="24"/>
              </w:rPr>
              <w:t>Hộp 100 cái</w:t>
            </w:r>
          </w:p>
        </w:tc>
      </w:tr>
      <w:tr w:rsidR="003977C5" w:rsidRPr="00615BA2" w14:paraId="69FC3FD1"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DA0879A" w14:textId="77777777" w:rsidR="003977C5" w:rsidRPr="00615BA2" w:rsidRDefault="003977C5" w:rsidP="00720753">
            <w:pPr>
              <w:jc w:val="center"/>
              <w:rPr>
                <w:color w:val="000000"/>
                <w:szCs w:val="24"/>
              </w:rPr>
            </w:pPr>
            <w:r w:rsidRPr="00615BA2">
              <w:rPr>
                <w:szCs w:val="24"/>
              </w:rPr>
              <w:lastRenderedPageBreak/>
              <w:t>41</w:t>
            </w:r>
          </w:p>
        </w:tc>
        <w:tc>
          <w:tcPr>
            <w:tcW w:w="2513" w:type="dxa"/>
            <w:tcBorders>
              <w:top w:val="nil"/>
              <w:left w:val="single" w:sz="4" w:space="0" w:color="auto"/>
              <w:bottom w:val="single" w:sz="4" w:space="0" w:color="auto"/>
              <w:right w:val="single" w:sz="4" w:space="0" w:color="auto"/>
            </w:tcBorders>
            <w:vAlign w:val="center"/>
          </w:tcPr>
          <w:p w14:paraId="327ED56B" w14:textId="77777777" w:rsidR="003977C5" w:rsidRPr="00615BA2" w:rsidRDefault="003977C5" w:rsidP="00720753">
            <w:pPr>
              <w:rPr>
                <w:color w:val="000000"/>
                <w:szCs w:val="24"/>
              </w:rPr>
            </w:pPr>
            <w:r w:rsidRPr="00615BA2">
              <w:rPr>
                <w:szCs w:val="24"/>
              </w:rPr>
              <w:t>Phim khô laser Trimax TXE kích cỡ 8x10’’(20x25cm)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6CE45BC" w14:textId="77777777" w:rsidR="003977C5" w:rsidRPr="00615BA2" w:rsidRDefault="003977C5" w:rsidP="00720753">
            <w:pPr>
              <w:jc w:val="left"/>
              <w:rPr>
                <w:color w:val="000000"/>
                <w:szCs w:val="24"/>
              </w:rPr>
            </w:pPr>
            <w:r w:rsidRPr="00DA7192">
              <w:rPr>
                <w:szCs w:val="24"/>
              </w:rPr>
              <w:t>Phim khô laser kích cỡ 20x25 cm (8x10 inch), có độ phân giải cao, hình ảnh quang nhiệt</w:t>
            </w:r>
            <w:r w:rsidRPr="00DA7192">
              <w:rPr>
                <w:szCs w:val="24"/>
              </w:rPr>
              <w:br/>
              <w:t>- Phim được cấu tạo 4 lớp bao gồm: 2 lớp bảo vệ; 1 lớp nhũ tương nhạy sáng và 1 lớp nền polyester</w:t>
            </w:r>
            <w:r w:rsidRPr="00DA7192">
              <w:rPr>
                <w:szCs w:val="24"/>
              </w:rPr>
              <w:br/>
              <w:t>- Hỗ trợ lớp nền 7-mil polyester hoặc tương đương</w:t>
            </w:r>
            <w:r w:rsidRPr="00DA7192">
              <w:rPr>
                <w:szCs w:val="24"/>
              </w:rPr>
              <w:br/>
              <w:t xml:space="preserve">- Thành phần tối thiểu: Polyethylene terephthalate; Polyvinyl butyral-polyvinyl alcohol-polyvinyl acetate terpolymer; Axit docosanoic, muối bạc và Cellulose acetate butyrate. </w:t>
            </w:r>
            <w:r w:rsidRPr="00DA7192">
              <w:rPr>
                <w:szCs w:val="24"/>
              </w:rPr>
              <w:br/>
              <w:t>- Mật độ hình ảnh Dmax: 3.3</w:t>
            </w:r>
            <w:r w:rsidRPr="00DA7192">
              <w:rPr>
                <w:szCs w:val="24"/>
              </w:rPr>
              <w:br/>
              <w:t>- Phim có mật độ điểm ảnh tối đa 650 ppi</w:t>
            </w:r>
            <w:r w:rsidRPr="00DA7192">
              <w:rPr>
                <w:szCs w:val="24"/>
              </w:rPr>
              <w:br/>
              <w:t>- Tương thích với hệ thống máy in phim laser Trimax</w:t>
            </w:r>
            <w:r w:rsidRPr="00DA7192">
              <w:rPr>
                <w:szCs w:val="24"/>
              </w:rPr>
              <w:br/>
              <w:t>Đạt tiêu chuẩn ISO 13485, CE</w:t>
            </w:r>
            <w:r>
              <w:rPr>
                <w:szCs w:val="24"/>
              </w:rPr>
              <w:t xml:space="preserve">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2560B4B" w14:textId="77777777" w:rsidR="003977C5" w:rsidRPr="00615BA2" w:rsidRDefault="003977C5" w:rsidP="00720753">
            <w:pPr>
              <w:jc w:val="center"/>
              <w:rPr>
                <w:color w:val="000000"/>
                <w:szCs w:val="24"/>
              </w:rPr>
            </w:pPr>
            <w:r w:rsidRPr="00DA7192">
              <w:rPr>
                <w:szCs w:val="24"/>
              </w:rPr>
              <w:t>Hộp 125 tờ</w:t>
            </w:r>
          </w:p>
        </w:tc>
      </w:tr>
      <w:tr w:rsidR="003977C5" w:rsidRPr="00615BA2" w14:paraId="3B682DB9"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D2933A2" w14:textId="77777777" w:rsidR="003977C5" w:rsidRPr="00615BA2" w:rsidRDefault="003977C5" w:rsidP="00720753">
            <w:pPr>
              <w:jc w:val="center"/>
              <w:rPr>
                <w:color w:val="000000"/>
                <w:szCs w:val="24"/>
              </w:rPr>
            </w:pPr>
            <w:r w:rsidRPr="00615BA2">
              <w:rPr>
                <w:szCs w:val="24"/>
              </w:rPr>
              <w:t>42</w:t>
            </w:r>
          </w:p>
        </w:tc>
        <w:tc>
          <w:tcPr>
            <w:tcW w:w="2513" w:type="dxa"/>
            <w:tcBorders>
              <w:top w:val="nil"/>
              <w:left w:val="single" w:sz="4" w:space="0" w:color="auto"/>
              <w:bottom w:val="single" w:sz="4" w:space="0" w:color="auto"/>
              <w:right w:val="single" w:sz="4" w:space="0" w:color="auto"/>
            </w:tcBorders>
            <w:vAlign w:val="center"/>
          </w:tcPr>
          <w:p w14:paraId="00AE8740" w14:textId="77777777" w:rsidR="003977C5" w:rsidRPr="00615BA2" w:rsidRDefault="003977C5" w:rsidP="00720753">
            <w:pPr>
              <w:rPr>
                <w:color w:val="000000"/>
                <w:szCs w:val="24"/>
              </w:rPr>
            </w:pPr>
            <w:r w:rsidRPr="00615BA2">
              <w:rPr>
                <w:szCs w:val="24"/>
              </w:rPr>
              <w:t>Gel siêu âm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2875AF9" w14:textId="77777777" w:rsidR="003977C5" w:rsidRPr="00615BA2" w:rsidRDefault="003977C5" w:rsidP="00720753">
            <w:pPr>
              <w:jc w:val="left"/>
              <w:rPr>
                <w:color w:val="000000"/>
                <w:szCs w:val="24"/>
              </w:rPr>
            </w:pPr>
            <w:r w:rsidRPr="00DA7192">
              <w:rPr>
                <w:szCs w:val="24"/>
              </w:rPr>
              <w:t>Dạng gel trong suốt, đồng nhất, không mùi.</w:t>
            </w:r>
            <w:r w:rsidRPr="00DA7192">
              <w:rPr>
                <w:szCs w:val="24"/>
              </w:rPr>
              <w:br/>
              <w:t>Thành phần tối thiểu: Carbomer, nước, Propylen Glycol, Glycerin</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DB9C930" w14:textId="77777777" w:rsidR="003977C5" w:rsidRPr="00615BA2" w:rsidRDefault="003977C5" w:rsidP="00720753">
            <w:pPr>
              <w:jc w:val="center"/>
              <w:rPr>
                <w:color w:val="000000"/>
                <w:szCs w:val="24"/>
              </w:rPr>
            </w:pPr>
            <w:r w:rsidRPr="00DA7192">
              <w:rPr>
                <w:szCs w:val="24"/>
              </w:rPr>
              <w:t>Can 5Lit</w:t>
            </w:r>
          </w:p>
        </w:tc>
      </w:tr>
      <w:tr w:rsidR="003977C5" w:rsidRPr="00615BA2" w14:paraId="04E5E0F8"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6AEF2A4" w14:textId="77777777" w:rsidR="003977C5" w:rsidRPr="00615BA2" w:rsidRDefault="003977C5" w:rsidP="00720753">
            <w:pPr>
              <w:jc w:val="center"/>
              <w:rPr>
                <w:color w:val="000000"/>
                <w:szCs w:val="24"/>
              </w:rPr>
            </w:pPr>
            <w:r w:rsidRPr="00615BA2">
              <w:rPr>
                <w:szCs w:val="24"/>
              </w:rPr>
              <w:t>43</w:t>
            </w:r>
          </w:p>
        </w:tc>
        <w:tc>
          <w:tcPr>
            <w:tcW w:w="2513" w:type="dxa"/>
            <w:tcBorders>
              <w:top w:val="nil"/>
              <w:left w:val="single" w:sz="4" w:space="0" w:color="auto"/>
              <w:bottom w:val="single" w:sz="4" w:space="0" w:color="auto"/>
              <w:right w:val="single" w:sz="4" w:space="0" w:color="auto"/>
            </w:tcBorders>
            <w:vAlign w:val="center"/>
          </w:tcPr>
          <w:p w14:paraId="209F4EA7" w14:textId="77777777" w:rsidR="003977C5" w:rsidRPr="00615BA2" w:rsidRDefault="003977C5" w:rsidP="00720753">
            <w:pPr>
              <w:rPr>
                <w:color w:val="000000"/>
                <w:szCs w:val="24"/>
              </w:rPr>
            </w:pPr>
            <w:r w:rsidRPr="00615BA2">
              <w:rPr>
                <w:szCs w:val="24"/>
              </w:rPr>
              <w:t>Lam kính hiển vi mài mờ</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A9924AD" w14:textId="77777777" w:rsidR="003977C5" w:rsidRPr="00615BA2" w:rsidRDefault="003977C5" w:rsidP="00720753">
            <w:pPr>
              <w:jc w:val="left"/>
              <w:rPr>
                <w:color w:val="000000"/>
                <w:szCs w:val="24"/>
              </w:rPr>
            </w:pPr>
            <w:r w:rsidRPr="00DA7192">
              <w:rPr>
                <w:szCs w:val="24"/>
              </w:rPr>
              <w:t>Lam kính có một đầu mài mờ.</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020C9AF" w14:textId="77777777" w:rsidR="003977C5" w:rsidRPr="00615BA2" w:rsidRDefault="003977C5" w:rsidP="00720753">
            <w:pPr>
              <w:jc w:val="center"/>
              <w:rPr>
                <w:color w:val="000000"/>
                <w:szCs w:val="24"/>
              </w:rPr>
            </w:pPr>
            <w:r w:rsidRPr="00DA7192">
              <w:rPr>
                <w:szCs w:val="24"/>
              </w:rPr>
              <w:t>Hộp 72 cái</w:t>
            </w:r>
          </w:p>
        </w:tc>
      </w:tr>
      <w:tr w:rsidR="003977C5" w:rsidRPr="00615BA2" w14:paraId="5ED1228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1F44BE3" w14:textId="77777777" w:rsidR="003977C5" w:rsidRPr="00615BA2" w:rsidRDefault="003977C5" w:rsidP="00720753">
            <w:pPr>
              <w:jc w:val="center"/>
              <w:rPr>
                <w:color w:val="000000"/>
                <w:szCs w:val="24"/>
              </w:rPr>
            </w:pPr>
            <w:r w:rsidRPr="00615BA2">
              <w:rPr>
                <w:szCs w:val="24"/>
              </w:rPr>
              <w:t>44</w:t>
            </w:r>
          </w:p>
        </w:tc>
        <w:tc>
          <w:tcPr>
            <w:tcW w:w="2513" w:type="dxa"/>
            <w:tcBorders>
              <w:top w:val="nil"/>
              <w:left w:val="single" w:sz="4" w:space="0" w:color="auto"/>
              <w:bottom w:val="single" w:sz="4" w:space="0" w:color="auto"/>
              <w:right w:val="single" w:sz="4" w:space="0" w:color="auto"/>
            </w:tcBorders>
            <w:vAlign w:val="center"/>
          </w:tcPr>
          <w:p w14:paraId="140FF163" w14:textId="77777777" w:rsidR="003977C5" w:rsidRPr="00615BA2" w:rsidRDefault="003977C5" w:rsidP="00720753">
            <w:pPr>
              <w:rPr>
                <w:color w:val="000000"/>
                <w:szCs w:val="24"/>
              </w:rPr>
            </w:pPr>
            <w:r w:rsidRPr="00615BA2">
              <w:rPr>
                <w:szCs w:val="24"/>
              </w:rPr>
              <w:t>Bông hút nước y tế</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2AC0CD2" w14:textId="77777777" w:rsidR="003977C5" w:rsidRPr="00615BA2" w:rsidRDefault="003977C5" w:rsidP="00720753">
            <w:pPr>
              <w:jc w:val="left"/>
              <w:rPr>
                <w:color w:val="000000"/>
                <w:szCs w:val="24"/>
              </w:rPr>
            </w:pPr>
            <w:r w:rsidRPr="00DA7192">
              <w:rPr>
                <w:szCs w:val="24"/>
              </w:rPr>
              <w:t xml:space="preserve">Được sản xuất từ 100% bông xơ tự nhiên. </w:t>
            </w:r>
            <w:r w:rsidRPr="00DA7192">
              <w:rPr>
                <w:szCs w:val="24"/>
              </w:rPr>
              <w:br/>
              <w:t>Có màu trắng, không mùi, mịn màng, mềm mại, dai, không bị tơi và có độ thấm hút cao, không lẫn tạp chất, không chất tẩy rửa, không có độc tố, không gây dị ứng.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D74A454" w14:textId="77777777" w:rsidR="003977C5" w:rsidRPr="00615BA2" w:rsidRDefault="003977C5" w:rsidP="00720753">
            <w:pPr>
              <w:jc w:val="center"/>
              <w:rPr>
                <w:color w:val="000000"/>
                <w:szCs w:val="24"/>
              </w:rPr>
            </w:pPr>
            <w:r w:rsidRPr="00DA7192">
              <w:rPr>
                <w:szCs w:val="24"/>
              </w:rPr>
              <w:t>Túi 1kg</w:t>
            </w:r>
          </w:p>
        </w:tc>
      </w:tr>
      <w:tr w:rsidR="003977C5" w:rsidRPr="00615BA2" w14:paraId="2DE5248C"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827549D" w14:textId="77777777" w:rsidR="003977C5" w:rsidRPr="00615BA2" w:rsidRDefault="003977C5" w:rsidP="00720753">
            <w:pPr>
              <w:jc w:val="center"/>
              <w:rPr>
                <w:color w:val="000000"/>
                <w:szCs w:val="24"/>
              </w:rPr>
            </w:pPr>
            <w:r w:rsidRPr="00615BA2">
              <w:rPr>
                <w:szCs w:val="24"/>
              </w:rPr>
              <w:t>45</w:t>
            </w:r>
          </w:p>
        </w:tc>
        <w:tc>
          <w:tcPr>
            <w:tcW w:w="2513" w:type="dxa"/>
            <w:tcBorders>
              <w:top w:val="nil"/>
              <w:left w:val="single" w:sz="4" w:space="0" w:color="auto"/>
              <w:bottom w:val="single" w:sz="4" w:space="0" w:color="auto"/>
              <w:right w:val="single" w:sz="4" w:space="0" w:color="auto"/>
            </w:tcBorders>
            <w:vAlign w:val="center"/>
          </w:tcPr>
          <w:p w14:paraId="37E5D943" w14:textId="77777777" w:rsidR="003977C5" w:rsidRPr="00615BA2" w:rsidRDefault="003977C5" w:rsidP="00720753">
            <w:pPr>
              <w:rPr>
                <w:color w:val="000000"/>
                <w:szCs w:val="24"/>
              </w:rPr>
            </w:pPr>
            <w:r w:rsidRPr="00615BA2">
              <w:rPr>
                <w:szCs w:val="24"/>
              </w:rPr>
              <w:t>Bông viên y tế</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7CCAB19" w14:textId="77777777" w:rsidR="003977C5" w:rsidRPr="00615BA2" w:rsidRDefault="003977C5" w:rsidP="00720753">
            <w:pPr>
              <w:jc w:val="left"/>
              <w:rPr>
                <w:color w:val="000000"/>
                <w:szCs w:val="24"/>
              </w:rPr>
            </w:pPr>
            <w:r w:rsidRPr="00DA7192">
              <w:rPr>
                <w:szCs w:val="24"/>
              </w:rPr>
              <w:t>Được sản xuất từ 100% bông xơ tự nhiên</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1CC83B2" w14:textId="77777777" w:rsidR="003977C5" w:rsidRPr="00615BA2" w:rsidRDefault="003977C5" w:rsidP="00720753">
            <w:pPr>
              <w:jc w:val="center"/>
              <w:rPr>
                <w:color w:val="000000"/>
                <w:szCs w:val="24"/>
              </w:rPr>
            </w:pPr>
            <w:r w:rsidRPr="00DA7192">
              <w:rPr>
                <w:szCs w:val="24"/>
              </w:rPr>
              <w:t>Túi 1kg</w:t>
            </w:r>
          </w:p>
        </w:tc>
      </w:tr>
      <w:tr w:rsidR="003977C5" w:rsidRPr="00615BA2" w14:paraId="005D92A4"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AB7E361" w14:textId="77777777" w:rsidR="003977C5" w:rsidRPr="00615BA2" w:rsidRDefault="003977C5" w:rsidP="00720753">
            <w:pPr>
              <w:jc w:val="center"/>
              <w:rPr>
                <w:color w:val="000000"/>
                <w:szCs w:val="24"/>
              </w:rPr>
            </w:pPr>
            <w:r w:rsidRPr="00615BA2">
              <w:rPr>
                <w:szCs w:val="24"/>
              </w:rPr>
              <w:t>46</w:t>
            </w:r>
          </w:p>
        </w:tc>
        <w:tc>
          <w:tcPr>
            <w:tcW w:w="2513" w:type="dxa"/>
            <w:tcBorders>
              <w:top w:val="nil"/>
              <w:left w:val="single" w:sz="4" w:space="0" w:color="auto"/>
              <w:bottom w:val="single" w:sz="4" w:space="0" w:color="auto"/>
              <w:right w:val="single" w:sz="4" w:space="0" w:color="auto"/>
            </w:tcBorders>
            <w:vAlign w:val="center"/>
          </w:tcPr>
          <w:p w14:paraId="0B9AD5E3" w14:textId="77777777" w:rsidR="003977C5" w:rsidRPr="00615BA2" w:rsidRDefault="003977C5" w:rsidP="00720753">
            <w:pPr>
              <w:rPr>
                <w:color w:val="000000"/>
                <w:szCs w:val="24"/>
              </w:rPr>
            </w:pPr>
            <w:r w:rsidRPr="00615BA2">
              <w:rPr>
                <w:szCs w:val="24"/>
              </w:rPr>
              <w:t>Băng cuộn 10cm x 5m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E0C0A2E" w14:textId="77777777" w:rsidR="003977C5" w:rsidRPr="00615BA2" w:rsidRDefault="003977C5" w:rsidP="00720753">
            <w:pPr>
              <w:jc w:val="left"/>
              <w:rPr>
                <w:color w:val="000000"/>
                <w:szCs w:val="24"/>
              </w:rPr>
            </w:pPr>
            <w:r w:rsidRPr="00DA7192">
              <w:rPr>
                <w:szCs w:val="24"/>
              </w:rPr>
              <w:t>Gạc cuộn, kích thước: 10cm x ≥5m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EEF60B3" w14:textId="77777777" w:rsidR="003977C5" w:rsidRPr="00615BA2" w:rsidRDefault="003977C5" w:rsidP="00720753">
            <w:pPr>
              <w:jc w:val="center"/>
              <w:rPr>
                <w:color w:val="000000"/>
                <w:szCs w:val="24"/>
              </w:rPr>
            </w:pPr>
            <w:r w:rsidRPr="00DA7192">
              <w:rPr>
                <w:szCs w:val="24"/>
              </w:rPr>
              <w:t>Gói 10 cuộn</w:t>
            </w:r>
          </w:p>
        </w:tc>
      </w:tr>
      <w:tr w:rsidR="003977C5" w:rsidRPr="00615BA2" w14:paraId="7FDFF154"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0CF485D" w14:textId="77777777" w:rsidR="003977C5" w:rsidRPr="00615BA2" w:rsidRDefault="003977C5" w:rsidP="00720753">
            <w:pPr>
              <w:jc w:val="center"/>
              <w:rPr>
                <w:color w:val="000000"/>
                <w:szCs w:val="24"/>
              </w:rPr>
            </w:pPr>
            <w:r w:rsidRPr="00615BA2">
              <w:rPr>
                <w:szCs w:val="24"/>
              </w:rPr>
              <w:t>47</w:t>
            </w:r>
          </w:p>
        </w:tc>
        <w:tc>
          <w:tcPr>
            <w:tcW w:w="2513" w:type="dxa"/>
            <w:tcBorders>
              <w:top w:val="nil"/>
              <w:left w:val="single" w:sz="4" w:space="0" w:color="auto"/>
              <w:bottom w:val="single" w:sz="4" w:space="0" w:color="auto"/>
              <w:right w:val="single" w:sz="4" w:space="0" w:color="auto"/>
            </w:tcBorders>
            <w:vAlign w:val="center"/>
          </w:tcPr>
          <w:p w14:paraId="4B17E6C3" w14:textId="77777777" w:rsidR="003977C5" w:rsidRPr="00615BA2" w:rsidRDefault="003977C5" w:rsidP="00720753">
            <w:pPr>
              <w:rPr>
                <w:color w:val="000000"/>
                <w:szCs w:val="24"/>
              </w:rPr>
            </w:pPr>
            <w:r w:rsidRPr="00615BA2">
              <w:rPr>
                <w:szCs w:val="24"/>
              </w:rPr>
              <w:t>Băng cuộn 5cm x 2,5m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6EFC99EF" w14:textId="77777777" w:rsidR="003977C5" w:rsidRPr="00615BA2" w:rsidRDefault="003977C5" w:rsidP="00720753">
            <w:pPr>
              <w:jc w:val="left"/>
              <w:rPr>
                <w:color w:val="000000"/>
                <w:szCs w:val="24"/>
              </w:rPr>
            </w:pPr>
            <w:r w:rsidRPr="00DA7192">
              <w:rPr>
                <w:szCs w:val="24"/>
              </w:rPr>
              <w:t>Gạc cuộn, kích thước: 5cm x ≥2,5m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BAA5085" w14:textId="77777777" w:rsidR="003977C5" w:rsidRPr="00615BA2" w:rsidRDefault="003977C5" w:rsidP="00720753">
            <w:pPr>
              <w:jc w:val="center"/>
              <w:rPr>
                <w:color w:val="000000"/>
                <w:szCs w:val="24"/>
              </w:rPr>
            </w:pPr>
            <w:r w:rsidRPr="00DA7192">
              <w:rPr>
                <w:szCs w:val="24"/>
              </w:rPr>
              <w:t>Gói 10 cuộn</w:t>
            </w:r>
          </w:p>
        </w:tc>
      </w:tr>
      <w:tr w:rsidR="003977C5" w:rsidRPr="00615BA2" w14:paraId="45A96A2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D3A1CD3" w14:textId="77777777" w:rsidR="003977C5" w:rsidRPr="00615BA2" w:rsidRDefault="003977C5" w:rsidP="00720753">
            <w:pPr>
              <w:jc w:val="center"/>
              <w:rPr>
                <w:color w:val="000000"/>
                <w:szCs w:val="24"/>
              </w:rPr>
            </w:pPr>
            <w:r w:rsidRPr="00615BA2">
              <w:rPr>
                <w:szCs w:val="24"/>
              </w:rPr>
              <w:t>48</w:t>
            </w:r>
          </w:p>
        </w:tc>
        <w:tc>
          <w:tcPr>
            <w:tcW w:w="2513" w:type="dxa"/>
            <w:tcBorders>
              <w:top w:val="nil"/>
              <w:left w:val="single" w:sz="4" w:space="0" w:color="auto"/>
              <w:bottom w:val="single" w:sz="4" w:space="0" w:color="auto"/>
              <w:right w:val="single" w:sz="4" w:space="0" w:color="auto"/>
            </w:tcBorders>
            <w:vAlign w:val="center"/>
          </w:tcPr>
          <w:p w14:paraId="4970A77D" w14:textId="77777777" w:rsidR="003977C5" w:rsidRPr="00615BA2" w:rsidRDefault="003977C5" w:rsidP="00720753">
            <w:pPr>
              <w:rPr>
                <w:color w:val="000000"/>
                <w:szCs w:val="24"/>
              </w:rPr>
            </w:pPr>
            <w:r w:rsidRPr="00615BA2">
              <w:rPr>
                <w:szCs w:val="24"/>
              </w:rPr>
              <w:t>Băng keo lụa 5cmx5m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1D64247" w14:textId="77777777" w:rsidR="003977C5" w:rsidRPr="00615BA2" w:rsidRDefault="003977C5" w:rsidP="00720753">
            <w:pPr>
              <w:jc w:val="left"/>
              <w:rPr>
                <w:color w:val="000000"/>
                <w:szCs w:val="24"/>
              </w:rPr>
            </w:pPr>
            <w:r w:rsidRPr="00DA7192">
              <w:rPr>
                <w:szCs w:val="24"/>
              </w:rPr>
              <w:t xml:space="preserve">Keo: Oxyd kẽm không dùng dung môi. Keo an toàn không gây dị ứng. </w:t>
            </w:r>
            <w:r w:rsidRPr="00DA7192">
              <w:rPr>
                <w:szCs w:val="24"/>
              </w:rPr>
              <w:br/>
              <w:t xml:space="preserve">Lõi: liền với cánh bảo vệ được làm từ nhựa nguyên sinh đạt tiêu chuẩn. </w:t>
            </w:r>
            <w:r w:rsidRPr="00DA7192">
              <w:rPr>
                <w:szCs w:val="24"/>
              </w:rPr>
              <w:br/>
              <w:t>Băng: Vải lụa Taffeta màu trắng, mềm mại với độ bền kéo mạnh, dễ xé ngang dọc. Độ phủ keo 50- 60g/m², số sợi 44x18/cm2, lực dính 1.8 – 5.5 N/cm². Bờ răng cưa hai bên giúp xé được nhanh, không cần dùng kéo.</w:t>
            </w:r>
            <w:r w:rsidRPr="00DA7192">
              <w:rPr>
                <w:szCs w:val="24"/>
              </w:rPr>
              <w:br/>
              <w:t>Kích thước: 5cm x ≥5m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3B9456F" w14:textId="77777777" w:rsidR="003977C5" w:rsidRPr="00615BA2" w:rsidRDefault="003977C5" w:rsidP="00720753">
            <w:pPr>
              <w:jc w:val="center"/>
              <w:rPr>
                <w:color w:val="000000"/>
                <w:szCs w:val="24"/>
              </w:rPr>
            </w:pPr>
            <w:r w:rsidRPr="00DA7192">
              <w:rPr>
                <w:szCs w:val="24"/>
              </w:rPr>
              <w:t>Cuộn</w:t>
            </w:r>
          </w:p>
        </w:tc>
      </w:tr>
      <w:tr w:rsidR="003977C5" w:rsidRPr="00615BA2" w14:paraId="5BE0B5DC"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F5B0955" w14:textId="77777777" w:rsidR="003977C5" w:rsidRPr="00615BA2" w:rsidRDefault="003977C5" w:rsidP="00720753">
            <w:pPr>
              <w:jc w:val="center"/>
              <w:rPr>
                <w:color w:val="000000"/>
                <w:szCs w:val="24"/>
              </w:rPr>
            </w:pPr>
            <w:r w:rsidRPr="00615BA2">
              <w:rPr>
                <w:szCs w:val="24"/>
              </w:rPr>
              <w:t>49</w:t>
            </w:r>
          </w:p>
        </w:tc>
        <w:tc>
          <w:tcPr>
            <w:tcW w:w="2513" w:type="dxa"/>
            <w:tcBorders>
              <w:top w:val="nil"/>
              <w:left w:val="single" w:sz="4" w:space="0" w:color="auto"/>
              <w:bottom w:val="single" w:sz="4" w:space="0" w:color="auto"/>
              <w:right w:val="single" w:sz="4" w:space="0" w:color="auto"/>
            </w:tcBorders>
            <w:vAlign w:val="center"/>
          </w:tcPr>
          <w:p w14:paraId="3281B235" w14:textId="77777777" w:rsidR="003977C5" w:rsidRPr="00615BA2" w:rsidRDefault="003977C5" w:rsidP="00720753">
            <w:pPr>
              <w:rPr>
                <w:color w:val="000000"/>
                <w:szCs w:val="24"/>
              </w:rPr>
            </w:pPr>
            <w:r w:rsidRPr="00615BA2">
              <w:rPr>
                <w:szCs w:val="24"/>
              </w:rPr>
              <w:t>Cồn 70 độ</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349E7B2A" w14:textId="77777777" w:rsidR="003977C5" w:rsidRPr="00615BA2" w:rsidRDefault="003977C5" w:rsidP="00720753">
            <w:pPr>
              <w:jc w:val="left"/>
              <w:rPr>
                <w:color w:val="000000"/>
                <w:szCs w:val="24"/>
              </w:rPr>
            </w:pPr>
            <w:r w:rsidRPr="00DA7192">
              <w:rPr>
                <w:szCs w:val="24"/>
              </w:rPr>
              <w:t xml:space="preserve">Hàm lượng Ethanol ≥70%.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EE7C0EA" w14:textId="77777777" w:rsidR="003977C5" w:rsidRPr="00615BA2" w:rsidRDefault="003977C5" w:rsidP="00720753">
            <w:pPr>
              <w:jc w:val="center"/>
              <w:rPr>
                <w:color w:val="000000"/>
                <w:szCs w:val="24"/>
              </w:rPr>
            </w:pPr>
            <w:r w:rsidRPr="00DA7192">
              <w:rPr>
                <w:szCs w:val="24"/>
              </w:rPr>
              <w:t>Chai 500ml</w:t>
            </w:r>
          </w:p>
        </w:tc>
      </w:tr>
      <w:tr w:rsidR="003977C5" w:rsidRPr="00615BA2" w14:paraId="3507E726"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6ADA57E" w14:textId="77777777" w:rsidR="003977C5" w:rsidRPr="00615BA2" w:rsidRDefault="003977C5" w:rsidP="00720753">
            <w:pPr>
              <w:jc w:val="center"/>
              <w:rPr>
                <w:color w:val="000000"/>
                <w:szCs w:val="24"/>
              </w:rPr>
            </w:pPr>
            <w:r w:rsidRPr="00615BA2">
              <w:rPr>
                <w:szCs w:val="24"/>
              </w:rPr>
              <w:t>50</w:t>
            </w:r>
          </w:p>
        </w:tc>
        <w:tc>
          <w:tcPr>
            <w:tcW w:w="2513" w:type="dxa"/>
            <w:tcBorders>
              <w:top w:val="nil"/>
              <w:left w:val="single" w:sz="4" w:space="0" w:color="auto"/>
              <w:bottom w:val="single" w:sz="4" w:space="0" w:color="auto"/>
              <w:right w:val="single" w:sz="4" w:space="0" w:color="auto"/>
            </w:tcBorders>
            <w:vAlign w:val="center"/>
          </w:tcPr>
          <w:p w14:paraId="5EB2B42E" w14:textId="77777777" w:rsidR="003977C5" w:rsidRPr="00615BA2" w:rsidRDefault="003977C5" w:rsidP="00720753">
            <w:pPr>
              <w:rPr>
                <w:color w:val="000000"/>
                <w:szCs w:val="24"/>
              </w:rPr>
            </w:pPr>
            <w:r w:rsidRPr="00615BA2">
              <w:rPr>
                <w:szCs w:val="24"/>
              </w:rPr>
              <w:t>D</w:t>
            </w:r>
            <w:r>
              <w:rPr>
                <w:szCs w:val="24"/>
              </w:rPr>
              <w:t>ung dịch</w:t>
            </w:r>
            <w:r w:rsidRPr="00615BA2">
              <w:rPr>
                <w:szCs w:val="24"/>
              </w:rPr>
              <w:t xml:space="preserve"> sát khuẩn tay nhanh chứa cồn</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8B727A6" w14:textId="77777777" w:rsidR="003977C5" w:rsidRPr="00615BA2" w:rsidRDefault="003977C5" w:rsidP="00720753">
            <w:pPr>
              <w:jc w:val="left"/>
              <w:rPr>
                <w:color w:val="000000"/>
                <w:szCs w:val="24"/>
              </w:rPr>
            </w:pPr>
            <w:r w:rsidRPr="00DA7192">
              <w:rPr>
                <w:szCs w:val="24"/>
              </w:rPr>
              <w:t>Thành phần:</w:t>
            </w:r>
            <w:r w:rsidRPr="00DA7192">
              <w:rPr>
                <w:szCs w:val="24"/>
              </w:rPr>
              <w:br/>
              <w:t>Chlorhexidine Digluconate 0,5% (v/v); Ethanol 80% (v/v); Isopropyl alcohol 7.2% (v/v) và các chất phụ gia, chất dưỡng da vừa đủ 100%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578C419" w14:textId="77777777" w:rsidR="003977C5" w:rsidRPr="00615BA2" w:rsidRDefault="003977C5" w:rsidP="00720753">
            <w:pPr>
              <w:jc w:val="center"/>
              <w:rPr>
                <w:color w:val="000000"/>
                <w:szCs w:val="24"/>
              </w:rPr>
            </w:pPr>
            <w:r w:rsidRPr="00DA7192">
              <w:rPr>
                <w:szCs w:val="24"/>
              </w:rPr>
              <w:t>Chai 500ml</w:t>
            </w:r>
          </w:p>
        </w:tc>
      </w:tr>
      <w:tr w:rsidR="003977C5" w:rsidRPr="00615BA2" w14:paraId="66ED2BFB"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B3B5E38" w14:textId="77777777" w:rsidR="003977C5" w:rsidRPr="00615BA2" w:rsidRDefault="003977C5" w:rsidP="00720753">
            <w:pPr>
              <w:jc w:val="center"/>
              <w:rPr>
                <w:color w:val="000000"/>
                <w:szCs w:val="24"/>
              </w:rPr>
            </w:pPr>
            <w:r w:rsidRPr="00615BA2">
              <w:rPr>
                <w:szCs w:val="24"/>
              </w:rPr>
              <w:t>51</w:t>
            </w:r>
          </w:p>
        </w:tc>
        <w:tc>
          <w:tcPr>
            <w:tcW w:w="2513" w:type="dxa"/>
            <w:tcBorders>
              <w:top w:val="nil"/>
              <w:left w:val="single" w:sz="4" w:space="0" w:color="auto"/>
              <w:bottom w:val="single" w:sz="4" w:space="0" w:color="auto"/>
              <w:right w:val="single" w:sz="4" w:space="0" w:color="auto"/>
            </w:tcBorders>
            <w:vAlign w:val="center"/>
          </w:tcPr>
          <w:p w14:paraId="7F9A53C5" w14:textId="77777777" w:rsidR="003977C5" w:rsidRPr="00615BA2" w:rsidRDefault="003977C5" w:rsidP="00720753">
            <w:pPr>
              <w:rPr>
                <w:color w:val="000000"/>
                <w:szCs w:val="24"/>
              </w:rPr>
            </w:pPr>
            <w:r w:rsidRPr="00615BA2">
              <w:rPr>
                <w:szCs w:val="24"/>
              </w:rPr>
              <w:t>Giấy in ảnh siêu âm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5E8CAD11" w14:textId="77777777" w:rsidR="003977C5" w:rsidRPr="00615BA2" w:rsidRDefault="003977C5" w:rsidP="00720753">
            <w:pPr>
              <w:jc w:val="left"/>
              <w:rPr>
                <w:color w:val="000000"/>
                <w:szCs w:val="24"/>
              </w:rPr>
            </w:pPr>
            <w:r w:rsidRPr="00DA7192">
              <w:rPr>
                <w:szCs w:val="24"/>
              </w:rPr>
              <w:t>Kích thước: 110mm x ≥ 20m</w:t>
            </w:r>
            <w:r w:rsidRPr="00DA7192">
              <w:rPr>
                <w:szCs w:val="24"/>
              </w:rPr>
              <w:br/>
              <w:t>Sử dụng để in hình ảnh trên màn hình thiết bị chẩn đoán siêu âm bằng máy in nhiệt</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5D852CB" w14:textId="77777777" w:rsidR="003977C5" w:rsidRPr="00615BA2" w:rsidRDefault="003977C5" w:rsidP="00720753">
            <w:pPr>
              <w:jc w:val="center"/>
              <w:rPr>
                <w:color w:val="000000"/>
                <w:szCs w:val="24"/>
              </w:rPr>
            </w:pPr>
            <w:r w:rsidRPr="00DA7192">
              <w:rPr>
                <w:szCs w:val="24"/>
              </w:rPr>
              <w:t>Hộp 10 cuộn</w:t>
            </w:r>
          </w:p>
        </w:tc>
      </w:tr>
      <w:tr w:rsidR="003977C5" w:rsidRPr="00615BA2" w14:paraId="1BA17849"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3BD2E27" w14:textId="77777777" w:rsidR="003977C5" w:rsidRPr="00615BA2" w:rsidRDefault="003977C5" w:rsidP="00720753">
            <w:pPr>
              <w:jc w:val="center"/>
              <w:rPr>
                <w:color w:val="000000"/>
                <w:szCs w:val="24"/>
              </w:rPr>
            </w:pPr>
            <w:r w:rsidRPr="00615BA2">
              <w:rPr>
                <w:szCs w:val="24"/>
              </w:rPr>
              <w:t>52</w:t>
            </w:r>
          </w:p>
        </w:tc>
        <w:tc>
          <w:tcPr>
            <w:tcW w:w="2513" w:type="dxa"/>
            <w:tcBorders>
              <w:top w:val="nil"/>
              <w:left w:val="single" w:sz="4" w:space="0" w:color="auto"/>
              <w:bottom w:val="single" w:sz="4" w:space="0" w:color="auto"/>
              <w:right w:val="single" w:sz="4" w:space="0" w:color="auto"/>
            </w:tcBorders>
            <w:vAlign w:val="center"/>
          </w:tcPr>
          <w:p w14:paraId="7BA04C35" w14:textId="77777777" w:rsidR="003977C5" w:rsidRPr="00615BA2" w:rsidRDefault="003977C5" w:rsidP="00720753">
            <w:pPr>
              <w:rPr>
                <w:color w:val="000000"/>
                <w:szCs w:val="24"/>
              </w:rPr>
            </w:pPr>
            <w:r w:rsidRPr="00615BA2">
              <w:rPr>
                <w:szCs w:val="24"/>
              </w:rPr>
              <w:t>Găng tay cao su, y tế</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F987661" w14:textId="77777777" w:rsidR="003977C5" w:rsidRPr="00615BA2" w:rsidRDefault="003977C5" w:rsidP="00720753">
            <w:pPr>
              <w:jc w:val="left"/>
              <w:rPr>
                <w:color w:val="000000"/>
                <w:szCs w:val="24"/>
              </w:rPr>
            </w:pPr>
            <w:r w:rsidRPr="00DA7192">
              <w:rPr>
                <w:szCs w:val="24"/>
              </w:rPr>
              <w:t>Găng tay cao su, có bột, không tiệt trùng, các cỡ: XS, S,</w:t>
            </w:r>
            <w:r>
              <w:rPr>
                <w:szCs w:val="24"/>
              </w:rPr>
              <w:t xml:space="preserve"> </w:t>
            </w:r>
            <w:r w:rsidRPr="00DA7192">
              <w:rPr>
                <w:szCs w:val="24"/>
              </w:rPr>
              <w:t>M, L, XL.</w:t>
            </w:r>
            <w:r w:rsidRPr="00DA7192">
              <w:rPr>
                <w:szCs w:val="24"/>
              </w:rPr>
              <w:br/>
              <w:t xml:space="preserve">Chiều dài tối thiểu: </w:t>
            </w:r>
            <w:r w:rsidRPr="00DA7192">
              <w:rPr>
                <w:szCs w:val="24"/>
              </w:rPr>
              <w:br/>
              <w:t xml:space="preserve">XS, S: 220mm; </w:t>
            </w:r>
            <w:r w:rsidRPr="00DA7192">
              <w:rPr>
                <w:szCs w:val="24"/>
              </w:rPr>
              <w:br/>
              <w:t>M,</w:t>
            </w:r>
            <w:r>
              <w:rPr>
                <w:szCs w:val="24"/>
              </w:rPr>
              <w:t xml:space="preserve"> </w:t>
            </w:r>
            <w:r w:rsidRPr="00DA7192">
              <w:rPr>
                <w:szCs w:val="24"/>
              </w:rPr>
              <w:t>L,</w:t>
            </w:r>
            <w:r>
              <w:rPr>
                <w:szCs w:val="24"/>
              </w:rPr>
              <w:t xml:space="preserve"> </w:t>
            </w:r>
            <w:r w:rsidRPr="00DA7192">
              <w:rPr>
                <w:szCs w:val="24"/>
              </w:rPr>
              <w:t>XL: 230mm</w:t>
            </w:r>
            <w:r w:rsidRPr="00DA7192">
              <w:rPr>
                <w:szCs w:val="24"/>
              </w:rPr>
              <w:br/>
              <w:t>Chiều rộng: XS: 70±10mm; S: 80±10mm; M: 95±10mm; L: 111±10mm; XL: 120±10mm.</w:t>
            </w:r>
            <w:r w:rsidRPr="00DA7192">
              <w:rPr>
                <w:szCs w:val="24"/>
              </w:rPr>
              <w:br/>
            </w:r>
            <w:r w:rsidRPr="00DA7192">
              <w:rPr>
                <w:szCs w:val="24"/>
              </w:rPr>
              <w:lastRenderedPageBreak/>
              <w:t xml:space="preserve">Độ dày: tối thiểu 0,08mm </w:t>
            </w:r>
            <w:r w:rsidRPr="00DA7192">
              <w:rPr>
                <w:szCs w:val="24"/>
              </w:rPr>
              <w:br/>
              <w:t xml:space="preserve">Nồng độ bột: tối đa 10mg/dm2 </w:t>
            </w:r>
            <w:r w:rsidRPr="00DA7192">
              <w:rPr>
                <w:szCs w:val="24"/>
              </w:rPr>
              <w:br/>
              <w:t>Lượng Protein: Tối đa 200 µg/dm2.</w:t>
            </w:r>
            <w:r w:rsidRPr="00DA7192">
              <w:rPr>
                <w:szCs w:val="24"/>
              </w:rPr>
              <w:br/>
              <w:t xml:space="preserve">Độ bền kéo: trước khi lão hóa: tối thiểu 18MPa; sau khi lão hóa: tối thiếu 14MPa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7023B16" w14:textId="77777777" w:rsidR="003977C5" w:rsidRPr="00615BA2" w:rsidRDefault="003977C5" w:rsidP="00720753">
            <w:pPr>
              <w:jc w:val="center"/>
              <w:rPr>
                <w:color w:val="000000"/>
                <w:szCs w:val="24"/>
              </w:rPr>
            </w:pPr>
            <w:r w:rsidRPr="00DA7192">
              <w:rPr>
                <w:szCs w:val="24"/>
              </w:rPr>
              <w:lastRenderedPageBreak/>
              <w:t>Hộp 50 đôi</w:t>
            </w:r>
          </w:p>
        </w:tc>
      </w:tr>
      <w:tr w:rsidR="003977C5" w:rsidRPr="00615BA2" w14:paraId="18D396D8"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C905254" w14:textId="77777777" w:rsidR="003977C5" w:rsidRPr="00615BA2" w:rsidRDefault="003977C5" w:rsidP="00720753">
            <w:pPr>
              <w:jc w:val="center"/>
              <w:rPr>
                <w:color w:val="000000"/>
                <w:szCs w:val="24"/>
              </w:rPr>
            </w:pPr>
            <w:r w:rsidRPr="00615BA2">
              <w:rPr>
                <w:szCs w:val="24"/>
              </w:rPr>
              <w:t>53</w:t>
            </w:r>
          </w:p>
        </w:tc>
        <w:tc>
          <w:tcPr>
            <w:tcW w:w="2513" w:type="dxa"/>
            <w:tcBorders>
              <w:top w:val="nil"/>
              <w:left w:val="single" w:sz="4" w:space="0" w:color="auto"/>
              <w:bottom w:val="single" w:sz="4" w:space="0" w:color="auto"/>
              <w:right w:val="single" w:sz="4" w:space="0" w:color="auto"/>
            </w:tcBorders>
            <w:vAlign w:val="center"/>
          </w:tcPr>
          <w:p w14:paraId="67B310C4" w14:textId="77777777" w:rsidR="003977C5" w:rsidRPr="00615BA2" w:rsidRDefault="003977C5" w:rsidP="00720753">
            <w:pPr>
              <w:rPr>
                <w:color w:val="000000"/>
                <w:szCs w:val="24"/>
              </w:rPr>
            </w:pPr>
            <w:r w:rsidRPr="00615BA2">
              <w:rPr>
                <w:szCs w:val="24"/>
              </w:rPr>
              <w:t>Gel siêu âm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5B972E81" w14:textId="77777777" w:rsidR="003977C5" w:rsidRPr="00615BA2" w:rsidRDefault="003977C5" w:rsidP="00720753">
            <w:pPr>
              <w:jc w:val="left"/>
              <w:rPr>
                <w:color w:val="000000"/>
                <w:szCs w:val="24"/>
              </w:rPr>
            </w:pPr>
            <w:r w:rsidRPr="00DA7192">
              <w:rPr>
                <w:szCs w:val="24"/>
              </w:rPr>
              <w:t>Dạng gel trong suốt, đồng nhất, không mùi.</w:t>
            </w:r>
            <w:r w:rsidRPr="00DA7192">
              <w:rPr>
                <w:szCs w:val="24"/>
              </w:rPr>
              <w:br/>
              <w:t>Thành phần tối thiểu: Carbomer, nước, Propylen Glycol, Glycerin</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1DFFC01" w14:textId="77777777" w:rsidR="003977C5" w:rsidRPr="00615BA2" w:rsidRDefault="003977C5" w:rsidP="00720753">
            <w:pPr>
              <w:jc w:val="center"/>
              <w:rPr>
                <w:color w:val="000000"/>
                <w:szCs w:val="24"/>
              </w:rPr>
            </w:pPr>
            <w:r w:rsidRPr="00DA7192">
              <w:rPr>
                <w:szCs w:val="24"/>
              </w:rPr>
              <w:t>Can 5Lit</w:t>
            </w:r>
          </w:p>
        </w:tc>
      </w:tr>
      <w:tr w:rsidR="003977C5" w:rsidRPr="00615BA2" w14:paraId="5C3C0DEF"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84EA634" w14:textId="77777777" w:rsidR="003977C5" w:rsidRPr="00615BA2" w:rsidRDefault="003977C5" w:rsidP="00720753">
            <w:pPr>
              <w:jc w:val="center"/>
              <w:rPr>
                <w:color w:val="000000"/>
                <w:szCs w:val="24"/>
              </w:rPr>
            </w:pPr>
            <w:r w:rsidRPr="00615BA2">
              <w:rPr>
                <w:szCs w:val="24"/>
              </w:rPr>
              <w:t>54</w:t>
            </w:r>
          </w:p>
        </w:tc>
        <w:tc>
          <w:tcPr>
            <w:tcW w:w="2513" w:type="dxa"/>
            <w:tcBorders>
              <w:top w:val="nil"/>
              <w:left w:val="single" w:sz="4" w:space="0" w:color="auto"/>
              <w:bottom w:val="single" w:sz="4" w:space="0" w:color="auto"/>
              <w:right w:val="single" w:sz="4" w:space="0" w:color="auto"/>
            </w:tcBorders>
            <w:vAlign w:val="center"/>
          </w:tcPr>
          <w:p w14:paraId="4C4AC22D" w14:textId="77777777" w:rsidR="003977C5" w:rsidRPr="00615BA2" w:rsidRDefault="003977C5" w:rsidP="00720753">
            <w:pPr>
              <w:rPr>
                <w:color w:val="000000"/>
                <w:szCs w:val="24"/>
              </w:rPr>
            </w:pPr>
            <w:r w:rsidRPr="00615BA2">
              <w:rPr>
                <w:szCs w:val="24"/>
              </w:rPr>
              <w:t xml:space="preserve">Giấy điện tim </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6B081568" w14:textId="77777777" w:rsidR="003977C5" w:rsidRPr="00615BA2" w:rsidRDefault="003977C5" w:rsidP="00720753">
            <w:pPr>
              <w:jc w:val="left"/>
              <w:rPr>
                <w:color w:val="000000"/>
                <w:szCs w:val="24"/>
              </w:rPr>
            </w:pPr>
            <w:r w:rsidRPr="00DA7192">
              <w:rPr>
                <w:szCs w:val="24"/>
              </w:rPr>
              <w:t xml:space="preserve">Giấy in điện tim 6 cần </w:t>
            </w:r>
            <w:r w:rsidRPr="00DA7192">
              <w:rPr>
                <w:szCs w:val="24"/>
              </w:rPr>
              <w:br/>
              <w:t xml:space="preserve">Kích thước: 110mm x 140 mm x </w:t>
            </w:r>
            <w:r w:rsidRPr="00DA7192">
              <w:rPr>
                <w:rFonts w:ascii="Calibri" w:hAnsi="Calibri" w:cs="Calibri"/>
                <w:szCs w:val="24"/>
              </w:rPr>
              <w:t>≥</w:t>
            </w:r>
            <w:r w:rsidRPr="00DA7192">
              <w:rPr>
                <w:szCs w:val="24"/>
              </w:rPr>
              <w:t>143 tờ</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02A278D" w14:textId="77777777" w:rsidR="003977C5" w:rsidRPr="00615BA2" w:rsidRDefault="003977C5" w:rsidP="00720753">
            <w:pPr>
              <w:jc w:val="center"/>
              <w:rPr>
                <w:color w:val="000000"/>
                <w:szCs w:val="24"/>
              </w:rPr>
            </w:pPr>
            <w:r w:rsidRPr="00DA7192">
              <w:rPr>
                <w:szCs w:val="24"/>
              </w:rPr>
              <w:t>Tập</w:t>
            </w:r>
          </w:p>
        </w:tc>
      </w:tr>
      <w:tr w:rsidR="003977C5" w:rsidRPr="00615BA2" w14:paraId="4B3EC9F1"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6EF6F22" w14:textId="77777777" w:rsidR="003977C5" w:rsidRPr="00615BA2" w:rsidRDefault="003977C5" w:rsidP="00720753">
            <w:pPr>
              <w:jc w:val="center"/>
              <w:rPr>
                <w:color w:val="000000"/>
                <w:szCs w:val="24"/>
              </w:rPr>
            </w:pPr>
            <w:r w:rsidRPr="00615BA2">
              <w:rPr>
                <w:szCs w:val="24"/>
              </w:rPr>
              <w:t>55</w:t>
            </w:r>
          </w:p>
        </w:tc>
        <w:tc>
          <w:tcPr>
            <w:tcW w:w="2513" w:type="dxa"/>
            <w:tcBorders>
              <w:top w:val="nil"/>
              <w:left w:val="single" w:sz="4" w:space="0" w:color="auto"/>
              <w:bottom w:val="single" w:sz="4" w:space="0" w:color="auto"/>
              <w:right w:val="single" w:sz="4" w:space="0" w:color="auto"/>
            </w:tcBorders>
            <w:vAlign w:val="center"/>
          </w:tcPr>
          <w:p w14:paraId="2A870EA5" w14:textId="77777777" w:rsidR="003977C5" w:rsidRPr="00615BA2" w:rsidRDefault="003977C5" w:rsidP="00720753">
            <w:pPr>
              <w:rPr>
                <w:color w:val="000000"/>
                <w:szCs w:val="24"/>
              </w:rPr>
            </w:pPr>
            <w:r w:rsidRPr="00615BA2">
              <w:rPr>
                <w:szCs w:val="24"/>
              </w:rPr>
              <w:t>Gạc hút (gạc mét)</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A4998A0" w14:textId="77777777" w:rsidR="003977C5" w:rsidRPr="00615BA2" w:rsidRDefault="003977C5" w:rsidP="00720753">
            <w:pPr>
              <w:jc w:val="left"/>
              <w:rPr>
                <w:color w:val="000000"/>
                <w:szCs w:val="24"/>
              </w:rPr>
            </w:pPr>
            <w:r w:rsidRPr="00DA7192">
              <w:rPr>
                <w:szCs w:val="24"/>
              </w:rPr>
              <w:t>Được làm từ vải dệt, hút nước, có độ thấm hút cao</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470ECF2" w14:textId="77777777" w:rsidR="003977C5" w:rsidRPr="00615BA2" w:rsidRDefault="003977C5" w:rsidP="00720753">
            <w:pPr>
              <w:jc w:val="center"/>
              <w:rPr>
                <w:color w:val="000000"/>
                <w:szCs w:val="24"/>
              </w:rPr>
            </w:pPr>
            <w:r w:rsidRPr="00DA7192">
              <w:rPr>
                <w:szCs w:val="24"/>
              </w:rPr>
              <w:t>Kiện 1000 mét</w:t>
            </w:r>
          </w:p>
        </w:tc>
      </w:tr>
      <w:tr w:rsidR="003977C5" w:rsidRPr="00615BA2" w14:paraId="045A236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2D60E13" w14:textId="77777777" w:rsidR="003977C5" w:rsidRPr="00615BA2" w:rsidRDefault="003977C5" w:rsidP="00720753">
            <w:pPr>
              <w:jc w:val="center"/>
              <w:rPr>
                <w:color w:val="000000"/>
                <w:szCs w:val="24"/>
              </w:rPr>
            </w:pPr>
            <w:r w:rsidRPr="00615BA2">
              <w:rPr>
                <w:szCs w:val="24"/>
              </w:rPr>
              <w:t>56</w:t>
            </w:r>
          </w:p>
        </w:tc>
        <w:tc>
          <w:tcPr>
            <w:tcW w:w="2513" w:type="dxa"/>
            <w:tcBorders>
              <w:top w:val="nil"/>
              <w:left w:val="single" w:sz="4" w:space="0" w:color="auto"/>
              <w:bottom w:val="single" w:sz="4" w:space="0" w:color="auto"/>
              <w:right w:val="single" w:sz="4" w:space="0" w:color="auto"/>
            </w:tcBorders>
            <w:vAlign w:val="center"/>
          </w:tcPr>
          <w:p w14:paraId="28E6BB7B" w14:textId="77777777" w:rsidR="003977C5" w:rsidRPr="00615BA2" w:rsidRDefault="003977C5" w:rsidP="00720753">
            <w:pPr>
              <w:rPr>
                <w:color w:val="000000"/>
                <w:szCs w:val="24"/>
              </w:rPr>
            </w:pPr>
            <w:r w:rsidRPr="00615BA2">
              <w:rPr>
                <w:szCs w:val="24"/>
              </w:rPr>
              <w:t>Nước muối Natri 0.9%</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36B32996" w14:textId="77777777" w:rsidR="003977C5" w:rsidRPr="00615BA2" w:rsidRDefault="003977C5" w:rsidP="00720753">
            <w:pPr>
              <w:jc w:val="left"/>
              <w:rPr>
                <w:color w:val="000000"/>
                <w:szCs w:val="24"/>
              </w:rPr>
            </w:pPr>
            <w:r w:rsidRPr="00DA7192">
              <w:rPr>
                <w:szCs w:val="24"/>
              </w:rPr>
              <w:t>Thành phần: NaCl 0,9%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24F3969" w14:textId="77777777" w:rsidR="003977C5" w:rsidRPr="00615BA2" w:rsidRDefault="003977C5" w:rsidP="00720753">
            <w:pPr>
              <w:jc w:val="center"/>
              <w:rPr>
                <w:color w:val="000000"/>
                <w:szCs w:val="24"/>
              </w:rPr>
            </w:pPr>
            <w:r w:rsidRPr="00DA7192">
              <w:rPr>
                <w:szCs w:val="24"/>
              </w:rPr>
              <w:t>Chai 500ml</w:t>
            </w:r>
          </w:p>
        </w:tc>
      </w:tr>
      <w:tr w:rsidR="003977C5" w:rsidRPr="00615BA2" w14:paraId="546271B3"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10DBB82" w14:textId="77777777" w:rsidR="003977C5" w:rsidRPr="00615BA2" w:rsidRDefault="003977C5" w:rsidP="00720753">
            <w:pPr>
              <w:jc w:val="center"/>
              <w:rPr>
                <w:color w:val="000000"/>
                <w:szCs w:val="24"/>
              </w:rPr>
            </w:pPr>
            <w:r w:rsidRPr="00615BA2">
              <w:rPr>
                <w:szCs w:val="24"/>
              </w:rPr>
              <w:t>57</w:t>
            </w:r>
          </w:p>
        </w:tc>
        <w:tc>
          <w:tcPr>
            <w:tcW w:w="2513" w:type="dxa"/>
            <w:tcBorders>
              <w:top w:val="nil"/>
              <w:left w:val="single" w:sz="4" w:space="0" w:color="auto"/>
              <w:bottom w:val="single" w:sz="4" w:space="0" w:color="auto"/>
              <w:right w:val="single" w:sz="4" w:space="0" w:color="auto"/>
            </w:tcBorders>
            <w:vAlign w:val="center"/>
          </w:tcPr>
          <w:p w14:paraId="56DF1276" w14:textId="77777777" w:rsidR="003977C5" w:rsidRPr="00615BA2" w:rsidRDefault="003977C5" w:rsidP="00720753">
            <w:pPr>
              <w:rPr>
                <w:color w:val="000000"/>
                <w:szCs w:val="24"/>
              </w:rPr>
            </w:pPr>
            <w:r w:rsidRPr="00615BA2">
              <w:rPr>
                <w:szCs w:val="24"/>
              </w:rPr>
              <w:t>Mũ phẫu thuật</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6D42776" w14:textId="77777777" w:rsidR="003977C5" w:rsidRPr="00615BA2" w:rsidRDefault="003977C5" w:rsidP="00720753">
            <w:pPr>
              <w:jc w:val="left"/>
              <w:rPr>
                <w:color w:val="000000"/>
                <w:szCs w:val="24"/>
              </w:rPr>
            </w:pPr>
            <w:r w:rsidRPr="00DA7192">
              <w:rPr>
                <w:szCs w:val="24"/>
              </w:rPr>
              <w:t>Được làm từ gạc không dệt, không thấm hoặc tương đương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3FAB79A" w14:textId="77777777" w:rsidR="003977C5" w:rsidRPr="00615BA2" w:rsidRDefault="003977C5" w:rsidP="00720753">
            <w:pPr>
              <w:jc w:val="center"/>
              <w:rPr>
                <w:color w:val="000000"/>
                <w:szCs w:val="24"/>
              </w:rPr>
            </w:pPr>
            <w:r w:rsidRPr="00DA7192">
              <w:rPr>
                <w:szCs w:val="24"/>
              </w:rPr>
              <w:t>Hộp 100 cái</w:t>
            </w:r>
          </w:p>
        </w:tc>
      </w:tr>
      <w:tr w:rsidR="003977C5" w:rsidRPr="00615BA2" w14:paraId="2A91ACF4"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FB0C94D" w14:textId="77777777" w:rsidR="003977C5" w:rsidRPr="00615BA2" w:rsidRDefault="003977C5" w:rsidP="00720753">
            <w:pPr>
              <w:jc w:val="center"/>
              <w:rPr>
                <w:color w:val="000000"/>
                <w:szCs w:val="24"/>
              </w:rPr>
            </w:pPr>
            <w:r w:rsidRPr="00615BA2">
              <w:rPr>
                <w:szCs w:val="24"/>
              </w:rPr>
              <w:t>58</w:t>
            </w:r>
          </w:p>
        </w:tc>
        <w:tc>
          <w:tcPr>
            <w:tcW w:w="2513" w:type="dxa"/>
            <w:tcBorders>
              <w:top w:val="nil"/>
              <w:left w:val="single" w:sz="4" w:space="0" w:color="auto"/>
              <w:bottom w:val="single" w:sz="4" w:space="0" w:color="auto"/>
              <w:right w:val="single" w:sz="4" w:space="0" w:color="auto"/>
            </w:tcBorders>
            <w:vAlign w:val="center"/>
          </w:tcPr>
          <w:p w14:paraId="1C2770AF" w14:textId="77777777" w:rsidR="003977C5" w:rsidRPr="00615BA2" w:rsidRDefault="003977C5" w:rsidP="00720753">
            <w:pPr>
              <w:rPr>
                <w:color w:val="000000"/>
                <w:szCs w:val="24"/>
              </w:rPr>
            </w:pPr>
            <w:r w:rsidRPr="00615BA2">
              <w:rPr>
                <w:szCs w:val="24"/>
              </w:rPr>
              <w:t>Kim châm cứu</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301A97A8" w14:textId="77777777" w:rsidR="003977C5" w:rsidRPr="00615BA2" w:rsidRDefault="003977C5" w:rsidP="00720753">
            <w:pPr>
              <w:jc w:val="left"/>
              <w:rPr>
                <w:color w:val="000000"/>
                <w:szCs w:val="24"/>
              </w:rPr>
            </w:pPr>
            <w:r w:rsidRPr="00DA7192">
              <w:rPr>
                <w:szCs w:val="24"/>
              </w:rPr>
              <w:t xml:space="preserve">Kim châm cứu vô trùng dùng một lần </w:t>
            </w:r>
            <w:r w:rsidRPr="00DA7192">
              <w:rPr>
                <w:szCs w:val="24"/>
              </w:rPr>
              <w:br/>
              <w:t>- Kim châm cứu tiệt trùng tay cầm (đốc kim) bằng đồng, dạng vỉ nhôm, có khuyên</w:t>
            </w:r>
            <w:r w:rsidRPr="00DA7192">
              <w:rPr>
                <w:szCs w:val="24"/>
              </w:rPr>
              <w:br/>
              <w:t>- Thân kim được làm bằng chất liệu thép chuyên dụng hoặc tương đương, dẫn điện tốt</w:t>
            </w:r>
            <w:r w:rsidRPr="00DA7192">
              <w:rPr>
                <w:szCs w:val="24"/>
              </w:rPr>
              <w:br/>
              <w:t>- Thân kim có một xoắn tròn để dẫn điện</w:t>
            </w:r>
            <w:r w:rsidRPr="00DA7192">
              <w:rPr>
                <w:szCs w:val="24"/>
              </w:rPr>
              <w:br/>
              <w:t>- Thân kim không bị nứt, gãy hay tách lớp</w:t>
            </w:r>
            <w:r w:rsidRPr="00DA7192">
              <w:rPr>
                <w:szCs w:val="24"/>
              </w:rPr>
              <w:br/>
              <w:t>- Đầu kim vát sắc bén, thuận tiện, không gây đau đớn cho người dùng khi làm thủ thuật</w:t>
            </w:r>
            <w:r w:rsidRPr="00DA7192">
              <w:rPr>
                <w:szCs w:val="24"/>
              </w:rPr>
              <w:br/>
              <w:t>- Kim được vô trùng bằng E.O</w:t>
            </w:r>
            <w:r w:rsidRPr="00DA7192">
              <w:rPr>
                <w:szCs w:val="24"/>
              </w:rPr>
              <w:br/>
              <w:t>- Dùng một lần hoặc hấp sấy nhiều lần</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738D6B6" w14:textId="77777777" w:rsidR="003977C5" w:rsidRPr="00615BA2" w:rsidRDefault="003977C5" w:rsidP="00720753">
            <w:pPr>
              <w:jc w:val="center"/>
              <w:rPr>
                <w:color w:val="000000"/>
                <w:szCs w:val="24"/>
              </w:rPr>
            </w:pPr>
            <w:r w:rsidRPr="00DA7192">
              <w:rPr>
                <w:szCs w:val="24"/>
              </w:rPr>
              <w:t>Hộp 100 cái</w:t>
            </w:r>
          </w:p>
        </w:tc>
      </w:tr>
      <w:tr w:rsidR="003977C5" w:rsidRPr="00615BA2" w14:paraId="01AD7003"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1A4E642" w14:textId="77777777" w:rsidR="003977C5" w:rsidRPr="00615BA2" w:rsidRDefault="003977C5" w:rsidP="00720753">
            <w:pPr>
              <w:jc w:val="center"/>
              <w:rPr>
                <w:color w:val="000000"/>
                <w:szCs w:val="24"/>
              </w:rPr>
            </w:pPr>
            <w:r w:rsidRPr="00615BA2">
              <w:rPr>
                <w:szCs w:val="24"/>
              </w:rPr>
              <w:t>59</w:t>
            </w:r>
          </w:p>
        </w:tc>
        <w:tc>
          <w:tcPr>
            <w:tcW w:w="2513" w:type="dxa"/>
            <w:tcBorders>
              <w:top w:val="nil"/>
              <w:left w:val="single" w:sz="4" w:space="0" w:color="auto"/>
              <w:bottom w:val="single" w:sz="4" w:space="0" w:color="auto"/>
              <w:right w:val="single" w:sz="4" w:space="0" w:color="auto"/>
            </w:tcBorders>
            <w:vAlign w:val="center"/>
          </w:tcPr>
          <w:p w14:paraId="1E222EBF" w14:textId="77777777" w:rsidR="003977C5" w:rsidRPr="00615BA2" w:rsidRDefault="003977C5" w:rsidP="00720753">
            <w:pPr>
              <w:rPr>
                <w:color w:val="000000"/>
                <w:szCs w:val="24"/>
              </w:rPr>
            </w:pPr>
            <w:r w:rsidRPr="00615BA2">
              <w:rPr>
                <w:szCs w:val="24"/>
              </w:rPr>
              <w:t>Khẩu trang y tế 4 lớp</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206814C7" w14:textId="77777777" w:rsidR="003977C5" w:rsidRPr="00615BA2" w:rsidRDefault="003977C5" w:rsidP="00720753">
            <w:pPr>
              <w:jc w:val="left"/>
              <w:rPr>
                <w:color w:val="000000"/>
                <w:szCs w:val="24"/>
              </w:rPr>
            </w:pPr>
            <w:r w:rsidRPr="00DA7192">
              <w:rPr>
                <w:szCs w:val="24"/>
              </w:rPr>
              <w:t>Sử dụng để ngăn ngừa bảo vệ người đeo khỏi bị lây nhiễm các loại vi khuẩn, dịch bệnh.</w:t>
            </w:r>
            <w:r w:rsidRPr="00DA7192">
              <w:rPr>
                <w:szCs w:val="24"/>
              </w:rPr>
              <w:br/>
              <w:t>Gồm ≥ 4 lớp, trong đó có 1 lớp có tác dụng lọc khí, ngăn cản bụi, vi khuẩn.</w:t>
            </w:r>
            <w:r w:rsidRPr="00DA7192">
              <w:rPr>
                <w:szCs w:val="24"/>
              </w:rPr>
              <w:br/>
              <w:t>Thanh tựa: làm từ nhựa PVC hoặc tương đương</w:t>
            </w:r>
            <w:r w:rsidRPr="00DA7192">
              <w:rPr>
                <w:szCs w:val="24"/>
              </w:rPr>
              <w:br/>
              <w:t>Dây đeo: làm từ vải thun hoặc tương đương, có khả năng co giãn.</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3F1E365" w14:textId="77777777" w:rsidR="003977C5" w:rsidRPr="00615BA2" w:rsidRDefault="003977C5" w:rsidP="00720753">
            <w:pPr>
              <w:jc w:val="center"/>
              <w:rPr>
                <w:color w:val="000000"/>
                <w:szCs w:val="24"/>
              </w:rPr>
            </w:pPr>
            <w:r w:rsidRPr="00DA7192">
              <w:rPr>
                <w:szCs w:val="24"/>
              </w:rPr>
              <w:t>Hộp 50 cái</w:t>
            </w:r>
          </w:p>
        </w:tc>
      </w:tr>
      <w:tr w:rsidR="003977C5" w:rsidRPr="00615BA2" w14:paraId="3C28E7A2"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5AEE027" w14:textId="77777777" w:rsidR="003977C5" w:rsidRPr="00615BA2" w:rsidRDefault="003977C5" w:rsidP="00720753">
            <w:pPr>
              <w:jc w:val="center"/>
              <w:rPr>
                <w:color w:val="000000"/>
                <w:szCs w:val="24"/>
              </w:rPr>
            </w:pPr>
            <w:r w:rsidRPr="00615BA2">
              <w:rPr>
                <w:szCs w:val="24"/>
              </w:rPr>
              <w:t>60</w:t>
            </w:r>
          </w:p>
        </w:tc>
        <w:tc>
          <w:tcPr>
            <w:tcW w:w="2513" w:type="dxa"/>
            <w:tcBorders>
              <w:top w:val="nil"/>
              <w:left w:val="single" w:sz="4" w:space="0" w:color="auto"/>
              <w:bottom w:val="single" w:sz="4" w:space="0" w:color="auto"/>
              <w:right w:val="single" w:sz="4" w:space="0" w:color="auto"/>
            </w:tcBorders>
            <w:vAlign w:val="center"/>
          </w:tcPr>
          <w:p w14:paraId="50DA39CC" w14:textId="77777777" w:rsidR="003977C5" w:rsidRPr="00615BA2" w:rsidRDefault="003977C5" w:rsidP="00720753">
            <w:pPr>
              <w:rPr>
                <w:color w:val="000000"/>
                <w:szCs w:val="24"/>
              </w:rPr>
            </w:pPr>
            <w:r w:rsidRPr="00615BA2">
              <w:rPr>
                <w:szCs w:val="24"/>
              </w:rPr>
              <w:t>Que tăm bông (1 đầu bông) vô trùng</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5EE81ACD" w14:textId="77777777" w:rsidR="003977C5" w:rsidRPr="00615BA2" w:rsidRDefault="003977C5" w:rsidP="00720753">
            <w:pPr>
              <w:jc w:val="left"/>
              <w:rPr>
                <w:color w:val="000000"/>
                <w:szCs w:val="24"/>
              </w:rPr>
            </w:pPr>
            <w:r w:rsidRPr="00DA7192">
              <w:rPr>
                <w:szCs w:val="24"/>
              </w:rPr>
              <w:t>Que tăm bông lấy mẫu</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959268F" w14:textId="77777777" w:rsidR="003977C5" w:rsidRPr="00615BA2" w:rsidRDefault="003977C5" w:rsidP="00720753">
            <w:pPr>
              <w:jc w:val="center"/>
              <w:rPr>
                <w:color w:val="000000"/>
                <w:szCs w:val="24"/>
              </w:rPr>
            </w:pPr>
            <w:r w:rsidRPr="00DA7192">
              <w:rPr>
                <w:szCs w:val="24"/>
              </w:rPr>
              <w:t>Gói 100 cái</w:t>
            </w:r>
          </w:p>
        </w:tc>
      </w:tr>
      <w:tr w:rsidR="003977C5" w:rsidRPr="00615BA2" w14:paraId="1EA07AA6"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84B07B9" w14:textId="77777777" w:rsidR="003977C5" w:rsidRPr="00615BA2" w:rsidRDefault="003977C5" w:rsidP="00720753">
            <w:pPr>
              <w:jc w:val="center"/>
              <w:rPr>
                <w:color w:val="000000"/>
                <w:szCs w:val="24"/>
              </w:rPr>
            </w:pPr>
            <w:r w:rsidRPr="00615BA2">
              <w:rPr>
                <w:szCs w:val="24"/>
              </w:rPr>
              <w:t>61</w:t>
            </w:r>
          </w:p>
        </w:tc>
        <w:tc>
          <w:tcPr>
            <w:tcW w:w="2513" w:type="dxa"/>
            <w:tcBorders>
              <w:top w:val="nil"/>
              <w:left w:val="single" w:sz="4" w:space="0" w:color="auto"/>
              <w:bottom w:val="single" w:sz="4" w:space="0" w:color="auto"/>
              <w:right w:val="single" w:sz="4" w:space="0" w:color="auto"/>
            </w:tcBorders>
            <w:vAlign w:val="center"/>
          </w:tcPr>
          <w:p w14:paraId="4173FDD4" w14:textId="77777777" w:rsidR="003977C5" w:rsidRPr="00615BA2" w:rsidRDefault="003977C5" w:rsidP="00720753">
            <w:pPr>
              <w:rPr>
                <w:color w:val="000000"/>
                <w:szCs w:val="24"/>
              </w:rPr>
            </w:pPr>
            <w:r w:rsidRPr="00615BA2">
              <w:rPr>
                <w:szCs w:val="24"/>
              </w:rPr>
              <w:t xml:space="preserve">Que đè lưỡi gỗ </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9DD7BA5" w14:textId="77777777" w:rsidR="003977C5" w:rsidRPr="00615BA2" w:rsidRDefault="003977C5" w:rsidP="00720753">
            <w:pPr>
              <w:jc w:val="left"/>
              <w:rPr>
                <w:color w:val="000000"/>
                <w:szCs w:val="24"/>
              </w:rPr>
            </w:pPr>
            <w:r w:rsidRPr="00DA7192">
              <w:rPr>
                <w:szCs w:val="24"/>
              </w:rPr>
              <w:t>Làm từ gỗ tự nhiên hoặc tương đương.</w:t>
            </w:r>
            <w:r w:rsidRPr="00DA7192">
              <w:rPr>
                <w:szCs w:val="24"/>
              </w:rPr>
              <w:br/>
              <w:t>Kích thước: 150x20x2 mm hoặc tương đương</w:t>
            </w:r>
            <w:r w:rsidRPr="00DA7192">
              <w:rPr>
                <w:szCs w:val="24"/>
              </w:rPr>
              <w:br/>
              <w:t>Mỗi que được đóng vào 01 túi.</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0DD234F" w14:textId="77777777" w:rsidR="003977C5" w:rsidRPr="00615BA2" w:rsidRDefault="003977C5" w:rsidP="00720753">
            <w:pPr>
              <w:jc w:val="center"/>
              <w:rPr>
                <w:color w:val="000000"/>
                <w:szCs w:val="24"/>
              </w:rPr>
            </w:pPr>
            <w:r w:rsidRPr="00DA7192">
              <w:rPr>
                <w:szCs w:val="24"/>
              </w:rPr>
              <w:t>Hộp 100 cái</w:t>
            </w:r>
          </w:p>
        </w:tc>
      </w:tr>
      <w:tr w:rsidR="003977C5" w:rsidRPr="00615BA2" w14:paraId="0B8DCCE9"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D8DE9D4" w14:textId="77777777" w:rsidR="003977C5" w:rsidRPr="00615BA2" w:rsidRDefault="003977C5" w:rsidP="00720753">
            <w:pPr>
              <w:jc w:val="center"/>
              <w:rPr>
                <w:color w:val="000000"/>
                <w:szCs w:val="24"/>
              </w:rPr>
            </w:pPr>
            <w:r w:rsidRPr="00615BA2">
              <w:rPr>
                <w:szCs w:val="24"/>
              </w:rPr>
              <w:t>62</w:t>
            </w:r>
          </w:p>
        </w:tc>
        <w:tc>
          <w:tcPr>
            <w:tcW w:w="2513" w:type="dxa"/>
            <w:tcBorders>
              <w:top w:val="nil"/>
              <w:left w:val="single" w:sz="4" w:space="0" w:color="auto"/>
              <w:bottom w:val="single" w:sz="4" w:space="0" w:color="auto"/>
              <w:right w:val="single" w:sz="4" w:space="0" w:color="auto"/>
            </w:tcBorders>
            <w:vAlign w:val="center"/>
          </w:tcPr>
          <w:p w14:paraId="18503459" w14:textId="77777777" w:rsidR="003977C5" w:rsidRPr="00615BA2" w:rsidRDefault="003977C5" w:rsidP="00720753">
            <w:pPr>
              <w:rPr>
                <w:color w:val="000000"/>
                <w:szCs w:val="24"/>
              </w:rPr>
            </w:pPr>
            <w:r w:rsidRPr="00615BA2">
              <w:rPr>
                <w:szCs w:val="24"/>
              </w:rPr>
              <w:t>Tăm bông Y tế tiệt trùng</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57F4F500" w14:textId="77777777" w:rsidR="003977C5" w:rsidRPr="00615BA2" w:rsidRDefault="003977C5" w:rsidP="00720753">
            <w:pPr>
              <w:jc w:val="left"/>
              <w:rPr>
                <w:color w:val="000000"/>
                <w:szCs w:val="24"/>
              </w:rPr>
            </w:pPr>
            <w:r w:rsidRPr="00DA7192">
              <w:rPr>
                <w:szCs w:val="24"/>
              </w:rPr>
              <w:t>Tăm bông y tế</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B67E374" w14:textId="77777777" w:rsidR="003977C5" w:rsidRPr="00615BA2" w:rsidRDefault="003977C5" w:rsidP="00720753">
            <w:pPr>
              <w:jc w:val="center"/>
              <w:rPr>
                <w:color w:val="000000"/>
                <w:szCs w:val="24"/>
              </w:rPr>
            </w:pPr>
            <w:r w:rsidRPr="00DA7192">
              <w:rPr>
                <w:szCs w:val="24"/>
              </w:rPr>
              <w:t>Gói 100 cái</w:t>
            </w:r>
          </w:p>
        </w:tc>
      </w:tr>
      <w:tr w:rsidR="003977C5" w:rsidRPr="00615BA2" w14:paraId="616C4BE9"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9FAAC2F" w14:textId="77777777" w:rsidR="003977C5" w:rsidRPr="00615BA2" w:rsidRDefault="003977C5" w:rsidP="00720753">
            <w:pPr>
              <w:jc w:val="center"/>
              <w:rPr>
                <w:color w:val="000000"/>
                <w:szCs w:val="24"/>
              </w:rPr>
            </w:pPr>
            <w:r w:rsidRPr="00615BA2">
              <w:rPr>
                <w:szCs w:val="24"/>
              </w:rPr>
              <w:t>63</w:t>
            </w:r>
          </w:p>
        </w:tc>
        <w:tc>
          <w:tcPr>
            <w:tcW w:w="2513" w:type="dxa"/>
            <w:tcBorders>
              <w:top w:val="nil"/>
              <w:left w:val="single" w:sz="4" w:space="0" w:color="auto"/>
              <w:bottom w:val="single" w:sz="4" w:space="0" w:color="auto"/>
              <w:right w:val="single" w:sz="4" w:space="0" w:color="auto"/>
            </w:tcBorders>
            <w:vAlign w:val="center"/>
          </w:tcPr>
          <w:p w14:paraId="00AC60FE" w14:textId="77777777" w:rsidR="003977C5" w:rsidRPr="00615BA2" w:rsidRDefault="003977C5" w:rsidP="00720753">
            <w:pPr>
              <w:rPr>
                <w:color w:val="000000"/>
                <w:szCs w:val="24"/>
              </w:rPr>
            </w:pPr>
            <w:r w:rsidRPr="00615BA2">
              <w:rPr>
                <w:szCs w:val="24"/>
              </w:rPr>
              <w:t>Clomin B</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011A28C" w14:textId="77777777" w:rsidR="003977C5" w:rsidRPr="00615BA2" w:rsidRDefault="003977C5" w:rsidP="00720753">
            <w:pPr>
              <w:jc w:val="left"/>
              <w:rPr>
                <w:color w:val="000000"/>
                <w:szCs w:val="24"/>
              </w:rPr>
            </w:pPr>
            <w:r w:rsidRPr="00DA7192">
              <w:rPr>
                <w:szCs w:val="24"/>
              </w:rPr>
              <w:t>Hàm lượng Clo tối thiểu 25-27%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F95D07D" w14:textId="77777777" w:rsidR="003977C5" w:rsidRPr="00615BA2" w:rsidRDefault="003977C5" w:rsidP="00720753">
            <w:pPr>
              <w:jc w:val="center"/>
              <w:rPr>
                <w:color w:val="000000"/>
                <w:szCs w:val="24"/>
              </w:rPr>
            </w:pPr>
            <w:r w:rsidRPr="00DA7192">
              <w:rPr>
                <w:szCs w:val="24"/>
              </w:rPr>
              <w:t>Túi 1kg</w:t>
            </w:r>
          </w:p>
        </w:tc>
      </w:tr>
      <w:tr w:rsidR="003977C5" w:rsidRPr="00615BA2" w14:paraId="00180439"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2A91745" w14:textId="77777777" w:rsidR="003977C5" w:rsidRPr="00615BA2" w:rsidRDefault="003977C5" w:rsidP="00720753">
            <w:pPr>
              <w:jc w:val="center"/>
              <w:rPr>
                <w:color w:val="000000"/>
                <w:szCs w:val="24"/>
              </w:rPr>
            </w:pPr>
            <w:r w:rsidRPr="00615BA2">
              <w:rPr>
                <w:szCs w:val="24"/>
              </w:rPr>
              <w:t>64</w:t>
            </w:r>
          </w:p>
        </w:tc>
        <w:tc>
          <w:tcPr>
            <w:tcW w:w="2513" w:type="dxa"/>
            <w:tcBorders>
              <w:top w:val="nil"/>
              <w:left w:val="single" w:sz="4" w:space="0" w:color="auto"/>
              <w:bottom w:val="single" w:sz="4" w:space="0" w:color="auto"/>
              <w:right w:val="single" w:sz="4" w:space="0" w:color="auto"/>
            </w:tcBorders>
            <w:vAlign w:val="center"/>
          </w:tcPr>
          <w:p w14:paraId="7BEE5B93" w14:textId="77777777" w:rsidR="003977C5" w:rsidRPr="00615BA2" w:rsidRDefault="003977C5" w:rsidP="00720753">
            <w:pPr>
              <w:rPr>
                <w:color w:val="000000"/>
                <w:szCs w:val="24"/>
              </w:rPr>
            </w:pPr>
            <w:r w:rsidRPr="00615BA2">
              <w:rPr>
                <w:szCs w:val="24"/>
              </w:rPr>
              <w:t>Dung dịch khử khuẩn mức độ cao dụng cụ nội soi và các dụng cụ không chịu nhiệt</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023C085F" w14:textId="77777777" w:rsidR="003977C5" w:rsidRPr="00615BA2" w:rsidRDefault="003977C5" w:rsidP="00720753">
            <w:pPr>
              <w:jc w:val="left"/>
              <w:rPr>
                <w:color w:val="000000"/>
                <w:szCs w:val="24"/>
              </w:rPr>
            </w:pPr>
            <w:r w:rsidRPr="00DA7192">
              <w:rPr>
                <w:szCs w:val="24"/>
              </w:rPr>
              <w:t>2% Glutaraldehyde, pH=6 khử khuẩn mức độ cao dụng cụ nội soi và các dụng cụ không chịu nhiệt. Dung dịch pha sẵn không cần hoạt hóa. Tái sử dụng trong 30 ngày</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419E2A0" w14:textId="77777777" w:rsidR="003977C5" w:rsidRPr="00615BA2" w:rsidRDefault="003977C5" w:rsidP="00720753">
            <w:pPr>
              <w:jc w:val="center"/>
              <w:rPr>
                <w:color w:val="000000"/>
                <w:szCs w:val="24"/>
              </w:rPr>
            </w:pPr>
            <w:r w:rsidRPr="00DA7192">
              <w:rPr>
                <w:szCs w:val="24"/>
              </w:rPr>
              <w:t>Can 5Lit</w:t>
            </w:r>
          </w:p>
        </w:tc>
      </w:tr>
      <w:tr w:rsidR="003977C5" w:rsidRPr="00615BA2" w14:paraId="52BBD444"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466BEFF" w14:textId="77777777" w:rsidR="003977C5" w:rsidRPr="00615BA2" w:rsidRDefault="003977C5" w:rsidP="00720753">
            <w:pPr>
              <w:jc w:val="center"/>
              <w:rPr>
                <w:color w:val="000000"/>
                <w:szCs w:val="24"/>
              </w:rPr>
            </w:pPr>
            <w:r w:rsidRPr="00615BA2">
              <w:rPr>
                <w:szCs w:val="24"/>
              </w:rPr>
              <w:t>65</w:t>
            </w:r>
          </w:p>
        </w:tc>
        <w:tc>
          <w:tcPr>
            <w:tcW w:w="2513" w:type="dxa"/>
            <w:tcBorders>
              <w:top w:val="nil"/>
              <w:left w:val="single" w:sz="4" w:space="0" w:color="auto"/>
              <w:bottom w:val="single" w:sz="4" w:space="0" w:color="auto"/>
              <w:right w:val="single" w:sz="4" w:space="0" w:color="auto"/>
            </w:tcBorders>
            <w:vAlign w:val="center"/>
          </w:tcPr>
          <w:p w14:paraId="64BA10A1" w14:textId="77777777" w:rsidR="003977C5" w:rsidRPr="00615BA2" w:rsidRDefault="003977C5" w:rsidP="00720753">
            <w:pPr>
              <w:rPr>
                <w:color w:val="000000"/>
                <w:szCs w:val="24"/>
              </w:rPr>
            </w:pPr>
            <w:r w:rsidRPr="00615BA2">
              <w:rPr>
                <w:szCs w:val="24"/>
              </w:rPr>
              <w:t>Javel</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511CEFB7" w14:textId="77777777" w:rsidR="003977C5" w:rsidRPr="00615BA2" w:rsidRDefault="003977C5" w:rsidP="00720753">
            <w:pPr>
              <w:jc w:val="left"/>
              <w:rPr>
                <w:color w:val="000000"/>
                <w:szCs w:val="24"/>
              </w:rPr>
            </w:pPr>
            <w:r w:rsidRPr="00DA7192">
              <w:rPr>
                <w:szCs w:val="24"/>
              </w:rPr>
              <w:t>Chất lỏng, có mùi đặt trưng.</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E2529A7" w14:textId="77777777" w:rsidR="003977C5" w:rsidRPr="00615BA2" w:rsidRDefault="003977C5" w:rsidP="00720753">
            <w:pPr>
              <w:jc w:val="center"/>
              <w:rPr>
                <w:color w:val="000000"/>
                <w:szCs w:val="24"/>
              </w:rPr>
            </w:pPr>
            <w:r w:rsidRPr="00DA7192">
              <w:rPr>
                <w:szCs w:val="24"/>
              </w:rPr>
              <w:t>Can 30Lit</w:t>
            </w:r>
          </w:p>
        </w:tc>
      </w:tr>
      <w:tr w:rsidR="003977C5" w:rsidRPr="00615BA2" w14:paraId="514AC2ED"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ACB246D" w14:textId="77777777" w:rsidR="003977C5" w:rsidRPr="00615BA2" w:rsidRDefault="003977C5" w:rsidP="00720753">
            <w:pPr>
              <w:jc w:val="center"/>
              <w:rPr>
                <w:color w:val="000000"/>
                <w:szCs w:val="24"/>
              </w:rPr>
            </w:pPr>
            <w:r w:rsidRPr="00615BA2">
              <w:rPr>
                <w:szCs w:val="24"/>
              </w:rPr>
              <w:t>66</w:t>
            </w:r>
          </w:p>
        </w:tc>
        <w:tc>
          <w:tcPr>
            <w:tcW w:w="2513" w:type="dxa"/>
            <w:tcBorders>
              <w:top w:val="nil"/>
              <w:left w:val="single" w:sz="4" w:space="0" w:color="auto"/>
              <w:bottom w:val="single" w:sz="4" w:space="0" w:color="auto"/>
              <w:right w:val="single" w:sz="4" w:space="0" w:color="auto"/>
            </w:tcBorders>
            <w:vAlign w:val="center"/>
          </w:tcPr>
          <w:p w14:paraId="2E411668" w14:textId="77777777" w:rsidR="003977C5" w:rsidRPr="00615BA2" w:rsidRDefault="003977C5" w:rsidP="00720753">
            <w:pPr>
              <w:rPr>
                <w:color w:val="000000"/>
                <w:szCs w:val="24"/>
              </w:rPr>
            </w:pPr>
            <w:r w:rsidRPr="00615BA2">
              <w:rPr>
                <w:szCs w:val="24"/>
              </w:rPr>
              <w:t>Oxy già 3%</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2055F16" w14:textId="77777777" w:rsidR="003977C5" w:rsidRPr="00615BA2" w:rsidRDefault="003977C5" w:rsidP="00720753">
            <w:pPr>
              <w:jc w:val="left"/>
              <w:rPr>
                <w:color w:val="000000"/>
                <w:szCs w:val="24"/>
              </w:rPr>
            </w:pPr>
            <w:r w:rsidRPr="00DA7192">
              <w:rPr>
                <w:szCs w:val="24"/>
              </w:rPr>
              <w:t>Thành phần tối thiểu: Hydro peroxyde, Ethanol, acid Salicylic, nước tinh khiết.</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31D9785" w14:textId="77777777" w:rsidR="003977C5" w:rsidRPr="00615BA2" w:rsidRDefault="003977C5" w:rsidP="00720753">
            <w:pPr>
              <w:jc w:val="center"/>
              <w:rPr>
                <w:color w:val="000000"/>
                <w:szCs w:val="24"/>
              </w:rPr>
            </w:pPr>
            <w:r w:rsidRPr="00DA7192">
              <w:rPr>
                <w:szCs w:val="24"/>
              </w:rPr>
              <w:t>Chai 50ml</w:t>
            </w:r>
          </w:p>
        </w:tc>
      </w:tr>
      <w:tr w:rsidR="003977C5" w:rsidRPr="00615BA2" w14:paraId="6C78E8AE"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C24D072" w14:textId="77777777" w:rsidR="003977C5" w:rsidRPr="00615BA2" w:rsidRDefault="003977C5" w:rsidP="00720753">
            <w:pPr>
              <w:jc w:val="center"/>
              <w:rPr>
                <w:color w:val="000000"/>
                <w:szCs w:val="24"/>
              </w:rPr>
            </w:pPr>
            <w:r w:rsidRPr="00615BA2">
              <w:rPr>
                <w:szCs w:val="24"/>
              </w:rPr>
              <w:t>67</w:t>
            </w:r>
          </w:p>
        </w:tc>
        <w:tc>
          <w:tcPr>
            <w:tcW w:w="2513" w:type="dxa"/>
            <w:tcBorders>
              <w:top w:val="nil"/>
              <w:left w:val="single" w:sz="4" w:space="0" w:color="auto"/>
              <w:bottom w:val="single" w:sz="4" w:space="0" w:color="auto"/>
              <w:right w:val="single" w:sz="4" w:space="0" w:color="auto"/>
            </w:tcBorders>
            <w:vAlign w:val="center"/>
          </w:tcPr>
          <w:p w14:paraId="6B5D70CA" w14:textId="77777777" w:rsidR="003977C5" w:rsidRPr="00615BA2" w:rsidRDefault="003977C5" w:rsidP="00720753">
            <w:pPr>
              <w:rPr>
                <w:color w:val="000000"/>
                <w:szCs w:val="24"/>
              </w:rPr>
            </w:pPr>
            <w:r w:rsidRPr="00615BA2">
              <w:rPr>
                <w:szCs w:val="24"/>
              </w:rPr>
              <w:t>Chỉ khâu phẫu thuật không tiêu  liền kim vô trùng dùng trong y tế Nylon số 3/0</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ABCEB3E" w14:textId="77777777" w:rsidR="003977C5" w:rsidRPr="00615BA2" w:rsidRDefault="003977C5" w:rsidP="00720753">
            <w:pPr>
              <w:jc w:val="left"/>
              <w:rPr>
                <w:color w:val="000000"/>
                <w:szCs w:val="24"/>
              </w:rPr>
            </w:pPr>
            <w:r w:rsidRPr="00DA7192">
              <w:rPr>
                <w:szCs w:val="24"/>
              </w:rPr>
              <w:t>Chỉ dài 75cm, kim tam giác, cong 3/8. Chỉ số  3/0 vòng kim 26mm.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C999F16" w14:textId="77777777" w:rsidR="003977C5" w:rsidRPr="00615BA2" w:rsidRDefault="003977C5" w:rsidP="00720753">
            <w:pPr>
              <w:jc w:val="center"/>
              <w:rPr>
                <w:color w:val="000000"/>
                <w:szCs w:val="24"/>
              </w:rPr>
            </w:pPr>
            <w:r w:rsidRPr="00DA7192">
              <w:rPr>
                <w:szCs w:val="24"/>
              </w:rPr>
              <w:t>Hộp 12 sợi</w:t>
            </w:r>
          </w:p>
        </w:tc>
      </w:tr>
      <w:tr w:rsidR="003977C5" w:rsidRPr="00615BA2" w14:paraId="4787D246"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583454E" w14:textId="77777777" w:rsidR="003977C5" w:rsidRPr="00615BA2" w:rsidRDefault="003977C5" w:rsidP="00720753">
            <w:pPr>
              <w:jc w:val="center"/>
              <w:rPr>
                <w:color w:val="000000"/>
                <w:szCs w:val="24"/>
              </w:rPr>
            </w:pPr>
            <w:r w:rsidRPr="00615BA2">
              <w:rPr>
                <w:szCs w:val="24"/>
              </w:rPr>
              <w:lastRenderedPageBreak/>
              <w:t>68</w:t>
            </w:r>
          </w:p>
        </w:tc>
        <w:tc>
          <w:tcPr>
            <w:tcW w:w="2513" w:type="dxa"/>
            <w:tcBorders>
              <w:top w:val="nil"/>
              <w:left w:val="single" w:sz="4" w:space="0" w:color="auto"/>
              <w:bottom w:val="single" w:sz="4" w:space="0" w:color="auto"/>
              <w:right w:val="single" w:sz="4" w:space="0" w:color="auto"/>
            </w:tcBorders>
            <w:vAlign w:val="center"/>
          </w:tcPr>
          <w:p w14:paraId="4806C955" w14:textId="77777777" w:rsidR="003977C5" w:rsidRPr="00615BA2" w:rsidRDefault="003977C5" w:rsidP="00720753">
            <w:pPr>
              <w:rPr>
                <w:color w:val="000000"/>
                <w:szCs w:val="24"/>
              </w:rPr>
            </w:pPr>
            <w:r w:rsidRPr="00615BA2">
              <w:rPr>
                <w:szCs w:val="24"/>
              </w:rPr>
              <w:t>Chỉ khâu phẫu thuật không tiêu  liền kim vô trùng dùng trong y tế Nylon số 5/0</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47668F6E" w14:textId="77777777" w:rsidR="003977C5" w:rsidRPr="00615BA2" w:rsidRDefault="003977C5" w:rsidP="00720753">
            <w:pPr>
              <w:jc w:val="left"/>
              <w:rPr>
                <w:color w:val="000000"/>
                <w:szCs w:val="24"/>
              </w:rPr>
            </w:pPr>
            <w:r w:rsidRPr="00DA7192">
              <w:rPr>
                <w:szCs w:val="24"/>
              </w:rPr>
              <w:t>Chỉ dài 75cm, kim tam giác, cong 3/8. Chỉ số 5/0 vòng kim 15mm</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49948BA" w14:textId="77777777" w:rsidR="003977C5" w:rsidRPr="00615BA2" w:rsidRDefault="003977C5" w:rsidP="00720753">
            <w:pPr>
              <w:jc w:val="center"/>
              <w:rPr>
                <w:color w:val="000000"/>
                <w:szCs w:val="24"/>
              </w:rPr>
            </w:pPr>
            <w:r w:rsidRPr="00DA7192">
              <w:rPr>
                <w:szCs w:val="24"/>
              </w:rPr>
              <w:t>Hộp 12 sợi</w:t>
            </w:r>
          </w:p>
        </w:tc>
      </w:tr>
      <w:tr w:rsidR="003977C5" w:rsidRPr="00615BA2" w14:paraId="1D5DF430"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09AA4F1" w14:textId="77777777" w:rsidR="003977C5" w:rsidRPr="00615BA2" w:rsidRDefault="003977C5" w:rsidP="00720753">
            <w:pPr>
              <w:jc w:val="center"/>
              <w:rPr>
                <w:color w:val="000000"/>
                <w:szCs w:val="24"/>
              </w:rPr>
            </w:pPr>
            <w:r w:rsidRPr="00615BA2">
              <w:rPr>
                <w:szCs w:val="24"/>
              </w:rPr>
              <w:t>69</w:t>
            </w:r>
          </w:p>
        </w:tc>
        <w:tc>
          <w:tcPr>
            <w:tcW w:w="2513" w:type="dxa"/>
            <w:tcBorders>
              <w:top w:val="nil"/>
              <w:left w:val="single" w:sz="4" w:space="0" w:color="auto"/>
              <w:bottom w:val="single" w:sz="4" w:space="0" w:color="auto"/>
              <w:right w:val="single" w:sz="4" w:space="0" w:color="auto"/>
            </w:tcBorders>
            <w:vAlign w:val="center"/>
          </w:tcPr>
          <w:p w14:paraId="07B67F68" w14:textId="77777777" w:rsidR="003977C5" w:rsidRPr="00615BA2" w:rsidRDefault="003977C5" w:rsidP="00720753">
            <w:pPr>
              <w:rPr>
                <w:color w:val="000000"/>
                <w:szCs w:val="24"/>
              </w:rPr>
            </w:pPr>
            <w:r w:rsidRPr="00615BA2">
              <w:rPr>
                <w:szCs w:val="24"/>
              </w:rPr>
              <w:t>Bơm 10ml</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7F4261B0" w14:textId="77777777" w:rsidR="003977C5" w:rsidRPr="00615BA2" w:rsidRDefault="003977C5" w:rsidP="00720753">
            <w:pPr>
              <w:jc w:val="left"/>
              <w:rPr>
                <w:color w:val="000000"/>
                <w:szCs w:val="24"/>
              </w:rPr>
            </w:pPr>
            <w:r w:rsidRPr="00DA7192">
              <w:rPr>
                <w:szCs w:val="24"/>
              </w:rPr>
              <w:t xml:space="preserve">Bơm tiêm nhựa liền kim, dung tích 10ml, cỡ kim 25G x l"; 23G x l" hoặc tương đương. Pít tông có khía bẻ gãy để hủy sau khi sử dụng. Khử trùng bằng khí EO.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0AAA3E2" w14:textId="77777777" w:rsidR="003977C5" w:rsidRPr="00615BA2" w:rsidRDefault="003977C5" w:rsidP="00720753">
            <w:pPr>
              <w:jc w:val="center"/>
              <w:rPr>
                <w:color w:val="000000"/>
                <w:szCs w:val="24"/>
              </w:rPr>
            </w:pPr>
            <w:r w:rsidRPr="00DA7192">
              <w:rPr>
                <w:szCs w:val="24"/>
              </w:rPr>
              <w:t>Hộp 100 cái</w:t>
            </w:r>
          </w:p>
        </w:tc>
      </w:tr>
      <w:tr w:rsidR="003977C5" w:rsidRPr="00615BA2" w14:paraId="6D8F71A4"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86D9C2C" w14:textId="77777777" w:rsidR="003977C5" w:rsidRPr="00615BA2" w:rsidRDefault="003977C5" w:rsidP="00720753">
            <w:pPr>
              <w:jc w:val="center"/>
              <w:rPr>
                <w:color w:val="000000"/>
                <w:szCs w:val="24"/>
              </w:rPr>
            </w:pPr>
            <w:r w:rsidRPr="00615BA2">
              <w:rPr>
                <w:szCs w:val="24"/>
              </w:rPr>
              <w:t>70</w:t>
            </w:r>
          </w:p>
        </w:tc>
        <w:tc>
          <w:tcPr>
            <w:tcW w:w="2513" w:type="dxa"/>
            <w:tcBorders>
              <w:top w:val="nil"/>
              <w:left w:val="single" w:sz="4" w:space="0" w:color="auto"/>
              <w:bottom w:val="single" w:sz="4" w:space="0" w:color="auto"/>
              <w:right w:val="single" w:sz="4" w:space="0" w:color="auto"/>
            </w:tcBorders>
            <w:vAlign w:val="center"/>
          </w:tcPr>
          <w:p w14:paraId="600D0971" w14:textId="77777777" w:rsidR="003977C5" w:rsidRPr="00615BA2" w:rsidRDefault="003977C5" w:rsidP="00720753">
            <w:pPr>
              <w:rPr>
                <w:color w:val="000000"/>
                <w:szCs w:val="24"/>
              </w:rPr>
            </w:pPr>
            <w:r w:rsidRPr="00615BA2">
              <w:rPr>
                <w:szCs w:val="24"/>
              </w:rPr>
              <w:t>Bộ nhuộm Gram</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6F301C80" w14:textId="77777777" w:rsidR="003977C5" w:rsidRPr="00615BA2" w:rsidRDefault="003977C5" w:rsidP="00720753">
            <w:pPr>
              <w:jc w:val="left"/>
              <w:rPr>
                <w:color w:val="000000"/>
                <w:szCs w:val="24"/>
              </w:rPr>
            </w:pPr>
            <w:r w:rsidRPr="00DA7192">
              <w:rPr>
                <w:szCs w:val="24"/>
              </w:rPr>
              <w:t>(Bộ nhuộm Gram) được sử dụng để nhuộm vi sinh vật từ mẫu nuôi cấy hoặc mẫu bệnh phẩm theo phương pháp nhuộm Gram.</w:t>
            </w:r>
            <w:r w:rsidRPr="00DA7192">
              <w:rPr>
                <w:szCs w:val="24"/>
              </w:rPr>
              <w:br/>
              <w:t>Bao gồm 04 dung dịch thuốc nhuộm thành phần là: Crystal Violet, Lugol, Decolor (alcohol-acetone), Safranin.</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3C23C49" w14:textId="77777777" w:rsidR="003977C5" w:rsidRPr="00615BA2" w:rsidRDefault="003977C5" w:rsidP="00720753">
            <w:pPr>
              <w:jc w:val="center"/>
              <w:rPr>
                <w:color w:val="000000"/>
                <w:szCs w:val="24"/>
              </w:rPr>
            </w:pPr>
            <w:r w:rsidRPr="00DA7192">
              <w:rPr>
                <w:szCs w:val="24"/>
              </w:rPr>
              <w:t>Bộ 4x250ml</w:t>
            </w:r>
          </w:p>
        </w:tc>
      </w:tr>
      <w:tr w:rsidR="003977C5" w:rsidRPr="00615BA2" w14:paraId="3881A805" w14:textId="77777777" w:rsidTr="00720753">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3079877" w14:textId="77777777" w:rsidR="003977C5" w:rsidRPr="00615BA2" w:rsidRDefault="003977C5" w:rsidP="00720753">
            <w:pPr>
              <w:jc w:val="center"/>
              <w:rPr>
                <w:color w:val="000000"/>
                <w:szCs w:val="24"/>
              </w:rPr>
            </w:pPr>
            <w:r w:rsidRPr="00615BA2">
              <w:rPr>
                <w:szCs w:val="24"/>
              </w:rPr>
              <w:t>71</w:t>
            </w:r>
          </w:p>
        </w:tc>
        <w:tc>
          <w:tcPr>
            <w:tcW w:w="2513" w:type="dxa"/>
            <w:tcBorders>
              <w:top w:val="nil"/>
              <w:left w:val="single" w:sz="4" w:space="0" w:color="auto"/>
              <w:bottom w:val="single" w:sz="4" w:space="0" w:color="auto"/>
              <w:right w:val="single" w:sz="4" w:space="0" w:color="auto"/>
            </w:tcBorders>
            <w:vAlign w:val="center"/>
          </w:tcPr>
          <w:p w14:paraId="4570D8AF" w14:textId="77777777" w:rsidR="003977C5" w:rsidRPr="00615BA2" w:rsidRDefault="003977C5" w:rsidP="00720753">
            <w:pPr>
              <w:rPr>
                <w:color w:val="000000"/>
                <w:szCs w:val="24"/>
              </w:rPr>
            </w:pPr>
            <w:r w:rsidRPr="00615BA2">
              <w:rPr>
                <w:szCs w:val="24"/>
              </w:rPr>
              <w:t>Thuốc nhuộm Giemsa</w:t>
            </w:r>
          </w:p>
        </w:tc>
        <w:tc>
          <w:tcPr>
            <w:tcW w:w="5288" w:type="dxa"/>
            <w:tcBorders>
              <w:top w:val="single" w:sz="4" w:space="0" w:color="auto"/>
              <w:left w:val="nil"/>
              <w:bottom w:val="single" w:sz="4" w:space="0" w:color="auto"/>
              <w:right w:val="single" w:sz="4" w:space="0" w:color="auto"/>
            </w:tcBorders>
            <w:shd w:val="clear" w:color="000000" w:fill="FFFFFF"/>
            <w:vAlign w:val="center"/>
          </w:tcPr>
          <w:p w14:paraId="1535880B" w14:textId="77777777" w:rsidR="003977C5" w:rsidRPr="00615BA2" w:rsidRDefault="003977C5" w:rsidP="00720753">
            <w:pPr>
              <w:jc w:val="left"/>
              <w:rPr>
                <w:color w:val="000000"/>
                <w:szCs w:val="24"/>
              </w:rPr>
            </w:pPr>
            <w:r w:rsidRPr="00DA7192">
              <w:rPr>
                <w:szCs w:val="24"/>
              </w:rPr>
              <w:t>Thuốc nhuộm Giemsa</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1B0D900" w14:textId="77777777" w:rsidR="003977C5" w:rsidRPr="00615BA2" w:rsidRDefault="003977C5" w:rsidP="00720753">
            <w:pPr>
              <w:jc w:val="center"/>
              <w:rPr>
                <w:color w:val="000000"/>
                <w:szCs w:val="24"/>
              </w:rPr>
            </w:pPr>
            <w:r w:rsidRPr="00DA7192">
              <w:rPr>
                <w:szCs w:val="24"/>
              </w:rPr>
              <w:t>Chai 500ml</w:t>
            </w:r>
          </w:p>
        </w:tc>
      </w:tr>
    </w:tbl>
    <w:p w14:paraId="6117AB8B" w14:textId="77777777" w:rsidR="003977C5" w:rsidRPr="00C573B3" w:rsidRDefault="003977C5" w:rsidP="003977C5">
      <w:pPr>
        <w:spacing w:before="120" w:after="120" w:line="276" w:lineRule="auto"/>
        <w:rPr>
          <w:sz w:val="28"/>
          <w:szCs w:val="28"/>
          <w:lang w:val="es-ES"/>
        </w:rPr>
      </w:pPr>
      <w:r w:rsidRPr="00C573B3">
        <w:rPr>
          <w:b/>
          <w:sz w:val="28"/>
          <w:szCs w:val="28"/>
          <w:u w:val="single"/>
          <w:lang w:val="es-ES"/>
        </w:rPr>
        <w:t>Ghi chú:</w:t>
      </w:r>
      <w:r w:rsidRPr="00C573B3">
        <w:rPr>
          <w:sz w:val="28"/>
          <w:szCs w:val="28"/>
          <w:lang w:val="es-ES"/>
        </w:rPr>
        <w:t xml:space="preserve"> </w:t>
      </w:r>
    </w:p>
    <w:p w14:paraId="641CEAA1" w14:textId="77777777" w:rsidR="003977C5" w:rsidRPr="00C573B3" w:rsidRDefault="003977C5" w:rsidP="003977C5">
      <w:pPr>
        <w:spacing w:before="120" w:after="120" w:line="276" w:lineRule="auto"/>
        <w:ind w:firstLine="720"/>
        <w:rPr>
          <w:sz w:val="28"/>
          <w:szCs w:val="28"/>
          <w:lang w:val="es-ES"/>
        </w:rPr>
      </w:pPr>
      <w:r w:rsidRPr="00C573B3">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44621B59" w14:textId="77777777" w:rsidR="003977C5" w:rsidRPr="00C573B3" w:rsidRDefault="003977C5" w:rsidP="003977C5">
      <w:pPr>
        <w:spacing w:before="120" w:after="120" w:line="276" w:lineRule="auto"/>
        <w:ind w:firstLine="720"/>
        <w:rPr>
          <w:bCs/>
          <w:sz w:val="28"/>
          <w:szCs w:val="28"/>
          <w:lang w:val="es-ES"/>
        </w:rPr>
      </w:pPr>
      <w:r w:rsidRPr="00C573B3">
        <w:rPr>
          <w:bCs/>
          <w:sz w:val="28"/>
          <w:szCs w:val="28"/>
          <w:lang w:val="es-ES"/>
        </w:rPr>
        <w:t xml:space="preserve">- Trường hợp Nhà thầu chào hàng hoá với tính năng, công nghệ “tương đương” hoặc “tốt hơn” </w:t>
      </w:r>
      <w:r w:rsidRPr="00C573B3">
        <w:rPr>
          <w:bCs/>
          <w:i/>
          <w:iCs/>
          <w:sz w:val="28"/>
          <w:szCs w:val="28"/>
          <w:lang w:val="es-ES"/>
        </w:rPr>
        <w:t>(kể cả trường hợp khác biệt về đơn vị đo lường)</w:t>
      </w:r>
      <w:r w:rsidRPr="00C573B3">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2BFFEA7" w14:textId="77777777" w:rsidR="003977C5" w:rsidRPr="00C573B3" w:rsidRDefault="003977C5" w:rsidP="003977C5">
      <w:pPr>
        <w:spacing w:before="120" w:after="120" w:line="276" w:lineRule="auto"/>
        <w:ind w:firstLine="720"/>
        <w:rPr>
          <w:bCs/>
          <w:sz w:val="28"/>
          <w:szCs w:val="28"/>
          <w:lang w:val="es-ES"/>
        </w:rPr>
      </w:pPr>
      <w:r w:rsidRPr="00C573B3">
        <w:rPr>
          <w:bCs/>
          <w:sz w:val="28"/>
          <w:szCs w:val="28"/>
          <w:lang w:val="es-ES"/>
        </w:rPr>
        <w:t>- Đối với mặt hàng là trang thiết bị y tế nhà thầu cần cung cấp một trong các tài liệu sau: Giấy phép lưu hành/ Giấy phép nhập khẩu hoặc tương đương:</w:t>
      </w:r>
    </w:p>
    <w:p w14:paraId="1A98ED90" w14:textId="77777777" w:rsidR="003977C5" w:rsidRPr="00C573B3" w:rsidRDefault="003977C5" w:rsidP="003977C5">
      <w:pPr>
        <w:spacing w:before="120" w:after="120" w:line="276" w:lineRule="auto"/>
        <w:ind w:firstLine="720"/>
        <w:rPr>
          <w:bCs/>
          <w:sz w:val="28"/>
          <w:szCs w:val="28"/>
          <w:lang w:val="es-ES"/>
        </w:rPr>
      </w:pPr>
      <w:r w:rsidRPr="00C573B3">
        <w:rPr>
          <w:bCs/>
          <w:sz w:val="28"/>
          <w:szCs w:val="28"/>
          <w:lang w:val="es-ES"/>
        </w:rPr>
        <w:t>+ Đối với trang thiết bị y tế loại A, B: Số công bố tiêu chuẩn áp dụng trang thiết bị y tế thuộc loại A, B hoặc giấy phép nhập khẩu.</w:t>
      </w:r>
    </w:p>
    <w:p w14:paraId="77DE7D2F" w14:textId="77777777" w:rsidR="003977C5" w:rsidRPr="00C573B3" w:rsidRDefault="003977C5" w:rsidP="003977C5">
      <w:pPr>
        <w:spacing w:before="120" w:after="120" w:line="276" w:lineRule="auto"/>
        <w:ind w:firstLine="720"/>
        <w:rPr>
          <w:bCs/>
          <w:sz w:val="28"/>
          <w:szCs w:val="28"/>
          <w:lang w:val="es-ES"/>
        </w:rPr>
      </w:pPr>
      <w:r w:rsidRPr="00C573B3">
        <w:rPr>
          <w:bCs/>
          <w:sz w:val="28"/>
          <w:szCs w:val="28"/>
          <w:lang w:val="es-ES"/>
        </w:rPr>
        <w:t>+ Đối với trang thiết bị y tế, vật tư loại C, D:</w:t>
      </w:r>
    </w:p>
    <w:p w14:paraId="2D757D0B" w14:textId="77777777" w:rsidR="003977C5" w:rsidRPr="00C573B3" w:rsidRDefault="003977C5" w:rsidP="003977C5">
      <w:pPr>
        <w:pStyle w:val="oancuaDanhsach"/>
        <w:numPr>
          <w:ilvl w:val="0"/>
          <w:numId w:val="3"/>
        </w:numPr>
        <w:spacing w:before="120" w:after="120" w:line="276" w:lineRule="auto"/>
        <w:ind w:left="1800"/>
        <w:rPr>
          <w:bCs/>
          <w:i/>
          <w:sz w:val="28"/>
          <w:szCs w:val="28"/>
          <w:lang w:val="es-ES"/>
        </w:rPr>
      </w:pPr>
      <w:r w:rsidRPr="00C573B3">
        <w:rPr>
          <w:bCs/>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C573B3">
        <w:rPr>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0F4AEA56" w14:textId="77777777" w:rsidR="003977C5" w:rsidRPr="00D82A44" w:rsidRDefault="003977C5" w:rsidP="003977C5">
      <w:pPr>
        <w:pStyle w:val="oancuaDanhsach"/>
        <w:numPr>
          <w:ilvl w:val="0"/>
          <w:numId w:val="3"/>
        </w:numPr>
        <w:spacing w:before="120" w:after="120" w:line="276" w:lineRule="auto"/>
        <w:ind w:left="1800" w:hanging="382"/>
        <w:rPr>
          <w:sz w:val="28"/>
          <w:szCs w:val="26"/>
          <w:lang w:val="pt-BR"/>
        </w:rPr>
      </w:pPr>
      <w:r w:rsidRPr="00CB374A">
        <w:rPr>
          <w:bCs/>
          <w:sz w:val="28"/>
          <w:szCs w:val="28"/>
          <w:lang w:val="es-ES"/>
        </w:rPr>
        <w:t xml:space="preserve">Đối với trang thiết bị y tế sản xuất trong nước: Nhà thầu phải cung cấp giấy phép lưu hành của sản phẩm do Bộ Y tế cấp còn hiệu lực </w:t>
      </w:r>
      <w:r w:rsidRPr="00CB374A">
        <w:rPr>
          <w:bCs/>
          <w:i/>
          <w:sz w:val="28"/>
          <w:szCs w:val="28"/>
          <w:lang w:val="es-ES"/>
        </w:rPr>
        <w:lastRenderedPageBreak/>
        <w:t>(trừ trường hợp nhà thầu có tài liệu chứng minh mặt hàng dự thầu nằm ngoài quy định phải có giấy chứng nhận lưu hành).</w:t>
      </w:r>
    </w:p>
    <w:p w14:paraId="480CA8D4" w14:textId="77777777" w:rsidR="003977C5" w:rsidRPr="00A81467" w:rsidRDefault="003977C5" w:rsidP="003977C5">
      <w:pPr>
        <w:pStyle w:val="oancuaDanhsach"/>
        <w:numPr>
          <w:ilvl w:val="0"/>
          <w:numId w:val="2"/>
        </w:numPr>
        <w:tabs>
          <w:tab w:val="left" w:pos="2295"/>
        </w:tabs>
        <w:spacing w:before="120" w:after="120"/>
        <w:ind w:right="43"/>
        <w:contextualSpacing w:val="0"/>
        <w:rPr>
          <w:color w:val="000000" w:themeColor="text1"/>
          <w:sz w:val="26"/>
          <w:szCs w:val="26"/>
          <w:lang w:val="es-ES"/>
        </w:rPr>
        <w:sectPr w:rsidR="003977C5" w:rsidRPr="00A81467" w:rsidSect="003977C5">
          <w:footnotePr>
            <w:numRestart w:val="eachSect"/>
          </w:footnotePr>
          <w:pgSz w:w="11906" w:h="16838" w:code="9"/>
          <w:pgMar w:top="1134" w:right="1134" w:bottom="1134" w:left="1418" w:header="720" w:footer="720" w:gutter="0"/>
          <w:cols w:space="720"/>
          <w:docGrid w:linePitch="381"/>
        </w:sectPr>
      </w:pPr>
    </w:p>
    <w:p w14:paraId="28B5A0B6" w14:textId="77777777" w:rsidR="003977C5" w:rsidRPr="00EB2977" w:rsidRDefault="003977C5" w:rsidP="003977C5">
      <w:pPr>
        <w:ind w:firstLine="567"/>
        <w:rPr>
          <w:b/>
          <w:iCs/>
          <w:sz w:val="26"/>
          <w:szCs w:val="26"/>
          <w:lang w:val="nl-NL"/>
        </w:rPr>
      </w:pPr>
      <w:r w:rsidRPr="00EB2977">
        <w:rPr>
          <w:b/>
          <w:iCs/>
          <w:sz w:val="26"/>
          <w:szCs w:val="26"/>
          <w:lang w:val="nl-NL"/>
        </w:rPr>
        <w:lastRenderedPageBreak/>
        <w:t>1.3. Các yêu cầu khác</w:t>
      </w:r>
    </w:p>
    <w:p w14:paraId="5AE33BD5" w14:textId="77777777" w:rsidR="003977C5" w:rsidRPr="00DF3242" w:rsidRDefault="003977C5" w:rsidP="003977C5">
      <w:pPr>
        <w:tabs>
          <w:tab w:val="left" w:pos="993"/>
        </w:tabs>
        <w:spacing w:before="120" w:after="120" w:line="300" w:lineRule="exact"/>
        <w:ind w:firstLine="709"/>
        <w:rPr>
          <w:iCs/>
        </w:rPr>
      </w:pPr>
      <w:r w:rsidRPr="00DF3242">
        <w:rPr>
          <w:b/>
          <w:i/>
        </w:rPr>
        <w:t>1.3.</w:t>
      </w:r>
      <w:r w:rsidRPr="00DF3242">
        <w:rPr>
          <w:b/>
          <w:i/>
          <w:lang w:val="sv-SE"/>
        </w:rPr>
        <w:t>1</w:t>
      </w:r>
      <w:r w:rsidRPr="00DF3242">
        <w:rPr>
          <w:b/>
          <w:i/>
        </w:rPr>
        <w:t>. Hướng dẫn trình bày các file trong E-HSDT đăng tải trên Hệ thống:</w:t>
      </w:r>
    </w:p>
    <w:p w14:paraId="5A7B52CA" w14:textId="77777777" w:rsidR="003977C5" w:rsidRPr="00DF3242" w:rsidRDefault="003977C5" w:rsidP="003977C5">
      <w:pPr>
        <w:tabs>
          <w:tab w:val="left" w:pos="993"/>
        </w:tabs>
        <w:spacing w:before="120" w:after="120" w:line="300" w:lineRule="exact"/>
        <w:ind w:firstLine="709"/>
      </w:pPr>
      <w:r w:rsidRPr="00DF3242">
        <w:t>Các file dữ liệu của hàng hóa đính kèm E-HSDT phải được phân chia riêng biệt theo folder như sau:</w:t>
      </w:r>
    </w:p>
    <w:p w14:paraId="4823E540" w14:textId="77777777" w:rsidR="003977C5" w:rsidRPr="00DF3242" w:rsidRDefault="003977C5" w:rsidP="003977C5">
      <w:pPr>
        <w:tabs>
          <w:tab w:val="left" w:pos="993"/>
        </w:tabs>
        <w:spacing w:before="120" w:after="120" w:line="300" w:lineRule="exact"/>
        <w:ind w:firstLine="709"/>
        <w:rPr>
          <w:b/>
        </w:rPr>
      </w:pPr>
      <w:r w:rsidRPr="00DF3242">
        <w:rPr>
          <w:b/>
        </w:rPr>
        <w:t>1. (Folder 1) Tính hợp lệ:</w:t>
      </w:r>
    </w:p>
    <w:p w14:paraId="241EA83C" w14:textId="77777777" w:rsidR="003977C5" w:rsidRDefault="003977C5" w:rsidP="003977C5">
      <w:pPr>
        <w:numPr>
          <w:ilvl w:val="0"/>
          <w:numId w:val="4"/>
        </w:numPr>
        <w:tabs>
          <w:tab w:val="left" w:pos="993"/>
        </w:tabs>
        <w:spacing w:before="120" w:after="120" w:line="300" w:lineRule="exact"/>
        <w:ind w:left="0" w:firstLine="709"/>
      </w:pPr>
      <w:r w:rsidRPr="00DF3242">
        <w:t>Bảo đảm dự thầu + tài liệu chứng minh tư cách hợp lệ của người ký thư bảo lãnh.</w:t>
      </w:r>
    </w:p>
    <w:p w14:paraId="4728D36C" w14:textId="77777777" w:rsidR="003977C5" w:rsidRPr="005C7480" w:rsidRDefault="003977C5" w:rsidP="003977C5">
      <w:pPr>
        <w:numPr>
          <w:ilvl w:val="0"/>
          <w:numId w:val="4"/>
        </w:numPr>
        <w:tabs>
          <w:tab w:val="left" w:pos="993"/>
        </w:tabs>
        <w:spacing w:before="120" w:after="120" w:line="300" w:lineRule="exact"/>
        <w:ind w:left="0" w:firstLine="709"/>
        <w:rPr>
          <w:sz w:val="22"/>
        </w:rPr>
      </w:pPr>
      <w:r w:rsidRPr="005C7480">
        <w:rPr>
          <w:rFonts w:eastAsia="Calibri"/>
          <w:color w:val="000000"/>
          <w:szCs w:val="26"/>
          <w:lang w:val="vi"/>
        </w:rPr>
        <w:t>Giấy chứng nhận đăng ký doanh nghiệp.</w:t>
      </w:r>
    </w:p>
    <w:p w14:paraId="0443B6F9" w14:textId="77777777" w:rsidR="003977C5" w:rsidRPr="005C7480" w:rsidRDefault="003977C5" w:rsidP="003977C5">
      <w:pPr>
        <w:numPr>
          <w:ilvl w:val="0"/>
          <w:numId w:val="4"/>
        </w:numPr>
        <w:tabs>
          <w:tab w:val="left" w:pos="993"/>
        </w:tabs>
        <w:spacing w:before="120" w:after="120" w:line="300" w:lineRule="exact"/>
        <w:ind w:left="0" w:firstLine="709"/>
        <w:rPr>
          <w:sz w:val="20"/>
        </w:rPr>
      </w:pPr>
      <w:r w:rsidRPr="005C7480">
        <w:rPr>
          <w:rFonts w:eastAsia="Calibri"/>
          <w:color w:val="000000"/>
          <w:szCs w:val="26"/>
          <w:lang w:val="vi"/>
        </w:rPr>
        <w:t>Tài liệu công bố đủ điều kiện mua bán trang thiết bị y tế và Phiếu tiếp nhận công bố của cơ quan có thẩm quyền</w:t>
      </w:r>
      <w:r>
        <w:rPr>
          <w:rFonts w:eastAsia="Calibri"/>
          <w:color w:val="000000"/>
          <w:szCs w:val="26"/>
        </w:rPr>
        <w:t>.</w:t>
      </w:r>
    </w:p>
    <w:p w14:paraId="34CF0EAD" w14:textId="77777777" w:rsidR="003977C5" w:rsidRPr="00BD6D79" w:rsidRDefault="003977C5" w:rsidP="003977C5">
      <w:pPr>
        <w:numPr>
          <w:ilvl w:val="0"/>
          <w:numId w:val="4"/>
        </w:numPr>
        <w:tabs>
          <w:tab w:val="left" w:pos="993"/>
        </w:tabs>
        <w:spacing w:before="120" w:after="120" w:line="300" w:lineRule="exact"/>
        <w:ind w:left="0" w:firstLine="709"/>
        <w:rPr>
          <w:sz w:val="18"/>
        </w:rPr>
      </w:pPr>
      <w:r w:rsidRPr="005C7480">
        <w:rPr>
          <w:rFonts w:eastAsia="Calibri"/>
          <w:color w:val="000000"/>
          <w:szCs w:val="26"/>
          <w:lang w:val="vi"/>
        </w:rPr>
        <w:t>Bảng kê khai chi phí sản xuất trong nước đối với hàng hóa được hưởng ưu đãi (nếu có) (kèm tài liệu chứng minh)</w:t>
      </w:r>
      <w:r>
        <w:rPr>
          <w:rFonts w:eastAsia="Calibri"/>
          <w:color w:val="000000"/>
          <w:szCs w:val="26"/>
        </w:rPr>
        <w:t>.</w:t>
      </w:r>
    </w:p>
    <w:p w14:paraId="0672E0BD" w14:textId="77777777" w:rsidR="003977C5" w:rsidRPr="00BD6D79" w:rsidRDefault="003977C5" w:rsidP="003977C5">
      <w:pPr>
        <w:numPr>
          <w:ilvl w:val="0"/>
          <w:numId w:val="4"/>
        </w:numPr>
        <w:tabs>
          <w:tab w:val="left" w:pos="993"/>
        </w:tabs>
        <w:spacing w:before="120" w:after="120" w:line="300" w:lineRule="exact"/>
        <w:ind w:left="0" w:firstLine="709"/>
        <w:rPr>
          <w:sz w:val="16"/>
        </w:rPr>
      </w:pPr>
      <w:r w:rsidRPr="00BD6D79">
        <w:rPr>
          <w:rFonts w:eastAsia="Calibri"/>
          <w:color w:val="000000"/>
          <w:szCs w:val="26"/>
          <w:lang w:val="vi"/>
        </w:rPr>
        <w:t>Cam kết của nhà thầu.</w:t>
      </w:r>
    </w:p>
    <w:p w14:paraId="002456A1" w14:textId="77777777" w:rsidR="003977C5" w:rsidRPr="00DF3242" w:rsidRDefault="003977C5" w:rsidP="003977C5">
      <w:pPr>
        <w:tabs>
          <w:tab w:val="left" w:pos="993"/>
        </w:tabs>
        <w:spacing w:before="120" w:after="120" w:line="300" w:lineRule="exact"/>
        <w:ind w:firstLine="709"/>
        <w:rPr>
          <w:b/>
          <w:lang w:val="nl-NL"/>
        </w:rPr>
      </w:pPr>
      <w:r w:rsidRPr="00DF3242">
        <w:rPr>
          <w:b/>
          <w:lang w:val="nl-NL"/>
        </w:rPr>
        <w:t>2. (Folder 2) Năng lực kinh nghiệm:</w:t>
      </w:r>
    </w:p>
    <w:p w14:paraId="0D1C1929" w14:textId="77777777" w:rsidR="003977C5" w:rsidRPr="00DF3242" w:rsidRDefault="003977C5" w:rsidP="003977C5">
      <w:pPr>
        <w:numPr>
          <w:ilvl w:val="0"/>
          <w:numId w:val="5"/>
        </w:numPr>
        <w:tabs>
          <w:tab w:val="left" w:pos="993"/>
        </w:tabs>
        <w:spacing w:before="120" w:after="120" w:line="300" w:lineRule="exact"/>
        <w:ind w:left="0" w:firstLine="709"/>
        <w:rPr>
          <w:lang w:val="nl-NL"/>
        </w:rPr>
      </w:pPr>
      <w:r w:rsidRPr="00DF3242">
        <w:rPr>
          <w:lang w:val="nl-NL"/>
        </w:rPr>
        <w:t xml:space="preserve">(File 1)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2</w:t>
      </w:r>
      <w:r w:rsidRPr="00DF3242">
        <w:rPr>
          <w:lang w:val="nl-NL"/>
        </w:rPr>
        <w:t>)</w:t>
      </w:r>
    </w:p>
    <w:p w14:paraId="09FDF5FE" w14:textId="77777777" w:rsidR="003977C5" w:rsidRPr="00DF3242" w:rsidRDefault="003977C5" w:rsidP="003977C5">
      <w:pPr>
        <w:numPr>
          <w:ilvl w:val="0"/>
          <w:numId w:val="5"/>
        </w:numPr>
        <w:tabs>
          <w:tab w:val="left" w:pos="993"/>
        </w:tabs>
        <w:spacing w:before="120" w:after="120" w:line="300" w:lineRule="exact"/>
        <w:ind w:left="0" w:firstLine="709"/>
        <w:rPr>
          <w:lang w:val="nl-NL"/>
        </w:rPr>
      </w:pPr>
      <w:r w:rsidRPr="00DF3242">
        <w:rPr>
          <w:lang w:val="nl-NL"/>
        </w:rPr>
        <w:t xml:space="preserve">(File 2)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3</w:t>
      </w:r>
      <w:r w:rsidRPr="00DF3242">
        <w:rPr>
          <w:lang w:val="nl-NL"/>
        </w:rPr>
        <w:t>)</w:t>
      </w:r>
    </w:p>
    <w:p w14:paraId="6ED2C6AF" w14:textId="77777777" w:rsidR="003977C5" w:rsidRPr="00DF3242" w:rsidRDefault="003977C5" w:rsidP="003977C5">
      <w:pPr>
        <w:numPr>
          <w:ilvl w:val="0"/>
          <w:numId w:val="5"/>
        </w:numPr>
        <w:tabs>
          <w:tab w:val="left" w:pos="993"/>
        </w:tabs>
        <w:spacing w:before="120" w:after="120" w:line="300" w:lineRule="exact"/>
        <w:ind w:left="0" w:firstLine="709"/>
        <w:rPr>
          <w:lang w:val="nl-NL"/>
        </w:rPr>
      </w:pPr>
      <w:r w:rsidRPr="00DF3242">
        <w:rPr>
          <w:lang w:val="nl-NL"/>
        </w:rPr>
        <w:t xml:space="preserve">(File 3)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4</w:t>
      </w:r>
      <w:r w:rsidRPr="00DF3242">
        <w:rPr>
          <w:lang w:val="nl-NL"/>
        </w:rPr>
        <w:t>)</w:t>
      </w:r>
    </w:p>
    <w:p w14:paraId="271D2C14" w14:textId="77777777" w:rsidR="003977C5" w:rsidRPr="00DF3242" w:rsidRDefault="003977C5" w:rsidP="003977C5">
      <w:pPr>
        <w:numPr>
          <w:ilvl w:val="0"/>
          <w:numId w:val="5"/>
        </w:numPr>
        <w:tabs>
          <w:tab w:val="left" w:pos="993"/>
        </w:tabs>
        <w:spacing w:before="120" w:after="120" w:line="300" w:lineRule="exact"/>
        <w:ind w:left="0" w:firstLine="709"/>
        <w:rPr>
          <w:lang w:val="nl-NL"/>
        </w:rPr>
      </w:pPr>
      <w:r w:rsidRPr="00DF3242">
        <w:rPr>
          <w:lang w:val="nl-NL"/>
        </w:rPr>
        <w:t>(File 4) Xác nhận thực hiện nghĩa vụ thuế</w:t>
      </w:r>
    </w:p>
    <w:p w14:paraId="2530BBA2" w14:textId="77777777" w:rsidR="003977C5" w:rsidRPr="00DF3242" w:rsidRDefault="003977C5" w:rsidP="003977C5">
      <w:pPr>
        <w:numPr>
          <w:ilvl w:val="0"/>
          <w:numId w:val="5"/>
        </w:numPr>
        <w:tabs>
          <w:tab w:val="left" w:pos="993"/>
        </w:tabs>
        <w:spacing w:before="120" w:after="120" w:line="300" w:lineRule="exact"/>
        <w:ind w:left="0" w:firstLine="709"/>
        <w:rPr>
          <w:lang w:val="nl-NL"/>
        </w:rPr>
      </w:pPr>
      <w:r w:rsidRPr="00DF3242">
        <w:rPr>
          <w:lang w:val="nl-NL"/>
        </w:rPr>
        <w:t>(File 5) Hợp đồng tương tự 1 (bao gồm hợp đồng, biên bản nghiệm thu/ thanh lý/ hóa đơn GTGT…)</w:t>
      </w:r>
    </w:p>
    <w:p w14:paraId="599AEA73" w14:textId="77777777" w:rsidR="003977C5" w:rsidRPr="00DF3242" w:rsidRDefault="003977C5" w:rsidP="003977C5">
      <w:pPr>
        <w:numPr>
          <w:ilvl w:val="0"/>
          <w:numId w:val="5"/>
        </w:numPr>
        <w:tabs>
          <w:tab w:val="left" w:pos="993"/>
        </w:tabs>
        <w:spacing w:before="120" w:after="120" w:line="300" w:lineRule="exact"/>
        <w:ind w:left="0" w:firstLine="709"/>
      </w:pPr>
      <w:r w:rsidRPr="00DF3242">
        <w:t>(File 6) Hợp đồng tương tự 2…</w:t>
      </w:r>
    </w:p>
    <w:p w14:paraId="27212B40" w14:textId="77777777" w:rsidR="003977C5" w:rsidRPr="00DF3242" w:rsidRDefault="003977C5" w:rsidP="003977C5">
      <w:pPr>
        <w:tabs>
          <w:tab w:val="left" w:pos="993"/>
        </w:tabs>
        <w:spacing w:before="120" w:after="120" w:line="300" w:lineRule="exact"/>
        <w:ind w:firstLine="709"/>
        <w:rPr>
          <w:i/>
          <w:iCs/>
        </w:rPr>
      </w:pPr>
      <w:r w:rsidRPr="00DF3242">
        <w:rPr>
          <w:i/>
          <w:iCs/>
        </w:rPr>
        <w:t>… và các tài liệu liên quan khác (nếu có)</w:t>
      </w:r>
    </w:p>
    <w:p w14:paraId="3E84F830" w14:textId="77777777" w:rsidR="003977C5" w:rsidRPr="00DF3242" w:rsidRDefault="003977C5" w:rsidP="003977C5">
      <w:pPr>
        <w:tabs>
          <w:tab w:val="left" w:pos="993"/>
        </w:tabs>
        <w:spacing w:before="120" w:after="120" w:line="300" w:lineRule="exact"/>
        <w:ind w:firstLine="709"/>
      </w:pPr>
      <w:r w:rsidRPr="00DF3242">
        <w:rPr>
          <w:b/>
        </w:rPr>
        <w:t>3. (Folder 3) Kỹ thuật:</w:t>
      </w:r>
      <w:r w:rsidRPr="00DF3242">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DF3242">
        <w:rPr>
          <w:b/>
          <w:bCs/>
        </w:rPr>
        <w:t>tách riêng các file tài liệu và đánh số thứ tự mặt hàng theo E-HSMT, ví dụ:</w:t>
      </w:r>
    </w:p>
    <w:p w14:paraId="0E321D49" w14:textId="77777777" w:rsidR="003977C5" w:rsidRPr="00DF3242" w:rsidRDefault="003977C5" w:rsidP="003977C5">
      <w:pPr>
        <w:tabs>
          <w:tab w:val="left" w:pos="993"/>
        </w:tabs>
        <w:spacing w:before="120" w:after="120" w:line="300" w:lineRule="exact"/>
        <w:ind w:firstLine="709"/>
        <w:rPr>
          <w:b/>
          <w:i/>
        </w:rPr>
      </w:pPr>
      <w:r w:rsidRPr="00DF3242">
        <w:rPr>
          <w:b/>
          <w:i/>
        </w:rPr>
        <w:t xml:space="preserve">1. (Folder 3.1) </w:t>
      </w:r>
      <w:r>
        <w:rPr>
          <w:b/>
          <w:i/>
        </w:rPr>
        <w:t>Mặt hàng 1</w:t>
      </w:r>
      <w:r w:rsidRPr="00DF3242">
        <w:rPr>
          <w:b/>
          <w:i/>
        </w:rPr>
        <w:t>:</w:t>
      </w:r>
    </w:p>
    <w:p w14:paraId="339A36D0" w14:textId="77777777" w:rsidR="003977C5" w:rsidRPr="00DF3242" w:rsidRDefault="003977C5" w:rsidP="003977C5">
      <w:pPr>
        <w:numPr>
          <w:ilvl w:val="0"/>
          <w:numId w:val="6"/>
        </w:numPr>
        <w:tabs>
          <w:tab w:val="left" w:pos="993"/>
        </w:tabs>
        <w:spacing w:before="120" w:after="120" w:line="300" w:lineRule="exact"/>
        <w:ind w:left="0" w:firstLine="709"/>
      </w:pPr>
      <w:r w:rsidRPr="00DF3242">
        <w:t xml:space="preserve">(File 1) Giấy ủy quyền </w:t>
      </w:r>
      <w:r w:rsidRPr="00DF3242">
        <w:rPr>
          <w:i/>
        </w:rPr>
        <w:t>(bao gồm: ủy quyền từ hãng chủ sở hữu, ủy quyền từ nhà phân phối…</w:t>
      </w:r>
      <w:r w:rsidRPr="00DF3242">
        <w:t>)</w:t>
      </w:r>
    </w:p>
    <w:p w14:paraId="3E35935E" w14:textId="77777777" w:rsidR="003977C5" w:rsidRPr="00DF3242" w:rsidRDefault="003977C5" w:rsidP="003977C5">
      <w:pPr>
        <w:numPr>
          <w:ilvl w:val="0"/>
          <w:numId w:val="6"/>
        </w:numPr>
        <w:tabs>
          <w:tab w:val="left" w:pos="993"/>
        </w:tabs>
        <w:spacing w:before="120" w:after="120" w:line="300" w:lineRule="exact"/>
        <w:ind w:left="0" w:firstLine="709"/>
      </w:pPr>
      <w:r w:rsidRPr="00DF3242">
        <w:t>(File 2) Bản kết quả phân loại TTBYT</w:t>
      </w:r>
    </w:p>
    <w:p w14:paraId="286353C4" w14:textId="77777777" w:rsidR="003977C5" w:rsidRPr="00DF3242" w:rsidRDefault="003977C5" w:rsidP="003977C5">
      <w:pPr>
        <w:numPr>
          <w:ilvl w:val="0"/>
          <w:numId w:val="6"/>
        </w:numPr>
        <w:tabs>
          <w:tab w:val="left" w:pos="993"/>
        </w:tabs>
        <w:spacing w:before="120" w:after="120" w:line="300" w:lineRule="exact"/>
        <w:ind w:left="0" w:firstLine="709"/>
      </w:pPr>
      <w:r w:rsidRPr="00DF3242">
        <w:t xml:space="preserve">(File 3) Số lưu hành </w:t>
      </w:r>
      <w:r w:rsidRPr="00DF3242">
        <w:rPr>
          <w:i/>
        </w:rPr>
        <w:t>(bao gồm: Phiếu tiếp nhận/Phiếu thông tin hồ sơ công bố tiêu chuẩn áp dụng, giấy chứng nhận đăng ký lưu hành, giấy phép nhập khẩu v.v…)</w:t>
      </w:r>
    </w:p>
    <w:p w14:paraId="05915F26" w14:textId="77777777" w:rsidR="003977C5" w:rsidRPr="00DF3242" w:rsidRDefault="003977C5" w:rsidP="003977C5">
      <w:pPr>
        <w:numPr>
          <w:ilvl w:val="0"/>
          <w:numId w:val="6"/>
        </w:numPr>
        <w:tabs>
          <w:tab w:val="left" w:pos="993"/>
        </w:tabs>
        <w:spacing w:before="120" w:after="120" w:line="300" w:lineRule="exact"/>
        <w:ind w:left="0" w:firstLine="709"/>
      </w:pPr>
      <w:r w:rsidRPr="00DF3242">
        <w:t xml:space="preserve">(File 4) Chứng nhận chất lượng </w:t>
      </w:r>
      <w:r w:rsidRPr="00DF3242">
        <w:rPr>
          <w:i/>
        </w:rPr>
        <w:t>(bao gồm: ISO 13485, ISO 9001, CE, FDA…)</w:t>
      </w:r>
    </w:p>
    <w:p w14:paraId="34FBD939" w14:textId="77777777" w:rsidR="003977C5" w:rsidRPr="00DF3242" w:rsidRDefault="003977C5" w:rsidP="003977C5">
      <w:pPr>
        <w:numPr>
          <w:ilvl w:val="0"/>
          <w:numId w:val="6"/>
        </w:numPr>
        <w:tabs>
          <w:tab w:val="left" w:pos="993"/>
        </w:tabs>
        <w:spacing w:before="120" w:after="120" w:line="300" w:lineRule="exact"/>
        <w:ind w:left="0" w:firstLine="709"/>
      </w:pPr>
      <w:r w:rsidRPr="00DF3242">
        <w:t>(File 5) tài liệu kỹ thuật kèm theo như Catalogue; Datasheet; Instruction for Use</w:t>
      </w:r>
    </w:p>
    <w:p w14:paraId="3CC91DD3" w14:textId="77777777" w:rsidR="003977C5" w:rsidRPr="00DF3242" w:rsidRDefault="003977C5" w:rsidP="003977C5">
      <w:pPr>
        <w:numPr>
          <w:ilvl w:val="0"/>
          <w:numId w:val="6"/>
        </w:numPr>
        <w:tabs>
          <w:tab w:val="left" w:pos="993"/>
        </w:tabs>
        <w:spacing w:before="120" w:after="120" w:line="300" w:lineRule="exact"/>
        <w:ind w:left="0" w:firstLine="709"/>
      </w:pPr>
      <w:r w:rsidRPr="00DF3242">
        <w:t>Các tài liệu liên quan khác (nếu có)….</w:t>
      </w:r>
    </w:p>
    <w:p w14:paraId="22E170EA" w14:textId="77777777" w:rsidR="003977C5" w:rsidRDefault="003977C5" w:rsidP="003977C5">
      <w:pPr>
        <w:numPr>
          <w:ilvl w:val="0"/>
          <w:numId w:val="6"/>
        </w:numPr>
        <w:tabs>
          <w:tab w:val="left" w:pos="993"/>
        </w:tabs>
        <w:spacing w:before="120" w:after="120" w:line="276" w:lineRule="auto"/>
        <w:ind w:left="0" w:firstLine="709"/>
        <w:rPr>
          <w:b/>
          <w:bCs/>
          <w:i/>
          <w:iCs/>
        </w:rPr>
        <w:sectPr w:rsidR="003977C5" w:rsidSect="004E20BB">
          <w:pgSz w:w="12240" w:h="15840" w:code="1"/>
          <w:pgMar w:top="1134" w:right="1134" w:bottom="1134" w:left="1701" w:header="567" w:footer="567" w:gutter="0"/>
          <w:cols w:space="708"/>
          <w:docGrid w:linePitch="381"/>
        </w:sectPr>
      </w:pPr>
    </w:p>
    <w:p w14:paraId="0A89F163" w14:textId="77777777" w:rsidR="003977C5" w:rsidRPr="003977C5" w:rsidRDefault="003977C5" w:rsidP="003977C5">
      <w:pPr>
        <w:numPr>
          <w:ilvl w:val="0"/>
          <w:numId w:val="6"/>
        </w:numPr>
        <w:tabs>
          <w:tab w:val="left" w:pos="993"/>
        </w:tabs>
        <w:spacing w:before="120" w:after="120" w:line="276" w:lineRule="auto"/>
        <w:ind w:left="0" w:firstLine="709"/>
        <w:rPr>
          <w:i/>
          <w:iCs/>
        </w:rPr>
      </w:pPr>
      <w:r w:rsidRPr="003977C5">
        <w:rPr>
          <w:b/>
          <w:bCs/>
          <w:i/>
          <w:iCs/>
        </w:rPr>
        <w:lastRenderedPageBreak/>
        <w:t>Lưu ý: đề nghị nhà thầu tách riêng từng file tài liệu kỹ thuật (catalogue, datasheet…), không gộp chung tất cả tài liệu kỹ thuật vào 1 file</w:t>
      </w:r>
      <w:r w:rsidRPr="003977C5">
        <w:rPr>
          <w:i/>
          <w:iCs/>
        </w:rPr>
        <w:t xml:space="preserve">. Yêu cầu đặt tên file đúng theo tên tài liệu dùng để tham chiếu trong Bảng chào đáp ứng kỹ thuật và </w:t>
      </w:r>
      <w:r w:rsidRPr="003977C5">
        <w:rPr>
          <w:b/>
          <w:bCs/>
          <w:i/>
          <w:iCs/>
        </w:rPr>
        <w:t>dùng công cụ đánh dấu (highlight)</w:t>
      </w:r>
      <w:r w:rsidRPr="003977C5">
        <w:rPr>
          <w:i/>
          <w:iCs/>
        </w:rPr>
        <w:t xml:space="preserve"> lên các nội dung kỹ thuật cụ thể chứng minh đặc tính, thông số kỹ thuật của hàng hóa theo yêu cầu..</w:t>
      </w:r>
    </w:p>
    <w:p w14:paraId="68FE0C40" w14:textId="77777777" w:rsidR="003977C5" w:rsidRPr="003977C5" w:rsidRDefault="003977C5" w:rsidP="003977C5">
      <w:pPr>
        <w:tabs>
          <w:tab w:val="left" w:pos="993"/>
        </w:tabs>
        <w:spacing w:before="120" w:after="120" w:line="276" w:lineRule="auto"/>
        <w:ind w:firstLine="709"/>
        <w:rPr>
          <w:i/>
          <w:iCs/>
        </w:rPr>
      </w:pPr>
      <w:r w:rsidRPr="003977C5">
        <w:rPr>
          <w:b/>
          <w:bCs/>
          <w:i/>
          <w:iCs/>
        </w:rPr>
        <w:t xml:space="preserve">2. (Folder 3.2) </w:t>
      </w:r>
      <w:r w:rsidRPr="003977C5">
        <w:rPr>
          <w:b/>
          <w:i/>
        </w:rPr>
        <w:t>Mặt hàng 1</w:t>
      </w:r>
      <w:r w:rsidRPr="003977C5">
        <w:rPr>
          <w:b/>
          <w:bCs/>
          <w:i/>
          <w:iCs/>
        </w:rPr>
        <w:t>:</w:t>
      </w:r>
      <w:r w:rsidRPr="003977C5">
        <w:rPr>
          <w:i/>
          <w:iCs/>
        </w:rPr>
        <w:t xml:space="preserve"> Trình bày tương tự như trên</w:t>
      </w:r>
    </w:p>
    <w:p w14:paraId="7528D04F" w14:textId="77777777" w:rsidR="003977C5" w:rsidRPr="003977C5" w:rsidRDefault="003977C5" w:rsidP="003977C5">
      <w:pPr>
        <w:tabs>
          <w:tab w:val="left" w:pos="993"/>
        </w:tabs>
        <w:spacing w:before="120" w:after="120"/>
        <w:ind w:firstLine="709"/>
        <w:rPr>
          <w:b/>
          <w:i/>
        </w:rPr>
      </w:pPr>
      <w:r w:rsidRPr="003977C5">
        <w:rPr>
          <w:b/>
          <w:i/>
        </w:rPr>
        <w:t>1.3.</w:t>
      </w:r>
      <w:r w:rsidRPr="003977C5">
        <w:rPr>
          <w:b/>
          <w:i/>
          <w:lang w:val="sv-SE"/>
        </w:rPr>
        <w:t>2</w:t>
      </w:r>
      <w:r w:rsidRPr="003977C5">
        <w:rPr>
          <w:b/>
          <w:i/>
        </w:rPr>
        <w:t>. Bảng kê hợp đồng tương tự và mã HS của hàng hóa</w:t>
      </w:r>
    </w:p>
    <w:p w14:paraId="39CC5778" w14:textId="77777777" w:rsidR="003977C5" w:rsidRPr="003977C5" w:rsidRDefault="003977C5" w:rsidP="003977C5">
      <w:pPr>
        <w:tabs>
          <w:tab w:val="left" w:pos="993"/>
        </w:tabs>
        <w:spacing w:before="120" w:after="120" w:line="259" w:lineRule="auto"/>
        <w:ind w:firstLine="709"/>
      </w:pPr>
      <w:r w:rsidRPr="003977C5">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6F44584E" w14:textId="77777777" w:rsidR="003977C5" w:rsidRPr="003977C5" w:rsidRDefault="003977C5" w:rsidP="003977C5">
      <w:pPr>
        <w:tabs>
          <w:tab w:val="left" w:pos="993"/>
        </w:tabs>
        <w:spacing w:before="120" w:after="120" w:line="259" w:lineRule="auto"/>
        <w:ind w:firstLine="709"/>
      </w:pPr>
      <w:r w:rsidRPr="003977C5">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3977C5" w:rsidRPr="003977C5" w14:paraId="2C1B67E5" w14:textId="77777777" w:rsidTr="003977C5">
        <w:trPr>
          <w:trHeight w:val="19"/>
          <w:tblHeader/>
        </w:trPr>
        <w:tc>
          <w:tcPr>
            <w:tcW w:w="715" w:type="dxa"/>
            <w:vMerge w:val="restart"/>
            <w:vAlign w:val="center"/>
          </w:tcPr>
          <w:p w14:paraId="2BFC8DA4" w14:textId="77777777" w:rsidR="003977C5" w:rsidRPr="003977C5" w:rsidRDefault="003977C5" w:rsidP="00720753">
            <w:pPr>
              <w:jc w:val="center"/>
              <w:rPr>
                <w:b/>
                <w:bCs/>
                <w:szCs w:val="24"/>
              </w:rPr>
            </w:pPr>
            <w:r w:rsidRPr="003977C5">
              <w:rPr>
                <w:b/>
                <w:bCs/>
                <w:szCs w:val="24"/>
              </w:rPr>
              <w:t>STT</w:t>
            </w:r>
          </w:p>
        </w:tc>
        <w:tc>
          <w:tcPr>
            <w:tcW w:w="4591" w:type="dxa"/>
            <w:gridSpan w:val="4"/>
            <w:vAlign w:val="center"/>
          </w:tcPr>
          <w:p w14:paraId="12D2963C" w14:textId="77777777" w:rsidR="003977C5" w:rsidRPr="003977C5" w:rsidRDefault="003977C5" w:rsidP="00720753">
            <w:pPr>
              <w:jc w:val="center"/>
              <w:rPr>
                <w:b/>
                <w:bCs/>
                <w:szCs w:val="24"/>
              </w:rPr>
            </w:pPr>
            <w:r w:rsidRPr="003977C5">
              <w:rPr>
                <w:b/>
                <w:bCs/>
                <w:szCs w:val="24"/>
              </w:rPr>
              <w:t>Yêu cầu của E-HSMT</w:t>
            </w:r>
          </w:p>
        </w:tc>
        <w:tc>
          <w:tcPr>
            <w:tcW w:w="8199" w:type="dxa"/>
            <w:gridSpan w:val="6"/>
            <w:vAlign w:val="center"/>
          </w:tcPr>
          <w:p w14:paraId="33DA447A" w14:textId="77777777" w:rsidR="003977C5" w:rsidRPr="003977C5" w:rsidRDefault="003977C5" w:rsidP="00720753">
            <w:pPr>
              <w:jc w:val="center"/>
              <w:rPr>
                <w:b/>
                <w:bCs/>
                <w:szCs w:val="24"/>
              </w:rPr>
            </w:pPr>
            <w:r w:rsidRPr="003977C5">
              <w:rPr>
                <w:b/>
                <w:bCs/>
                <w:szCs w:val="24"/>
              </w:rPr>
              <w:t>Đáp ứng của E-HSDT</w:t>
            </w:r>
          </w:p>
        </w:tc>
        <w:tc>
          <w:tcPr>
            <w:tcW w:w="1486" w:type="dxa"/>
            <w:vMerge w:val="restart"/>
            <w:vAlign w:val="center"/>
          </w:tcPr>
          <w:p w14:paraId="5781DD80" w14:textId="77777777" w:rsidR="003977C5" w:rsidRPr="003977C5" w:rsidRDefault="003977C5" w:rsidP="00720753">
            <w:pPr>
              <w:jc w:val="center"/>
              <w:rPr>
                <w:b/>
                <w:bCs/>
                <w:szCs w:val="24"/>
              </w:rPr>
            </w:pPr>
            <w:r w:rsidRPr="003977C5">
              <w:rPr>
                <w:b/>
                <w:bCs/>
                <w:szCs w:val="24"/>
              </w:rPr>
              <w:t>Năng lực sản xuất trong trường hợp là nhà sản xuất</w:t>
            </w:r>
          </w:p>
        </w:tc>
      </w:tr>
      <w:tr w:rsidR="003977C5" w:rsidRPr="003977C5" w14:paraId="2C0214CB" w14:textId="77777777" w:rsidTr="003977C5">
        <w:trPr>
          <w:trHeight w:val="19"/>
          <w:tblHeader/>
        </w:trPr>
        <w:tc>
          <w:tcPr>
            <w:tcW w:w="715" w:type="dxa"/>
            <w:vMerge/>
            <w:vAlign w:val="center"/>
          </w:tcPr>
          <w:p w14:paraId="326D815A" w14:textId="77777777" w:rsidR="003977C5" w:rsidRPr="003977C5" w:rsidRDefault="003977C5" w:rsidP="00720753">
            <w:pPr>
              <w:rPr>
                <w:b/>
                <w:bCs/>
                <w:szCs w:val="24"/>
              </w:rPr>
            </w:pPr>
          </w:p>
        </w:tc>
        <w:tc>
          <w:tcPr>
            <w:tcW w:w="947" w:type="dxa"/>
            <w:vAlign w:val="center"/>
          </w:tcPr>
          <w:p w14:paraId="2E082646" w14:textId="77777777" w:rsidR="003977C5" w:rsidRPr="003977C5" w:rsidRDefault="003977C5" w:rsidP="00720753">
            <w:pPr>
              <w:jc w:val="center"/>
              <w:rPr>
                <w:b/>
                <w:bCs/>
                <w:szCs w:val="24"/>
              </w:rPr>
            </w:pPr>
            <w:r w:rsidRPr="003977C5">
              <w:rPr>
                <w:b/>
                <w:bCs/>
                <w:szCs w:val="24"/>
              </w:rPr>
              <w:t>Mã phần (lô)</w:t>
            </w:r>
          </w:p>
        </w:tc>
        <w:tc>
          <w:tcPr>
            <w:tcW w:w="1342" w:type="dxa"/>
            <w:vAlign w:val="center"/>
          </w:tcPr>
          <w:p w14:paraId="09B11756" w14:textId="77777777" w:rsidR="003977C5" w:rsidRPr="003977C5" w:rsidRDefault="003977C5" w:rsidP="00720753">
            <w:pPr>
              <w:jc w:val="center"/>
              <w:rPr>
                <w:b/>
                <w:bCs/>
                <w:szCs w:val="24"/>
              </w:rPr>
            </w:pPr>
            <w:r w:rsidRPr="003977C5">
              <w:rPr>
                <w:b/>
                <w:bCs/>
                <w:szCs w:val="24"/>
              </w:rPr>
              <w:t>Danh mục hàng hóa</w:t>
            </w:r>
          </w:p>
        </w:tc>
        <w:tc>
          <w:tcPr>
            <w:tcW w:w="942" w:type="dxa"/>
            <w:vAlign w:val="center"/>
          </w:tcPr>
          <w:p w14:paraId="69D8F1CA" w14:textId="77777777" w:rsidR="003977C5" w:rsidRPr="003977C5" w:rsidRDefault="003977C5" w:rsidP="00720753">
            <w:pPr>
              <w:jc w:val="center"/>
              <w:rPr>
                <w:b/>
                <w:bCs/>
                <w:szCs w:val="24"/>
              </w:rPr>
            </w:pPr>
            <w:r w:rsidRPr="003977C5">
              <w:rPr>
                <w:b/>
                <w:bCs/>
                <w:szCs w:val="24"/>
              </w:rPr>
              <w:t>Mã HS yêu cầu</w:t>
            </w:r>
          </w:p>
        </w:tc>
        <w:tc>
          <w:tcPr>
            <w:tcW w:w="1360" w:type="dxa"/>
            <w:vAlign w:val="center"/>
          </w:tcPr>
          <w:p w14:paraId="42C0D163" w14:textId="77777777" w:rsidR="003977C5" w:rsidRPr="003977C5" w:rsidRDefault="003977C5" w:rsidP="00720753">
            <w:pPr>
              <w:jc w:val="center"/>
              <w:rPr>
                <w:b/>
                <w:bCs/>
                <w:szCs w:val="24"/>
              </w:rPr>
            </w:pPr>
            <w:r w:rsidRPr="003977C5">
              <w:rPr>
                <w:b/>
                <w:bCs/>
                <w:szCs w:val="24"/>
              </w:rPr>
              <w:t>Giá trị hợp đồng tương tự yêu cầu đối với từng mã HS (VND)</w:t>
            </w:r>
          </w:p>
        </w:tc>
        <w:tc>
          <w:tcPr>
            <w:tcW w:w="1686" w:type="dxa"/>
            <w:vAlign w:val="center"/>
          </w:tcPr>
          <w:p w14:paraId="7A2D983B" w14:textId="77777777" w:rsidR="003977C5" w:rsidRPr="003977C5" w:rsidRDefault="003977C5" w:rsidP="00720753">
            <w:pPr>
              <w:jc w:val="center"/>
              <w:rPr>
                <w:b/>
                <w:bCs/>
                <w:szCs w:val="24"/>
              </w:rPr>
            </w:pPr>
            <w:r w:rsidRPr="003977C5">
              <w:rPr>
                <w:b/>
                <w:bCs/>
                <w:szCs w:val="24"/>
              </w:rPr>
              <w:t>Hợp đồng tương tự</w:t>
            </w:r>
          </w:p>
        </w:tc>
        <w:tc>
          <w:tcPr>
            <w:tcW w:w="1127" w:type="dxa"/>
            <w:vAlign w:val="center"/>
          </w:tcPr>
          <w:p w14:paraId="42360466" w14:textId="77777777" w:rsidR="003977C5" w:rsidRPr="003977C5" w:rsidRDefault="003977C5" w:rsidP="00720753">
            <w:pPr>
              <w:jc w:val="center"/>
              <w:rPr>
                <w:b/>
                <w:bCs/>
                <w:szCs w:val="24"/>
              </w:rPr>
            </w:pPr>
            <w:r w:rsidRPr="003977C5">
              <w:rPr>
                <w:b/>
                <w:bCs/>
                <w:szCs w:val="24"/>
              </w:rPr>
              <w:t>Nhà thầu liên danh trong hợp đồng tương tự (nếu có)</w:t>
            </w:r>
            <w:r w:rsidRPr="003977C5">
              <w:rPr>
                <w:b/>
                <w:bCs/>
                <w:szCs w:val="24"/>
                <w:vertAlign w:val="superscript"/>
              </w:rPr>
              <w:t>(2)</w:t>
            </w:r>
          </w:p>
        </w:tc>
        <w:tc>
          <w:tcPr>
            <w:tcW w:w="1349" w:type="dxa"/>
            <w:vAlign w:val="center"/>
          </w:tcPr>
          <w:p w14:paraId="2D53855D" w14:textId="77777777" w:rsidR="003977C5" w:rsidRPr="003977C5" w:rsidRDefault="003977C5" w:rsidP="00720753">
            <w:pPr>
              <w:jc w:val="center"/>
              <w:rPr>
                <w:b/>
                <w:bCs/>
                <w:szCs w:val="24"/>
              </w:rPr>
            </w:pPr>
            <w:r w:rsidRPr="003977C5">
              <w:rPr>
                <w:b/>
                <w:bCs/>
                <w:szCs w:val="24"/>
              </w:rPr>
              <w:t>Hạng mục hàng hóa tương tự đã thực hiện</w:t>
            </w:r>
          </w:p>
        </w:tc>
        <w:tc>
          <w:tcPr>
            <w:tcW w:w="1212" w:type="dxa"/>
            <w:vAlign w:val="center"/>
          </w:tcPr>
          <w:p w14:paraId="782FFF1F" w14:textId="77777777" w:rsidR="003977C5" w:rsidRPr="003977C5" w:rsidRDefault="003977C5" w:rsidP="00720753">
            <w:pPr>
              <w:jc w:val="center"/>
              <w:rPr>
                <w:b/>
                <w:bCs/>
                <w:szCs w:val="24"/>
              </w:rPr>
            </w:pPr>
            <w:r w:rsidRPr="003977C5">
              <w:rPr>
                <w:b/>
                <w:bCs/>
                <w:szCs w:val="24"/>
              </w:rPr>
              <w:t>Mã HS của hạng mục hàng hóa tương tự</w:t>
            </w:r>
            <w:r w:rsidRPr="003977C5">
              <w:rPr>
                <w:b/>
                <w:bCs/>
                <w:szCs w:val="24"/>
                <w:vertAlign w:val="superscript"/>
              </w:rPr>
              <w:t>(3)</w:t>
            </w:r>
          </w:p>
        </w:tc>
        <w:tc>
          <w:tcPr>
            <w:tcW w:w="1238" w:type="dxa"/>
            <w:vAlign w:val="center"/>
          </w:tcPr>
          <w:p w14:paraId="645B4D42" w14:textId="77777777" w:rsidR="003977C5" w:rsidRPr="003977C5" w:rsidRDefault="003977C5" w:rsidP="00720753">
            <w:pPr>
              <w:jc w:val="center"/>
              <w:rPr>
                <w:b/>
                <w:bCs/>
                <w:szCs w:val="24"/>
              </w:rPr>
            </w:pPr>
            <w:r w:rsidRPr="003977C5">
              <w:rPr>
                <w:b/>
                <w:bCs/>
                <w:szCs w:val="24"/>
              </w:rPr>
              <w:t xml:space="preserve"> Giá trị đã thực hiện của hạng mục hàng hóa tương tự </w:t>
            </w:r>
          </w:p>
        </w:tc>
        <w:tc>
          <w:tcPr>
            <w:tcW w:w="1587" w:type="dxa"/>
            <w:vAlign w:val="center"/>
          </w:tcPr>
          <w:p w14:paraId="1DAFC6B4" w14:textId="77777777" w:rsidR="003977C5" w:rsidRPr="003977C5" w:rsidRDefault="003977C5" w:rsidP="00720753">
            <w:pPr>
              <w:jc w:val="center"/>
              <w:rPr>
                <w:b/>
                <w:bCs/>
                <w:szCs w:val="24"/>
              </w:rPr>
            </w:pPr>
            <w:r w:rsidRPr="003977C5">
              <w:rPr>
                <w:b/>
                <w:bCs/>
                <w:szCs w:val="24"/>
              </w:rPr>
              <w:t xml:space="preserve"> Tài liệu chứng minh hợp đồng hoàn thành </w:t>
            </w:r>
          </w:p>
        </w:tc>
        <w:tc>
          <w:tcPr>
            <w:tcW w:w="1486" w:type="dxa"/>
            <w:vMerge/>
          </w:tcPr>
          <w:p w14:paraId="7B66A62D" w14:textId="77777777" w:rsidR="003977C5" w:rsidRPr="003977C5" w:rsidRDefault="003977C5" w:rsidP="00720753">
            <w:pPr>
              <w:jc w:val="center"/>
              <w:rPr>
                <w:b/>
                <w:bCs/>
                <w:szCs w:val="24"/>
              </w:rPr>
            </w:pPr>
          </w:p>
        </w:tc>
      </w:tr>
      <w:tr w:rsidR="003977C5" w:rsidRPr="003977C5" w14:paraId="07613BF9" w14:textId="77777777" w:rsidTr="003977C5">
        <w:trPr>
          <w:trHeight w:val="19"/>
        </w:trPr>
        <w:tc>
          <w:tcPr>
            <w:tcW w:w="715" w:type="dxa"/>
            <w:vAlign w:val="center"/>
          </w:tcPr>
          <w:p w14:paraId="66E480BE" w14:textId="77777777" w:rsidR="003977C5" w:rsidRPr="003977C5" w:rsidRDefault="003977C5" w:rsidP="00720753">
            <w:pPr>
              <w:jc w:val="center"/>
              <w:rPr>
                <w:i/>
                <w:iCs/>
                <w:szCs w:val="24"/>
              </w:rPr>
            </w:pPr>
          </w:p>
        </w:tc>
        <w:tc>
          <w:tcPr>
            <w:tcW w:w="947" w:type="dxa"/>
            <w:vAlign w:val="center"/>
          </w:tcPr>
          <w:p w14:paraId="672BE06C" w14:textId="77777777" w:rsidR="003977C5" w:rsidRPr="003977C5" w:rsidRDefault="003977C5" w:rsidP="00720753">
            <w:pPr>
              <w:jc w:val="center"/>
              <w:rPr>
                <w:i/>
                <w:iCs/>
                <w:szCs w:val="24"/>
              </w:rPr>
            </w:pPr>
          </w:p>
        </w:tc>
        <w:tc>
          <w:tcPr>
            <w:tcW w:w="1342" w:type="dxa"/>
            <w:vAlign w:val="center"/>
          </w:tcPr>
          <w:p w14:paraId="194D828D" w14:textId="77777777" w:rsidR="003977C5" w:rsidRPr="003977C5" w:rsidRDefault="003977C5" w:rsidP="00720753">
            <w:pPr>
              <w:jc w:val="center"/>
              <w:rPr>
                <w:i/>
                <w:iCs/>
                <w:szCs w:val="24"/>
              </w:rPr>
            </w:pPr>
            <w:r w:rsidRPr="003977C5">
              <w:rPr>
                <w:i/>
                <w:iCs/>
                <w:szCs w:val="24"/>
              </w:rPr>
              <w:t>(Ghi theo danh mục hàng hóa dưới đây) </w:t>
            </w:r>
          </w:p>
        </w:tc>
        <w:tc>
          <w:tcPr>
            <w:tcW w:w="942" w:type="dxa"/>
            <w:shd w:val="clear" w:color="000000" w:fill="FFFFFF"/>
            <w:noWrap/>
            <w:vAlign w:val="center"/>
          </w:tcPr>
          <w:p w14:paraId="4D96239A" w14:textId="77777777" w:rsidR="003977C5" w:rsidRPr="003977C5" w:rsidRDefault="003977C5" w:rsidP="00720753">
            <w:pPr>
              <w:jc w:val="center"/>
              <w:rPr>
                <w:i/>
                <w:iCs/>
                <w:szCs w:val="24"/>
              </w:rPr>
            </w:pPr>
            <w:r w:rsidRPr="003977C5">
              <w:rPr>
                <w:i/>
                <w:iCs/>
                <w:szCs w:val="24"/>
              </w:rPr>
              <w:t> (Nhà thầu xác định mã HS)</w:t>
            </w:r>
          </w:p>
        </w:tc>
        <w:tc>
          <w:tcPr>
            <w:tcW w:w="1360" w:type="dxa"/>
            <w:vAlign w:val="center"/>
          </w:tcPr>
          <w:p w14:paraId="13E0B69F" w14:textId="77777777" w:rsidR="003977C5" w:rsidRPr="003977C5" w:rsidRDefault="003977C5" w:rsidP="00720753">
            <w:pPr>
              <w:jc w:val="center"/>
              <w:rPr>
                <w:i/>
                <w:iCs/>
                <w:szCs w:val="24"/>
              </w:rPr>
            </w:pPr>
            <w:r w:rsidRPr="003977C5">
              <w:rPr>
                <w:i/>
                <w:iCs/>
                <w:szCs w:val="24"/>
              </w:rPr>
              <w:t>(Nhà thầu trích xuất theo yêu cầu tại Bảng X) </w:t>
            </w:r>
          </w:p>
        </w:tc>
        <w:tc>
          <w:tcPr>
            <w:tcW w:w="1686" w:type="dxa"/>
            <w:vAlign w:val="center"/>
          </w:tcPr>
          <w:p w14:paraId="2ECAA5EA" w14:textId="77777777" w:rsidR="003977C5" w:rsidRPr="003977C5" w:rsidRDefault="003977C5" w:rsidP="00720753">
            <w:pPr>
              <w:rPr>
                <w:i/>
                <w:iCs/>
                <w:szCs w:val="24"/>
              </w:rPr>
            </w:pPr>
            <w:r w:rsidRPr="003977C5">
              <w:rPr>
                <w:i/>
                <w:iCs/>
                <w:szCs w:val="24"/>
              </w:rPr>
              <w:t>(Hợp đồng số: …</w:t>
            </w:r>
            <w:r w:rsidRPr="003977C5">
              <w:rPr>
                <w:i/>
                <w:iCs/>
                <w:szCs w:val="24"/>
              </w:rPr>
              <w:br/>
              <w:t>Ngày ký: …</w:t>
            </w:r>
            <w:r w:rsidRPr="003977C5">
              <w:rPr>
                <w:i/>
                <w:iCs/>
                <w:szCs w:val="24"/>
              </w:rPr>
              <w:br/>
              <w:t>Chủ đầu tư: …</w:t>
            </w:r>
            <w:r w:rsidRPr="003977C5">
              <w:rPr>
                <w:i/>
                <w:iCs/>
                <w:szCs w:val="24"/>
              </w:rPr>
              <w:br/>
              <w:t>Ngày hoàn thành: …)</w:t>
            </w:r>
          </w:p>
        </w:tc>
        <w:tc>
          <w:tcPr>
            <w:tcW w:w="1127" w:type="dxa"/>
            <w:vAlign w:val="center"/>
          </w:tcPr>
          <w:p w14:paraId="2F4BC5AB" w14:textId="77777777" w:rsidR="003977C5" w:rsidRPr="003977C5" w:rsidRDefault="003977C5" w:rsidP="00720753">
            <w:pPr>
              <w:jc w:val="center"/>
              <w:rPr>
                <w:i/>
                <w:iCs/>
                <w:szCs w:val="24"/>
              </w:rPr>
            </w:pPr>
            <w:r w:rsidRPr="003977C5">
              <w:rPr>
                <w:i/>
                <w:iCs/>
                <w:szCs w:val="24"/>
              </w:rPr>
              <w:t>(Ghi: Nhà thầu độc lập hoặc nhà thầu liên danh)</w:t>
            </w:r>
          </w:p>
        </w:tc>
        <w:tc>
          <w:tcPr>
            <w:tcW w:w="1349" w:type="dxa"/>
            <w:vAlign w:val="center"/>
          </w:tcPr>
          <w:p w14:paraId="08EB0BCA" w14:textId="77777777" w:rsidR="003977C5" w:rsidRPr="003977C5" w:rsidRDefault="003977C5" w:rsidP="00720753">
            <w:pPr>
              <w:jc w:val="center"/>
              <w:rPr>
                <w:i/>
                <w:iCs/>
                <w:szCs w:val="24"/>
              </w:rPr>
            </w:pPr>
            <w:r w:rsidRPr="003977C5">
              <w:rPr>
                <w:i/>
                <w:iCs/>
                <w:szCs w:val="24"/>
              </w:rPr>
              <w:t>(Ghi STT, tên thiết bị trong hợp đồng tương tự)</w:t>
            </w:r>
          </w:p>
        </w:tc>
        <w:tc>
          <w:tcPr>
            <w:tcW w:w="1212" w:type="dxa"/>
            <w:shd w:val="clear" w:color="000000" w:fill="FFFFFF"/>
            <w:noWrap/>
            <w:vAlign w:val="center"/>
          </w:tcPr>
          <w:p w14:paraId="3C2FEF9E" w14:textId="77777777" w:rsidR="003977C5" w:rsidRPr="003977C5" w:rsidRDefault="003977C5" w:rsidP="00720753">
            <w:pPr>
              <w:jc w:val="center"/>
              <w:rPr>
                <w:i/>
                <w:iCs/>
                <w:szCs w:val="24"/>
              </w:rPr>
            </w:pPr>
            <w:r w:rsidRPr="003977C5">
              <w:rPr>
                <w:i/>
                <w:iCs/>
                <w:szCs w:val="24"/>
              </w:rPr>
              <w:t xml:space="preserve"> (Nhà thầu xác định mã HS)</w:t>
            </w:r>
          </w:p>
        </w:tc>
        <w:tc>
          <w:tcPr>
            <w:tcW w:w="1238" w:type="dxa"/>
            <w:vAlign w:val="center"/>
          </w:tcPr>
          <w:p w14:paraId="160852D3" w14:textId="77777777" w:rsidR="003977C5" w:rsidRPr="003977C5" w:rsidRDefault="003977C5" w:rsidP="00720753">
            <w:pPr>
              <w:jc w:val="center"/>
              <w:rPr>
                <w:i/>
                <w:iCs/>
                <w:szCs w:val="24"/>
              </w:rPr>
            </w:pPr>
            <w:r w:rsidRPr="003977C5">
              <w:rPr>
                <w:i/>
                <w:iCs/>
                <w:szCs w:val="24"/>
              </w:rPr>
              <w:t>(Ghi theo giá trị thực hiện thực tế) </w:t>
            </w:r>
          </w:p>
        </w:tc>
        <w:tc>
          <w:tcPr>
            <w:tcW w:w="1587" w:type="dxa"/>
            <w:vAlign w:val="center"/>
          </w:tcPr>
          <w:p w14:paraId="585E14A2" w14:textId="77777777" w:rsidR="003977C5" w:rsidRPr="003977C5" w:rsidRDefault="003977C5" w:rsidP="00720753">
            <w:pPr>
              <w:rPr>
                <w:i/>
                <w:iCs/>
                <w:szCs w:val="24"/>
              </w:rPr>
            </w:pPr>
            <w:r w:rsidRPr="003977C5">
              <w:rPr>
                <w:i/>
                <w:iCs/>
                <w:szCs w:val="24"/>
              </w:rPr>
              <w:t>(Ghi:</w:t>
            </w:r>
            <w:r w:rsidRPr="003977C5">
              <w:rPr>
                <w:i/>
                <w:iCs/>
                <w:szCs w:val="24"/>
              </w:rPr>
              <w:br/>
              <w:t>- Biên bản nghiệm thu ngày …</w:t>
            </w:r>
            <w:r w:rsidRPr="003977C5">
              <w:rPr>
                <w:i/>
                <w:iCs/>
                <w:szCs w:val="24"/>
              </w:rPr>
              <w:br/>
              <w:t>- Biên bản thanh lý ngày …</w:t>
            </w:r>
            <w:r w:rsidRPr="003977C5">
              <w:rPr>
                <w:i/>
                <w:iCs/>
                <w:szCs w:val="24"/>
              </w:rPr>
              <w:br/>
            </w:r>
            <w:r w:rsidRPr="003977C5">
              <w:rPr>
                <w:i/>
                <w:iCs/>
                <w:szCs w:val="24"/>
              </w:rPr>
              <w:lastRenderedPageBreak/>
              <w:t>- Hóa đơn GTGT ngày …</w:t>
            </w:r>
            <w:r w:rsidRPr="003977C5">
              <w:rPr>
                <w:i/>
                <w:iCs/>
                <w:szCs w:val="24"/>
              </w:rPr>
              <w:br/>
              <w:t>liệt kê các tài liệu liên quan khác (nếu có)…)</w:t>
            </w:r>
          </w:p>
        </w:tc>
        <w:tc>
          <w:tcPr>
            <w:tcW w:w="1486" w:type="dxa"/>
            <w:vAlign w:val="center"/>
          </w:tcPr>
          <w:p w14:paraId="2C4A7C98" w14:textId="77777777" w:rsidR="003977C5" w:rsidRPr="003977C5" w:rsidRDefault="003977C5" w:rsidP="00720753">
            <w:pPr>
              <w:spacing w:before="120" w:after="120" w:line="252" w:lineRule="auto"/>
              <w:rPr>
                <w:rFonts w:eastAsia=".VnTime"/>
                <w:szCs w:val="24"/>
                <w:lang w:val="pl-PL"/>
              </w:rPr>
            </w:pPr>
            <w:r w:rsidRPr="003977C5">
              <w:rPr>
                <w:rFonts w:eastAsia=".VnTime"/>
                <w:szCs w:val="24"/>
                <w:lang w:val="pl-PL"/>
              </w:rPr>
              <w:lastRenderedPageBreak/>
              <w:t xml:space="preserve">Trường hợp hàng hóa là sản phẩm do nhà thầu Việt Nam sản xuất trong </w:t>
            </w:r>
            <w:r w:rsidRPr="003977C5">
              <w:rPr>
                <w:rFonts w:eastAsia=".VnTime"/>
                <w:szCs w:val="24"/>
                <w:lang w:val="pl-PL"/>
              </w:rPr>
              <w:lastRenderedPageBreak/>
              <w:t>nước (có thể đã bán ra thị trường hoặc chưa bán ra thị trường), nhà thầu phải cung cấp được tài liệu chứng minh công suất thiết kế hoặc sản lượng sản xuất đáp ứng yêu cầu.</w:t>
            </w:r>
          </w:p>
          <w:p w14:paraId="409AA2B8" w14:textId="77777777" w:rsidR="003977C5" w:rsidRPr="003977C5" w:rsidRDefault="003977C5" w:rsidP="00720753">
            <w:pPr>
              <w:rPr>
                <w:i/>
                <w:iCs/>
                <w:szCs w:val="24"/>
                <w:lang w:val="pl-PL"/>
              </w:rPr>
            </w:pPr>
            <w:r w:rsidRPr="003977C5">
              <w:rPr>
                <w:szCs w:val="24"/>
                <w:lang w:val="pl-PL"/>
              </w:rPr>
              <w:t xml:space="preserve">k x (Số lượng yêu cầu của gói thầu x 30/thời gian thực hiện gói thầu (tính </w:t>
            </w:r>
            <w:r w:rsidRPr="003977C5">
              <w:rPr>
                <w:szCs w:val="24"/>
                <w:lang w:val="pl-PL"/>
              </w:rPr>
              <w:lastRenderedPageBreak/>
              <w:t>theo ngày)) với k = 1,5</w:t>
            </w:r>
          </w:p>
        </w:tc>
      </w:tr>
      <w:tr w:rsidR="003977C5" w:rsidRPr="003977C5" w14:paraId="269E647A" w14:textId="77777777" w:rsidTr="003977C5">
        <w:trPr>
          <w:trHeight w:val="19"/>
        </w:trPr>
        <w:tc>
          <w:tcPr>
            <w:tcW w:w="715" w:type="dxa"/>
            <w:vAlign w:val="center"/>
          </w:tcPr>
          <w:p w14:paraId="38466BBE" w14:textId="77777777" w:rsidR="003977C5" w:rsidRPr="003977C5" w:rsidRDefault="003977C5" w:rsidP="00720753">
            <w:pPr>
              <w:numPr>
                <w:ilvl w:val="0"/>
                <w:numId w:val="7"/>
              </w:numPr>
              <w:ind w:left="-141" w:right="-142" w:firstLine="0"/>
              <w:contextualSpacing/>
              <w:jc w:val="center"/>
              <w:rPr>
                <w:szCs w:val="24"/>
                <w:lang w:val="pl-PL"/>
              </w:rPr>
            </w:pPr>
          </w:p>
        </w:tc>
        <w:tc>
          <w:tcPr>
            <w:tcW w:w="947" w:type="dxa"/>
            <w:vAlign w:val="center"/>
          </w:tcPr>
          <w:p w14:paraId="00A018EA" w14:textId="77777777" w:rsidR="003977C5" w:rsidRPr="003977C5" w:rsidRDefault="003977C5" w:rsidP="00720753">
            <w:pPr>
              <w:jc w:val="center"/>
              <w:rPr>
                <w:szCs w:val="24"/>
                <w:lang w:val="pl-PL"/>
              </w:rPr>
            </w:pPr>
          </w:p>
        </w:tc>
        <w:tc>
          <w:tcPr>
            <w:tcW w:w="1342" w:type="dxa"/>
            <w:vAlign w:val="center"/>
          </w:tcPr>
          <w:p w14:paraId="18E88806" w14:textId="77777777" w:rsidR="003977C5" w:rsidRPr="003977C5" w:rsidRDefault="003977C5" w:rsidP="00720753">
            <w:pPr>
              <w:jc w:val="center"/>
              <w:rPr>
                <w:szCs w:val="24"/>
                <w:lang w:val="pl-PL"/>
              </w:rPr>
            </w:pPr>
          </w:p>
        </w:tc>
        <w:tc>
          <w:tcPr>
            <w:tcW w:w="942" w:type="dxa"/>
            <w:shd w:val="clear" w:color="000000" w:fill="FFFFFF"/>
            <w:noWrap/>
            <w:vAlign w:val="center"/>
          </w:tcPr>
          <w:p w14:paraId="2BB71ECE" w14:textId="77777777" w:rsidR="003977C5" w:rsidRPr="003977C5" w:rsidRDefault="003977C5" w:rsidP="00720753">
            <w:pPr>
              <w:jc w:val="center"/>
              <w:rPr>
                <w:szCs w:val="24"/>
                <w:lang w:val="pl-PL"/>
              </w:rPr>
            </w:pPr>
          </w:p>
        </w:tc>
        <w:tc>
          <w:tcPr>
            <w:tcW w:w="1360" w:type="dxa"/>
            <w:vAlign w:val="center"/>
          </w:tcPr>
          <w:p w14:paraId="2B2594E6" w14:textId="77777777" w:rsidR="003977C5" w:rsidRPr="003977C5" w:rsidRDefault="003977C5" w:rsidP="00720753">
            <w:pPr>
              <w:jc w:val="center"/>
              <w:rPr>
                <w:szCs w:val="24"/>
                <w:lang w:val="pl-PL"/>
              </w:rPr>
            </w:pPr>
          </w:p>
        </w:tc>
        <w:tc>
          <w:tcPr>
            <w:tcW w:w="1686" w:type="dxa"/>
            <w:vAlign w:val="center"/>
          </w:tcPr>
          <w:p w14:paraId="5BCE0565" w14:textId="77777777" w:rsidR="003977C5" w:rsidRPr="003977C5" w:rsidRDefault="003977C5" w:rsidP="00720753">
            <w:pPr>
              <w:rPr>
                <w:i/>
                <w:iCs/>
                <w:szCs w:val="24"/>
                <w:lang w:val="pl-PL"/>
              </w:rPr>
            </w:pPr>
          </w:p>
        </w:tc>
        <w:tc>
          <w:tcPr>
            <w:tcW w:w="1127" w:type="dxa"/>
            <w:vAlign w:val="center"/>
          </w:tcPr>
          <w:p w14:paraId="09B1E0FA" w14:textId="77777777" w:rsidR="003977C5" w:rsidRPr="003977C5" w:rsidRDefault="003977C5" w:rsidP="00720753">
            <w:pPr>
              <w:jc w:val="center"/>
              <w:rPr>
                <w:i/>
                <w:iCs/>
                <w:szCs w:val="24"/>
                <w:lang w:val="pl-PL"/>
              </w:rPr>
            </w:pPr>
          </w:p>
        </w:tc>
        <w:tc>
          <w:tcPr>
            <w:tcW w:w="1349" w:type="dxa"/>
            <w:vAlign w:val="center"/>
          </w:tcPr>
          <w:p w14:paraId="08109A8F" w14:textId="77777777" w:rsidR="003977C5" w:rsidRPr="003977C5" w:rsidRDefault="003977C5" w:rsidP="00720753">
            <w:pPr>
              <w:jc w:val="center"/>
              <w:rPr>
                <w:i/>
                <w:iCs/>
                <w:szCs w:val="24"/>
                <w:lang w:val="pl-PL"/>
              </w:rPr>
            </w:pPr>
          </w:p>
        </w:tc>
        <w:tc>
          <w:tcPr>
            <w:tcW w:w="1212" w:type="dxa"/>
            <w:shd w:val="clear" w:color="000000" w:fill="FFFFFF"/>
            <w:noWrap/>
            <w:vAlign w:val="center"/>
          </w:tcPr>
          <w:p w14:paraId="00061B39" w14:textId="77777777" w:rsidR="003977C5" w:rsidRPr="003977C5" w:rsidRDefault="003977C5" w:rsidP="00720753">
            <w:pPr>
              <w:jc w:val="center"/>
              <w:rPr>
                <w:i/>
                <w:iCs/>
                <w:szCs w:val="24"/>
                <w:lang w:val="pl-PL"/>
              </w:rPr>
            </w:pPr>
          </w:p>
        </w:tc>
        <w:tc>
          <w:tcPr>
            <w:tcW w:w="1238" w:type="dxa"/>
            <w:vAlign w:val="center"/>
          </w:tcPr>
          <w:p w14:paraId="054F00D3" w14:textId="77777777" w:rsidR="003977C5" w:rsidRPr="003977C5" w:rsidRDefault="003977C5" w:rsidP="00720753">
            <w:pPr>
              <w:jc w:val="center"/>
              <w:rPr>
                <w:i/>
                <w:iCs/>
                <w:szCs w:val="24"/>
                <w:lang w:val="pl-PL"/>
              </w:rPr>
            </w:pPr>
          </w:p>
        </w:tc>
        <w:tc>
          <w:tcPr>
            <w:tcW w:w="1587" w:type="dxa"/>
            <w:vAlign w:val="center"/>
          </w:tcPr>
          <w:p w14:paraId="42DF4B16" w14:textId="77777777" w:rsidR="003977C5" w:rsidRPr="003977C5" w:rsidRDefault="003977C5" w:rsidP="00720753">
            <w:pPr>
              <w:rPr>
                <w:i/>
                <w:iCs/>
                <w:szCs w:val="24"/>
                <w:lang w:val="pl-PL"/>
              </w:rPr>
            </w:pPr>
          </w:p>
        </w:tc>
        <w:tc>
          <w:tcPr>
            <w:tcW w:w="1486" w:type="dxa"/>
          </w:tcPr>
          <w:p w14:paraId="0B50677A" w14:textId="77777777" w:rsidR="003977C5" w:rsidRPr="003977C5" w:rsidRDefault="003977C5" w:rsidP="00720753">
            <w:pPr>
              <w:rPr>
                <w:i/>
                <w:iCs/>
                <w:szCs w:val="24"/>
                <w:lang w:val="pl-PL"/>
              </w:rPr>
            </w:pPr>
          </w:p>
        </w:tc>
      </w:tr>
      <w:tr w:rsidR="003977C5" w:rsidRPr="003977C5" w14:paraId="3CCC43AC" w14:textId="77777777" w:rsidTr="003977C5">
        <w:trPr>
          <w:trHeight w:val="19"/>
        </w:trPr>
        <w:tc>
          <w:tcPr>
            <w:tcW w:w="715" w:type="dxa"/>
            <w:vAlign w:val="center"/>
          </w:tcPr>
          <w:p w14:paraId="258155CB" w14:textId="77777777" w:rsidR="003977C5" w:rsidRPr="003977C5" w:rsidRDefault="003977C5" w:rsidP="00720753">
            <w:pPr>
              <w:numPr>
                <w:ilvl w:val="0"/>
                <w:numId w:val="7"/>
              </w:numPr>
              <w:ind w:left="-141" w:right="-142" w:firstLine="0"/>
              <w:contextualSpacing/>
              <w:jc w:val="center"/>
              <w:rPr>
                <w:szCs w:val="24"/>
                <w:lang w:val="pl-PL"/>
              </w:rPr>
            </w:pPr>
          </w:p>
        </w:tc>
        <w:tc>
          <w:tcPr>
            <w:tcW w:w="947" w:type="dxa"/>
            <w:vAlign w:val="center"/>
          </w:tcPr>
          <w:p w14:paraId="6DC50C6F" w14:textId="77777777" w:rsidR="003977C5" w:rsidRPr="003977C5" w:rsidRDefault="003977C5" w:rsidP="00720753">
            <w:pPr>
              <w:jc w:val="center"/>
              <w:rPr>
                <w:szCs w:val="24"/>
                <w:lang w:val="pl-PL"/>
              </w:rPr>
            </w:pPr>
          </w:p>
        </w:tc>
        <w:tc>
          <w:tcPr>
            <w:tcW w:w="1342" w:type="dxa"/>
            <w:vAlign w:val="center"/>
          </w:tcPr>
          <w:p w14:paraId="3B7AE74D" w14:textId="77777777" w:rsidR="003977C5" w:rsidRPr="003977C5" w:rsidRDefault="003977C5" w:rsidP="00720753">
            <w:pPr>
              <w:jc w:val="center"/>
              <w:rPr>
                <w:szCs w:val="24"/>
                <w:lang w:val="pl-PL"/>
              </w:rPr>
            </w:pPr>
          </w:p>
        </w:tc>
        <w:tc>
          <w:tcPr>
            <w:tcW w:w="942" w:type="dxa"/>
            <w:shd w:val="clear" w:color="000000" w:fill="FFFFFF"/>
            <w:noWrap/>
            <w:vAlign w:val="center"/>
          </w:tcPr>
          <w:p w14:paraId="75083AE1" w14:textId="77777777" w:rsidR="003977C5" w:rsidRPr="003977C5" w:rsidRDefault="003977C5" w:rsidP="00720753">
            <w:pPr>
              <w:jc w:val="center"/>
              <w:rPr>
                <w:szCs w:val="24"/>
                <w:lang w:val="pl-PL"/>
              </w:rPr>
            </w:pPr>
          </w:p>
        </w:tc>
        <w:tc>
          <w:tcPr>
            <w:tcW w:w="1360" w:type="dxa"/>
            <w:vAlign w:val="center"/>
          </w:tcPr>
          <w:p w14:paraId="57C7B5A2" w14:textId="77777777" w:rsidR="003977C5" w:rsidRPr="003977C5" w:rsidRDefault="003977C5" w:rsidP="00720753">
            <w:pPr>
              <w:jc w:val="center"/>
              <w:rPr>
                <w:szCs w:val="24"/>
                <w:lang w:val="pl-PL"/>
              </w:rPr>
            </w:pPr>
          </w:p>
        </w:tc>
        <w:tc>
          <w:tcPr>
            <w:tcW w:w="1686" w:type="dxa"/>
            <w:vAlign w:val="center"/>
          </w:tcPr>
          <w:p w14:paraId="238FF746" w14:textId="77777777" w:rsidR="003977C5" w:rsidRPr="003977C5" w:rsidRDefault="003977C5" w:rsidP="00720753">
            <w:pPr>
              <w:rPr>
                <w:i/>
                <w:iCs/>
                <w:szCs w:val="24"/>
                <w:lang w:val="pl-PL"/>
              </w:rPr>
            </w:pPr>
          </w:p>
        </w:tc>
        <w:tc>
          <w:tcPr>
            <w:tcW w:w="1127" w:type="dxa"/>
            <w:vAlign w:val="center"/>
          </w:tcPr>
          <w:p w14:paraId="650DEFBA" w14:textId="77777777" w:rsidR="003977C5" w:rsidRPr="003977C5" w:rsidRDefault="003977C5" w:rsidP="00720753">
            <w:pPr>
              <w:jc w:val="center"/>
              <w:rPr>
                <w:i/>
                <w:iCs/>
                <w:szCs w:val="24"/>
                <w:lang w:val="pl-PL"/>
              </w:rPr>
            </w:pPr>
          </w:p>
        </w:tc>
        <w:tc>
          <w:tcPr>
            <w:tcW w:w="1349" w:type="dxa"/>
            <w:vAlign w:val="center"/>
          </w:tcPr>
          <w:p w14:paraId="62B28E5B" w14:textId="77777777" w:rsidR="003977C5" w:rsidRPr="003977C5" w:rsidRDefault="003977C5" w:rsidP="00720753">
            <w:pPr>
              <w:jc w:val="center"/>
              <w:rPr>
                <w:i/>
                <w:iCs/>
                <w:szCs w:val="24"/>
                <w:lang w:val="pl-PL"/>
              </w:rPr>
            </w:pPr>
          </w:p>
        </w:tc>
        <w:tc>
          <w:tcPr>
            <w:tcW w:w="1212" w:type="dxa"/>
            <w:shd w:val="clear" w:color="000000" w:fill="FFFFFF"/>
            <w:noWrap/>
            <w:vAlign w:val="center"/>
          </w:tcPr>
          <w:p w14:paraId="770C2673" w14:textId="77777777" w:rsidR="003977C5" w:rsidRPr="003977C5" w:rsidRDefault="003977C5" w:rsidP="00720753">
            <w:pPr>
              <w:jc w:val="center"/>
              <w:rPr>
                <w:i/>
                <w:iCs/>
                <w:szCs w:val="24"/>
                <w:lang w:val="pl-PL"/>
              </w:rPr>
            </w:pPr>
          </w:p>
        </w:tc>
        <w:tc>
          <w:tcPr>
            <w:tcW w:w="1238" w:type="dxa"/>
            <w:vAlign w:val="center"/>
          </w:tcPr>
          <w:p w14:paraId="282C1179" w14:textId="77777777" w:rsidR="003977C5" w:rsidRPr="003977C5" w:rsidRDefault="003977C5" w:rsidP="00720753">
            <w:pPr>
              <w:jc w:val="center"/>
              <w:rPr>
                <w:i/>
                <w:iCs/>
                <w:szCs w:val="24"/>
                <w:lang w:val="pl-PL"/>
              </w:rPr>
            </w:pPr>
          </w:p>
        </w:tc>
        <w:tc>
          <w:tcPr>
            <w:tcW w:w="1587" w:type="dxa"/>
            <w:vAlign w:val="center"/>
          </w:tcPr>
          <w:p w14:paraId="3DA72700" w14:textId="77777777" w:rsidR="003977C5" w:rsidRPr="003977C5" w:rsidRDefault="003977C5" w:rsidP="00720753">
            <w:pPr>
              <w:rPr>
                <w:i/>
                <w:iCs/>
                <w:szCs w:val="24"/>
                <w:lang w:val="pl-PL"/>
              </w:rPr>
            </w:pPr>
          </w:p>
        </w:tc>
        <w:tc>
          <w:tcPr>
            <w:tcW w:w="1486" w:type="dxa"/>
          </w:tcPr>
          <w:p w14:paraId="508FEEE2" w14:textId="77777777" w:rsidR="003977C5" w:rsidRPr="003977C5" w:rsidRDefault="003977C5" w:rsidP="00720753">
            <w:pPr>
              <w:rPr>
                <w:i/>
                <w:iCs/>
                <w:szCs w:val="24"/>
                <w:lang w:val="pl-PL"/>
              </w:rPr>
            </w:pPr>
          </w:p>
        </w:tc>
      </w:tr>
      <w:tr w:rsidR="003977C5" w:rsidRPr="003977C5" w14:paraId="591CDEF1" w14:textId="77777777" w:rsidTr="003977C5">
        <w:trPr>
          <w:trHeight w:val="19"/>
        </w:trPr>
        <w:tc>
          <w:tcPr>
            <w:tcW w:w="715" w:type="dxa"/>
            <w:vAlign w:val="center"/>
          </w:tcPr>
          <w:p w14:paraId="034CE2B9" w14:textId="77777777" w:rsidR="003977C5" w:rsidRPr="003977C5" w:rsidRDefault="003977C5" w:rsidP="00720753">
            <w:pPr>
              <w:numPr>
                <w:ilvl w:val="0"/>
                <w:numId w:val="7"/>
              </w:numPr>
              <w:ind w:left="-141" w:right="-142" w:firstLine="0"/>
              <w:contextualSpacing/>
              <w:jc w:val="center"/>
              <w:rPr>
                <w:szCs w:val="24"/>
                <w:lang w:val="pl-PL"/>
              </w:rPr>
            </w:pPr>
          </w:p>
        </w:tc>
        <w:tc>
          <w:tcPr>
            <w:tcW w:w="947" w:type="dxa"/>
            <w:vAlign w:val="center"/>
          </w:tcPr>
          <w:p w14:paraId="37A28064" w14:textId="77777777" w:rsidR="003977C5" w:rsidRPr="003977C5" w:rsidRDefault="003977C5" w:rsidP="00720753">
            <w:pPr>
              <w:jc w:val="center"/>
              <w:rPr>
                <w:szCs w:val="24"/>
                <w:lang w:val="pl-PL"/>
              </w:rPr>
            </w:pPr>
          </w:p>
        </w:tc>
        <w:tc>
          <w:tcPr>
            <w:tcW w:w="1342" w:type="dxa"/>
            <w:vAlign w:val="center"/>
          </w:tcPr>
          <w:p w14:paraId="7024441C" w14:textId="77777777" w:rsidR="003977C5" w:rsidRPr="003977C5" w:rsidRDefault="003977C5" w:rsidP="00720753">
            <w:pPr>
              <w:jc w:val="center"/>
              <w:rPr>
                <w:szCs w:val="24"/>
                <w:lang w:val="pl-PL"/>
              </w:rPr>
            </w:pPr>
          </w:p>
        </w:tc>
        <w:tc>
          <w:tcPr>
            <w:tcW w:w="942" w:type="dxa"/>
            <w:shd w:val="clear" w:color="000000" w:fill="FFFFFF"/>
            <w:noWrap/>
            <w:vAlign w:val="center"/>
          </w:tcPr>
          <w:p w14:paraId="3A55D777" w14:textId="77777777" w:rsidR="003977C5" w:rsidRPr="003977C5" w:rsidRDefault="003977C5" w:rsidP="00720753">
            <w:pPr>
              <w:jc w:val="center"/>
              <w:rPr>
                <w:szCs w:val="24"/>
                <w:lang w:val="pl-PL"/>
              </w:rPr>
            </w:pPr>
          </w:p>
        </w:tc>
        <w:tc>
          <w:tcPr>
            <w:tcW w:w="1360" w:type="dxa"/>
            <w:vAlign w:val="center"/>
          </w:tcPr>
          <w:p w14:paraId="0A37BC49" w14:textId="77777777" w:rsidR="003977C5" w:rsidRPr="003977C5" w:rsidRDefault="003977C5" w:rsidP="00720753">
            <w:pPr>
              <w:jc w:val="center"/>
              <w:rPr>
                <w:szCs w:val="24"/>
                <w:lang w:val="pl-PL"/>
              </w:rPr>
            </w:pPr>
          </w:p>
        </w:tc>
        <w:tc>
          <w:tcPr>
            <w:tcW w:w="1686" w:type="dxa"/>
            <w:vAlign w:val="center"/>
          </w:tcPr>
          <w:p w14:paraId="173EFE02" w14:textId="77777777" w:rsidR="003977C5" w:rsidRPr="003977C5" w:rsidRDefault="003977C5" w:rsidP="00720753">
            <w:pPr>
              <w:rPr>
                <w:i/>
                <w:iCs/>
                <w:szCs w:val="24"/>
                <w:lang w:val="pl-PL"/>
              </w:rPr>
            </w:pPr>
          </w:p>
        </w:tc>
        <w:tc>
          <w:tcPr>
            <w:tcW w:w="1127" w:type="dxa"/>
            <w:vAlign w:val="center"/>
          </w:tcPr>
          <w:p w14:paraId="66A3631F" w14:textId="77777777" w:rsidR="003977C5" w:rsidRPr="003977C5" w:rsidRDefault="003977C5" w:rsidP="00720753">
            <w:pPr>
              <w:jc w:val="center"/>
              <w:rPr>
                <w:i/>
                <w:iCs/>
                <w:szCs w:val="24"/>
                <w:lang w:val="pl-PL"/>
              </w:rPr>
            </w:pPr>
          </w:p>
        </w:tc>
        <w:tc>
          <w:tcPr>
            <w:tcW w:w="1349" w:type="dxa"/>
            <w:vAlign w:val="center"/>
          </w:tcPr>
          <w:p w14:paraId="251E98A5" w14:textId="77777777" w:rsidR="003977C5" w:rsidRPr="003977C5" w:rsidRDefault="003977C5" w:rsidP="00720753">
            <w:pPr>
              <w:jc w:val="center"/>
              <w:rPr>
                <w:i/>
                <w:iCs/>
                <w:szCs w:val="24"/>
                <w:lang w:val="pl-PL"/>
              </w:rPr>
            </w:pPr>
          </w:p>
        </w:tc>
        <w:tc>
          <w:tcPr>
            <w:tcW w:w="1212" w:type="dxa"/>
            <w:shd w:val="clear" w:color="000000" w:fill="FFFFFF"/>
            <w:noWrap/>
            <w:vAlign w:val="center"/>
          </w:tcPr>
          <w:p w14:paraId="21D2B980" w14:textId="77777777" w:rsidR="003977C5" w:rsidRPr="003977C5" w:rsidRDefault="003977C5" w:rsidP="00720753">
            <w:pPr>
              <w:jc w:val="center"/>
              <w:rPr>
                <w:i/>
                <w:iCs/>
                <w:szCs w:val="24"/>
                <w:lang w:val="pl-PL"/>
              </w:rPr>
            </w:pPr>
          </w:p>
        </w:tc>
        <w:tc>
          <w:tcPr>
            <w:tcW w:w="1238" w:type="dxa"/>
            <w:vAlign w:val="center"/>
          </w:tcPr>
          <w:p w14:paraId="2C2328E3" w14:textId="77777777" w:rsidR="003977C5" w:rsidRPr="003977C5" w:rsidRDefault="003977C5" w:rsidP="00720753">
            <w:pPr>
              <w:jc w:val="center"/>
              <w:rPr>
                <w:i/>
                <w:iCs/>
                <w:szCs w:val="24"/>
                <w:lang w:val="pl-PL"/>
              </w:rPr>
            </w:pPr>
          </w:p>
        </w:tc>
        <w:tc>
          <w:tcPr>
            <w:tcW w:w="1587" w:type="dxa"/>
            <w:vAlign w:val="center"/>
          </w:tcPr>
          <w:p w14:paraId="5BE44795" w14:textId="77777777" w:rsidR="003977C5" w:rsidRPr="003977C5" w:rsidRDefault="003977C5" w:rsidP="00720753">
            <w:pPr>
              <w:rPr>
                <w:i/>
                <w:iCs/>
                <w:szCs w:val="24"/>
                <w:lang w:val="pl-PL"/>
              </w:rPr>
            </w:pPr>
          </w:p>
        </w:tc>
        <w:tc>
          <w:tcPr>
            <w:tcW w:w="1486" w:type="dxa"/>
          </w:tcPr>
          <w:p w14:paraId="5F9B0508" w14:textId="77777777" w:rsidR="003977C5" w:rsidRPr="003977C5" w:rsidRDefault="003977C5" w:rsidP="00720753">
            <w:pPr>
              <w:rPr>
                <w:i/>
                <w:iCs/>
                <w:szCs w:val="24"/>
                <w:lang w:val="pl-PL"/>
              </w:rPr>
            </w:pPr>
          </w:p>
        </w:tc>
      </w:tr>
    </w:tbl>
    <w:p w14:paraId="43A1B7FD" w14:textId="77777777" w:rsidR="003977C5" w:rsidRPr="003977C5" w:rsidRDefault="003977C5" w:rsidP="003977C5">
      <w:pPr>
        <w:spacing w:after="60"/>
        <w:ind w:firstLine="709"/>
        <w:rPr>
          <w:sz w:val="28"/>
          <w:szCs w:val="28"/>
          <w:lang w:val="pl-PL"/>
        </w:rPr>
      </w:pPr>
      <w:r w:rsidRPr="003977C5">
        <w:rPr>
          <w:b/>
          <w:i/>
          <w:sz w:val="28"/>
          <w:szCs w:val="28"/>
          <w:lang w:val="pl-PL"/>
        </w:rPr>
        <w:t>Ghi chú</w:t>
      </w:r>
      <w:r w:rsidRPr="003977C5">
        <w:rPr>
          <w:sz w:val="28"/>
          <w:szCs w:val="28"/>
          <w:lang w:val="pl-PL"/>
        </w:rPr>
        <w:t xml:space="preserve">: </w:t>
      </w:r>
    </w:p>
    <w:p w14:paraId="2E1C4917" w14:textId="77777777" w:rsidR="003977C5" w:rsidRPr="003977C5" w:rsidRDefault="003977C5" w:rsidP="003977C5">
      <w:pPr>
        <w:spacing w:after="60"/>
        <w:ind w:firstLine="709"/>
        <w:rPr>
          <w:sz w:val="28"/>
          <w:szCs w:val="28"/>
          <w:lang w:val="pl-PL"/>
        </w:rPr>
      </w:pPr>
      <w:r w:rsidRPr="003977C5">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E2CCB94" w14:textId="77777777" w:rsidR="003977C5" w:rsidRPr="003977C5" w:rsidRDefault="003977C5" w:rsidP="003977C5">
      <w:pPr>
        <w:spacing w:after="60"/>
        <w:ind w:firstLine="709"/>
        <w:rPr>
          <w:sz w:val="28"/>
          <w:szCs w:val="28"/>
          <w:lang w:val="pl-PL"/>
        </w:rPr>
      </w:pPr>
      <w:r w:rsidRPr="003977C5">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678AA689" w14:textId="77777777" w:rsidR="003977C5" w:rsidRPr="003977C5" w:rsidRDefault="003977C5" w:rsidP="003977C5">
      <w:pPr>
        <w:ind w:firstLine="709"/>
        <w:rPr>
          <w:b/>
          <w:i/>
          <w:iCs/>
          <w:sz w:val="28"/>
          <w:szCs w:val="28"/>
          <w:lang w:val="sv-SE"/>
        </w:rPr>
      </w:pPr>
      <w:r w:rsidRPr="003977C5">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631"/>
        <w:gridCol w:w="765"/>
        <w:gridCol w:w="653"/>
        <w:gridCol w:w="653"/>
        <w:gridCol w:w="520"/>
        <w:gridCol w:w="523"/>
        <w:gridCol w:w="591"/>
        <w:gridCol w:w="721"/>
        <w:gridCol w:w="807"/>
        <w:gridCol w:w="624"/>
        <w:gridCol w:w="573"/>
        <w:gridCol w:w="591"/>
        <w:gridCol w:w="553"/>
        <w:gridCol w:w="828"/>
        <w:gridCol w:w="697"/>
        <w:gridCol w:w="697"/>
        <w:gridCol w:w="875"/>
        <w:gridCol w:w="697"/>
        <w:gridCol w:w="895"/>
        <w:gridCol w:w="709"/>
        <w:gridCol w:w="700"/>
      </w:tblGrid>
      <w:tr w:rsidR="003977C5" w:rsidRPr="003977C5" w14:paraId="3252D8FC" w14:textId="77777777" w:rsidTr="00720753">
        <w:tc>
          <w:tcPr>
            <w:tcW w:w="160" w:type="pct"/>
            <w:tcBorders>
              <w:top w:val="single" w:sz="4" w:space="0" w:color="auto"/>
              <w:left w:val="single" w:sz="4" w:space="0" w:color="auto"/>
              <w:bottom w:val="single" w:sz="4" w:space="0" w:color="auto"/>
              <w:right w:val="single" w:sz="4" w:space="0" w:color="auto"/>
            </w:tcBorders>
            <w:vAlign w:val="center"/>
            <w:hideMark/>
          </w:tcPr>
          <w:p w14:paraId="4D23B155" w14:textId="77777777" w:rsidR="003977C5" w:rsidRPr="003977C5" w:rsidRDefault="003977C5" w:rsidP="00720753">
            <w:pPr>
              <w:jc w:val="center"/>
              <w:rPr>
                <w:noProof/>
                <w:sz w:val="16"/>
                <w:szCs w:val="16"/>
              </w:rPr>
            </w:pPr>
            <w:r w:rsidRPr="003977C5">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6D56E25E" w14:textId="77777777" w:rsidR="003977C5" w:rsidRPr="003977C5" w:rsidRDefault="003977C5" w:rsidP="00720753">
            <w:pPr>
              <w:jc w:val="center"/>
              <w:rPr>
                <w:noProof/>
                <w:sz w:val="16"/>
                <w:szCs w:val="16"/>
              </w:rPr>
            </w:pPr>
            <w:r w:rsidRPr="003977C5">
              <w:rPr>
                <w:b/>
                <w:bCs/>
                <w:sz w:val="16"/>
                <w:szCs w:val="16"/>
              </w:rPr>
              <w:t>Tên hàng hóa theo E- 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39371DD8" w14:textId="77777777" w:rsidR="003977C5" w:rsidRPr="003977C5" w:rsidRDefault="003977C5" w:rsidP="00720753">
            <w:pPr>
              <w:jc w:val="center"/>
              <w:rPr>
                <w:b/>
                <w:noProof/>
                <w:sz w:val="16"/>
                <w:szCs w:val="16"/>
              </w:rPr>
            </w:pPr>
            <w:r w:rsidRPr="003977C5">
              <w:rPr>
                <w:b/>
                <w:noProof/>
                <w:sz w:val="16"/>
                <w:szCs w:val="16"/>
              </w:rPr>
              <w:t>Tên hàng hóa theo tên thương mại</w:t>
            </w:r>
          </w:p>
          <w:p w14:paraId="1280BE50" w14:textId="77777777" w:rsidR="003977C5" w:rsidRPr="003977C5" w:rsidRDefault="003977C5" w:rsidP="00720753">
            <w:pPr>
              <w:jc w:val="center"/>
              <w:rPr>
                <w:noProof/>
                <w:sz w:val="16"/>
                <w:szCs w:val="16"/>
              </w:rPr>
            </w:pPr>
            <w:r w:rsidRPr="003977C5">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7011CA8B" w14:textId="77777777" w:rsidR="003977C5" w:rsidRPr="003977C5" w:rsidRDefault="003977C5" w:rsidP="00720753">
            <w:pPr>
              <w:jc w:val="center"/>
              <w:rPr>
                <w:b/>
                <w:bCs/>
                <w:sz w:val="16"/>
                <w:szCs w:val="16"/>
                <w:lang w:val="vi-VN"/>
              </w:rPr>
            </w:pPr>
            <w:r w:rsidRPr="003977C5">
              <w:rPr>
                <w:b/>
                <w:bCs/>
                <w:sz w:val="16"/>
                <w:szCs w:val="16"/>
              </w:rPr>
              <w:t>Tên</w:t>
            </w:r>
            <w:r w:rsidRPr="003977C5">
              <w:rPr>
                <w:b/>
                <w:bCs/>
                <w:sz w:val="16"/>
                <w:szCs w:val="16"/>
                <w:lang w:val="vi-VN"/>
              </w:rPr>
              <w:t xml:space="preserve"> hàng hóa theo Quyết 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75941B46" w14:textId="77777777" w:rsidR="003977C5" w:rsidRPr="003977C5" w:rsidRDefault="003977C5" w:rsidP="00720753">
            <w:pPr>
              <w:jc w:val="center"/>
              <w:rPr>
                <w:b/>
                <w:bCs/>
                <w:sz w:val="16"/>
                <w:szCs w:val="16"/>
                <w:lang w:val="vi-VN"/>
              </w:rPr>
            </w:pPr>
            <w:r w:rsidRPr="003977C5">
              <w:rPr>
                <w:b/>
                <w:bCs/>
                <w:sz w:val="16"/>
                <w:szCs w:val="16"/>
                <w:lang w:val="vi-VN"/>
              </w:rPr>
              <w:t>Mã theo Quyết định 5086/ QĐ-BYT</w:t>
            </w:r>
          </w:p>
        </w:tc>
        <w:tc>
          <w:tcPr>
            <w:tcW w:w="176" w:type="pct"/>
            <w:tcBorders>
              <w:top w:val="single" w:sz="4" w:space="0" w:color="auto"/>
              <w:left w:val="single" w:sz="4" w:space="0" w:color="auto"/>
              <w:bottom w:val="single" w:sz="4" w:space="0" w:color="auto"/>
              <w:right w:val="single" w:sz="4" w:space="0" w:color="auto"/>
            </w:tcBorders>
            <w:vAlign w:val="center"/>
          </w:tcPr>
          <w:p w14:paraId="4DE7321B" w14:textId="77777777" w:rsidR="003977C5" w:rsidRPr="003977C5" w:rsidRDefault="003977C5" w:rsidP="00720753">
            <w:pPr>
              <w:jc w:val="center"/>
              <w:rPr>
                <w:noProof/>
                <w:sz w:val="16"/>
                <w:szCs w:val="16"/>
              </w:rPr>
            </w:pPr>
            <w:r w:rsidRPr="003977C5">
              <w:rPr>
                <w:b/>
                <w:bCs/>
                <w:sz w:val="16"/>
                <w:szCs w:val="16"/>
              </w:rPr>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397A2261" w14:textId="77777777" w:rsidR="003977C5" w:rsidRPr="003977C5" w:rsidRDefault="003977C5" w:rsidP="00720753">
            <w:pPr>
              <w:jc w:val="center"/>
              <w:rPr>
                <w:b/>
                <w:bCs/>
                <w:sz w:val="16"/>
                <w:szCs w:val="16"/>
              </w:rPr>
            </w:pPr>
            <w:r w:rsidRPr="003977C5">
              <w:rPr>
                <w:b/>
                <w:bCs/>
                <w:sz w:val="16"/>
                <w:szCs w:val="16"/>
              </w:rPr>
              <w:t>Quy cách đóng gói (nếu có)</w:t>
            </w:r>
          </w:p>
        </w:tc>
        <w:tc>
          <w:tcPr>
            <w:tcW w:w="200" w:type="pct"/>
            <w:tcBorders>
              <w:top w:val="single" w:sz="4" w:space="0" w:color="auto"/>
              <w:left w:val="single" w:sz="4" w:space="0" w:color="auto"/>
              <w:bottom w:val="single" w:sz="4" w:space="0" w:color="auto"/>
              <w:right w:val="single" w:sz="4" w:space="0" w:color="auto"/>
            </w:tcBorders>
            <w:vAlign w:val="center"/>
          </w:tcPr>
          <w:p w14:paraId="1D85C4A6" w14:textId="77777777" w:rsidR="003977C5" w:rsidRPr="003977C5" w:rsidRDefault="003977C5" w:rsidP="00720753">
            <w:pPr>
              <w:jc w:val="center"/>
              <w:rPr>
                <w:b/>
                <w:noProof/>
                <w:sz w:val="16"/>
                <w:szCs w:val="16"/>
              </w:rPr>
            </w:pPr>
            <w:r w:rsidRPr="003977C5">
              <w:rPr>
                <w:b/>
                <w:bCs/>
                <w:sz w:val="16"/>
                <w:szCs w:val="16"/>
              </w:rPr>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2FD5CCE0" w14:textId="77777777" w:rsidR="003977C5" w:rsidRPr="003977C5" w:rsidRDefault="003977C5" w:rsidP="00720753">
            <w:pPr>
              <w:jc w:val="center"/>
              <w:rPr>
                <w:sz w:val="16"/>
                <w:szCs w:val="16"/>
              </w:rPr>
            </w:pPr>
            <w:r w:rsidRPr="003977C5">
              <w:rPr>
                <w:b/>
                <w:bCs/>
                <w:sz w:val="16"/>
                <w:szCs w:val="16"/>
              </w:rPr>
              <w:t>Yêu cầu thông số kĩ thuật, tiêu 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38218C89" w14:textId="77777777" w:rsidR="003977C5" w:rsidRPr="003977C5" w:rsidRDefault="003977C5" w:rsidP="00720753">
            <w:pPr>
              <w:jc w:val="center"/>
              <w:rPr>
                <w:b/>
                <w:bCs/>
                <w:sz w:val="16"/>
                <w:szCs w:val="16"/>
              </w:rPr>
            </w:pPr>
            <w:r w:rsidRPr="003977C5">
              <w:rPr>
                <w:b/>
                <w:bCs/>
                <w:sz w:val="16"/>
                <w:szCs w:val="16"/>
              </w:rPr>
              <w:t>Mức độ đáp ứng thông số kĩ thuật, tiêu 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7A193178" w14:textId="77777777" w:rsidR="003977C5" w:rsidRPr="003977C5" w:rsidRDefault="003977C5" w:rsidP="00720753">
            <w:pPr>
              <w:jc w:val="center"/>
              <w:rPr>
                <w:b/>
                <w:noProof/>
                <w:sz w:val="16"/>
                <w:szCs w:val="16"/>
              </w:rPr>
            </w:pPr>
            <w:r w:rsidRPr="003977C5">
              <w:rPr>
                <w:b/>
                <w:noProof/>
                <w:sz w:val="16"/>
                <w:szCs w:val="16"/>
              </w:rPr>
              <w:t>Ký mã hiệu/ Nhãn mác sản phẩm</w:t>
            </w:r>
          </w:p>
          <w:p w14:paraId="338BB04C" w14:textId="77777777" w:rsidR="003977C5" w:rsidRPr="003977C5" w:rsidRDefault="003977C5" w:rsidP="00720753">
            <w:pPr>
              <w:jc w:val="center"/>
              <w:rPr>
                <w:noProof/>
                <w:sz w:val="16"/>
                <w:szCs w:val="16"/>
              </w:rPr>
            </w:pPr>
            <w:r w:rsidRPr="003977C5">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10F71613" w14:textId="77777777" w:rsidR="003977C5" w:rsidRPr="003977C5" w:rsidRDefault="003977C5" w:rsidP="00720753">
            <w:pPr>
              <w:jc w:val="center"/>
              <w:rPr>
                <w:b/>
                <w:bCs/>
                <w:sz w:val="16"/>
                <w:szCs w:val="16"/>
              </w:rPr>
            </w:pPr>
            <w:r w:rsidRPr="003977C5">
              <w:rPr>
                <w:b/>
                <w:bCs/>
                <w:sz w:val="16"/>
                <w:szCs w:val="16"/>
              </w:rPr>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72168ECC" w14:textId="77777777" w:rsidR="003977C5" w:rsidRPr="003977C5" w:rsidRDefault="003977C5" w:rsidP="00720753">
            <w:pPr>
              <w:jc w:val="center"/>
              <w:rPr>
                <w:noProof/>
                <w:sz w:val="16"/>
                <w:szCs w:val="16"/>
              </w:rPr>
            </w:pPr>
            <w:r w:rsidRPr="003977C5">
              <w:rPr>
                <w:b/>
                <w:bCs/>
                <w:sz w:val="16"/>
                <w:szCs w:val="16"/>
              </w:rPr>
              <w:t>Hãng- nước chủ sở hữu</w:t>
            </w:r>
          </w:p>
        </w:tc>
        <w:tc>
          <w:tcPr>
            <w:tcW w:w="187" w:type="pct"/>
            <w:tcBorders>
              <w:top w:val="single" w:sz="4" w:space="0" w:color="auto"/>
              <w:left w:val="single" w:sz="4" w:space="0" w:color="auto"/>
              <w:bottom w:val="single" w:sz="4" w:space="0" w:color="auto"/>
              <w:right w:val="single" w:sz="4" w:space="0" w:color="auto"/>
            </w:tcBorders>
            <w:vAlign w:val="center"/>
          </w:tcPr>
          <w:p w14:paraId="66711547" w14:textId="77777777" w:rsidR="003977C5" w:rsidRPr="003977C5" w:rsidRDefault="003977C5" w:rsidP="00720753">
            <w:pPr>
              <w:jc w:val="center"/>
              <w:rPr>
                <w:b/>
                <w:bCs/>
                <w:sz w:val="16"/>
                <w:szCs w:val="16"/>
              </w:rPr>
            </w:pPr>
            <w:r w:rsidRPr="003977C5">
              <w:rPr>
                <w:b/>
                <w:sz w:val="16"/>
                <w:szCs w:val="16"/>
              </w:rPr>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1B4A37A9" w14:textId="77777777" w:rsidR="003977C5" w:rsidRPr="003977C5" w:rsidRDefault="003977C5" w:rsidP="00720753">
            <w:pPr>
              <w:jc w:val="center"/>
              <w:rPr>
                <w:b/>
                <w:bCs/>
                <w:sz w:val="16"/>
                <w:szCs w:val="16"/>
              </w:rPr>
            </w:pPr>
            <w:r w:rsidRPr="003977C5">
              <w:rPr>
                <w:b/>
                <w:bCs/>
                <w:sz w:val="16"/>
                <w:szCs w:val="16"/>
              </w:rPr>
              <w:t>Tiêu chuẩn chất lượng</w:t>
            </w:r>
          </w:p>
        </w:tc>
        <w:tc>
          <w:tcPr>
            <w:tcW w:w="236" w:type="pct"/>
            <w:vAlign w:val="center"/>
          </w:tcPr>
          <w:p w14:paraId="09461355" w14:textId="77777777" w:rsidR="003977C5" w:rsidRPr="003977C5" w:rsidRDefault="003977C5" w:rsidP="00720753">
            <w:pPr>
              <w:jc w:val="center"/>
              <w:rPr>
                <w:b/>
                <w:bCs/>
                <w:sz w:val="16"/>
                <w:szCs w:val="16"/>
              </w:rPr>
            </w:pPr>
            <w:r w:rsidRPr="003977C5">
              <w:rPr>
                <w:b/>
                <w:bCs/>
                <w:sz w:val="16"/>
                <w:szCs w:val="16"/>
              </w:rPr>
              <w:t>Phân loại trang thiết bị bị y tế (A, B,</w:t>
            </w:r>
            <w:r w:rsidRPr="003977C5">
              <w:rPr>
                <w:b/>
                <w:bCs/>
                <w:sz w:val="16"/>
                <w:szCs w:val="16"/>
                <w:lang w:val="vi-VN"/>
              </w:rPr>
              <w:t xml:space="preserve"> </w:t>
            </w:r>
            <w:r w:rsidRPr="003977C5">
              <w:rPr>
                <w:b/>
                <w:bCs/>
                <w:sz w:val="16"/>
                <w:szCs w:val="16"/>
              </w:rPr>
              <w:t>C,</w:t>
            </w:r>
            <w:r w:rsidRPr="003977C5">
              <w:rPr>
                <w:b/>
                <w:bCs/>
                <w:sz w:val="16"/>
                <w:szCs w:val="16"/>
                <w:lang w:val="vi-VN"/>
              </w:rPr>
              <w:t xml:space="preserve"> </w:t>
            </w:r>
            <w:r w:rsidRPr="003977C5">
              <w:rPr>
                <w:b/>
                <w:bCs/>
                <w:sz w:val="16"/>
                <w:szCs w:val="16"/>
              </w:rPr>
              <w:t>D)</w:t>
            </w:r>
          </w:p>
        </w:tc>
        <w:tc>
          <w:tcPr>
            <w:tcW w:w="236" w:type="pct"/>
            <w:vAlign w:val="center"/>
          </w:tcPr>
          <w:p w14:paraId="60605B8D" w14:textId="77777777" w:rsidR="003977C5" w:rsidRPr="003977C5" w:rsidRDefault="003977C5" w:rsidP="00720753">
            <w:pPr>
              <w:jc w:val="center"/>
              <w:rPr>
                <w:b/>
                <w:bCs/>
                <w:sz w:val="16"/>
                <w:szCs w:val="16"/>
              </w:rPr>
            </w:pPr>
            <w:r w:rsidRPr="003977C5">
              <w:rPr>
                <w:b/>
                <w:bCs/>
                <w:sz w:val="16"/>
                <w:szCs w:val="16"/>
              </w:rPr>
              <w:t>Số ký hiệu văn bản ban 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6BA5087C" w14:textId="77777777" w:rsidR="003977C5" w:rsidRPr="003977C5" w:rsidRDefault="003977C5" w:rsidP="00720753">
            <w:pPr>
              <w:jc w:val="center"/>
              <w:rPr>
                <w:sz w:val="16"/>
                <w:szCs w:val="16"/>
              </w:rPr>
            </w:pPr>
            <w:r w:rsidRPr="003977C5">
              <w:rPr>
                <w:b/>
                <w:bCs/>
                <w:sz w:val="16"/>
                <w:szCs w:val="16"/>
              </w:rPr>
              <w:t>Số Giấy phép lưu hành/ Giấy phép nhập khẩu (nếu có) 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35437C33" w14:textId="77777777" w:rsidR="003977C5" w:rsidRPr="003977C5" w:rsidRDefault="003977C5" w:rsidP="00720753">
            <w:pPr>
              <w:jc w:val="center"/>
              <w:rPr>
                <w:b/>
                <w:bCs/>
                <w:sz w:val="16"/>
                <w:szCs w:val="16"/>
              </w:rPr>
            </w:pPr>
            <w:r w:rsidRPr="003977C5">
              <w:rPr>
                <w:b/>
                <w:sz w:val="16"/>
                <w:szCs w:val="16"/>
              </w:rPr>
              <w:t>Phiếu tiếp nhận đủ điều kiện 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790093CE" w14:textId="77777777" w:rsidR="003977C5" w:rsidRPr="003977C5" w:rsidRDefault="003977C5" w:rsidP="00720753">
            <w:pPr>
              <w:jc w:val="center"/>
              <w:rPr>
                <w:b/>
                <w:bCs/>
                <w:sz w:val="16"/>
                <w:szCs w:val="16"/>
              </w:rPr>
            </w:pPr>
            <w:r w:rsidRPr="003977C5">
              <w:rPr>
                <w:b/>
                <w:bCs/>
                <w:sz w:val="16"/>
                <w:szCs w:val="16"/>
              </w:rPr>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26333987" w14:textId="77777777" w:rsidR="003977C5" w:rsidRPr="003977C5" w:rsidRDefault="003977C5" w:rsidP="00720753">
            <w:pPr>
              <w:jc w:val="center"/>
              <w:rPr>
                <w:b/>
                <w:bCs/>
                <w:sz w:val="16"/>
                <w:szCs w:val="16"/>
              </w:rPr>
            </w:pPr>
            <w:r w:rsidRPr="003977C5">
              <w:rPr>
                <w:b/>
                <w:sz w:val="16"/>
                <w:szCs w:val="16"/>
              </w:rPr>
              <w:t>Trang thiết bị y tế/ Không phải 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1632B4E8" w14:textId="77777777" w:rsidR="003977C5" w:rsidRPr="003977C5" w:rsidRDefault="003977C5" w:rsidP="00720753">
            <w:pPr>
              <w:jc w:val="center"/>
              <w:rPr>
                <w:sz w:val="16"/>
                <w:szCs w:val="16"/>
              </w:rPr>
            </w:pPr>
            <w:r w:rsidRPr="003977C5">
              <w:rPr>
                <w:b/>
                <w:bCs/>
                <w:sz w:val="16"/>
                <w:szCs w:val="16"/>
              </w:rPr>
              <w:t>Tài liệu tham chiếu trong E-HSDT</w:t>
            </w:r>
          </w:p>
        </w:tc>
      </w:tr>
      <w:tr w:rsidR="003977C5" w:rsidRPr="003977C5" w14:paraId="3179B370" w14:textId="77777777" w:rsidTr="00720753">
        <w:tc>
          <w:tcPr>
            <w:tcW w:w="160" w:type="pct"/>
            <w:tcBorders>
              <w:top w:val="single" w:sz="4" w:space="0" w:color="auto"/>
              <w:left w:val="single" w:sz="4" w:space="0" w:color="auto"/>
              <w:bottom w:val="single" w:sz="4" w:space="0" w:color="auto"/>
              <w:right w:val="single" w:sz="4" w:space="0" w:color="auto"/>
            </w:tcBorders>
            <w:vAlign w:val="center"/>
            <w:hideMark/>
          </w:tcPr>
          <w:p w14:paraId="2F5B17EF" w14:textId="77777777" w:rsidR="003977C5" w:rsidRPr="003977C5" w:rsidRDefault="003977C5" w:rsidP="00720753">
            <w:pPr>
              <w:jc w:val="center"/>
              <w:rPr>
                <w:noProof/>
                <w:sz w:val="16"/>
                <w:szCs w:val="16"/>
              </w:rPr>
            </w:pPr>
            <w:r w:rsidRPr="003977C5">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54B2043D" w14:textId="77777777" w:rsidR="003977C5" w:rsidRPr="003977C5" w:rsidRDefault="003977C5" w:rsidP="00720753">
            <w:pPr>
              <w:jc w:val="center"/>
              <w:rPr>
                <w:sz w:val="16"/>
                <w:szCs w:val="16"/>
              </w:rPr>
            </w:pPr>
            <w:r w:rsidRPr="003977C5">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4C597EE3" w14:textId="77777777" w:rsidR="003977C5" w:rsidRPr="003977C5" w:rsidRDefault="003977C5" w:rsidP="00720753">
            <w:pPr>
              <w:jc w:val="center"/>
              <w:rPr>
                <w:noProof/>
                <w:sz w:val="16"/>
                <w:szCs w:val="16"/>
              </w:rPr>
            </w:pPr>
            <w:r w:rsidRPr="003977C5">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2065A56E" w14:textId="77777777" w:rsidR="003977C5" w:rsidRPr="003977C5" w:rsidRDefault="003977C5" w:rsidP="00720753">
            <w:pPr>
              <w:jc w:val="center"/>
              <w:rPr>
                <w:b/>
                <w:bCs/>
                <w:sz w:val="16"/>
                <w:szCs w:val="16"/>
              </w:rPr>
            </w:pPr>
            <w:r w:rsidRPr="003977C5">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76883411" w14:textId="77777777" w:rsidR="003977C5" w:rsidRPr="003977C5" w:rsidRDefault="003977C5" w:rsidP="00720753">
            <w:pPr>
              <w:jc w:val="center"/>
              <w:rPr>
                <w:b/>
                <w:bCs/>
                <w:sz w:val="16"/>
                <w:szCs w:val="16"/>
              </w:rPr>
            </w:pPr>
            <w:r w:rsidRPr="003977C5">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62425879" w14:textId="77777777" w:rsidR="003977C5" w:rsidRPr="003977C5" w:rsidRDefault="003977C5" w:rsidP="00720753">
            <w:pPr>
              <w:jc w:val="center"/>
              <w:rPr>
                <w:noProof/>
                <w:sz w:val="16"/>
                <w:szCs w:val="16"/>
              </w:rPr>
            </w:pPr>
            <w:r w:rsidRPr="003977C5">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2649142B" w14:textId="77777777" w:rsidR="003977C5" w:rsidRPr="003977C5" w:rsidRDefault="003977C5" w:rsidP="00720753">
            <w:pPr>
              <w:jc w:val="center"/>
              <w:rPr>
                <w:b/>
                <w:bCs/>
                <w:sz w:val="16"/>
                <w:szCs w:val="16"/>
              </w:rPr>
            </w:pPr>
            <w:r w:rsidRPr="003977C5">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5C9772E9" w14:textId="77777777" w:rsidR="003977C5" w:rsidRPr="003977C5" w:rsidRDefault="003977C5" w:rsidP="00720753">
            <w:pPr>
              <w:jc w:val="center"/>
              <w:rPr>
                <w:b/>
                <w:bCs/>
                <w:sz w:val="16"/>
                <w:szCs w:val="16"/>
              </w:rPr>
            </w:pPr>
            <w:r w:rsidRPr="003977C5">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392044D0" w14:textId="77777777" w:rsidR="003977C5" w:rsidRPr="003977C5" w:rsidRDefault="003977C5" w:rsidP="00720753">
            <w:pPr>
              <w:jc w:val="center"/>
              <w:rPr>
                <w:sz w:val="16"/>
                <w:szCs w:val="16"/>
              </w:rPr>
            </w:pPr>
            <w:r w:rsidRPr="003977C5">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25FCB62E" w14:textId="77777777" w:rsidR="003977C5" w:rsidRPr="003977C5" w:rsidRDefault="003977C5" w:rsidP="00720753">
            <w:pPr>
              <w:jc w:val="center"/>
              <w:rPr>
                <w:b/>
                <w:bCs/>
                <w:sz w:val="16"/>
                <w:szCs w:val="16"/>
              </w:rPr>
            </w:pPr>
            <w:r w:rsidRPr="003977C5">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6AE5DBA6" w14:textId="77777777" w:rsidR="003977C5" w:rsidRPr="003977C5" w:rsidRDefault="003977C5" w:rsidP="00720753">
            <w:pPr>
              <w:jc w:val="center"/>
              <w:rPr>
                <w:sz w:val="16"/>
                <w:szCs w:val="16"/>
              </w:rPr>
            </w:pPr>
            <w:r w:rsidRPr="003977C5">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0F286073" w14:textId="77777777" w:rsidR="003977C5" w:rsidRPr="003977C5" w:rsidRDefault="003977C5" w:rsidP="00720753">
            <w:pPr>
              <w:jc w:val="center"/>
              <w:rPr>
                <w:b/>
                <w:bCs/>
                <w:sz w:val="16"/>
                <w:szCs w:val="16"/>
              </w:rPr>
            </w:pPr>
            <w:r w:rsidRPr="003977C5">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1B08DA0C" w14:textId="77777777" w:rsidR="003977C5" w:rsidRPr="003977C5" w:rsidRDefault="003977C5" w:rsidP="00720753">
            <w:pPr>
              <w:jc w:val="center"/>
              <w:rPr>
                <w:sz w:val="16"/>
                <w:szCs w:val="16"/>
              </w:rPr>
            </w:pPr>
            <w:r w:rsidRPr="003977C5">
              <w:rPr>
                <w:b/>
                <w:bCs/>
                <w:sz w:val="16"/>
                <w:szCs w:val="16"/>
              </w:rPr>
              <w:t>(13)</w:t>
            </w:r>
          </w:p>
        </w:tc>
        <w:tc>
          <w:tcPr>
            <w:tcW w:w="187" w:type="pct"/>
            <w:vAlign w:val="center"/>
          </w:tcPr>
          <w:p w14:paraId="3DA1AFAA" w14:textId="77777777" w:rsidR="003977C5" w:rsidRPr="003977C5" w:rsidRDefault="003977C5" w:rsidP="00720753">
            <w:pPr>
              <w:jc w:val="center"/>
              <w:rPr>
                <w:sz w:val="16"/>
                <w:szCs w:val="16"/>
              </w:rPr>
            </w:pPr>
            <w:r w:rsidRPr="003977C5">
              <w:rPr>
                <w:b/>
                <w:bCs/>
                <w:sz w:val="16"/>
                <w:szCs w:val="16"/>
              </w:rPr>
              <w:t>(14)</w:t>
            </w:r>
          </w:p>
        </w:tc>
        <w:tc>
          <w:tcPr>
            <w:tcW w:w="280" w:type="pct"/>
            <w:vAlign w:val="center"/>
          </w:tcPr>
          <w:p w14:paraId="7EDCD429" w14:textId="77777777" w:rsidR="003977C5" w:rsidRPr="003977C5" w:rsidRDefault="003977C5" w:rsidP="00720753">
            <w:pPr>
              <w:jc w:val="center"/>
              <w:rPr>
                <w:b/>
                <w:bCs/>
                <w:sz w:val="16"/>
                <w:szCs w:val="16"/>
              </w:rPr>
            </w:pPr>
            <w:r w:rsidRPr="003977C5">
              <w:rPr>
                <w:b/>
                <w:bCs/>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78C42D11" w14:textId="77777777" w:rsidR="003977C5" w:rsidRPr="003977C5" w:rsidRDefault="003977C5" w:rsidP="00720753">
            <w:pPr>
              <w:jc w:val="center"/>
              <w:rPr>
                <w:b/>
                <w:bCs/>
                <w:sz w:val="16"/>
                <w:szCs w:val="16"/>
              </w:rPr>
            </w:pPr>
            <w:r w:rsidRPr="003977C5">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1901CEE7" w14:textId="77777777" w:rsidR="003977C5" w:rsidRPr="003977C5" w:rsidRDefault="003977C5" w:rsidP="00720753">
            <w:pPr>
              <w:jc w:val="center"/>
              <w:rPr>
                <w:b/>
                <w:bCs/>
                <w:sz w:val="16"/>
                <w:szCs w:val="16"/>
              </w:rPr>
            </w:pPr>
            <w:r w:rsidRPr="003977C5">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756B32C8" w14:textId="77777777" w:rsidR="003977C5" w:rsidRPr="003977C5" w:rsidRDefault="003977C5" w:rsidP="00720753">
            <w:pPr>
              <w:jc w:val="center"/>
              <w:rPr>
                <w:b/>
                <w:bCs/>
                <w:sz w:val="16"/>
                <w:szCs w:val="16"/>
                <w:lang w:val="vi-VN"/>
              </w:rPr>
            </w:pPr>
            <w:r w:rsidRPr="003977C5">
              <w:rPr>
                <w:b/>
                <w:bCs/>
                <w:sz w:val="16"/>
                <w:szCs w:val="16"/>
                <w:lang w:val="vi-VN"/>
              </w:rPr>
              <w:t>(</w:t>
            </w:r>
            <w:r w:rsidRPr="003977C5">
              <w:rPr>
                <w:b/>
                <w:bCs/>
                <w:sz w:val="16"/>
                <w:szCs w:val="16"/>
              </w:rPr>
              <w:t>18</w:t>
            </w:r>
            <w:r w:rsidRPr="003977C5">
              <w:rPr>
                <w:b/>
                <w:bCs/>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2C880BB5" w14:textId="77777777" w:rsidR="003977C5" w:rsidRPr="003977C5" w:rsidRDefault="003977C5" w:rsidP="00720753">
            <w:pPr>
              <w:jc w:val="center"/>
              <w:rPr>
                <w:b/>
                <w:bCs/>
                <w:sz w:val="16"/>
                <w:szCs w:val="16"/>
              </w:rPr>
            </w:pPr>
            <w:r w:rsidRPr="003977C5">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7A35EBB4" w14:textId="77777777" w:rsidR="003977C5" w:rsidRPr="003977C5" w:rsidRDefault="003977C5" w:rsidP="00720753">
            <w:pPr>
              <w:jc w:val="center"/>
              <w:rPr>
                <w:b/>
                <w:bCs/>
                <w:sz w:val="16"/>
                <w:szCs w:val="16"/>
                <w:lang w:val="vi-VN"/>
              </w:rPr>
            </w:pPr>
            <w:r w:rsidRPr="003977C5">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01A04724" w14:textId="77777777" w:rsidR="003977C5" w:rsidRPr="003977C5" w:rsidRDefault="003977C5" w:rsidP="00720753">
            <w:pPr>
              <w:jc w:val="center"/>
              <w:rPr>
                <w:b/>
                <w:bCs/>
                <w:sz w:val="16"/>
                <w:szCs w:val="16"/>
              </w:rPr>
            </w:pPr>
            <w:r w:rsidRPr="003977C5">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7CD5CF2C" w14:textId="77777777" w:rsidR="003977C5" w:rsidRPr="003977C5" w:rsidRDefault="003977C5" w:rsidP="00720753">
            <w:pPr>
              <w:jc w:val="center"/>
              <w:rPr>
                <w:b/>
                <w:bCs/>
                <w:sz w:val="16"/>
                <w:szCs w:val="16"/>
              </w:rPr>
            </w:pPr>
            <w:r w:rsidRPr="003977C5">
              <w:rPr>
                <w:b/>
                <w:bCs/>
                <w:sz w:val="16"/>
                <w:szCs w:val="16"/>
              </w:rPr>
              <w:t>(22)</w:t>
            </w:r>
          </w:p>
        </w:tc>
      </w:tr>
      <w:tr w:rsidR="003977C5" w:rsidRPr="003977C5" w14:paraId="55077F8B" w14:textId="77777777" w:rsidTr="00720753">
        <w:tc>
          <w:tcPr>
            <w:tcW w:w="160" w:type="pct"/>
            <w:tcBorders>
              <w:top w:val="single" w:sz="4" w:space="0" w:color="auto"/>
              <w:left w:val="single" w:sz="4" w:space="0" w:color="auto"/>
              <w:bottom w:val="single" w:sz="4" w:space="0" w:color="auto"/>
              <w:right w:val="single" w:sz="4" w:space="0" w:color="auto"/>
            </w:tcBorders>
            <w:vAlign w:val="center"/>
            <w:hideMark/>
          </w:tcPr>
          <w:p w14:paraId="24E596A6" w14:textId="77777777" w:rsidR="003977C5" w:rsidRPr="003977C5" w:rsidRDefault="003977C5" w:rsidP="00720753">
            <w:pPr>
              <w:jc w:val="center"/>
              <w:rPr>
                <w:noProof/>
                <w:sz w:val="16"/>
                <w:szCs w:val="16"/>
              </w:rPr>
            </w:pPr>
            <w:r w:rsidRPr="003977C5">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16D1124F" w14:textId="77777777" w:rsidR="003977C5" w:rsidRPr="003977C5" w:rsidRDefault="003977C5" w:rsidP="0072075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6DB8166C" w14:textId="77777777" w:rsidR="003977C5" w:rsidRPr="003977C5" w:rsidRDefault="003977C5" w:rsidP="0072075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A411024" w14:textId="77777777" w:rsidR="003977C5" w:rsidRPr="003977C5" w:rsidRDefault="003977C5" w:rsidP="0072075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D1505ED" w14:textId="77777777" w:rsidR="003977C5" w:rsidRPr="003977C5" w:rsidRDefault="003977C5" w:rsidP="0072075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6A912E8F" w14:textId="77777777" w:rsidR="003977C5" w:rsidRPr="003977C5" w:rsidRDefault="003977C5" w:rsidP="0072075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5EB41F81" w14:textId="77777777" w:rsidR="003977C5" w:rsidRPr="003977C5" w:rsidRDefault="003977C5" w:rsidP="0072075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F2985DC" w14:textId="77777777" w:rsidR="003977C5" w:rsidRPr="003977C5" w:rsidRDefault="003977C5" w:rsidP="0072075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37011546" w14:textId="77777777" w:rsidR="003977C5" w:rsidRPr="003977C5" w:rsidRDefault="003977C5" w:rsidP="0072075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3F99FBCA" w14:textId="77777777" w:rsidR="003977C5" w:rsidRPr="003977C5" w:rsidRDefault="003977C5" w:rsidP="0072075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15D5AAA" w14:textId="77777777" w:rsidR="003977C5" w:rsidRPr="003977C5" w:rsidRDefault="003977C5" w:rsidP="0072075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456BDCE9" w14:textId="77777777" w:rsidR="003977C5" w:rsidRPr="003977C5" w:rsidRDefault="003977C5" w:rsidP="0072075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5606B67A" w14:textId="77777777" w:rsidR="003977C5" w:rsidRPr="003977C5" w:rsidRDefault="003977C5" w:rsidP="0072075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5A934C5F" w14:textId="77777777" w:rsidR="003977C5" w:rsidRPr="003977C5" w:rsidRDefault="003977C5" w:rsidP="0072075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5FE5C17C" w14:textId="77777777" w:rsidR="003977C5" w:rsidRPr="003977C5" w:rsidRDefault="003977C5" w:rsidP="00720753">
            <w:pPr>
              <w:rPr>
                <w:i/>
                <w:iCs/>
                <w:noProof/>
                <w:sz w:val="16"/>
                <w:szCs w:val="16"/>
              </w:rPr>
            </w:pPr>
            <w:r w:rsidRPr="003977C5">
              <w:rPr>
                <w:i/>
                <w:iCs/>
                <w:noProof/>
                <w:sz w:val="16"/>
                <w:szCs w:val="16"/>
              </w:rPr>
              <w:t>Loại (ISO, CE, …), hết hạn …./…/…</w:t>
            </w:r>
          </w:p>
          <w:p w14:paraId="0C3C9E3F" w14:textId="77777777" w:rsidR="003977C5" w:rsidRPr="003977C5" w:rsidRDefault="003977C5" w:rsidP="00720753">
            <w:pPr>
              <w:jc w:val="center"/>
              <w:rPr>
                <w:i/>
                <w:iCs/>
                <w:noProof/>
                <w:sz w:val="16"/>
                <w:szCs w:val="16"/>
              </w:rPr>
            </w:pPr>
            <w:r w:rsidRPr="003977C5">
              <w:rPr>
                <w:i/>
                <w:iCs/>
                <w:noProof/>
                <w:sz w:val="16"/>
                <w:szCs w:val="16"/>
              </w:rPr>
              <w:t>(số trang…)</w:t>
            </w:r>
          </w:p>
        </w:tc>
        <w:tc>
          <w:tcPr>
            <w:tcW w:w="236" w:type="pct"/>
            <w:vAlign w:val="center"/>
          </w:tcPr>
          <w:p w14:paraId="0C8F9575" w14:textId="77777777" w:rsidR="003977C5" w:rsidRPr="003977C5" w:rsidRDefault="003977C5" w:rsidP="00720753">
            <w:pPr>
              <w:pStyle w:val="utrang"/>
              <w:spacing w:line="276" w:lineRule="auto"/>
              <w:jc w:val="center"/>
              <w:rPr>
                <w:sz w:val="16"/>
                <w:szCs w:val="16"/>
              </w:rPr>
            </w:pPr>
            <w:r w:rsidRPr="003977C5">
              <w:rPr>
                <w:sz w:val="16"/>
                <w:szCs w:val="16"/>
              </w:rPr>
              <w:t>Loại …:</w:t>
            </w:r>
          </w:p>
          <w:p w14:paraId="7B655050" w14:textId="77777777" w:rsidR="003977C5" w:rsidRPr="003977C5" w:rsidRDefault="003977C5" w:rsidP="00720753">
            <w:pPr>
              <w:rPr>
                <w:i/>
                <w:iCs/>
                <w:noProof/>
                <w:sz w:val="16"/>
                <w:szCs w:val="16"/>
              </w:rPr>
            </w:pPr>
            <w:r w:rsidRPr="003977C5">
              <w:rPr>
                <w:bCs/>
                <w:sz w:val="16"/>
                <w:szCs w:val="16"/>
              </w:rPr>
              <w:t>(số trang…)</w:t>
            </w:r>
          </w:p>
        </w:tc>
        <w:tc>
          <w:tcPr>
            <w:tcW w:w="236" w:type="pct"/>
            <w:vAlign w:val="center"/>
          </w:tcPr>
          <w:p w14:paraId="78C710B5" w14:textId="77777777" w:rsidR="003977C5" w:rsidRPr="003977C5" w:rsidRDefault="003977C5" w:rsidP="00720753">
            <w:pPr>
              <w:pStyle w:val="utrang"/>
              <w:spacing w:line="276" w:lineRule="auto"/>
              <w:jc w:val="center"/>
              <w:rPr>
                <w:sz w:val="16"/>
                <w:szCs w:val="16"/>
              </w:rPr>
            </w:pPr>
            <w:r w:rsidRPr="003977C5">
              <w:rPr>
                <w:sz w:val="16"/>
                <w:szCs w:val="16"/>
              </w:rPr>
              <w:t>Số …., ngày …..</w:t>
            </w:r>
          </w:p>
          <w:p w14:paraId="07D8F581" w14:textId="77777777" w:rsidR="003977C5" w:rsidRPr="003977C5" w:rsidRDefault="003977C5" w:rsidP="00720753">
            <w:pPr>
              <w:rPr>
                <w:i/>
                <w:iCs/>
                <w:noProof/>
                <w:sz w:val="16"/>
                <w:szCs w:val="16"/>
              </w:rPr>
            </w:pPr>
            <w:r w:rsidRPr="003977C5">
              <w:rPr>
                <w:bCs/>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294F122F" w14:textId="77777777" w:rsidR="003977C5" w:rsidRPr="003977C5" w:rsidRDefault="003977C5" w:rsidP="00720753">
            <w:pPr>
              <w:jc w:val="center"/>
              <w:rPr>
                <w:i/>
                <w:iCs/>
                <w:noProof/>
                <w:sz w:val="16"/>
                <w:szCs w:val="16"/>
              </w:rPr>
            </w:pPr>
            <w:r w:rsidRPr="003977C5">
              <w:rPr>
                <w:i/>
                <w:iCs/>
                <w:noProof/>
                <w:sz w:val="16"/>
                <w:szCs w:val="16"/>
              </w:rPr>
              <w:t>Số …., ngày cấp…, hiệu lực đến ….</w:t>
            </w:r>
          </w:p>
          <w:p w14:paraId="59795104" w14:textId="77777777" w:rsidR="003977C5" w:rsidRPr="003977C5" w:rsidRDefault="003977C5" w:rsidP="00720753">
            <w:pPr>
              <w:rPr>
                <w:i/>
                <w:iCs/>
                <w:noProof/>
                <w:sz w:val="16"/>
                <w:szCs w:val="16"/>
              </w:rPr>
            </w:pPr>
            <w:r w:rsidRPr="003977C5">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1E25EC48" w14:textId="77777777" w:rsidR="003977C5" w:rsidRPr="003977C5" w:rsidRDefault="003977C5" w:rsidP="00720753">
            <w:pPr>
              <w:rPr>
                <w:i/>
                <w:iCs/>
                <w:noProof/>
                <w:sz w:val="16"/>
                <w:szCs w:val="16"/>
              </w:rPr>
            </w:pPr>
            <w:r w:rsidRPr="003977C5">
              <w:rPr>
                <w:sz w:val="16"/>
                <w:szCs w:val="16"/>
              </w:rPr>
              <w:t>Số …., ngày</w:t>
            </w:r>
          </w:p>
        </w:tc>
        <w:tc>
          <w:tcPr>
            <w:tcW w:w="303" w:type="pct"/>
            <w:tcBorders>
              <w:top w:val="single" w:sz="4" w:space="0" w:color="auto"/>
              <w:left w:val="single" w:sz="4" w:space="0" w:color="auto"/>
              <w:right w:val="single" w:sz="4" w:space="0" w:color="auto"/>
            </w:tcBorders>
            <w:vAlign w:val="center"/>
          </w:tcPr>
          <w:p w14:paraId="2FE65A3A" w14:textId="77777777" w:rsidR="003977C5" w:rsidRPr="003977C5" w:rsidRDefault="003977C5" w:rsidP="00720753">
            <w:pPr>
              <w:pStyle w:val="utrang"/>
              <w:spacing w:line="276" w:lineRule="auto"/>
              <w:jc w:val="center"/>
              <w:rPr>
                <w:sz w:val="16"/>
                <w:szCs w:val="16"/>
              </w:rPr>
            </w:pPr>
            <w:r w:rsidRPr="003977C5">
              <w:rPr>
                <w:sz w:val="16"/>
                <w:szCs w:val="16"/>
              </w:rPr>
              <w:t>Nêu rõ ủy quyền từ hãng SX cho đến nhà thầu</w:t>
            </w:r>
          </w:p>
          <w:p w14:paraId="33203545" w14:textId="77777777" w:rsidR="003977C5" w:rsidRPr="003977C5" w:rsidRDefault="003977C5" w:rsidP="00720753">
            <w:pPr>
              <w:rPr>
                <w:i/>
                <w:iCs/>
                <w:noProof/>
                <w:sz w:val="16"/>
                <w:szCs w:val="16"/>
              </w:rPr>
            </w:pPr>
            <w:r w:rsidRPr="003977C5">
              <w:rPr>
                <w:bCs/>
                <w:sz w:val="16"/>
                <w:szCs w:val="16"/>
              </w:rPr>
              <w:t>(số trang…)</w:t>
            </w:r>
          </w:p>
        </w:tc>
        <w:tc>
          <w:tcPr>
            <w:tcW w:w="240" w:type="pct"/>
            <w:tcBorders>
              <w:top w:val="single" w:sz="4" w:space="0" w:color="auto"/>
              <w:left w:val="single" w:sz="4" w:space="0" w:color="auto"/>
              <w:right w:val="single" w:sz="4" w:space="0" w:color="auto"/>
            </w:tcBorders>
          </w:tcPr>
          <w:p w14:paraId="75A85581" w14:textId="77777777" w:rsidR="003977C5" w:rsidRPr="003977C5" w:rsidRDefault="003977C5" w:rsidP="00720753">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55E533F7" w14:textId="77777777" w:rsidR="003977C5" w:rsidRPr="003977C5" w:rsidRDefault="003977C5" w:rsidP="00720753">
            <w:pPr>
              <w:rPr>
                <w:i/>
                <w:iCs/>
                <w:noProof/>
                <w:sz w:val="16"/>
                <w:szCs w:val="16"/>
              </w:rPr>
            </w:pPr>
            <w:r w:rsidRPr="003977C5">
              <w:rPr>
                <w:i/>
                <w:iCs/>
                <w:noProof/>
                <w:sz w:val="16"/>
                <w:szCs w:val="16"/>
              </w:rPr>
              <w:t>Trang ... của Catalog, tài liệu sử dụng hoặc các tài liệu khác tương đương, thuộc HSDT</w:t>
            </w:r>
          </w:p>
        </w:tc>
      </w:tr>
      <w:tr w:rsidR="003977C5" w:rsidRPr="003977C5" w14:paraId="79DB73A8" w14:textId="77777777" w:rsidTr="00720753">
        <w:tc>
          <w:tcPr>
            <w:tcW w:w="160" w:type="pct"/>
            <w:tcBorders>
              <w:top w:val="single" w:sz="4" w:space="0" w:color="auto"/>
              <w:left w:val="single" w:sz="4" w:space="0" w:color="auto"/>
              <w:bottom w:val="single" w:sz="4" w:space="0" w:color="auto"/>
              <w:right w:val="single" w:sz="4" w:space="0" w:color="auto"/>
            </w:tcBorders>
            <w:vAlign w:val="center"/>
            <w:hideMark/>
          </w:tcPr>
          <w:p w14:paraId="1BB4D828" w14:textId="77777777" w:rsidR="003977C5" w:rsidRPr="003977C5" w:rsidRDefault="003977C5" w:rsidP="00720753">
            <w:pPr>
              <w:jc w:val="center"/>
              <w:rPr>
                <w:noProof/>
                <w:sz w:val="16"/>
                <w:szCs w:val="16"/>
              </w:rPr>
            </w:pPr>
            <w:r w:rsidRPr="003977C5">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03D53626" w14:textId="77777777" w:rsidR="003977C5" w:rsidRPr="003977C5" w:rsidRDefault="003977C5" w:rsidP="0072075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58B0B73" w14:textId="77777777" w:rsidR="003977C5" w:rsidRPr="003977C5" w:rsidRDefault="003977C5" w:rsidP="0072075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24304BB" w14:textId="77777777" w:rsidR="003977C5" w:rsidRPr="003977C5" w:rsidRDefault="003977C5" w:rsidP="0072075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0195E7D" w14:textId="77777777" w:rsidR="003977C5" w:rsidRPr="003977C5" w:rsidRDefault="003977C5" w:rsidP="0072075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284AB21C" w14:textId="77777777" w:rsidR="003977C5" w:rsidRPr="003977C5" w:rsidRDefault="003977C5" w:rsidP="0072075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549FA7B3" w14:textId="77777777" w:rsidR="003977C5" w:rsidRPr="003977C5" w:rsidRDefault="003977C5" w:rsidP="0072075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BF15B77" w14:textId="77777777" w:rsidR="003977C5" w:rsidRPr="003977C5" w:rsidRDefault="003977C5" w:rsidP="0072075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454EAB1D" w14:textId="77777777" w:rsidR="003977C5" w:rsidRPr="003977C5" w:rsidRDefault="003977C5" w:rsidP="0072075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76074AED" w14:textId="77777777" w:rsidR="003977C5" w:rsidRPr="003977C5" w:rsidRDefault="003977C5" w:rsidP="0072075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0D26CAC" w14:textId="77777777" w:rsidR="003977C5" w:rsidRPr="003977C5" w:rsidRDefault="003977C5" w:rsidP="0072075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739FBEA6" w14:textId="77777777" w:rsidR="003977C5" w:rsidRPr="003977C5" w:rsidRDefault="003977C5" w:rsidP="0072075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5261E109" w14:textId="77777777" w:rsidR="003977C5" w:rsidRPr="003977C5" w:rsidRDefault="003977C5" w:rsidP="0072075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1003047E" w14:textId="77777777" w:rsidR="003977C5" w:rsidRPr="003977C5" w:rsidRDefault="003977C5" w:rsidP="0072075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5ED010AA" w14:textId="77777777" w:rsidR="003977C5" w:rsidRPr="003977C5" w:rsidRDefault="003977C5" w:rsidP="0072075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6F1C411E" w14:textId="77777777" w:rsidR="003977C5" w:rsidRPr="003977C5" w:rsidRDefault="003977C5" w:rsidP="0072075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29FB034D" w14:textId="77777777" w:rsidR="003977C5" w:rsidRPr="003977C5" w:rsidRDefault="003977C5" w:rsidP="00720753">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1DBA6DED" w14:textId="77777777" w:rsidR="003977C5" w:rsidRPr="003977C5" w:rsidRDefault="003977C5" w:rsidP="00720753">
            <w:pPr>
              <w:rPr>
                <w:i/>
                <w:iCs/>
                <w:noProof/>
                <w:sz w:val="16"/>
                <w:szCs w:val="16"/>
              </w:rPr>
            </w:pPr>
          </w:p>
        </w:tc>
        <w:tc>
          <w:tcPr>
            <w:tcW w:w="236" w:type="pct"/>
            <w:tcBorders>
              <w:left w:val="single" w:sz="4" w:space="0" w:color="auto"/>
              <w:right w:val="single" w:sz="4" w:space="0" w:color="auto"/>
            </w:tcBorders>
            <w:vAlign w:val="center"/>
          </w:tcPr>
          <w:p w14:paraId="1417E57B" w14:textId="77777777" w:rsidR="003977C5" w:rsidRPr="003977C5" w:rsidRDefault="003977C5" w:rsidP="00720753">
            <w:pPr>
              <w:rPr>
                <w:noProof/>
                <w:sz w:val="16"/>
                <w:szCs w:val="16"/>
              </w:rPr>
            </w:pPr>
          </w:p>
        </w:tc>
        <w:tc>
          <w:tcPr>
            <w:tcW w:w="303" w:type="pct"/>
            <w:tcBorders>
              <w:left w:val="single" w:sz="4" w:space="0" w:color="auto"/>
              <w:right w:val="single" w:sz="4" w:space="0" w:color="auto"/>
            </w:tcBorders>
          </w:tcPr>
          <w:p w14:paraId="73CB64FD" w14:textId="77777777" w:rsidR="003977C5" w:rsidRPr="003977C5" w:rsidRDefault="003977C5" w:rsidP="00720753">
            <w:pPr>
              <w:rPr>
                <w:noProof/>
                <w:sz w:val="16"/>
                <w:szCs w:val="16"/>
              </w:rPr>
            </w:pPr>
          </w:p>
        </w:tc>
        <w:tc>
          <w:tcPr>
            <w:tcW w:w="240" w:type="pct"/>
            <w:tcBorders>
              <w:left w:val="single" w:sz="4" w:space="0" w:color="auto"/>
              <w:right w:val="single" w:sz="4" w:space="0" w:color="auto"/>
            </w:tcBorders>
          </w:tcPr>
          <w:p w14:paraId="5CEE3EC9" w14:textId="77777777" w:rsidR="003977C5" w:rsidRPr="003977C5" w:rsidRDefault="003977C5" w:rsidP="00720753">
            <w:pPr>
              <w:rPr>
                <w:noProof/>
                <w:sz w:val="16"/>
                <w:szCs w:val="16"/>
              </w:rPr>
            </w:pPr>
          </w:p>
        </w:tc>
        <w:tc>
          <w:tcPr>
            <w:tcW w:w="237" w:type="pct"/>
            <w:vMerge/>
            <w:tcBorders>
              <w:left w:val="single" w:sz="4" w:space="0" w:color="auto"/>
              <w:right w:val="single" w:sz="4" w:space="0" w:color="auto"/>
            </w:tcBorders>
            <w:vAlign w:val="center"/>
          </w:tcPr>
          <w:p w14:paraId="3AEB8F0B" w14:textId="77777777" w:rsidR="003977C5" w:rsidRPr="003977C5" w:rsidRDefault="003977C5" w:rsidP="00720753">
            <w:pPr>
              <w:rPr>
                <w:noProof/>
                <w:sz w:val="16"/>
                <w:szCs w:val="16"/>
              </w:rPr>
            </w:pPr>
          </w:p>
        </w:tc>
      </w:tr>
      <w:tr w:rsidR="003977C5" w:rsidRPr="003977C5" w14:paraId="52C57D1F" w14:textId="77777777" w:rsidTr="00720753">
        <w:tc>
          <w:tcPr>
            <w:tcW w:w="160" w:type="pct"/>
            <w:tcBorders>
              <w:top w:val="single" w:sz="4" w:space="0" w:color="auto"/>
              <w:left w:val="single" w:sz="4" w:space="0" w:color="auto"/>
              <w:bottom w:val="single" w:sz="4" w:space="0" w:color="auto"/>
              <w:right w:val="single" w:sz="4" w:space="0" w:color="auto"/>
            </w:tcBorders>
            <w:vAlign w:val="center"/>
            <w:hideMark/>
          </w:tcPr>
          <w:p w14:paraId="72F0EBFD" w14:textId="77777777" w:rsidR="003977C5" w:rsidRPr="003977C5" w:rsidRDefault="003977C5" w:rsidP="00720753">
            <w:pPr>
              <w:jc w:val="center"/>
              <w:rPr>
                <w:noProof/>
                <w:sz w:val="16"/>
                <w:szCs w:val="16"/>
              </w:rPr>
            </w:pPr>
            <w:r w:rsidRPr="003977C5">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1F9A41C6" w14:textId="77777777" w:rsidR="003977C5" w:rsidRPr="003977C5" w:rsidRDefault="003977C5" w:rsidP="0072075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7BD9FBF4" w14:textId="77777777" w:rsidR="003977C5" w:rsidRPr="003977C5" w:rsidRDefault="003977C5" w:rsidP="0072075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4A3B43A" w14:textId="77777777" w:rsidR="003977C5" w:rsidRPr="003977C5" w:rsidRDefault="003977C5" w:rsidP="0072075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7460730" w14:textId="77777777" w:rsidR="003977C5" w:rsidRPr="003977C5" w:rsidRDefault="003977C5" w:rsidP="0072075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648E887D" w14:textId="77777777" w:rsidR="003977C5" w:rsidRPr="003977C5" w:rsidRDefault="003977C5" w:rsidP="0072075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4B170B43" w14:textId="77777777" w:rsidR="003977C5" w:rsidRPr="003977C5" w:rsidRDefault="003977C5" w:rsidP="0072075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E17D9BD" w14:textId="77777777" w:rsidR="003977C5" w:rsidRPr="003977C5" w:rsidRDefault="003977C5" w:rsidP="0072075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0408FDAF" w14:textId="77777777" w:rsidR="003977C5" w:rsidRPr="003977C5" w:rsidRDefault="003977C5" w:rsidP="0072075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67F8C3C4" w14:textId="77777777" w:rsidR="003977C5" w:rsidRPr="003977C5" w:rsidRDefault="003977C5" w:rsidP="0072075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4D7B21F3" w14:textId="77777777" w:rsidR="003977C5" w:rsidRPr="003977C5" w:rsidRDefault="003977C5" w:rsidP="0072075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07D248C3" w14:textId="77777777" w:rsidR="003977C5" w:rsidRPr="003977C5" w:rsidRDefault="003977C5" w:rsidP="0072075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293E2061" w14:textId="77777777" w:rsidR="003977C5" w:rsidRPr="003977C5" w:rsidRDefault="003977C5" w:rsidP="0072075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4F6D0447" w14:textId="77777777" w:rsidR="003977C5" w:rsidRPr="003977C5" w:rsidRDefault="003977C5" w:rsidP="0072075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2449E5DF" w14:textId="77777777" w:rsidR="003977C5" w:rsidRPr="003977C5" w:rsidRDefault="003977C5" w:rsidP="0072075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420459D4" w14:textId="77777777" w:rsidR="003977C5" w:rsidRPr="003977C5" w:rsidRDefault="003977C5" w:rsidP="0072075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3BF6EE3C" w14:textId="77777777" w:rsidR="003977C5" w:rsidRPr="003977C5" w:rsidRDefault="003977C5" w:rsidP="00720753">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0B1E53EF" w14:textId="77777777" w:rsidR="003977C5" w:rsidRPr="003977C5" w:rsidRDefault="003977C5" w:rsidP="00720753">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2586AD06" w14:textId="77777777" w:rsidR="003977C5" w:rsidRPr="003977C5" w:rsidRDefault="003977C5" w:rsidP="00720753">
            <w:pPr>
              <w:rPr>
                <w:noProof/>
                <w:sz w:val="16"/>
                <w:szCs w:val="16"/>
              </w:rPr>
            </w:pPr>
          </w:p>
        </w:tc>
        <w:tc>
          <w:tcPr>
            <w:tcW w:w="303" w:type="pct"/>
            <w:tcBorders>
              <w:left w:val="single" w:sz="4" w:space="0" w:color="auto"/>
              <w:bottom w:val="single" w:sz="4" w:space="0" w:color="auto"/>
              <w:right w:val="single" w:sz="4" w:space="0" w:color="auto"/>
            </w:tcBorders>
          </w:tcPr>
          <w:p w14:paraId="3AA897AC" w14:textId="77777777" w:rsidR="003977C5" w:rsidRPr="003977C5" w:rsidRDefault="003977C5" w:rsidP="00720753">
            <w:pPr>
              <w:rPr>
                <w:noProof/>
                <w:sz w:val="16"/>
                <w:szCs w:val="16"/>
              </w:rPr>
            </w:pPr>
          </w:p>
        </w:tc>
        <w:tc>
          <w:tcPr>
            <w:tcW w:w="240" w:type="pct"/>
            <w:tcBorders>
              <w:left w:val="single" w:sz="4" w:space="0" w:color="auto"/>
              <w:bottom w:val="single" w:sz="4" w:space="0" w:color="auto"/>
              <w:right w:val="single" w:sz="4" w:space="0" w:color="auto"/>
            </w:tcBorders>
          </w:tcPr>
          <w:p w14:paraId="70CF68D0" w14:textId="77777777" w:rsidR="003977C5" w:rsidRPr="003977C5" w:rsidRDefault="003977C5" w:rsidP="00720753">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5FF4F0C4" w14:textId="77777777" w:rsidR="003977C5" w:rsidRPr="003977C5" w:rsidRDefault="003977C5" w:rsidP="00720753">
            <w:pPr>
              <w:rPr>
                <w:noProof/>
                <w:sz w:val="16"/>
                <w:szCs w:val="16"/>
              </w:rPr>
            </w:pPr>
          </w:p>
        </w:tc>
      </w:tr>
    </w:tbl>
    <w:p w14:paraId="7D5DFA01" w14:textId="77777777" w:rsidR="003977C5" w:rsidRPr="003977C5" w:rsidRDefault="003977C5" w:rsidP="003977C5">
      <w:pPr>
        <w:tabs>
          <w:tab w:val="left" w:pos="5670"/>
        </w:tabs>
        <w:ind w:right="43" w:firstLine="567"/>
        <w:rPr>
          <w:rFonts w:eastAsia="Calibri"/>
          <w:sz w:val="26"/>
          <w:szCs w:val="26"/>
        </w:rPr>
      </w:pPr>
    </w:p>
    <w:p w14:paraId="194D0036" w14:textId="77777777" w:rsidR="003977C5" w:rsidRPr="003977C5" w:rsidRDefault="003977C5" w:rsidP="003977C5">
      <w:pPr>
        <w:widowControl w:val="0"/>
        <w:tabs>
          <w:tab w:val="left" w:pos="993"/>
        </w:tabs>
        <w:autoSpaceDE w:val="0"/>
        <w:autoSpaceDN w:val="0"/>
        <w:adjustRightInd w:val="0"/>
        <w:spacing w:after="120" w:line="276" w:lineRule="auto"/>
        <w:ind w:right="-11" w:firstLine="709"/>
        <w:rPr>
          <w:sz w:val="28"/>
          <w:szCs w:val="28"/>
          <w:lang w:val="sv-SE"/>
        </w:rPr>
      </w:pPr>
      <w:r w:rsidRPr="003977C5">
        <w:rPr>
          <w:sz w:val="28"/>
          <w:szCs w:val="28"/>
          <w:lang w:val="sv-SE"/>
        </w:rPr>
        <w:t>- Nhà thầu phải kê khai đầy đủ thông tin theo mẫu trên đây và cung cấp file scan bản in có ký, đóng dấu, hợp lệ của nhà thầu</w:t>
      </w:r>
      <w:r w:rsidRPr="003977C5">
        <w:rPr>
          <w:b/>
          <w:sz w:val="28"/>
          <w:szCs w:val="28"/>
          <w:lang w:val="sv-SE"/>
        </w:rPr>
        <w:t xml:space="preserve"> và file định dạng Excel kèm E-HSDT</w:t>
      </w:r>
      <w:r w:rsidRPr="003977C5">
        <w:rPr>
          <w:sz w:val="28"/>
          <w:szCs w:val="28"/>
          <w:lang w:val="sv-SE"/>
        </w:rPr>
        <w:t>. Nhà thầu phải đảm bảo và tự chịu trách nhiệm về những bất lợi trong trường hợp không thống nhất giữa nội dung file Excel và file scan bản ký, đóng dấu.</w:t>
      </w:r>
    </w:p>
    <w:p w14:paraId="3A0DD73B" w14:textId="77777777" w:rsidR="003977C5" w:rsidRPr="003977C5" w:rsidRDefault="003977C5" w:rsidP="003977C5">
      <w:pPr>
        <w:widowControl w:val="0"/>
        <w:tabs>
          <w:tab w:val="left" w:pos="993"/>
        </w:tabs>
        <w:autoSpaceDE w:val="0"/>
        <w:autoSpaceDN w:val="0"/>
        <w:adjustRightInd w:val="0"/>
        <w:spacing w:after="120" w:line="276" w:lineRule="auto"/>
        <w:ind w:right="-11" w:firstLine="709"/>
        <w:rPr>
          <w:sz w:val="28"/>
          <w:szCs w:val="28"/>
          <w:lang w:val="sv-SE"/>
        </w:rPr>
      </w:pPr>
      <w:r w:rsidRPr="003977C5">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006D471" w14:textId="77777777" w:rsidR="003977C5" w:rsidRPr="003977C5" w:rsidRDefault="003977C5" w:rsidP="003977C5">
      <w:pPr>
        <w:widowControl w:val="0"/>
        <w:tabs>
          <w:tab w:val="left" w:pos="993"/>
        </w:tabs>
        <w:autoSpaceDE w:val="0"/>
        <w:autoSpaceDN w:val="0"/>
        <w:adjustRightInd w:val="0"/>
        <w:spacing w:after="120" w:line="276" w:lineRule="auto"/>
        <w:ind w:right="-11" w:firstLine="709"/>
        <w:rPr>
          <w:sz w:val="28"/>
          <w:szCs w:val="28"/>
          <w:lang w:val="sv-SE"/>
        </w:rPr>
      </w:pPr>
      <w:r w:rsidRPr="003977C5">
        <w:rPr>
          <w:sz w:val="28"/>
          <w:szCs w:val="28"/>
          <w:lang w:val="sv-SE"/>
        </w:rPr>
        <w:t xml:space="preserve">- </w:t>
      </w:r>
      <w:r w:rsidRPr="003977C5">
        <w:rPr>
          <w:sz w:val="28"/>
          <w:szCs w:val="28"/>
        </w:rPr>
        <w:t>T</w:t>
      </w:r>
      <w:r w:rsidRPr="003977C5">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3977C5">
        <w:rPr>
          <w:sz w:val="28"/>
          <w:szCs w:val="28"/>
        </w:rPr>
        <w:t xml:space="preserve">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 </w:t>
      </w:r>
    </w:p>
    <w:p w14:paraId="6110BD01" w14:textId="77777777" w:rsidR="003977C5" w:rsidRPr="003977C5" w:rsidRDefault="003977C5" w:rsidP="003977C5">
      <w:pPr>
        <w:tabs>
          <w:tab w:val="left" w:pos="993"/>
        </w:tabs>
        <w:spacing w:line="276" w:lineRule="auto"/>
        <w:ind w:firstLine="709"/>
        <w:contextualSpacing/>
        <w:rPr>
          <w:sz w:val="28"/>
          <w:szCs w:val="28"/>
        </w:rPr>
      </w:pPr>
      <w:r w:rsidRPr="003977C5">
        <w:rPr>
          <w:b/>
          <w:bCs/>
          <w:i/>
          <w:iCs/>
          <w:sz w:val="28"/>
          <w:szCs w:val="28"/>
        </w:rPr>
        <w:t>* Ghi chú:</w:t>
      </w:r>
    </w:p>
    <w:p w14:paraId="5A2FB3EA" w14:textId="77777777" w:rsidR="003977C5" w:rsidRPr="003977C5" w:rsidRDefault="003977C5" w:rsidP="003977C5">
      <w:pPr>
        <w:numPr>
          <w:ilvl w:val="0"/>
          <w:numId w:val="8"/>
        </w:numPr>
        <w:tabs>
          <w:tab w:val="left" w:pos="993"/>
        </w:tabs>
        <w:spacing w:line="276" w:lineRule="auto"/>
        <w:ind w:left="0" w:firstLine="709"/>
        <w:contextualSpacing/>
        <w:rPr>
          <w:sz w:val="28"/>
          <w:szCs w:val="28"/>
        </w:rPr>
      </w:pPr>
      <w:r w:rsidRPr="003977C5">
        <w:rPr>
          <w:sz w:val="28"/>
          <w:szCs w:val="28"/>
        </w:rPr>
        <w:lastRenderedPageBreak/>
        <w:t xml:space="preserve">Nếu tài liệu không được cấp trực tuyến: Nhà thầu cung cấp file scan (màu) từ bản gốc hoặc bản sao chứng thực của cơ quan chức năng theo quy định của pháp luật. </w:t>
      </w:r>
    </w:p>
    <w:p w14:paraId="73160F11" w14:textId="77777777" w:rsidR="003977C5" w:rsidRPr="003977C5" w:rsidRDefault="003977C5" w:rsidP="003977C5">
      <w:pPr>
        <w:numPr>
          <w:ilvl w:val="0"/>
          <w:numId w:val="8"/>
        </w:numPr>
        <w:tabs>
          <w:tab w:val="left" w:pos="993"/>
        </w:tabs>
        <w:spacing w:line="276" w:lineRule="auto"/>
        <w:ind w:left="0" w:firstLine="709"/>
        <w:contextualSpacing/>
        <w:rPr>
          <w:sz w:val="28"/>
          <w:szCs w:val="28"/>
        </w:rPr>
      </w:pPr>
      <w:r w:rsidRPr="003977C5">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04CF111" w14:textId="77777777" w:rsidR="003977C5" w:rsidRPr="003977C5" w:rsidRDefault="003977C5" w:rsidP="003977C5">
      <w:pPr>
        <w:numPr>
          <w:ilvl w:val="0"/>
          <w:numId w:val="8"/>
        </w:numPr>
        <w:tabs>
          <w:tab w:val="left" w:pos="993"/>
        </w:tabs>
        <w:spacing w:line="276" w:lineRule="auto"/>
        <w:ind w:left="0" w:firstLine="709"/>
        <w:contextualSpacing/>
        <w:rPr>
          <w:sz w:val="28"/>
          <w:szCs w:val="28"/>
        </w:rPr>
      </w:pPr>
      <w:r w:rsidRPr="003977C5">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12C8F69D" w14:textId="77777777" w:rsidR="003977C5" w:rsidRPr="003977C5" w:rsidRDefault="003977C5" w:rsidP="003977C5">
      <w:pPr>
        <w:numPr>
          <w:ilvl w:val="0"/>
          <w:numId w:val="8"/>
        </w:numPr>
        <w:tabs>
          <w:tab w:val="left" w:pos="993"/>
        </w:tabs>
        <w:spacing w:line="276" w:lineRule="auto"/>
        <w:ind w:left="0" w:firstLine="709"/>
        <w:contextualSpacing/>
        <w:rPr>
          <w:sz w:val="28"/>
          <w:szCs w:val="28"/>
        </w:rPr>
      </w:pPr>
      <w:r w:rsidRPr="003977C5">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42A9ABEB" w14:textId="77777777" w:rsidR="003977C5" w:rsidRPr="003977C5" w:rsidRDefault="003977C5" w:rsidP="003977C5">
      <w:pPr>
        <w:numPr>
          <w:ilvl w:val="0"/>
          <w:numId w:val="8"/>
        </w:numPr>
        <w:tabs>
          <w:tab w:val="left" w:pos="993"/>
        </w:tabs>
        <w:spacing w:line="276" w:lineRule="auto"/>
        <w:ind w:left="0" w:firstLine="709"/>
        <w:contextualSpacing/>
        <w:rPr>
          <w:sz w:val="28"/>
          <w:szCs w:val="28"/>
        </w:rPr>
      </w:pPr>
      <w:r w:rsidRPr="003977C5">
        <w:rPr>
          <w:sz w:val="28"/>
          <w:szCs w:val="28"/>
        </w:rPr>
        <w:t>Trong mọi trường hợp, nhà thầu chịu hoàn toàn trách nhiệm pháp lý về tính hợp lệ, trung thực, chính xác của tất cả tài liệu cung cấp.</w:t>
      </w:r>
    </w:p>
    <w:p w14:paraId="023529C5" w14:textId="77777777" w:rsidR="003977C5" w:rsidRPr="003977C5" w:rsidRDefault="003977C5" w:rsidP="003977C5">
      <w:pPr>
        <w:tabs>
          <w:tab w:val="left" w:pos="5670"/>
        </w:tabs>
        <w:spacing w:line="276" w:lineRule="auto"/>
        <w:ind w:right="43" w:firstLine="567"/>
        <w:jc w:val="left"/>
        <w:rPr>
          <w:rFonts w:eastAsia="Calibri"/>
          <w:sz w:val="26"/>
          <w:szCs w:val="26"/>
        </w:rPr>
      </w:pPr>
      <w:r w:rsidRPr="003977C5">
        <w:rPr>
          <w:rFonts w:eastAsia="Calibri"/>
          <w:b/>
          <w:bCs/>
          <w:sz w:val="26"/>
          <w:szCs w:val="26"/>
        </w:rPr>
        <w:t xml:space="preserve">Mục 2. Bản vẽ: </w:t>
      </w:r>
      <w:r w:rsidRPr="003977C5">
        <w:rPr>
          <w:rFonts w:eastAsia="Calibri"/>
          <w:sz w:val="26"/>
          <w:szCs w:val="26"/>
        </w:rPr>
        <w:t>Không có bản vẽ</w:t>
      </w:r>
    </w:p>
    <w:p w14:paraId="4C902469" w14:textId="77777777" w:rsidR="003977C5" w:rsidRPr="003977C5" w:rsidRDefault="003977C5" w:rsidP="003977C5">
      <w:pPr>
        <w:tabs>
          <w:tab w:val="left" w:pos="5670"/>
        </w:tabs>
        <w:spacing w:line="276" w:lineRule="auto"/>
        <w:ind w:right="43" w:firstLine="567"/>
        <w:jc w:val="left"/>
        <w:rPr>
          <w:b/>
          <w:bCs/>
          <w:sz w:val="26"/>
          <w:szCs w:val="26"/>
        </w:rPr>
      </w:pPr>
      <w:r w:rsidRPr="003977C5">
        <w:rPr>
          <w:b/>
          <w:bCs/>
          <w:sz w:val="26"/>
          <w:szCs w:val="26"/>
        </w:rPr>
        <w:t>Mục 3. Kiểm tra và thử nghiệm:</w:t>
      </w:r>
    </w:p>
    <w:p w14:paraId="50D1B2AD" w14:textId="77777777" w:rsidR="003977C5" w:rsidRPr="003977C5" w:rsidRDefault="003977C5" w:rsidP="003977C5">
      <w:pPr>
        <w:tabs>
          <w:tab w:val="left" w:pos="5670"/>
        </w:tabs>
        <w:spacing w:line="276" w:lineRule="auto"/>
        <w:ind w:right="43" w:firstLine="567"/>
        <w:rPr>
          <w:sz w:val="26"/>
          <w:szCs w:val="26"/>
        </w:rPr>
      </w:pPr>
      <w:r w:rsidRPr="003977C5">
        <w:rPr>
          <w:bCs/>
          <w:sz w:val="26"/>
          <w:szCs w:val="26"/>
        </w:rPr>
        <w:t xml:space="preserve">Việc kiểm tra và thử nghiệm hàng hóa được thực hiện theo các quy định sau: </w:t>
      </w:r>
    </w:p>
    <w:p w14:paraId="17C08239"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 Thời gian: Từ khi bàn giao hàng hóa tại đơn vị sử dụng đến khi được nghiệm thu đưa vào sử dụng.</w:t>
      </w:r>
    </w:p>
    <w:p w14:paraId="4F508359"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 Địa điểm: Tại nơi hàng hóa được bàn giao.</w:t>
      </w:r>
    </w:p>
    <w:p w14:paraId="5ECBC17A"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 Nội dung và cách thức tiến hành:</w:t>
      </w:r>
    </w:p>
    <w:p w14:paraId="49CA3E7C"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6ECBFABA"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 xml:space="preserve">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w:t>
      </w:r>
      <w:r w:rsidRPr="003977C5">
        <w:rPr>
          <w:bCs/>
          <w:color w:val="auto"/>
          <w:sz w:val="26"/>
          <w:szCs w:val="26"/>
        </w:rPr>
        <w:lastRenderedPageBreak/>
        <w:t>thông số kỹ thuật … phù hợp với các quy định trong hợp đồng.</w:t>
      </w:r>
    </w:p>
    <w:p w14:paraId="225EB00D"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 Chi phí cho việc kiểm tra, thử nghiệm: Mọi chi phí cho việc kiểm tra, thử nghiệm hàng hóa đều do nhà thầu chịu trách nhiệm.</w:t>
      </w:r>
    </w:p>
    <w:p w14:paraId="2594AD94"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53D3CBD9" w14:textId="77777777" w:rsidR="003977C5" w:rsidRPr="003977C5" w:rsidRDefault="003977C5" w:rsidP="003977C5">
      <w:pPr>
        <w:pStyle w:val="Tiuphu"/>
        <w:widowControl w:val="0"/>
        <w:spacing w:line="276" w:lineRule="auto"/>
        <w:ind w:firstLine="567"/>
        <w:outlineLvl w:val="0"/>
        <w:rPr>
          <w:b/>
          <w:bCs/>
          <w:color w:val="auto"/>
          <w:sz w:val="26"/>
          <w:szCs w:val="26"/>
        </w:rPr>
      </w:pPr>
      <w:r w:rsidRPr="003977C5">
        <w:rPr>
          <w:bCs/>
          <w:color w:val="auto"/>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DB58AE3" w14:textId="41819201" w:rsidR="003977C5" w:rsidRDefault="003977C5" w:rsidP="003977C5">
      <w:pPr>
        <w:spacing w:before="60" w:after="60"/>
        <w:jc w:val="right"/>
        <w:sectPr w:rsidR="003977C5" w:rsidSect="003977C5">
          <w:pgSz w:w="15840" w:h="12240" w:orient="landscape" w:code="1"/>
          <w:pgMar w:top="1701" w:right="1134" w:bottom="1134" w:left="1134" w:header="567" w:footer="567" w:gutter="0"/>
          <w:cols w:space="708"/>
          <w:docGrid w:linePitch="381"/>
        </w:sectPr>
      </w:pPr>
    </w:p>
    <w:p w14:paraId="21B280F9" w14:textId="77777777" w:rsidR="003977C5" w:rsidRPr="00C573B3" w:rsidRDefault="003977C5" w:rsidP="003977C5">
      <w:pPr>
        <w:spacing w:before="60" w:after="60"/>
        <w:jc w:val="right"/>
        <w:rPr>
          <w:b/>
          <w:i/>
          <w:sz w:val="28"/>
          <w:szCs w:val="28"/>
          <w:lang w:val="pt-BR"/>
        </w:rPr>
      </w:pPr>
      <w:r w:rsidRPr="00C573B3">
        <w:rPr>
          <w:b/>
          <w:i/>
          <w:sz w:val="28"/>
          <w:szCs w:val="28"/>
          <w:lang w:val="pt-BR"/>
        </w:rPr>
        <w:lastRenderedPageBreak/>
        <w:t xml:space="preserve">Mẫu </w:t>
      </w:r>
      <w:r>
        <w:rPr>
          <w:b/>
          <w:i/>
          <w:sz w:val="28"/>
          <w:szCs w:val="28"/>
          <w:lang w:val="pt-BR"/>
        </w:rPr>
        <w:t>A</w:t>
      </w:r>
    </w:p>
    <w:tbl>
      <w:tblPr>
        <w:tblW w:w="9252" w:type="dxa"/>
        <w:tblInd w:w="108" w:type="dxa"/>
        <w:tblCellMar>
          <w:left w:w="10" w:type="dxa"/>
          <w:right w:w="10" w:type="dxa"/>
        </w:tblCellMar>
        <w:tblLook w:val="04A0" w:firstRow="1" w:lastRow="0" w:firstColumn="1" w:lastColumn="0" w:noHBand="0" w:noVBand="1"/>
      </w:tblPr>
      <w:tblGrid>
        <w:gridCol w:w="9252"/>
      </w:tblGrid>
      <w:tr w:rsidR="003977C5" w:rsidRPr="00C573B3" w14:paraId="3FF5CCD9" w14:textId="77777777" w:rsidTr="00720753">
        <w:trPr>
          <w:trHeight w:val="1"/>
        </w:trPr>
        <w:tc>
          <w:tcPr>
            <w:tcW w:w="9252" w:type="dxa"/>
            <w:tcMar>
              <w:left w:w="108" w:type="dxa"/>
              <w:right w:w="108" w:type="dxa"/>
            </w:tcMar>
          </w:tcPr>
          <w:p w14:paraId="580A8E7F" w14:textId="77777777" w:rsidR="003977C5" w:rsidRPr="00C573B3" w:rsidRDefault="003977C5" w:rsidP="00720753">
            <w:pPr>
              <w:jc w:val="center"/>
              <w:rPr>
                <w:b/>
                <w:sz w:val="28"/>
                <w:szCs w:val="28"/>
              </w:rPr>
            </w:pPr>
            <w:r w:rsidRPr="00C573B3">
              <w:rPr>
                <w:b/>
                <w:sz w:val="28"/>
                <w:szCs w:val="28"/>
              </w:rPr>
              <w:t>CỘNG HÒA XÃ HỘI CHỦ NGHĨA VIỆT NAM</w:t>
            </w:r>
          </w:p>
          <w:p w14:paraId="28098743" w14:textId="77777777" w:rsidR="003977C5" w:rsidRPr="00C573B3" w:rsidRDefault="003977C5" w:rsidP="00720753">
            <w:pPr>
              <w:jc w:val="center"/>
              <w:rPr>
                <w:b/>
                <w:sz w:val="28"/>
                <w:szCs w:val="28"/>
              </w:rPr>
            </w:pPr>
            <w:r w:rsidRPr="00C573B3">
              <w:rPr>
                <w:b/>
                <w:sz w:val="28"/>
                <w:szCs w:val="28"/>
              </w:rPr>
              <w:t>Độc Lập – Tự Do – Hạnh Phúc</w:t>
            </w:r>
          </w:p>
          <w:p w14:paraId="1096E91D" w14:textId="77777777" w:rsidR="003977C5" w:rsidRPr="00C573B3" w:rsidRDefault="003977C5" w:rsidP="00720753">
            <w:pPr>
              <w:jc w:val="center"/>
              <w:rPr>
                <w:i/>
                <w:sz w:val="28"/>
                <w:szCs w:val="28"/>
              </w:rPr>
            </w:pPr>
          </w:p>
          <w:p w14:paraId="0879B3DD" w14:textId="77777777" w:rsidR="003977C5" w:rsidRPr="00C573B3" w:rsidRDefault="003977C5" w:rsidP="00720753">
            <w:pPr>
              <w:jc w:val="right"/>
              <w:rPr>
                <w:sz w:val="28"/>
                <w:szCs w:val="28"/>
              </w:rPr>
            </w:pPr>
            <w:r w:rsidRPr="00C573B3">
              <w:rPr>
                <w:i/>
                <w:sz w:val="28"/>
                <w:szCs w:val="28"/>
              </w:rPr>
              <w:t xml:space="preserve">…….., ngày </w:t>
            </w:r>
            <w:r>
              <w:rPr>
                <w:i/>
                <w:sz w:val="28"/>
                <w:szCs w:val="28"/>
              </w:rPr>
              <w:t>…..</w:t>
            </w:r>
            <w:r w:rsidRPr="00C573B3">
              <w:rPr>
                <w:i/>
                <w:sz w:val="28"/>
                <w:szCs w:val="28"/>
              </w:rPr>
              <w:t xml:space="preserve"> tháng </w:t>
            </w:r>
            <w:r>
              <w:rPr>
                <w:i/>
                <w:sz w:val="28"/>
                <w:szCs w:val="28"/>
              </w:rPr>
              <w:t>…..</w:t>
            </w:r>
            <w:r w:rsidRPr="00C573B3">
              <w:rPr>
                <w:i/>
                <w:sz w:val="28"/>
                <w:szCs w:val="28"/>
              </w:rPr>
              <w:t xml:space="preserve"> năm </w:t>
            </w:r>
            <w:r>
              <w:rPr>
                <w:i/>
                <w:sz w:val="28"/>
                <w:szCs w:val="28"/>
              </w:rPr>
              <w:t>…..</w:t>
            </w:r>
          </w:p>
        </w:tc>
      </w:tr>
    </w:tbl>
    <w:p w14:paraId="53C07713" w14:textId="77777777" w:rsidR="003977C5" w:rsidRPr="00C573B3" w:rsidRDefault="003977C5" w:rsidP="003977C5">
      <w:pPr>
        <w:jc w:val="center"/>
        <w:rPr>
          <w:b/>
          <w:sz w:val="28"/>
          <w:szCs w:val="28"/>
        </w:rPr>
      </w:pPr>
    </w:p>
    <w:p w14:paraId="19A4F05E" w14:textId="77777777" w:rsidR="003977C5" w:rsidRPr="00C573B3" w:rsidRDefault="003977C5" w:rsidP="003977C5">
      <w:pPr>
        <w:jc w:val="center"/>
        <w:rPr>
          <w:b/>
          <w:sz w:val="28"/>
          <w:szCs w:val="28"/>
        </w:rPr>
      </w:pPr>
      <w:r w:rsidRPr="00C573B3">
        <w:rPr>
          <w:b/>
          <w:sz w:val="28"/>
          <w:szCs w:val="28"/>
        </w:rPr>
        <w:t>BẢN CAM KẾT</w:t>
      </w:r>
    </w:p>
    <w:p w14:paraId="67A5FF2B" w14:textId="77777777" w:rsidR="003977C5" w:rsidRPr="00C573B3" w:rsidRDefault="003977C5" w:rsidP="003977C5">
      <w:pPr>
        <w:jc w:val="center"/>
        <w:rPr>
          <w:b/>
          <w:sz w:val="28"/>
          <w:szCs w:val="28"/>
        </w:rPr>
      </w:pPr>
    </w:p>
    <w:p w14:paraId="663AF73A" w14:textId="77777777" w:rsidR="003977C5" w:rsidRPr="00C573B3" w:rsidRDefault="003977C5" w:rsidP="003977C5">
      <w:pPr>
        <w:spacing w:before="120" w:after="240"/>
        <w:ind w:left="-90" w:firstLine="90"/>
        <w:jc w:val="center"/>
        <w:rPr>
          <w:b/>
          <w:sz w:val="28"/>
          <w:szCs w:val="28"/>
        </w:rPr>
      </w:pPr>
      <w:r w:rsidRPr="00C573B3">
        <w:rPr>
          <w:b/>
          <w:i/>
          <w:sz w:val="28"/>
          <w:szCs w:val="28"/>
        </w:rPr>
        <w:t>Kính gửi:</w:t>
      </w:r>
      <w:r w:rsidRPr="00C573B3">
        <w:rPr>
          <w:sz w:val="28"/>
          <w:szCs w:val="28"/>
        </w:rPr>
        <w:t xml:space="preserve"> </w:t>
      </w:r>
      <w:r w:rsidRPr="00887D5D">
        <w:rPr>
          <w:b/>
          <w:sz w:val="28"/>
          <w:szCs w:val="28"/>
        </w:rPr>
        <w:t>Trạm Y tế Phường Bồ Đề</w:t>
      </w:r>
    </w:p>
    <w:p w14:paraId="7F2B4768" w14:textId="77777777" w:rsidR="003977C5" w:rsidRPr="00C573B3" w:rsidRDefault="003977C5" w:rsidP="003977C5">
      <w:pPr>
        <w:spacing w:line="312" w:lineRule="auto"/>
        <w:ind w:firstLine="426"/>
        <w:rPr>
          <w:sz w:val="28"/>
          <w:szCs w:val="28"/>
        </w:rPr>
      </w:pPr>
    </w:p>
    <w:p w14:paraId="3A5F4ABB" w14:textId="77777777" w:rsidR="003977C5" w:rsidRPr="00C573B3" w:rsidRDefault="003977C5" w:rsidP="003977C5">
      <w:pPr>
        <w:spacing w:line="312" w:lineRule="auto"/>
        <w:ind w:firstLine="426"/>
        <w:rPr>
          <w:b/>
          <w:sz w:val="28"/>
          <w:szCs w:val="28"/>
        </w:rPr>
      </w:pPr>
      <w:r w:rsidRPr="00C573B3">
        <w:rPr>
          <w:sz w:val="28"/>
          <w:szCs w:val="28"/>
        </w:rPr>
        <w:t xml:space="preserve">Sau khi nghiên cứu E-HSMT Gói thầu: ….. do </w:t>
      </w:r>
      <w:r w:rsidRPr="00887D5D">
        <w:rPr>
          <w:sz w:val="28"/>
          <w:szCs w:val="28"/>
        </w:rPr>
        <w:t>Trạm Y tế Phường Bồ Đề</w:t>
      </w:r>
      <w:r w:rsidRPr="00C573B3">
        <w:rPr>
          <w:sz w:val="28"/>
          <w:szCs w:val="28"/>
        </w:rPr>
        <w:t xml:space="preserve"> mời thầu, chúng tôi _____ </w:t>
      </w:r>
      <w:r w:rsidRPr="00C573B3">
        <w:rPr>
          <w:i/>
          <w:sz w:val="28"/>
          <w:szCs w:val="28"/>
        </w:rPr>
        <w:t>[Ghi tên nhà thầu]</w:t>
      </w:r>
      <w:r w:rsidRPr="00C573B3">
        <w:rPr>
          <w:sz w:val="28"/>
          <w:szCs w:val="28"/>
        </w:rPr>
        <w:t xml:space="preserve"> cam kết các nội dung sau đây: </w:t>
      </w:r>
    </w:p>
    <w:p w14:paraId="74C2BBC7" w14:textId="77777777" w:rsidR="003977C5" w:rsidRPr="00C573B3" w:rsidRDefault="003977C5" w:rsidP="003977C5">
      <w:pPr>
        <w:widowControl w:val="0"/>
        <w:spacing w:before="120" w:after="120" w:line="264" w:lineRule="auto"/>
        <w:jc w:val="center"/>
        <w:rPr>
          <w:b/>
          <w:spacing w:val="-2"/>
          <w:sz w:val="28"/>
          <w:szCs w:val="28"/>
          <w:lang w:val="nl-NL"/>
        </w:rPr>
      </w:pPr>
    </w:p>
    <w:p w14:paraId="6DAAA4F2" w14:textId="77777777" w:rsidR="003977C5" w:rsidRPr="00C573B3" w:rsidRDefault="003977C5" w:rsidP="003977C5">
      <w:pPr>
        <w:pStyle w:val="oancuaDanhsach"/>
        <w:numPr>
          <w:ilvl w:val="0"/>
          <w:numId w:val="10"/>
        </w:numPr>
        <w:spacing w:before="120" w:after="120"/>
        <w:ind w:right="43"/>
        <w:contextualSpacing w:val="0"/>
        <w:rPr>
          <w:sz w:val="28"/>
          <w:szCs w:val="28"/>
        </w:rPr>
      </w:pPr>
      <w:r w:rsidRPr="00C573B3">
        <w:rPr>
          <w:sz w:val="28"/>
          <w:szCs w:val="28"/>
        </w:rPr>
        <w:t>Nhà thầu cam kết đảm bảo tư cách hợp lệ theo quy định của Luật đấu thầu.</w:t>
      </w:r>
    </w:p>
    <w:p w14:paraId="4686C83B" w14:textId="77777777" w:rsidR="003977C5" w:rsidRPr="00C573B3" w:rsidRDefault="003977C5" w:rsidP="003977C5">
      <w:pPr>
        <w:pStyle w:val="oancuaDanhsach"/>
        <w:numPr>
          <w:ilvl w:val="0"/>
          <w:numId w:val="10"/>
        </w:numPr>
        <w:spacing w:before="120" w:after="120"/>
        <w:ind w:right="43"/>
        <w:contextualSpacing w:val="0"/>
        <w:rPr>
          <w:sz w:val="28"/>
          <w:szCs w:val="28"/>
        </w:rPr>
      </w:pPr>
      <w:r w:rsidRPr="00C573B3">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3BBC6410" w14:textId="77777777" w:rsidR="003977C5" w:rsidRPr="00C573B3" w:rsidRDefault="003977C5" w:rsidP="003977C5">
      <w:pPr>
        <w:pStyle w:val="oancuaDanhsach"/>
        <w:numPr>
          <w:ilvl w:val="0"/>
          <w:numId w:val="10"/>
        </w:numPr>
        <w:rPr>
          <w:sz w:val="28"/>
          <w:szCs w:val="28"/>
        </w:rPr>
      </w:pPr>
      <w:r w:rsidRPr="00C573B3">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4557917B" w14:textId="77777777" w:rsidR="003977C5" w:rsidRPr="00C573B3" w:rsidRDefault="003977C5" w:rsidP="003977C5">
      <w:pPr>
        <w:pStyle w:val="oancuaDanhsach"/>
        <w:numPr>
          <w:ilvl w:val="0"/>
          <w:numId w:val="10"/>
        </w:numPr>
        <w:spacing w:before="120" w:after="120"/>
        <w:ind w:right="43"/>
        <w:contextualSpacing w:val="0"/>
        <w:rPr>
          <w:sz w:val="28"/>
          <w:szCs w:val="28"/>
        </w:rPr>
      </w:pPr>
      <w:r w:rsidRPr="00C573B3">
        <w:rPr>
          <w:sz w:val="28"/>
          <w:szCs w:val="28"/>
        </w:rPr>
        <w:t>Cam kết hàng hoá được niêm yết giá, kê khai giá</w:t>
      </w:r>
      <w:r w:rsidRPr="00C573B3">
        <w:rPr>
          <w:sz w:val="28"/>
          <w:szCs w:val="22"/>
        </w:rPr>
        <w:t xml:space="preserve"> các mặt hàng là trang thiết bị y tế </w:t>
      </w:r>
      <w:r w:rsidRPr="00C573B3">
        <w:rPr>
          <w:sz w:val="28"/>
          <w:szCs w:val="28"/>
        </w:rPr>
        <w:t>theo quy định Nghị định 98/2021/NĐ-CP, được sửa đổi bổ sung bởi Nghị định 07/2023/NĐ-CP</w:t>
      </w:r>
      <w:r w:rsidRPr="00C573B3">
        <w:rPr>
          <w:rStyle w:val="ThamchiuCcchu"/>
          <w:sz w:val="28"/>
          <w:szCs w:val="28"/>
        </w:rPr>
        <w:t xml:space="preserve"> </w:t>
      </w:r>
      <w:r w:rsidRPr="00C573B3">
        <w:rPr>
          <w:sz w:val="28"/>
          <w:szCs w:val="28"/>
        </w:rPr>
        <w:t>và giá dự thầu của hàng hoá tuân thủ quy định của Luật giá, Nghị định hướng dẫn và các văn bản khác còn hiệu lực.</w:t>
      </w:r>
    </w:p>
    <w:p w14:paraId="4B74E317" w14:textId="77777777" w:rsidR="003977C5" w:rsidRPr="00C573B3" w:rsidRDefault="003977C5" w:rsidP="003977C5">
      <w:pPr>
        <w:pStyle w:val="oancuaDanhsach"/>
        <w:numPr>
          <w:ilvl w:val="0"/>
          <w:numId w:val="10"/>
        </w:numPr>
        <w:spacing w:before="120" w:after="120"/>
        <w:ind w:right="43"/>
        <w:contextualSpacing w:val="0"/>
        <w:rPr>
          <w:sz w:val="28"/>
          <w:szCs w:val="28"/>
        </w:rPr>
      </w:pPr>
      <w:r w:rsidRPr="00C573B3">
        <w:rPr>
          <w:sz w:val="28"/>
          <w:szCs w:val="28"/>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w:t>
      </w:r>
      <w:r>
        <w:rPr>
          <w:sz w:val="28"/>
          <w:szCs w:val="28"/>
        </w:rPr>
        <w:t>Trạm</w:t>
      </w:r>
      <w:r w:rsidRPr="00C573B3">
        <w:rPr>
          <w:sz w:val="28"/>
          <w:szCs w:val="28"/>
        </w:rPr>
        <w:t>, mọi chi phí vận chuyển do nhà cung cấp chịu.</w:t>
      </w:r>
    </w:p>
    <w:p w14:paraId="5E38C72A" w14:textId="77777777" w:rsidR="003977C5" w:rsidRPr="00C573B3" w:rsidRDefault="003977C5" w:rsidP="003977C5">
      <w:pPr>
        <w:pStyle w:val="oancuaDanhsach"/>
        <w:numPr>
          <w:ilvl w:val="0"/>
          <w:numId w:val="10"/>
        </w:numPr>
        <w:spacing w:before="120" w:after="120"/>
        <w:ind w:right="43"/>
        <w:contextualSpacing w:val="0"/>
        <w:rPr>
          <w:sz w:val="28"/>
          <w:szCs w:val="28"/>
        </w:rPr>
      </w:pPr>
      <w:r w:rsidRPr="00C573B3">
        <w:rPr>
          <w:sz w:val="28"/>
          <w:szCs w:val="28"/>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433D7FFB" w14:textId="77777777" w:rsidR="003977C5" w:rsidRPr="00C573B3" w:rsidRDefault="003977C5" w:rsidP="003977C5">
      <w:pPr>
        <w:pStyle w:val="oancuaDanhsach"/>
        <w:numPr>
          <w:ilvl w:val="0"/>
          <w:numId w:val="10"/>
        </w:numPr>
        <w:spacing w:before="120" w:after="120"/>
        <w:ind w:right="43"/>
        <w:contextualSpacing w:val="0"/>
        <w:rPr>
          <w:sz w:val="28"/>
          <w:szCs w:val="28"/>
        </w:rPr>
      </w:pPr>
      <w:r w:rsidRPr="00C573B3">
        <w:rPr>
          <w:sz w:val="28"/>
          <w:szCs w:val="28"/>
        </w:rPr>
        <w:lastRenderedPageBreak/>
        <w:t>Cam kết giao thành nhiều đợt trong suốt thời gian thực hiện hợp đồng theo yêu cầu của Chủ đầu tư, cụ thể:</w:t>
      </w:r>
      <w:r>
        <w:rPr>
          <w:sz w:val="28"/>
          <w:szCs w:val="28"/>
        </w:rPr>
        <w:t xml:space="preserve"> </w:t>
      </w:r>
      <w:r w:rsidRPr="00C573B3">
        <w:rPr>
          <w:sz w:val="28"/>
          <w:szCs w:val="28"/>
        </w:rPr>
        <w:t>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2963A557" w14:textId="77777777" w:rsidR="003977C5" w:rsidRPr="003177F8" w:rsidRDefault="003977C5" w:rsidP="003977C5">
      <w:pPr>
        <w:pStyle w:val="oancuaDanhsach"/>
        <w:numPr>
          <w:ilvl w:val="0"/>
          <w:numId w:val="10"/>
        </w:numPr>
        <w:spacing w:before="120" w:after="120"/>
        <w:ind w:right="43"/>
        <w:contextualSpacing w:val="0"/>
        <w:rPr>
          <w:color w:val="FF0000"/>
          <w:sz w:val="28"/>
          <w:szCs w:val="28"/>
        </w:rPr>
      </w:pPr>
      <w:r w:rsidRPr="003177F8">
        <w:rPr>
          <w:color w:val="000000" w:themeColor="text1"/>
          <w:sz w:val="28"/>
          <w:szCs w:val="28"/>
        </w:rPr>
        <w:t>Cam kết bảo hành:</w:t>
      </w:r>
      <w:r w:rsidRPr="003177F8">
        <w:rPr>
          <w:color w:val="000000" w:themeColor="text1"/>
        </w:rPr>
        <w:t xml:space="preserve"> </w:t>
      </w:r>
      <w:r w:rsidRPr="003177F8">
        <w:rPr>
          <w:color w:val="000000" w:themeColor="text1"/>
          <w:sz w:val="28"/>
          <w:szCs w:val="28"/>
        </w:rPr>
        <w:t xml:space="preserve">Thu hồi hàng hóa trong trường hợp đã giao nhưng không đảm bảo chất lượng hoặc có thông báo thu hồi của cơ quan có thẩm quyền nhưng </w:t>
      </w:r>
      <w:r w:rsidRPr="003177F8">
        <w:rPr>
          <w:sz w:val="28"/>
          <w:szCs w:val="28"/>
        </w:rPr>
        <w:t xml:space="preserve">nguyên nhân không phải do lỗi </w:t>
      </w:r>
      <w:r>
        <w:rPr>
          <w:sz w:val="28"/>
          <w:szCs w:val="28"/>
        </w:rPr>
        <w:t>Chủ đầu tư</w:t>
      </w:r>
      <w:r w:rsidRPr="003177F8">
        <w:rPr>
          <w:sz w:val="28"/>
          <w:szCs w:val="28"/>
        </w:rPr>
        <w:t xml:space="preserve">. </w:t>
      </w:r>
    </w:p>
    <w:p w14:paraId="6ECAB652" w14:textId="77777777" w:rsidR="003977C5" w:rsidRPr="003177F8" w:rsidRDefault="003977C5" w:rsidP="003977C5">
      <w:pPr>
        <w:pStyle w:val="oancuaDanhsach"/>
        <w:numPr>
          <w:ilvl w:val="0"/>
          <w:numId w:val="10"/>
        </w:numPr>
        <w:spacing w:before="120" w:after="120"/>
        <w:ind w:right="43"/>
        <w:contextualSpacing w:val="0"/>
        <w:rPr>
          <w:color w:val="000000" w:themeColor="text1"/>
          <w:sz w:val="28"/>
          <w:szCs w:val="28"/>
        </w:rPr>
      </w:pPr>
      <w:r w:rsidRPr="003177F8">
        <w:rPr>
          <w:color w:val="000000" w:themeColor="text1"/>
          <w:sz w:val="28"/>
          <w:szCs w:val="28"/>
        </w:rPr>
        <w:t xml:space="preserve">Cam kết hạn dùng của hàng hóa tính từ thời điểm cung ứng đến </w:t>
      </w:r>
      <w:r>
        <w:rPr>
          <w:color w:val="000000" w:themeColor="text1"/>
          <w:sz w:val="28"/>
          <w:szCs w:val="28"/>
        </w:rPr>
        <w:t>Trạm</w:t>
      </w:r>
      <w:r w:rsidRPr="003177F8">
        <w:rPr>
          <w:color w:val="000000" w:themeColor="text1"/>
          <w:sz w:val="28"/>
          <w:szCs w:val="28"/>
        </w:rPr>
        <w:t xml:space="preserve"> đảm bảo:</w:t>
      </w:r>
    </w:p>
    <w:p w14:paraId="71C15F12" w14:textId="77777777" w:rsidR="003977C5" w:rsidRPr="003177F8" w:rsidRDefault="003977C5" w:rsidP="003977C5">
      <w:pPr>
        <w:pStyle w:val="oancuaDanhsach"/>
        <w:widowControl w:val="0"/>
        <w:numPr>
          <w:ilvl w:val="0"/>
          <w:numId w:val="9"/>
        </w:numPr>
        <w:spacing w:before="120" w:after="120"/>
        <w:ind w:left="1080"/>
        <w:contextualSpacing w:val="0"/>
        <w:rPr>
          <w:color w:val="000000" w:themeColor="text1"/>
          <w:sz w:val="28"/>
          <w:szCs w:val="28"/>
        </w:rPr>
      </w:pPr>
      <w:r w:rsidRPr="003177F8">
        <w:rPr>
          <w:color w:val="000000" w:themeColor="text1"/>
          <w:sz w:val="28"/>
          <w:szCs w:val="28"/>
        </w:rPr>
        <w:t xml:space="preserve">Tối thiểu còn 24 tháng đối với những mặt hàng có tổng thời hạn sử dụng ≥36 tháng; </w:t>
      </w:r>
    </w:p>
    <w:p w14:paraId="22693C56" w14:textId="77777777" w:rsidR="003977C5" w:rsidRPr="003177F8" w:rsidRDefault="003977C5" w:rsidP="003977C5">
      <w:pPr>
        <w:pStyle w:val="oancuaDanhsach"/>
        <w:widowControl w:val="0"/>
        <w:numPr>
          <w:ilvl w:val="0"/>
          <w:numId w:val="9"/>
        </w:numPr>
        <w:spacing w:before="120" w:after="120"/>
        <w:ind w:left="1080"/>
        <w:contextualSpacing w:val="0"/>
        <w:rPr>
          <w:color w:val="000000" w:themeColor="text1"/>
          <w:sz w:val="28"/>
          <w:szCs w:val="28"/>
        </w:rPr>
      </w:pPr>
      <w:r w:rsidRPr="003177F8">
        <w:rPr>
          <w:color w:val="000000" w:themeColor="text1"/>
          <w:sz w:val="28"/>
          <w:szCs w:val="28"/>
        </w:rPr>
        <w:t>Tối thiểu còn 18 tháng đối với những mặt hàng có tổng thời hạn sử dụng từ 24 tháng đến &lt;36 tháng;</w:t>
      </w:r>
    </w:p>
    <w:p w14:paraId="3A3C8064" w14:textId="77777777" w:rsidR="003977C5" w:rsidRPr="003177F8" w:rsidRDefault="003977C5" w:rsidP="003977C5">
      <w:pPr>
        <w:pStyle w:val="oancuaDanhsach"/>
        <w:widowControl w:val="0"/>
        <w:numPr>
          <w:ilvl w:val="0"/>
          <w:numId w:val="9"/>
        </w:numPr>
        <w:spacing w:before="120" w:after="120"/>
        <w:ind w:left="1080"/>
        <w:contextualSpacing w:val="0"/>
        <w:rPr>
          <w:color w:val="000000" w:themeColor="text1"/>
          <w:sz w:val="28"/>
          <w:szCs w:val="28"/>
        </w:rPr>
      </w:pPr>
      <w:r w:rsidRPr="003177F8">
        <w:rPr>
          <w:color w:val="000000" w:themeColor="text1"/>
          <w:sz w:val="28"/>
          <w:szCs w:val="28"/>
        </w:rPr>
        <w:t>Tối thiểu còn 12 tháng đối với những mặt hàng có tổng thời hạn sử dụng từ 18 tháng đến &lt;24 tháng;</w:t>
      </w:r>
    </w:p>
    <w:p w14:paraId="3E164B4E" w14:textId="77777777" w:rsidR="003977C5" w:rsidRPr="003177F8" w:rsidRDefault="003977C5" w:rsidP="003977C5">
      <w:pPr>
        <w:pStyle w:val="oancuaDanhsach"/>
        <w:widowControl w:val="0"/>
        <w:numPr>
          <w:ilvl w:val="0"/>
          <w:numId w:val="9"/>
        </w:numPr>
        <w:spacing w:before="120" w:after="120"/>
        <w:ind w:left="1080"/>
        <w:contextualSpacing w:val="0"/>
        <w:rPr>
          <w:color w:val="000000" w:themeColor="text1"/>
          <w:sz w:val="28"/>
          <w:szCs w:val="28"/>
        </w:rPr>
      </w:pPr>
      <w:r w:rsidRPr="003177F8">
        <w:rPr>
          <w:color w:val="000000" w:themeColor="text1"/>
          <w:sz w:val="28"/>
          <w:szCs w:val="28"/>
        </w:rPr>
        <w:t>Tối thiểu còn 06 tháng đối với những mặt hàng có tổng thời hạn sử dụng từ 12 tháng đến &lt;18 tháng;</w:t>
      </w:r>
    </w:p>
    <w:p w14:paraId="7853B40B" w14:textId="77777777" w:rsidR="003977C5" w:rsidRPr="003177F8" w:rsidRDefault="003977C5" w:rsidP="003977C5">
      <w:pPr>
        <w:pStyle w:val="oancuaDanhsach"/>
        <w:widowControl w:val="0"/>
        <w:numPr>
          <w:ilvl w:val="0"/>
          <w:numId w:val="9"/>
        </w:numPr>
        <w:spacing w:before="120" w:after="120"/>
        <w:ind w:left="1080"/>
        <w:contextualSpacing w:val="0"/>
        <w:rPr>
          <w:color w:val="000000" w:themeColor="text1"/>
          <w:sz w:val="28"/>
          <w:szCs w:val="28"/>
        </w:rPr>
      </w:pPr>
      <w:r w:rsidRPr="003177F8">
        <w:rPr>
          <w:color w:val="000000" w:themeColor="text1"/>
          <w:sz w:val="28"/>
          <w:szCs w:val="28"/>
        </w:rPr>
        <w:t>Có thời hạn tối thiểu còn ½ thời hạn sử dụng đối với những mặt hàng có tổng thời hạn sử dụng &lt;12 tháng.</w:t>
      </w:r>
    </w:p>
    <w:p w14:paraId="3E2EF97D" w14:textId="77777777" w:rsidR="003977C5" w:rsidRPr="003177F8" w:rsidRDefault="003977C5" w:rsidP="003977C5">
      <w:pPr>
        <w:pStyle w:val="oancuaDanhsach"/>
        <w:widowControl w:val="0"/>
        <w:numPr>
          <w:ilvl w:val="0"/>
          <w:numId w:val="9"/>
        </w:numPr>
        <w:spacing w:before="120" w:after="120"/>
        <w:ind w:left="1080"/>
        <w:contextualSpacing w:val="0"/>
        <w:rPr>
          <w:color w:val="000000" w:themeColor="text1"/>
          <w:sz w:val="28"/>
          <w:szCs w:val="28"/>
        </w:rPr>
      </w:pPr>
      <w:r w:rsidRPr="003177F8">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w:t>
      </w:r>
      <w:r>
        <w:rPr>
          <w:color w:val="000000" w:themeColor="text1"/>
          <w:sz w:val="28"/>
          <w:szCs w:val="28"/>
        </w:rPr>
        <w:t>5</w:t>
      </w:r>
      <w:r w:rsidRPr="003177F8">
        <w:rPr>
          <w:color w:val="000000" w:themeColor="text1"/>
          <w:sz w:val="28"/>
          <w:szCs w:val="28"/>
        </w:rPr>
        <w:t xml:space="preserve"> trở đi.</w:t>
      </w:r>
    </w:p>
    <w:p w14:paraId="2B26150A" w14:textId="77777777" w:rsidR="003977C5" w:rsidRPr="00C573B3" w:rsidRDefault="003977C5" w:rsidP="003977C5">
      <w:pPr>
        <w:pStyle w:val="oancuaDanhsach"/>
        <w:numPr>
          <w:ilvl w:val="0"/>
          <w:numId w:val="10"/>
        </w:numPr>
        <w:spacing w:before="120" w:after="120"/>
        <w:ind w:right="43"/>
        <w:contextualSpacing w:val="0"/>
        <w:rPr>
          <w:sz w:val="28"/>
          <w:szCs w:val="28"/>
        </w:rPr>
      </w:pPr>
      <w:r>
        <w:rPr>
          <w:sz w:val="28"/>
          <w:szCs w:val="28"/>
        </w:rPr>
        <w:t xml:space="preserve"> </w:t>
      </w:r>
      <w:r w:rsidRPr="00C573B3">
        <w:rPr>
          <w:sz w:val="28"/>
          <w:szCs w:val="28"/>
        </w:rPr>
        <w:t>Cam kết cung cấp trung thực và đầy đủ hồ sơ hải quan (Trong đó bao gồm có: Chứng nhận xuất xứ, chứng nhận chất lượng (đối với hàng hóa nhập khẩu) ….) khi có yêu cầu của Chủ đầu tư.</w:t>
      </w:r>
    </w:p>
    <w:p w14:paraId="6F01F84C" w14:textId="77777777" w:rsidR="003977C5" w:rsidRPr="00C573B3" w:rsidRDefault="003977C5" w:rsidP="003977C5">
      <w:pPr>
        <w:pStyle w:val="oancuaDanhsach"/>
        <w:numPr>
          <w:ilvl w:val="0"/>
          <w:numId w:val="10"/>
        </w:numPr>
        <w:spacing w:before="120" w:after="120"/>
        <w:ind w:right="43"/>
        <w:contextualSpacing w:val="0"/>
        <w:rPr>
          <w:sz w:val="28"/>
          <w:szCs w:val="28"/>
        </w:rPr>
      </w:pPr>
      <w:r>
        <w:rPr>
          <w:sz w:val="28"/>
          <w:szCs w:val="28"/>
        </w:rPr>
        <w:t xml:space="preserve"> </w:t>
      </w:r>
      <w:r w:rsidRPr="00C573B3">
        <w:rPr>
          <w:sz w:val="28"/>
          <w:szCs w:val="28"/>
        </w:rPr>
        <w:t xml:space="preserve">Cam kết các tài liệu trong hồ sơ dự thầu này đều trung thực, hợp pháp. Chúng tôi cam kết xuất trình bản gốc tài liệu (có hợp pháp hóa lãnh sự) để </w:t>
      </w:r>
      <w:r>
        <w:rPr>
          <w:sz w:val="28"/>
          <w:szCs w:val="28"/>
        </w:rPr>
        <w:t>Chủ đầu tư</w:t>
      </w:r>
      <w:r w:rsidRPr="00C573B3">
        <w:rPr>
          <w:sz w:val="28"/>
          <w:szCs w:val="28"/>
        </w:rPr>
        <w:t xml:space="preserve"> đối chiếu đối với tất cả các bản sao tài liệu khi có yêu cầu. Nếu có dấu hiệu gian lận hoặc không trung thực thì E-HSDT xem như không hợp lệ.</w:t>
      </w:r>
    </w:p>
    <w:p w14:paraId="399F6961" w14:textId="77777777" w:rsidR="003977C5" w:rsidRDefault="003977C5" w:rsidP="003977C5">
      <w:pPr>
        <w:pStyle w:val="oancuaDanhsach"/>
        <w:numPr>
          <w:ilvl w:val="0"/>
          <w:numId w:val="10"/>
        </w:numPr>
        <w:spacing w:before="120" w:after="120"/>
        <w:ind w:right="43"/>
        <w:contextualSpacing w:val="0"/>
        <w:rPr>
          <w:sz w:val="28"/>
          <w:szCs w:val="28"/>
        </w:rPr>
      </w:pPr>
      <w:r>
        <w:rPr>
          <w:sz w:val="28"/>
          <w:szCs w:val="28"/>
        </w:rPr>
        <w:t xml:space="preserve"> </w:t>
      </w:r>
      <w:r w:rsidRPr="00C573B3">
        <w:rPr>
          <w:sz w:val="28"/>
          <w:szCs w:val="28"/>
        </w:rPr>
        <w:t xml:space="preserve">Cam kết bổ sung các giấy tờ khi hết hiệu lực, bổ sung khi cần làm rõ hồ sơ về các tài liệu như: tiêu chuẩn chất lượng, giấy phép nhập khẩu, giấy phép lưu hành, giấy phép bán hàng....sẽ phối hợp với </w:t>
      </w:r>
      <w:r>
        <w:rPr>
          <w:sz w:val="28"/>
          <w:szCs w:val="28"/>
        </w:rPr>
        <w:t>Trạm</w:t>
      </w:r>
      <w:r w:rsidRPr="00C573B3">
        <w:rPr>
          <w:sz w:val="28"/>
          <w:szCs w:val="28"/>
        </w:rPr>
        <w:t xml:space="preserve"> giải quyết các phát sinh khác liên quan đến sản phẩm của nhà thầu trong quá trình thực hiện hợp đồng và sử dụng sản phẩm.</w:t>
      </w:r>
    </w:p>
    <w:p w14:paraId="339A8C20" w14:textId="77777777" w:rsidR="003977C5" w:rsidRDefault="003977C5" w:rsidP="003977C5">
      <w:pPr>
        <w:pStyle w:val="oancuaDanhsach"/>
        <w:numPr>
          <w:ilvl w:val="0"/>
          <w:numId w:val="10"/>
        </w:numPr>
        <w:spacing w:before="120" w:after="120"/>
        <w:ind w:right="43"/>
        <w:contextualSpacing w:val="0"/>
        <w:rPr>
          <w:sz w:val="28"/>
          <w:szCs w:val="28"/>
        </w:rPr>
      </w:pPr>
      <w:r>
        <w:rPr>
          <w:sz w:val="28"/>
          <w:szCs w:val="28"/>
        </w:rPr>
        <w:lastRenderedPageBreak/>
        <w:t xml:space="preserve"> </w:t>
      </w:r>
      <w:r w:rsidRPr="005B313F">
        <w:rPr>
          <w:sz w:val="28"/>
          <w:szCs w:val="28"/>
        </w:rPr>
        <w:t>Nhà thầu có cam kết không có hợp đồng cung cấp hàng hóa vi phạm theo quy định tại Điều 19 và Điều 20, Nghị định số 214/2025/NĐ-CP ngày 04/8/2025</w:t>
      </w:r>
      <w:r>
        <w:rPr>
          <w:sz w:val="28"/>
          <w:szCs w:val="28"/>
        </w:rPr>
        <w:t>.</w:t>
      </w:r>
    </w:p>
    <w:p w14:paraId="4AFE71F4" w14:textId="77777777" w:rsidR="003977C5" w:rsidRPr="00C573B3" w:rsidRDefault="003977C5" w:rsidP="003977C5">
      <w:pPr>
        <w:ind w:right="43"/>
        <w:contextualSpacing/>
        <w:rPr>
          <w:spacing w:val="-2"/>
          <w:sz w:val="28"/>
          <w:szCs w:val="28"/>
          <w:lang w:val="nl-NL"/>
        </w:rPr>
      </w:pPr>
      <w:r w:rsidRPr="00C573B3">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1E667EAD" w14:textId="77777777" w:rsidR="003977C5" w:rsidRPr="00C573B3" w:rsidRDefault="003977C5" w:rsidP="003977C5">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3977C5" w:rsidRPr="00C573B3" w14:paraId="5D3F1A8A" w14:textId="77777777" w:rsidTr="00720753">
        <w:trPr>
          <w:trHeight w:val="1"/>
        </w:trPr>
        <w:tc>
          <w:tcPr>
            <w:tcW w:w="1800" w:type="dxa"/>
            <w:shd w:val="clear" w:color="000000" w:fill="FFFFFF"/>
            <w:tcMar>
              <w:left w:w="108" w:type="dxa"/>
              <w:right w:w="108" w:type="dxa"/>
            </w:tcMar>
          </w:tcPr>
          <w:p w14:paraId="5D166EF0" w14:textId="77777777" w:rsidR="003977C5" w:rsidRPr="00C573B3" w:rsidRDefault="003977C5" w:rsidP="00720753">
            <w:pPr>
              <w:spacing w:line="276" w:lineRule="auto"/>
              <w:rPr>
                <w:rFonts w:eastAsia="Calibri"/>
                <w:sz w:val="28"/>
                <w:szCs w:val="28"/>
              </w:rPr>
            </w:pPr>
          </w:p>
        </w:tc>
        <w:tc>
          <w:tcPr>
            <w:tcW w:w="6834" w:type="dxa"/>
            <w:shd w:val="clear" w:color="000000" w:fill="FFFFFF"/>
            <w:tcMar>
              <w:left w:w="108" w:type="dxa"/>
              <w:right w:w="108" w:type="dxa"/>
            </w:tcMar>
          </w:tcPr>
          <w:p w14:paraId="40AAE0F4" w14:textId="77777777" w:rsidR="003977C5" w:rsidRPr="00C573B3" w:rsidRDefault="003977C5" w:rsidP="00720753">
            <w:pPr>
              <w:spacing w:before="120"/>
              <w:jc w:val="center"/>
              <w:rPr>
                <w:i/>
                <w:iCs/>
                <w:sz w:val="28"/>
                <w:szCs w:val="28"/>
              </w:rPr>
            </w:pPr>
            <w:r w:rsidRPr="00C573B3">
              <w:rPr>
                <w:b/>
                <w:bCs/>
                <w:sz w:val="28"/>
                <w:szCs w:val="28"/>
              </w:rPr>
              <w:t>Đại diện hợp pháp của nhà thầu</w:t>
            </w:r>
          </w:p>
          <w:p w14:paraId="7684BC77" w14:textId="77777777" w:rsidR="003977C5" w:rsidRPr="00C573B3" w:rsidRDefault="003977C5" w:rsidP="00720753">
            <w:pPr>
              <w:spacing w:line="276" w:lineRule="auto"/>
              <w:jc w:val="center"/>
              <w:rPr>
                <w:sz w:val="28"/>
                <w:szCs w:val="28"/>
              </w:rPr>
            </w:pPr>
            <w:r w:rsidRPr="00C573B3">
              <w:rPr>
                <w:i/>
                <w:iCs/>
                <w:sz w:val="28"/>
                <w:szCs w:val="28"/>
              </w:rPr>
              <w:t>[Ghi tên, chức danh, ký tên và đóng dấu]</w:t>
            </w:r>
          </w:p>
        </w:tc>
      </w:tr>
    </w:tbl>
    <w:p w14:paraId="58E9FCF8" w14:textId="77777777" w:rsidR="003977C5" w:rsidRPr="00C573B3" w:rsidRDefault="003977C5" w:rsidP="003977C5">
      <w:pPr>
        <w:spacing w:before="120"/>
        <w:ind w:firstLine="720"/>
        <w:rPr>
          <w:bCs/>
          <w:i/>
          <w:sz w:val="28"/>
          <w:szCs w:val="28"/>
        </w:rPr>
      </w:pPr>
    </w:p>
    <w:p w14:paraId="239A91F5" w14:textId="77777777" w:rsidR="003977C5" w:rsidRDefault="003977C5" w:rsidP="003977C5">
      <w:pPr>
        <w:spacing w:after="160" w:line="259" w:lineRule="auto"/>
        <w:jc w:val="left"/>
        <w:rPr>
          <w:b/>
          <w:sz w:val="28"/>
        </w:rPr>
      </w:pPr>
    </w:p>
    <w:p w14:paraId="233B6BA6" w14:textId="2C891B1A" w:rsidR="000773BB" w:rsidRPr="003977C5" w:rsidRDefault="000773BB" w:rsidP="003977C5">
      <w:pPr>
        <w:spacing w:after="160" w:line="259" w:lineRule="auto"/>
        <w:jc w:val="left"/>
        <w:rPr>
          <w:b/>
          <w:sz w:val="28"/>
        </w:rPr>
      </w:pPr>
    </w:p>
    <w:sectPr w:rsidR="000773BB" w:rsidRPr="003977C5"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24632">
    <w:abstractNumId w:val="9"/>
  </w:num>
  <w:num w:numId="2" w16cid:durableId="697703541">
    <w:abstractNumId w:val="4"/>
  </w:num>
  <w:num w:numId="3" w16cid:durableId="2130006061">
    <w:abstractNumId w:val="8"/>
  </w:num>
  <w:num w:numId="4" w16cid:durableId="1735548757">
    <w:abstractNumId w:val="0"/>
  </w:num>
  <w:num w:numId="5" w16cid:durableId="741875020">
    <w:abstractNumId w:val="3"/>
  </w:num>
  <w:num w:numId="6" w16cid:durableId="1697074588">
    <w:abstractNumId w:val="5"/>
  </w:num>
  <w:num w:numId="7" w16cid:durableId="1922520204">
    <w:abstractNumId w:val="7"/>
  </w:num>
  <w:num w:numId="8" w16cid:durableId="375081859">
    <w:abstractNumId w:val="6"/>
  </w:num>
  <w:num w:numId="9" w16cid:durableId="895043105">
    <w:abstractNumId w:val="1"/>
  </w:num>
  <w:num w:numId="10" w16cid:durableId="185356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C9"/>
    <w:rsid w:val="000773BB"/>
    <w:rsid w:val="002A3FF6"/>
    <w:rsid w:val="003977C5"/>
    <w:rsid w:val="004E20BB"/>
    <w:rsid w:val="00536AC6"/>
    <w:rsid w:val="006875BB"/>
    <w:rsid w:val="009D6BC9"/>
    <w:rsid w:val="00EB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A008"/>
  <w15:chartTrackingRefBased/>
  <w15:docId w15:val="{5ADB4EC1-7DC8-464A-ACC3-0097A416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977C5"/>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9D6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9D6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9D6BC9"/>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9D6B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9D6BC9"/>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9D6BC9"/>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9D6BC9"/>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9D6BC9"/>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9D6BC9"/>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D6BC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9D6BC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9D6BC9"/>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9D6BC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9D6BC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9D6BC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D6BC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D6BC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D6BC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D6BC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D6BC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D6BC9"/>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9D6BC9"/>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9D6BC9"/>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9D6BC9"/>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9D6BC9"/>
    <w:pPr>
      <w:ind w:left="720"/>
      <w:contextualSpacing/>
    </w:pPr>
  </w:style>
  <w:style w:type="character" w:styleId="NhnmnhThm">
    <w:name w:val="Intense Emphasis"/>
    <w:basedOn w:val="Phngmcinhcuaoanvn"/>
    <w:uiPriority w:val="21"/>
    <w:qFormat/>
    <w:rsid w:val="009D6BC9"/>
    <w:rPr>
      <w:i/>
      <w:iCs/>
      <w:color w:val="2F5496" w:themeColor="accent1" w:themeShade="BF"/>
    </w:rPr>
  </w:style>
  <w:style w:type="paragraph" w:styleId="Nhaykepm">
    <w:name w:val="Intense Quote"/>
    <w:basedOn w:val="Binhthng"/>
    <w:next w:val="Binhthng"/>
    <w:link w:val="NhaykepmChar"/>
    <w:uiPriority w:val="30"/>
    <w:qFormat/>
    <w:rsid w:val="009D6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9D6BC9"/>
    <w:rPr>
      <w:i/>
      <w:iCs/>
      <w:color w:val="2F5496" w:themeColor="accent1" w:themeShade="BF"/>
    </w:rPr>
  </w:style>
  <w:style w:type="character" w:styleId="ThamchiuNhnmnh">
    <w:name w:val="Intense Reference"/>
    <w:basedOn w:val="Phngmcinhcuaoanvn"/>
    <w:uiPriority w:val="32"/>
    <w:qFormat/>
    <w:rsid w:val="009D6BC9"/>
    <w:rPr>
      <w:b/>
      <w:bCs/>
      <w:smallCaps/>
      <w:color w:val="2F5496" w:themeColor="accent1" w:themeShade="BF"/>
      <w:spacing w:val="5"/>
    </w:rPr>
  </w:style>
  <w:style w:type="paragraph" w:styleId="Mucluc1">
    <w:name w:val="toc 1"/>
    <w:basedOn w:val="Binhthng"/>
    <w:next w:val="Binhthng"/>
    <w:autoRedefine/>
    <w:uiPriority w:val="39"/>
    <w:qFormat/>
    <w:rsid w:val="003977C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1"/>
    <w:rsid w:val="003977C5"/>
    <w:rPr>
      <w:sz w:val="20"/>
    </w:rPr>
  </w:style>
  <w:style w:type="character" w:customStyle="1" w:styleId="utrangChar">
    <w:name w:val="Đầu trang Char"/>
    <w:basedOn w:val="Phngmcinhcuaoanvn"/>
    <w:uiPriority w:val="99"/>
    <w:semiHidden/>
    <w:rsid w:val="003977C5"/>
    <w:rPr>
      <w:rFonts w:eastAsia="Times New Roman"/>
      <w:kern w:val="0"/>
      <w:sz w:val="24"/>
      <w:szCs w:val="20"/>
      <w14:ligatures w14:val="none"/>
    </w:rPr>
  </w:style>
  <w:style w:type="character" w:customStyle="1" w:styleId="utrangChar1">
    <w:name w:val="Đầu trang Char1"/>
    <w:aliases w:val="Header Char Char Char Char Char1,Header Char Char Char Char Char Char,Header Char Char Char Char1,Header Char Char Char1,Header Char Char Char Char Char Char Char Char Char,Header Cha Char"/>
    <w:basedOn w:val="Phngmcinhcuaoanvn"/>
    <w:link w:val="utrang"/>
    <w:rsid w:val="003977C5"/>
    <w:rPr>
      <w:rFonts w:eastAsia="Times New Roman"/>
      <w:kern w:val="0"/>
      <w:sz w:val="20"/>
      <w:szCs w:val="20"/>
      <w14:ligatures w14:val="none"/>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3977C5"/>
  </w:style>
  <w:style w:type="character" w:styleId="ThamchiuCcchu">
    <w:name w:val="footnote reference"/>
    <w:aliases w:val="callout"/>
    <w:qFormat/>
    <w:rsid w:val="003977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4885</Words>
  <Characters>27846</Characters>
  <Application>Microsoft Office Word</Application>
  <DocSecurity>0</DocSecurity>
  <Lines>232</Lines>
  <Paragraphs>65</Paragraphs>
  <ScaleCrop>false</ScaleCrop>
  <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2026-01-21T08:26:00Z</dcterms:created>
  <dcterms:modified xsi:type="dcterms:W3CDTF">2026-01-21T08:27:00Z</dcterms:modified>
</cp:coreProperties>
</file>