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DF16F" w14:textId="77777777" w:rsidR="009C5B3B" w:rsidRPr="009C5B3B" w:rsidRDefault="009C5B3B" w:rsidP="009C5B3B">
      <w:pPr>
        <w:tabs>
          <w:tab w:val="right" w:leader="dot" w:pos="9062"/>
        </w:tabs>
        <w:spacing w:before="80" w:after="80" w:line="264" w:lineRule="auto"/>
        <w:ind w:firstLine="709"/>
        <w:jc w:val="both"/>
        <w:outlineLvl w:val="2"/>
        <w:rPr>
          <w:rFonts w:ascii="Times New Roman" w:eastAsia="Batang" w:hAnsi="Times New Roman" w:cs="Times New Roman"/>
          <w:b/>
          <w:bCs/>
          <w:iCs/>
          <w:noProof/>
          <w:kern w:val="36"/>
          <w:sz w:val="28"/>
          <w:szCs w:val="28"/>
          <w:lang w:val="nl-NL"/>
        </w:rPr>
      </w:pPr>
      <w:r w:rsidRPr="009C5B3B">
        <w:rPr>
          <w:rFonts w:ascii="Times New Roman" w:eastAsia="Batang" w:hAnsi="Times New Roman" w:cs="Times New Roman"/>
          <w:b/>
          <w:bCs/>
          <w:iCs/>
          <w:noProof/>
          <w:kern w:val="36"/>
          <w:sz w:val="28"/>
          <w:szCs w:val="28"/>
          <w:lang w:val="nl-NL"/>
        </w:rPr>
        <w:t xml:space="preserve">Mục </w:t>
      </w:r>
      <w:r w:rsidRPr="009C5B3B">
        <w:rPr>
          <w:rFonts w:ascii="Times New Roman" w:eastAsia="Batang" w:hAnsi="Times New Roman" w:cs="Times New Roman"/>
          <w:b/>
          <w:bCs/>
          <w:iCs/>
          <w:noProof/>
          <w:kern w:val="36"/>
          <w:sz w:val="28"/>
          <w:szCs w:val="28"/>
          <w:lang w:val="pl-PL"/>
        </w:rPr>
        <w:t>3</w:t>
      </w:r>
      <w:r w:rsidRPr="009C5B3B">
        <w:rPr>
          <w:rFonts w:ascii="Times New Roman" w:eastAsia="Batang" w:hAnsi="Times New Roman" w:cs="Times New Roman"/>
          <w:b/>
          <w:bCs/>
          <w:iCs/>
          <w:noProof/>
          <w:kern w:val="36"/>
          <w:sz w:val="28"/>
          <w:szCs w:val="28"/>
          <w:lang w:val="nl-NL"/>
        </w:rPr>
        <w:t>. Tiêu chuẩn đánh giá về kỹ thuật</w:t>
      </w:r>
    </w:p>
    <w:p w14:paraId="3AA416F3" w14:textId="77777777" w:rsidR="009C5B3B" w:rsidRPr="009C5B3B" w:rsidRDefault="009C5B3B" w:rsidP="009C5B3B">
      <w:pPr>
        <w:spacing w:before="80" w:after="80" w:line="264" w:lineRule="auto"/>
        <w:ind w:firstLine="709"/>
        <w:jc w:val="both"/>
        <w:rPr>
          <w:rFonts w:ascii="Times New Roman" w:eastAsia="Times New Roman" w:hAnsi="Times New Roman" w:cs="Times New Roman"/>
          <w:b/>
          <w:sz w:val="28"/>
          <w:szCs w:val="28"/>
          <w:lang w:val="es-ES"/>
        </w:rPr>
      </w:pPr>
      <w:r w:rsidRPr="009C5B3B">
        <w:rPr>
          <w:rFonts w:ascii="Times New Roman" w:eastAsia="Times New Roman" w:hAnsi="Times New Roman" w:cs="Times New Roman"/>
          <w:b/>
          <w:iCs/>
          <w:sz w:val="28"/>
          <w:szCs w:val="28"/>
          <w:lang w:val="es-ES"/>
        </w:rPr>
        <w:t>3.2. Đánh giá theo phương pháp</w:t>
      </w:r>
      <w:r w:rsidRPr="009C5B3B" w:rsidDel="00BE4476">
        <w:rPr>
          <w:rFonts w:ascii="Times New Roman" w:eastAsia="Times New Roman" w:hAnsi="Times New Roman" w:cs="Times New Roman"/>
          <w:b/>
          <w:iCs/>
          <w:sz w:val="28"/>
          <w:szCs w:val="28"/>
          <w:lang w:val="es-ES"/>
        </w:rPr>
        <w:t xml:space="preserve"> </w:t>
      </w:r>
      <w:r w:rsidRPr="009C5B3B">
        <w:rPr>
          <w:rFonts w:ascii="Times New Roman" w:eastAsia="Times New Roman" w:hAnsi="Times New Roman" w:cs="Times New Roman"/>
          <w:b/>
          <w:iCs/>
          <w:sz w:val="28"/>
          <w:szCs w:val="28"/>
          <w:lang w:val="es-ES"/>
        </w:rPr>
        <w:t>đạt/không đạt</w:t>
      </w:r>
      <w:r w:rsidRPr="009C5B3B">
        <w:rPr>
          <w:rFonts w:ascii="Times New Roman" w:eastAsia="Times New Roman" w:hAnsi="Times New Roman" w:cs="Times New Roman"/>
          <w:b/>
          <w:sz w:val="28"/>
          <w:szCs w:val="28"/>
          <w:lang w:val="es-ES"/>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2265"/>
        <w:gridCol w:w="3817"/>
        <w:gridCol w:w="2835"/>
      </w:tblGrid>
      <w:tr w:rsidR="009C5B3B" w:rsidRPr="009C5B3B" w14:paraId="6DCA7BE1" w14:textId="77777777" w:rsidTr="009C5B3B">
        <w:trPr>
          <w:trHeight w:val="345"/>
        </w:trPr>
        <w:tc>
          <w:tcPr>
            <w:tcW w:w="722" w:type="dxa"/>
            <w:vMerge w:val="restart"/>
            <w:shd w:val="clear" w:color="auto" w:fill="auto"/>
            <w:vAlign w:val="center"/>
            <w:hideMark/>
          </w:tcPr>
          <w:p w14:paraId="44114A22" w14:textId="77777777" w:rsidR="009C5B3B" w:rsidRPr="009C5B3B" w:rsidRDefault="009C5B3B" w:rsidP="009C5B3B">
            <w:pPr>
              <w:spacing w:after="0" w:line="240" w:lineRule="auto"/>
              <w:jc w:val="center"/>
              <w:rPr>
                <w:rFonts w:ascii="Times New Roman" w:eastAsia="Times New Roman" w:hAnsi="Times New Roman" w:cs="Times New Roman"/>
                <w:b/>
                <w:bCs/>
                <w:sz w:val="26"/>
                <w:szCs w:val="26"/>
              </w:rPr>
            </w:pPr>
            <w:r w:rsidRPr="009C5B3B">
              <w:rPr>
                <w:rFonts w:ascii="Times New Roman" w:eastAsia="Times New Roman" w:hAnsi="Times New Roman" w:cs="Times New Roman"/>
                <w:b/>
                <w:bCs/>
                <w:sz w:val="26"/>
                <w:szCs w:val="26"/>
              </w:rPr>
              <w:t>Mục</w:t>
            </w:r>
          </w:p>
        </w:tc>
        <w:tc>
          <w:tcPr>
            <w:tcW w:w="2265" w:type="dxa"/>
            <w:vMerge w:val="restart"/>
            <w:shd w:val="clear" w:color="auto" w:fill="auto"/>
            <w:vAlign w:val="center"/>
            <w:hideMark/>
          </w:tcPr>
          <w:p w14:paraId="6655DCBB" w14:textId="77777777" w:rsidR="009C5B3B" w:rsidRPr="009C5B3B" w:rsidRDefault="009C5B3B" w:rsidP="009C5B3B">
            <w:pPr>
              <w:spacing w:after="0" w:line="240" w:lineRule="auto"/>
              <w:jc w:val="center"/>
              <w:rPr>
                <w:rFonts w:ascii="Times New Roman" w:eastAsia="Times New Roman" w:hAnsi="Times New Roman" w:cs="Times New Roman"/>
                <w:b/>
                <w:bCs/>
                <w:sz w:val="26"/>
                <w:szCs w:val="26"/>
              </w:rPr>
            </w:pPr>
            <w:r w:rsidRPr="009C5B3B">
              <w:rPr>
                <w:rFonts w:ascii="Times New Roman" w:eastAsia="Times New Roman" w:hAnsi="Times New Roman" w:cs="Times New Roman"/>
                <w:b/>
                <w:bCs/>
                <w:sz w:val="26"/>
                <w:szCs w:val="26"/>
              </w:rPr>
              <w:t>Nội dung đánh giá</w:t>
            </w:r>
          </w:p>
        </w:tc>
        <w:tc>
          <w:tcPr>
            <w:tcW w:w="6652" w:type="dxa"/>
            <w:gridSpan w:val="2"/>
            <w:shd w:val="clear" w:color="auto" w:fill="auto"/>
            <w:vAlign w:val="center"/>
            <w:hideMark/>
          </w:tcPr>
          <w:p w14:paraId="0701DEBC" w14:textId="77777777" w:rsidR="009C5B3B" w:rsidRPr="009C5B3B" w:rsidRDefault="009C5B3B" w:rsidP="009C5B3B">
            <w:pPr>
              <w:spacing w:after="0" w:line="240" w:lineRule="auto"/>
              <w:ind w:left="-45"/>
              <w:jc w:val="center"/>
              <w:rPr>
                <w:rFonts w:ascii="Times New Roman" w:eastAsia="Times New Roman" w:hAnsi="Times New Roman" w:cs="Times New Roman"/>
                <w:b/>
                <w:bCs/>
                <w:sz w:val="26"/>
                <w:szCs w:val="26"/>
              </w:rPr>
            </w:pPr>
            <w:r w:rsidRPr="009C5B3B">
              <w:rPr>
                <w:rFonts w:ascii="Times New Roman" w:eastAsia="Times New Roman" w:hAnsi="Times New Roman" w:cs="Times New Roman"/>
                <w:b/>
                <w:bCs/>
                <w:sz w:val="26"/>
                <w:szCs w:val="26"/>
              </w:rPr>
              <w:t>Mức độ đáp ứng</w:t>
            </w:r>
          </w:p>
        </w:tc>
      </w:tr>
      <w:tr w:rsidR="009C5B3B" w:rsidRPr="009C5B3B" w14:paraId="20895611" w14:textId="77777777" w:rsidTr="009C5B3B">
        <w:trPr>
          <w:trHeight w:val="345"/>
        </w:trPr>
        <w:tc>
          <w:tcPr>
            <w:tcW w:w="722" w:type="dxa"/>
            <w:vMerge/>
            <w:vAlign w:val="center"/>
            <w:hideMark/>
          </w:tcPr>
          <w:p w14:paraId="0BFF5FAD" w14:textId="77777777" w:rsidR="009C5B3B" w:rsidRPr="009C5B3B" w:rsidRDefault="009C5B3B" w:rsidP="009C5B3B">
            <w:pPr>
              <w:spacing w:after="0" w:line="240" w:lineRule="auto"/>
              <w:jc w:val="center"/>
              <w:rPr>
                <w:rFonts w:ascii="Times New Roman" w:eastAsia="Times New Roman" w:hAnsi="Times New Roman" w:cs="Times New Roman"/>
                <w:b/>
                <w:bCs/>
                <w:sz w:val="26"/>
                <w:szCs w:val="26"/>
              </w:rPr>
            </w:pPr>
          </w:p>
        </w:tc>
        <w:tc>
          <w:tcPr>
            <w:tcW w:w="2265" w:type="dxa"/>
            <w:vMerge/>
            <w:vAlign w:val="center"/>
            <w:hideMark/>
          </w:tcPr>
          <w:p w14:paraId="5F0629EA" w14:textId="77777777" w:rsidR="009C5B3B" w:rsidRPr="009C5B3B" w:rsidRDefault="009C5B3B" w:rsidP="009C5B3B">
            <w:pPr>
              <w:spacing w:after="0" w:line="240" w:lineRule="auto"/>
              <w:jc w:val="both"/>
              <w:rPr>
                <w:rFonts w:ascii="Times New Roman" w:eastAsia="Times New Roman" w:hAnsi="Times New Roman" w:cs="Times New Roman"/>
                <w:b/>
                <w:bCs/>
                <w:sz w:val="26"/>
                <w:szCs w:val="26"/>
              </w:rPr>
            </w:pPr>
          </w:p>
        </w:tc>
        <w:tc>
          <w:tcPr>
            <w:tcW w:w="3817" w:type="dxa"/>
            <w:shd w:val="clear" w:color="auto" w:fill="auto"/>
            <w:hideMark/>
          </w:tcPr>
          <w:p w14:paraId="0A82ED72" w14:textId="77777777" w:rsidR="009C5B3B" w:rsidRPr="009C5B3B" w:rsidRDefault="009C5B3B" w:rsidP="009C5B3B">
            <w:pPr>
              <w:spacing w:before="40" w:after="40" w:line="240" w:lineRule="auto"/>
              <w:ind w:left="-45"/>
              <w:jc w:val="center"/>
              <w:rPr>
                <w:rFonts w:ascii="Times New Roman" w:eastAsia="Times New Roman" w:hAnsi="Times New Roman" w:cs="Times New Roman"/>
                <w:b/>
                <w:sz w:val="26"/>
                <w:szCs w:val="26"/>
              </w:rPr>
            </w:pPr>
            <w:r w:rsidRPr="009C5B3B">
              <w:rPr>
                <w:rFonts w:ascii="Times New Roman" w:eastAsia="Times New Roman" w:hAnsi="Times New Roman" w:cs="Times New Roman"/>
                <w:b/>
                <w:sz w:val="26"/>
                <w:szCs w:val="26"/>
              </w:rPr>
              <w:t>Đạt</w:t>
            </w:r>
          </w:p>
        </w:tc>
        <w:tc>
          <w:tcPr>
            <w:tcW w:w="2835" w:type="dxa"/>
            <w:shd w:val="clear" w:color="auto" w:fill="auto"/>
            <w:hideMark/>
          </w:tcPr>
          <w:p w14:paraId="5BDBF66B" w14:textId="77777777" w:rsidR="009C5B3B" w:rsidRPr="009C5B3B" w:rsidRDefault="009C5B3B" w:rsidP="009C5B3B">
            <w:pPr>
              <w:spacing w:before="40" w:after="40" w:line="240" w:lineRule="auto"/>
              <w:ind w:left="-45"/>
              <w:jc w:val="center"/>
              <w:rPr>
                <w:rFonts w:ascii="Times New Roman" w:eastAsia="Times New Roman" w:hAnsi="Times New Roman" w:cs="Times New Roman"/>
                <w:b/>
                <w:sz w:val="26"/>
                <w:szCs w:val="26"/>
                <w:lang w:val="vi-VN"/>
              </w:rPr>
            </w:pPr>
            <w:r w:rsidRPr="009C5B3B">
              <w:rPr>
                <w:rFonts w:ascii="Times New Roman" w:eastAsia="Times New Roman" w:hAnsi="Times New Roman" w:cs="Times New Roman"/>
                <w:b/>
                <w:sz w:val="26"/>
                <w:szCs w:val="26"/>
              </w:rPr>
              <w:t>Không đạt</w:t>
            </w:r>
          </w:p>
        </w:tc>
      </w:tr>
      <w:tr w:rsidR="009C5B3B" w:rsidRPr="009C5B3B" w14:paraId="137F01D6" w14:textId="77777777" w:rsidTr="009C5B3B">
        <w:trPr>
          <w:trHeight w:val="345"/>
        </w:trPr>
        <w:tc>
          <w:tcPr>
            <w:tcW w:w="722" w:type="dxa"/>
            <w:vAlign w:val="center"/>
          </w:tcPr>
          <w:p w14:paraId="4FB792EE" w14:textId="77777777" w:rsidR="009C5B3B" w:rsidRPr="009C5B3B" w:rsidRDefault="009C5B3B" w:rsidP="009C5B3B">
            <w:pPr>
              <w:spacing w:after="0" w:line="240" w:lineRule="auto"/>
              <w:jc w:val="center"/>
              <w:rPr>
                <w:rFonts w:ascii="Times New Roman" w:eastAsia="Times New Roman" w:hAnsi="Times New Roman" w:cs="Times New Roman"/>
                <w:bCs/>
                <w:sz w:val="26"/>
                <w:szCs w:val="26"/>
                <w:lang w:val="vi-VN"/>
              </w:rPr>
            </w:pPr>
            <w:r w:rsidRPr="009C5B3B">
              <w:rPr>
                <w:rFonts w:ascii="Times New Roman" w:eastAsia="Times New Roman" w:hAnsi="Times New Roman" w:cs="Times New Roman"/>
                <w:bCs/>
                <w:sz w:val="26"/>
                <w:szCs w:val="26"/>
                <w:lang w:val="vi-VN"/>
              </w:rPr>
              <w:t>(1)</w:t>
            </w:r>
          </w:p>
        </w:tc>
        <w:tc>
          <w:tcPr>
            <w:tcW w:w="2265" w:type="dxa"/>
            <w:vAlign w:val="center"/>
          </w:tcPr>
          <w:p w14:paraId="508C9C9C" w14:textId="77777777" w:rsidR="009C5B3B" w:rsidRPr="009C5B3B" w:rsidRDefault="009C5B3B" w:rsidP="009C5B3B">
            <w:pPr>
              <w:spacing w:after="0" w:line="240" w:lineRule="auto"/>
              <w:jc w:val="center"/>
              <w:rPr>
                <w:rFonts w:ascii="Times New Roman" w:eastAsia="Times New Roman" w:hAnsi="Times New Roman" w:cs="Times New Roman"/>
                <w:b/>
                <w:bCs/>
                <w:sz w:val="26"/>
                <w:szCs w:val="26"/>
              </w:rPr>
            </w:pPr>
            <w:r w:rsidRPr="009C5B3B">
              <w:rPr>
                <w:rFonts w:ascii="Times New Roman" w:eastAsia="Times New Roman" w:hAnsi="Times New Roman" w:cs="Times New Roman"/>
                <w:bCs/>
                <w:sz w:val="26"/>
                <w:szCs w:val="26"/>
                <w:lang w:val="vi-VN"/>
              </w:rPr>
              <w:t>(2)</w:t>
            </w:r>
          </w:p>
        </w:tc>
        <w:tc>
          <w:tcPr>
            <w:tcW w:w="3817" w:type="dxa"/>
            <w:shd w:val="clear" w:color="auto" w:fill="auto"/>
          </w:tcPr>
          <w:p w14:paraId="3D60F8F2" w14:textId="77777777" w:rsidR="009C5B3B" w:rsidRPr="009C5B3B" w:rsidRDefault="009C5B3B" w:rsidP="009C5B3B">
            <w:pPr>
              <w:spacing w:before="40" w:after="40" w:line="240" w:lineRule="auto"/>
              <w:ind w:left="-45"/>
              <w:jc w:val="center"/>
              <w:rPr>
                <w:rFonts w:ascii="Times New Roman" w:eastAsia="Times New Roman" w:hAnsi="Times New Roman" w:cs="Times New Roman"/>
                <w:b/>
                <w:sz w:val="26"/>
                <w:szCs w:val="26"/>
              </w:rPr>
            </w:pPr>
            <w:r w:rsidRPr="009C5B3B">
              <w:rPr>
                <w:rFonts w:ascii="Times New Roman" w:eastAsia="Times New Roman" w:hAnsi="Times New Roman" w:cs="Times New Roman"/>
                <w:bCs/>
                <w:sz w:val="26"/>
                <w:szCs w:val="26"/>
                <w:lang w:val="vi-VN"/>
              </w:rPr>
              <w:t>(3)</w:t>
            </w:r>
          </w:p>
        </w:tc>
        <w:tc>
          <w:tcPr>
            <w:tcW w:w="2835" w:type="dxa"/>
            <w:shd w:val="clear" w:color="auto" w:fill="auto"/>
          </w:tcPr>
          <w:p w14:paraId="4C3B2172" w14:textId="77777777" w:rsidR="009C5B3B" w:rsidRPr="009C5B3B" w:rsidRDefault="009C5B3B" w:rsidP="009C5B3B">
            <w:pPr>
              <w:tabs>
                <w:tab w:val="left" w:pos="1139"/>
                <w:tab w:val="center" w:pos="1530"/>
              </w:tabs>
              <w:spacing w:before="40" w:after="40" w:line="240" w:lineRule="auto"/>
              <w:ind w:left="-45"/>
              <w:jc w:val="both"/>
              <w:rPr>
                <w:rFonts w:ascii="Times New Roman" w:eastAsia="Times New Roman" w:hAnsi="Times New Roman" w:cs="Times New Roman"/>
                <w:b/>
                <w:sz w:val="26"/>
                <w:szCs w:val="26"/>
              </w:rPr>
            </w:pPr>
            <w:r w:rsidRPr="009C5B3B">
              <w:rPr>
                <w:rFonts w:ascii="Times New Roman" w:eastAsia="Times New Roman" w:hAnsi="Times New Roman" w:cs="Times New Roman"/>
                <w:bCs/>
                <w:sz w:val="26"/>
                <w:szCs w:val="26"/>
                <w:lang w:val="vi-VN"/>
              </w:rPr>
              <w:tab/>
            </w:r>
            <w:r w:rsidRPr="009C5B3B">
              <w:rPr>
                <w:rFonts w:ascii="Times New Roman" w:eastAsia="Times New Roman" w:hAnsi="Times New Roman" w:cs="Times New Roman"/>
                <w:bCs/>
                <w:sz w:val="26"/>
                <w:szCs w:val="26"/>
                <w:lang w:val="vi-VN"/>
              </w:rPr>
              <w:tab/>
              <w:t>(4)</w:t>
            </w:r>
          </w:p>
        </w:tc>
      </w:tr>
      <w:tr w:rsidR="009C5B3B" w:rsidRPr="009C5B3B" w14:paraId="5BA7DB44" w14:textId="77777777" w:rsidTr="009C5B3B">
        <w:trPr>
          <w:trHeight w:val="345"/>
        </w:trPr>
        <w:tc>
          <w:tcPr>
            <w:tcW w:w="722" w:type="dxa"/>
            <w:shd w:val="clear" w:color="auto" w:fill="auto"/>
            <w:vAlign w:val="center"/>
            <w:hideMark/>
          </w:tcPr>
          <w:p w14:paraId="0A76260B" w14:textId="77777777" w:rsidR="009C5B3B" w:rsidRPr="009C5B3B" w:rsidRDefault="009C5B3B" w:rsidP="009C5B3B">
            <w:pPr>
              <w:spacing w:after="0" w:line="240" w:lineRule="auto"/>
              <w:jc w:val="center"/>
              <w:rPr>
                <w:rFonts w:ascii="Times New Roman" w:eastAsia="Times New Roman" w:hAnsi="Times New Roman" w:cs="Times New Roman"/>
                <w:b/>
                <w:bCs/>
                <w:sz w:val="26"/>
                <w:szCs w:val="26"/>
              </w:rPr>
            </w:pPr>
            <w:r w:rsidRPr="009C5B3B">
              <w:rPr>
                <w:rFonts w:ascii="Times New Roman" w:eastAsia="Times New Roman" w:hAnsi="Times New Roman" w:cs="Times New Roman"/>
                <w:b/>
                <w:bCs/>
                <w:sz w:val="26"/>
                <w:szCs w:val="26"/>
              </w:rPr>
              <w:t>A</w:t>
            </w:r>
          </w:p>
        </w:tc>
        <w:tc>
          <w:tcPr>
            <w:tcW w:w="8917" w:type="dxa"/>
            <w:gridSpan w:val="3"/>
            <w:shd w:val="clear" w:color="auto" w:fill="auto"/>
            <w:vAlign w:val="center"/>
            <w:hideMark/>
          </w:tcPr>
          <w:p w14:paraId="719E296B" w14:textId="77777777" w:rsidR="009C5B3B" w:rsidRPr="009C5B3B" w:rsidRDefault="009C5B3B" w:rsidP="009C5B3B">
            <w:pPr>
              <w:spacing w:after="0" w:line="240" w:lineRule="auto"/>
              <w:ind w:left="-45"/>
              <w:jc w:val="both"/>
              <w:rPr>
                <w:rFonts w:ascii="Times New Roman" w:eastAsia="Times New Roman" w:hAnsi="Times New Roman" w:cs="Times New Roman"/>
                <w:b/>
                <w:bCs/>
                <w:sz w:val="26"/>
                <w:szCs w:val="26"/>
              </w:rPr>
            </w:pPr>
            <w:r w:rsidRPr="009C5B3B">
              <w:rPr>
                <w:rFonts w:ascii="Times New Roman" w:eastAsia="Times New Roman" w:hAnsi="Times New Roman" w:cs="Times New Roman"/>
                <w:b/>
                <w:sz w:val="26"/>
                <w:szCs w:val="26"/>
                <w:lang w:val="en-GB"/>
              </w:rPr>
              <w:t xml:space="preserve">Yêu cầu về </w:t>
            </w:r>
            <w:r w:rsidRPr="009C5B3B">
              <w:rPr>
                <w:rFonts w:ascii="Times New Roman" w:eastAsia="Times New Roman" w:hAnsi="Times New Roman" w:cs="Times New Roman"/>
                <w:b/>
                <w:bCs/>
                <w:sz w:val="26"/>
                <w:szCs w:val="26"/>
              </w:rPr>
              <w:t>Đặc tính kỹ thuật của hàng hóa</w:t>
            </w:r>
          </w:p>
        </w:tc>
      </w:tr>
      <w:tr w:rsidR="009C5B3B" w:rsidRPr="009C5B3B" w14:paraId="324FB714" w14:textId="77777777" w:rsidTr="009C5B3B">
        <w:trPr>
          <w:trHeight w:val="585"/>
        </w:trPr>
        <w:tc>
          <w:tcPr>
            <w:tcW w:w="722" w:type="dxa"/>
            <w:shd w:val="clear" w:color="auto" w:fill="auto"/>
            <w:vAlign w:val="center"/>
            <w:hideMark/>
          </w:tcPr>
          <w:p w14:paraId="5193A109" w14:textId="77777777" w:rsidR="009C5B3B" w:rsidRPr="009C5B3B" w:rsidRDefault="009C5B3B" w:rsidP="009C5B3B">
            <w:pPr>
              <w:spacing w:after="0" w:line="240" w:lineRule="auto"/>
              <w:jc w:val="center"/>
              <w:rPr>
                <w:rFonts w:ascii="Times New Roman" w:eastAsia="Times New Roman" w:hAnsi="Times New Roman" w:cs="Times New Roman"/>
                <w:bCs/>
                <w:sz w:val="26"/>
                <w:szCs w:val="26"/>
              </w:rPr>
            </w:pPr>
            <w:r w:rsidRPr="009C5B3B">
              <w:rPr>
                <w:rFonts w:ascii="Times New Roman" w:eastAsia="Times New Roman" w:hAnsi="Times New Roman" w:cs="Times New Roman"/>
                <w:bCs/>
                <w:sz w:val="26"/>
                <w:szCs w:val="26"/>
              </w:rPr>
              <w:t>1</w:t>
            </w:r>
          </w:p>
        </w:tc>
        <w:tc>
          <w:tcPr>
            <w:tcW w:w="2265" w:type="dxa"/>
            <w:shd w:val="clear" w:color="auto" w:fill="auto"/>
            <w:vAlign w:val="center"/>
            <w:hideMark/>
          </w:tcPr>
          <w:p w14:paraId="2795AE3D" w14:textId="77777777" w:rsidR="009C5B3B" w:rsidRPr="009C5B3B" w:rsidRDefault="009C5B3B" w:rsidP="009C5B3B">
            <w:pPr>
              <w:spacing w:after="0" w:line="240" w:lineRule="auto"/>
              <w:jc w:val="both"/>
              <w:rPr>
                <w:rFonts w:ascii="Times New Roman" w:eastAsia="Times New Roman" w:hAnsi="Times New Roman" w:cs="Times New Roman"/>
                <w:bCs/>
                <w:sz w:val="26"/>
                <w:szCs w:val="26"/>
                <w:lang w:val="vi-VN"/>
              </w:rPr>
            </w:pPr>
            <w:r w:rsidRPr="009C5B3B">
              <w:rPr>
                <w:rFonts w:ascii="Times New Roman" w:eastAsia="Times New Roman" w:hAnsi="Times New Roman" w:cs="Times New Roman"/>
                <w:bCs/>
                <w:sz w:val="26"/>
                <w:szCs w:val="26"/>
              </w:rPr>
              <w:t>Thông số kỹ thuật của hàng hóa</w:t>
            </w:r>
            <w:r w:rsidRPr="009C5B3B">
              <w:rPr>
                <w:rFonts w:ascii="Times New Roman" w:eastAsia="Times New Roman" w:hAnsi="Times New Roman" w:cs="Times New Roman"/>
                <w:sz w:val="26"/>
                <w:szCs w:val="26"/>
                <w:lang w:val="vi-VN"/>
              </w:rPr>
              <w:t xml:space="preserve"> </w:t>
            </w:r>
          </w:p>
        </w:tc>
        <w:tc>
          <w:tcPr>
            <w:tcW w:w="3817" w:type="dxa"/>
            <w:shd w:val="clear" w:color="auto" w:fill="auto"/>
            <w:vAlign w:val="center"/>
          </w:tcPr>
          <w:p w14:paraId="344A1714" w14:textId="77777777" w:rsidR="009C5B3B" w:rsidRPr="009C5B3B" w:rsidRDefault="009C5B3B" w:rsidP="009C5B3B">
            <w:pPr>
              <w:spacing w:after="0" w:line="240" w:lineRule="auto"/>
              <w:ind w:left="-45"/>
              <w:jc w:val="both"/>
              <w:rPr>
                <w:rFonts w:ascii="Times New Roman" w:eastAsia="Times New Roman" w:hAnsi="Times New Roman" w:cs="Times New Roman"/>
                <w:b/>
                <w:bCs/>
                <w:spacing w:val="-4"/>
                <w:sz w:val="26"/>
                <w:szCs w:val="26"/>
                <w:lang w:val="vi-VN"/>
              </w:rPr>
            </w:pPr>
            <w:r w:rsidRPr="009C5B3B">
              <w:rPr>
                <w:rFonts w:ascii="Times New Roman" w:eastAsia="Times New Roman" w:hAnsi="Times New Roman" w:cs="Times New Roman"/>
                <w:spacing w:val="-4"/>
                <w:sz w:val="26"/>
                <w:szCs w:val="26"/>
                <w:lang w:val="vi-VN"/>
              </w:rPr>
              <w:t xml:space="preserve">Có đặc tính, thông số kỹ thuật của hàng hóa, theo tiêu chuẩn của nhà sản xuất (hãng sản xuất), đáp ứng tất cả các yêu cầu về kỹ thuật tại Mục 1 Yêu cầu về kỹ thuật, Chương V, Phần 2. </w:t>
            </w:r>
            <w:r w:rsidRPr="009C5B3B">
              <w:rPr>
                <w:rFonts w:ascii="Times New Roman" w:eastAsia="Times New Roman" w:hAnsi="Times New Roman" w:cs="Times New Roman"/>
                <w:spacing w:val="-4"/>
                <w:sz w:val="26"/>
                <w:szCs w:val="26"/>
              </w:rPr>
              <w:t>Yêu cầu về kỹ thuật của E-HSMT.</w:t>
            </w:r>
          </w:p>
        </w:tc>
        <w:tc>
          <w:tcPr>
            <w:tcW w:w="2835" w:type="dxa"/>
            <w:shd w:val="clear" w:color="auto" w:fill="auto"/>
            <w:vAlign w:val="center"/>
          </w:tcPr>
          <w:p w14:paraId="19642798" w14:textId="77777777" w:rsidR="009C5B3B" w:rsidRPr="009C5B3B" w:rsidRDefault="009C5B3B" w:rsidP="009C5B3B">
            <w:pPr>
              <w:spacing w:after="0" w:line="240" w:lineRule="auto"/>
              <w:ind w:left="-45"/>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lang w:val="vi-VN"/>
              </w:rPr>
              <w:t xml:space="preserve">Có đặc tính, thông số kỹ thuật của hàng hóa, theo tiêu chuẩn của nhà sản xuất (hãng sản xuất) không đáp ứng một trong các yêu cầu về kỹ thuật tại Mục 1 Yêu cầu về kỹ thuật Chương V, Phần 2. </w:t>
            </w:r>
            <w:r w:rsidRPr="009C5B3B">
              <w:rPr>
                <w:rFonts w:ascii="Times New Roman" w:eastAsia="Times New Roman" w:hAnsi="Times New Roman" w:cs="Times New Roman"/>
                <w:sz w:val="26"/>
                <w:szCs w:val="26"/>
              </w:rPr>
              <w:t>Yêu cầu về kỹ thuật của E-HSMT.</w:t>
            </w:r>
          </w:p>
        </w:tc>
      </w:tr>
      <w:tr w:rsidR="009C5B3B" w:rsidRPr="001E3A32" w14:paraId="5C6FB529" w14:textId="77777777" w:rsidTr="009C5B3B">
        <w:trPr>
          <w:trHeight w:val="585"/>
        </w:trPr>
        <w:tc>
          <w:tcPr>
            <w:tcW w:w="722" w:type="dxa"/>
            <w:shd w:val="clear" w:color="auto" w:fill="auto"/>
            <w:vAlign w:val="center"/>
          </w:tcPr>
          <w:p w14:paraId="372F5155" w14:textId="77777777" w:rsidR="009C5B3B" w:rsidRPr="009C5B3B" w:rsidRDefault="009C5B3B" w:rsidP="009C5B3B">
            <w:pPr>
              <w:spacing w:after="0" w:line="240" w:lineRule="auto"/>
              <w:jc w:val="center"/>
              <w:rPr>
                <w:rFonts w:ascii="Times New Roman" w:eastAsia="Times New Roman" w:hAnsi="Times New Roman" w:cs="Times New Roman"/>
                <w:bCs/>
                <w:sz w:val="26"/>
                <w:szCs w:val="26"/>
              </w:rPr>
            </w:pPr>
            <w:r w:rsidRPr="009C5B3B">
              <w:rPr>
                <w:rFonts w:ascii="Times New Roman" w:eastAsia="Times New Roman" w:hAnsi="Times New Roman" w:cs="Times New Roman"/>
                <w:bCs/>
                <w:sz w:val="26"/>
                <w:szCs w:val="26"/>
              </w:rPr>
              <w:t>2</w:t>
            </w:r>
          </w:p>
        </w:tc>
        <w:tc>
          <w:tcPr>
            <w:tcW w:w="2265" w:type="dxa"/>
            <w:shd w:val="clear" w:color="auto" w:fill="auto"/>
            <w:vAlign w:val="center"/>
          </w:tcPr>
          <w:p w14:paraId="2D500644" w14:textId="77777777" w:rsidR="009C5B3B" w:rsidRPr="009C5B3B" w:rsidRDefault="009C5B3B" w:rsidP="009C5B3B">
            <w:pPr>
              <w:spacing w:after="0" w:line="240" w:lineRule="auto"/>
              <w:jc w:val="both"/>
              <w:rPr>
                <w:rFonts w:ascii="Times New Roman" w:eastAsia="Times New Roman" w:hAnsi="Times New Roman" w:cs="Times New Roman"/>
                <w:bCs/>
                <w:sz w:val="26"/>
                <w:szCs w:val="26"/>
              </w:rPr>
            </w:pPr>
            <w:r w:rsidRPr="009C5B3B">
              <w:rPr>
                <w:rFonts w:ascii="Times New Roman" w:eastAsia="Times New Roman" w:hAnsi="Times New Roman" w:cs="Times New Roman"/>
                <w:sz w:val="26"/>
                <w:szCs w:val="26"/>
              </w:rPr>
              <w:t>Tính hợp lệ của hàng hóa</w:t>
            </w:r>
          </w:p>
        </w:tc>
        <w:tc>
          <w:tcPr>
            <w:tcW w:w="3817" w:type="dxa"/>
            <w:shd w:val="clear" w:color="auto" w:fill="auto"/>
            <w:vAlign w:val="center"/>
          </w:tcPr>
          <w:p w14:paraId="720D371E" w14:textId="77777777" w:rsidR="009C5B3B" w:rsidRPr="009C5B3B" w:rsidRDefault="009C5B3B" w:rsidP="009C5B3B">
            <w:pPr>
              <w:spacing w:after="0" w:line="240" w:lineRule="auto"/>
              <w:ind w:left="-45"/>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rPr>
              <w:t>Có tài liệu chứng minh tính hợp lệ của hàng hóa đáp ứng yêu cầu tại mục CDNT 10.8 (b) - Chương II-Bảng dữ liệu đấu thầu của E-HSMT.</w:t>
            </w:r>
          </w:p>
        </w:tc>
        <w:tc>
          <w:tcPr>
            <w:tcW w:w="2835" w:type="dxa"/>
            <w:shd w:val="clear" w:color="auto" w:fill="auto"/>
            <w:vAlign w:val="center"/>
          </w:tcPr>
          <w:p w14:paraId="000860A1" w14:textId="77777777" w:rsidR="009C5B3B" w:rsidRPr="009C5B3B" w:rsidRDefault="009C5B3B" w:rsidP="009C5B3B">
            <w:pPr>
              <w:spacing w:after="0" w:line="240" w:lineRule="auto"/>
              <w:ind w:left="-45"/>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lang w:val="vi-VN"/>
              </w:rPr>
              <w:t>Không có hoặc có nhưng không đáp ứng yêu cầu cột (3).</w:t>
            </w:r>
          </w:p>
        </w:tc>
      </w:tr>
      <w:tr w:rsidR="009C5B3B" w:rsidRPr="009C5B3B" w14:paraId="1BD18969" w14:textId="77777777" w:rsidTr="009C5B3B">
        <w:trPr>
          <w:trHeight w:val="585"/>
        </w:trPr>
        <w:tc>
          <w:tcPr>
            <w:tcW w:w="722" w:type="dxa"/>
            <w:shd w:val="clear" w:color="auto" w:fill="auto"/>
            <w:vAlign w:val="center"/>
          </w:tcPr>
          <w:p w14:paraId="4485DA56" w14:textId="77777777" w:rsidR="009C5B3B" w:rsidRPr="009C5B3B" w:rsidRDefault="009C5B3B" w:rsidP="009C5B3B">
            <w:pPr>
              <w:spacing w:after="0" w:line="240" w:lineRule="auto"/>
              <w:jc w:val="center"/>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3</w:t>
            </w:r>
          </w:p>
        </w:tc>
        <w:tc>
          <w:tcPr>
            <w:tcW w:w="2265" w:type="dxa"/>
            <w:shd w:val="clear" w:color="auto" w:fill="auto"/>
            <w:vAlign w:val="center"/>
          </w:tcPr>
          <w:p w14:paraId="5E15E0B2" w14:textId="77777777" w:rsidR="009C5B3B" w:rsidRPr="009C5B3B" w:rsidRDefault="009C5B3B" w:rsidP="009C5B3B">
            <w:pPr>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Yêu cầu đối với</w:t>
            </w:r>
            <w:r w:rsidRPr="009C5B3B">
              <w:rPr>
                <w:rFonts w:ascii="Times New Roman" w:eastAsia="Times New Roman" w:hAnsi="Times New Roman" w:cs="Times New Roman"/>
                <w:sz w:val="26"/>
                <w:szCs w:val="26"/>
              </w:rPr>
              <w:br/>
              <w:t>mặt hàng: thịt</w:t>
            </w:r>
            <w:r w:rsidRPr="009C5B3B">
              <w:rPr>
                <w:rFonts w:ascii="Times New Roman" w:eastAsia="Times New Roman" w:hAnsi="Times New Roman" w:cs="Times New Roman"/>
                <w:sz w:val="26"/>
                <w:szCs w:val="26"/>
              </w:rPr>
              <w:br/>
              <w:t xml:space="preserve">bò, thịt </w:t>
            </w:r>
            <w:r w:rsidR="00E06A3D">
              <w:rPr>
                <w:rFonts w:ascii="Times New Roman" w:eastAsia="Times New Roman" w:hAnsi="Times New Roman" w:cs="Times New Roman"/>
                <w:sz w:val="26"/>
                <w:szCs w:val="26"/>
              </w:rPr>
              <w:t>lợn</w:t>
            </w:r>
            <w:r w:rsidRPr="009C5B3B">
              <w:rPr>
                <w:rFonts w:ascii="Times New Roman" w:eastAsia="Times New Roman" w:hAnsi="Times New Roman" w:cs="Times New Roman"/>
                <w:sz w:val="26"/>
                <w:szCs w:val="26"/>
              </w:rPr>
              <w:t>, thịt gia</w:t>
            </w:r>
            <w:r w:rsidRPr="009C5B3B">
              <w:rPr>
                <w:rFonts w:ascii="Times New Roman" w:eastAsia="Times New Roman" w:hAnsi="Times New Roman" w:cs="Times New Roman"/>
                <w:sz w:val="26"/>
                <w:szCs w:val="26"/>
              </w:rPr>
              <w:br/>
              <w:t>cầm các loại</w:t>
            </w:r>
          </w:p>
          <w:p w14:paraId="0859E323" w14:textId="77777777" w:rsidR="009C5B3B" w:rsidRPr="009C5B3B" w:rsidRDefault="009C5B3B" w:rsidP="009C5B3B">
            <w:pPr>
              <w:spacing w:after="0" w:line="240" w:lineRule="auto"/>
              <w:jc w:val="both"/>
              <w:rPr>
                <w:rFonts w:ascii="Times New Roman" w:eastAsia="Times New Roman" w:hAnsi="Times New Roman" w:cs="Times New Roman"/>
                <w:sz w:val="26"/>
                <w:szCs w:val="26"/>
              </w:rPr>
            </w:pPr>
          </w:p>
        </w:tc>
        <w:tc>
          <w:tcPr>
            <w:tcW w:w="3817" w:type="dxa"/>
            <w:shd w:val="clear" w:color="auto" w:fill="auto"/>
            <w:vAlign w:val="center"/>
          </w:tcPr>
          <w:p w14:paraId="7B6B5A5A" w14:textId="77777777" w:rsidR="009C5B3B" w:rsidRPr="009C5B3B" w:rsidRDefault="009C5B3B" w:rsidP="009C5B3B">
            <w:pPr>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 Phải có phiếu kiểm nghiệm chất lượng do cơ quan có thẩm quyền cấp</w:t>
            </w:r>
            <w:r w:rsidR="00E06A3D">
              <w:rPr>
                <w:rFonts w:ascii="Times New Roman" w:eastAsia="Times New Roman" w:hAnsi="Times New Roman" w:cs="Times New Roman"/>
                <w:sz w:val="26"/>
                <w:szCs w:val="26"/>
              </w:rPr>
              <w:t>.</w:t>
            </w:r>
            <w:r w:rsidRPr="009C5B3B">
              <w:rPr>
                <w:rFonts w:ascii="Times New Roman" w:eastAsia="Times New Roman" w:hAnsi="Times New Roman" w:cs="Times New Roman"/>
                <w:sz w:val="26"/>
                <w:szCs w:val="26"/>
              </w:rPr>
              <w:br/>
              <w:t>- Có thỏa thuận hoặc hợp đồng nguyên tắc hoặc tài liệu khác – chứng minh có</w:t>
            </w:r>
            <w:r w:rsidR="00E06A3D">
              <w:rPr>
                <w:rFonts w:ascii="Times New Roman" w:eastAsia="Times New Roman" w:hAnsi="Times New Roman" w:cs="Times New Roman"/>
                <w:sz w:val="26"/>
                <w:szCs w:val="26"/>
              </w:rPr>
              <w:t xml:space="preserve"> </w:t>
            </w:r>
            <w:r w:rsidRPr="009C5B3B">
              <w:rPr>
                <w:rFonts w:ascii="Times New Roman" w:eastAsia="Times New Roman" w:hAnsi="Times New Roman" w:cs="Times New Roman"/>
                <w:sz w:val="26"/>
                <w:szCs w:val="26"/>
              </w:rPr>
              <w:t>quan hệ đối tác với nhà sản xuất</w:t>
            </w:r>
          </w:p>
        </w:tc>
        <w:tc>
          <w:tcPr>
            <w:tcW w:w="2835" w:type="dxa"/>
            <w:shd w:val="clear" w:color="auto" w:fill="auto"/>
            <w:vAlign w:val="center"/>
          </w:tcPr>
          <w:p w14:paraId="60762814" w14:textId="77777777" w:rsidR="009C5B3B" w:rsidRPr="009C5B3B" w:rsidRDefault="009C5B3B" w:rsidP="009C5B3B">
            <w:pPr>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Không đáp ứng các nội dung trên</w:t>
            </w:r>
          </w:p>
          <w:p w14:paraId="2FEC6AFF" w14:textId="77777777" w:rsidR="009C5B3B" w:rsidRPr="009C5B3B" w:rsidRDefault="009C5B3B" w:rsidP="009C5B3B">
            <w:pPr>
              <w:spacing w:after="0" w:line="240" w:lineRule="auto"/>
              <w:ind w:left="-45"/>
              <w:jc w:val="both"/>
              <w:rPr>
                <w:rFonts w:ascii="Times New Roman" w:eastAsia="Times New Roman" w:hAnsi="Times New Roman" w:cs="Times New Roman"/>
                <w:sz w:val="26"/>
                <w:szCs w:val="26"/>
              </w:rPr>
            </w:pPr>
          </w:p>
        </w:tc>
      </w:tr>
      <w:tr w:rsidR="009C5B3B" w:rsidRPr="009C5B3B" w14:paraId="7F307F72" w14:textId="77777777" w:rsidTr="009C5B3B">
        <w:trPr>
          <w:trHeight w:val="345"/>
        </w:trPr>
        <w:tc>
          <w:tcPr>
            <w:tcW w:w="722" w:type="dxa"/>
            <w:shd w:val="clear" w:color="auto" w:fill="auto"/>
            <w:vAlign w:val="center"/>
            <w:hideMark/>
          </w:tcPr>
          <w:p w14:paraId="509153A4" w14:textId="77777777" w:rsidR="009C5B3B" w:rsidRPr="009C5B3B" w:rsidRDefault="009C5B3B" w:rsidP="009C5B3B">
            <w:pPr>
              <w:spacing w:after="0" w:line="240" w:lineRule="auto"/>
              <w:jc w:val="center"/>
              <w:rPr>
                <w:rFonts w:ascii="Times New Roman" w:eastAsia="Times New Roman" w:hAnsi="Times New Roman" w:cs="Times New Roman"/>
                <w:b/>
                <w:bCs/>
                <w:sz w:val="26"/>
                <w:szCs w:val="26"/>
              </w:rPr>
            </w:pPr>
            <w:r w:rsidRPr="009C5B3B">
              <w:rPr>
                <w:rFonts w:ascii="Times New Roman" w:eastAsia="Times New Roman" w:hAnsi="Times New Roman" w:cs="Times New Roman"/>
                <w:b/>
                <w:bCs/>
                <w:sz w:val="26"/>
                <w:szCs w:val="26"/>
              </w:rPr>
              <w:t>B</w:t>
            </w:r>
          </w:p>
        </w:tc>
        <w:tc>
          <w:tcPr>
            <w:tcW w:w="8917" w:type="dxa"/>
            <w:gridSpan w:val="3"/>
            <w:shd w:val="clear" w:color="auto" w:fill="auto"/>
            <w:vAlign w:val="center"/>
            <w:hideMark/>
          </w:tcPr>
          <w:p w14:paraId="724293E4" w14:textId="77777777" w:rsidR="009C5B3B" w:rsidRPr="009C5B3B" w:rsidRDefault="009C5B3B" w:rsidP="009C5B3B">
            <w:pPr>
              <w:spacing w:after="0" w:line="240" w:lineRule="auto"/>
              <w:ind w:left="-45"/>
              <w:jc w:val="both"/>
              <w:rPr>
                <w:rFonts w:ascii="Times New Roman" w:eastAsia="Times New Roman" w:hAnsi="Times New Roman" w:cs="Times New Roman"/>
                <w:sz w:val="26"/>
                <w:szCs w:val="26"/>
              </w:rPr>
            </w:pPr>
            <w:r w:rsidRPr="009C5B3B">
              <w:rPr>
                <w:rFonts w:ascii="Times New Roman" w:eastAsia="Times New Roman" w:hAnsi="Times New Roman" w:cs="Times New Roman"/>
                <w:b/>
                <w:sz w:val="26"/>
                <w:szCs w:val="26"/>
                <w:lang w:val="en-GB"/>
              </w:rPr>
              <w:t>Bảo hành</w:t>
            </w:r>
          </w:p>
        </w:tc>
      </w:tr>
      <w:tr w:rsidR="009C5B3B" w:rsidRPr="009C5B3B" w14:paraId="7C4FD57B" w14:textId="77777777" w:rsidTr="009C5B3B">
        <w:trPr>
          <w:trHeight w:val="345"/>
        </w:trPr>
        <w:tc>
          <w:tcPr>
            <w:tcW w:w="722" w:type="dxa"/>
            <w:shd w:val="clear" w:color="auto" w:fill="auto"/>
            <w:vAlign w:val="center"/>
            <w:hideMark/>
          </w:tcPr>
          <w:p w14:paraId="02962EBB" w14:textId="77777777" w:rsidR="009C5B3B" w:rsidRPr="009C5B3B" w:rsidRDefault="009C5B3B" w:rsidP="009C5B3B">
            <w:pPr>
              <w:spacing w:after="0" w:line="240" w:lineRule="auto"/>
              <w:jc w:val="center"/>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1</w:t>
            </w:r>
          </w:p>
        </w:tc>
        <w:tc>
          <w:tcPr>
            <w:tcW w:w="2265" w:type="dxa"/>
            <w:shd w:val="clear" w:color="auto" w:fill="auto"/>
            <w:vAlign w:val="center"/>
            <w:hideMark/>
          </w:tcPr>
          <w:p w14:paraId="568B6837" w14:textId="77777777" w:rsidR="009C5B3B" w:rsidRPr="009C5B3B" w:rsidRDefault="009C5B3B" w:rsidP="009C5B3B">
            <w:pPr>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Thời hạn Bảo hành</w:t>
            </w:r>
          </w:p>
        </w:tc>
        <w:tc>
          <w:tcPr>
            <w:tcW w:w="3817" w:type="dxa"/>
            <w:shd w:val="clear" w:color="auto" w:fill="auto"/>
            <w:vAlign w:val="center"/>
            <w:hideMark/>
          </w:tcPr>
          <w:p w14:paraId="3D29ED3C" w14:textId="77777777" w:rsidR="009C5B3B" w:rsidRPr="009C5B3B" w:rsidRDefault="009C5B3B" w:rsidP="009C5B3B">
            <w:pPr>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Nhà thầu cam kết đáp ứng thời hạn bảo hành theo yêu cầu tại Mục 1 Yêu cầu về kỹ thuật, Chương V, Phần 2. Yêu cầu về kỹ thuật của E-HSMT.</w:t>
            </w:r>
          </w:p>
        </w:tc>
        <w:tc>
          <w:tcPr>
            <w:tcW w:w="2835" w:type="dxa"/>
            <w:shd w:val="clear" w:color="auto" w:fill="auto"/>
            <w:vAlign w:val="center"/>
            <w:hideMark/>
          </w:tcPr>
          <w:p w14:paraId="0C7EECD1" w14:textId="77777777" w:rsidR="009C5B3B" w:rsidRPr="009C5B3B" w:rsidRDefault="009C5B3B" w:rsidP="009C5B3B">
            <w:pPr>
              <w:spacing w:after="0" w:line="240" w:lineRule="auto"/>
              <w:ind w:left="-45"/>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rPr>
              <w:t>Không có hoặc có nhưng không đáp ứng yêu cầu cột (3).</w:t>
            </w:r>
          </w:p>
        </w:tc>
      </w:tr>
      <w:tr w:rsidR="009C5B3B" w:rsidRPr="001E3A32" w14:paraId="71E250B0" w14:textId="77777777" w:rsidTr="009C5B3B">
        <w:trPr>
          <w:trHeight w:val="345"/>
        </w:trPr>
        <w:tc>
          <w:tcPr>
            <w:tcW w:w="722" w:type="dxa"/>
            <w:shd w:val="clear" w:color="auto" w:fill="auto"/>
            <w:vAlign w:val="center"/>
            <w:hideMark/>
          </w:tcPr>
          <w:p w14:paraId="1DBDBB6F" w14:textId="77777777" w:rsidR="009C5B3B" w:rsidRPr="009C5B3B" w:rsidRDefault="009C5B3B" w:rsidP="009C5B3B">
            <w:pPr>
              <w:spacing w:after="0" w:line="240" w:lineRule="auto"/>
              <w:jc w:val="center"/>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2</w:t>
            </w:r>
          </w:p>
        </w:tc>
        <w:tc>
          <w:tcPr>
            <w:tcW w:w="2265" w:type="dxa"/>
            <w:shd w:val="clear" w:color="auto" w:fill="auto"/>
            <w:vAlign w:val="center"/>
            <w:hideMark/>
          </w:tcPr>
          <w:p w14:paraId="12CC4C98" w14:textId="77777777" w:rsidR="009C5B3B" w:rsidRPr="009C5B3B" w:rsidRDefault="009C5B3B" w:rsidP="009C5B3B">
            <w:pPr>
              <w:spacing w:after="0" w:line="240" w:lineRule="auto"/>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rPr>
              <w:t>Quy trình về việc bảo hành</w:t>
            </w:r>
          </w:p>
        </w:tc>
        <w:tc>
          <w:tcPr>
            <w:tcW w:w="3817" w:type="dxa"/>
            <w:shd w:val="clear" w:color="auto" w:fill="auto"/>
            <w:vAlign w:val="center"/>
            <w:hideMark/>
          </w:tcPr>
          <w:p w14:paraId="42A330B2" w14:textId="77777777" w:rsidR="009C5B3B" w:rsidRPr="009C5B3B" w:rsidRDefault="009C5B3B" w:rsidP="009C5B3B">
            <w:pPr>
              <w:spacing w:after="0" w:line="240" w:lineRule="auto"/>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lang w:val="vi-VN"/>
              </w:rPr>
              <w:t>Nhà thầu đưa ra quy trình đầy đủ về việc bảo hành hàng hóa đáp ứng yêu cầu của E-HSMT.</w:t>
            </w:r>
          </w:p>
        </w:tc>
        <w:tc>
          <w:tcPr>
            <w:tcW w:w="2835" w:type="dxa"/>
            <w:shd w:val="clear" w:color="auto" w:fill="auto"/>
            <w:vAlign w:val="center"/>
            <w:hideMark/>
          </w:tcPr>
          <w:p w14:paraId="098FEF77" w14:textId="77777777" w:rsidR="009C5B3B" w:rsidRPr="009C5B3B" w:rsidRDefault="009C5B3B" w:rsidP="009C5B3B">
            <w:pPr>
              <w:spacing w:after="0" w:line="240" w:lineRule="auto"/>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lang w:val="vi-VN"/>
              </w:rPr>
              <w:t>Không có hoặc có nhưng không đáp ứng yêu cầu cột (3).</w:t>
            </w:r>
          </w:p>
        </w:tc>
      </w:tr>
      <w:tr w:rsidR="009C5B3B" w:rsidRPr="009C5B3B" w14:paraId="41DDB807" w14:textId="77777777" w:rsidTr="009C5B3B">
        <w:trPr>
          <w:trHeight w:val="345"/>
        </w:trPr>
        <w:tc>
          <w:tcPr>
            <w:tcW w:w="722" w:type="dxa"/>
            <w:shd w:val="clear" w:color="auto" w:fill="auto"/>
            <w:vAlign w:val="center"/>
          </w:tcPr>
          <w:p w14:paraId="123E7371" w14:textId="77777777" w:rsidR="009C5B3B" w:rsidRPr="009C5B3B" w:rsidRDefault="009C5B3B" w:rsidP="009C5B3B">
            <w:pPr>
              <w:spacing w:after="0" w:line="240" w:lineRule="auto"/>
              <w:jc w:val="center"/>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3</w:t>
            </w:r>
          </w:p>
        </w:tc>
        <w:tc>
          <w:tcPr>
            <w:tcW w:w="2265" w:type="dxa"/>
            <w:shd w:val="clear" w:color="auto" w:fill="auto"/>
            <w:vAlign w:val="center"/>
          </w:tcPr>
          <w:p w14:paraId="00DF6124" w14:textId="77777777" w:rsidR="009C5B3B" w:rsidRPr="009C5B3B" w:rsidRDefault="009C5B3B" w:rsidP="009C5B3B">
            <w:pPr>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Chế độ bảo hành</w:t>
            </w:r>
          </w:p>
        </w:tc>
        <w:tc>
          <w:tcPr>
            <w:tcW w:w="3817" w:type="dxa"/>
            <w:shd w:val="clear" w:color="auto" w:fill="auto"/>
            <w:vAlign w:val="center"/>
          </w:tcPr>
          <w:p w14:paraId="149E4034" w14:textId="09ABF8E1" w:rsidR="009C5B3B" w:rsidRPr="009C5B3B" w:rsidRDefault="009C5B3B" w:rsidP="009C5B3B">
            <w:pPr>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Nhà thầu có cam kết bảo hành đổi trả trong vòng 0</w:t>
            </w:r>
            <w:r w:rsidR="001E3A32">
              <w:rPr>
                <w:rFonts w:ascii="Times New Roman" w:eastAsia="Times New Roman" w:hAnsi="Times New Roman" w:cs="Times New Roman"/>
                <w:sz w:val="26"/>
                <w:szCs w:val="26"/>
              </w:rPr>
              <w:t>1</w:t>
            </w:r>
            <w:r w:rsidRPr="009C5B3B">
              <w:rPr>
                <w:rFonts w:ascii="Times New Roman" w:eastAsia="Times New Roman" w:hAnsi="Times New Roman" w:cs="Times New Roman"/>
                <w:sz w:val="26"/>
                <w:szCs w:val="26"/>
              </w:rPr>
              <w:t xml:space="preserve"> (</w:t>
            </w:r>
            <w:r w:rsidR="000873B3">
              <w:rPr>
                <w:rFonts w:ascii="Times New Roman" w:eastAsia="Times New Roman" w:hAnsi="Times New Roman" w:cs="Times New Roman"/>
                <w:sz w:val="26"/>
                <w:szCs w:val="26"/>
              </w:rPr>
              <w:t>một</w:t>
            </w:r>
            <w:bookmarkStart w:id="0" w:name="_GoBack"/>
            <w:bookmarkEnd w:id="0"/>
            <w:r w:rsidRPr="009C5B3B">
              <w:rPr>
                <w:rFonts w:ascii="Times New Roman" w:eastAsia="Times New Roman" w:hAnsi="Times New Roman" w:cs="Times New Roman"/>
                <w:sz w:val="26"/>
                <w:szCs w:val="26"/>
              </w:rPr>
              <w:t xml:space="preserve">) giờ kể từ khi nhận được yêu cầu của Chủ đầu tư/Bên mời thầu đối với những sản phẩm </w:t>
            </w:r>
            <w:r w:rsidRPr="009C5B3B">
              <w:rPr>
                <w:rFonts w:ascii="Times New Roman" w:eastAsia="Times New Roman" w:hAnsi="Times New Roman" w:cs="Times New Roman"/>
                <w:spacing w:val="-2"/>
                <w:sz w:val="26"/>
                <w:szCs w:val="26"/>
                <w:lang w:val="it-IT"/>
              </w:rPr>
              <w:t>không đảm bảo về chất lượng, vệ sinh an toàn thực phẩm hoặc không đảm bảo về quy cách hàng hóa theo quy định yêu cầu của E-HSMT/Hợp đồng</w:t>
            </w:r>
            <w:r w:rsidRPr="009C5B3B">
              <w:rPr>
                <w:rFonts w:ascii="Times New Roman" w:eastAsia="Times New Roman" w:hAnsi="Times New Roman" w:cs="Times New Roman"/>
                <w:spacing w:val="-2"/>
                <w:sz w:val="26"/>
                <w:szCs w:val="26"/>
              </w:rPr>
              <w:t>.</w:t>
            </w:r>
          </w:p>
        </w:tc>
        <w:tc>
          <w:tcPr>
            <w:tcW w:w="2835" w:type="dxa"/>
            <w:shd w:val="clear" w:color="auto" w:fill="auto"/>
            <w:vAlign w:val="center"/>
          </w:tcPr>
          <w:p w14:paraId="1611BF1F" w14:textId="77777777" w:rsidR="009C5B3B" w:rsidRPr="009C5B3B" w:rsidRDefault="009C5B3B" w:rsidP="009C5B3B">
            <w:pPr>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Không có hoặc có nhưng không đáp ứng yêu cầu cột (3).</w:t>
            </w:r>
          </w:p>
        </w:tc>
      </w:tr>
      <w:tr w:rsidR="009C5B3B" w:rsidRPr="009C5B3B" w14:paraId="0FB47C31" w14:textId="77777777" w:rsidTr="009C5B3B">
        <w:trPr>
          <w:trHeight w:val="345"/>
        </w:trPr>
        <w:tc>
          <w:tcPr>
            <w:tcW w:w="722" w:type="dxa"/>
            <w:shd w:val="clear" w:color="auto" w:fill="auto"/>
            <w:vAlign w:val="center"/>
            <w:hideMark/>
          </w:tcPr>
          <w:p w14:paraId="71E9C9BB" w14:textId="77777777" w:rsidR="009C5B3B" w:rsidRPr="009C5B3B" w:rsidRDefault="009C5B3B" w:rsidP="009C5B3B">
            <w:pPr>
              <w:spacing w:after="0" w:line="240" w:lineRule="auto"/>
              <w:jc w:val="center"/>
              <w:rPr>
                <w:rFonts w:ascii="Times New Roman" w:eastAsia="Times New Roman" w:hAnsi="Times New Roman" w:cs="Times New Roman"/>
                <w:b/>
                <w:bCs/>
                <w:sz w:val="26"/>
                <w:szCs w:val="26"/>
              </w:rPr>
            </w:pPr>
            <w:r w:rsidRPr="009C5B3B">
              <w:rPr>
                <w:rFonts w:ascii="Times New Roman" w:eastAsia="Times New Roman" w:hAnsi="Times New Roman" w:cs="Times New Roman"/>
                <w:b/>
                <w:bCs/>
                <w:sz w:val="26"/>
                <w:szCs w:val="26"/>
              </w:rPr>
              <w:t>C</w:t>
            </w:r>
          </w:p>
        </w:tc>
        <w:tc>
          <w:tcPr>
            <w:tcW w:w="8917" w:type="dxa"/>
            <w:gridSpan w:val="3"/>
            <w:shd w:val="clear" w:color="auto" w:fill="auto"/>
            <w:vAlign w:val="center"/>
            <w:hideMark/>
          </w:tcPr>
          <w:p w14:paraId="30ED03B8" w14:textId="77777777" w:rsidR="009C5B3B" w:rsidRPr="009C5B3B" w:rsidRDefault="009C5B3B" w:rsidP="009C5B3B">
            <w:pPr>
              <w:spacing w:after="0" w:line="240" w:lineRule="auto"/>
              <w:ind w:left="-45"/>
              <w:jc w:val="both"/>
              <w:rPr>
                <w:rFonts w:ascii="Times New Roman" w:eastAsia="Times New Roman" w:hAnsi="Times New Roman" w:cs="Times New Roman"/>
                <w:sz w:val="26"/>
                <w:szCs w:val="26"/>
              </w:rPr>
            </w:pPr>
            <w:r w:rsidRPr="009C5B3B">
              <w:rPr>
                <w:rFonts w:ascii="Times New Roman" w:eastAsia="Times New Roman" w:hAnsi="Times New Roman" w:cs="Times New Roman"/>
                <w:b/>
                <w:sz w:val="26"/>
                <w:szCs w:val="26"/>
                <w:lang w:val="en-GB"/>
              </w:rPr>
              <w:t>Thời gian thực hiện gói thầu và tiến độ cung cấp hàng hóa</w:t>
            </w:r>
          </w:p>
        </w:tc>
      </w:tr>
      <w:tr w:rsidR="009C5B3B" w:rsidRPr="009C5B3B" w14:paraId="202E3F60" w14:textId="77777777" w:rsidTr="009C5B3B">
        <w:trPr>
          <w:trHeight w:val="675"/>
        </w:trPr>
        <w:tc>
          <w:tcPr>
            <w:tcW w:w="722" w:type="dxa"/>
            <w:shd w:val="clear" w:color="auto" w:fill="auto"/>
            <w:vAlign w:val="center"/>
            <w:hideMark/>
          </w:tcPr>
          <w:p w14:paraId="1A0D2F2E" w14:textId="77777777" w:rsidR="009C5B3B" w:rsidRPr="009C5B3B" w:rsidRDefault="009C5B3B" w:rsidP="009C5B3B">
            <w:pPr>
              <w:spacing w:after="0" w:line="240" w:lineRule="auto"/>
              <w:jc w:val="center"/>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lang w:val="vi-VN"/>
              </w:rPr>
              <w:lastRenderedPageBreak/>
              <w:t>1</w:t>
            </w:r>
          </w:p>
        </w:tc>
        <w:tc>
          <w:tcPr>
            <w:tcW w:w="2265" w:type="dxa"/>
            <w:shd w:val="clear" w:color="auto" w:fill="auto"/>
            <w:vAlign w:val="center"/>
            <w:hideMark/>
          </w:tcPr>
          <w:p w14:paraId="06D7C737" w14:textId="77777777" w:rsidR="009C5B3B" w:rsidRPr="009C5B3B" w:rsidRDefault="009C5B3B" w:rsidP="009C5B3B">
            <w:pPr>
              <w:spacing w:before="120" w:after="12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Thời gian thực hiện hợp đồng</w:t>
            </w:r>
          </w:p>
        </w:tc>
        <w:tc>
          <w:tcPr>
            <w:tcW w:w="3817" w:type="dxa"/>
            <w:shd w:val="clear" w:color="auto" w:fill="auto"/>
            <w:vAlign w:val="center"/>
          </w:tcPr>
          <w:p w14:paraId="1F0231BE" w14:textId="77777777" w:rsidR="009C5B3B" w:rsidRPr="009C5B3B" w:rsidRDefault="00E06A3D" w:rsidP="009C5B3B">
            <w:pPr>
              <w:tabs>
                <w:tab w:val="left" w:pos="4680"/>
                <w:tab w:val="left" w:pos="5310"/>
                <w:tab w:val="left" w:pos="8100"/>
                <w:tab w:val="left" w:pos="10620"/>
              </w:tabs>
              <w:spacing w:before="120"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 tháng</w:t>
            </w:r>
          </w:p>
        </w:tc>
        <w:tc>
          <w:tcPr>
            <w:tcW w:w="2835" w:type="dxa"/>
            <w:shd w:val="clear" w:color="auto" w:fill="auto"/>
            <w:vAlign w:val="center"/>
          </w:tcPr>
          <w:p w14:paraId="323B18AC" w14:textId="77777777" w:rsidR="009C5B3B" w:rsidRPr="009C5B3B" w:rsidRDefault="009C5B3B" w:rsidP="009C5B3B">
            <w:pPr>
              <w:tabs>
                <w:tab w:val="left" w:pos="4680"/>
                <w:tab w:val="left" w:pos="5310"/>
                <w:tab w:val="left" w:pos="8100"/>
                <w:tab w:val="left" w:pos="10620"/>
              </w:tabs>
              <w:spacing w:before="120" w:after="120" w:line="240" w:lineRule="auto"/>
              <w:ind w:left="-45"/>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lang w:val="vi-VN"/>
              </w:rPr>
              <w:t>Không đáp ứng yêu cầu cột (3)</w:t>
            </w:r>
            <w:r w:rsidRPr="009C5B3B">
              <w:rPr>
                <w:rFonts w:ascii="Times New Roman" w:eastAsia="Times New Roman" w:hAnsi="Times New Roman" w:cs="Times New Roman"/>
                <w:sz w:val="26"/>
                <w:szCs w:val="26"/>
              </w:rPr>
              <w:t>.</w:t>
            </w:r>
          </w:p>
        </w:tc>
      </w:tr>
      <w:tr w:rsidR="009C5B3B" w:rsidRPr="009C5B3B" w14:paraId="56BA6DF2" w14:textId="77777777" w:rsidTr="009C5B3B">
        <w:trPr>
          <w:trHeight w:val="675"/>
        </w:trPr>
        <w:tc>
          <w:tcPr>
            <w:tcW w:w="722" w:type="dxa"/>
            <w:shd w:val="clear" w:color="auto" w:fill="auto"/>
            <w:vAlign w:val="center"/>
          </w:tcPr>
          <w:p w14:paraId="294204E4" w14:textId="77777777" w:rsidR="009C5B3B" w:rsidRPr="009C5B3B" w:rsidRDefault="009C5B3B" w:rsidP="009C5B3B">
            <w:pPr>
              <w:spacing w:after="0" w:line="240" w:lineRule="auto"/>
              <w:jc w:val="center"/>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2</w:t>
            </w:r>
          </w:p>
        </w:tc>
        <w:tc>
          <w:tcPr>
            <w:tcW w:w="2265" w:type="dxa"/>
            <w:shd w:val="clear" w:color="auto" w:fill="auto"/>
            <w:vAlign w:val="center"/>
          </w:tcPr>
          <w:p w14:paraId="64C26F73" w14:textId="77777777" w:rsidR="009C5B3B" w:rsidRPr="009C5B3B" w:rsidRDefault="009C5B3B" w:rsidP="009C5B3B">
            <w:pPr>
              <w:spacing w:before="120" w:after="12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Thời gian giao hàng</w:t>
            </w:r>
          </w:p>
        </w:tc>
        <w:tc>
          <w:tcPr>
            <w:tcW w:w="3817" w:type="dxa"/>
            <w:shd w:val="clear" w:color="auto" w:fill="auto"/>
            <w:vAlign w:val="center"/>
          </w:tcPr>
          <w:p w14:paraId="123A79B4" w14:textId="77777777" w:rsidR="009C5B3B" w:rsidRPr="009C5B3B" w:rsidRDefault="009C5B3B" w:rsidP="009C5B3B">
            <w:pPr>
              <w:tabs>
                <w:tab w:val="right" w:leader="dot" w:pos="8640"/>
              </w:tabs>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 xml:space="preserve">- </w:t>
            </w:r>
            <w:r w:rsidR="00E06A3D">
              <w:rPr>
                <w:rFonts w:ascii="Times New Roman" w:eastAsia="Times New Roman" w:hAnsi="Times New Roman" w:cs="Times New Roman"/>
                <w:sz w:val="26"/>
                <w:szCs w:val="26"/>
              </w:rPr>
              <w:t>T</w:t>
            </w:r>
            <w:r w:rsidRPr="009C5B3B">
              <w:rPr>
                <w:rFonts w:ascii="Times New Roman" w:eastAsia="Times New Roman" w:hAnsi="Times New Roman" w:cs="Times New Roman"/>
                <w:sz w:val="26"/>
                <w:szCs w:val="26"/>
              </w:rPr>
              <w:t>iến độ cung cấp hàng hóa như sau:</w:t>
            </w:r>
          </w:p>
          <w:p w14:paraId="685BA995" w14:textId="77777777" w:rsidR="009C5B3B" w:rsidRPr="009C5B3B" w:rsidRDefault="009C5B3B" w:rsidP="009C5B3B">
            <w:pPr>
              <w:tabs>
                <w:tab w:val="right" w:leader="dot" w:pos="8640"/>
              </w:tabs>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 xml:space="preserve">Giao hàng ngày trước </w:t>
            </w:r>
            <w:r w:rsidR="00E06A3D">
              <w:rPr>
                <w:rFonts w:ascii="Times New Roman" w:eastAsia="Times New Roman" w:hAnsi="Times New Roman" w:cs="Times New Roman"/>
                <w:sz w:val="26"/>
                <w:szCs w:val="26"/>
              </w:rPr>
              <w:t>6</w:t>
            </w:r>
            <w:r w:rsidRPr="009C5B3B">
              <w:rPr>
                <w:rFonts w:ascii="Times New Roman" w:eastAsia="Times New Roman" w:hAnsi="Times New Roman" w:cs="Times New Roman"/>
                <w:sz w:val="26"/>
                <w:szCs w:val="26"/>
              </w:rPr>
              <w:t>h sáng, khối lượng theo yêu cầu của Chủ đầu tư.</w:t>
            </w:r>
          </w:p>
          <w:p w14:paraId="1F85A601" w14:textId="77777777" w:rsidR="009C5B3B" w:rsidRPr="009C5B3B" w:rsidRDefault="009C5B3B" w:rsidP="009C5B3B">
            <w:pPr>
              <w:spacing w:after="0" w:line="240" w:lineRule="auto"/>
              <w:ind w:right="34"/>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 Cam kết giao hàng đột xuất khi có yêu cầu của Chủ đầu tư trong thời gian không quá 1h kể từ khi nhận được yêu cầu.</w:t>
            </w:r>
          </w:p>
          <w:p w14:paraId="653E24EA" w14:textId="77777777" w:rsidR="009C5B3B" w:rsidRPr="009C5B3B" w:rsidRDefault="009C5B3B" w:rsidP="009C5B3B">
            <w:pPr>
              <w:tabs>
                <w:tab w:val="left" w:pos="4680"/>
                <w:tab w:val="left" w:pos="5310"/>
                <w:tab w:val="left" w:pos="8100"/>
                <w:tab w:val="left" w:pos="10620"/>
              </w:tabs>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 Khi nhận được yêu cầu giao hàng của Chủ đầu tư, Nhà thầu phải cung cấp đầy đủ số lượng hàng hóa theo yêu cầu của Chủ đầu tư, thuyết minh đầy đủ phương án kế hoạch phù hợp.</w:t>
            </w:r>
          </w:p>
        </w:tc>
        <w:tc>
          <w:tcPr>
            <w:tcW w:w="2835" w:type="dxa"/>
            <w:shd w:val="clear" w:color="auto" w:fill="auto"/>
            <w:vAlign w:val="center"/>
          </w:tcPr>
          <w:p w14:paraId="1C1B19D3" w14:textId="77777777" w:rsidR="009C5B3B" w:rsidRPr="009C5B3B" w:rsidRDefault="009C5B3B" w:rsidP="009C5B3B">
            <w:pPr>
              <w:tabs>
                <w:tab w:val="left" w:pos="4680"/>
                <w:tab w:val="left" w:pos="5310"/>
                <w:tab w:val="left" w:pos="8100"/>
                <w:tab w:val="left" w:pos="10620"/>
              </w:tabs>
              <w:spacing w:before="120" w:after="120" w:line="240" w:lineRule="auto"/>
              <w:ind w:left="-45"/>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rPr>
              <w:t>Không có hoặc có nhưng không đáp ứng yêu cầu cột (3).</w:t>
            </w:r>
          </w:p>
        </w:tc>
      </w:tr>
      <w:tr w:rsidR="009C5B3B" w:rsidRPr="009C5B3B" w14:paraId="4171730B" w14:textId="77777777" w:rsidTr="009C5B3B">
        <w:trPr>
          <w:trHeight w:val="675"/>
        </w:trPr>
        <w:tc>
          <w:tcPr>
            <w:tcW w:w="722" w:type="dxa"/>
            <w:shd w:val="clear" w:color="auto" w:fill="auto"/>
            <w:vAlign w:val="center"/>
          </w:tcPr>
          <w:p w14:paraId="4918C2E4" w14:textId="77777777" w:rsidR="009C5B3B" w:rsidRPr="009C5B3B" w:rsidRDefault="009C5B3B" w:rsidP="009C5B3B">
            <w:pPr>
              <w:spacing w:after="0" w:line="240" w:lineRule="auto"/>
              <w:jc w:val="center"/>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3</w:t>
            </w:r>
          </w:p>
        </w:tc>
        <w:tc>
          <w:tcPr>
            <w:tcW w:w="2265" w:type="dxa"/>
            <w:shd w:val="clear" w:color="auto" w:fill="auto"/>
            <w:vAlign w:val="center"/>
          </w:tcPr>
          <w:p w14:paraId="55F986D5" w14:textId="77777777" w:rsidR="009C5B3B" w:rsidRPr="009C5B3B" w:rsidRDefault="009C5B3B" w:rsidP="009C5B3B">
            <w:pPr>
              <w:spacing w:before="120" w:after="12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Tiến độ cung cấp hàng hóa</w:t>
            </w:r>
          </w:p>
        </w:tc>
        <w:tc>
          <w:tcPr>
            <w:tcW w:w="3817" w:type="dxa"/>
            <w:shd w:val="clear" w:color="auto" w:fill="auto"/>
            <w:vAlign w:val="center"/>
          </w:tcPr>
          <w:p w14:paraId="60B689B2" w14:textId="77777777" w:rsidR="009C5B3B" w:rsidRPr="009C5B3B" w:rsidRDefault="009C5B3B" w:rsidP="009C5B3B">
            <w:pPr>
              <w:tabs>
                <w:tab w:val="left" w:pos="4680"/>
                <w:tab w:val="left" w:pos="5310"/>
                <w:tab w:val="left" w:pos="8100"/>
                <w:tab w:val="left" w:pos="10620"/>
              </w:tabs>
              <w:spacing w:before="120" w:after="12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Có bảng tiến độ cung cấp hàng hóa chi tiết, hợp lý, khả thi, phù hợp với giải pháp kỹ thuật, tổ chức cung cấp của nhà thầu</w:t>
            </w:r>
            <w:r w:rsidRPr="009C5B3B">
              <w:rPr>
                <w:rFonts w:ascii="Times New Roman" w:eastAsia="Times New Roman" w:hAnsi="Times New Roman" w:cs="Times New Roman"/>
                <w:sz w:val="26"/>
                <w:szCs w:val="26"/>
                <w:lang w:val="en-GB"/>
              </w:rPr>
              <w:t xml:space="preserve"> và đáp ứng yêu cầu của E-HSMT.</w:t>
            </w:r>
          </w:p>
        </w:tc>
        <w:tc>
          <w:tcPr>
            <w:tcW w:w="2835" w:type="dxa"/>
            <w:shd w:val="clear" w:color="auto" w:fill="auto"/>
            <w:vAlign w:val="center"/>
          </w:tcPr>
          <w:p w14:paraId="55CD5638" w14:textId="77777777" w:rsidR="009C5B3B" w:rsidRPr="009C5B3B" w:rsidRDefault="009C5B3B" w:rsidP="009C5B3B">
            <w:pPr>
              <w:tabs>
                <w:tab w:val="left" w:pos="4680"/>
                <w:tab w:val="left" w:pos="5310"/>
                <w:tab w:val="left" w:pos="8100"/>
                <w:tab w:val="left" w:pos="10620"/>
              </w:tabs>
              <w:spacing w:before="120" w:after="120" w:line="240" w:lineRule="auto"/>
              <w:ind w:left="-45"/>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rPr>
              <w:t>Không có hoặc có nhưng không đáp ứng yêu cầu cột (3).</w:t>
            </w:r>
          </w:p>
        </w:tc>
      </w:tr>
      <w:tr w:rsidR="009C5B3B" w:rsidRPr="009C5B3B" w14:paraId="42C827C8" w14:textId="77777777" w:rsidTr="009C5B3B">
        <w:trPr>
          <w:trHeight w:val="345"/>
        </w:trPr>
        <w:tc>
          <w:tcPr>
            <w:tcW w:w="722" w:type="dxa"/>
            <w:shd w:val="clear" w:color="auto" w:fill="auto"/>
            <w:vAlign w:val="center"/>
            <w:hideMark/>
          </w:tcPr>
          <w:p w14:paraId="38573886" w14:textId="77777777" w:rsidR="009C5B3B" w:rsidRPr="009C5B3B" w:rsidRDefault="009C5B3B" w:rsidP="009C5B3B">
            <w:pPr>
              <w:spacing w:after="0" w:line="240" w:lineRule="auto"/>
              <w:jc w:val="center"/>
              <w:rPr>
                <w:rFonts w:ascii="Times New Roman" w:eastAsia="Times New Roman" w:hAnsi="Times New Roman" w:cs="Times New Roman"/>
                <w:b/>
                <w:bCs/>
                <w:sz w:val="26"/>
                <w:szCs w:val="26"/>
              </w:rPr>
            </w:pPr>
            <w:r w:rsidRPr="009C5B3B">
              <w:rPr>
                <w:rFonts w:ascii="Times New Roman" w:eastAsia="Times New Roman" w:hAnsi="Times New Roman" w:cs="Times New Roman"/>
                <w:b/>
                <w:bCs/>
                <w:sz w:val="26"/>
                <w:szCs w:val="26"/>
              </w:rPr>
              <w:t>D</w:t>
            </w:r>
          </w:p>
        </w:tc>
        <w:tc>
          <w:tcPr>
            <w:tcW w:w="8917" w:type="dxa"/>
            <w:gridSpan w:val="3"/>
            <w:shd w:val="clear" w:color="auto" w:fill="auto"/>
            <w:vAlign w:val="center"/>
            <w:hideMark/>
          </w:tcPr>
          <w:p w14:paraId="05204A1F" w14:textId="77777777" w:rsidR="009C5B3B" w:rsidRPr="009C5B3B" w:rsidRDefault="009C5B3B" w:rsidP="009C5B3B">
            <w:pPr>
              <w:spacing w:after="0" w:line="240" w:lineRule="auto"/>
              <w:ind w:left="-45"/>
              <w:jc w:val="both"/>
              <w:rPr>
                <w:rFonts w:ascii="Times New Roman" w:eastAsia="Times New Roman" w:hAnsi="Times New Roman" w:cs="Times New Roman"/>
                <w:b/>
                <w:bCs/>
                <w:sz w:val="26"/>
                <w:szCs w:val="26"/>
                <w:lang w:val="vi-VN"/>
              </w:rPr>
            </w:pPr>
            <w:r w:rsidRPr="009C5B3B">
              <w:rPr>
                <w:rFonts w:ascii="Times New Roman" w:eastAsia="Times New Roman" w:hAnsi="Times New Roman" w:cs="Times New Roman"/>
                <w:b/>
                <w:sz w:val="26"/>
                <w:szCs w:val="26"/>
                <w:lang w:val="en-GB"/>
              </w:rPr>
              <w:t>Giải pháp kỹ thuật, biện pháp tổ chức cung cấp hàng hóa, biện pháp đảm bảo chất lượng hàng hóa</w:t>
            </w:r>
          </w:p>
        </w:tc>
      </w:tr>
      <w:tr w:rsidR="009C5B3B" w:rsidRPr="001E3A32" w14:paraId="184302A7" w14:textId="77777777" w:rsidTr="009C5B3B">
        <w:trPr>
          <w:trHeight w:val="557"/>
        </w:trPr>
        <w:tc>
          <w:tcPr>
            <w:tcW w:w="722" w:type="dxa"/>
            <w:shd w:val="clear" w:color="auto" w:fill="auto"/>
            <w:vAlign w:val="center"/>
            <w:hideMark/>
          </w:tcPr>
          <w:p w14:paraId="13AAF70E" w14:textId="77777777" w:rsidR="009C5B3B" w:rsidRPr="009C5B3B" w:rsidRDefault="009C5B3B" w:rsidP="009C5B3B">
            <w:pPr>
              <w:spacing w:after="0" w:line="240" w:lineRule="auto"/>
              <w:jc w:val="center"/>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1</w:t>
            </w:r>
          </w:p>
        </w:tc>
        <w:tc>
          <w:tcPr>
            <w:tcW w:w="2265" w:type="dxa"/>
            <w:shd w:val="clear" w:color="auto" w:fill="auto"/>
            <w:vAlign w:val="center"/>
            <w:hideMark/>
          </w:tcPr>
          <w:p w14:paraId="20D48DEF" w14:textId="77777777" w:rsidR="009C5B3B" w:rsidRPr="009C5B3B" w:rsidRDefault="009C5B3B" w:rsidP="009C5B3B">
            <w:pPr>
              <w:spacing w:after="0" w:line="240" w:lineRule="auto"/>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rPr>
              <w:t>Giải pháp kỹ thuật, biện pháp cung cấp hàng hóa</w:t>
            </w:r>
          </w:p>
        </w:tc>
        <w:tc>
          <w:tcPr>
            <w:tcW w:w="3817" w:type="dxa"/>
            <w:shd w:val="clear" w:color="auto" w:fill="auto"/>
            <w:vAlign w:val="center"/>
          </w:tcPr>
          <w:p w14:paraId="1555C5FF" w14:textId="77777777" w:rsidR="009C5B3B" w:rsidRPr="009C5B3B" w:rsidRDefault="009C5B3B" w:rsidP="009C5B3B">
            <w:pPr>
              <w:spacing w:after="0" w:line="240" w:lineRule="auto"/>
              <w:ind w:left="-45"/>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lang w:val="vi-VN"/>
              </w:rPr>
              <w:t xml:space="preserve">- Có các giải pháp kỹ thuật, biện pháp tổ chức cung cấp hàng hóa bao gồm các giai đoạn: chuẩn bị hàng hóa, vận chuyển, giao nhận hợp lý, phù hợp với tiến độ cung cấp, hiện trạng cung cấp và yêu cầu về kỹ thuật của E-HSMT. </w:t>
            </w:r>
          </w:p>
        </w:tc>
        <w:tc>
          <w:tcPr>
            <w:tcW w:w="2835" w:type="dxa"/>
            <w:shd w:val="clear" w:color="auto" w:fill="auto"/>
            <w:vAlign w:val="center"/>
          </w:tcPr>
          <w:p w14:paraId="169975A5" w14:textId="77777777" w:rsidR="009C5B3B" w:rsidRPr="009C5B3B" w:rsidRDefault="009C5B3B" w:rsidP="009C5B3B">
            <w:pPr>
              <w:spacing w:after="0" w:line="240" w:lineRule="auto"/>
              <w:ind w:left="-45"/>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lang w:val="vi-VN"/>
              </w:rPr>
              <w:t>Không có hoặc có nhưng không đáp ứng yêu cầu cột (3).</w:t>
            </w:r>
          </w:p>
        </w:tc>
      </w:tr>
      <w:tr w:rsidR="009C5B3B" w:rsidRPr="009C5B3B" w14:paraId="5D8CEA66" w14:textId="77777777" w:rsidTr="009C5B3B">
        <w:trPr>
          <w:trHeight w:val="557"/>
        </w:trPr>
        <w:tc>
          <w:tcPr>
            <w:tcW w:w="722" w:type="dxa"/>
            <w:shd w:val="clear" w:color="auto" w:fill="auto"/>
            <w:vAlign w:val="center"/>
          </w:tcPr>
          <w:p w14:paraId="5DC96DA0" w14:textId="77777777" w:rsidR="009C5B3B" w:rsidRPr="009C5B3B" w:rsidRDefault="009C5B3B" w:rsidP="009C5B3B">
            <w:pPr>
              <w:spacing w:after="0" w:line="240" w:lineRule="auto"/>
              <w:jc w:val="center"/>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2</w:t>
            </w:r>
          </w:p>
        </w:tc>
        <w:tc>
          <w:tcPr>
            <w:tcW w:w="2265" w:type="dxa"/>
            <w:shd w:val="clear" w:color="auto" w:fill="auto"/>
            <w:vAlign w:val="center"/>
          </w:tcPr>
          <w:p w14:paraId="137F6C5E" w14:textId="77777777" w:rsidR="009C5B3B" w:rsidRPr="009C5B3B" w:rsidRDefault="009C5B3B" w:rsidP="009C5B3B">
            <w:pPr>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Biện pháp bảo đảm an toàn vệ sinh thực phẩm.</w:t>
            </w:r>
          </w:p>
        </w:tc>
        <w:tc>
          <w:tcPr>
            <w:tcW w:w="3817" w:type="dxa"/>
            <w:shd w:val="clear" w:color="auto" w:fill="auto"/>
            <w:vAlign w:val="center"/>
          </w:tcPr>
          <w:p w14:paraId="1A6D1271" w14:textId="77777777" w:rsidR="009C5B3B" w:rsidRPr="009C5B3B" w:rsidRDefault="009C5B3B" w:rsidP="009C5B3B">
            <w:pPr>
              <w:spacing w:after="0" w:line="240" w:lineRule="auto"/>
              <w:ind w:left="-45"/>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 xml:space="preserve">- Có giải pháp, biện pháp để đảm bảo vệ sinh an toàn thực phẩm hàng hóa trong quá trình cung cấp phù hợp với quy định của pháp luật và phương án xử lý nếu xảy ra sự cố vệ sinh an toàn thực phẩm khi thực hiện gói thầu. </w:t>
            </w:r>
          </w:p>
          <w:p w14:paraId="656926AE" w14:textId="77777777" w:rsidR="009C5B3B" w:rsidRPr="009C5B3B" w:rsidRDefault="009C5B3B" w:rsidP="009C5B3B">
            <w:pPr>
              <w:spacing w:after="0" w:line="240" w:lineRule="auto"/>
              <w:ind w:left="-45"/>
              <w:jc w:val="both"/>
              <w:rPr>
                <w:rFonts w:ascii="Times New Roman" w:eastAsia="Times New Roman" w:hAnsi="Times New Roman" w:cs="Times New Roman"/>
                <w:spacing w:val="-4"/>
                <w:sz w:val="26"/>
                <w:szCs w:val="26"/>
              </w:rPr>
            </w:pPr>
            <w:r w:rsidRPr="009C5B3B">
              <w:rPr>
                <w:rFonts w:ascii="Times New Roman" w:eastAsia="Times New Roman" w:hAnsi="Times New Roman" w:cs="Times New Roman"/>
                <w:spacing w:val="-4"/>
                <w:sz w:val="26"/>
                <w:szCs w:val="26"/>
              </w:rPr>
              <w:t>- Có cam kết khắc phục hậu quả và chịu mọi chi phí khắc phục nếu nguyên nhân sự cố do lỗi của nhà thầu.</w:t>
            </w:r>
          </w:p>
        </w:tc>
        <w:tc>
          <w:tcPr>
            <w:tcW w:w="2835" w:type="dxa"/>
            <w:shd w:val="clear" w:color="auto" w:fill="auto"/>
            <w:vAlign w:val="center"/>
          </w:tcPr>
          <w:p w14:paraId="0DFDD2CE" w14:textId="77777777" w:rsidR="009C5B3B" w:rsidRPr="009C5B3B" w:rsidRDefault="009C5B3B" w:rsidP="009C5B3B">
            <w:pPr>
              <w:spacing w:after="0" w:line="240" w:lineRule="auto"/>
              <w:ind w:left="-45"/>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Không có hoặc có nhưng không đáp ứng yêu cầu cột (3).</w:t>
            </w:r>
          </w:p>
        </w:tc>
      </w:tr>
      <w:tr w:rsidR="009C5B3B" w:rsidRPr="009C5B3B" w14:paraId="7806EF48" w14:textId="77777777" w:rsidTr="009C5B3B">
        <w:trPr>
          <w:trHeight w:val="345"/>
        </w:trPr>
        <w:tc>
          <w:tcPr>
            <w:tcW w:w="722" w:type="dxa"/>
            <w:shd w:val="clear" w:color="auto" w:fill="auto"/>
            <w:vAlign w:val="center"/>
          </w:tcPr>
          <w:p w14:paraId="0209226D" w14:textId="77777777" w:rsidR="009C5B3B" w:rsidRPr="009C5B3B" w:rsidRDefault="009C5B3B" w:rsidP="009C5B3B">
            <w:pPr>
              <w:spacing w:after="0" w:line="240" w:lineRule="auto"/>
              <w:jc w:val="center"/>
              <w:rPr>
                <w:rFonts w:ascii="Times New Roman" w:eastAsia="Times New Roman" w:hAnsi="Times New Roman" w:cs="Times New Roman"/>
                <w:b/>
                <w:sz w:val="26"/>
                <w:szCs w:val="26"/>
              </w:rPr>
            </w:pPr>
            <w:r w:rsidRPr="009C5B3B">
              <w:rPr>
                <w:rFonts w:ascii="Times New Roman" w:eastAsia="Times New Roman" w:hAnsi="Times New Roman" w:cs="Times New Roman"/>
                <w:b/>
                <w:sz w:val="26"/>
                <w:szCs w:val="26"/>
              </w:rPr>
              <w:t>E</w:t>
            </w:r>
          </w:p>
        </w:tc>
        <w:tc>
          <w:tcPr>
            <w:tcW w:w="8917" w:type="dxa"/>
            <w:gridSpan w:val="3"/>
            <w:shd w:val="clear" w:color="auto" w:fill="auto"/>
            <w:vAlign w:val="center"/>
          </w:tcPr>
          <w:p w14:paraId="337A5B22" w14:textId="77777777" w:rsidR="009C5B3B" w:rsidRPr="009C5B3B" w:rsidRDefault="009C5B3B" w:rsidP="009C5B3B">
            <w:pPr>
              <w:spacing w:after="0" w:line="240" w:lineRule="auto"/>
              <w:ind w:left="-45"/>
              <w:jc w:val="both"/>
              <w:rPr>
                <w:rFonts w:ascii="Times New Roman" w:eastAsia="Times New Roman" w:hAnsi="Times New Roman" w:cs="Times New Roman"/>
                <w:b/>
                <w:sz w:val="26"/>
                <w:szCs w:val="26"/>
              </w:rPr>
            </w:pPr>
            <w:r w:rsidRPr="009C5B3B">
              <w:rPr>
                <w:rFonts w:ascii="Times New Roman" w:eastAsia="Times New Roman" w:hAnsi="Times New Roman" w:cs="Times New Roman"/>
                <w:b/>
                <w:sz w:val="26"/>
                <w:szCs w:val="26"/>
              </w:rPr>
              <w:t>Năng lực của đơn vị cung ứng lương thực</w:t>
            </w:r>
          </w:p>
        </w:tc>
      </w:tr>
      <w:tr w:rsidR="009C5B3B" w:rsidRPr="009C5B3B" w14:paraId="37737C22" w14:textId="77777777" w:rsidTr="009C5B3B">
        <w:trPr>
          <w:trHeight w:val="345"/>
        </w:trPr>
        <w:tc>
          <w:tcPr>
            <w:tcW w:w="722" w:type="dxa"/>
            <w:shd w:val="clear" w:color="auto" w:fill="auto"/>
            <w:vAlign w:val="center"/>
          </w:tcPr>
          <w:p w14:paraId="3D169C63" w14:textId="77777777" w:rsidR="009C5B3B" w:rsidRPr="009C5B3B" w:rsidRDefault="007C0CAB" w:rsidP="009C5B3B">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265" w:type="dxa"/>
            <w:shd w:val="clear" w:color="auto" w:fill="auto"/>
            <w:vAlign w:val="center"/>
          </w:tcPr>
          <w:p w14:paraId="277A45ED" w14:textId="77777777" w:rsidR="009C5B3B" w:rsidRPr="009C5B3B" w:rsidRDefault="009C5B3B" w:rsidP="009C5B3B">
            <w:pPr>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Năng lực của đơn vị cung cấp thực phẩm tươi sống có nguồn gốc từ động vật: Thịt gia súc.</w:t>
            </w:r>
          </w:p>
        </w:tc>
        <w:tc>
          <w:tcPr>
            <w:tcW w:w="3817" w:type="dxa"/>
            <w:shd w:val="clear" w:color="auto" w:fill="auto"/>
            <w:vAlign w:val="center"/>
          </w:tcPr>
          <w:p w14:paraId="18D96546" w14:textId="77777777" w:rsidR="009C5B3B" w:rsidRPr="009C5B3B" w:rsidRDefault="009C5B3B" w:rsidP="009C5B3B">
            <w:pPr>
              <w:spacing w:after="0" w:line="240" w:lineRule="auto"/>
              <w:ind w:left="-45"/>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 xml:space="preserve">- Nhà thầu cung cấp hợp đồng nguyên tắc với đơn vị cung cấp thực phẩm, kèm theo tài liệu chứng minh đơn vị cung cấp đủ điều kiện hoạt động theo quy định của pháp luật như: Cơ sở đạt tiêu chuẩn </w:t>
            </w:r>
            <w:r w:rsidRPr="009C5B3B">
              <w:rPr>
                <w:rFonts w:ascii="Times New Roman" w:eastAsia="Times New Roman" w:hAnsi="Times New Roman" w:cs="Times New Roman"/>
                <w:sz w:val="26"/>
                <w:szCs w:val="26"/>
              </w:rPr>
              <w:lastRenderedPageBreak/>
              <w:t>VietGAP/GlobalGAP hoặc Có giấy chứng nhận GMP/ HACCP/ BRC/ IFS/ ISO 22000 cho lĩnh vực sản xuất/chế biến/sơ chế/kinh doanh thịt gia súc hoặc tài liệu khác tương đương.</w:t>
            </w:r>
          </w:p>
          <w:p w14:paraId="670EEF8A" w14:textId="77777777" w:rsidR="009C5B3B" w:rsidRPr="009C5B3B" w:rsidRDefault="009C5B3B" w:rsidP="009C5B3B">
            <w:pPr>
              <w:spacing w:after="0" w:line="240" w:lineRule="auto"/>
              <w:ind w:left="-45"/>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 Nhà thầu cam kết thực phẩm tươi sống có nguồn gốc từ động vật: Thịt gia súc mà nhà thầu cung cấp đáp ứng các quy định kiểm dịch hiện hành.</w:t>
            </w:r>
          </w:p>
        </w:tc>
        <w:tc>
          <w:tcPr>
            <w:tcW w:w="2835" w:type="dxa"/>
            <w:shd w:val="clear" w:color="auto" w:fill="auto"/>
            <w:vAlign w:val="center"/>
          </w:tcPr>
          <w:p w14:paraId="43087B6A" w14:textId="77777777" w:rsidR="009C5B3B" w:rsidRPr="009C5B3B" w:rsidRDefault="009C5B3B" w:rsidP="009C5B3B">
            <w:pPr>
              <w:spacing w:after="0" w:line="240" w:lineRule="auto"/>
              <w:ind w:left="-45"/>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lastRenderedPageBreak/>
              <w:t>Không có hoặc có nhưng không đáp ứng yêu cầu cột (3).</w:t>
            </w:r>
          </w:p>
        </w:tc>
      </w:tr>
      <w:tr w:rsidR="009C5B3B" w:rsidRPr="009C5B3B" w14:paraId="206D09C3" w14:textId="77777777" w:rsidTr="009C5B3B">
        <w:trPr>
          <w:trHeight w:val="345"/>
        </w:trPr>
        <w:tc>
          <w:tcPr>
            <w:tcW w:w="722" w:type="dxa"/>
            <w:shd w:val="clear" w:color="auto" w:fill="auto"/>
            <w:vAlign w:val="center"/>
          </w:tcPr>
          <w:p w14:paraId="646DEA08" w14:textId="77777777" w:rsidR="009C5B3B" w:rsidRPr="009C5B3B" w:rsidRDefault="009C5B3B" w:rsidP="009C5B3B">
            <w:pPr>
              <w:spacing w:after="0" w:line="240" w:lineRule="auto"/>
              <w:jc w:val="center"/>
              <w:rPr>
                <w:rFonts w:ascii="Times New Roman" w:eastAsia="Times New Roman" w:hAnsi="Times New Roman" w:cs="Times New Roman"/>
                <w:b/>
                <w:sz w:val="26"/>
                <w:szCs w:val="26"/>
                <w:lang w:val="en-GB"/>
              </w:rPr>
            </w:pPr>
            <w:r w:rsidRPr="009C5B3B">
              <w:rPr>
                <w:rFonts w:ascii="Times New Roman" w:eastAsia="Times New Roman" w:hAnsi="Times New Roman" w:cs="Times New Roman"/>
                <w:b/>
                <w:sz w:val="26"/>
                <w:szCs w:val="26"/>
                <w:lang w:val="en-GB"/>
              </w:rPr>
              <w:t>F</w:t>
            </w:r>
          </w:p>
        </w:tc>
        <w:tc>
          <w:tcPr>
            <w:tcW w:w="8917" w:type="dxa"/>
            <w:gridSpan w:val="3"/>
            <w:shd w:val="clear" w:color="auto" w:fill="auto"/>
            <w:vAlign w:val="center"/>
          </w:tcPr>
          <w:p w14:paraId="67B83242" w14:textId="77777777" w:rsidR="009C5B3B" w:rsidRPr="009C5B3B" w:rsidRDefault="009C5B3B" w:rsidP="009C5B3B">
            <w:pPr>
              <w:tabs>
                <w:tab w:val="left" w:pos="4680"/>
                <w:tab w:val="left" w:pos="5310"/>
                <w:tab w:val="left" w:pos="8100"/>
                <w:tab w:val="left" w:pos="10620"/>
              </w:tabs>
              <w:spacing w:after="0" w:line="240" w:lineRule="auto"/>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b/>
                <w:sz w:val="26"/>
                <w:szCs w:val="26"/>
                <w:lang w:val="en-GB"/>
              </w:rPr>
              <w:t>Yêu cầu về nhân sự, phương tiện và thiết bị</w:t>
            </w:r>
          </w:p>
        </w:tc>
      </w:tr>
      <w:tr w:rsidR="009C5B3B" w:rsidRPr="001E3A32" w14:paraId="1A6E721D" w14:textId="77777777" w:rsidTr="009C5B3B">
        <w:trPr>
          <w:trHeight w:val="345"/>
        </w:trPr>
        <w:tc>
          <w:tcPr>
            <w:tcW w:w="722" w:type="dxa"/>
            <w:shd w:val="clear" w:color="auto" w:fill="auto"/>
            <w:vAlign w:val="center"/>
          </w:tcPr>
          <w:p w14:paraId="121C3404" w14:textId="77777777" w:rsidR="009C5B3B" w:rsidRPr="009C5B3B" w:rsidRDefault="009C5B3B" w:rsidP="009C5B3B">
            <w:pPr>
              <w:spacing w:after="0" w:line="240" w:lineRule="auto"/>
              <w:jc w:val="center"/>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lang w:val="vi-VN"/>
              </w:rPr>
              <w:t>1</w:t>
            </w:r>
          </w:p>
        </w:tc>
        <w:tc>
          <w:tcPr>
            <w:tcW w:w="2265" w:type="dxa"/>
            <w:shd w:val="clear" w:color="auto" w:fill="auto"/>
            <w:vAlign w:val="center"/>
          </w:tcPr>
          <w:p w14:paraId="5F043D71" w14:textId="77777777" w:rsidR="009C5B3B" w:rsidRPr="009C5B3B" w:rsidRDefault="009C5B3B" w:rsidP="009C5B3B">
            <w:pPr>
              <w:spacing w:after="0" w:line="240" w:lineRule="auto"/>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bCs/>
                <w:sz w:val="26"/>
                <w:szCs w:val="26"/>
                <w:lang w:val="vi-VN"/>
              </w:rPr>
              <w:t>Yêu cầu về nhân sự thực hiện gói thầu</w:t>
            </w:r>
          </w:p>
        </w:tc>
        <w:tc>
          <w:tcPr>
            <w:tcW w:w="3817" w:type="dxa"/>
            <w:shd w:val="clear" w:color="auto" w:fill="auto"/>
            <w:vAlign w:val="center"/>
          </w:tcPr>
          <w:p w14:paraId="40B5F689" w14:textId="77777777" w:rsidR="009C5B3B" w:rsidRPr="009C5B3B" w:rsidRDefault="009C5B3B" w:rsidP="009C5B3B">
            <w:pPr>
              <w:tabs>
                <w:tab w:val="left" w:pos="4680"/>
                <w:tab w:val="left" w:pos="5310"/>
                <w:tab w:val="left" w:pos="8100"/>
                <w:tab w:val="left" w:pos="10620"/>
              </w:tabs>
              <w:spacing w:after="0" w:line="240" w:lineRule="auto"/>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bCs/>
                <w:sz w:val="26"/>
                <w:szCs w:val="26"/>
                <w:lang w:val="vi-VN"/>
              </w:rPr>
              <w:t>Có cam kết huy động đầy đủ nhân sự cần thiết thực hiện gói thầu và đáp ứng yêu cầu tại Chương V, E-HSMT.</w:t>
            </w:r>
          </w:p>
        </w:tc>
        <w:tc>
          <w:tcPr>
            <w:tcW w:w="2835" w:type="dxa"/>
            <w:shd w:val="clear" w:color="auto" w:fill="auto"/>
            <w:vAlign w:val="center"/>
          </w:tcPr>
          <w:p w14:paraId="1FBFC17C" w14:textId="77777777" w:rsidR="009C5B3B" w:rsidRPr="009C5B3B" w:rsidRDefault="009C5B3B" w:rsidP="009C5B3B">
            <w:pPr>
              <w:tabs>
                <w:tab w:val="left" w:pos="4680"/>
                <w:tab w:val="left" w:pos="5310"/>
                <w:tab w:val="left" w:pos="8100"/>
                <w:tab w:val="left" w:pos="10620"/>
              </w:tabs>
              <w:spacing w:after="0" w:line="240" w:lineRule="auto"/>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lang w:val="vi-VN"/>
              </w:rPr>
              <w:t>Không có hoặc có nhưng không đáp ứng yêu cầu cột (3).</w:t>
            </w:r>
          </w:p>
        </w:tc>
      </w:tr>
      <w:tr w:rsidR="009C5B3B" w:rsidRPr="009C5B3B" w14:paraId="724E4257" w14:textId="77777777" w:rsidTr="009C5B3B">
        <w:trPr>
          <w:trHeight w:val="345"/>
        </w:trPr>
        <w:tc>
          <w:tcPr>
            <w:tcW w:w="722" w:type="dxa"/>
            <w:shd w:val="clear" w:color="auto" w:fill="auto"/>
            <w:vAlign w:val="center"/>
          </w:tcPr>
          <w:p w14:paraId="1A1C81A1" w14:textId="77777777" w:rsidR="009C5B3B" w:rsidRPr="009C5B3B" w:rsidRDefault="009C5B3B" w:rsidP="009C5B3B">
            <w:pPr>
              <w:spacing w:after="0" w:line="240" w:lineRule="auto"/>
              <w:jc w:val="center"/>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2</w:t>
            </w:r>
          </w:p>
        </w:tc>
        <w:tc>
          <w:tcPr>
            <w:tcW w:w="2265" w:type="dxa"/>
            <w:shd w:val="clear" w:color="auto" w:fill="auto"/>
            <w:vAlign w:val="center"/>
          </w:tcPr>
          <w:p w14:paraId="52A5AEB7" w14:textId="77777777" w:rsidR="009C5B3B" w:rsidRPr="009C5B3B" w:rsidRDefault="009C5B3B" w:rsidP="009C5B3B">
            <w:pPr>
              <w:spacing w:after="0" w:line="240" w:lineRule="auto"/>
              <w:jc w:val="both"/>
              <w:rPr>
                <w:rFonts w:ascii="Times New Roman" w:eastAsia="Times New Roman" w:hAnsi="Times New Roman" w:cs="Times New Roman"/>
                <w:bCs/>
                <w:sz w:val="26"/>
                <w:szCs w:val="26"/>
                <w:lang w:val="en-GB"/>
              </w:rPr>
            </w:pPr>
            <w:r w:rsidRPr="009C5B3B">
              <w:rPr>
                <w:rFonts w:ascii="Times New Roman" w:eastAsia="Times New Roman" w:hAnsi="Times New Roman" w:cs="Times New Roman"/>
                <w:bCs/>
                <w:sz w:val="26"/>
                <w:szCs w:val="26"/>
                <w:lang w:val="en-GB"/>
              </w:rPr>
              <w:t>Yêu cầu về phương tiện và thiết bị thực hiện gói thầu</w:t>
            </w:r>
          </w:p>
        </w:tc>
        <w:tc>
          <w:tcPr>
            <w:tcW w:w="3817" w:type="dxa"/>
            <w:shd w:val="clear" w:color="auto" w:fill="auto"/>
            <w:vAlign w:val="center"/>
          </w:tcPr>
          <w:p w14:paraId="392C8948" w14:textId="77777777" w:rsidR="009C5B3B" w:rsidRPr="009C5B3B" w:rsidRDefault="009C5B3B" w:rsidP="009C5B3B">
            <w:pPr>
              <w:tabs>
                <w:tab w:val="left" w:pos="4680"/>
                <w:tab w:val="left" w:pos="5310"/>
                <w:tab w:val="left" w:pos="8100"/>
                <w:tab w:val="left" w:pos="10620"/>
              </w:tabs>
              <w:spacing w:after="0" w:line="240" w:lineRule="auto"/>
              <w:jc w:val="both"/>
              <w:rPr>
                <w:rFonts w:ascii="Times New Roman" w:eastAsia="Times New Roman" w:hAnsi="Times New Roman" w:cs="Times New Roman"/>
                <w:bCs/>
                <w:spacing w:val="-12"/>
                <w:sz w:val="26"/>
                <w:szCs w:val="26"/>
              </w:rPr>
            </w:pPr>
            <w:r w:rsidRPr="009C5B3B">
              <w:rPr>
                <w:rFonts w:ascii="Times New Roman" w:eastAsia="Times New Roman" w:hAnsi="Times New Roman" w:cs="Times New Roman"/>
                <w:bCs/>
                <w:spacing w:val="-12"/>
                <w:sz w:val="26"/>
                <w:szCs w:val="26"/>
                <w:lang w:val="en-GB"/>
              </w:rPr>
              <w:t>Có cam kết huy động đầy đủ phương tiện và thiết bị cần thiết thực hiện gói thầu đáp ứng yêu cầu tại Chương V, E-HSMT.</w:t>
            </w:r>
          </w:p>
        </w:tc>
        <w:tc>
          <w:tcPr>
            <w:tcW w:w="2835" w:type="dxa"/>
            <w:shd w:val="clear" w:color="auto" w:fill="auto"/>
            <w:vAlign w:val="center"/>
          </w:tcPr>
          <w:p w14:paraId="7C9B7116" w14:textId="77777777" w:rsidR="009C5B3B" w:rsidRPr="009C5B3B" w:rsidRDefault="009C5B3B" w:rsidP="009C5B3B">
            <w:pPr>
              <w:tabs>
                <w:tab w:val="left" w:pos="4680"/>
                <w:tab w:val="left" w:pos="5310"/>
                <w:tab w:val="left" w:pos="8100"/>
                <w:tab w:val="left" w:pos="10620"/>
              </w:tabs>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lang w:val="vi-VN"/>
              </w:rPr>
              <w:t>Không có hoặc có nhưng không đáp ứng yêu cầu cột (3)</w:t>
            </w:r>
            <w:r w:rsidRPr="009C5B3B">
              <w:rPr>
                <w:rFonts w:ascii="Times New Roman" w:eastAsia="Times New Roman" w:hAnsi="Times New Roman" w:cs="Times New Roman"/>
                <w:sz w:val="26"/>
                <w:szCs w:val="26"/>
              </w:rPr>
              <w:t>.</w:t>
            </w:r>
          </w:p>
        </w:tc>
      </w:tr>
      <w:tr w:rsidR="009C5B3B" w:rsidRPr="009C5B3B" w14:paraId="76ACB145" w14:textId="77777777" w:rsidTr="009C5B3B">
        <w:trPr>
          <w:trHeight w:val="708"/>
        </w:trPr>
        <w:tc>
          <w:tcPr>
            <w:tcW w:w="2987" w:type="dxa"/>
            <w:gridSpan w:val="2"/>
            <w:shd w:val="clear" w:color="auto" w:fill="auto"/>
            <w:vAlign w:val="center"/>
          </w:tcPr>
          <w:p w14:paraId="3F53EC6E" w14:textId="77777777" w:rsidR="009C5B3B" w:rsidRPr="009C5B3B" w:rsidRDefault="009C5B3B" w:rsidP="009C5B3B">
            <w:pPr>
              <w:spacing w:after="0" w:line="240" w:lineRule="auto"/>
              <w:jc w:val="center"/>
              <w:rPr>
                <w:rFonts w:ascii="Times New Roman" w:eastAsia="Times New Roman" w:hAnsi="Times New Roman" w:cs="Times New Roman"/>
                <w:b/>
                <w:bCs/>
                <w:sz w:val="26"/>
                <w:szCs w:val="26"/>
              </w:rPr>
            </w:pPr>
            <w:r w:rsidRPr="009C5B3B">
              <w:rPr>
                <w:rFonts w:ascii="Times New Roman" w:eastAsia="Times New Roman" w:hAnsi="Times New Roman" w:cs="Times New Roman"/>
                <w:b/>
                <w:sz w:val="26"/>
                <w:szCs w:val="26"/>
              </w:rPr>
              <w:t>Kết luận</w:t>
            </w:r>
          </w:p>
        </w:tc>
        <w:tc>
          <w:tcPr>
            <w:tcW w:w="3817" w:type="dxa"/>
            <w:shd w:val="clear" w:color="auto" w:fill="auto"/>
            <w:vAlign w:val="center"/>
          </w:tcPr>
          <w:p w14:paraId="11A2164C" w14:textId="77777777" w:rsidR="009C5B3B" w:rsidRPr="009C5B3B" w:rsidRDefault="009C5B3B" w:rsidP="009C5B3B">
            <w:pPr>
              <w:spacing w:after="0" w:line="240" w:lineRule="auto"/>
              <w:ind w:left="-45"/>
              <w:jc w:val="center"/>
              <w:rPr>
                <w:rFonts w:ascii="Times New Roman" w:eastAsia="Times New Roman" w:hAnsi="Times New Roman" w:cs="Times New Roman"/>
                <w:b/>
                <w:sz w:val="26"/>
                <w:szCs w:val="26"/>
              </w:rPr>
            </w:pPr>
            <w:r w:rsidRPr="009C5B3B">
              <w:rPr>
                <w:rFonts w:ascii="Times New Roman" w:eastAsia="Times New Roman" w:hAnsi="Times New Roman" w:cs="Times New Roman"/>
                <w:b/>
                <w:sz w:val="26"/>
                <w:szCs w:val="26"/>
              </w:rPr>
              <w:t>Đạt tất cả các yêu cầu nêu trên</w:t>
            </w:r>
          </w:p>
        </w:tc>
        <w:tc>
          <w:tcPr>
            <w:tcW w:w="2835" w:type="dxa"/>
            <w:shd w:val="clear" w:color="auto" w:fill="auto"/>
            <w:vAlign w:val="center"/>
          </w:tcPr>
          <w:p w14:paraId="123E2F63" w14:textId="77777777" w:rsidR="009C5B3B" w:rsidRPr="009C5B3B" w:rsidRDefault="009C5B3B" w:rsidP="009C5B3B">
            <w:pPr>
              <w:spacing w:after="0" w:line="240" w:lineRule="auto"/>
              <w:ind w:left="-45"/>
              <w:jc w:val="center"/>
              <w:rPr>
                <w:rFonts w:ascii="Times New Roman" w:eastAsia="Times New Roman" w:hAnsi="Times New Roman" w:cs="Times New Roman"/>
                <w:b/>
                <w:bCs/>
                <w:sz w:val="26"/>
                <w:szCs w:val="26"/>
                <w:lang w:val="vi-VN"/>
              </w:rPr>
            </w:pPr>
            <w:r w:rsidRPr="009C5B3B">
              <w:rPr>
                <w:rFonts w:ascii="Times New Roman" w:eastAsia="Times New Roman" w:hAnsi="Times New Roman" w:cs="Times New Roman"/>
                <w:b/>
                <w:sz w:val="26"/>
                <w:szCs w:val="26"/>
              </w:rPr>
              <w:t xml:space="preserve">Có </w:t>
            </w:r>
            <w:r w:rsidRPr="009C5B3B">
              <w:rPr>
                <w:rFonts w:ascii="Times New Roman" w:eastAsia="Times New Roman" w:hAnsi="Times New Roman" w:cs="Times New Roman"/>
                <w:b/>
                <w:sz w:val="26"/>
                <w:szCs w:val="26"/>
                <w:lang w:val="vi-VN"/>
              </w:rPr>
              <w:t xml:space="preserve">từ </w:t>
            </w:r>
            <w:r w:rsidRPr="009C5B3B">
              <w:rPr>
                <w:rFonts w:ascii="Times New Roman" w:eastAsia="Times New Roman" w:hAnsi="Times New Roman" w:cs="Times New Roman"/>
                <w:b/>
                <w:sz w:val="26"/>
                <w:szCs w:val="26"/>
              </w:rPr>
              <w:t>một nội dung không đạt</w:t>
            </w:r>
            <w:r w:rsidRPr="009C5B3B">
              <w:rPr>
                <w:rFonts w:ascii="Times New Roman" w:eastAsia="Times New Roman" w:hAnsi="Times New Roman" w:cs="Times New Roman"/>
                <w:b/>
                <w:sz w:val="26"/>
                <w:szCs w:val="26"/>
                <w:lang w:val="vi-VN"/>
              </w:rPr>
              <w:t xml:space="preserve"> trở lên</w:t>
            </w:r>
          </w:p>
        </w:tc>
      </w:tr>
    </w:tbl>
    <w:p w14:paraId="5A1988C5" w14:textId="77777777" w:rsidR="009C5B3B" w:rsidRPr="009C5B3B" w:rsidRDefault="009C5B3B" w:rsidP="009C5B3B">
      <w:pPr>
        <w:spacing w:before="80" w:after="80" w:line="264" w:lineRule="auto"/>
        <w:ind w:firstLine="709"/>
        <w:jc w:val="both"/>
        <w:rPr>
          <w:rFonts w:ascii="Times New Roman" w:eastAsia="Times New Roman" w:hAnsi="Times New Roman" w:cs="Times New Roman"/>
          <w:sz w:val="24"/>
          <w:szCs w:val="20"/>
          <w:lang w:val="es-ES"/>
        </w:rPr>
      </w:pPr>
      <w:r w:rsidRPr="009C5B3B">
        <w:rPr>
          <w:rFonts w:ascii="Times New Roman" w:eastAsia="Times New Roman" w:hAnsi="Times New Roman" w:cs="Times New Roman"/>
          <w:sz w:val="28"/>
          <w:szCs w:val="28"/>
          <w:lang w:val="es-ES"/>
        </w:rPr>
        <w:tab/>
        <w:t>E-HSDT được đánh giá là đáp ứng yêu cầu về kỹ thuật khi có tất cả các tiêu chí tổng quát đều được đánh giá là đạt.</w:t>
      </w:r>
    </w:p>
    <w:p w14:paraId="20A0CC34" w14:textId="77777777" w:rsidR="009F140F" w:rsidRPr="009C5B3B" w:rsidRDefault="009F140F">
      <w:pPr>
        <w:rPr>
          <w:lang w:val="es-ES"/>
        </w:rPr>
      </w:pPr>
    </w:p>
    <w:sectPr w:rsidR="009F140F" w:rsidRPr="009C5B3B" w:rsidSect="008C58C2">
      <w:pgSz w:w="11909" w:h="16834" w:code="9"/>
      <w:pgMar w:top="850" w:right="1440" w:bottom="56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3B"/>
    <w:rsid w:val="000873B3"/>
    <w:rsid w:val="001E3A32"/>
    <w:rsid w:val="007C0CAB"/>
    <w:rsid w:val="008C58C2"/>
    <w:rsid w:val="009C5B3B"/>
    <w:rsid w:val="009F140F"/>
    <w:rsid w:val="00E06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B5E89"/>
  <w15:chartTrackingRefBased/>
  <w15:docId w15:val="{C05FDA38-91AC-487C-8AC4-2F2BF1AB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742</Words>
  <Characters>4234</Characters>
  <Application>Microsoft Office Word</Application>
  <DocSecurity>0</DocSecurity>
  <Lines>35</Lines>
  <Paragraphs>9</Paragraphs>
  <ScaleCrop>false</ScaleCrop>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 Nguyen</dc:creator>
  <cp:keywords/>
  <dc:description/>
  <cp:lastModifiedBy>Hai Nguyen</cp:lastModifiedBy>
  <cp:revision>5</cp:revision>
  <dcterms:created xsi:type="dcterms:W3CDTF">2025-12-19T02:04:00Z</dcterms:created>
  <dcterms:modified xsi:type="dcterms:W3CDTF">2026-01-19T13:10:00Z</dcterms:modified>
</cp:coreProperties>
</file>