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02" w:rsidRPr="00924DBD" w:rsidRDefault="00472502" w:rsidP="00472502">
      <w:pPr>
        <w:pStyle w:val="TOC1"/>
        <w:spacing w:line="264" w:lineRule="auto"/>
        <w:rPr>
          <w:rFonts w:ascii="Times New Roman" w:hAnsi="Times New Roman" w:cs="Times New Roman"/>
          <w:color w:val="000000" w:themeColor="text1"/>
        </w:rPr>
      </w:pPr>
      <w:r w:rsidRPr="00924DBD">
        <w:rPr>
          <w:rFonts w:ascii="Times New Roman" w:hAnsi="Times New Roman" w:cs="Times New Roman"/>
          <w:color w:val="000000" w:themeColor="text1"/>
        </w:rPr>
        <w:t xml:space="preserve">Mục </w:t>
      </w:r>
      <w:r w:rsidRPr="00924DBD">
        <w:rPr>
          <w:rFonts w:ascii="Times New Roman" w:hAnsi="Times New Roman" w:cs="Times New Roman"/>
          <w:color w:val="000000" w:themeColor="text1"/>
          <w:lang w:val="pl-PL"/>
        </w:rPr>
        <w:t>3</w:t>
      </w:r>
      <w:r w:rsidRPr="00924DBD">
        <w:rPr>
          <w:rFonts w:ascii="Times New Roman" w:hAnsi="Times New Roman" w:cs="Times New Roman"/>
          <w:color w:val="000000" w:themeColor="text1"/>
        </w:rPr>
        <w:t>. Tiêu chuẩn đánh giá về kỹ thuật</w:t>
      </w:r>
    </w:p>
    <w:p w:rsidR="00472502" w:rsidRPr="00924DBD" w:rsidRDefault="00472502" w:rsidP="00472502">
      <w:pPr>
        <w:spacing w:before="80" w:after="80" w:line="264" w:lineRule="auto"/>
        <w:ind w:firstLine="709"/>
        <w:rPr>
          <w:color w:val="000000" w:themeColor="text1"/>
          <w:sz w:val="28"/>
          <w:szCs w:val="28"/>
          <w:lang w:val="vi-VN"/>
        </w:rPr>
      </w:pPr>
      <w:r w:rsidRPr="00924DBD">
        <w:rPr>
          <w:color w:val="000000" w:themeColor="text1"/>
          <w:sz w:val="28"/>
          <w:szCs w:val="28"/>
          <w:lang w:val="vi-VN"/>
        </w:rPr>
        <w:t>Sử dụng tiêu chí đạt/không đạt hoặc phương pháp chấm điểm để xây dựng tiêu chuẩn đánh giá về kỹ thuật.</w:t>
      </w:r>
    </w:p>
    <w:p w:rsidR="00472502" w:rsidRPr="00924DBD" w:rsidRDefault="00472502" w:rsidP="00472502">
      <w:pPr>
        <w:spacing w:before="80" w:after="80" w:line="264" w:lineRule="auto"/>
        <w:ind w:firstLine="709"/>
        <w:rPr>
          <w:rFonts w:eastAsia="Calibri"/>
          <w:color w:val="000000" w:themeColor="text1"/>
          <w:spacing w:val="2"/>
          <w:sz w:val="28"/>
          <w:szCs w:val="28"/>
        </w:rPr>
      </w:pPr>
      <w:r w:rsidRPr="00924DBD">
        <w:rPr>
          <w:rFonts w:eastAsia="Calibri"/>
          <w:color w:val="000000" w:themeColor="text1"/>
          <w:spacing w:val="2"/>
          <w:sz w:val="28"/>
          <w:szCs w:val="28"/>
          <w:lang w:val="vi-VN"/>
        </w:rPr>
        <w:t xml:space="preserve">Việc xây dựng </w:t>
      </w:r>
      <w:r w:rsidRPr="00924DBD">
        <w:rPr>
          <w:rFonts w:eastAsia="Calibri"/>
          <w:color w:val="000000" w:themeColor="text1"/>
          <w:sz w:val="28"/>
          <w:szCs w:val="28"/>
          <w:lang w:val="vi-VN"/>
        </w:rPr>
        <w:t>tiêu chuẩn đánh giá về kỹ thuật</w:t>
      </w:r>
      <w:r w:rsidRPr="00924DBD">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924DBD">
        <w:rPr>
          <w:rFonts w:eastAsia="Calibri"/>
          <w:color w:val="000000" w:themeColor="text1"/>
          <w:spacing w:val="2"/>
          <w:sz w:val="28"/>
          <w:szCs w:val="28"/>
        </w:rPr>
        <w:t>Điều</w:t>
      </w:r>
      <w:proofErr w:type="spellEnd"/>
      <w:r w:rsidRPr="00924DBD">
        <w:rPr>
          <w:rFonts w:eastAsia="Calibri"/>
          <w:color w:val="000000" w:themeColor="text1"/>
          <w:spacing w:val="2"/>
          <w:sz w:val="28"/>
          <w:szCs w:val="28"/>
        </w:rPr>
        <w:t xml:space="preserve"> 19 </w:t>
      </w:r>
      <w:proofErr w:type="spellStart"/>
      <w:r w:rsidRPr="00924DBD">
        <w:rPr>
          <w:rFonts w:eastAsia="Calibri"/>
          <w:color w:val="000000" w:themeColor="text1"/>
          <w:spacing w:val="2"/>
          <w:sz w:val="28"/>
          <w:szCs w:val="28"/>
        </w:rPr>
        <w:t>và</w:t>
      </w:r>
      <w:bookmarkEnd w:id="0"/>
      <w:proofErr w:type="spellEnd"/>
      <w:r w:rsidRPr="00924DBD">
        <w:rPr>
          <w:rFonts w:eastAsia="Calibri"/>
          <w:color w:val="000000" w:themeColor="text1"/>
          <w:spacing w:val="2"/>
          <w:sz w:val="28"/>
          <w:szCs w:val="28"/>
          <w:lang w:val="vi-VN"/>
        </w:rPr>
        <w:t xml:space="preserve"> Điều </w:t>
      </w:r>
      <w:r w:rsidRPr="00924DBD">
        <w:rPr>
          <w:rFonts w:eastAsia="Calibri"/>
          <w:color w:val="000000" w:themeColor="text1"/>
          <w:spacing w:val="2"/>
          <w:sz w:val="28"/>
          <w:szCs w:val="28"/>
        </w:rPr>
        <w:t>20</w:t>
      </w:r>
      <w:r w:rsidRPr="00924DBD">
        <w:rPr>
          <w:rFonts w:eastAsia="Calibri"/>
          <w:color w:val="000000" w:themeColor="text1"/>
          <w:spacing w:val="2"/>
          <w:sz w:val="28"/>
          <w:szCs w:val="28"/>
          <w:lang w:val="vi-VN"/>
        </w:rPr>
        <w:t xml:space="preserve"> của Nghị định số</w:t>
      </w:r>
      <w:r w:rsidRPr="00924DBD">
        <w:rPr>
          <w:rFonts w:eastAsia="Calibri"/>
          <w:color w:val="000000" w:themeColor="text1"/>
          <w:spacing w:val="2"/>
          <w:sz w:val="28"/>
          <w:szCs w:val="28"/>
        </w:rPr>
        <w:t xml:space="preserve"> 214</w:t>
      </w:r>
      <w:r w:rsidRPr="00924DBD">
        <w:rPr>
          <w:rFonts w:eastAsia="Calibri"/>
          <w:color w:val="000000" w:themeColor="text1"/>
          <w:spacing w:val="2"/>
          <w:sz w:val="28"/>
          <w:szCs w:val="28"/>
          <w:lang w:val="vi-VN"/>
        </w:rPr>
        <w:t>/2025/NĐ-CP</w:t>
      </w:r>
      <w:r w:rsidRPr="00924DBD">
        <w:rPr>
          <w:rFonts w:eastAsia="Calibri"/>
          <w:color w:val="000000" w:themeColor="text1"/>
          <w:spacing w:val="2"/>
          <w:sz w:val="28"/>
          <w:szCs w:val="28"/>
        </w:rPr>
        <w:t xml:space="preserve">, </w:t>
      </w:r>
      <w:r w:rsidRPr="00924DBD">
        <w:rPr>
          <w:color w:val="000000" w:themeColor="text1"/>
          <w:sz w:val="28"/>
          <w:szCs w:val="28"/>
          <w:lang w:val="vi-VN"/>
        </w:rPr>
        <w:t xml:space="preserve">chất lượng hàng hóa tương tự được công khai theo quy định tại Điều </w:t>
      </w:r>
      <w:r w:rsidRPr="00924DBD">
        <w:rPr>
          <w:color w:val="000000" w:themeColor="text1"/>
          <w:sz w:val="28"/>
          <w:szCs w:val="28"/>
        </w:rPr>
        <w:t>20</w:t>
      </w:r>
      <w:r w:rsidRPr="00924DBD">
        <w:rPr>
          <w:color w:val="000000" w:themeColor="text1"/>
          <w:sz w:val="28"/>
          <w:szCs w:val="28"/>
          <w:lang w:val="vi-VN"/>
        </w:rPr>
        <w:t xml:space="preserve"> của Nghị định số</w:t>
      </w:r>
      <w:r w:rsidRPr="00924DBD">
        <w:rPr>
          <w:color w:val="000000" w:themeColor="text1"/>
          <w:sz w:val="28"/>
          <w:szCs w:val="28"/>
        </w:rPr>
        <w:t xml:space="preserve"> 214</w:t>
      </w:r>
      <w:r w:rsidRPr="00924DBD">
        <w:rPr>
          <w:color w:val="000000" w:themeColor="text1"/>
          <w:sz w:val="28"/>
          <w:szCs w:val="28"/>
          <w:lang w:val="vi-VN"/>
        </w:rPr>
        <w:t>/2025/NĐ-CP (nếu có)</w:t>
      </w:r>
      <w:r w:rsidRPr="00924DBD" w:rsidDel="009A4DEF">
        <w:rPr>
          <w:rFonts w:eastAsia="Calibri"/>
          <w:color w:val="000000" w:themeColor="text1"/>
          <w:spacing w:val="2"/>
          <w:sz w:val="28"/>
          <w:szCs w:val="28"/>
          <w:lang w:val="vi-VN"/>
        </w:rPr>
        <w:t xml:space="preserve"> </w:t>
      </w:r>
      <w:r w:rsidRPr="00924DBD">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472502" w:rsidRPr="00924DBD" w:rsidRDefault="00472502" w:rsidP="00472502">
      <w:pPr>
        <w:widowControl w:val="0"/>
        <w:spacing w:before="80" w:after="80" w:line="264" w:lineRule="auto"/>
        <w:ind w:firstLine="709"/>
        <w:rPr>
          <w:color w:val="000000" w:themeColor="text1"/>
          <w:sz w:val="28"/>
          <w:szCs w:val="28"/>
          <w:lang w:val="vi-VN"/>
        </w:rPr>
      </w:pPr>
      <w:r w:rsidRPr="00924DBD">
        <w:rPr>
          <w:color w:val="000000" w:themeColor="text1"/>
          <w:sz w:val="28"/>
          <w:szCs w:val="28"/>
          <w:lang w:val="vi-VN"/>
        </w:rPr>
        <w:t>- Đặc tính, thông số kỹ thuật của hàng hóa, tiêu chuẩn sản xuất, tiêu chuẩn chế tạo và công nghệ;</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Tính hợp lý và hiệu quả kinh tế của các giải pháp kỹ thuật, biện pháp tổ chức cung cấp, lắp đặt hàng hóa;</w:t>
      </w:r>
    </w:p>
    <w:p w:rsidR="00472502" w:rsidRPr="00924DBD" w:rsidRDefault="00472502" w:rsidP="00472502">
      <w:pPr>
        <w:widowControl w:val="0"/>
        <w:tabs>
          <w:tab w:val="left" w:pos="851"/>
        </w:tabs>
        <w:spacing w:before="80" w:after="80" w:line="264" w:lineRule="auto"/>
        <w:ind w:firstLine="709"/>
        <w:rPr>
          <w:color w:val="000000" w:themeColor="text1"/>
          <w:sz w:val="28"/>
          <w:szCs w:val="28"/>
        </w:rPr>
      </w:pPr>
      <w:r w:rsidRPr="00924DBD">
        <w:rPr>
          <w:color w:val="000000" w:themeColor="text1"/>
          <w:sz w:val="28"/>
          <w:szCs w:val="28"/>
          <w:lang w:val="vi-VN"/>
        </w:rPr>
        <w:t>- Mức độ đáp ứng các yêu cầu về bảo hành, bảo trì: nhà thầu phải trình bày được kế hoạch cung cấp dịch vụ bảo hành, bảo trì;</w:t>
      </w:r>
    </w:p>
    <w:p w:rsidR="00472502" w:rsidRPr="00924DBD" w:rsidRDefault="00472502" w:rsidP="00472502">
      <w:pPr>
        <w:widowControl w:val="0"/>
        <w:tabs>
          <w:tab w:val="left" w:pos="851"/>
        </w:tabs>
        <w:spacing w:before="80" w:after="80" w:line="264" w:lineRule="auto"/>
        <w:ind w:firstLine="709"/>
        <w:rPr>
          <w:color w:val="000000" w:themeColor="text1"/>
          <w:sz w:val="28"/>
          <w:szCs w:val="28"/>
        </w:rPr>
      </w:pPr>
      <w:r w:rsidRPr="00924DBD">
        <w:rPr>
          <w:color w:val="000000" w:themeColor="text1"/>
          <w:sz w:val="28"/>
          <w:szCs w:val="28"/>
        </w:rPr>
        <w:t>-</w:t>
      </w:r>
      <w:r w:rsidRPr="00924DBD">
        <w:rPr>
          <w:color w:val="000000" w:themeColor="text1"/>
          <w:sz w:val="28"/>
          <w:szCs w:val="28"/>
          <w:lang w:val="vi-VN"/>
        </w:rPr>
        <w:t xml:space="preserve"> </w:t>
      </w:r>
      <w:r w:rsidRPr="00924DBD">
        <w:rPr>
          <w:color w:val="000000" w:themeColor="text1"/>
          <w:sz w:val="28"/>
          <w:szCs w:val="28"/>
        </w:rPr>
        <w:t>M</w:t>
      </w:r>
      <w:r w:rsidRPr="00924DBD">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xml:space="preserve">- Khả năng thích ứng về </w:t>
      </w:r>
      <w:proofErr w:type="spellStart"/>
      <w:r w:rsidRPr="00924DBD">
        <w:rPr>
          <w:color w:val="000000" w:themeColor="text1"/>
          <w:sz w:val="28"/>
          <w:szCs w:val="28"/>
        </w:rPr>
        <w:t>mặt</w:t>
      </w:r>
      <w:proofErr w:type="spellEnd"/>
      <w:r w:rsidRPr="00924DBD">
        <w:rPr>
          <w:color w:val="000000" w:themeColor="text1"/>
          <w:sz w:val="28"/>
          <w:szCs w:val="28"/>
        </w:rPr>
        <w:t xml:space="preserve"> </w:t>
      </w:r>
      <w:r w:rsidRPr="00924DBD">
        <w:rPr>
          <w:color w:val="000000" w:themeColor="text1"/>
          <w:sz w:val="28"/>
          <w:szCs w:val="28"/>
          <w:lang w:val="vi-VN"/>
        </w:rPr>
        <w:t>địa lý, môi trường;</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Tác động đối với môi trường và biện pháp giải quyết;</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Tiêu chí đấu thầu bền vững (nếu có);</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Các yếu tố về điều kiện thương mại, thời gian giao hàng, đào tạo chuyển giao công nghệ, cung cấp các dịch vụ sau bán hàng;</w:t>
      </w:r>
    </w:p>
    <w:p w:rsidR="00472502" w:rsidRPr="00924DBD" w:rsidRDefault="00472502" w:rsidP="00472502">
      <w:pPr>
        <w:widowControl w:val="0"/>
        <w:tabs>
          <w:tab w:val="left" w:pos="851"/>
        </w:tabs>
        <w:spacing w:before="80" w:after="80" w:line="264" w:lineRule="auto"/>
        <w:ind w:firstLine="709"/>
        <w:rPr>
          <w:color w:val="000000" w:themeColor="text1"/>
          <w:sz w:val="28"/>
          <w:szCs w:val="28"/>
        </w:rPr>
      </w:pPr>
      <w:r w:rsidRPr="00924DBD">
        <w:rPr>
          <w:color w:val="000000" w:themeColor="text1"/>
          <w:sz w:val="28"/>
          <w:szCs w:val="28"/>
          <w:lang w:val="vi-VN"/>
        </w:rPr>
        <w:t>- Tiến độ cung cấp hàng hóa;</w:t>
      </w:r>
    </w:p>
    <w:p w:rsidR="00472502" w:rsidRPr="00924DBD" w:rsidRDefault="00472502" w:rsidP="00472502">
      <w:pPr>
        <w:widowControl w:val="0"/>
        <w:tabs>
          <w:tab w:val="left" w:pos="851"/>
        </w:tabs>
        <w:spacing w:before="80" w:after="80" w:line="264" w:lineRule="auto"/>
        <w:ind w:firstLine="709"/>
        <w:rPr>
          <w:color w:val="000000" w:themeColor="text1"/>
          <w:sz w:val="28"/>
          <w:szCs w:val="28"/>
        </w:rPr>
      </w:pPr>
      <w:r w:rsidRPr="00924DBD">
        <w:rPr>
          <w:color w:val="000000" w:themeColor="text1"/>
          <w:sz w:val="28"/>
          <w:szCs w:val="28"/>
        </w:rPr>
        <w:t xml:space="preserve">- </w:t>
      </w:r>
      <w:proofErr w:type="spellStart"/>
      <w:r w:rsidRPr="00924DBD">
        <w:rPr>
          <w:color w:val="000000" w:themeColor="text1"/>
          <w:sz w:val="28"/>
          <w:szCs w:val="28"/>
        </w:rPr>
        <w:t>Yếu</w:t>
      </w:r>
      <w:proofErr w:type="spellEnd"/>
      <w:r w:rsidRPr="00924DBD">
        <w:rPr>
          <w:color w:val="000000" w:themeColor="text1"/>
          <w:sz w:val="28"/>
          <w:szCs w:val="28"/>
        </w:rPr>
        <w:t xml:space="preserve"> </w:t>
      </w:r>
      <w:proofErr w:type="spellStart"/>
      <w:r w:rsidRPr="00924DBD">
        <w:rPr>
          <w:color w:val="000000" w:themeColor="text1"/>
          <w:sz w:val="28"/>
          <w:szCs w:val="28"/>
        </w:rPr>
        <w:t>tố</w:t>
      </w:r>
      <w:proofErr w:type="spellEnd"/>
      <w:r w:rsidRPr="00924DBD">
        <w:rPr>
          <w:color w:val="000000" w:themeColor="text1"/>
          <w:sz w:val="28"/>
          <w:szCs w:val="28"/>
        </w:rPr>
        <w:t xml:space="preserve"> </w:t>
      </w:r>
      <w:proofErr w:type="spellStart"/>
      <w:r w:rsidRPr="00924DBD">
        <w:rPr>
          <w:color w:val="000000" w:themeColor="text1"/>
          <w:sz w:val="28"/>
          <w:szCs w:val="28"/>
        </w:rPr>
        <w:t>thân</w:t>
      </w:r>
      <w:proofErr w:type="spellEnd"/>
      <w:r w:rsidRPr="00924DBD">
        <w:rPr>
          <w:color w:val="000000" w:themeColor="text1"/>
          <w:sz w:val="28"/>
          <w:szCs w:val="28"/>
        </w:rPr>
        <w:t xml:space="preserve"> </w:t>
      </w:r>
      <w:proofErr w:type="spellStart"/>
      <w:r w:rsidRPr="00924DBD">
        <w:rPr>
          <w:color w:val="000000" w:themeColor="text1"/>
          <w:sz w:val="28"/>
          <w:szCs w:val="28"/>
        </w:rPr>
        <w:t>thiện</w:t>
      </w:r>
      <w:proofErr w:type="spellEnd"/>
      <w:r w:rsidRPr="00924DBD">
        <w:rPr>
          <w:color w:val="000000" w:themeColor="text1"/>
          <w:sz w:val="28"/>
          <w:szCs w:val="28"/>
        </w:rPr>
        <w:t xml:space="preserve"> </w:t>
      </w:r>
      <w:proofErr w:type="spellStart"/>
      <w:r w:rsidRPr="00924DBD">
        <w:rPr>
          <w:color w:val="000000" w:themeColor="text1"/>
          <w:sz w:val="28"/>
          <w:szCs w:val="28"/>
        </w:rPr>
        <w:t>môi</w:t>
      </w:r>
      <w:proofErr w:type="spellEnd"/>
      <w:r w:rsidRPr="00924DBD">
        <w:rPr>
          <w:color w:val="000000" w:themeColor="text1"/>
          <w:sz w:val="28"/>
          <w:szCs w:val="28"/>
        </w:rPr>
        <w:t xml:space="preserve"> </w:t>
      </w:r>
      <w:proofErr w:type="spellStart"/>
      <w:r w:rsidRPr="00924DBD">
        <w:rPr>
          <w:color w:val="000000" w:themeColor="text1"/>
          <w:sz w:val="28"/>
          <w:szCs w:val="28"/>
        </w:rPr>
        <w:t>trường</w:t>
      </w:r>
      <w:proofErr w:type="spellEnd"/>
      <w:r w:rsidRPr="00924DBD">
        <w:rPr>
          <w:color w:val="000000" w:themeColor="text1"/>
          <w:sz w:val="28"/>
          <w:szCs w:val="28"/>
        </w:rPr>
        <w:t>;</w:t>
      </w:r>
    </w:p>
    <w:p w:rsidR="00472502" w:rsidRPr="00924DBD" w:rsidRDefault="00472502" w:rsidP="00472502">
      <w:pPr>
        <w:widowControl w:val="0"/>
        <w:tabs>
          <w:tab w:val="left" w:pos="851"/>
        </w:tabs>
        <w:spacing w:before="80" w:after="80" w:line="264" w:lineRule="auto"/>
        <w:ind w:firstLine="709"/>
        <w:rPr>
          <w:color w:val="000000" w:themeColor="text1"/>
          <w:sz w:val="28"/>
          <w:szCs w:val="28"/>
        </w:rPr>
      </w:pPr>
      <w:r w:rsidRPr="00924DBD">
        <w:rPr>
          <w:color w:val="000000" w:themeColor="text1"/>
          <w:sz w:val="28"/>
          <w:szCs w:val="28"/>
          <w:lang w:val="vi-VN"/>
        </w:rPr>
        <w:t xml:space="preserve">- Kết quả thực hiện hợp đồng của nhà thầu đối với gói thầu cung cấp hàng hóa, EPC, EP, PC, chìa khóa trao tay theo quy định tại </w:t>
      </w:r>
      <w:proofErr w:type="spellStart"/>
      <w:r w:rsidRPr="00924DBD">
        <w:rPr>
          <w:rFonts w:eastAsia="Calibri"/>
          <w:color w:val="000000" w:themeColor="text1"/>
          <w:spacing w:val="2"/>
          <w:sz w:val="28"/>
          <w:szCs w:val="28"/>
        </w:rPr>
        <w:t>Điều</w:t>
      </w:r>
      <w:proofErr w:type="spellEnd"/>
      <w:r w:rsidRPr="00924DBD">
        <w:rPr>
          <w:rFonts w:eastAsia="Calibri"/>
          <w:color w:val="000000" w:themeColor="text1"/>
          <w:spacing w:val="2"/>
          <w:sz w:val="28"/>
          <w:szCs w:val="28"/>
        </w:rPr>
        <w:t xml:space="preserve"> 19 </w:t>
      </w:r>
      <w:proofErr w:type="spellStart"/>
      <w:r w:rsidRPr="00924DBD">
        <w:rPr>
          <w:rFonts w:eastAsia="Calibri"/>
          <w:color w:val="000000" w:themeColor="text1"/>
          <w:spacing w:val="2"/>
          <w:sz w:val="28"/>
          <w:szCs w:val="28"/>
        </w:rPr>
        <w:t>và</w:t>
      </w:r>
      <w:proofErr w:type="spellEnd"/>
      <w:r w:rsidRPr="00924DBD">
        <w:rPr>
          <w:color w:val="000000" w:themeColor="text1"/>
          <w:sz w:val="28"/>
          <w:szCs w:val="28"/>
          <w:lang w:val="vi-VN"/>
        </w:rPr>
        <w:t xml:space="preserve"> Điều </w:t>
      </w:r>
      <w:r w:rsidRPr="00924DBD">
        <w:rPr>
          <w:color w:val="000000" w:themeColor="text1"/>
          <w:sz w:val="28"/>
          <w:szCs w:val="28"/>
        </w:rPr>
        <w:t>20</w:t>
      </w:r>
      <w:r w:rsidRPr="00924DBD">
        <w:rPr>
          <w:color w:val="000000" w:themeColor="text1"/>
          <w:sz w:val="28"/>
          <w:szCs w:val="28"/>
          <w:lang w:val="vi-VN"/>
        </w:rPr>
        <w:t xml:space="preserve"> của Nghị định số</w:t>
      </w:r>
      <w:r w:rsidRPr="00924DBD">
        <w:rPr>
          <w:color w:val="000000" w:themeColor="text1"/>
          <w:sz w:val="28"/>
          <w:szCs w:val="28"/>
        </w:rPr>
        <w:t xml:space="preserve"> 214</w:t>
      </w:r>
      <w:r w:rsidRPr="00924DBD">
        <w:rPr>
          <w:color w:val="000000" w:themeColor="text1"/>
          <w:sz w:val="28"/>
          <w:szCs w:val="28"/>
          <w:lang w:val="vi-VN"/>
        </w:rPr>
        <w:t xml:space="preserve">/2025/NĐ-CP, chất lượng hàng hóa tương tự được công khai theo quy định tại Điều </w:t>
      </w:r>
      <w:r w:rsidRPr="00924DBD">
        <w:rPr>
          <w:color w:val="000000" w:themeColor="text1"/>
          <w:sz w:val="28"/>
          <w:szCs w:val="28"/>
        </w:rPr>
        <w:t>20</w:t>
      </w:r>
      <w:r w:rsidRPr="00924DBD">
        <w:rPr>
          <w:color w:val="000000" w:themeColor="text1"/>
          <w:sz w:val="28"/>
          <w:szCs w:val="28"/>
          <w:lang w:val="vi-VN"/>
        </w:rPr>
        <w:t xml:space="preserve"> của Nghị định số</w:t>
      </w:r>
      <w:r w:rsidRPr="00924DBD">
        <w:rPr>
          <w:color w:val="000000" w:themeColor="text1"/>
          <w:sz w:val="28"/>
          <w:szCs w:val="28"/>
        </w:rPr>
        <w:t xml:space="preserve"> 214</w:t>
      </w:r>
      <w:r w:rsidRPr="00924DBD">
        <w:rPr>
          <w:color w:val="000000" w:themeColor="text1"/>
          <w:sz w:val="28"/>
          <w:szCs w:val="28"/>
          <w:lang w:val="vi-VN"/>
        </w:rPr>
        <w:t>/2025/NĐ-CP (nếu có);</w:t>
      </w:r>
    </w:p>
    <w:p w:rsidR="00472502" w:rsidRPr="00924DBD" w:rsidRDefault="00472502" w:rsidP="00472502">
      <w:pPr>
        <w:widowControl w:val="0"/>
        <w:tabs>
          <w:tab w:val="left" w:pos="851"/>
        </w:tabs>
        <w:spacing w:before="80" w:after="80" w:line="264" w:lineRule="auto"/>
        <w:ind w:firstLine="709"/>
        <w:rPr>
          <w:color w:val="000000" w:themeColor="text1"/>
          <w:sz w:val="28"/>
          <w:szCs w:val="28"/>
          <w:lang w:val="vi-VN"/>
        </w:rPr>
      </w:pPr>
      <w:r w:rsidRPr="00924DBD">
        <w:rPr>
          <w:color w:val="000000" w:themeColor="text1"/>
          <w:sz w:val="28"/>
          <w:szCs w:val="28"/>
          <w:lang w:val="vi-VN"/>
        </w:rPr>
        <w:t>- Các yếu tố cần thiết khác.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707"/>
        <w:gridCol w:w="1530"/>
      </w:tblGrid>
      <w:tr w:rsidR="00472502" w:rsidRPr="00924DBD" w:rsidTr="00DC644C">
        <w:trPr>
          <w:tblHeader/>
        </w:trPr>
        <w:tc>
          <w:tcPr>
            <w:tcW w:w="7542" w:type="dxa"/>
            <w:gridSpan w:val="2"/>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lang w:val="vi-VN"/>
              </w:rPr>
            </w:pPr>
            <w:r w:rsidRPr="00924DBD">
              <w:rPr>
                <w:rFonts w:asciiTheme="majorHAnsi" w:hAnsiTheme="majorHAnsi" w:cstheme="majorHAnsi"/>
                <w:b/>
                <w:color w:val="000000" w:themeColor="text1"/>
                <w:sz w:val="28"/>
                <w:szCs w:val="28"/>
                <w:lang w:val="vi-VN"/>
              </w:rPr>
              <w:t>Nội dung yêu cầu/đánh giá</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Kết</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quả</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đánh</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giá</w:t>
            </w:r>
            <w:proofErr w:type="spellEnd"/>
          </w:p>
        </w:tc>
      </w:tr>
      <w:tr w:rsidR="00472502" w:rsidRPr="00924DBD" w:rsidTr="00DC644C">
        <w:trPr>
          <w:trHeight w:val="272"/>
          <w:tblHeader/>
        </w:trPr>
        <w:tc>
          <w:tcPr>
            <w:tcW w:w="9072" w:type="dxa"/>
            <w:gridSpan w:val="3"/>
            <w:vAlign w:val="center"/>
          </w:tcPr>
          <w:p w:rsidR="00472502" w:rsidRPr="00924DBD" w:rsidRDefault="00472502" w:rsidP="00DC644C">
            <w:pPr>
              <w:widowControl w:val="0"/>
              <w:tabs>
                <w:tab w:val="left" w:pos="851"/>
              </w:tabs>
              <w:spacing w:before="100" w:after="100"/>
              <w:rPr>
                <w:rFonts w:asciiTheme="majorHAnsi" w:hAnsiTheme="majorHAnsi" w:cstheme="majorHAnsi"/>
                <w:b/>
                <w:color w:val="000000" w:themeColor="text1"/>
                <w:sz w:val="28"/>
                <w:szCs w:val="28"/>
                <w:vertAlign w:val="superscript"/>
              </w:rPr>
            </w:pPr>
            <w:r w:rsidRPr="00924DBD">
              <w:rPr>
                <w:rFonts w:asciiTheme="majorHAnsi" w:hAnsiTheme="majorHAnsi" w:cstheme="majorHAnsi"/>
                <w:b/>
                <w:color w:val="000000" w:themeColor="text1"/>
                <w:spacing w:val="2"/>
                <w:sz w:val="28"/>
                <w:szCs w:val="28"/>
              </w:rPr>
              <w:t xml:space="preserve">1. </w:t>
            </w:r>
            <w:r w:rsidRPr="00924DBD">
              <w:rPr>
                <w:rFonts w:asciiTheme="majorHAnsi" w:hAnsiTheme="majorHAnsi" w:cstheme="majorHAnsi"/>
                <w:b/>
                <w:color w:val="000000" w:themeColor="text1"/>
                <w:spacing w:val="2"/>
                <w:sz w:val="28"/>
                <w:szCs w:val="28"/>
                <w:lang w:val="vi-VN"/>
              </w:rPr>
              <w:t>Tính hiệu quả của việc cung cấp dịch vụ</w:t>
            </w:r>
          </w:p>
        </w:tc>
      </w:tr>
      <w:tr w:rsidR="00472502" w:rsidRPr="00924DBD" w:rsidTr="00DC644C">
        <w:trPr>
          <w:trHeight w:val="148"/>
          <w:tblHeader/>
        </w:trPr>
        <w:tc>
          <w:tcPr>
            <w:tcW w:w="2835" w:type="dxa"/>
            <w:vMerge w:val="restart"/>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lastRenderedPageBreak/>
              <w:t>Tính</w:t>
            </w:r>
            <w:proofErr w:type="spellEnd"/>
            <w:r w:rsidRPr="00924DBD">
              <w:rPr>
                <w:rFonts w:asciiTheme="majorHAnsi" w:hAnsiTheme="majorHAnsi" w:cstheme="majorHAnsi"/>
                <w:color w:val="000000" w:themeColor="text1"/>
                <w:sz w:val="28"/>
                <w:szCs w:val="28"/>
              </w:rPr>
              <w:tab/>
            </w:r>
            <w:proofErr w:type="spellStart"/>
            <w:r w:rsidRPr="00924DBD">
              <w:rPr>
                <w:rFonts w:asciiTheme="majorHAnsi" w:hAnsiTheme="majorHAnsi" w:cstheme="majorHAnsi"/>
                <w:color w:val="000000" w:themeColor="text1"/>
                <w:sz w:val="28"/>
                <w:szCs w:val="28"/>
              </w:rPr>
              <w:t>hiệu</w:t>
            </w:r>
            <w:proofErr w:type="spellEnd"/>
            <w:r w:rsidRPr="00924DBD">
              <w:rPr>
                <w:rFonts w:asciiTheme="majorHAnsi" w:hAnsiTheme="majorHAnsi" w:cstheme="majorHAnsi"/>
                <w:color w:val="000000" w:themeColor="text1"/>
                <w:sz w:val="28"/>
                <w:szCs w:val="28"/>
              </w:rPr>
              <w:tab/>
            </w:r>
            <w:proofErr w:type="spellStart"/>
            <w:r w:rsidRPr="00924DBD">
              <w:rPr>
                <w:rFonts w:asciiTheme="majorHAnsi" w:hAnsiTheme="majorHAnsi" w:cstheme="majorHAnsi"/>
                <w:color w:val="000000" w:themeColor="text1"/>
                <w:sz w:val="28"/>
                <w:szCs w:val="28"/>
              </w:rPr>
              <w:t>quả</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của</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việc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cung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cấp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dịch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vụ</w:t>
            </w:r>
            <w:proofErr w:type="spellEnd"/>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Nêu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rõ</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ràng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đầy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đủ</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tính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hiệu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quả</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của</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việc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cung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cấp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dịch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vụ</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Không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nêu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hoặc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có</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nêu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nhưng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sơ</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sài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phù</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hợp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với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gói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9072" w:type="dxa"/>
            <w:gridSpan w:val="3"/>
            <w:vAlign w:val="center"/>
          </w:tcPr>
          <w:p w:rsidR="00472502" w:rsidRPr="00924DBD" w:rsidRDefault="00472502" w:rsidP="00DC644C">
            <w:pPr>
              <w:widowControl w:val="0"/>
              <w:tabs>
                <w:tab w:val="left" w:pos="851"/>
              </w:tabs>
              <w:spacing w:before="100" w:after="100"/>
              <w:jc w:val="left"/>
              <w:rPr>
                <w:rFonts w:asciiTheme="majorHAnsi" w:hAnsiTheme="majorHAnsi" w:cstheme="majorHAnsi"/>
                <w:b/>
                <w:color w:val="000000" w:themeColor="text1"/>
                <w:sz w:val="28"/>
                <w:szCs w:val="28"/>
              </w:rPr>
            </w:pPr>
            <w:r w:rsidRPr="00924DBD">
              <w:rPr>
                <w:rFonts w:asciiTheme="majorHAnsi" w:hAnsiTheme="majorHAnsi" w:cstheme="majorHAnsi"/>
                <w:b/>
                <w:color w:val="000000" w:themeColor="text1"/>
                <w:spacing w:val="2"/>
                <w:sz w:val="28"/>
                <w:szCs w:val="28"/>
              </w:rPr>
              <w:t xml:space="preserve">2. </w:t>
            </w:r>
            <w:r w:rsidRPr="00924DBD">
              <w:rPr>
                <w:rFonts w:asciiTheme="majorHAnsi" w:hAnsiTheme="majorHAnsi" w:cstheme="majorHAnsi"/>
                <w:b/>
                <w:color w:val="000000" w:themeColor="text1"/>
                <w:spacing w:val="2"/>
                <w:sz w:val="28"/>
                <w:szCs w:val="28"/>
                <w:lang w:val="vi-VN"/>
              </w:rPr>
              <w:t>Mức độ hiểu biết về tính chất và mục đích công việc</w:t>
            </w:r>
          </w:p>
        </w:tc>
      </w:tr>
      <w:tr w:rsidR="00472502" w:rsidRPr="00924DBD" w:rsidTr="00DC644C">
        <w:trPr>
          <w:trHeight w:val="148"/>
          <w:tblHeader/>
        </w:trPr>
        <w:tc>
          <w:tcPr>
            <w:tcW w:w="2835" w:type="dxa"/>
            <w:vMerge w:val="restart"/>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Mức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độ</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hiểu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biết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tính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chất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mục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đích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việc</w:t>
            </w:r>
            <w:proofErr w:type="spellEnd"/>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Hiểu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rõ</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gói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trình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bày</w:t>
            </w:r>
            <w:proofErr w:type="spellEnd"/>
            <w:r w:rsidRPr="00924DBD">
              <w:rPr>
                <w:rFonts w:asciiTheme="majorHAnsi" w:hAnsiTheme="majorHAnsi" w:cstheme="majorHAnsi"/>
                <w:color w:val="000000" w:themeColor="text1"/>
                <w:sz w:val="28"/>
                <w:szCs w:val="28"/>
              </w:rPr>
              <w:t xml:space="preserve"> chi </w:t>
            </w:r>
            <w:proofErr w:type="spellStart"/>
            <w:r w:rsidRPr="00924DBD">
              <w:rPr>
                <w:rFonts w:asciiTheme="majorHAnsi" w:hAnsiTheme="majorHAnsi" w:cstheme="majorHAnsi"/>
                <w:color w:val="000000" w:themeColor="text1"/>
                <w:sz w:val="28"/>
                <w:szCs w:val="28"/>
              </w:rPr>
              <w:t>tiết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từng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vấn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đề</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Không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trình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bày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hiểu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biết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gói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hoặc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có</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trình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bày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nhưng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sơ</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sài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hoặc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thiếu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nội</w:t>
            </w:r>
            <w:proofErr w:type="spellEnd"/>
            <w:r w:rsidRPr="00924DBD">
              <w:rPr>
                <w:rFonts w:asciiTheme="majorHAnsi" w:hAnsiTheme="majorHAnsi" w:cstheme="majorHAnsi"/>
                <w:color w:val="000000" w:themeColor="text1"/>
                <w:sz w:val="28"/>
                <w:szCs w:val="28"/>
              </w:rPr>
              <w:t xml:space="preserve"> dung </w:t>
            </w:r>
            <w:proofErr w:type="spellStart"/>
            <w:r w:rsidRPr="00924DBD">
              <w:rPr>
                <w:rFonts w:asciiTheme="majorHAnsi" w:hAnsiTheme="majorHAnsi" w:cstheme="majorHAnsi"/>
                <w:color w:val="000000" w:themeColor="text1"/>
                <w:sz w:val="28"/>
                <w:szCs w:val="28"/>
              </w:rPr>
              <w:t>cơ</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bản</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9072" w:type="dxa"/>
            <w:gridSpan w:val="3"/>
          </w:tcPr>
          <w:p w:rsidR="00472502" w:rsidRPr="00924DBD" w:rsidRDefault="00472502" w:rsidP="00DC644C">
            <w:pPr>
              <w:widowControl w:val="0"/>
              <w:tabs>
                <w:tab w:val="left" w:pos="851"/>
              </w:tabs>
              <w:spacing w:before="100" w:after="100"/>
              <w:jc w:val="left"/>
              <w:rPr>
                <w:rFonts w:asciiTheme="majorHAnsi" w:hAnsiTheme="majorHAnsi" w:cstheme="majorHAnsi"/>
                <w:b/>
                <w:color w:val="000000" w:themeColor="text1"/>
                <w:sz w:val="28"/>
                <w:szCs w:val="28"/>
              </w:rPr>
            </w:pPr>
            <w:r w:rsidRPr="00924DBD">
              <w:rPr>
                <w:rFonts w:asciiTheme="majorHAnsi" w:hAnsiTheme="majorHAnsi" w:cstheme="majorHAnsi"/>
                <w:b/>
                <w:color w:val="000000" w:themeColor="text1"/>
                <w:sz w:val="28"/>
                <w:szCs w:val="28"/>
              </w:rPr>
              <w:t xml:space="preserve">3. </w:t>
            </w:r>
            <w:r w:rsidRPr="00924DBD">
              <w:rPr>
                <w:rFonts w:asciiTheme="majorHAnsi" w:hAnsiTheme="majorHAnsi" w:cstheme="majorHAnsi"/>
                <w:b/>
                <w:color w:val="000000" w:themeColor="text1"/>
                <w:sz w:val="28"/>
                <w:szCs w:val="28"/>
                <w:lang w:val="vi-VN"/>
              </w:rPr>
              <w:t>Đặc tính</w:t>
            </w:r>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kỹ</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thuật</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của</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hàng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hóa</w:t>
            </w:r>
            <w:proofErr w:type="spellEnd"/>
          </w:p>
        </w:tc>
      </w:tr>
      <w:tr w:rsidR="00472502" w:rsidRPr="00924DBD" w:rsidTr="00DC644C">
        <w:trPr>
          <w:trHeight w:val="148"/>
          <w:tblHeader/>
        </w:trPr>
        <w:tc>
          <w:tcPr>
            <w:tcW w:w="2835" w:type="dxa"/>
            <w:vMerge w:val="restart"/>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Các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biện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pháp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kỹ</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thuật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biện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pháp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tổ</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chức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cung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cấp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dịch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vụ</w:t>
            </w:r>
            <w:proofErr w:type="spellEnd"/>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Nhà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phải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xuất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quy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trình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phương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pháp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thực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hiện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dịch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vụ</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cụ</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thể</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đầy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đủ</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mà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nhà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thấy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là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thích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hợp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để</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thực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hiện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gói</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Nhà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thầu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xuất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quy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trình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phương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pháp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thực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hiện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dịch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vụ</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hoặc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có</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đề</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xuất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nhưng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cụ</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thể</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đầy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đủ</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val="restart"/>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lastRenderedPageBreak/>
              <w:t>Đặc</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tính</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số</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kỹ</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thuật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của</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hàng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hóa</w:t>
            </w:r>
            <w:proofErr w:type="spellEnd"/>
            <w:r w:rsidRPr="00924DBD">
              <w:rPr>
                <w:rFonts w:asciiTheme="majorHAnsi" w:hAnsiTheme="majorHAnsi" w:cstheme="majorHAnsi"/>
                <w:color w:val="000000" w:themeColor="text1"/>
                <w:sz w:val="28"/>
                <w:szCs w:val="28"/>
              </w:rPr>
              <w:t xml:space="preserve"> </w:t>
            </w:r>
          </w:p>
        </w:tc>
        <w:tc>
          <w:tcPr>
            <w:tcW w:w="4707" w:type="dxa"/>
            <w:vAlign w:val="center"/>
          </w:tcPr>
          <w:p w:rsidR="00472502" w:rsidRDefault="00472502" w:rsidP="00DC644C">
            <w:pPr>
              <w:spacing w:before="100" w:after="100"/>
              <w:rPr>
                <w:rStyle w:val="fontstyle01"/>
                <w:rFonts w:asciiTheme="majorHAnsi" w:hAnsiTheme="majorHAnsi" w:cstheme="majorHAnsi"/>
                <w:color w:val="000000" w:themeColor="text1"/>
              </w:rPr>
            </w:pPr>
            <w:proofErr w:type="spellStart"/>
            <w:r w:rsidRPr="00924DBD">
              <w:rPr>
                <w:rStyle w:val="fontstyle01"/>
                <w:rFonts w:asciiTheme="majorHAnsi" w:hAnsiTheme="majorHAnsi" w:cstheme="majorHAnsi"/>
                <w:color w:val="000000" w:themeColor="text1"/>
              </w:rPr>
              <w:t>Đặc</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tính</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thông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số</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kỹ</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thuật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của</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xe</w:t>
            </w:r>
            <w:proofErr w:type="spellEnd"/>
            <w:r w:rsidRPr="00924DBD">
              <w:rPr>
                <w:rFonts w:asciiTheme="majorHAnsi" w:hAnsiTheme="majorHAnsi" w:cstheme="majorHAnsi"/>
                <w:color w:val="000000" w:themeColor="text1"/>
                <w:sz w:val="28"/>
                <w:szCs w:val="28"/>
              </w:rPr>
              <w:br/>
            </w:r>
            <w:proofErr w:type="spellStart"/>
            <w:r w:rsidRPr="00924DBD">
              <w:rPr>
                <w:rStyle w:val="fontstyle01"/>
                <w:rFonts w:asciiTheme="majorHAnsi" w:hAnsiTheme="majorHAnsi" w:cstheme="majorHAnsi"/>
                <w:color w:val="000000" w:themeColor="text1"/>
              </w:rPr>
              <w:t>đáp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ứng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theo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yêu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về</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thông</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số</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kỹ</w:t>
            </w:r>
            <w:proofErr w:type="spellEnd"/>
            <w:r w:rsidRPr="00924DBD">
              <w:rPr>
                <w:rFonts w:asciiTheme="majorHAnsi" w:hAnsiTheme="majorHAnsi" w:cstheme="majorHAnsi"/>
                <w:color w:val="000000" w:themeColor="text1"/>
                <w:sz w:val="28"/>
                <w:szCs w:val="28"/>
              </w:rPr>
              <w:br/>
            </w:r>
            <w:proofErr w:type="spellStart"/>
            <w:r w:rsidRPr="00924DBD">
              <w:rPr>
                <w:rStyle w:val="fontstyle21"/>
                <w:rFonts w:asciiTheme="majorHAnsi" w:hAnsiTheme="majorHAnsi" w:cstheme="majorHAnsi"/>
                <w:color w:val="000000" w:themeColor="text1"/>
              </w:rPr>
              <w:t>thuật</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và</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các</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tiêu</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21"/>
                <w:rFonts w:asciiTheme="majorHAnsi" w:hAnsiTheme="majorHAnsi" w:cstheme="majorHAnsi"/>
                <w:color w:val="000000" w:themeColor="text1"/>
              </w:rPr>
              <w:t>chuẩn</w:t>
            </w:r>
            <w:proofErr w:type="spellEnd"/>
            <w:r w:rsidRPr="00924DBD">
              <w:rPr>
                <w:rStyle w:val="fontstyle2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tại</w:t>
            </w:r>
            <w:proofErr w:type="spellEnd"/>
            <w:r w:rsidRPr="00924DBD">
              <w:rPr>
                <w:rStyle w:val="fontstyle01"/>
                <w:rFonts w:asciiTheme="majorHAnsi" w:hAnsiTheme="majorHAnsi" w:cstheme="majorHAnsi"/>
                <w:color w:val="000000" w:themeColor="text1"/>
              </w:rPr>
              <w:t xml:space="preserve"> </w:t>
            </w:r>
            <w:r w:rsidRPr="00924DBD">
              <w:rPr>
                <w:rFonts w:asciiTheme="majorHAnsi" w:hAnsiTheme="majorHAnsi" w:cstheme="majorHAnsi"/>
                <w:color w:val="000000" w:themeColor="text1"/>
                <w:sz w:val="28"/>
                <w:szCs w:val="28"/>
              </w:rPr>
              <w:br/>
            </w:r>
            <w:proofErr w:type="spellStart"/>
            <w:r w:rsidRPr="00924DBD">
              <w:rPr>
                <w:rStyle w:val="fontstyle01"/>
                <w:rFonts w:asciiTheme="majorHAnsi" w:hAnsiTheme="majorHAnsi" w:cstheme="majorHAnsi"/>
                <w:color w:val="000000" w:themeColor="text1"/>
              </w:rPr>
              <w:t>Chương</w:t>
            </w:r>
            <w:proofErr w:type="spellEnd"/>
            <w:r w:rsidRPr="00924DBD">
              <w:rPr>
                <w:rStyle w:val="fontstyle01"/>
                <w:rFonts w:asciiTheme="majorHAnsi" w:hAnsiTheme="majorHAnsi" w:cstheme="majorHAnsi"/>
                <w:color w:val="000000" w:themeColor="text1"/>
              </w:rPr>
              <w:t xml:space="preserve"> V.</w:t>
            </w:r>
          </w:p>
          <w:p w:rsidR="00472502" w:rsidRPr="00924DBD" w:rsidRDefault="00472502" w:rsidP="00DC644C">
            <w:pPr>
              <w:spacing w:before="100" w:after="100"/>
              <w:rPr>
                <w:rStyle w:val="fontstyle01"/>
                <w:rFonts w:asciiTheme="majorHAnsi" w:hAnsiTheme="majorHAnsi" w:cstheme="majorHAnsi"/>
                <w:color w:val="000000" w:themeColor="text1"/>
              </w:rPr>
            </w:pPr>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Nhà</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có</w:t>
            </w:r>
            <w:proofErr w:type="spellEnd"/>
            <w:r w:rsidRPr="00924DBD">
              <w:rPr>
                <w:rStyle w:val="fontstyle01"/>
                <w:rFonts w:asciiTheme="majorHAnsi" w:hAnsiTheme="majorHAnsi" w:cstheme="majorHAnsi"/>
                <w:color w:val="000000" w:themeColor="text1"/>
              </w:rPr>
              <w:t xml:space="preserve"> cam </w:t>
            </w:r>
            <w:proofErr w:type="spellStart"/>
            <w:r w:rsidRPr="00924DBD">
              <w:rPr>
                <w:rStyle w:val="fontstyle01"/>
                <w:rFonts w:asciiTheme="majorHAnsi" w:hAnsiTheme="majorHAnsi" w:cstheme="majorHAnsi"/>
                <w:color w:val="000000" w:themeColor="text1"/>
              </w:rPr>
              <w:t>kết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hàng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hóa</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cung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cấp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mới</w:t>
            </w:r>
            <w:proofErr w:type="spellEnd"/>
            <w:r w:rsidRPr="00924DBD">
              <w:rPr>
                <w:rStyle w:val="fontstyle01"/>
                <w:rFonts w:asciiTheme="majorHAnsi" w:hAnsiTheme="majorHAnsi" w:cstheme="majorHAnsi"/>
                <w:color w:val="000000" w:themeColor="text1"/>
              </w:rPr>
              <w:t xml:space="preserve"> 100% </w:t>
            </w:r>
            <w:proofErr w:type="spellStart"/>
            <w:r w:rsidRPr="00924DBD">
              <w:rPr>
                <w:rStyle w:val="fontstyle01"/>
                <w:rFonts w:asciiTheme="majorHAnsi" w:hAnsiTheme="majorHAnsi" w:cstheme="majorHAnsi"/>
                <w:color w:val="000000" w:themeColor="text1"/>
              </w:rPr>
              <w:t>chưa</w:t>
            </w:r>
            <w:proofErr w:type="spellEnd"/>
            <w:r w:rsidRPr="00924DBD">
              <w:rPr>
                <w:rStyle w:val="fontstyle01"/>
                <w:rFonts w:asciiTheme="majorHAnsi" w:hAnsiTheme="majorHAnsi" w:cstheme="majorHAnsi"/>
                <w:color w:val="000000" w:themeColor="text1"/>
              </w:rPr>
              <w:t xml:space="preserve"> qua </w:t>
            </w:r>
            <w:proofErr w:type="spellStart"/>
            <w:r w:rsidRPr="00924DBD">
              <w:rPr>
                <w:rStyle w:val="fontstyle01"/>
                <w:rFonts w:asciiTheme="majorHAnsi" w:hAnsiTheme="majorHAnsi" w:cstheme="majorHAnsi"/>
                <w:color w:val="000000" w:themeColor="text1"/>
              </w:rPr>
              <w:t>sử</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dụng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được</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từ</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năm</w:t>
            </w:r>
            <w:proofErr w:type="spellEnd"/>
            <w:r w:rsidRPr="00924DBD">
              <w:rPr>
                <w:rStyle w:val="fontstyle01"/>
                <w:rFonts w:asciiTheme="majorHAnsi" w:hAnsiTheme="majorHAnsi" w:cstheme="majorHAnsi"/>
                <w:color w:val="000000" w:themeColor="text1"/>
              </w:rPr>
              <w:t xml:space="preserve"> 2025 </w:t>
            </w:r>
            <w:proofErr w:type="spellStart"/>
            <w:r w:rsidRPr="00924DBD">
              <w:rPr>
                <w:rStyle w:val="fontstyle01"/>
                <w:rFonts w:asciiTheme="majorHAnsi" w:hAnsiTheme="majorHAnsi" w:cstheme="majorHAnsi"/>
                <w:color w:val="000000" w:themeColor="text1"/>
              </w:rPr>
              <w:t>trở</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lại</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đây</w:t>
            </w:r>
            <w:proofErr w:type="spellEnd"/>
            <w:r>
              <w:rPr>
                <w:rStyle w:val="fontstyle01"/>
              </w:rPr>
              <w:t xml:space="preserve"> </w:t>
            </w:r>
            <w:proofErr w:type="spellStart"/>
            <w:r>
              <w:rPr>
                <w:rStyle w:val="fontstyle01"/>
              </w:rPr>
              <w:t>và</w:t>
            </w:r>
            <w:proofErr w:type="spellEnd"/>
            <w:r>
              <w:rPr>
                <w:rStyle w:val="fontstyle01"/>
              </w:rPr>
              <w:t xml:space="preserve"> </w:t>
            </w:r>
            <w:proofErr w:type="spellStart"/>
            <w:r>
              <w:rPr>
                <w:rStyle w:val="fontstyle01"/>
              </w:rPr>
              <w:t>có</w:t>
            </w:r>
            <w:proofErr w:type="spellEnd"/>
            <w:r>
              <w:rPr>
                <w:color w:val="000000"/>
                <w:sz w:val="28"/>
                <w:szCs w:val="28"/>
              </w:rPr>
              <w:t xml:space="preserve"> </w:t>
            </w:r>
            <w:proofErr w:type="spellStart"/>
            <w:r>
              <w:rPr>
                <w:rStyle w:val="fontstyle01"/>
              </w:rPr>
              <w:t>nguồn</w:t>
            </w:r>
            <w:proofErr w:type="spellEnd"/>
            <w:r>
              <w:rPr>
                <w:rStyle w:val="fontstyle01"/>
              </w:rPr>
              <w:t xml:space="preserve"> </w:t>
            </w:r>
            <w:proofErr w:type="spellStart"/>
            <w:r>
              <w:rPr>
                <w:rStyle w:val="fontstyle01"/>
              </w:rPr>
              <w:t>gốc</w:t>
            </w:r>
            <w:proofErr w:type="spellEnd"/>
            <w:r>
              <w:rPr>
                <w:rStyle w:val="fontstyle01"/>
              </w:rPr>
              <w:t xml:space="preserve">, </w:t>
            </w:r>
            <w:proofErr w:type="spellStart"/>
            <w:r>
              <w:rPr>
                <w:rStyle w:val="fontstyle01"/>
              </w:rPr>
              <w:t>xuất</w:t>
            </w:r>
            <w:proofErr w:type="spellEnd"/>
            <w:r>
              <w:rPr>
                <w:rStyle w:val="fontstyle01"/>
              </w:rPr>
              <w:t xml:space="preserve"> </w:t>
            </w:r>
            <w:proofErr w:type="spellStart"/>
            <w:r>
              <w:rPr>
                <w:rStyle w:val="fontstyle01"/>
              </w:rPr>
              <w:t>xứ</w:t>
            </w:r>
            <w:proofErr w:type="spellEnd"/>
            <w:r>
              <w:rPr>
                <w:rStyle w:val="fontstyle01"/>
              </w:rPr>
              <w:t xml:space="preserve"> </w:t>
            </w:r>
            <w:proofErr w:type="spellStart"/>
            <w:r>
              <w:rPr>
                <w:rStyle w:val="fontstyle01"/>
              </w:rPr>
              <w:t>rõ</w:t>
            </w:r>
            <w:proofErr w:type="spellEnd"/>
            <w:r>
              <w:rPr>
                <w:rStyle w:val="fontstyle01"/>
              </w:rPr>
              <w:t xml:space="preserve"> </w:t>
            </w:r>
            <w:proofErr w:type="spellStart"/>
            <w:r>
              <w:rPr>
                <w:rStyle w:val="fontstyle01"/>
              </w:rPr>
              <w:t>ràng</w:t>
            </w:r>
            <w:proofErr w:type="spellEnd"/>
            <w:r>
              <w:rPr>
                <w:rStyle w:val="fontstyle01"/>
              </w:rPr>
              <w:t xml:space="preserve">, </w:t>
            </w:r>
            <w:proofErr w:type="spellStart"/>
            <w:r>
              <w:rPr>
                <w:rStyle w:val="fontstyle01"/>
              </w:rPr>
              <w:t>đảm</w:t>
            </w:r>
            <w:proofErr w:type="spellEnd"/>
            <w:r>
              <w:rPr>
                <w:rStyle w:val="fontstyle01"/>
              </w:rPr>
              <w:t xml:space="preserve"> </w:t>
            </w:r>
            <w:proofErr w:type="spellStart"/>
            <w:r>
              <w:rPr>
                <w:rStyle w:val="fontstyle01"/>
              </w:rPr>
              <w:t>bảo</w:t>
            </w:r>
            <w:proofErr w:type="spellEnd"/>
            <w:r>
              <w:rPr>
                <w:rStyle w:val="fontstyle01"/>
              </w:rPr>
              <w:t xml:space="preserve"> </w:t>
            </w:r>
            <w:proofErr w:type="spellStart"/>
            <w:r>
              <w:rPr>
                <w:rStyle w:val="fontstyle01"/>
              </w:rPr>
              <w:t>chất</w:t>
            </w:r>
            <w:proofErr w:type="spellEnd"/>
            <w:r>
              <w:rPr>
                <w:rStyle w:val="fontstyle01"/>
              </w:rPr>
              <w:t xml:space="preserve"> </w:t>
            </w:r>
            <w:proofErr w:type="spellStart"/>
            <w:r>
              <w:rPr>
                <w:rStyle w:val="fontstyle01"/>
              </w:rPr>
              <w:t>lượng</w:t>
            </w:r>
            <w:proofErr w:type="spellEnd"/>
            <w:r>
              <w:rPr>
                <w:rStyle w:val="fontstyle01"/>
              </w:rPr>
              <w:t>.</w:t>
            </w:r>
          </w:p>
          <w:p w:rsidR="00472502" w:rsidRPr="00924DBD" w:rsidRDefault="00472502" w:rsidP="00DC644C">
            <w:pPr>
              <w:spacing w:before="100" w:after="100"/>
              <w:rPr>
                <w:rFonts w:asciiTheme="majorHAnsi" w:hAnsiTheme="majorHAnsi" w:cstheme="majorHAnsi"/>
                <w:color w:val="000000" w:themeColor="text1"/>
                <w:sz w:val="28"/>
                <w:szCs w:val="28"/>
              </w:rPr>
            </w:pPr>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Có</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bảng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tuyên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bố</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hàng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hóa</w:t>
            </w:r>
            <w:proofErr w:type="spellEnd"/>
            <w:r>
              <w:rPr>
                <w:rStyle w:val="fontstyle01"/>
                <w:rFonts w:asciiTheme="majorHAnsi" w:hAnsiTheme="majorHAnsi" w:cstheme="majorHAnsi"/>
                <w:color w:val="000000" w:themeColor="text1"/>
              </w:rPr>
              <w:t xml:space="preserve"> </w:t>
            </w:r>
            <w:proofErr w:type="spellStart"/>
            <w:r>
              <w:rPr>
                <w:rStyle w:val="fontstyle01"/>
                <w:rFonts w:asciiTheme="majorHAnsi" w:hAnsiTheme="majorHAnsi" w:cstheme="majorHAnsi"/>
                <w:color w:val="000000" w:themeColor="text1"/>
              </w:rPr>
              <w:t>nhà</w:t>
            </w:r>
            <w:proofErr w:type="spellEnd"/>
            <w:r>
              <w:rPr>
                <w:rStyle w:val="fontstyle01"/>
                <w:rFonts w:asciiTheme="majorHAnsi" w:hAnsiTheme="majorHAnsi" w:cstheme="majorHAnsi"/>
                <w:color w:val="000000" w:themeColor="text1"/>
              </w:rPr>
              <w:t xml:space="preserve"> </w:t>
            </w:r>
            <w:proofErr w:type="spellStart"/>
            <w:r>
              <w:rPr>
                <w:rStyle w:val="fontstyle01"/>
                <w:rFonts w:asciiTheme="majorHAnsi" w:hAnsiTheme="majorHAnsi" w:cstheme="majorHAnsi"/>
                <w:color w:val="000000" w:themeColor="text1"/>
              </w:rPr>
              <w:t>thầu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chào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đáp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ứng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đầy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đủ</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yêu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kỹ</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thuật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của</w:t>
            </w:r>
            <w:proofErr w:type="spellEnd"/>
            <w:r w:rsidRPr="00924DBD">
              <w:rPr>
                <w:rStyle w:val="fontstyle01"/>
                <w:rFonts w:asciiTheme="majorHAnsi" w:hAnsiTheme="majorHAnsi" w:cstheme="majorHAnsi"/>
                <w:color w:val="000000" w:themeColor="text1"/>
              </w:rPr>
              <w:t xml:space="preserve"> E-HSMT </w:t>
            </w:r>
            <w:proofErr w:type="spellStart"/>
            <w:r w:rsidRPr="00924DBD">
              <w:rPr>
                <w:rStyle w:val="fontstyle01"/>
                <w:rFonts w:asciiTheme="majorHAnsi" w:hAnsiTheme="majorHAnsi" w:cstheme="majorHAnsi"/>
                <w:color w:val="000000" w:themeColor="text1"/>
              </w:rPr>
              <w:t>quy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định</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tại</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chương</w:t>
            </w:r>
            <w:proofErr w:type="spellEnd"/>
            <w:r w:rsidRPr="00924DBD">
              <w:rPr>
                <w:rStyle w:val="fontstyle01"/>
                <w:rFonts w:asciiTheme="majorHAnsi" w:hAnsiTheme="majorHAnsi" w:cstheme="majorHAnsi"/>
                <w:color w:val="000000" w:themeColor="text1"/>
              </w:rPr>
              <w:t xml:space="preserve"> V</w:t>
            </w:r>
            <w:r>
              <w:rPr>
                <w:rStyle w:val="fontstyle01"/>
                <w:rFonts w:asciiTheme="majorHAnsi" w:hAnsiTheme="majorHAnsi" w:cstheme="majorHAnsi"/>
                <w:color w:val="000000" w:themeColor="text1"/>
              </w:rPr>
              <w:t xml:space="preserve"> </w:t>
            </w:r>
            <w:proofErr w:type="spellStart"/>
            <w:r>
              <w:rPr>
                <w:rStyle w:val="fontstyle01"/>
                <w:rFonts w:asciiTheme="majorHAnsi" w:hAnsiTheme="majorHAnsi" w:cstheme="majorHAnsi"/>
                <w:color w:val="000000" w:themeColor="text1"/>
              </w:rPr>
              <w:t>đúng</w:t>
            </w:r>
            <w:proofErr w:type="spellEnd"/>
            <w:r>
              <w:rPr>
                <w:rStyle w:val="fontstyle01"/>
                <w:rFonts w:asciiTheme="majorHAnsi" w:hAnsiTheme="majorHAnsi" w:cstheme="majorHAnsi"/>
                <w:color w:val="000000" w:themeColor="text1"/>
              </w:rPr>
              <w:t xml:space="preserve"> </w:t>
            </w:r>
            <w:proofErr w:type="spellStart"/>
            <w:r>
              <w:rPr>
                <w:rStyle w:val="fontstyle01"/>
                <w:rFonts w:asciiTheme="majorHAnsi" w:hAnsiTheme="majorHAnsi" w:cstheme="majorHAnsi"/>
                <w:color w:val="000000" w:themeColor="text1"/>
              </w:rPr>
              <w:t>chủng</w:t>
            </w:r>
            <w:proofErr w:type="spellEnd"/>
            <w:r>
              <w:rPr>
                <w:rStyle w:val="fontstyle01"/>
                <w:rFonts w:asciiTheme="majorHAnsi" w:hAnsiTheme="majorHAnsi" w:cstheme="majorHAnsi"/>
                <w:color w:val="000000" w:themeColor="text1"/>
              </w:rPr>
              <w:t xml:space="preserve"> </w:t>
            </w:r>
            <w:proofErr w:type="spellStart"/>
            <w:r>
              <w:rPr>
                <w:rStyle w:val="fontstyle01"/>
                <w:rFonts w:asciiTheme="majorHAnsi" w:hAnsiTheme="majorHAnsi" w:cstheme="majorHAnsi"/>
                <w:color w:val="000000" w:themeColor="text1"/>
              </w:rPr>
              <w:t>loại</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Bảng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này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phải</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thể</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hiện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đầy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đủ</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các</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thông</w:t>
            </w:r>
            <w:proofErr w:type="spellEnd"/>
            <w:r w:rsidRPr="00924DBD">
              <w:rPr>
                <w:rStyle w:val="fontstyle01"/>
                <w:rFonts w:asciiTheme="majorHAnsi" w:hAnsiTheme="majorHAnsi" w:cstheme="majorHAnsi"/>
                <w:color w:val="000000" w:themeColor="text1"/>
              </w:rPr>
              <w:t xml:space="preserve"> tin </w:t>
            </w:r>
            <w:proofErr w:type="spellStart"/>
            <w:r w:rsidRPr="00924DBD">
              <w:rPr>
                <w:rStyle w:val="fontstyle01"/>
                <w:rFonts w:asciiTheme="majorHAnsi" w:hAnsiTheme="majorHAnsi" w:cstheme="majorHAnsi"/>
                <w:color w:val="000000" w:themeColor="text1"/>
              </w:rPr>
              <w:t>sau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Tên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hàng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hóa</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Ký</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mã</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hiệu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theo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quy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định</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của</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nhà</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Nhãn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mác</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phẩm</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theo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quy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định</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của</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nhà</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Tên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nhà</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xứ</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Thông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số</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kỹ</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thuật</w:t>
            </w:r>
            <w:proofErr w:type="spellEnd"/>
            <w:r w:rsidRPr="00924DBD">
              <w:rPr>
                <w:rStyle w:val="fontstyle01"/>
                <w:rFonts w:asciiTheme="majorHAnsi" w:hAnsiTheme="majorHAnsi" w:cstheme="majorHAnsi"/>
                <w:color w:val="000000" w:themeColor="text1"/>
              </w:rPr>
              <w:t>)</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32"/>
          <w:tblHeader/>
        </w:trPr>
        <w:tc>
          <w:tcPr>
            <w:tcW w:w="2835" w:type="dxa"/>
            <w:vMerge/>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spacing w:before="100" w:after="100"/>
              <w:rPr>
                <w:rFonts w:asciiTheme="majorHAnsi" w:hAnsiTheme="majorHAnsi" w:cstheme="majorHAnsi"/>
                <w:color w:val="000000" w:themeColor="text1"/>
                <w:sz w:val="28"/>
                <w:szCs w:val="28"/>
              </w:rPr>
            </w:pPr>
            <w:proofErr w:type="spellStart"/>
            <w:r w:rsidRPr="00924DBD">
              <w:rPr>
                <w:rStyle w:val="fontstyle01"/>
                <w:rFonts w:asciiTheme="majorHAnsi" w:hAnsiTheme="majorHAnsi" w:cstheme="majorHAnsi"/>
                <w:color w:val="000000" w:themeColor="text1"/>
              </w:rPr>
              <w:t>Không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đáp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ứng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đầy</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đủ</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trên</w:t>
            </w:r>
            <w:proofErr w:type="spellEnd"/>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val="restart"/>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Tiêu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chuẩn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sản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xuất</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tiêu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chuẩn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chế</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tạo</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và</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công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nghệ</w:t>
            </w:r>
            <w:proofErr w:type="spellEnd"/>
            <w:r w:rsidRPr="00924DBD">
              <w:rPr>
                <w:rFonts w:asciiTheme="majorHAnsi" w:hAnsiTheme="majorHAnsi" w:cstheme="majorHAnsi"/>
                <w:color w:val="000000" w:themeColor="text1"/>
                <w:sz w:val="28"/>
                <w:szCs w:val="28"/>
              </w:rPr>
              <w:t>.</w:t>
            </w:r>
          </w:p>
        </w:tc>
        <w:tc>
          <w:tcPr>
            <w:tcW w:w="4707" w:type="dxa"/>
            <w:vAlign w:val="center"/>
          </w:tcPr>
          <w:p w:rsidR="00472502" w:rsidRPr="00924DBD" w:rsidRDefault="00472502" w:rsidP="00DC644C">
            <w:pPr>
              <w:spacing w:before="100" w:after="100"/>
              <w:rPr>
                <w:rStyle w:val="fontstyle01"/>
                <w:rFonts w:asciiTheme="majorHAnsi" w:hAnsiTheme="majorHAnsi" w:cstheme="majorHAnsi"/>
                <w:color w:val="000000" w:themeColor="text1"/>
              </w:rPr>
            </w:pPr>
            <w:r w:rsidRPr="00924DBD">
              <w:rPr>
                <w:rStyle w:val="fontstyle01"/>
                <w:rFonts w:asciiTheme="majorHAnsi" w:hAnsiTheme="majorHAnsi" w:cstheme="majorHAnsi"/>
                <w:color w:val="000000" w:themeColor="text1"/>
              </w:rPr>
              <w:t xml:space="preserve">Cam </w:t>
            </w:r>
            <w:proofErr w:type="spellStart"/>
            <w:r w:rsidRPr="00924DBD">
              <w:rPr>
                <w:rStyle w:val="fontstyle01"/>
                <w:rFonts w:asciiTheme="majorHAnsi" w:hAnsiTheme="majorHAnsi" w:cstheme="majorHAnsi"/>
                <w:color w:val="000000" w:themeColor="text1"/>
              </w:rPr>
              <w:t>kết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tiêu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chuẩn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sản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xuất</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tiêu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chuẩn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chế</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tạo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và</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công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nghệ</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hoàn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toàn</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phù</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hợp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đáp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ứng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yêu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cầu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của</w:t>
            </w:r>
            <w:proofErr w:type="spellEnd"/>
            <w:r w:rsidRPr="00924DBD">
              <w:rPr>
                <w:rStyle w:val="fontstyle01"/>
                <w:rFonts w:asciiTheme="majorHAnsi" w:hAnsiTheme="majorHAnsi" w:cstheme="majorHAnsi"/>
                <w:color w:val="000000" w:themeColor="text1"/>
              </w:rPr>
              <w:t xml:space="preserve"> E-HSMT.</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spacing w:before="100" w:after="100"/>
              <w:rPr>
                <w:rStyle w:val="fontstyle01"/>
                <w:rFonts w:asciiTheme="majorHAnsi" w:hAnsiTheme="majorHAnsi" w:cstheme="majorHAnsi"/>
                <w:color w:val="000000" w:themeColor="text1"/>
              </w:rPr>
            </w:pPr>
            <w:proofErr w:type="spellStart"/>
            <w:r w:rsidRPr="00924DBD">
              <w:rPr>
                <w:rStyle w:val="fontstyle01"/>
                <w:rFonts w:asciiTheme="majorHAnsi" w:hAnsiTheme="majorHAnsi" w:cstheme="majorHAnsi"/>
                <w:color w:val="000000" w:themeColor="text1"/>
              </w:rPr>
              <w:t>Không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có</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tài</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liệu</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đáp</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ứng</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theo</w:t>
            </w:r>
            <w:proofErr w:type="spellEnd"/>
            <w:r w:rsidRPr="00924DBD">
              <w:rPr>
                <w:rStyle w:val="fontstyle01"/>
                <w:rFonts w:asciiTheme="majorHAnsi" w:hAnsiTheme="majorHAnsi" w:cstheme="majorHAnsi"/>
                <w:color w:val="000000" w:themeColor="text1"/>
              </w:rPr>
              <w:t xml:space="preserve"> </w:t>
            </w:r>
            <w:proofErr w:type="spellStart"/>
            <w:r w:rsidRPr="00924DBD">
              <w:rPr>
                <w:rStyle w:val="fontstyle01"/>
                <w:rFonts w:asciiTheme="majorHAnsi" w:hAnsiTheme="majorHAnsi" w:cstheme="majorHAnsi"/>
                <w:color w:val="000000" w:themeColor="text1"/>
              </w:rPr>
              <w:t>yêu</w:t>
            </w:r>
            <w:proofErr w:type="spellEnd"/>
          </w:p>
          <w:p w:rsidR="00472502" w:rsidRPr="00924DBD" w:rsidRDefault="00472502" w:rsidP="00DC644C">
            <w:pPr>
              <w:spacing w:before="100" w:after="100"/>
              <w:rPr>
                <w:rStyle w:val="fontstyle01"/>
                <w:rFonts w:asciiTheme="majorHAnsi" w:hAnsiTheme="majorHAnsi" w:cstheme="majorHAnsi"/>
                <w:color w:val="000000" w:themeColor="text1"/>
              </w:rPr>
            </w:pPr>
            <w:proofErr w:type="spellStart"/>
            <w:proofErr w:type="gramStart"/>
            <w:r w:rsidRPr="00924DBD">
              <w:rPr>
                <w:rStyle w:val="fontstyle01"/>
                <w:rFonts w:asciiTheme="majorHAnsi" w:hAnsiTheme="majorHAnsi" w:cstheme="majorHAnsi"/>
                <w:color w:val="000000" w:themeColor="text1"/>
              </w:rPr>
              <w:t>cầu</w:t>
            </w:r>
            <w:proofErr w:type="spellEnd"/>
            <w:proofErr w:type="gramEnd"/>
            <w:r w:rsidRPr="00924DBD">
              <w:rPr>
                <w:rStyle w:val="fontstyle01"/>
                <w:rFonts w:asciiTheme="majorHAnsi" w:hAnsiTheme="majorHAnsi" w:cstheme="majorHAnsi"/>
                <w:color w:val="000000" w:themeColor="text1"/>
              </w:rPr>
              <w:t>.</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b/>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9072" w:type="dxa"/>
            <w:gridSpan w:val="3"/>
            <w:vAlign w:val="center"/>
          </w:tcPr>
          <w:p w:rsidR="00472502" w:rsidRPr="00924DBD" w:rsidRDefault="00472502" w:rsidP="00DC644C">
            <w:pPr>
              <w:widowControl w:val="0"/>
              <w:tabs>
                <w:tab w:val="left" w:pos="851"/>
              </w:tabs>
              <w:spacing w:before="100" w:after="100"/>
              <w:rPr>
                <w:rFonts w:asciiTheme="majorHAnsi" w:hAnsiTheme="majorHAnsi" w:cstheme="majorHAnsi"/>
                <w:b/>
                <w:color w:val="000000" w:themeColor="text1"/>
                <w:sz w:val="28"/>
                <w:szCs w:val="28"/>
              </w:rPr>
            </w:pPr>
            <w:r w:rsidRPr="00924DBD">
              <w:rPr>
                <w:rFonts w:asciiTheme="majorHAnsi" w:hAnsiTheme="majorHAnsi" w:cstheme="majorHAnsi"/>
                <w:b/>
                <w:color w:val="000000" w:themeColor="text1"/>
                <w:sz w:val="28"/>
                <w:szCs w:val="28"/>
              </w:rPr>
              <w:t xml:space="preserve">4. </w:t>
            </w:r>
            <w:proofErr w:type="spellStart"/>
            <w:r w:rsidRPr="00924DBD">
              <w:rPr>
                <w:rFonts w:asciiTheme="majorHAnsi" w:hAnsiTheme="majorHAnsi" w:cstheme="majorHAnsi"/>
                <w:b/>
                <w:color w:val="000000" w:themeColor="text1"/>
                <w:sz w:val="28"/>
                <w:szCs w:val="28"/>
              </w:rPr>
              <w:t>Tiến</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độ</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cung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cấp</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hàng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hóa</w:t>
            </w:r>
            <w:proofErr w:type="spellEnd"/>
          </w:p>
        </w:tc>
      </w:tr>
      <w:tr w:rsidR="00472502" w:rsidRPr="00924DBD" w:rsidTr="00DC644C">
        <w:trPr>
          <w:trHeight w:val="751"/>
          <w:tblHeader/>
        </w:trPr>
        <w:tc>
          <w:tcPr>
            <w:tcW w:w="2835" w:type="dxa"/>
            <w:vMerge w:val="restart"/>
            <w:vAlign w:val="center"/>
          </w:tcPr>
          <w:p w:rsidR="00472502" w:rsidRPr="00924DBD" w:rsidRDefault="00472502" w:rsidP="00DC644C">
            <w:pPr>
              <w:widowControl w:val="0"/>
              <w:tabs>
                <w:tab w:val="left" w:pos="851"/>
              </w:tabs>
              <w:spacing w:before="100" w:after="100"/>
              <w:contextualSpacing/>
              <w:outlineLvl w:val="0"/>
              <w:rPr>
                <w:rFonts w:asciiTheme="majorHAnsi" w:hAnsiTheme="majorHAnsi" w:cstheme="majorHAnsi"/>
                <w:color w:val="000000" w:themeColor="text1"/>
                <w:sz w:val="28"/>
                <w:szCs w:val="28"/>
              </w:rPr>
            </w:pPr>
            <w:proofErr w:type="spellStart"/>
            <w:r w:rsidRPr="00924DBD">
              <w:rPr>
                <w:rFonts w:asciiTheme="majorHAnsi" w:hAnsiTheme="majorHAnsi" w:cstheme="majorHAnsi"/>
                <w:color w:val="000000" w:themeColor="text1"/>
                <w:sz w:val="28"/>
                <w:szCs w:val="28"/>
              </w:rPr>
              <w:t>Tiến</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độ</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cung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cấp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hàng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hóa</w:t>
            </w:r>
            <w:proofErr w:type="spellEnd"/>
            <w:r w:rsidRPr="00924DBD">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w:t>
            </w:r>
            <w:proofErr w:type="spellStart"/>
            <w:r>
              <w:rPr>
                <w:rFonts w:asciiTheme="majorHAnsi" w:hAnsiTheme="majorHAnsi" w:cstheme="majorHAnsi"/>
                <w:color w:val="000000" w:themeColor="text1"/>
                <w:sz w:val="28"/>
                <w:szCs w:val="28"/>
              </w:rPr>
              <w:t>Nhà</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thầu</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lập</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bảng</w:t>
            </w:r>
            <w:proofErr w:type="spellEnd"/>
            <w:r>
              <w:rPr>
                <w:rFonts w:asciiTheme="majorHAnsi" w:hAnsiTheme="majorHAnsi" w:cstheme="majorHAnsi"/>
                <w:color w:val="000000" w:themeColor="text1"/>
                <w:sz w:val="28"/>
                <w:szCs w:val="28"/>
              </w:rPr>
              <w:t xml:space="preserve"> cam </w:t>
            </w:r>
            <w:proofErr w:type="spellStart"/>
            <w:r>
              <w:rPr>
                <w:rFonts w:asciiTheme="majorHAnsi" w:hAnsiTheme="majorHAnsi" w:cstheme="majorHAnsi"/>
                <w:color w:val="000000" w:themeColor="text1"/>
                <w:sz w:val="28"/>
                <w:szCs w:val="28"/>
              </w:rPr>
              <w:t>kết</w:t>
            </w:r>
            <w:proofErr w:type="spellEnd"/>
            <w:r>
              <w:rPr>
                <w:rFonts w:asciiTheme="majorHAnsi" w:hAnsiTheme="majorHAnsi" w:cstheme="majorHAnsi"/>
                <w:color w:val="000000" w:themeColor="text1"/>
                <w:sz w:val="28"/>
                <w:szCs w:val="28"/>
              </w:rPr>
              <w:t>)</w:t>
            </w:r>
          </w:p>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highlight w:val="yellow"/>
              </w:rPr>
            </w:pPr>
            <w:proofErr w:type="spellStart"/>
            <w:r w:rsidRPr="00C5291F">
              <w:rPr>
                <w:rStyle w:val="fontstyle01"/>
                <w:rFonts w:asciiTheme="majorHAnsi" w:hAnsiTheme="majorHAnsi"/>
                <w:color w:val="000000" w:themeColor="text1"/>
              </w:rPr>
              <w:t>Có</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bảng</w:t>
            </w:r>
            <w:proofErr w:type="spellEnd"/>
            <w:r w:rsidRPr="00C5291F">
              <w:rPr>
                <w:rStyle w:val="fontstyle01"/>
                <w:rFonts w:asciiTheme="majorHAnsi" w:hAnsiTheme="majorHAnsi"/>
                <w:color w:val="000000" w:themeColor="text1"/>
              </w:rPr>
              <w:t xml:space="preserve"> cam </w:t>
            </w:r>
            <w:proofErr w:type="spellStart"/>
            <w:r w:rsidRPr="00C5291F">
              <w:rPr>
                <w:rStyle w:val="fontstyle01"/>
                <w:rFonts w:asciiTheme="majorHAnsi" w:hAnsiTheme="majorHAnsi"/>
                <w:color w:val="000000" w:themeColor="text1"/>
              </w:rPr>
              <w:t>kết</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cung</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cấp</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hàng</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hoá</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trong</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vòng</w:t>
            </w:r>
            <w:proofErr w:type="spellEnd"/>
            <w:r w:rsidRPr="00C5291F">
              <w:rPr>
                <w:rStyle w:val="fontstyle01"/>
                <w:rFonts w:asciiTheme="majorHAnsi" w:hAnsiTheme="majorHAnsi"/>
                <w:color w:val="000000" w:themeColor="text1"/>
              </w:rPr>
              <w:t xml:space="preserve"> </w:t>
            </w:r>
            <w:r w:rsidRPr="001D7440">
              <w:rPr>
                <w:rStyle w:val="fontstyle01"/>
                <w:rFonts w:asciiTheme="majorHAnsi" w:hAnsiTheme="majorHAnsi"/>
                <w:color w:val="EE0000"/>
              </w:rPr>
              <w:t xml:space="preserve">30 </w:t>
            </w:r>
            <w:proofErr w:type="spellStart"/>
            <w:r w:rsidRPr="001D7440">
              <w:rPr>
                <w:rStyle w:val="fontstyle01"/>
                <w:rFonts w:asciiTheme="majorHAnsi" w:hAnsiTheme="majorHAnsi"/>
                <w:color w:val="EE0000"/>
              </w:rPr>
              <w:t>ngày</w:t>
            </w:r>
            <w:proofErr w:type="spellEnd"/>
            <w:r w:rsidRPr="001D7440">
              <w:rPr>
                <w:rStyle w:val="fontstyle01"/>
                <w:rFonts w:asciiTheme="majorHAnsi" w:hAnsiTheme="majorHAnsi"/>
                <w:color w:val="EE0000"/>
              </w:rPr>
              <w:t xml:space="preserve"> </w:t>
            </w:r>
            <w:proofErr w:type="spellStart"/>
            <w:r w:rsidRPr="00C5291F">
              <w:rPr>
                <w:rStyle w:val="fontstyle01"/>
                <w:rFonts w:asciiTheme="majorHAnsi" w:hAnsiTheme="majorHAnsi"/>
                <w:color w:val="000000" w:themeColor="text1"/>
              </w:rPr>
              <w:t>kể</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từ</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ngày</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hợp</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đồng</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có</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hiệu</w:t>
            </w:r>
            <w:proofErr w:type="spellEnd"/>
            <w:r w:rsidRPr="00C5291F">
              <w:rPr>
                <w:rStyle w:val="fontstyle01"/>
                <w:rFonts w:asciiTheme="majorHAnsi" w:hAnsiTheme="majorHAnsi"/>
                <w:color w:val="000000" w:themeColor="text1"/>
              </w:rPr>
              <w:t xml:space="preserve"> </w:t>
            </w:r>
            <w:proofErr w:type="spellStart"/>
            <w:r w:rsidRPr="00C5291F">
              <w:rPr>
                <w:rStyle w:val="fontstyle01"/>
                <w:rFonts w:asciiTheme="majorHAnsi" w:hAnsiTheme="majorHAnsi"/>
                <w:color w:val="000000" w:themeColor="text1"/>
              </w:rPr>
              <w:t>lực</w:t>
            </w:r>
            <w:proofErr w:type="spellEnd"/>
            <w:r w:rsidRPr="00C5291F">
              <w:rPr>
                <w:rStyle w:val="fontstyle01"/>
                <w:rFonts w:asciiTheme="majorHAnsi" w:hAnsiTheme="majorHAnsi"/>
                <w:color w:val="000000" w:themeColor="text1"/>
              </w:rPr>
              <w:t>.</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2835" w:type="dxa"/>
            <w:vMerge/>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rPr>
                <w:rFonts w:asciiTheme="majorHAnsi" w:hAnsiTheme="majorHAnsi" w:cstheme="majorHAnsi"/>
                <w:color w:val="000000" w:themeColor="text1"/>
                <w:sz w:val="28"/>
                <w:szCs w:val="28"/>
                <w:highlight w:val="yellow"/>
              </w:rPr>
            </w:pPr>
            <w:proofErr w:type="spellStart"/>
            <w:r>
              <w:rPr>
                <w:rFonts w:asciiTheme="majorHAnsi" w:hAnsiTheme="majorHAnsi" w:cstheme="majorHAnsi"/>
                <w:color w:val="000000" w:themeColor="text1"/>
                <w:sz w:val="28"/>
                <w:szCs w:val="28"/>
              </w:rPr>
              <w:t>Không</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có</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bản</w:t>
            </w:r>
            <w:proofErr w:type="spellEnd"/>
            <w:r>
              <w:rPr>
                <w:rFonts w:asciiTheme="majorHAnsi" w:hAnsiTheme="majorHAnsi" w:cstheme="majorHAnsi"/>
                <w:color w:val="000000" w:themeColor="text1"/>
                <w:sz w:val="28"/>
                <w:szCs w:val="28"/>
              </w:rPr>
              <w:t xml:space="preserve"> cam </w:t>
            </w:r>
            <w:proofErr w:type="spellStart"/>
            <w:r>
              <w:rPr>
                <w:rFonts w:asciiTheme="majorHAnsi" w:hAnsiTheme="majorHAnsi" w:cstheme="majorHAnsi"/>
                <w:color w:val="000000" w:themeColor="text1"/>
                <w:sz w:val="28"/>
                <w:szCs w:val="28"/>
              </w:rPr>
              <w:t>kết</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hoặc</w:t>
            </w:r>
            <w:proofErr w:type="spellEnd"/>
            <w:r>
              <w:rPr>
                <w:rFonts w:asciiTheme="majorHAnsi" w:hAnsiTheme="majorHAnsi" w:cstheme="majorHAnsi"/>
                <w:color w:val="000000" w:themeColor="text1"/>
                <w:sz w:val="28"/>
                <w:szCs w:val="28"/>
              </w:rPr>
              <w:t xml:space="preserve"> cam </w:t>
            </w:r>
            <w:proofErr w:type="spellStart"/>
            <w:r>
              <w:rPr>
                <w:rFonts w:asciiTheme="majorHAnsi" w:hAnsiTheme="majorHAnsi" w:cstheme="majorHAnsi"/>
                <w:color w:val="000000" w:themeColor="text1"/>
                <w:sz w:val="28"/>
                <w:szCs w:val="28"/>
              </w:rPr>
              <w:t>kết</w:t>
            </w:r>
            <w:proofErr w:type="spellEnd"/>
            <w:r>
              <w:rPr>
                <w:rFonts w:asciiTheme="majorHAnsi" w:hAnsiTheme="majorHAnsi" w:cstheme="majorHAnsi"/>
                <w:color w:val="000000" w:themeColor="text1"/>
                <w:sz w:val="28"/>
                <w:szCs w:val="28"/>
              </w:rPr>
              <w:t xml:space="preserve"> </w:t>
            </w:r>
            <w:r w:rsidRPr="00924DBD">
              <w:rPr>
                <w:rFonts w:asciiTheme="majorHAnsi" w:hAnsiTheme="majorHAnsi" w:cstheme="majorHAnsi"/>
                <w:color w:val="000000" w:themeColor="text1"/>
                <w:sz w:val="28"/>
                <w:szCs w:val="28"/>
              </w:rPr>
              <w:t xml:space="preserve">&gt; </w:t>
            </w:r>
            <w:r>
              <w:rPr>
                <w:rFonts w:asciiTheme="majorHAnsi" w:hAnsiTheme="majorHAnsi" w:cstheme="majorHAnsi"/>
                <w:color w:val="000000" w:themeColor="text1"/>
                <w:sz w:val="28"/>
                <w:szCs w:val="28"/>
              </w:rPr>
              <w:t>30</w:t>
            </w:r>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ngày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kể</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từ</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ngày</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hợp</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đồng</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có</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hiệu</w:t>
            </w:r>
            <w:proofErr w:type="spellEnd"/>
            <w:r w:rsidRPr="00924DBD">
              <w:rPr>
                <w:rFonts w:asciiTheme="majorHAnsi" w:hAnsiTheme="majorHAnsi" w:cstheme="majorHAnsi"/>
                <w:color w:val="000000" w:themeColor="text1"/>
                <w:sz w:val="28"/>
                <w:szCs w:val="28"/>
              </w:rPr>
              <w:t xml:space="preserve"> </w:t>
            </w:r>
            <w:proofErr w:type="spellStart"/>
            <w:r w:rsidRPr="00924DBD">
              <w:rPr>
                <w:rFonts w:asciiTheme="majorHAnsi" w:hAnsiTheme="majorHAnsi" w:cstheme="majorHAnsi"/>
                <w:color w:val="000000" w:themeColor="text1"/>
                <w:sz w:val="28"/>
                <w:szCs w:val="28"/>
              </w:rPr>
              <w:t>lực</w:t>
            </w:r>
            <w:proofErr w:type="spellEnd"/>
            <w:r w:rsidRPr="00924DBD">
              <w:rPr>
                <w:rFonts w:asciiTheme="majorHAnsi" w:hAnsiTheme="majorHAnsi" w:cstheme="majorHAnsi"/>
                <w:color w:val="000000" w:themeColor="text1"/>
                <w:sz w:val="28"/>
                <w:szCs w:val="28"/>
              </w:rPr>
              <w:t>.</w:t>
            </w:r>
          </w:p>
        </w:tc>
        <w:tc>
          <w:tcPr>
            <w:tcW w:w="1530" w:type="dxa"/>
            <w:vAlign w:val="center"/>
          </w:tcPr>
          <w:p w:rsidR="00472502" w:rsidRPr="00924DBD" w:rsidRDefault="00472502" w:rsidP="00DC644C">
            <w:pPr>
              <w:widowControl w:val="0"/>
              <w:tabs>
                <w:tab w:val="left" w:pos="851"/>
              </w:tabs>
              <w:spacing w:before="100" w:after="100"/>
              <w:jc w:val="center"/>
              <w:rPr>
                <w:rFonts w:asciiTheme="majorHAnsi" w:hAnsiTheme="majorHAnsi" w:cstheme="majorHAnsi"/>
                <w:color w:val="000000" w:themeColor="text1"/>
                <w:sz w:val="28"/>
                <w:szCs w:val="28"/>
              </w:rPr>
            </w:pPr>
            <w:proofErr w:type="spellStart"/>
            <w:r w:rsidRPr="00924DBD">
              <w:rPr>
                <w:rFonts w:asciiTheme="majorHAnsi" w:hAnsiTheme="majorHAnsi" w:cstheme="majorHAnsi"/>
                <w:b/>
                <w:color w:val="000000" w:themeColor="text1"/>
                <w:sz w:val="28"/>
                <w:szCs w:val="28"/>
              </w:rPr>
              <w:t>Không</w:t>
            </w:r>
            <w:proofErr w:type="spellEnd"/>
            <w:r w:rsidRPr="00924DBD">
              <w:rPr>
                <w:rFonts w:asciiTheme="majorHAnsi" w:hAnsiTheme="majorHAnsi" w:cstheme="majorHAnsi"/>
                <w:b/>
                <w:color w:val="000000" w:themeColor="text1"/>
                <w:sz w:val="28"/>
                <w:szCs w:val="28"/>
              </w:rPr>
              <w:t xml:space="preserve"> </w:t>
            </w:r>
            <w:proofErr w:type="spellStart"/>
            <w:r w:rsidRPr="00924DBD">
              <w:rPr>
                <w:rFonts w:asciiTheme="majorHAnsi" w:hAnsiTheme="majorHAnsi" w:cstheme="majorHAnsi"/>
                <w:b/>
                <w:color w:val="000000" w:themeColor="text1"/>
                <w:sz w:val="28"/>
                <w:szCs w:val="28"/>
              </w:rPr>
              <w:t>đạt</w:t>
            </w:r>
            <w:proofErr w:type="spellEnd"/>
          </w:p>
        </w:tc>
      </w:tr>
      <w:tr w:rsidR="00472502" w:rsidRPr="00924DBD" w:rsidTr="00DC644C">
        <w:trPr>
          <w:trHeight w:val="148"/>
          <w:tblHeader/>
        </w:trPr>
        <w:tc>
          <w:tcPr>
            <w:tcW w:w="9072" w:type="dxa"/>
            <w:gridSpan w:val="3"/>
            <w:vAlign w:val="center"/>
          </w:tcPr>
          <w:p w:rsidR="00472502" w:rsidRPr="00924DBD" w:rsidRDefault="00472502" w:rsidP="00DC644C">
            <w:pPr>
              <w:widowControl w:val="0"/>
              <w:tabs>
                <w:tab w:val="left" w:pos="851"/>
              </w:tabs>
              <w:spacing w:before="100" w:after="100"/>
              <w:jc w:val="left"/>
              <w:rPr>
                <w:b/>
                <w:color w:val="000000" w:themeColor="text1"/>
                <w:sz w:val="28"/>
                <w:szCs w:val="28"/>
              </w:rPr>
            </w:pPr>
            <w:r w:rsidRPr="00924DBD">
              <w:rPr>
                <w:b/>
                <w:color w:val="000000" w:themeColor="text1"/>
                <w:sz w:val="28"/>
                <w:szCs w:val="28"/>
              </w:rPr>
              <w:t xml:space="preserve">5. </w:t>
            </w:r>
            <w:proofErr w:type="spellStart"/>
            <w:r w:rsidRPr="00924DBD">
              <w:rPr>
                <w:b/>
                <w:color w:val="000000" w:themeColor="text1"/>
                <w:sz w:val="28"/>
                <w:szCs w:val="28"/>
              </w:rPr>
              <w:t>Bảo</w:t>
            </w:r>
            <w:proofErr w:type="spellEnd"/>
            <w:r w:rsidRPr="00924DBD">
              <w:rPr>
                <w:b/>
                <w:color w:val="000000" w:themeColor="text1"/>
                <w:sz w:val="28"/>
                <w:szCs w:val="28"/>
              </w:rPr>
              <w:t xml:space="preserve"> </w:t>
            </w:r>
            <w:proofErr w:type="spellStart"/>
            <w:r w:rsidRPr="00924DBD">
              <w:rPr>
                <w:b/>
                <w:color w:val="000000" w:themeColor="text1"/>
                <w:sz w:val="28"/>
                <w:szCs w:val="28"/>
              </w:rPr>
              <w:t>hành</w:t>
            </w:r>
            <w:proofErr w:type="spellEnd"/>
            <w:r w:rsidRPr="00924DBD">
              <w:rPr>
                <w:b/>
                <w:color w:val="000000" w:themeColor="text1"/>
                <w:sz w:val="28"/>
                <w:szCs w:val="28"/>
              </w:rPr>
              <w:t xml:space="preserve"> </w:t>
            </w:r>
            <w:proofErr w:type="spellStart"/>
            <w:r w:rsidRPr="00924DBD">
              <w:rPr>
                <w:b/>
                <w:color w:val="000000" w:themeColor="text1"/>
                <w:sz w:val="28"/>
                <w:szCs w:val="28"/>
              </w:rPr>
              <w:t>hàng</w:t>
            </w:r>
            <w:proofErr w:type="spellEnd"/>
            <w:r w:rsidRPr="00924DBD">
              <w:rPr>
                <w:b/>
                <w:color w:val="000000" w:themeColor="text1"/>
                <w:sz w:val="28"/>
                <w:szCs w:val="28"/>
              </w:rPr>
              <w:t xml:space="preserve"> </w:t>
            </w:r>
            <w:proofErr w:type="spellStart"/>
            <w:r w:rsidRPr="00924DBD">
              <w:rPr>
                <w:b/>
                <w:color w:val="000000" w:themeColor="text1"/>
                <w:sz w:val="28"/>
                <w:szCs w:val="28"/>
              </w:rPr>
              <w:t>hóa</w:t>
            </w:r>
            <w:proofErr w:type="spellEnd"/>
            <w:r w:rsidRPr="00924DBD">
              <w:rPr>
                <w:b/>
                <w:color w:val="000000" w:themeColor="text1"/>
                <w:sz w:val="28"/>
                <w:szCs w:val="28"/>
              </w:rPr>
              <w:t xml:space="preserve"> </w:t>
            </w:r>
          </w:p>
        </w:tc>
      </w:tr>
      <w:tr w:rsidR="00472502" w:rsidRPr="00924DBD" w:rsidTr="00DC644C">
        <w:trPr>
          <w:trHeight w:val="148"/>
          <w:tblHeader/>
        </w:trPr>
        <w:tc>
          <w:tcPr>
            <w:tcW w:w="2835" w:type="dxa"/>
            <w:vMerge w:val="restart"/>
            <w:vAlign w:val="center"/>
          </w:tcPr>
          <w:p w:rsidR="00472502" w:rsidRPr="00924DBD" w:rsidRDefault="00472502" w:rsidP="00DC644C">
            <w:pPr>
              <w:spacing w:before="100" w:after="100"/>
              <w:jc w:val="left"/>
              <w:rPr>
                <w:color w:val="000000" w:themeColor="text1"/>
                <w:sz w:val="28"/>
                <w:szCs w:val="28"/>
              </w:rPr>
            </w:pPr>
            <w:proofErr w:type="spellStart"/>
            <w:r w:rsidRPr="00924DBD">
              <w:rPr>
                <w:rStyle w:val="fontstyle01"/>
                <w:color w:val="000000" w:themeColor="text1"/>
              </w:rPr>
              <w:t>Mức</w:t>
            </w:r>
            <w:proofErr w:type="spellEnd"/>
            <w:r w:rsidRPr="00924DBD">
              <w:rPr>
                <w:rStyle w:val="fontstyle01"/>
                <w:color w:val="000000" w:themeColor="text1"/>
              </w:rPr>
              <w:t xml:space="preserve"> </w:t>
            </w:r>
            <w:proofErr w:type="spellStart"/>
            <w:r w:rsidRPr="00924DBD">
              <w:rPr>
                <w:rStyle w:val="fontstyle01"/>
                <w:color w:val="000000" w:themeColor="text1"/>
              </w:rPr>
              <w:t>độ</w:t>
            </w:r>
            <w:proofErr w:type="spellEnd"/>
            <w:r w:rsidRPr="00924DBD">
              <w:rPr>
                <w:rStyle w:val="fontstyle01"/>
                <w:color w:val="000000" w:themeColor="text1"/>
              </w:rPr>
              <w:t xml:space="preserve"> </w:t>
            </w:r>
            <w:proofErr w:type="spellStart"/>
            <w:r w:rsidRPr="00924DBD">
              <w:rPr>
                <w:rStyle w:val="fontstyle01"/>
                <w:color w:val="000000" w:themeColor="text1"/>
              </w:rPr>
              <w:t>đáp</w:t>
            </w:r>
            <w:proofErr w:type="spellEnd"/>
            <w:r w:rsidRPr="00924DBD">
              <w:rPr>
                <w:rStyle w:val="fontstyle01"/>
                <w:color w:val="000000" w:themeColor="text1"/>
              </w:rPr>
              <w:t xml:space="preserve"> </w:t>
            </w:r>
            <w:proofErr w:type="spellStart"/>
            <w:r w:rsidRPr="00924DBD">
              <w:rPr>
                <w:rStyle w:val="fontstyle01"/>
                <w:color w:val="000000" w:themeColor="text1"/>
              </w:rPr>
              <w:t>ứng</w:t>
            </w:r>
            <w:proofErr w:type="spellEnd"/>
            <w:r w:rsidRPr="00924DBD">
              <w:rPr>
                <w:rStyle w:val="fontstyle01"/>
                <w:color w:val="000000" w:themeColor="text1"/>
              </w:rPr>
              <w:t xml:space="preserve"> </w:t>
            </w:r>
            <w:proofErr w:type="spellStart"/>
            <w:r w:rsidRPr="00924DBD">
              <w:rPr>
                <w:rStyle w:val="fontstyle01"/>
                <w:color w:val="000000" w:themeColor="text1"/>
              </w:rPr>
              <w:t>các</w:t>
            </w:r>
            <w:proofErr w:type="spellEnd"/>
            <w:r>
              <w:rPr>
                <w:rStyle w:val="fontstyle01"/>
                <w:color w:val="000000" w:themeColor="text1"/>
              </w:rPr>
              <w:t xml:space="preserve"> </w:t>
            </w:r>
            <w:proofErr w:type="spellStart"/>
            <w:r w:rsidRPr="00924DBD">
              <w:rPr>
                <w:rStyle w:val="fontstyle01"/>
                <w:color w:val="000000" w:themeColor="text1"/>
              </w:rPr>
              <w:t>yêu</w:t>
            </w:r>
            <w:proofErr w:type="spellEnd"/>
            <w:r w:rsidRPr="00924DBD">
              <w:rPr>
                <w:rStyle w:val="fontstyle01"/>
                <w:color w:val="000000" w:themeColor="text1"/>
              </w:rPr>
              <w:t xml:space="preserve"> </w:t>
            </w:r>
            <w:proofErr w:type="spellStart"/>
            <w:r w:rsidRPr="00924DBD">
              <w:rPr>
                <w:rStyle w:val="fontstyle01"/>
                <w:color w:val="000000" w:themeColor="text1"/>
              </w:rPr>
              <w:t>cầu</w:t>
            </w:r>
            <w:proofErr w:type="spellEnd"/>
            <w:r w:rsidRPr="00924DBD">
              <w:rPr>
                <w:rStyle w:val="fontstyle01"/>
                <w:color w:val="000000" w:themeColor="text1"/>
              </w:rPr>
              <w:t xml:space="preserve"> </w:t>
            </w:r>
            <w:proofErr w:type="spellStart"/>
            <w:r w:rsidRPr="00924DBD">
              <w:rPr>
                <w:rStyle w:val="fontstyle01"/>
                <w:color w:val="000000" w:themeColor="text1"/>
              </w:rPr>
              <w:t>về</w:t>
            </w:r>
            <w:proofErr w:type="spellEnd"/>
            <w:r w:rsidRPr="00924DBD">
              <w:rPr>
                <w:rStyle w:val="fontstyle01"/>
                <w:color w:val="000000" w:themeColor="text1"/>
              </w:rPr>
              <w:t xml:space="preserve"> </w:t>
            </w:r>
            <w:proofErr w:type="spellStart"/>
            <w:r w:rsidRPr="00924DBD">
              <w:rPr>
                <w:rStyle w:val="fontstyle01"/>
                <w:color w:val="000000" w:themeColor="text1"/>
              </w:rPr>
              <w:t>bảo</w:t>
            </w:r>
            <w:proofErr w:type="spellEnd"/>
            <w:r w:rsidRPr="00924DBD">
              <w:rPr>
                <w:rStyle w:val="fontstyle01"/>
                <w:color w:val="000000" w:themeColor="text1"/>
              </w:rPr>
              <w:t xml:space="preserve"> </w:t>
            </w:r>
            <w:proofErr w:type="spellStart"/>
            <w:r w:rsidRPr="00924DBD">
              <w:rPr>
                <w:rStyle w:val="fontstyle01"/>
                <w:color w:val="000000" w:themeColor="text1"/>
              </w:rPr>
              <w:t>hành</w:t>
            </w:r>
            <w:proofErr w:type="spellEnd"/>
            <w:r w:rsidRPr="00924DBD">
              <w:rPr>
                <w:rStyle w:val="fontstyle01"/>
                <w:color w:val="000000" w:themeColor="text1"/>
              </w:rPr>
              <w:t>,</w:t>
            </w:r>
            <w:r>
              <w:rPr>
                <w:rStyle w:val="fontstyle01"/>
                <w:color w:val="000000" w:themeColor="text1"/>
              </w:rPr>
              <w:t xml:space="preserve"> </w:t>
            </w:r>
            <w:proofErr w:type="spellStart"/>
            <w:r>
              <w:rPr>
                <w:rStyle w:val="fontstyle01"/>
                <w:color w:val="000000" w:themeColor="text1"/>
              </w:rPr>
              <w:t>bảo</w:t>
            </w:r>
            <w:proofErr w:type="spellEnd"/>
            <w:r>
              <w:rPr>
                <w:rStyle w:val="fontstyle01"/>
                <w:color w:val="000000" w:themeColor="text1"/>
              </w:rPr>
              <w:t xml:space="preserve"> </w:t>
            </w:r>
            <w:proofErr w:type="spellStart"/>
            <w:r>
              <w:rPr>
                <w:rStyle w:val="fontstyle01"/>
                <w:color w:val="000000" w:themeColor="text1"/>
              </w:rPr>
              <w:t>trì</w:t>
            </w:r>
            <w:proofErr w:type="spellEnd"/>
            <w:r>
              <w:rPr>
                <w:rStyle w:val="fontstyle01"/>
                <w:color w:val="000000" w:themeColor="text1"/>
              </w:rPr>
              <w:t xml:space="preserve"> </w:t>
            </w:r>
            <w:r>
              <w:rPr>
                <w:rFonts w:asciiTheme="majorHAnsi" w:hAnsiTheme="majorHAnsi" w:cstheme="majorHAnsi"/>
                <w:color w:val="000000" w:themeColor="text1"/>
                <w:sz w:val="28"/>
                <w:szCs w:val="28"/>
              </w:rPr>
              <w:t>(</w:t>
            </w:r>
            <w:proofErr w:type="spellStart"/>
            <w:r>
              <w:rPr>
                <w:rFonts w:asciiTheme="majorHAnsi" w:hAnsiTheme="majorHAnsi" w:cstheme="majorHAnsi"/>
                <w:color w:val="000000" w:themeColor="text1"/>
                <w:sz w:val="28"/>
                <w:szCs w:val="28"/>
              </w:rPr>
              <w:t>Nhà</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thầu</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t>lập</w:t>
            </w:r>
            <w:proofErr w:type="spellEnd"/>
            <w:r>
              <w:rPr>
                <w:rFonts w:asciiTheme="majorHAnsi" w:hAnsiTheme="majorHAnsi" w:cstheme="majorHAnsi"/>
                <w:color w:val="000000" w:themeColor="text1"/>
                <w:sz w:val="28"/>
                <w:szCs w:val="28"/>
              </w:rPr>
              <w:t xml:space="preserve"> </w:t>
            </w:r>
            <w:proofErr w:type="spellStart"/>
            <w:r>
              <w:rPr>
                <w:rFonts w:asciiTheme="majorHAnsi" w:hAnsiTheme="majorHAnsi" w:cstheme="majorHAnsi"/>
                <w:color w:val="000000" w:themeColor="text1"/>
                <w:sz w:val="28"/>
                <w:szCs w:val="28"/>
              </w:rPr>
              <w:lastRenderedPageBreak/>
              <w:t>bảng</w:t>
            </w:r>
            <w:proofErr w:type="spellEnd"/>
            <w:r>
              <w:rPr>
                <w:rFonts w:asciiTheme="majorHAnsi" w:hAnsiTheme="majorHAnsi" w:cstheme="majorHAnsi"/>
                <w:color w:val="000000" w:themeColor="text1"/>
                <w:sz w:val="28"/>
                <w:szCs w:val="28"/>
              </w:rPr>
              <w:t xml:space="preserve"> cam </w:t>
            </w:r>
            <w:proofErr w:type="spellStart"/>
            <w:r>
              <w:rPr>
                <w:rFonts w:asciiTheme="majorHAnsi" w:hAnsiTheme="majorHAnsi" w:cstheme="majorHAnsi"/>
                <w:color w:val="000000" w:themeColor="text1"/>
                <w:sz w:val="28"/>
                <w:szCs w:val="28"/>
              </w:rPr>
              <w:t>kết</w:t>
            </w:r>
            <w:proofErr w:type="spellEnd"/>
            <w:r>
              <w:rPr>
                <w:rFonts w:asciiTheme="majorHAnsi" w:hAnsiTheme="majorHAnsi" w:cstheme="majorHAnsi"/>
                <w:color w:val="000000" w:themeColor="text1"/>
                <w:sz w:val="28"/>
                <w:szCs w:val="28"/>
              </w:rPr>
              <w:t>)</w:t>
            </w:r>
          </w:p>
        </w:tc>
        <w:tc>
          <w:tcPr>
            <w:tcW w:w="4707" w:type="dxa"/>
            <w:vAlign w:val="center"/>
          </w:tcPr>
          <w:p w:rsidR="00472502" w:rsidRPr="00924DBD" w:rsidRDefault="00472502" w:rsidP="00DC644C">
            <w:pPr>
              <w:spacing w:before="100" w:after="100"/>
              <w:rPr>
                <w:rFonts w:ascii="CIDFont+F5" w:hAnsi="CIDFont+F5"/>
                <w:color w:val="000000" w:themeColor="text1"/>
                <w:sz w:val="28"/>
                <w:szCs w:val="28"/>
              </w:rPr>
            </w:pPr>
            <w:proofErr w:type="spellStart"/>
            <w:r>
              <w:rPr>
                <w:color w:val="000000" w:themeColor="text1"/>
                <w:sz w:val="28"/>
                <w:szCs w:val="28"/>
              </w:rPr>
              <w:lastRenderedPageBreak/>
              <w:t>Có</w:t>
            </w:r>
            <w:proofErr w:type="spellEnd"/>
            <w:r>
              <w:rPr>
                <w:color w:val="000000" w:themeColor="text1"/>
                <w:sz w:val="28"/>
                <w:szCs w:val="28"/>
              </w:rPr>
              <w:t xml:space="preserve"> </w:t>
            </w:r>
            <w:proofErr w:type="spellStart"/>
            <w:r>
              <w:rPr>
                <w:color w:val="000000" w:themeColor="text1"/>
                <w:sz w:val="28"/>
                <w:szCs w:val="28"/>
              </w:rPr>
              <w:t>bản</w:t>
            </w:r>
            <w:proofErr w:type="spellEnd"/>
            <w:r>
              <w:rPr>
                <w:color w:val="000000" w:themeColor="text1"/>
                <w:sz w:val="28"/>
                <w:szCs w:val="28"/>
              </w:rPr>
              <w:t xml:space="preserve"> cam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đ</w:t>
            </w:r>
            <w:r w:rsidRPr="00924DBD">
              <w:rPr>
                <w:color w:val="000000" w:themeColor="text1"/>
                <w:sz w:val="28"/>
                <w:szCs w:val="28"/>
              </w:rPr>
              <w:t>áp</w:t>
            </w:r>
            <w:proofErr w:type="spellEnd"/>
            <w:r w:rsidRPr="00924DBD">
              <w:rPr>
                <w:color w:val="000000" w:themeColor="text1"/>
                <w:sz w:val="28"/>
                <w:szCs w:val="28"/>
              </w:rPr>
              <w:t xml:space="preserve"> </w:t>
            </w:r>
            <w:proofErr w:type="spellStart"/>
            <w:r w:rsidRPr="00924DBD">
              <w:rPr>
                <w:color w:val="000000" w:themeColor="text1"/>
                <w:sz w:val="28"/>
                <w:szCs w:val="28"/>
              </w:rPr>
              <w:t>ứng</w:t>
            </w:r>
            <w:proofErr w:type="spellEnd"/>
            <w:r w:rsidRPr="00924DBD">
              <w:rPr>
                <w:color w:val="000000" w:themeColor="text1"/>
                <w:sz w:val="28"/>
                <w:szCs w:val="28"/>
              </w:rPr>
              <w:t xml:space="preserve"> </w:t>
            </w:r>
            <w:proofErr w:type="spellStart"/>
            <w:r w:rsidRPr="00924DBD">
              <w:rPr>
                <w:color w:val="000000" w:themeColor="text1"/>
                <w:sz w:val="28"/>
                <w:szCs w:val="28"/>
              </w:rPr>
              <w:t>toàn</w:t>
            </w:r>
            <w:proofErr w:type="spellEnd"/>
            <w:r w:rsidRPr="00924DBD">
              <w:rPr>
                <w:color w:val="000000" w:themeColor="text1"/>
                <w:sz w:val="28"/>
                <w:szCs w:val="28"/>
              </w:rPr>
              <w:t xml:space="preserve"> </w:t>
            </w:r>
            <w:proofErr w:type="spellStart"/>
            <w:r w:rsidRPr="00924DBD">
              <w:rPr>
                <w:color w:val="000000" w:themeColor="text1"/>
                <w:sz w:val="28"/>
                <w:szCs w:val="28"/>
              </w:rPr>
              <w:t>bộ</w:t>
            </w:r>
            <w:proofErr w:type="spellEnd"/>
            <w:r w:rsidRPr="00924DBD">
              <w:rPr>
                <w:color w:val="000000" w:themeColor="text1"/>
                <w:sz w:val="28"/>
                <w:szCs w:val="28"/>
              </w:rPr>
              <w:t xml:space="preserve"> </w:t>
            </w:r>
            <w:proofErr w:type="spellStart"/>
            <w:r w:rsidRPr="00924DBD">
              <w:rPr>
                <w:color w:val="000000" w:themeColor="text1"/>
                <w:sz w:val="28"/>
                <w:szCs w:val="28"/>
              </w:rPr>
              <w:t>các</w:t>
            </w:r>
            <w:proofErr w:type="spellEnd"/>
            <w:r w:rsidRPr="00924DBD">
              <w:rPr>
                <w:color w:val="000000" w:themeColor="text1"/>
                <w:sz w:val="28"/>
                <w:szCs w:val="28"/>
              </w:rPr>
              <w:t xml:space="preserve"> </w:t>
            </w:r>
            <w:proofErr w:type="spellStart"/>
            <w:r w:rsidRPr="00924DBD">
              <w:rPr>
                <w:color w:val="000000" w:themeColor="text1"/>
                <w:sz w:val="28"/>
                <w:szCs w:val="28"/>
              </w:rPr>
              <w:t>yêu</w:t>
            </w:r>
            <w:proofErr w:type="spellEnd"/>
            <w:r w:rsidRPr="00924DBD">
              <w:rPr>
                <w:color w:val="000000" w:themeColor="text1"/>
                <w:sz w:val="28"/>
                <w:szCs w:val="28"/>
              </w:rPr>
              <w:t xml:space="preserve"> </w:t>
            </w:r>
            <w:proofErr w:type="spellStart"/>
            <w:r w:rsidRPr="00924DBD">
              <w:rPr>
                <w:color w:val="000000" w:themeColor="text1"/>
                <w:sz w:val="28"/>
                <w:szCs w:val="28"/>
              </w:rPr>
              <w:t>cầu</w:t>
            </w:r>
            <w:proofErr w:type="spellEnd"/>
            <w:r w:rsidRPr="00924DBD">
              <w:rPr>
                <w:color w:val="000000" w:themeColor="text1"/>
                <w:sz w:val="28"/>
                <w:szCs w:val="28"/>
              </w:rPr>
              <w:t xml:space="preserve"> </w:t>
            </w:r>
            <w:proofErr w:type="spellStart"/>
            <w:r w:rsidRPr="00924DBD">
              <w:rPr>
                <w:color w:val="000000" w:themeColor="text1"/>
                <w:sz w:val="28"/>
                <w:szCs w:val="28"/>
              </w:rPr>
              <w:t>nêu</w:t>
            </w:r>
            <w:proofErr w:type="spellEnd"/>
            <w:r w:rsidRPr="00924DBD">
              <w:rPr>
                <w:color w:val="000000" w:themeColor="text1"/>
                <w:sz w:val="28"/>
                <w:szCs w:val="28"/>
              </w:rPr>
              <w:t xml:space="preserve"> </w:t>
            </w:r>
            <w:proofErr w:type="spellStart"/>
            <w:r w:rsidRPr="00924DBD">
              <w:rPr>
                <w:color w:val="000000" w:themeColor="text1"/>
                <w:sz w:val="28"/>
                <w:szCs w:val="28"/>
              </w:rPr>
              <w:t>tại</w:t>
            </w:r>
            <w:proofErr w:type="spellEnd"/>
            <w:r w:rsidRPr="00924DBD">
              <w:rPr>
                <w:color w:val="000000" w:themeColor="text1"/>
                <w:sz w:val="28"/>
                <w:szCs w:val="28"/>
              </w:rPr>
              <w:t xml:space="preserve"> </w:t>
            </w:r>
            <w:proofErr w:type="spellStart"/>
            <w:r w:rsidRPr="00924DBD">
              <w:rPr>
                <w:color w:val="000000" w:themeColor="text1"/>
                <w:sz w:val="28"/>
                <w:szCs w:val="28"/>
              </w:rPr>
              <w:t>mục</w:t>
            </w:r>
            <w:proofErr w:type="spellEnd"/>
            <w:r w:rsidRPr="00924DBD">
              <w:rPr>
                <w:color w:val="000000" w:themeColor="text1"/>
                <w:sz w:val="28"/>
                <w:szCs w:val="28"/>
              </w:rPr>
              <w:t xml:space="preserve"> 1.3.3 </w:t>
            </w:r>
            <w:proofErr w:type="spellStart"/>
            <w:r w:rsidRPr="00924DBD">
              <w:rPr>
                <w:color w:val="000000" w:themeColor="text1"/>
                <w:sz w:val="28"/>
                <w:szCs w:val="28"/>
              </w:rPr>
              <w:t>chương</w:t>
            </w:r>
            <w:proofErr w:type="spellEnd"/>
            <w:r w:rsidRPr="00924DBD">
              <w:rPr>
                <w:color w:val="000000" w:themeColor="text1"/>
                <w:sz w:val="28"/>
                <w:szCs w:val="28"/>
              </w:rPr>
              <w:t xml:space="preserve"> V </w:t>
            </w:r>
            <w:proofErr w:type="spellStart"/>
            <w:r w:rsidRPr="00924DBD">
              <w:rPr>
                <w:color w:val="000000" w:themeColor="text1"/>
                <w:sz w:val="28"/>
                <w:szCs w:val="28"/>
              </w:rPr>
              <w:t>của</w:t>
            </w:r>
            <w:proofErr w:type="spellEnd"/>
            <w:r w:rsidRPr="00924DBD">
              <w:rPr>
                <w:color w:val="000000" w:themeColor="text1"/>
                <w:sz w:val="28"/>
                <w:szCs w:val="28"/>
              </w:rPr>
              <w:t xml:space="preserve"> E-HSMT</w:t>
            </w:r>
          </w:p>
        </w:tc>
        <w:tc>
          <w:tcPr>
            <w:tcW w:w="1530" w:type="dxa"/>
            <w:vAlign w:val="center"/>
          </w:tcPr>
          <w:p w:rsidR="00472502" w:rsidRPr="00924DBD" w:rsidRDefault="00472502" w:rsidP="00DC644C">
            <w:pPr>
              <w:widowControl w:val="0"/>
              <w:tabs>
                <w:tab w:val="left" w:pos="851"/>
              </w:tabs>
              <w:spacing w:before="100" w:after="100"/>
              <w:jc w:val="center"/>
              <w:rPr>
                <w:b/>
                <w:color w:val="000000" w:themeColor="text1"/>
                <w:sz w:val="28"/>
                <w:szCs w:val="28"/>
              </w:rPr>
            </w:pPr>
            <w:proofErr w:type="spellStart"/>
            <w:r w:rsidRPr="00924DBD">
              <w:rPr>
                <w:b/>
                <w:color w:val="000000" w:themeColor="text1"/>
                <w:sz w:val="28"/>
                <w:szCs w:val="28"/>
              </w:rPr>
              <w:t>Đạt</w:t>
            </w:r>
            <w:proofErr w:type="spellEnd"/>
          </w:p>
        </w:tc>
      </w:tr>
      <w:tr w:rsidR="00472502" w:rsidRPr="00924DBD" w:rsidTr="00DC644C">
        <w:trPr>
          <w:trHeight w:val="148"/>
          <w:tblHeader/>
        </w:trPr>
        <w:tc>
          <w:tcPr>
            <w:tcW w:w="2835" w:type="dxa"/>
            <w:vMerge/>
          </w:tcPr>
          <w:p w:rsidR="00472502" w:rsidRPr="00924DBD" w:rsidRDefault="00472502" w:rsidP="00DC644C">
            <w:pPr>
              <w:widowControl w:val="0"/>
              <w:tabs>
                <w:tab w:val="left" w:pos="851"/>
              </w:tabs>
              <w:spacing w:before="100" w:after="100"/>
              <w:rPr>
                <w:color w:val="000000" w:themeColor="text1"/>
                <w:sz w:val="28"/>
                <w:szCs w:val="28"/>
              </w:rPr>
            </w:pPr>
          </w:p>
        </w:tc>
        <w:tc>
          <w:tcPr>
            <w:tcW w:w="4707" w:type="dxa"/>
            <w:vAlign w:val="center"/>
          </w:tcPr>
          <w:p w:rsidR="00472502" w:rsidRPr="00924DBD" w:rsidRDefault="00472502" w:rsidP="00DC644C">
            <w:pPr>
              <w:spacing w:before="100" w:after="100"/>
              <w:rPr>
                <w:rFonts w:ascii="CIDFont+F5" w:hAnsi="CIDFont+F5"/>
                <w:color w:val="000000" w:themeColor="text1"/>
                <w:sz w:val="28"/>
                <w:szCs w:val="28"/>
              </w:rPr>
            </w:pP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bản</w:t>
            </w:r>
            <w:proofErr w:type="spellEnd"/>
            <w:r>
              <w:rPr>
                <w:color w:val="000000" w:themeColor="text1"/>
                <w:sz w:val="28"/>
                <w:szCs w:val="28"/>
              </w:rPr>
              <w:t xml:space="preserve"> cam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hoặc</w:t>
            </w:r>
            <w:proofErr w:type="spellEnd"/>
            <w:r>
              <w:rPr>
                <w:color w:val="000000" w:themeColor="text1"/>
                <w:sz w:val="28"/>
                <w:szCs w:val="28"/>
              </w:rPr>
              <w:t xml:space="preserve"> cam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k</w:t>
            </w:r>
            <w:r w:rsidRPr="00924DBD">
              <w:rPr>
                <w:color w:val="000000" w:themeColor="text1"/>
                <w:sz w:val="28"/>
                <w:szCs w:val="28"/>
              </w:rPr>
              <w:t>hông</w:t>
            </w:r>
            <w:proofErr w:type="spellEnd"/>
            <w:r w:rsidRPr="00924DBD">
              <w:rPr>
                <w:color w:val="000000" w:themeColor="text1"/>
                <w:sz w:val="28"/>
                <w:szCs w:val="28"/>
              </w:rPr>
              <w:t xml:space="preserve"> </w:t>
            </w:r>
            <w:proofErr w:type="spellStart"/>
            <w:r w:rsidRPr="00924DBD">
              <w:rPr>
                <w:color w:val="000000" w:themeColor="text1"/>
                <w:sz w:val="28"/>
                <w:szCs w:val="28"/>
              </w:rPr>
              <w:t>đáp</w:t>
            </w:r>
            <w:proofErr w:type="spellEnd"/>
            <w:r w:rsidRPr="00924DBD">
              <w:rPr>
                <w:color w:val="000000" w:themeColor="text1"/>
                <w:sz w:val="28"/>
                <w:szCs w:val="28"/>
              </w:rPr>
              <w:t xml:space="preserve"> </w:t>
            </w:r>
            <w:proofErr w:type="spellStart"/>
            <w:r w:rsidRPr="00924DBD">
              <w:rPr>
                <w:color w:val="000000" w:themeColor="text1"/>
                <w:sz w:val="28"/>
                <w:szCs w:val="28"/>
              </w:rPr>
              <w:t>ứng</w:t>
            </w:r>
            <w:proofErr w:type="spellEnd"/>
            <w:r w:rsidRPr="00924DBD">
              <w:rPr>
                <w:color w:val="000000" w:themeColor="text1"/>
                <w:sz w:val="28"/>
                <w:szCs w:val="28"/>
              </w:rPr>
              <w:t xml:space="preserve"> </w:t>
            </w:r>
            <w:proofErr w:type="spellStart"/>
            <w:r w:rsidRPr="00924DBD">
              <w:rPr>
                <w:color w:val="000000" w:themeColor="text1"/>
                <w:sz w:val="28"/>
                <w:szCs w:val="28"/>
              </w:rPr>
              <w:t>đầy</w:t>
            </w:r>
            <w:proofErr w:type="spellEnd"/>
            <w:r w:rsidRPr="00924DBD">
              <w:rPr>
                <w:color w:val="000000" w:themeColor="text1"/>
                <w:sz w:val="28"/>
                <w:szCs w:val="28"/>
              </w:rPr>
              <w:t xml:space="preserve"> </w:t>
            </w:r>
            <w:proofErr w:type="spellStart"/>
            <w:r w:rsidRPr="00924DBD">
              <w:rPr>
                <w:color w:val="000000" w:themeColor="text1"/>
                <w:sz w:val="28"/>
                <w:szCs w:val="28"/>
              </w:rPr>
              <w:t>đủ</w:t>
            </w:r>
            <w:proofErr w:type="spellEnd"/>
            <w:r w:rsidRPr="00924DBD">
              <w:rPr>
                <w:color w:val="000000" w:themeColor="text1"/>
                <w:sz w:val="28"/>
                <w:szCs w:val="28"/>
              </w:rPr>
              <w:t xml:space="preserve"> </w:t>
            </w:r>
            <w:proofErr w:type="spellStart"/>
            <w:r w:rsidRPr="00924DBD">
              <w:rPr>
                <w:color w:val="000000" w:themeColor="text1"/>
                <w:sz w:val="28"/>
                <w:szCs w:val="28"/>
              </w:rPr>
              <w:t>các</w:t>
            </w:r>
            <w:proofErr w:type="spellEnd"/>
            <w:r w:rsidRPr="00924DBD">
              <w:rPr>
                <w:color w:val="000000" w:themeColor="text1"/>
                <w:sz w:val="28"/>
                <w:szCs w:val="28"/>
              </w:rPr>
              <w:t xml:space="preserve"> </w:t>
            </w:r>
            <w:proofErr w:type="spellStart"/>
            <w:r w:rsidRPr="00924DBD">
              <w:rPr>
                <w:color w:val="000000" w:themeColor="text1"/>
                <w:sz w:val="28"/>
                <w:szCs w:val="28"/>
              </w:rPr>
              <w:t>yêu</w:t>
            </w:r>
            <w:proofErr w:type="spellEnd"/>
            <w:r w:rsidRPr="00924DBD">
              <w:rPr>
                <w:color w:val="000000" w:themeColor="text1"/>
                <w:sz w:val="28"/>
                <w:szCs w:val="28"/>
              </w:rPr>
              <w:t xml:space="preserve"> </w:t>
            </w:r>
            <w:proofErr w:type="spellStart"/>
            <w:r w:rsidRPr="00924DBD">
              <w:rPr>
                <w:color w:val="000000" w:themeColor="text1"/>
                <w:sz w:val="28"/>
                <w:szCs w:val="28"/>
              </w:rPr>
              <w:t>cầu</w:t>
            </w:r>
            <w:proofErr w:type="spellEnd"/>
            <w:r w:rsidRPr="00924DBD">
              <w:rPr>
                <w:color w:val="000000" w:themeColor="text1"/>
                <w:sz w:val="28"/>
                <w:szCs w:val="28"/>
              </w:rPr>
              <w:t xml:space="preserve"> </w:t>
            </w:r>
            <w:proofErr w:type="spellStart"/>
            <w:r w:rsidRPr="00924DBD">
              <w:rPr>
                <w:color w:val="000000" w:themeColor="text1"/>
                <w:sz w:val="28"/>
                <w:szCs w:val="28"/>
              </w:rPr>
              <w:t>nêu</w:t>
            </w:r>
            <w:proofErr w:type="spellEnd"/>
            <w:r w:rsidRPr="00924DBD">
              <w:rPr>
                <w:color w:val="000000" w:themeColor="text1"/>
                <w:sz w:val="28"/>
                <w:szCs w:val="28"/>
              </w:rPr>
              <w:t xml:space="preserve"> </w:t>
            </w:r>
            <w:proofErr w:type="spellStart"/>
            <w:r w:rsidRPr="00924DBD">
              <w:rPr>
                <w:color w:val="000000" w:themeColor="text1"/>
                <w:sz w:val="28"/>
                <w:szCs w:val="28"/>
              </w:rPr>
              <w:t>tại</w:t>
            </w:r>
            <w:proofErr w:type="spellEnd"/>
            <w:r w:rsidRPr="00924DBD">
              <w:rPr>
                <w:color w:val="000000" w:themeColor="text1"/>
                <w:sz w:val="28"/>
                <w:szCs w:val="28"/>
              </w:rPr>
              <w:t xml:space="preserve"> </w:t>
            </w:r>
            <w:proofErr w:type="spellStart"/>
            <w:r w:rsidRPr="00924DBD">
              <w:rPr>
                <w:color w:val="000000" w:themeColor="text1"/>
                <w:sz w:val="28"/>
                <w:szCs w:val="28"/>
              </w:rPr>
              <w:t>mục</w:t>
            </w:r>
            <w:proofErr w:type="spellEnd"/>
            <w:r w:rsidRPr="00924DBD">
              <w:rPr>
                <w:color w:val="000000" w:themeColor="text1"/>
                <w:sz w:val="28"/>
                <w:szCs w:val="28"/>
              </w:rPr>
              <w:t xml:space="preserve"> 1.3.3 </w:t>
            </w:r>
            <w:proofErr w:type="spellStart"/>
            <w:r w:rsidRPr="00924DBD">
              <w:rPr>
                <w:color w:val="000000" w:themeColor="text1"/>
                <w:sz w:val="28"/>
                <w:szCs w:val="28"/>
              </w:rPr>
              <w:t>chương</w:t>
            </w:r>
            <w:proofErr w:type="spellEnd"/>
            <w:r w:rsidRPr="00924DBD">
              <w:rPr>
                <w:color w:val="000000" w:themeColor="text1"/>
                <w:sz w:val="28"/>
                <w:szCs w:val="28"/>
              </w:rPr>
              <w:t xml:space="preserve"> V </w:t>
            </w:r>
            <w:proofErr w:type="spellStart"/>
            <w:r w:rsidRPr="00924DBD">
              <w:rPr>
                <w:color w:val="000000" w:themeColor="text1"/>
                <w:sz w:val="28"/>
                <w:szCs w:val="28"/>
              </w:rPr>
              <w:t>của</w:t>
            </w:r>
            <w:proofErr w:type="spellEnd"/>
            <w:r w:rsidRPr="00924DBD">
              <w:rPr>
                <w:color w:val="000000" w:themeColor="text1"/>
                <w:sz w:val="28"/>
                <w:szCs w:val="28"/>
              </w:rPr>
              <w:t xml:space="preserve"> E</w:t>
            </w:r>
            <w:r>
              <w:rPr>
                <w:color w:val="000000" w:themeColor="text1"/>
                <w:sz w:val="28"/>
                <w:szCs w:val="28"/>
              </w:rPr>
              <w:t>-</w:t>
            </w:r>
            <w:r w:rsidRPr="00924DBD">
              <w:rPr>
                <w:color w:val="000000" w:themeColor="text1"/>
                <w:sz w:val="28"/>
                <w:szCs w:val="28"/>
              </w:rPr>
              <w:t>HSMT</w:t>
            </w:r>
          </w:p>
        </w:tc>
        <w:tc>
          <w:tcPr>
            <w:tcW w:w="1530" w:type="dxa"/>
            <w:vAlign w:val="center"/>
          </w:tcPr>
          <w:p w:rsidR="00472502" w:rsidRPr="00924DBD" w:rsidRDefault="00472502" w:rsidP="00DC644C">
            <w:pPr>
              <w:widowControl w:val="0"/>
              <w:tabs>
                <w:tab w:val="left" w:pos="851"/>
              </w:tabs>
              <w:spacing w:before="100" w:after="100"/>
              <w:jc w:val="center"/>
              <w:rPr>
                <w:b/>
                <w:color w:val="000000" w:themeColor="text1"/>
                <w:sz w:val="28"/>
                <w:szCs w:val="28"/>
              </w:rPr>
            </w:pPr>
            <w:proofErr w:type="spellStart"/>
            <w:r w:rsidRPr="00924DBD">
              <w:rPr>
                <w:b/>
                <w:color w:val="000000" w:themeColor="text1"/>
                <w:sz w:val="28"/>
                <w:szCs w:val="28"/>
              </w:rPr>
              <w:t>Không</w:t>
            </w:r>
            <w:proofErr w:type="spellEnd"/>
            <w:r w:rsidRPr="00924DBD">
              <w:rPr>
                <w:b/>
                <w:color w:val="000000" w:themeColor="text1"/>
                <w:sz w:val="28"/>
                <w:szCs w:val="28"/>
              </w:rPr>
              <w:t xml:space="preserve"> </w:t>
            </w:r>
            <w:proofErr w:type="spellStart"/>
            <w:r w:rsidRPr="00924DBD">
              <w:rPr>
                <w:b/>
                <w:color w:val="000000" w:themeColor="text1"/>
                <w:sz w:val="28"/>
                <w:szCs w:val="28"/>
              </w:rPr>
              <w:t>đạt</w:t>
            </w:r>
            <w:proofErr w:type="spellEnd"/>
          </w:p>
        </w:tc>
      </w:tr>
      <w:tr w:rsidR="00472502" w:rsidRPr="00924DBD" w:rsidTr="00DC644C">
        <w:trPr>
          <w:trHeight w:val="148"/>
          <w:tblHeader/>
        </w:trPr>
        <w:tc>
          <w:tcPr>
            <w:tcW w:w="9072" w:type="dxa"/>
            <w:gridSpan w:val="3"/>
          </w:tcPr>
          <w:p w:rsidR="00472502" w:rsidRPr="00924DBD" w:rsidRDefault="00472502" w:rsidP="00DC644C">
            <w:pPr>
              <w:widowControl w:val="0"/>
              <w:tabs>
                <w:tab w:val="left" w:pos="851"/>
              </w:tabs>
              <w:spacing w:before="100" w:after="100"/>
              <w:rPr>
                <w:b/>
                <w:color w:val="000000" w:themeColor="text1"/>
                <w:sz w:val="28"/>
                <w:szCs w:val="28"/>
              </w:rPr>
            </w:pPr>
            <w:r w:rsidRPr="00924DBD">
              <w:rPr>
                <w:b/>
                <w:color w:val="000000" w:themeColor="text1"/>
                <w:sz w:val="28"/>
                <w:szCs w:val="28"/>
              </w:rPr>
              <w:lastRenderedPageBreak/>
              <w:t xml:space="preserve">6. </w:t>
            </w:r>
            <w:proofErr w:type="spellStart"/>
            <w:r w:rsidRPr="00924DBD">
              <w:rPr>
                <w:b/>
                <w:color w:val="000000" w:themeColor="text1"/>
                <w:sz w:val="28"/>
                <w:szCs w:val="28"/>
              </w:rPr>
              <w:t>Uy</w:t>
            </w:r>
            <w:proofErr w:type="spellEnd"/>
            <w:r w:rsidRPr="00924DBD">
              <w:rPr>
                <w:b/>
                <w:color w:val="000000" w:themeColor="text1"/>
                <w:sz w:val="28"/>
                <w:szCs w:val="28"/>
              </w:rPr>
              <w:t xml:space="preserve"> </w:t>
            </w:r>
            <w:proofErr w:type="spellStart"/>
            <w:r w:rsidRPr="00924DBD">
              <w:rPr>
                <w:b/>
                <w:color w:val="000000" w:themeColor="text1"/>
                <w:sz w:val="28"/>
                <w:szCs w:val="28"/>
              </w:rPr>
              <w:t>tín</w:t>
            </w:r>
            <w:proofErr w:type="spellEnd"/>
            <w:r w:rsidRPr="00924DBD">
              <w:rPr>
                <w:b/>
                <w:color w:val="000000" w:themeColor="text1"/>
                <w:sz w:val="28"/>
                <w:szCs w:val="28"/>
              </w:rPr>
              <w:t xml:space="preserve"> </w:t>
            </w:r>
            <w:proofErr w:type="spellStart"/>
            <w:r w:rsidRPr="00924DBD">
              <w:rPr>
                <w:b/>
                <w:color w:val="000000" w:themeColor="text1"/>
                <w:sz w:val="28"/>
                <w:szCs w:val="28"/>
              </w:rPr>
              <w:t>của</w:t>
            </w:r>
            <w:proofErr w:type="spellEnd"/>
            <w:r w:rsidRPr="00924DBD">
              <w:rPr>
                <w:b/>
                <w:color w:val="000000" w:themeColor="text1"/>
                <w:sz w:val="28"/>
                <w:szCs w:val="28"/>
              </w:rPr>
              <w:t xml:space="preserve"> </w:t>
            </w:r>
            <w:proofErr w:type="spellStart"/>
            <w:r w:rsidRPr="00924DBD">
              <w:rPr>
                <w:b/>
                <w:color w:val="000000" w:themeColor="text1"/>
                <w:sz w:val="28"/>
                <w:szCs w:val="28"/>
              </w:rPr>
              <w:t>nhà</w:t>
            </w:r>
            <w:proofErr w:type="spellEnd"/>
            <w:r w:rsidRPr="00924DBD">
              <w:rPr>
                <w:b/>
                <w:color w:val="000000" w:themeColor="text1"/>
                <w:sz w:val="28"/>
                <w:szCs w:val="28"/>
              </w:rPr>
              <w:t xml:space="preserve"> </w:t>
            </w:r>
            <w:proofErr w:type="spellStart"/>
            <w:r w:rsidRPr="00924DBD">
              <w:rPr>
                <w:b/>
                <w:color w:val="000000" w:themeColor="text1"/>
                <w:sz w:val="28"/>
                <w:szCs w:val="28"/>
              </w:rPr>
              <w:t>thầu</w:t>
            </w:r>
            <w:proofErr w:type="spellEnd"/>
          </w:p>
        </w:tc>
      </w:tr>
      <w:tr w:rsidR="00472502" w:rsidRPr="00924DBD" w:rsidTr="00DC644C">
        <w:trPr>
          <w:trHeight w:val="148"/>
          <w:tblHeader/>
        </w:trPr>
        <w:tc>
          <w:tcPr>
            <w:tcW w:w="2835" w:type="dxa"/>
            <w:vMerge w:val="restart"/>
            <w:vAlign w:val="center"/>
          </w:tcPr>
          <w:p w:rsidR="00472502" w:rsidRPr="00924DBD" w:rsidRDefault="00472502" w:rsidP="00DC644C">
            <w:pPr>
              <w:spacing w:before="100" w:after="100"/>
              <w:rPr>
                <w:color w:val="000000" w:themeColor="text1"/>
                <w:sz w:val="28"/>
                <w:szCs w:val="28"/>
              </w:rPr>
            </w:pPr>
            <w:proofErr w:type="spellStart"/>
            <w:r w:rsidRPr="00924DBD">
              <w:rPr>
                <w:color w:val="000000" w:themeColor="text1"/>
                <w:sz w:val="28"/>
                <w:szCs w:val="28"/>
                <w:shd w:val="clear" w:color="auto" w:fill="FFFFFF"/>
              </w:rPr>
              <w:t>Uy</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tín</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của</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nhà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thầu</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thông</w:t>
            </w:r>
            <w:proofErr w:type="spellEnd"/>
            <w:r w:rsidRPr="00924DBD">
              <w:rPr>
                <w:color w:val="000000" w:themeColor="text1"/>
                <w:sz w:val="28"/>
                <w:szCs w:val="28"/>
                <w:shd w:val="clear" w:color="auto" w:fill="FFFFFF"/>
              </w:rPr>
              <w:t xml:space="preserve"> qua </w:t>
            </w:r>
            <w:proofErr w:type="spellStart"/>
            <w:r w:rsidRPr="00924DBD">
              <w:rPr>
                <w:color w:val="000000" w:themeColor="text1"/>
                <w:sz w:val="28"/>
                <w:szCs w:val="28"/>
                <w:shd w:val="clear" w:color="auto" w:fill="FFFFFF"/>
              </w:rPr>
              <w:t>việc</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thực</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hiện</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hợp</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đồng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của</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nhà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thầu</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theo</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quy</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định</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tại</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Điều</w:t>
            </w:r>
            <w:proofErr w:type="spellEnd"/>
            <w:r w:rsidRPr="00924DBD">
              <w:rPr>
                <w:color w:val="000000" w:themeColor="text1"/>
                <w:sz w:val="28"/>
                <w:szCs w:val="28"/>
                <w:shd w:val="clear" w:color="auto" w:fill="FFFFFF"/>
              </w:rPr>
              <w:t xml:space="preserve"> 19 </w:t>
            </w:r>
            <w:proofErr w:type="spellStart"/>
            <w:r w:rsidRPr="00924DBD">
              <w:rPr>
                <w:color w:val="000000" w:themeColor="text1"/>
                <w:sz w:val="28"/>
                <w:szCs w:val="28"/>
                <w:shd w:val="clear" w:color="auto" w:fill="FFFFFF"/>
              </w:rPr>
              <w:t>và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Điều</w:t>
            </w:r>
            <w:proofErr w:type="spellEnd"/>
            <w:r w:rsidRPr="00924DBD">
              <w:rPr>
                <w:color w:val="000000" w:themeColor="text1"/>
                <w:sz w:val="28"/>
                <w:szCs w:val="28"/>
                <w:shd w:val="clear" w:color="auto" w:fill="FFFFFF"/>
              </w:rPr>
              <w:t xml:space="preserve"> 20 </w:t>
            </w:r>
            <w:proofErr w:type="spellStart"/>
            <w:r w:rsidRPr="00924DBD">
              <w:rPr>
                <w:color w:val="000000" w:themeColor="text1"/>
                <w:sz w:val="28"/>
                <w:szCs w:val="28"/>
                <w:shd w:val="clear" w:color="auto" w:fill="FFFFFF"/>
              </w:rPr>
              <w:t>của</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Nghị</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định</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số</w:t>
            </w:r>
            <w:proofErr w:type="spellEnd"/>
            <w:r w:rsidRPr="00924DBD">
              <w:rPr>
                <w:color w:val="000000" w:themeColor="text1"/>
                <w:sz w:val="28"/>
                <w:szCs w:val="28"/>
                <w:shd w:val="clear" w:color="auto" w:fill="FFFFFF"/>
              </w:rPr>
              <w:t xml:space="preserve"> 214/2025/NĐ-CP</w:t>
            </w:r>
            <w:r w:rsidRPr="00924DBD">
              <w:rPr>
                <w:color w:val="000000" w:themeColor="text1"/>
                <w:sz w:val="28"/>
                <w:szCs w:val="28"/>
              </w:rPr>
              <w:t xml:space="preserve"> (</w:t>
            </w:r>
            <w:proofErr w:type="spellStart"/>
            <w:r w:rsidRPr="00924DBD">
              <w:rPr>
                <w:color w:val="000000" w:themeColor="text1"/>
                <w:sz w:val="28"/>
                <w:szCs w:val="28"/>
                <w:shd w:val="clear" w:color="auto" w:fill="FFFFFF"/>
              </w:rPr>
              <w:t>Nhà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thầu</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gửi</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kèm</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bản</w:t>
            </w:r>
            <w:proofErr w:type="spellEnd"/>
            <w:r w:rsidRPr="00924DBD">
              <w:rPr>
                <w:color w:val="000000" w:themeColor="text1"/>
                <w:sz w:val="28"/>
                <w:szCs w:val="28"/>
                <w:shd w:val="clear" w:color="auto" w:fill="FFFFFF"/>
              </w:rPr>
              <w:t xml:space="preserve"> cam </w:t>
            </w:r>
            <w:proofErr w:type="spellStart"/>
            <w:r w:rsidRPr="00924DBD">
              <w:rPr>
                <w:color w:val="000000" w:themeColor="text1"/>
                <w:sz w:val="28"/>
                <w:szCs w:val="28"/>
                <w:shd w:val="clear" w:color="auto" w:fill="FFFFFF"/>
              </w:rPr>
              <w:t>kết</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trường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hợp</w:t>
            </w:r>
            <w:proofErr w:type="spellEnd"/>
            <w:r w:rsidRPr="00924DBD">
              <w:rPr>
                <w:color w:val="000000" w:themeColor="text1"/>
                <w:sz w:val="28"/>
                <w:szCs w:val="28"/>
                <w:shd w:val="clear" w:color="auto" w:fill="FFFFFF"/>
              </w:rPr>
              <w:t xml:space="preserve"> cam </w:t>
            </w:r>
            <w:proofErr w:type="spellStart"/>
            <w:r w:rsidRPr="00924DBD">
              <w:rPr>
                <w:color w:val="000000" w:themeColor="text1"/>
                <w:sz w:val="28"/>
                <w:szCs w:val="28"/>
                <w:shd w:val="clear" w:color="auto" w:fill="FFFFFF"/>
              </w:rPr>
              <w:t>kết</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không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trung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thực</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sẽ</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bị</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đánh</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giá</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là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gian</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lận</w:t>
            </w:r>
            <w:proofErr w:type="spellEnd"/>
            <w:r w:rsidRPr="00924DBD">
              <w:rPr>
                <w:color w:val="000000" w:themeColor="text1"/>
                <w:sz w:val="28"/>
                <w:szCs w:val="28"/>
                <w:shd w:val="clear" w:color="auto" w:fill="FFFFFF"/>
              </w:rPr>
              <w:t>).</w:t>
            </w:r>
          </w:p>
        </w:tc>
        <w:tc>
          <w:tcPr>
            <w:tcW w:w="4707" w:type="dxa"/>
            <w:vAlign w:val="center"/>
          </w:tcPr>
          <w:p w:rsidR="00472502" w:rsidRPr="00924DBD" w:rsidRDefault="00472502" w:rsidP="00DC644C">
            <w:pPr>
              <w:widowControl w:val="0"/>
              <w:tabs>
                <w:tab w:val="left" w:pos="851"/>
              </w:tabs>
              <w:spacing w:before="100" w:after="100"/>
              <w:ind w:left="-18"/>
              <w:rPr>
                <w:color w:val="000000" w:themeColor="text1"/>
                <w:sz w:val="28"/>
                <w:szCs w:val="28"/>
                <w:shd w:val="clear" w:color="auto" w:fill="FFFFFF"/>
              </w:rPr>
            </w:pPr>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Nhà</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thầu</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không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có</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trường</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hợp</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nào</w:t>
            </w:r>
            <w:proofErr w:type="spellEnd"/>
            <w:r w:rsidRPr="00924DBD">
              <w:rPr>
                <w:color w:val="000000" w:themeColor="text1"/>
                <w:sz w:val="28"/>
                <w:szCs w:val="28"/>
                <w:shd w:val="clear" w:color="auto" w:fill="FFFFFF"/>
              </w:rPr>
              <w:t xml:space="preserve"> vi </w:t>
            </w:r>
            <w:proofErr w:type="spellStart"/>
            <w:r w:rsidRPr="00924DBD">
              <w:rPr>
                <w:color w:val="000000" w:themeColor="text1"/>
                <w:sz w:val="28"/>
                <w:szCs w:val="28"/>
                <w:shd w:val="clear" w:color="auto" w:fill="FFFFFF"/>
              </w:rPr>
              <w:t>phạm</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quy</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định</w:t>
            </w:r>
            <w:proofErr w:type="spellEnd"/>
            <w:r w:rsidRPr="00924DBD">
              <w:rPr>
                <w:color w:val="000000" w:themeColor="text1"/>
                <w:sz w:val="28"/>
                <w:szCs w:val="28"/>
                <w:shd w:val="clear" w:color="auto" w:fill="FFFFFF"/>
              </w:rPr>
              <w:t xml:space="preserve"> </w:t>
            </w:r>
            <w:proofErr w:type="spellStart"/>
            <w:r w:rsidRPr="00924DBD">
              <w:rPr>
                <w:color w:val="000000" w:themeColor="text1"/>
                <w:sz w:val="28"/>
                <w:szCs w:val="28"/>
                <w:shd w:val="clear" w:color="auto" w:fill="FFFFFF"/>
              </w:rPr>
              <w:t>tại</w:t>
            </w:r>
            <w:proofErr w:type="spellEnd"/>
            <w:r w:rsidRPr="00924DBD">
              <w:rPr>
                <w:color w:val="000000" w:themeColor="text1"/>
                <w:sz w:val="28"/>
                <w:szCs w:val="28"/>
                <w:shd w:val="clear" w:color="auto" w:fill="FFFFFF"/>
              </w:rPr>
              <w:t xml:space="preserve"> </w:t>
            </w:r>
            <w:r w:rsidRPr="00924DBD">
              <w:rPr>
                <w:color w:val="000000" w:themeColor="text1"/>
                <w:sz w:val="28"/>
                <w:szCs w:val="28"/>
                <w:lang w:val="vi-VN"/>
              </w:rPr>
              <w:t>Điều 19 và Điều 20 của Nghị định số 214/2025/NĐ-CP</w:t>
            </w:r>
          </w:p>
          <w:p w:rsidR="00472502" w:rsidRPr="00924DBD" w:rsidRDefault="00472502" w:rsidP="00DC644C">
            <w:pPr>
              <w:widowControl w:val="0"/>
              <w:tabs>
                <w:tab w:val="left" w:pos="851"/>
              </w:tabs>
              <w:spacing w:before="100" w:after="100"/>
              <w:ind w:left="-18"/>
              <w:rPr>
                <w:color w:val="000000" w:themeColor="text1"/>
                <w:sz w:val="28"/>
                <w:szCs w:val="28"/>
              </w:rPr>
            </w:pPr>
            <w:r w:rsidRPr="00924DBD">
              <w:rPr>
                <w:color w:val="000000" w:themeColor="text1"/>
                <w:sz w:val="28"/>
                <w:szCs w:val="28"/>
              </w:rPr>
              <w:t xml:space="preserve">- </w:t>
            </w:r>
            <w:proofErr w:type="spellStart"/>
            <w:r w:rsidRPr="00924DBD">
              <w:rPr>
                <w:color w:val="000000" w:themeColor="text1"/>
                <w:sz w:val="28"/>
                <w:szCs w:val="28"/>
              </w:rPr>
              <w:t>Nhà</w:t>
            </w:r>
            <w:proofErr w:type="spellEnd"/>
            <w:r w:rsidRPr="00924DBD">
              <w:rPr>
                <w:color w:val="000000" w:themeColor="text1"/>
                <w:sz w:val="28"/>
                <w:szCs w:val="28"/>
              </w:rPr>
              <w:t xml:space="preserve"> </w:t>
            </w:r>
            <w:proofErr w:type="spellStart"/>
            <w:r w:rsidRPr="00924DBD">
              <w:rPr>
                <w:color w:val="000000" w:themeColor="text1"/>
                <w:sz w:val="28"/>
                <w:szCs w:val="28"/>
              </w:rPr>
              <w:t>thầu</w:t>
            </w:r>
            <w:proofErr w:type="spellEnd"/>
            <w:r w:rsidRPr="00924DBD">
              <w:rPr>
                <w:color w:val="000000" w:themeColor="text1"/>
                <w:sz w:val="28"/>
                <w:szCs w:val="28"/>
              </w:rPr>
              <w:t xml:space="preserve"> </w:t>
            </w:r>
            <w:proofErr w:type="spellStart"/>
            <w:r w:rsidRPr="00924DBD">
              <w:rPr>
                <w:color w:val="000000" w:themeColor="text1"/>
                <w:sz w:val="28"/>
                <w:szCs w:val="28"/>
              </w:rPr>
              <w:t>có</w:t>
            </w:r>
            <w:proofErr w:type="spellEnd"/>
            <w:r w:rsidRPr="00924DBD">
              <w:rPr>
                <w:color w:val="000000" w:themeColor="text1"/>
                <w:sz w:val="28"/>
                <w:szCs w:val="28"/>
              </w:rPr>
              <w:t xml:space="preserve"> </w:t>
            </w:r>
            <w:proofErr w:type="spellStart"/>
            <w:r w:rsidRPr="00924DBD">
              <w:rPr>
                <w:color w:val="000000" w:themeColor="text1"/>
                <w:sz w:val="28"/>
                <w:szCs w:val="28"/>
              </w:rPr>
              <w:t>lập</w:t>
            </w:r>
            <w:proofErr w:type="spellEnd"/>
            <w:r w:rsidRPr="00924DBD">
              <w:rPr>
                <w:color w:val="000000" w:themeColor="text1"/>
                <w:sz w:val="28"/>
                <w:szCs w:val="28"/>
              </w:rPr>
              <w:t xml:space="preserve"> </w:t>
            </w:r>
            <w:proofErr w:type="spellStart"/>
            <w:r w:rsidRPr="00924DBD">
              <w:rPr>
                <w:color w:val="000000" w:themeColor="text1"/>
                <w:sz w:val="28"/>
                <w:szCs w:val="28"/>
              </w:rPr>
              <w:t>bản</w:t>
            </w:r>
            <w:proofErr w:type="spellEnd"/>
            <w:r w:rsidRPr="00924DBD">
              <w:rPr>
                <w:color w:val="000000" w:themeColor="text1"/>
                <w:sz w:val="28"/>
                <w:szCs w:val="28"/>
              </w:rPr>
              <w:t xml:space="preserve"> cam </w:t>
            </w:r>
            <w:proofErr w:type="spellStart"/>
            <w:r w:rsidRPr="00924DBD">
              <w:rPr>
                <w:color w:val="000000" w:themeColor="text1"/>
                <w:sz w:val="28"/>
                <w:szCs w:val="28"/>
              </w:rPr>
              <w:t>kết</w:t>
            </w:r>
            <w:proofErr w:type="spellEnd"/>
            <w:r w:rsidRPr="00924DBD">
              <w:rPr>
                <w:color w:val="000000" w:themeColor="text1"/>
                <w:sz w:val="28"/>
                <w:szCs w:val="28"/>
              </w:rPr>
              <w:t>.</w:t>
            </w:r>
          </w:p>
          <w:p w:rsidR="00472502" w:rsidRPr="00924DBD" w:rsidRDefault="00472502" w:rsidP="00DC644C">
            <w:pPr>
              <w:spacing w:before="100" w:after="100"/>
              <w:rPr>
                <w:color w:val="000000" w:themeColor="text1"/>
                <w:sz w:val="28"/>
                <w:szCs w:val="28"/>
              </w:rPr>
            </w:pPr>
            <w:proofErr w:type="spellStart"/>
            <w:r w:rsidRPr="00924DBD">
              <w:rPr>
                <w:i/>
                <w:color w:val="000000" w:themeColor="text1"/>
                <w:sz w:val="28"/>
                <w:szCs w:val="28"/>
                <w:u w:val="single"/>
                <w:shd w:val="clear" w:color="auto" w:fill="FFFFFF"/>
              </w:rPr>
              <w:t>Ghi</w:t>
            </w:r>
            <w:proofErr w:type="spellEnd"/>
            <w:r w:rsidRPr="00924DBD">
              <w:rPr>
                <w:i/>
                <w:color w:val="000000" w:themeColor="text1"/>
                <w:sz w:val="28"/>
                <w:szCs w:val="28"/>
                <w:u w:val="single"/>
                <w:shd w:val="clear" w:color="auto" w:fill="FFFFFF"/>
              </w:rPr>
              <w:t xml:space="preserve"> </w:t>
            </w:r>
            <w:proofErr w:type="spellStart"/>
            <w:r w:rsidRPr="00924DBD">
              <w:rPr>
                <w:i/>
                <w:color w:val="000000" w:themeColor="text1"/>
                <w:sz w:val="28"/>
                <w:szCs w:val="28"/>
                <w:u w:val="single"/>
                <w:shd w:val="clear" w:color="auto" w:fill="FFFFFF"/>
              </w:rPr>
              <w:t>chú</w:t>
            </w:r>
            <w:proofErr w:type="spellEnd"/>
            <w:r w:rsidRPr="00924DBD">
              <w:rPr>
                <w:i/>
                <w:color w:val="000000" w:themeColor="text1"/>
                <w:sz w:val="28"/>
                <w:szCs w:val="28"/>
                <w:u w:val="single"/>
                <w:shd w:val="clear" w:color="auto" w:fill="FFFFFF"/>
              </w:rPr>
              <w:t>:</w:t>
            </w:r>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Trường</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hợp</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nhà</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thầu</w:t>
            </w:r>
            <w:proofErr w:type="spellEnd"/>
            <w:r w:rsidRPr="00924DBD">
              <w:rPr>
                <w:i/>
                <w:color w:val="000000" w:themeColor="text1"/>
                <w:sz w:val="28"/>
                <w:szCs w:val="28"/>
                <w:shd w:val="clear" w:color="auto" w:fill="FFFFFF"/>
              </w:rPr>
              <w:t xml:space="preserve"> vi </w:t>
            </w:r>
            <w:proofErr w:type="spellStart"/>
            <w:r w:rsidRPr="00924DBD">
              <w:rPr>
                <w:i/>
                <w:color w:val="000000" w:themeColor="text1"/>
                <w:sz w:val="28"/>
                <w:szCs w:val="28"/>
                <w:shd w:val="clear" w:color="auto" w:fill="FFFFFF"/>
              </w:rPr>
              <w:t>phạm</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quy</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định</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tại</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khoản</w:t>
            </w:r>
            <w:proofErr w:type="spellEnd"/>
            <w:r w:rsidRPr="00924DBD">
              <w:rPr>
                <w:i/>
                <w:color w:val="000000" w:themeColor="text1"/>
                <w:sz w:val="28"/>
                <w:szCs w:val="28"/>
                <w:shd w:val="clear" w:color="auto" w:fill="FFFFFF"/>
              </w:rPr>
              <w:t xml:space="preserve"> 1 </w:t>
            </w:r>
            <w:proofErr w:type="spellStart"/>
            <w:r w:rsidRPr="00924DBD">
              <w:rPr>
                <w:i/>
                <w:color w:val="000000" w:themeColor="text1"/>
                <w:sz w:val="28"/>
                <w:szCs w:val="28"/>
                <w:shd w:val="clear" w:color="auto" w:fill="FFFFFF"/>
              </w:rPr>
              <w:t>Điều</w:t>
            </w:r>
            <w:proofErr w:type="spellEnd"/>
            <w:r w:rsidRPr="00924DBD">
              <w:rPr>
                <w:i/>
                <w:color w:val="000000" w:themeColor="text1"/>
                <w:sz w:val="28"/>
                <w:szCs w:val="28"/>
                <w:shd w:val="clear" w:color="auto" w:fill="FFFFFF"/>
              </w:rPr>
              <w:t xml:space="preserve"> 20 </w:t>
            </w:r>
            <w:proofErr w:type="spellStart"/>
            <w:r w:rsidRPr="00924DBD">
              <w:rPr>
                <w:i/>
                <w:color w:val="000000" w:themeColor="text1"/>
                <w:sz w:val="28"/>
                <w:szCs w:val="28"/>
                <w:shd w:val="clear" w:color="auto" w:fill="FFFFFF"/>
              </w:rPr>
              <w:t>của</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Nghị</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định</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số</w:t>
            </w:r>
            <w:proofErr w:type="spellEnd"/>
            <w:r w:rsidRPr="00924DBD">
              <w:rPr>
                <w:i/>
                <w:color w:val="000000" w:themeColor="text1"/>
                <w:sz w:val="28"/>
                <w:szCs w:val="28"/>
                <w:shd w:val="clear" w:color="auto" w:fill="FFFFFF"/>
              </w:rPr>
              <w:t xml:space="preserve"> 214/2025/NĐ-CP </w:t>
            </w:r>
            <w:proofErr w:type="spellStart"/>
            <w:r w:rsidRPr="00924DBD">
              <w:rPr>
                <w:i/>
                <w:color w:val="000000" w:themeColor="text1"/>
                <w:sz w:val="28"/>
                <w:szCs w:val="28"/>
                <w:shd w:val="clear" w:color="auto" w:fill="FFFFFF"/>
              </w:rPr>
              <w:t>mà</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thực</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hiện</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biện</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pháp</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bảo</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đảm</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dự</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thầu</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với</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giá</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trị</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gấp</w:t>
            </w:r>
            <w:proofErr w:type="spellEnd"/>
            <w:r w:rsidRPr="00924DBD">
              <w:rPr>
                <w:i/>
                <w:color w:val="000000" w:themeColor="text1"/>
                <w:sz w:val="28"/>
                <w:szCs w:val="28"/>
                <w:shd w:val="clear" w:color="auto" w:fill="FFFFFF"/>
              </w:rPr>
              <w:t xml:space="preserve"> 03 </w:t>
            </w:r>
            <w:proofErr w:type="spellStart"/>
            <w:r w:rsidRPr="00924DBD">
              <w:rPr>
                <w:i/>
                <w:color w:val="000000" w:themeColor="text1"/>
                <w:sz w:val="28"/>
                <w:szCs w:val="28"/>
                <w:shd w:val="clear" w:color="auto" w:fill="FFFFFF"/>
              </w:rPr>
              <w:t>lần</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giá</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trị</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yêu</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cầu</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thì</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được</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đánh</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giá</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là</w:t>
            </w:r>
            <w:proofErr w:type="spellEnd"/>
            <w:r w:rsidRPr="00924DBD">
              <w:rPr>
                <w:i/>
                <w:color w:val="000000" w:themeColor="text1"/>
                <w:sz w:val="28"/>
                <w:szCs w:val="28"/>
                <w:shd w:val="clear" w:color="auto" w:fill="FFFFFF"/>
              </w:rPr>
              <w:t xml:space="preserve"> </w:t>
            </w:r>
            <w:proofErr w:type="spellStart"/>
            <w:r w:rsidRPr="00924DBD">
              <w:rPr>
                <w:i/>
                <w:color w:val="000000" w:themeColor="text1"/>
                <w:sz w:val="28"/>
                <w:szCs w:val="28"/>
                <w:shd w:val="clear" w:color="auto" w:fill="FFFFFF"/>
              </w:rPr>
              <w:t>Đạt</w:t>
            </w:r>
            <w:proofErr w:type="spellEnd"/>
          </w:p>
        </w:tc>
        <w:tc>
          <w:tcPr>
            <w:tcW w:w="1530" w:type="dxa"/>
            <w:vAlign w:val="center"/>
          </w:tcPr>
          <w:p w:rsidR="00472502" w:rsidRPr="00924DBD" w:rsidRDefault="00472502" w:rsidP="00DC644C">
            <w:pPr>
              <w:widowControl w:val="0"/>
              <w:tabs>
                <w:tab w:val="left" w:pos="851"/>
              </w:tabs>
              <w:spacing w:before="100" w:after="100"/>
              <w:jc w:val="center"/>
              <w:outlineLvl w:val="2"/>
              <w:rPr>
                <w:color w:val="000000" w:themeColor="text1"/>
                <w:sz w:val="28"/>
                <w:szCs w:val="28"/>
              </w:rPr>
            </w:pPr>
            <w:proofErr w:type="spellStart"/>
            <w:r w:rsidRPr="00924DBD">
              <w:rPr>
                <w:b/>
                <w:color w:val="000000" w:themeColor="text1"/>
                <w:sz w:val="28"/>
                <w:szCs w:val="28"/>
              </w:rPr>
              <w:t>Đạt</w:t>
            </w:r>
            <w:proofErr w:type="spellEnd"/>
          </w:p>
        </w:tc>
      </w:tr>
      <w:tr w:rsidR="00472502" w:rsidRPr="00924DBD" w:rsidTr="00DC644C">
        <w:trPr>
          <w:trHeight w:val="1196"/>
          <w:tblHeader/>
        </w:trPr>
        <w:tc>
          <w:tcPr>
            <w:tcW w:w="2835" w:type="dxa"/>
            <w:vMerge/>
            <w:vAlign w:val="center"/>
          </w:tcPr>
          <w:p w:rsidR="00472502" w:rsidRPr="00924DBD" w:rsidRDefault="00472502" w:rsidP="00DC644C">
            <w:pPr>
              <w:spacing w:before="100" w:after="100"/>
              <w:rPr>
                <w:bCs/>
                <w:color w:val="000000" w:themeColor="text1"/>
                <w:sz w:val="28"/>
                <w:szCs w:val="28"/>
              </w:rPr>
            </w:pPr>
          </w:p>
        </w:tc>
        <w:tc>
          <w:tcPr>
            <w:tcW w:w="4707" w:type="dxa"/>
            <w:vAlign w:val="center"/>
          </w:tcPr>
          <w:p w:rsidR="00472502" w:rsidRPr="00924DBD" w:rsidRDefault="00472502" w:rsidP="00DC644C">
            <w:pPr>
              <w:widowControl w:val="0"/>
              <w:tabs>
                <w:tab w:val="left" w:pos="851"/>
              </w:tabs>
              <w:spacing w:before="100" w:after="100"/>
              <w:outlineLvl w:val="2"/>
              <w:rPr>
                <w:color w:val="000000" w:themeColor="text1"/>
                <w:sz w:val="28"/>
                <w:szCs w:val="28"/>
              </w:rPr>
            </w:pPr>
            <w:proofErr w:type="spellStart"/>
            <w:r w:rsidRPr="00924DBD">
              <w:rPr>
                <w:color w:val="000000" w:themeColor="text1"/>
                <w:sz w:val="28"/>
                <w:szCs w:val="28"/>
              </w:rPr>
              <w:t>Không</w:t>
            </w:r>
            <w:proofErr w:type="spellEnd"/>
            <w:r w:rsidRPr="00924DBD">
              <w:rPr>
                <w:color w:val="000000" w:themeColor="text1"/>
                <w:sz w:val="28"/>
                <w:szCs w:val="28"/>
              </w:rPr>
              <w:t xml:space="preserve"> </w:t>
            </w:r>
            <w:proofErr w:type="spellStart"/>
            <w:r w:rsidRPr="00924DBD">
              <w:rPr>
                <w:color w:val="000000" w:themeColor="text1"/>
                <w:sz w:val="28"/>
                <w:szCs w:val="28"/>
              </w:rPr>
              <w:t>đáp</w:t>
            </w:r>
            <w:proofErr w:type="spellEnd"/>
            <w:r w:rsidRPr="00924DBD">
              <w:rPr>
                <w:color w:val="000000" w:themeColor="text1"/>
                <w:sz w:val="28"/>
                <w:szCs w:val="28"/>
              </w:rPr>
              <w:t xml:space="preserve"> </w:t>
            </w:r>
            <w:proofErr w:type="spellStart"/>
            <w:r w:rsidRPr="00924DBD">
              <w:rPr>
                <w:color w:val="000000" w:themeColor="text1"/>
                <w:sz w:val="28"/>
                <w:szCs w:val="28"/>
              </w:rPr>
              <w:t>ứng</w:t>
            </w:r>
            <w:proofErr w:type="spellEnd"/>
            <w:r w:rsidRPr="00924DBD">
              <w:rPr>
                <w:color w:val="000000" w:themeColor="text1"/>
                <w:sz w:val="28"/>
                <w:szCs w:val="28"/>
              </w:rPr>
              <w:t xml:space="preserve"> </w:t>
            </w:r>
            <w:proofErr w:type="spellStart"/>
            <w:r w:rsidRPr="00924DBD">
              <w:rPr>
                <w:color w:val="000000" w:themeColor="text1"/>
                <w:sz w:val="28"/>
                <w:szCs w:val="28"/>
              </w:rPr>
              <w:t>yêu</w:t>
            </w:r>
            <w:proofErr w:type="spellEnd"/>
            <w:r w:rsidRPr="00924DBD">
              <w:rPr>
                <w:color w:val="000000" w:themeColor="text1"/>
                <w:sz w:val="28"/>
                <w:szCs w:val="28"/>
              </w:rPr>
              <w:t xml:space="preserve"> </w:t>
            </w:r>
            <w:proofErr w:type="spellStart"/>
            <w:r w:rsidRPr="00924DBD">
              <w:rPr>
                <w:color w:val="000000" w:themeColor="text1"/>
                <w:sz w:val="28"/>
                <w:szCs w:val="28"/>
              </w:rPr>
              <w:t>cầu</w:t>
            </w:r>
            <w:proofErr w:type="spellEnd"/>
            <w:r w:rsidRPr="00924DBD">
              <w:rPr>
                <w:color w:val="000000" w:themeColor="text1"/>
                <w:sz w:val="28"/>
                <w:szCs w:val="28"/>
              </w:rPr>
              <w:t xml:space="preserve"> </w:t>
            </w:r>
            <w:proofErr w:type="spellStart"/>
            <w:r w:rsidRPr="00924DBD">
              <w:rPr>
                <w:color w:val="000000" w:themeColor="text1"/>
                <w:sz w:val="28"/>
                <w:szCs w:val="28"/>
              </w:rPr>
              <w:t>nêu</w:t>
            </w:r>
            <w:proofErr w:type="spellEnd"/>
            <w:r w:rsidRPr="00924DBD">
              <w:rPr>
                <w:color w:val="000000" w:themeColor="text1"/>
                <w:sz w:val="28"/>
                <w:szCs w:val="28"/>
              </w:rPr>
              <w:t xml:space="preserve"> </w:t>
            </w:r>
            <w:proofErr w:type="spellStart"/>
            <w:r w:rsidRPr="00924DBD">
              <w:rPr>
                <w:color w:val="000000" w:themeColor="text1"/>
                <w:sz w:val="28"/>
                <w:szCs w:val="28"/>
              </w:rPr>
              <w:t>trên</w:t>
            </w:r>
            <w:proofErr w:type="spellEnd"/>
          </w:p>
        </w:tc>
        <w:tc>
          <w:tcPr>
            <w:tcW w:w="1530" w:type="dxa"/>
            <w:vAlign w:val="center"/>
          </w:tcPr>
          <w:p w:rsidR="00472502" w:rsidRPr="00924DBD" w:rsidRDefault="00472502" w:rsidP="00DC644C">
            <w:pPr>
              <w:widowControl w:val="0"/>
              <w:tabs>
                <w:tab w:val="left" w:pos="851"/>
              </w:tabs>
              <w:spacing w:before="100" w:after="100"/>
              <w:jc w:val="center"/>
              <w:outlineLvl w:val="2"/>
              <w:rPr>
                <w:color w:val="000000" w:themeColor="text1"/>
                <w:sz w:val="28"/>
                <w:szCs w:val="28"/>
              </w:rPr>
            </w:pPr>
            <w:proofErr w:type="spellStart"/>
            <w:r w:rsidRPr="00924DBD">
              <w:rPr>
                <w:b/>
                <w:color w:val="000000" w:themeColor="text1"/>
                <w:sz w:val="28"/>
                <w:szCs w:val="28"/>
              </w:rPr>
              <w:t>Không</w:t>
            </w:r>
            <w:proofErr w:type="spellEnd"/>
            <w:r w:rsidRPr="00924DBD">
              <w:rPr>
                <w:b/>
                <w:color w:val="000000" w:themeColor="text1"/>
                <w:sz w:val="28"/>
                <w:szCs w:val="28"/>
              </w:rPr>
              <w:t xml:space="preserve"> </w:t>
            </w:r>
            <w:proofErr w:type="spellStart"/>
            <w:r w:rsidRPr="00924DBD">
              <w:rPr>
                <w:b/>
                <w:color w:val="000000" w:themeColor="text1"/>
                <w:sz w:val="28"/>
                <w:szCs w:val="28"/>
              </w:rPr>
              <w:t>đạt</w:t>
            </w:r>
            <w:proofErr w:type="spellEnd"/>
          </w:p>
        </w:tc>
      </w:tr>
      <w:tr w:rsidR="00472502" w:rsidRPr="00924DBD" w:rsidTr="00DC644C">
        <w:trPr>
          <w:trHeight w:val="115"/>
          <w:tblHeader/>
        </w:trPr>
        <w:tc>
          <w:tcPr>
            <w:tcW w:w="2835" w:type="dxa"/>
            <w:vMerge w:val="restart"/>
            <w:vAlign w:val="center"/>
          </w:tcPr>
          <w:p w:rsidR="00472502" w:rsidRPr="00924DBD" w:rsidRDefault="00472502" w:rsidP="00DC644C">
            <w:pPr>
              <w:spacing w:before="100" w:after="100"/>
              <w:rPr>
                <w:bCs/>
                <w:color w:val="000000" w:themeColor="text1"/>
                <w:sz w:val="28"/>
                <w:szCs w:val="28"/>
              </w:rPr>
            </w:pPr>
            <w:proofErr w:type="spellStart"/>
            <w:r w:rsidRPr="00924DBD">
              <w:rPr>
                <w:b/>
                <w:color w:val="000000" w:themeColor="text1"/>
                <w:sz w:val="28"/>
                <w:szCs w:val="28"/>
              </w:rPr>
              <w:t>Kết</w:t>
            </w:r>
            <w:proofErr w:type="spellEnd"/>
            <w:r w:rsidRPr="00924DBD">
              <w:rPr>
                <w:b/>
                <w:color w:val="000000" w:themeColor="text1"/>
                <w:sz w:val="28"/>
                <w:szCs w:val="28"/>
              </w:rPr>
              <w:t xml:space="preserve"> </w:t>
            </w:r>
            <w:proofErr w:type="spellStart"/>
            <w:r w:rsidRPr="00924DBD">
              <w:rPr>
                <w:b/>
                <w:color w:val="000000" w:themeColor="text1"/>
                <w:sz w:val="28"/>
                <w:szCs w:val="28"/>
              </w:rPr>
              <w:t>luận</w:t>
            </w:r>
            <w:proofErr w:type="spellEnd"/>
          </w:p>
        </w:tc>
        <w:tc>
          <w:tcPr>
            <w:tcW w:w="4707" w:type="dxa"/>
          </w:tcPr>
          <w:p w:rsidR="00472502" w:rsidRPr="00924DBD" w:rsidRDefault="00472502" w:rsidP="00DC644C">
            <w:pPr>
              <w:widowControl w:val="0"/>
              <w:tabs>
                <w:tab w:val="left" w:pos="851"/>
              </w:tabs>
              <w:spacing w:before="100" w:after="100"/>
              <w:outlineLvl w:val="2"/>
              <w:rPr>
                <w:color w:val="000000" w:themeColor="text1"/>
                <w:sz w:val="28"/>
                <w:szCs w:val="28"/>
              </w:rPr>
            </w:pPr>
            <w:proofErr w:type="spellStart"/>
            <w:r w:rsidRPr="00924DBD">
              <w:rPr>
                <w:color w:val="000000" w:themeColor="text1"/>
                <w:sz w:val="28"/>
                <w:szCs w:val="28"/>
              </w:rPr>
              <w:t>Tất</w:t>
            </w:r>
            <w:proofErr w:type="spellEnd"/>
            <w:r w:rsidRPr="00924DBD">
              <w:rPr>
                <w:color w:val="000000" w:themeColor="text1"/>
                <w:sz w:val="28"/>
                <w:szCs w:val="28"/>
              </w:rPr>
              <w:t xml:space="preserve"> </w:t>
            </w:r>
            <w:proofErr w:type="spellStart"/>
            <w:r w:rsidRPr="00924DBD">
              <w:rPr>
                <w:color w:val="000000" w:themeColor="text1"/>
                <w:sz w:val="28"/>
                <w:szCs w:val="28"/>
              </w:rPr>
              <w:t>cả</w:t>
            </w:r>
            <w:proofErr w:type="spellEnd"/>
            <w:r w:rsidRPr="00924DBD">
              <w:rPr>
                <w:color w:val="000000" w:themeColor="text1"/>
                <w:sz w:val="28"/>
                <w:szCs w:val="28"/>
              </w:rPr>
              <w:t xml:space="preserve"> </w:t>
            </w:r>
            <w:proofErr w:type="spellStart"/>
            <w:r w:rsidRPr="00924DBD">
              <w:rPr>
                <w:color w:val="000000" w:themeColor="text1"/>
                <w:sz w:val="28"/>
                <w:szCs w:val="28"/>
              </w:rPr>
              <w:t>tiêu</w:t>
            </w:r>
            <w:proofErr w:type="spellEnd"/>
            <w:r w:rsidRPr="00924DBD">
              <w:rPr>
                <w:color w:val="000000" w:themeColor="text1"/>
                <w:sz w:val="28"/>
                <w:szCs w:val="28"/>
              </w:rPr>
              <w:t xml:space="preserve"> </w:t>
            </w:r>
            <w:proofErr w:type="spellStart"/>
            <w:r w:rsidRPr="00924DBD">
              <w:rPr>
                <w:color w:val="000000" w:themeColor="text1"/>
                <w:sz w:val="28"/>
                <w:szCs w:val="28"/>
              </w:rPr>
              <w:t>chuẩn</w:t>
            </w:r>
            <w:proofErr w:type="spellEnd"/>
            <w:r w:rsidRPr="00924DBD">
              <w:rPr>
                <w:color w:val="000000" w:themeColor="text1"/>
                <w:sz w:val="28"/>
                <w:szCs w:val="28"/>
              </w:rPr>
              <w:t xml:space="preserve"> </w:t>
            </w:r>
            <w:proofErr w:type="spellStart"/>
            <w:r w:rsidRPr="00924DBD">
              <w:rPr>
                <w:color w:val="000000" w:themeColor="text1"/>
                <w:sz w:val="28"/>
                <w:szCs w:val="28"/>
              </w:rPr>
              <w:t>trên</w:t>
            </w:r>
            <w:proofErr w:type="spellEnd"/>
            <w:r w:rsidRPr="00924DBD">
              <w:rPr>
                <w:color w:val="000000" w:themeColor="text1"/>
                <w:sz w:val="28"/>
                <w:szCs w:val="28"/>
              </w:rPr>
              <w:t xml:space="preserve"> </w:t>
            </w:r>
            <w:proofErr w:type="spellStart"/>
            <w:r w:rsidRPr="00924DBD">
              <w:rPr>
                <w:color w:val="000000" w:themeColor="text1"/>
                <w:sz w:val="28"/>
                <w:szCs w:val="28"/>
              </w:rPr>
              <w:t>đều</w:t>
            </w:r>
            <w:proofErr w:type="spellEnd"/>
            <w:r w:rsidRPr="00924DBD">
              <w:rPr>
                <w:color w:val="000000" w:themeColor="text1"/>
                <w:sz w:val="28"/>
                <w:szCs w:val="28"/>
              </w:rPr>
              <w:t xml:space="preserve"> </w:t>
            </w:r>
            <w:proofErr w:type="spellStart"/>
            <w:r w:rsidRPr="00924DBD">
              <w:rPr>
                <w:color w:val="000000" w:themeColor="text1"/>
                <w:sz w:val="28"/>
                <w:szCs w:val="28"/>
              </w:rPr>
              <w:t>được</w:t>
            </w:r>
            <w:proofErr w:type="spellEnd"/>
            <w:r w:rsidRPr="00924DBD">
              <w:rPr>
                <w:color w:val="000000" w:themeColor="text1"/>
                <w:sz w:val="28"/>
                <w:szCs w:val="28"/>
              </w:rPr>
              <w:t xml:space="preserve"> </w:t>
            </w:r>
            <w:proofErr w:type="spellStart"/>
            <w:r w:rsidRPr="00924DBD">
              <w:rPr>
                <w:color w:val="000000" w:themeColor="text1"/>
                <w:sz w:val="28"/>
                <w:szCs w:val="28"/>
              </w:rPr>
              <w:t>xác</w:t>
            </w:r>
            <w:proofErr w:type="spellEnd"/>
            <w:r w:rsidRPr="00924DBD">
              <w:rPr>
                <w:color w:val="000000" w:themeColor="text1"/>
                <w:sz w:val="28"/>
                <w:szCs w:val="28"/>
              </w:rPr>
              <w:t xml:space="preserve"> </w:t>
            </w:r>
            <w:proofErr w:type="spellStart"/>
            <w:r w:rsidRPr="00924DBD">
              <w:rPr>
                <w:color w:val="000000" w:themeColor="text1"/>
                <w:sz w:val="28"/>
                <w:szCs w:val="28"/>
              </w:rPr>
              <w:t>định</w:t>
            </w:r>
            <w:proofErr w:type="spellEnd"/>
            <w:r w:rsidRPr="00924DBD">
              <w:rPr>
                <w:color w:val="000000" w:themeColor="text1"/>
                <w:sz w:val="28"/>
                <w:szCs w:val="28"/>
              </w:rPr>
              <w:t xml:space="preserve"> </w:t>
            </w:r>
            <w:proofErr w:type="spellStart"/>
            <w:r w:rsidRPr="00924DBD">
              <w:rPr>
                <w:color w:val="000000" w:themeColor="text1"/>
                <w:sz w:val="28"/>
                <w:szCs w:val="28"/>
              </w:rPr>
              <w:t>là</w:t>
            </w:r>
            <w:proofErr w:type="spellEnd"/>
            <w:r w:rsidRPr="00924DBD">
              <w:rPr>
                <w:color w:val="000000" w:themeColor="text1"/>
                <w:sz w:val="28"/>
                <w:szCs w:val="28"/>
              </w:rPr>
              <w:t xml:space="preserve"> </w:t>
            </w:r>
            <w:proofErr w:type="spellStart"/>
            <w:r w:rsidRPr="00924DBD">
              <w:rPr>
                <w:color w:val="000000" w:themeColor="text1"/>
                <w:sz w:val="28"/>
                <w:szCs w:val="28"/>
              </w:rPr>
              <w:t>đạt</w:t>
            </w:r>
            <w:proofErr w:type="spellEnd"/>
            <w:r w:rsidRPr="00924DBD">
              <w:rPr>
                <w:color w:val="000000" w:themeColor="text1"/>
                <w:sz w:val="28"/>
                <w:szCs w:val="28"/>
              </w:rPr>
              <w:t>.</w:t>
            </w:r>
          </w:p>
        </w:tc>
        <w:tc>
          <w:tcPr>
            <w:tcW w:w="1530" w:type="dxa"/>
          </w:tcPr>
          <w:p w:rsidR="00472502" w:rsidRPr="00924DBD" w:rsidRDefault="00472502" w:rsidP="00DC644C">
            <w:pPr>
              <w:widowControl w:val="0"/>
              <w:tabs>
                <w:tab w:val="left" w:pos="851"/>
              </w:tabs>
              <w:spacing w:before="100" w:after="100"/>
              <w:jc w:val="center"/>
              <w:outlineLvl w:val="2"/>
              <w:rPr>
                <w:b/>
                <w:color w:val="000000" w:themeColor="text1"/>
                <w:sz w:val="28"/>
                <w:szCs w:val="28"/>
              </w:rPr>
            </w:pPr>
            <w:proofErr w:type="spellStart"/>
            <w:r w:rsidRPr="00924DBD">
              <w:rPr>
                <w:b/>
                <w:color w:val="000000" w:themeColor="text1"/>
                <w:sz w:val="28"/>
                <w:szCs w:val="28"/>
              </w:rPr>
              <w:t>Đạt</w:t>
            </w:r>
            <w:proofErr w:type="spellEnd"/>
          </w:p>
        </w:tc>
      </w:tr>
      <w:tr w:rsidR="00472502" w:rsidRPr="00924DBD" w:rsidTr="00DC644C">
        <w:trPr>
          <w:trHeight w:val="331"/>
          <w:tblHeader/>
        </w:trPr>
        <w:tc>
          <w:tcPr>
            <w:tcW w:w="2835" w:type="dxa"/>
            <w:vMerge/>
            <w:vAlign w:val="center"/>
          </w:tcPr>
          <w:p w:rsidR="00472502" w:rsidRPr="00924DBD" w:rsidRDefault="00472502" w:rsidP="00DC644C">
            <w:pPr>
              <w:spacing w:before="100" w:after="100"/>
              <w:rPr>
                <w:bCs/>
                <w:color w:val="000000" w:themeColor="text1"/>
                <w:sz w:val="28"/>
                <w:szCs w:val="28"/>
              </w:rPr>
            </w:pPr>
          </w:p>
        </w:tc>
        <w:tc>
          <w:tcPr>
            <w:tcW w:w="4707" w:type="dxa"/>
          </w:tcPr>
          <w:p w:rsidR="00472502" w:rsidRPr="00924DBD" w:rsidRDefault="00472502" w:rsidP="00DC644C">
            <w:pPr>
              <w:widowControl w:val="0"/>
              <w:tabs>
                <w:tab w:val="left" w:pos="851"/>
              </w:tabs>
              <w:spacing w:before="100" w:after="100"/>
              <w:outlineLvl w:val="2"/>
              <w:rPr>
                <w:color w:val="000000" w:themeColor="text1"/>
                <w:sz w:val="28"/>
                <w:szCs w:val="28"/>
              </w:rPr>
            </w:pPr>
            <w:proofErr w:type="spellStart"/>
            <w:r w:rsidRPr="00924DBD">
              <w:rPr>
                <w:color w:val="000000" w:themeColor="text1"/>
                <w:sz w:val="28"/>
                <w:szCs w:val="28"/>
                <w:lang w:val="es-ES"/>
              </w:rPr>
              <w:t>Có</w:t>
            </w:r>
            <w:proofErr w:type="spellEnd"/>
            <w:r w:rsidRPr="00924DBD">
              <w:rPr>
                <w:color w:val="000000" w:themeColor="text1"/>
                <w:sz w:val="28"/>
                <w:szCs w:val="28"/>
                <w:lang w:val="es-ES"/>
              </w:rPr>
              <w:t xml:space="preserve"> 01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chuẩn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xác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định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w:t>
            </w:r>
          </w:p>
        </w:tc>
        <w:tc>
          <w:tcPr>
            <w:tcW w:w="1530" w:type="dxa"/>
          </w:tcPr>
          <w:p w:rsidR="00472502" w:rsidRPr="00924DBD" w:rsidRDefault="00472502" w:rsidP="00DC644C">
            <w:pPr>
              <w:widowControl w:val="0"/>
              <w:tabs>
                <w:tab w:val="left" w:pos="851"/>
              </w:tabs>
              <w:spacing w:before="100" w:after="100"/>
              <w:jc w:val="center"/>
              <w:outlineLvl w:val="2"/>
              <w:rPr>
                <w:b/>
                <w:color w:val="000000" w:themeColor="text1"/>
                <w:sz w:val="28"/>
                <w:szCs w:val="28"/>
              </w:rPr>
            </w:pPr>
            <w:proofErr w:type="spellStart"/>
            <w:r w:rsidRPr="00924DBD">
              <w:rPr>
                <w:b/>
                <w:color w:val="000000" w:themeColor="text1"/>
                <w:sz w:val="28"/>
                <w:szCs w:val="28"/>
              </w:rPr>
              <w:t>Không</w:t>
            </w:r>
            <w:proofErr w:type="spellEnd"/>
            <w:r w:rsidRPr="00924DBD">
              <w:rPr>
                <w:b/>
                <w:color w:val="000000" w:themeColor="text1"/>
                <w:sz w:val="28"/>
                <w:szCs w:val="28"/>
              </w:rPr>
              <w:t xml:space="preserve"> </w:t>
            </w:r>
            <w:proofErr w:type="spellStart"/>
            <w:r w:rsidRPr="00924DBD">
              <w:rPr>
                <w:b/>
                <w:color w:val="000000" w:themeColor="text1"/>
                <w:sz w:val="28"/>
                <w:szCs w:val="28"/>
              </w:rPr>
              <w:t>đạt</w:t>
            </w:r>
            <w:proofErr w:type="spellEnd"/>
          </w:p>
        </w:tc>
      </w:tr>
    </w:tbl>
    <w:p w:rsidR="00472502" w:rsidRPr="00924DBD" w:rsidRDefault="00472502" w:rsidP="00472502">
      <w:pPr>
        <w:spacing w:before="80" w:after="80" w:line="264" w:lineRule="auto"/>
        <w:ind w:firstLine="709"/>
        <w:rPr>
          <w:color w:val="000000" w:themeColor="text1"/>
          <w:sz w:val="28"/>
          <w:szCs w:val="28"/>
          <w:lang w:val="es-ES"/>
        </w:rPr>
      </w:pPr>
      <w:r w:rsidRPr="00924DBD">
        <w:rPr>
          <w:b/>
          <w:iCs/>
          <w:color w:val="000000" w:themeColor="text1"/>
          <w:sz w:val="28"/>
          <w:szCs w:val="28"/>
          <w:lang w:val="es-ES"/>
        </w:rPr>
        <w:t xml:space="preserve">* </w:t>
      </w:r>
      <w:proofErr w:type="spellStart"/>
      <w:r w:rsidRPr="00924DBD">
        <w:rPr>
          <w:b/>
          <w:iCs/>
          <w:color w:val="000000" w:themeColor="text1"/>
          <w:sz w:val="28"/>
          <w:szCs w:val="28"/>
          <w:lang w:val="es-ES"/>
        </w:rPr>
        <w:t>Đánh</w:t>
      </w:r>
      <w:proofErr w:type="spellEnd"/>
      <w:r w:rsidRPr="00924DBD">
        <w:rPr>
          <w:b/>
          <w:iCs/>
          <w:color w:val="000000" w:themeColor="text1"/>
          <w:sz w:val="28"/>
          <w:szCs w:val="28"/>
          <w:lang w:val="es-ES"/>
        </w:rPr>
        <w:t xml:space="preserve"> </w:t>
      </w:r>
      <w:proofErr w:type="spellStart"/>
      <w:r w:rsidRPr="00924DBD">
        <w:rPr>
          <w:b/>
          <w:iCs/>
          <w:color w:val="000000" w:themeColor="text1"/>
          <w:sz w:val="28"/>
          <w:szCs w:val="28"/>
          <w:lang w:val="es-ES"/>
        </w:rPr>
        <w:t>giá</w:t>
      </w:r>
      <w:proofErr w:type="spellEnd"/>
      <w:r w:rsidRPr="00924DBD">
        <w:rPr>
          <w:b/>
          <w:iCs/>
          <w:color w:val="000000" w:themeColor="text1"/>
          <w:sz w:val="28"/>
          <w:szCs w:val="28"/>
          <w:lang w:val="es-ES"/>
        </w:rPr>
        <w:t xml:space="preserve"> </w:t>
      </w:r>
      <w:proofErr w:type="spellStart"/>
      <w:r w:rsidRPr="00924DBD">
        <w:rPr>
          <w:b/>
          <w:iCs/>
          <w:color w:val="000000" w:themeColor="text1"/>
          <w:sz w:val="28"/>
          <w:szCs w:val="28"/>
          <w:lang w:val="es-ES"/>
        </w:rPr>
        <w:t>theo</w:t>
      </w:r>
      <w:proofErr w:type="spellEnd"/>
      <w:r w:rsidRPr="00924DBD">
        <w:rPr>
          <w:b/>
          <w:iCs/>
          <w:color w:val="000000" w:themeColor="text1"/>
          <w:sz w:val="28"/>
          <w:szCs w:val="28"/>
          <w:lang w:val="es-ES"/>
        </w:rPr>
        <w:t xml:space="preserve"> </w:t>
      </w:r>
      <w:proofErr w:type="spellStart"/>
      <w:r w:rsidRPr="00924DBD">
        <w:rPr>
          <w:b/>
          <w:iCs/>
          <w:color w:val="000000" w:themeColor="text1"/>
          <w:sz w:val="28"/>
          <w:szCs w:val="28"/>
          <w:lang w:val="es-ES"/>
        </w:rPr>
        <w:t>phương</w:t>
      </w:r>
      <w:proofErr w:type="spellEnd"/>
      <w:r w:rsidRPr="00924DBD">
        <w:rPr>
          <w:b/>
          <w:iCs/>
          <w:color w:val="000000" w:themeColor="text1"/>
          <w:sz w:val="28"/>
          <w:szCs w:val="28"/>
          <w:lang w:val="es-ES"/>
        </w:rPr>
        <w:t xml:space="preserve"> </w:t>
      </w:r>
      <w:proofErr w:type="spellStart"/>
      <w:r w:rsidRPr="00924DBD">
        <w:rPr>
          <w:b/>
          <w:iCs/>
          <w:color w:val="000000" w:themeColor="text1"/>
          <w:sz w:val="28"/>
          <w:szCs w:val="28"/>
          <w:lang w:val="es-ES"/>
        </w:rPr>
        <w:t>pháp</w:t>
      </w:r>
      <w:proofErr w:type="spellEnd"/>
      <w:r w:rsidRPr="00924DBD" w:rsidDel="00BE4476">
        <w:rPr>
          <w:b/>
          <w:iCs/>
          <w:color w:val="000000" w:themeColor="text1"/>
          <w:sz w:val="28"/>
          <w:szCs w:val="28"/>
          <w:lang w:val="es-ES"/>
        </w:rPr>
        <w:t xml:space="preserve"> </w:t>
      </w:r>
      <w:proofErr w:type="spellStart"/>
      <w:r w:rsidRPr="00924DBD">
        <w:rPr>
          <w:b/>
          <w:iCs/>
          <w:color w:val="000000" w:themeColor="text1"/>
          <w:sz w:val="28"/>
          <w:szCs w:val="28"/>
          <w:lang w:val="es-ES"/>
        </w:rPr>
        <w:t>đạt</w:t>
      </w:r>
      <w:proofErr w:type="spellEnd"/>
      <w:r w:rsidRPr="00924DBD">
        <w:rPr>
          <w:b/>
          <w:iCs/>
          <w:color w:val="000000" w:themeColor="text1"/>
          <w:sz w:val="28"/>
          <w:szCs w:val="28"/>
          <w:lang w:val="es-ES"/>
        </w:rPr>
        <w:t>/</w:t>
      </w:r>
      <w:proofErr w:type="spellStart"/>
      <w:r w:rsidRPr="00924DBD">
        <w:rPr>
          <w:b/>
          <w:iCs/>
          <w:color w:val="000000" w:themeColor="text1"/>
          <w:sz w:val="28"/>
          <w:szCs w:val="28"/>
          <w:lang w:val="es-ES"/>
        </w:rPr>
        <w:t>không</w:t>
      </w:r>
      <w:proofErr w:type="spellEnd"/>
      <w:r w:rsidRPr="00924DBD">
        <w:rPr>
          <w:b/>
          <w:iCs/>
          <w:color w:val="000000" w:themeColor="text1"/>
          <w:sz w:val="28"/>
          <w:szCs w:val="28"/>
          <w:lang w:val="es-ES"/>
        </w:rPr>
        <w:t xml:space="preserve"> </w:t>
      </w:r>
      <w:proofErr w:type="spellStart"/>
      <w:r w:rsidRPr="00924DBD">
        <w:rPr>
          <w:b/>
          <w:iCs/>
          <w:color w:val="000000" w:themeColor="text1"/>
          <w:sz w:val="28"/>
          <w:szCs w:val="28"/>
          <w:lang w:val="es-ES"/>
        </w:rPr>
        <w:t>đạt</w:t>
      </w:r>
      <w:proofErr w:type="spellEnd"/>
      <w:r w:rsidRPr="00924DBD">
        <w:rPr>
          <w:rStyle w:val="FootnoteReference"/>
          <w:b/>
          <w:iCs/>
          <w:color w:val="000000" w:themeColor="text1"/>
          <w:sz w:val="28"/>
          <w:szCs w:val="28"/>
        </w:rPr>
        <w:footnoteReference w:id="1"/>
      </w:r>
      <w:r w:rsidRPr="00924DBD">
        <w:rPr>
          <w:b/>
          <w:color w:val="000000" w:themeColor="text1"/>
          <w:sz w:val="28"/>
          <w:szCs w:val="28"/>
          <w:lang w:val="es-ES"/>
        </w:rPr>
        <w:t>:</w:t>
      </w:r>
    </w:p>
    <w:p w:rsidR="00472502" w:rsidRPr="00924DBD" w:rsidRDefault="00472502" w:rsidP="00472502">
      <w:pPr>
        <w:spacing w:before="80" w:after="80" w:line="264" w:lineRule="auto"/>
        <w:ind w:firstLine="709"/>
        <w:rPr>
          <w:color w:val="000000" w:themeColor="text1"/>
          <w:sz w:val="28"/>
          <w:szCs w:val="28"/>
          <w:lang w:val="es-ES"/>
        </w:rPr>
      </w:pPr>
      <w:proofErr w:type="spellStart"/>
      <w:r w:rsidRPr="00924DBD">
        <w:rPr>
          <w:color w:val="000000" w:themeColor="text1"/>
          <w:sz w:val="28"/>
          <w:szCs w:val="28"/>
          <w:lang w:val="es-ES"/>
        </w:rPr>
        <w:t>Căn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cứ</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quy</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mô</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tính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chất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của</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gói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thầu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mà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xác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định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mức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độ</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yêu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cầu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đối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với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từng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nội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dung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Đối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với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chỉ</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sử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dụng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Đối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với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bản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trong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chỉ</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sử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dụng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đối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với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bản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trong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ngoài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áp</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dụng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thêm</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chấp</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nhận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nhưng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vượt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w:t>
      </w:r>
      <w:proofErr w:type="spellEnd"/>
      <w:r w:rsidRPr="00924DBD">
        <w:rPr>
          <w:color w:val="000000" w:themeColor="text1"/>
          <w:sz w:val="28"/>
          <w:szCs w:val="28"/>
          <w:lang w:val="es-ES"/>
        </w:rPr>
        <w:t xml:space="preserve"> 30%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số</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trong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đó</w:t>
      </w:r>
      <w:proofErr w:type="spellEnd"/>
      <w:r w:rsidRPr="00924DBD">
        <w:rPr>
          <w:color w:val="000000" w:themeColor="text1"/>
          <w:sz w:val="28"/>
          <w:szCs w:val="28"/>
          <w:lang w:val="es-ES"/>
        </w:rPr>
        <w:t xml:space="preserve">. </w:t>
      </w:r>
    </w:p>
    <w:p w:rsidR="00472502" w:rsidRPr="00924DBD" w:rsidRDefault="00472502" w:rsidP="00472502">
      <w:pPr>
        <w:spacing w:before="80" w:after="80" w:line="264" w:lineRule="auto"/>
        <w:ind w:firstLine="709"/>
        <w:rPr>
          <w:color w:val="000000" w:themeColor="text1"/>
          <w:sz w:val="28"/>
          <w:szCs w:val="28"/>
          <w:lang w:val="es-ES"/>
        </w:rPr>
      </w:pP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tất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cả</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bản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tiết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không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bản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hoặc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chấp</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nhận</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w:t>
      </w:r>
    </w:p>
    <w:p w:rsidR="00472502" w:rsidRPr="00924DBD" w:rsidRDefault="00472502" w:rsidP="00472502">
      <w:pPr>
        <w:spacing w:before="80" w:after="80" w:line="264" w:lineRule="auto"/>
        <w:ind w:firstLine="709"/>
        <w:rPr>
          <w:color w:val="000000" w:themeColor="text1"/>
          <w:sz w:val="28"/>
          <w:szCs w:val="28"/>
          <w:lang w:val="es-ES"/>
        </w:rPr>
      </w:pPr>
      <w:r w:rsidRPr="00924DBD">
        <w:rPr>
          <w:color w:val="000000" w:themeColor="text1"/>
          <w:sz w:val="28"/>
          <w:szCs w:val="28"/>
          <w:lang w:val="es-ES"/>
        </w:rPr>
        <w:t xml:space="preserve">E-HSDT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đáp</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ứng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yêu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cầu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về</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kỹ</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thuật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khi</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có</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tất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cả</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các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tiêu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chí</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tổng</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quát</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đều</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được</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đánh</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giá</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là</w:t>
      </w:r>
      <w:proofErr w:type="spellEnd"/>
      <w:r w:rsidRPr="00924DBD">
        <w:rPr>
          <w:color w:val="000000" w:themeColor="text1"/>
          <w:sz w:val="28"/>
          <w:szCs w:val="28"/>
          <w:lang w:val="es-ES"/>
        </w:rPr>
        <w:t xml:space="preserve"> </w:t>
      </w:r>
      <w:proofErr w:type="spellStart"/>
      <w:r w:rsidRPr="00924DBD">
        <w:rPr>
          <w:color w:val="000000" w:themeColor="text1"/>
          <w:sz w:val="28"/>
          <w:szCs w:val="28"/>
          <w:lang w:val="es-ES"/>
        </w:rPr>
        <w:t>đạt</w:t>
      </w:r>
      <w:proofErr w:type="spellEnd"/>
      <w:r w:rsidRPr="00924DBD">
        <w:rPr>
          <w:color w:val="000000" w:themeColor="text1"/>
          <w:sz w:val="28"/>
          <w:szCs w:val="28"/>
          <w:lang w:val="es-ES"/>
        </w:rPr>
        <w:t xml:space="preserve">. </w:t>
      </w:r>
    </w:p>
    <w:p w:rsidR="006859C8" w:rsidRDefault="006859C8">
      <w:bookmarkStart w:id="1" w:name="_GoBack"/>
      <w:bookmarkEnd w:id="1"/>
    </w:p>
    <w:sectPr w:rsidR="006859C8" w:rsidSect="00010F1E">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2E" w:rsidRDefault="00493E2E" w:rsidP="00472502">
      <w:r>
        <w:separator/>
      </w:r>
    </w:p>
  </w:endnote>
  <w:endnote w:type="continuationSeparator" w:id="0">
    <w:p w:rsidR="00493E2E" w:rsidRDefault="00493E2E" w:rsidP="004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IDFont+F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2E" w:rsidRDefault="00493E2E" w:rsidP="00472502">
      <w:r>
        <w:separator/>
      </w:r>
    </w:p>
  </w:footnote>
  <w:footnote w:type="continuationSeparator" w:id="0">
    <w:p w:rsidR="00493E2E" w:rsidRDefault="00493E2E" w:rsidP="00472502">
      <w:r>
        <w:continuationSeparator/>
      </w:r>
    </w:p>
  </w:footnote>
  <w:footnote w:id="1">
    <w:p w:rsidR="00472502" w:rsidRPr="00E951D2" w:rsidRDefault="00472502" w:rsidP="0047250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02"/>
    <w:rsid w:val="00010F1E"/>
    <w:rsid w:val="00472502"/>
    <w:rsid w:val="00493E2E"/>
    <w:rsid w:val="0068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02"/>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7250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72502"/>
    <w:pPr>
      <w:tabs>
        <w:tab w:val="left" w:pos="360"/>
      </w:tabs>
      <w:ind w:left="360" w:hanging="360"/>
    </w:pPr>
    <w:rPr>
      <w:sz w:val="20"/>
    </w:rPr>
  </w:style>
  <w:style w:type="character" w:customStyle="1" w:styleId="FootnoteTextChar">
    <w:name w:val="Footnote Text Char"/>
    <w:basedOn w:val="DefaultParagraphFont"/>
    <w:link w:val="FootnoteText"/>
    <w:rsid w:val="00472502"/>
    <w:rPr>
      <w:rFonts w:eastAsia="Times New Roman"/>
      <w:sz w:val="20"/>
      <w:szCs w:val="20"/>
    </w:rPr>
  </w:style>
  <w:style w:type="character" w:styleId="FootnoteReference">
    <w:name w:val="footnote reference"/>
    <w:aliases w:val="callout"/>
    <w:uiPriority w:val="99"/>
    <w:rsid w:val="00472502"/>
    <w:rPr>
      <w:vertAlign w:val="superscript"/>
    </w:rPr>
  </w:style>
  <w:style w:type="character" w:customStyle="1" w:styleId="fontstyle01">
    <w:name w:val="fontstyle01"/>
    <w:basedOn w:val="DefaultParagraphFont"/>
    <w:rsid w:val="00472502"/>
    <w:rPr>
      <w:rFonts w:ascii="CIDFont+F5" w:hAnsi="CIDFont+F5" w:hint="default"/>
      <w:b w:val="0"/>
      <w:bCs w:val="0"/>
      <w:i w:val="0"/>
      <w:iCs w:val="0"/>
      <w:color w:val="000000"/>
      <w:sz w:val="28"/>
      <w:szCs w:val="28"/>
    </w:rPr>
  </w:style>
  <w:style w:type="character" w:customStyle="1" w:styleId="fontstyle21">
    <w:name w:val="fontstyle21"/>
    <w:basedOn w:val="DefaultParagraphFont"/>
    <w:rsid w:val="00472502"/>
    <w:rPr>
      <w:rFonts w:ascii="Cambria" w:hAnsi="Cambria"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02"/>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7250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72502"/>
    <w:pPr>
      <w:tabs>
        <w:tab w:val="left" w:pos="360"/>
      </w:tabs>
      <w:ind w:left="360" w:hanging="360"/>
    </w:pPr>
    <w:rPr>
      <w:sz w:val="20"/>
    </w:rPr>
  </w:style>
  <w:style w:type="character" w:customStyle="1" w:styleId="FootnoteTextChar">
    <w:name w:val="Footnote Text Char"/>
    <w:basedOn w:val="DefaultParagraphFont"/>
    <w:link w:val="FootnoteText"/>
    <w:rsid w:val="00472502"/>
    <w:rPr>
      <w:rFonts w:eastAsia="Times New Roman"/>
      <w:sz w:val="20"/>
      <w:szCs w:val="20"/>
    </w:rPr>
  </w:style>
  <w:style w:type="character" w:styleId="FootnoteReference">
    <w:name w:val="footnote reference"/>
    <w:aliases w:val="callout"/>
    <w:uiPriority w:val="99"/>
    <w:rsid w:val="00472502"/>
    <w:rPr>
      <w:vertAlign w:val="superscript"/>
    </w:rPr>
  </w:style>
  <w:style w:type="character" w:customStyle="1" w:styleId="fontstyle01">
    <w:name w:val="fontstyle01"/>
    <w:basedOn w:val="DefaultParagraphFont"/>
    <w:rsid w:val="00472502"/>
    <w:rPr>
      <w:rFonts w:ascii="CIDFont+F5" w:hAnsi="CIDFont+F5" w:hint="default"/>
      <w:b w:val="0"/>
      <w:bCs w:val="0"/>
      <w:i w:val="0"/>
      <w:iCs w:val="0"/>
      <w:color w:val="000000"/>
      <w:sz w:val="28"/>
      <w:szCs w:val="28"/>
    </w:rPr>
  </w:style>
  <w:style w:type="character" w:customStyle="1" w:styleId="fontstyle21">
    <w:name w:val="fontstyle21"/>
    <w:basedOn w:val="DefaultParagraphFont"/>
    <w:rsid w:val="00472502"/>
    <w:rPr>
      <w:rFonts w:ascii="Cambria" w:hAnsi="Cambria"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2026-01-19T10:22:00Z</dcterms:created>
  <dcterms:modified xsi:type="dcterms:W3CDTF">2026-01-19T10:22:00Z</dcterms:modified>
</cp:coreProperties>
</file>