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1D5E" w14:textId="77777777" w:rsidR="008C3387" w:rsidRPr="008B1125" w:rsidRDefault="008C3387" w:rsidP="007C1A6A">
      <w:pPr>
        <w:tabs>
          <w:tab w:val="left" w:pos="1418"/>
        </w:tabs>
        <w:jc w:val="center"/>
        <w:rPr>
          <w:b/>
          <w:spacing w:val="-10"/>
          <w:sz w:val="28"/>
          <w:szCs w:val="28"/>
          <w:lang w:val="vi-VN"/>
        </w:rPr>
      </w:pPr>
      <w:bookmarkStart w:id="0" w:name="_Hlk179810443"/>
      <w:r w:rsidRPr="008B1125">
        <w:rPr>
          <w:b/>
          <w:spacing w:val="-10"/>
          <w:sz w:val="28"/>
          <w:szCs w:val="28"/>
          <w:lang w:val="vi-VN"/>
        </w:rPr>
        <w:t>Chương III. TIÊU CHUẨN ĐÁNH GIÁ E-HSDT</w:t>
      </w:r>
    </w:p>
    <w:p w14:paraId="3E1D6E33" w14:textId="77777777" w:rsidR="008C3387" w:rsidRPr="008B1125" w:rsidRDefault="008C3387" w:rsidP="007C1A6A">
      <w:pPr>
        <w:tabs>
          <w:tab w:val="left" w:pos="1418"/>
        </w:tabs>
        <w:jc w:val="center"/>
        <w:rPr>
          <w:b/>
          <w:spacing w:val="-10"/>
          <w:sz w:val="28"/>
          <w:szCs w:val="28"/>
          <w:lang w:val="vi-VN"/>
        </w:rPr>
      </w:pPr>
      <w:r w:rsidRPr="008B1125">
        <w:rPr>
          <w:b/>
          <w:spacing w:val="-10"/>
          <w:sz w:val="28"/>
          <w:szCs w:val="28"/>
          <w:lang w:val="vi-VN"/>
        </w:rPr>
        <w:t xml:space="preserve"> </w:t>
      </w:r>
    </w:p>
    <w:p w14:paraId="0A196635" w14:textId="77777777" w:rsidR="008C3387" w:rsidRPr="008B1125" w:rsidRDefault="008C3387" w:rsidP="007C1A6A">
      <w:pPr>
        <w:tabs>
          <w:tab w:val="left" w:pos="1418"/>
        </w:tabs>
        <w:ind w:firstLine="567"/>
        <w:rPr>
          <w:b/>
          <w:spacing w:val="-10"/>
          <w:sz w:val="28"/>
          <w:szCs w:val="28"/>
          <w:lang w:val="vi-VN"/>
        </w:rPr>
      </w:pPr>
      <w:r w:rsidRPr="008B1125">
        <w:rPr>
          <w:b/>
          <w:spacing w:val="-10"/>
          <w:sz w:val="28"/>
          <w:szCs w:val="28"/>
          <w:lang w:val="vi-VN"/>
        </w:rPr>
        <w:t>Mục 1. Đánh giá tính hợp lệ của E-HSDT</w:t>
      </w:r>
    </w:p>
    <w:p w14:paraId="0B72C444" w14:textId="77777777" w:rsidR="008C3387" w:rsidRPr="008B1125" w:rsidRDefault="008C3387" w:rsidP="007C1A6A">
      <w:pPr>
        <w:tabs>
          <w:tab w:val="left" w:pos="1418"/>
        </w:tabs>
        <w:spacing w:before="60" w:after="60"/>
        <w:ind w:firstLine="567"/>
        <w:rPr>
          <w:spacing w:val="-10"/>
          <w:sz w:val="28"/>
          <w:szCs w:val="28"/>
          <w:lang w:val="vi-VN"/>
        </w:rPr>
      </w:pPr>
      <w:r w:rsidRPr="008B1125">
        <w:rPr>
          <w:spacing w:val="-10"/>
          <w:sz w:val="28"/>
          <w:szCs w:val="28"/>
          <w:lang w:val="vi-VN"/>
        </w:rPr>
        <w:t>E-HSDT của nhà thầu được đánh giá là hợp lệ khi đáp ứng đầy đủ các nội dung sau đây:</w:t>
      </w:r>
    </w:p>
    <w:p w14:paraId="4CE02358" w14:textId="100945D0" w:rsidR="008C3387" w:rsidRPr="008B1125" w:rsidRDefault="008C3387" w:rsidP="007C1A6A">
      <w:pPr>
        <w:widowControl w:val="0"/>
        <w:tabs>
          <w:tab w:val="left" w:pos="1418"/>
        </w:tabs>
        <w:spacing w:before="60" w:after="60"/>
        <w:ind w:firstLine="709"/>
        <w:rPr>
          <w:spacing w:val="-10"/>
          <w:sz w:val="28"/>
          <w:szCs w:val="28"/>
          <w:lang w:val="pl-PL"/>
        </w:rPr>
      </w:pPr>
      <w:r w:rsidRPr="008B1125">
        <w:rPr>
          <w:spacing w:val="-10"/>
          <w:sz w:val="28"/>
          <w:szCs w:val="28"/>
          <w:lang w:val="vi-VN"/>
        </w:rPr>
        <w:t>1. Có bảo đảm dự thầu</w:t>
      </w:r>
      <w:r w:rsidR="00F15417" w:rsidRPr="008B1125">
        <w:rPr>
          <w:spacing w:val="-10"/>
          <w:sz w:val="28"/>
          <w:szCs w:val="28"/>
        </w:rPr>
        <w:t xml:space="preserve"> </w:t>
      </w:r>
      <w:r w:rsidRPr="008B1125">
        <w:rPr>
          <w:spacing w:val="-10"/>
          <w:sz w:val="28"/>
          <w:szCs w:val="28"/>
          <w:lang w:val="vi-VN"/>
        </w:rPr>
        <w:t xml:space="preserve">không vi phạm một trong các trường hợp quy định tại Mục 18.3 E-CDNT. Thư bảo lãnh phải được đại diện hợp pháp của tổ chức tín dụng </w:t>
      </w:r>
      <w:bookmarkStart w:id="1" w:name="_Hlk154304896"/>
      <w:r w:rsidRPr="008B1125">
        <w:rPr>
          <w:spacing w:val="-10"/>
          <w:sz w:val="28"/>
          <w:szCs w:val="28"/>
          <w:lang w:val="vi-VN"/>
        </w:rPr>
        <w:t xml:space="preserve">trong nước </w:t>
      </w:r>
      <w:bookmarkEnd w:id="1"/>
      <w:r w:rsidRPr="008B1125">
        <w:rPr>
          <w:spacing w:val="-10"/>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8B1125">
        <w:rPr>
          <w:spacing w:val="-10"/>
          <w:sz w:val="28"/>
          <w:szCs w:val="28"/>
          <w:lang w:val="pl-PL"/>
        </w:rPr>
        <w:t>(trong đó bao gồm việc không đáp ứng đủ các cam kết theo quy định tại Mẫu số 04A, Mẫu số 04B Chương IV)</w:t>
      </w:r>
      <w:r w:rsidRPr="008B1125">
        <w:rPr>
          <w:spacing w:val="-10"/>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8B1125">
        <w:rPr>
          <w:spacing w:val="-10"/>
          <w:sz w:val="28"/>
          <w:szCs w:val="28"/>
          <w:lang w:val="pl-PL"/>
        </w:rPr>
        <w:t xml:space="preserve">Đối với nhà thầu liên danh, các thành viên liên danh phải sử dụng cùng thể thức bảo lãnh dự thầu: bảo lãnh dự thầu điện tử hoặc bằng giấy. </w:t>
      </w:r>
    </w:p>
    <w:p w14:paraId="4DB8BB1D" w14:textId="77777777" w:rsidR="008C3387" w:rsidRPr="008B1125" w:rsidRDefault="008C3387" w:rsidP="007C1A6A">
      <w:pPr>
        <w:widowControl w:val="0"/>
        <w:tabs>
          <w:tab w:val="left" w:pos="1418"/>
        </w:tabs>
        <w:spacing w:before="60" w:after="60"/>
        <w:ind w:firstLine="709"/>
        <w:rPr>
          <w:spacing w:val="-10"/>
          <w:sz w:val="28"/>
          <w:szCs w:val="28"/>
          <w:lang w:val="pl-PL"/>
        </w:rPr>
      </w:pPr>
      <w:r w:rsidRPr="008B1125">
        <w:rPr>
          <w:spacing w:val="-10"/>
          <w:sz w:val="28"/>
          <w:szCs w:val="28"/>
          <w:lang w:val="pl-PL"/>
        </w:rPr>
        <w:t>Đối với gói thầu có giá trị bảo đảm dự thầu nhỏ hơn 50 triệu đồng, nhà thầu có cam kết trong đơn dự thầu theo quy định tại Mục 18.7 E-CDNT.</w:t>
      </w:r>
    </w:p>
    <w:p w14:paraId="42EF20B3" w14:textId="77777777" w:rsidR="008C3387" w:rsidRPr="008B1125" w:rsidRDefault="008C3387" w:rsidP="007C1A6A">
      <w:pPr>
        <w:tabs>
          <w:tab w:val="left" w:pos="1418"/>
        </w:tabs>
        <w:spacing w:before="60" w:after="60"/>
        <w:ind w:firstLine="567"/>
        <w:rPr>
          <w:spacing w:val="-10"/>
          <w:sz w:val="28"/>
          <w:szCs w:val="28"/>
          <w:lang w:val="vi-VN"/>
        </w:rPr>
      </w:pPr>
      <w:r w:rsidRPr="008B1125">
        <w:rPr>
          <w:spacing w:val="-10"/>
          <w:sz w:val="28"/>
          <w:szCs w:val="28"/>
          <w:lang w:val="vi-VN"/>
        </w:rPr>
        <w:t xml:space="preserve">2. </w:t>
      </w:r>
      <w:r w:rsidRPr="008B1125">
        <w:rPr>
          <w:spacing w:val="-10"/>
          <w:sz w:val="28"/>
          <w:szCs w:val="28"/>
          <w:lang w:val="pl-PL"/>
        </w:rPr>
        <w:t>Trường hợp nhà thầu liên danh thì thỏa</w:t>
      </w:r>
      <w:r w:rsidRPr="008B1125">
        <w:rPr>
          <w:spacing w:val="-10"/>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8B1125">
        <w:rPr>
          <w:spacing w:val="-10"/>
          <w:sz w:val="28"/>
          <w:szCs w:val="28"/>
          <w:lang w:val="nl-NL"/>
        </w:rPr>
        <w:t>(11A hoặc 11B hoặc 11C hoặc 11D hoặc 11E)</w:t>
      </w:r>
      <w:r w:rsidRPr="008B1125">
        <w:rPr>
          <w:spacing w:val="-10"/>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6AC652B5" w14:textId="77777777" w:rsidR="008C3387" w:rsidRPr="008B1125" w:rsidRDefault="008C3387" w:rsidP="007C1A6A">
      <w:pPr>
        <w:tabs>
          <w:tab w:val="left" w:pos="1418"/>
        </w:tabs>
        <w:spacing w:before="60" w:after="60"/>
        <w:ind w:firstLine="567"/>
        <w:rPr>
          <w:spacing w:val="-10"/>
          <w:sz w:val="28"/>
          <w:szCs w:val="28"/>
          <w:lang w:val="vi-VN"/>
        </w:rPr>
      </w:pPr>
      <w:r w:rsidRPr="008B1125">
        <w:rPr>
          <w:spacing w:val="-10"/>
          <w:sz w:val="28"/>
          <w:szCs w:val="28"/>
          <w:lang w:val="vi-VN"/>
        </w:rPr>
        <w:t>3. Nhà thầu bảo đảm tư cách hợp lệ theo quy định tại Mục 5 E-CDNT.</w:t>
      </w:r>
    </w:p>
    <w:p w14:paraId="555FE83B" w14:textId="77777777" w:rsidR="008C3387" w:rsidRPr="008B1125" w:rsidRDefault="008C3387" w:rsidP="007C1A6A">
      <w:pPr>
        <w:tabs>
          <w:tab w:val="left" w:pos="1418"/>
        </w:tabs>
        <w:spacing w:before="60" w:after="60"/>
        <w:ind w:firstLine="567"/>
        <w:rPr>
          <w:spacing w:val="-10"/>
          <w:sz w:val="28"/>
          <w:szCs w:val="28"/>
          <w:lang w:val="vi-VN"/>
        </w:rPr>
      </w:pPr>
      <w:r w:rsidRPr="008B1125">
        <w:rPr>
          <w:spacing w:val="-10"/>
          <w:sz w:val="28"/>
          <w:szCs w:val="28"/>
          <w:lang w:val="vi-VN"/>
        </w:rPr>
        <w:t>4. Không trong trạng thái bị tạm ngừng, chấm dứt tham gia Hệ thống.</w:t>
      </w:r>
    </w:p>
    <w:p w14:paraId="5B5D10A6" w14:textId="77777777" w:rsidR="008C3387" w:rsidRPr="008B1125" w:rsidRDefault="008C3387" w:rsidP="007C1A6A">
      <w:pPr>
        <w:tabs>
          <w:tab w:val="left" w:pos="1418"/>
        </w:tabs>
        <w:spacing w:before="60" w:after="60"/>
        <w:ind w:firstLine="567"/>
        <w:rPr>
          <w:spacing w:val="-10"/>
          <w:sz w:val="28"/>
          <w:szCs w:val="28"/>
          <w:lang w:val="vi-VN"/>
        </w:rPr>
      </w:pPr>
      <w:bookmarkStart w:id="2" w:name="_Hlk153197788"/>
      <w:r w:rsidRPr="008B1125">
        <w:rPr>
          <w:spacing w:val="-10"/>
          <w:sz w:val="28"/>
          <w:szCs w:val="28"/>
          <w:lang w:val="vi-VN"/>
        </w:rPr>
        <w:t xml:space="preserve">5. </w:t>
      </w:r>
      <w:bookmarkEnd w:id="2"/>
      <w:r w:rsidRPr="008B1125">
        <w:rPr>
          <w:spacing w:val="-10"/>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C549BC1" w14:textId="77777777" w:rsidR="008C3387" w:rsidRPr="008B1125" w:rsidRDefault="008C3387" w:rsidP="007C1A6A">
      <w:pPr>
        <w:tabs>
          <w:tab w:val="left" w:pos="1418"/>
        </w:tabs>
        <w:spacing w:before="60" w:after="60"/>
        <w:ind w:firstLine="567"/>
        <w:rPr>
          <w:spacing w:val="-10"/>
          <w:sz w:val="28"/>
          <w:szCs w:val="28"/>
          <w:lang w:val="vi-VN"/>
        </w:rPr>
      </w:pPr>
      <w:r w:rsidRPr="008B1125">
        <w:rPr>
          <w:spacing w:val="-10"/>
          <w:sz w:val="28"/>
          <w:szCs w:val="28"/>
          <w:lang w:val="vi-VN"/>
        </w:rPr>
        <w:t>Nhà thầu có E-HSDT hợp lệ được xem xét, đánh giá trong bước tiếp theo.</w:t>
      </w:r>
    </w:p>
    <w:p w14:paraId="74E800B8" w14:textId="77777777" w:rsidR="008C3387" w:rsidRPr="008B1125" w:rsidRDefault="008C3387" w:rsidP="007C1A6A">
      <w:pPr>
        <w:tabs>
          <w:tab w:val="left" w:pos="1418"/>
        </w:tabs>
        <w:spacing w:before="60" w:after="60"/>
        <w:ind w:firstLine="567"/>
        <w:rPr>
          <w:b/>
          <w:spacing w:val="-10"/>
          <w:sz w:val="28"/>
          <w:szCs w:val="28"/>
          <w:lang w:val="vi-VN"/>
        </w:rPr>
      </w:pPr>
      <w:r w:rsidRPr="008B1125">
        <w:rPr>
          <w:b/>
          <w:spacing w:val="-10"/>
          <w:sz w:val="28"/>
          <w:szCs w:val="28"/>
          <w:lang w:val="vi-VN"/>
        </w:rPr>
        <w:t>Mục 2. Tiêu chuẩn đánh giá về năng lực và kinh nghiệm</w:t>
      </w:r>
      <w:r w:rsidRPr="008B1125">
        <w:rPr>
          <w:rStyle w:val="FootnoteReference"/>
          <w:b/>
          <w:spacing w:val="-10"/>
          <w:sz w:val="28"/>
          <w:szCs w:val="28"/>
          <w:lang w:val="vi-VN"/>
        </w:rPr>
        <w:footnoteReference w:id="1"/>
      </w:r>
    </w:p>
    <w:p w14:paraId="0370893C" w14:textId="77777777" w:rsidR="008C3387" w:rsidRPr="008B1125" w:rsidRDefault="008C3387" w:rsidP="007C1A6A">
      <w:pPr>
        <w:pStyle w:val="Style11"/>
        <w:tabs>
          <w:tab w:val="left" w:pos="1418"/>
          <w:tab w:val="left" w:leader="dot" w:pos="8424"/>
        </w:tabs>
        <w:spacing w:before="60" w:after="60" w:line="240" w:lineRule="auto"/>
        <w:ind w:firstLine="567"/>
        <w:jc w:val="both"/>
        <w:outlineLvl w:val="2"/>
        <w:rPr>
          <w:b/>
          <w:bCs/>
          <w:spacing w:val="-10"/>
          <w:sz w:val="28"/>
          <w:szCs w:val="28"/>
          <w:lang w:val="vi-VN"/>
        </w:rPr>
      </w:pPr>
      <w:r w:rsidRPr="008B1125">
        <w:rPr>
          <w:b/>
          <w:bCs/>
          <w:spacing w:val="-10"/>
          <w:sz w:val="28"/>
          <w:szCs w:val="28"/>
          <w:lang w:val="vi-VN"/>
        </w:rPr>
        <w:t>2.1. Tiêu chuẩn đánh giá về năng lực và kinh nghiệm</w:t>
      </w:r>
    </w:p>
    <w:p w14:paraId="1C3C8161" w14:textId="77777777" w:rsidR="000B6608" w:rsidRPr="008B1125" w:rsidRDefault="000B6608" w:rsidP="007C1A6A">
      <w:pPr>
        <w:widowControl w:val="0"/>
        <w:spacing w:before="60" w:after="60"/>
        <w:ind w:firstLine="709"/>
        <w:rPr>
          <w:spacing w:val="-10"/>
          <w:sz w:val="28"/>
          <w:szCs w:val="28"/>
          <w:lang w:val="es-ES"/>
        </w:rPr>
      </w:pPr>
      <w:r w:rsidRPr="008B1125">
        <w:rPr>
          <w:spacing w:val="-10"/>
          <w:sz w:val="28"/>
          <w:szCs w:val="28"/>
          <w:lang w:val="es-ES"/>
        </w:rPr>
        <w:t xml:space="preserve">Không yêu cầu về năng lực, kinh nghiệm theo quy định của Mục này nhưng nhà thầu tham dự thầu phải cam kết có đủ năng lực, kinh nghiệm để thực hiện gói thầu (nội </w:t>
      </w:r>
      <w:r w:rsidRPr="008B1125">
        <w:rPr>
          <w:spacing w:val="-10"/>
          <w:sz w:val="28"/>
          <w:szCs w:val="28"/>
          <w:lang w:val="es-ES"/>
        </w:rPr>
        <w:lastRenderedPageBreak/>
        <w:t>dung về cam kết được thực hiện cùng với đơn dự thầu khi nhà thầu nộp E-HSDT), nhà thầu không phải cung cấp tài liệu chứng minh năng lực, kinh nghiệm.</w:t>
      </w:r>
    </w:p>
    <w:p w14:paraId="7DA3BAD3" w14:textId="758489A8" w:rsidR="008C3387" w:rsidRPr="008B1125" w:rsidRDefault="008C3387" w:rsidP="007C1A6A">
      <w:pPr>
        <w:tabs>
          <w:tab w:val="left" w:pos="1418"/>
        </w:tabs>
        <w:spacing w:before="60" w:after="60"/>
        <w:ind w:firstLine="709"/>
        <w:rPr>
          <w:b/>
          <w:spacing w:val="-10"/>
          <w:sz w:val="28"/>
          <w:szCs w:val="28"/>
          <w:lang w:val="pl-PL"/>
        </w:rPr>
      </w:pPr>
      <w:r w:rsidRPr="008B1125">
        <w:rPr>
          <w:b/>
          <w:spacing w:val="-10"/>
          <w:sz w:val="28"/>
          <w:szCs w:val="28"/>
          <w:lang w:val="pl-PL"/>
        </w:rPr>
        <w:t>2.2. Tiêu chuẩn đánh giá về năng lực kỹ thuật</w:t>
      </w:r>
    </w:p>
    <w:p w14:paraId="6AB5D572" w14:textId="30872A09" w:rsidR="000B6608" w:rsidRPr="008B1125" w:rsidRDefault="000B6608" w:rsidP="007C1A6A">
      <w:pPr>
        <w:tabs>
          <w:tab w:val="left" w:pos="1418"/>
        </w:tabs>
        <w:spacing w:before="60" w:after="60"/>
        <w:ind w:firstLine="709"/>
        <w:rPr>
          <w:b/>
          <w:spacing w:val="-10"/>
          <w:sz w:val="28"/>
          <w:szCs w:val="28"/>
          <w:lang w:val="pl-PL"/>
        </w:rPr>
      </w:pPr>
      <w:r w:rsidRPr="008B1125">
        <w:rPr>
          <w:b/>
          <w:spacing w:val="-10"/>
          <w:sz w:val="28"/>
          <w:szCs w:val="28"/>
          <w:lang w:val="pl-PL"/>
        </w:rPr>
        <w:t>a) Nhân sự chủ chốt:</w:t>
      </w:r>
    </w:p>
    <w:p w14:paraId="0BFB8057" w14:textId="77777777" w:rsidR="007C1A6A" w:rsidRPr="008B1125" w:rsidRDefault="007C1A6A" w:rsidP="007C1A6A">
      <w:pPr>
        <w:pStyle w:val="Sub-ClauseText"/>
        <w:widowControl w:val="0"/>
        <w:tabs>
          <w:tab w:val="left" w:pos="1418"/>
        </w:tabs>
        <w:spacing w:before="60" w:after="60"/>
        <w:ind w:firstLine="709"/>
        <w:rPr>
          <w:bCs/>
          <w:spacing w:val="-10"/>
          <w:sz w:val="28"/>
          <w:szCs w:val="28"/>
          <w:lang w:val="nl-NL"/>
        </w:rPr>
      </w:pPr>
      <w:bookmarkStart w:id="3" w:name="_Hlk202140008"/>
      <w:bookmarkStart w:id="4" w:name="_Hlk202140073"/>
      <w:r w:rsidRPr="008B1125">
        <w:rPr>
          <w:bCs/>
          <w:spacing w:val="-10"/>
          <w:sz w:val="28"/>
          <w:szCs w:val="28"/>
          <w:lang w:val="pl-PL"/>
        </w:rPr>
        <w:t xml:space="preserve">Nhà thầu phải cam kết trong đơn dự thầu về việc có đủ nhân sự chủ chốt đáp ứng yêu cầu của E-HSMT để làm cơ sở đánh giá. </w:t>
      </w:r>
      <w:bookmarkEnd w:id="3"/>
      <w:r w:rsidRPr="008B1125">
        <w:rPr>
          <w:spacing w:val="-10"/>
          <w:sz w:val="28"/>
          <w:szCs w:val="28"/>
          <w:lang w:val="pl-PL"/>
        </w:rPr>
        <w:t>Nhà thầu cung cấp thông tin chi tiết về các nhân sự chủ chốt được đề xuất và hồ sơ kinh nghiệm của nhân sự theo các Mẫu số 0</w:t>
      </w:r>
      <w:r w:rsidRPr="008B1125">
        <w:rPr>
          <w:rStyle w:val="Table"/>
          <w:rFonts w:ascii="Times New Roman" w:hAnsi="Times New Roman"/>
          <w:spacing w:val="-10"/>
          <w:sz w:val="28"/>
          <w:szCs w:val="28"/>
          <w:lang w:val="pl-PL"/>
        </w:rPr>
        <w:t xml:space="preserve">6A, 06B và 06C </w:t>
      </w:r>
      <w:r w:rsidRPr="008B1125">
        <w:rPr>
          <w:spacing w:val="-10"/>
          <w:sz w:val="28"/>
          <w:szCs w:val="28"/>
          <w:lang w:val="pl-PL"/>
        </w:rPr>
        <w:t xml:space="preserve">Chương IV. </w:t>
      </w:r>
      <w:r w:rsidRPr="008B1125">
        <w:rPr>
          <w:bCs/>
          <w:spacing w:val="-10"/>
          <w:sz w:val="28"/>
          <w:szCs w:val="28"/>
          <w:lang w:val="pl-PL"/>
        </w:rPr>
        <w:t xml:space="preserve">Nhân sự chủ chốt có thể thuộc biên chế của nhà thầu hoặc do nhà thầu huy động. </w:t>
      </w:r>
      <w:bookmarkStart w:id="5" w:name="_Hlk154560659"/>
      <w:r w:rsidRPr="008B1125">
        <w:rPr>
          <w:spacing w:val="-10"/>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8B1125">
        <w:rPr>
          <w:spacing w:val="-10"/>
          <w:sz w:val="28"/>
          <w:szCs w:val="28"/>
          <w:lang w:val="pl-PL"/>
        </w:rPr>
        <w:t xml:space="preserve">đã huy động cho hợp đồng khác có thời gian làm việc trùng với thời gian thực hiện gói thầu này), chủ đầu tư </w:t>
      </w:r>
      <w:r w:rsidRPr="008B1125">
        <w:rPr>
          <w:spacing w:val="-10"/>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8B1125">
        <w:rPr>
          <w:spacing w:val="-10"/>
          <w:sz w:val="28"/>
          <w:szCs w:val="28"/>
          <w:lang w:val="it-IT"/>
        </w:rPr>
        <w:t>Trường hợp nhà thầu cố ý kê khai nhân sự chủ chốt không trung thực trong E-HSDT nhằm làm sai lệch kết quả lựa chọn nhà thầu</w:t>
      </w:r>
      <w:r w:rsidRPr="008B1125">
        <w:rPr>
          <w:spacing w:val="-10"/>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8B1125">
        <w:rPr>
          <w:bCs/>
          <w:spacing w:val="-10"/>
          <w:sz w:val="28"/>
          <w:szCs w:val="28"/>
          <w:lang w:val="nl-NL"/>
        </w:rPr>
        <w:t xml:space="preserve"> tại khoản 1 Điều 133 của </w:t>
      </w:r>
      <w:r w:rsidRPr="008B1125">
        <w:rPr>
          <w:spacing w:val="-10"/>
          <w:sz w:val="28"/>
          <w:szCs w:val="28"/>
          <w:lang w:val="nl-NL"/>
        </w:rPr>
        <w:t>Nghị định số 214/2025/NĐ-CP.</w:t>
      </w:r>
    </w:p>
    <w:p w14:paraId="4A7736DD" w14:textId="77777777" w:rsidR="007C1A6A" w:rsidRPr="008B1125" w:rsidRDefault="007C1A6A" w:rsidP="007C1A6A">
      <w:pPr>
        <w:widowControl w:val="0"/>
        <w:tabs>
          <w:tab w:val="left" w:pos="1418"/>
          <w:tab w:val="right" w:pos="7254"/>
        </w:tabs>
        <w:spacing w:before="60" w:after="60"/>
        <w:ind w:firstLine="709"/>
        <w:rPr>
          <w:spacing w:val="-10"/>
          <w:sz w:val="28"/>
          <w:szCs w:val="28"/>
          <w:lang w:val="pl-PL"/>
        </w:rPr>
      </w:pPr>
      <w:bookmarkStart w:id="6" w:name="_Hlk82989473"/>
      <w:bookmarkEnd w:id="5"/>
      <w:r w:rsidRPr="008B1125">
        <w:rPr>
          <w:spacing w:val="-10"/>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5A808B09" w14:textId="77777777" w:rsidR="007C1A6A" w:rsidRPr="008B1125" w:rsidRDefault="007C1A6A" w:rsidP="007C1A6A">
      <w:pPr>
        <w:widowControl w:val="0"/>
        <w:tabs>
          <w:tab w:val="left" w:pos="1418"/>
          <w:tab w:val="right" w:pos="7254"/>
        </w:tabs>
        <w:spacing w:before="60" w:after="60"/>
        <w:ind w:firstLine="709"/>
        <w:rPr>
          <w:spacing w:val="-10"/>
          <w:sz w:val="28"/>
          <w:szCs w:val="28"/>
          <w:lang w:val="pl-PL"/>
        </w:rPr>
      </w:pPr>
      <w:r w:rsidRPr="008B1125">
        <w:rPr>
          <w:bCs/>
          <w:spacing w:val="-10"/>
          <w:sz w:val="28"/>
          <w:szCs w:val="28"/>
          <w:lang w:val="pl-PL"/>
        </w:rPr>
        <w:t xml:space="preserve">Nhà thầu cung cấp thông tin chi tiết về các nhân sự chủ chốt được đề xuất tại các </w:t>
      </w:r>
      <w:r w:rsidRPr="008B1125">
        <w:rPr>
          <w:spacing w:val="-10"/>
          <w:sz w:val="28"/>
          <w:szCs w:val="28"/>
          <w:lang w:val="pl-PL"/>
        </w:rPr>
        <w:t>Mẫu số 0</w:t>
      </w:r>
      <w:r w:rsidRPr="008B1125">
        <w:rPr>
          <w:rStyle w:val="Table"/>
          <w:rFonts w:ascii="Times New Roman" w:hAnsi="Times New Roman"/>
          <w:spacing w:val="-10"/>
          <w:sz w:val="28"/>
          <w:szCs w:val="28"/>
          <w:lang w:val="pl-PL"/>
        </w:rPr>
        <w:t xml:space="preserve">6A, 06B và 06C </w:t>
      </w:r>
      <w:r w:rsidRPr="008B1125">
        <w:rPr>
          <w:bCs/>
          <w:spacing w:val="-10"/>
          <w:sz w:val="28"/>
          <w:szCs w:val="28"/>
          <w:lang w:val="pl-PL"/>
        </w:rPr>
        <w:t>Chương IV để chứng minh</w:t>
      </w:r>
      <w:r w:rsidRPr="008B1125">
        <w:rPr>
          <w:spacing w:val="-10"/>
          <w:sz w:val="28"/>
          <w:szCs w:val="28"/>
          <w:lang w:val="pl-PL"/>
        </w:rPr>
        <w:t xml:space="preserve"> rằng mình có đầy đủ nhân sự cho các vị trí chủ chốt đáp ứng những yêu cầu sau đây:</w:t>
      </w:r>
      <w:bookmarkEnd w:id="6"/>
      <w:r w:rsidRPr="008B1125">
        <w:rPr>
          <w:spacing w:val="-10"/>
          <w:sz w:val="28"/>
          <w:szCs w:val="28"/>
          <w:lang w:val="pl-PL"/>
        </w:rPr>
        <w:t xml:space="preserve"> </w:t>
      </w:r>
    </w:p>
    <w:bookmarkEnd w:id="4"/>
    <w:p w14:paraId="1062AE71" w14:textId="77777777" w:rsidR="007C1A6A" w:rsidRPr="008B1125" w:rsidRDefault="007C1A6A" w:rsidP="007C1A6A">
      <w:pPr>
        <w:widowControl w:val="0"/>
        <w:tabs>
          <w:tab w:val="right" w:pos="9072"/>
        </w:tabs>
        <w:spacing w:before="60" w:after="60"/>
        <w:ind w:firstLine="567"/>
        <w:jc w:val="center"/>
        <w:rPr>
          <w:b/>
          <w:spacing w:val="-10"/>
          <w:sz w:val="28"/>
          <w:szCs w:val="28"/>
          <w:lang w:val="pl-PL"/>
        </w:rPr>
      </w:pPr>
      <w:r w:rsidRPr="008B1125">
        <w:rPr>
          <w:b/>
          <w:spacing w:val="-10"/>
          <w:sz w:val="28"/>
          <w:szCs w:val="28"/>
          <w:lang w:val="pl-PL"/>
        </w:rPr>
        <w:tab/>
        <w:t>Bảng số 02: Yêu cầu về nhân sự chủ chốt (Webform trên Hệ thống)</w:t>
      </w:r>
    </w:p>
    <w:tbl>
      <w:tblPr>
        <w:tblW w:w="93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907"/>
        <w:gridCol w:w="813"/>
        <w:gridCol w:w="1832"/>
        <w:gridCol w:w="5292"/>
      </w:tblGrid>
      <w:tr w:rsidR="008B1125" w:rsidRPr="008B1125" w14:paraId="3FC06569" w14:textId="77777777" w:rsidTr="007C1A6A">
        <w:trPr>
          <w:trHeight w:val="1064"/>
          <w:tblHead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4CAD42F" w14:textId="77777777" w:rsidR="007C1A6A" w:rsidRPr="008B1125" w:rsidRDefault="007C1A6A" w:rsidP="007C1A6A">
            <w:pPr>
              <w:widowControl w:val="0"/>
              <w:tabs>
                <w:tab w:val="left" w:pos="1418"/>
              </w:tabs>
              <w:jc w:val="center"/>
              <w:rPr>
                <w:b/>
                <w:bCs/>
                <w:spacing w:val="-10"/>
                <w:sz w:val="26"/>
                <w:szCs w:val="26"/>
              </w:rPr>
            </w:pPr>
            <w:r w:rsidRPr="008B1125">
              <w:rPr>
                <w:b/>
                <w:bCs/>
                <w:spacing w:val="-10"/>
                <w:sz w:val="26"/>
                <w:szCs w:val="26"/>
              </w:rPr>
              <w:t>Stt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3ACC37" w14:textId="77777777" w:rsidR="007C1A6A" w:rsidRPr="008B1125" w:rsidRDefault="007C1A6A" w:rsidP="007C1A6A">
            <w:pPr>
              <w:widowControl w:val="0"/>
              <w:tabs>
                <w:tab w:val="left" w:pos="1418"/>
              </w:tabs>
              <w:jc w:val="center"/>
              <w:rPr>
                <w:b/>
                <w:bCs/>
                <w:spacing w:val="-10"/>
                <w:sz w:val="26"/>
                <w:szCs w:val="26"/>
              </w:rPr>
            </w:pPr>
            <w:r w:rsidRPr="008B1125">
              <w:rPr>
                <w:b/>
                <w:bCs/>
                <w:spacing w:val="-10"/>
                <w:sz w:val="26"/>
                <w:szCs w:val="26"/>
              </w:rPr>
              <w:t>Vị trí công việc</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B93C36" w14:textId="77777777" w:rsidR="007C1A6A" w:rsidRPr="008B1125" w:rsidRDefault="007C1A6A" w:rsidP="007C1A6A">
            <w:pPr>
              <w:widowControl w:val="0"/>
              <w:tabs>
                <w:tab w:val="left" w:pos="1418"/>
              </w:tabs>
              <w:jc w:val="center"/>
              <w:rPr>
                <w:b/>
                <w:bCs/>
                <w:spacing w:val="-10"/>
                <w:sz w:val="26"/>
                <w:szCs w:val="26"/>
              </w:rPr>
            </w:pPr>
            <w:r w:rsidRPr="008B1125">
              <w:rPr>
                <w:b/>
                <w:bCs/>
                <w:spacing w:val="-10"/>
                <w:sz w:val="26"/>
                <w:szCs w:val="26"/>
              </w:rPr>
              <w:t>Số lượng</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347C279" w14:textId="77777777" w:rsidR="007C1A6A" w:rsidRPr="008B1125" w:rsidRDefault="007C1A6A" w:rsidP="007C1A6A">
            <w:pPr>
              <w:widowControl w:val="0"/>
              <w:tabs>
                <w:tab w:val="left" w:pos="1418"/>
              </w:tabs>
              <w:jc w:val="center"/>
              <w:rPr>
                <w:b/>
                <w:bCs/>
                <w:spacing w:val="-10"/>
                <w:sz w:val="26"/>
                <w:szCs w:val="26"/>
              </w:rPr>
            </w:pPr>
            <w:r w:rsidRPr="008B1125">
              <w:rPr>
                <w:b/>
                <w:bCs/>
                <w:spacing w:val="-10"/>
                <w:sz w:val="26"/>
                <w:szCs w:val="26"/>
              </w:rPr>
              <w:t>Kinh nghiệm trong các công việc tương tự</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2FC9A83" w14:textId="77777777" w:rsidR="007C1A6A" w:rsidRPr="008B1125" w:rsidRDefault="007C1A6A" w:rsidP="007C1A6A">
            <w:pPr>
              <w:widowControl w:val="0"/>
              <w:tabs>
                <w:tab w:val="left" w:pos="1418"/>
              </w:tabs>
              <w:jc w:val="center"/>
              <w:rPr>
                <w:b/>
                <w:bCs/>
                <w:spacing w:val="-10"/>
                <w:sz w:val="26"/>
                <w:szCs w:val="26"/>
              </w:rPr>
            </w:pPr>
            <w:r w:rsidRPr="008B1125">
              <w:rPr>
                <w:b/>
                <w:bCs/>
                <w:spacing w:val="-10"/>
                <w:sz w:val="26"/>
                <w:szCs w:val="26"/>
              </w:rPr>
              <w:t>Chứng chỉ, trình độ chuyên môn(1)</w:t>
            </w:r>
          </w:p>
        </w:tc>
      </w:tr>
      <w:tr w:rsidR="008B1125" w:rsidRPr="008B1125" w14:paraId="0EDB0593" w14:textId="77777777" w:rsidTr="007C1A6A">
        <w:trPr>
          <w:trHeight w:val="38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19635B70" w14:textId="77777777" w:rsidR="007C1A6A" w:rsidRPr="008B1125" w:rsidRDefault="007C1A6A" w:rsidP="007C1A6A">
            <w:pPr>
              <w:widowControl w:val="0"/>
              <w:tabs>
                <w:tab w:val="left" w:pos="1418"/>
              </w:tabs>
              <w:jc w:val="center"/>
              <w:rPr>
                <w:bCs/>
                <w:spacing w:val="-10"/>
                <w:sz w:val="26"/>
                <w:szCs w:val="26"/>
              </w:rPr>
            </w:pPr>
            <w:r w:rsidRPr="008B1125">
              <w:rPr>
                <w:bCs/>
                <w:spacing w:val="-10"/>
                <w:sz w:val="26"/>
                <w:szCs w:val="26"/>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3B79488" w14:textId="0713E5E0" w:rsidR="007C1A6A" w:rsidRPr="008B1125" w:rsidRDefault="00AA2DF2" w:rsidP="00AA2DF2">
            <w:pPr>
              <w:widowControl w:val="0"/>
              <w:tabs>
                <w:tab w:val="left" w:pos="1418"/>
              </w:tabs>
              <w:jc w:val="center"/>
              <w:rPr>
                <w:bCs/>
                <w:spacing w:val="-10"/>
                <w:sz w:val="26"/>
                <w:szCs w:val="26"/>
              </w:rPr>
            </w:pPr>
            <w:r w:rsidRPr="008B1125">
              <w:rPr>
                <w:bCs/>
                <w:spacing w:val="-10"/>
                <w:sz w:val="26"/>
                <w:szCs w:val="26"/>
              </w:rPr>
              <w:t>Phụ trách kỹ thuật thi công</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4C9EBC5" w14:textId="77777777" w:rsidR="007C1A6A" w:rsidRPr="008B1125" w:rsidRDefault="007C1A6A" w:rsidP="007C1A6A">
            <w:pPr>
              <w:widowControl w:val="0"/>
              <w:tabs>
                <w:tab w:val="left" w:pos="1418"/>
              </w:tabs>
              <w:jc w:val="center"/>
              <w:rPr>
                <w:bCs/>
                <w:spacing w:val="-10"/>
                <w:sz w:val="26"/>
                <w:szCs w:val="26"/>
              </w:rPr>
            </w:pPr>
            <w:r w:rsidRPr="008B1125">
              <w:rPr>
                <w:bCs/>
                <w:spacing w:val="-10"/>
                <w:sz w:val="26"/>
                <w:szCs w:val="26"/>
              </w:rPr>
              <w:t>01</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166872F" w14:textId="77777777" w:rsidR="007C1A6A" w:rsidRPr="008B1125" w:rsidRDefault="007C1A6A" w:rsidP="007C1A6A">
            <w:pPr>
              <w:widowControl w:val="0"/>
              <w:tabs>
                <w:tab w:val="left" w:pos="1418"/>
              </w:tabs>
              <w:jc w:val="center"/>
              <w:rPr>
                <w:bCs/>
                <w:spacing w:val="-10"/>
                <w:sz w:val="26"/>
                <w:szCs w:val="26"/>
              </w:rPr>
            </w:pPr>
            <w:r w:rsidRPr="008B1125">
              <w:rPr>
                <w:bCs/>
                <w:spacing w:val="-10"/>
                <w:sz w:val="26"/>
                <w:szCs w:val="26"/>
              </w:rPr>
              <w:t>tối thiểu 01 năm hoặc</w:t>
            </w:r>
          </w:p>
          <w:p w14:paraId="655CECC4" w14:textId="77777777" w:rsidR="007C1A6A" w:rsidRPr="008B1125" w:rsidRDefault="007C1A6A" w:rsidP="007C1A6A">
            <w:pPr>
              <w:widowControl w:val="0"/>
              <w:tabs>
                <w:tab w:val="left" w:pos="1418"/>
              </w:tabs>
              <w:jc w:val="center"/>
              <w:rPr>
                <w:bCs/>
                <w:spacing w:val="-10"/>
                <w:sz w:val="26"/>
                <w:szCs w:val="26"/>
              </w:rPr>
            </w:pPr>
            <w:r w:rsidRPr="008B1125">
              <w:rPr>
                <w:bCs/>
                <w:spacing w:val="-10"/>
                <w:sz w:val="26"/>
                <w:szCs w:val="26"/>
              </w:rPr>
              <w:t>tối thiểu 01 hợp đồng</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8F3FB1D" w14:textId="77777777" w:rsidR="007C1A6A" w:rsidRPr="008B1125" w:rsidRDefault="007C1A6A" w:rsidP="007C1A6A">
            <w:pPr>
              <w:widowControl w:val="0"/>
              <w:tabs>
                <w:tab w:val="left" w:pos="1418"/>
              </w:tabs>
              <w:rPr>
                <w:bCs/>
                <w:spacing w:val="-10"/>
                <w:sz w:val="26"/>
                <w:szCs w:val="26"/>
              </w:rPr>
            </w:pPr>
            <w:r w:rsidRPr="008B1125">
              <w:rPr>
                <w:bCs/>
                <w:spacing w:val="-10"/>
                <w:sz w:val="26"/>
                <w:szCs w:val="26"/>
              </w:rPr>
              <w:t>Đáp ứng các điều kiện:</w:t>
            </w:r>
          </w:p>
          <w:p w14:paraId="02F54E32" w14:textId="77777777" w:rsidR="007C1A6A" w:rsidRPr="008B1125" w:rsidRDefault="007C1A6A" w:rsidP="007C1A6A">
            <w:pPr>
              <w:widowControl w:val="0"/>
              <w:tabs>
                <w:tab w:val="left" w:pos="1418"/>
              </w:tabs>
              <w:rPr>
                <w:bCs/>
                <w:spacing w:val="-10"/>
                <w:sz w:val="26"/>
                <w:szCs w:val="26"/>
              </w:rPr>
            </w:pPr>
            <w:r w:rsidRPr="008B1125">
              <w:rPr>
                <w:bCs/>
                <w:spacing w:val="-10"/>
                <w:sz w:val="26"/>
                <w:szCs w:val="26"/>
              </w:rPr>
              <w:t>- Có trình độ chuyên môn, nghiệp vụ phù hợp với vai trò đảm nhận;</w:t>
            </w:r>
          </w:p>
          <w:p w14:paraId="17C592A8" w14:textId="77777777" w:rsidR="007C1A6A" w:rsidRPr="008B1125" w:rsidRDefault="007C1A6A" w:rsidP="007C1A6A">
            <w:pPr>
              <w:widowControl w:val="0"/>
              <w:tabs>
                <w:tab w:val="left" w:pos="1418"/>
              </w:tabs>
              <w:rPr>
                <w:bCs/>
                <w:spacing w:val="-10"/>
                <w:sz w:val="26"/>
                <w:szCs w:val="26"/>
              </w:rPr>
            </w:pPr>
            <w:r w:rsidRPr="008B1125">
              <w:rPr>
                <w:bCs/>
                <w:spacing w:val="-10"/>
                <w:sz w:val="26"/>
                <w:szCs w:val="26"/>
              </w:rPr>
              <w:t xml:space="preserve">- Có kinh nghiệm phụ trách kỹ thuật thi công tối thiểu 01 công trình cùng cấp, cùng loại với gói </w:t>
            </w:r>
            <w:proofErr w:type="gramStart"/>
            <w:r w:rsidRPr="008B1125">
              <w:rPr>
                <w:bCs/>
                <w:spacing w:val="-10"/>
                <w:sz w:val="26"/>
                <w:szCs w:val="26"/>
              </w:rPr>
              <w:t>thầu  đã</w:t>
            </w:r>
            <w:proofErr w:type="gramEnd"/>
            <w:r w:rsidRPr="008B1125">
              <w:rPr>
                <w:bCs/>
                <w:spacing w:val="-10"/>
                <w:sz w:val="26"/>
                <w:szCs w:val="26"/>
              </w:rPr>
              <w:t xml:space="preserve"> được nghiệm thu trong vòng 03 năm tính đến thời điểm đóng thầu.</w:t>
            </w:r>
          </w:p>
          <w:p w14:paraId="1197FD3F" w14:textId="77777777" w:rsidR="007C1A6A" w:rsidRPr="008B1125" w:rsidRDefault="007C1A6A" w:rsidP="007C1A6A">
            <w:pPr>
              <w:widowControl w:val="0"/>
              <w:rPr>
                <w:bCs/>
                <w:spacing w:val="-10"/>
                <w:sz w:val="26"/>
                <w:szCs w:val="26"/>
              </w:rPr>
            </w:pPr>
            <w:r w:rsidRPr="008B1125">
              <w:rPr>
                <w:bCs/>
                <w:spacing w:val="-10"/>
                <w:sz w:val="26"/>
                <w:szCs w:val="26"/>
              </w:rPr>
              <w:t>Đính kèm hồ sơ chứng minh: Văn bằng/chứng chỉ có liên quan; Hợp đồng thi công; Quyết định phân công nhiệm vụ; Biên bản nghiệm thu hoặc tài liệu tương đương khác.</w:t>
            </w:r>
            <w:r w:rsidRPr="008B1125">
              <w:rPr>
                <w:sz w:val="26"/>
                <w:szCs w:val="26"/>
              </w:rPr>
              <w:t xml:space="preserve"> </w:t>
            </w:r>
          </w:p>
        </w:tc>
      </w:tr>
    </w:tbl>
    <w:p w14:paraId="5AEAD2B9" w14:textId="77777777" w:rsidR="007C1A6A" w:rsidRPr="008B1125" w:rsidRDefault="007C1A6A" w:rsidP="007C1A6A">
      <w:pPr>
        <w:pStyle w:val="TOC1"/>
        <w:tabs>
          <w:tab w:val="left" w:pos="1418"/>
        </w:tabs>
        <w:spacing w:before="120" w:after="120"/>
        <w:ind w:left="0" w:right="0" w:firstLine="709"/>
        <w:rPr>
          <w:spacing w:val="-10"/>
          <w:sz w:val="28"/>
          <w:szCs w:val="28"/>
          <w:lang w:val="nl-NL"/>
        </w:rPr>
      </w:pPr>
      <w:r w:rsidRPr="008B1125">
        <w:rPr>
          <w:spacing w:val="-10"/>
          <w:sz w:val="28"/>
          <w:szCs w:val="28"/>
          <w:lang w:val="nl-NL"/>
        </w:rPr>
        <w:lastRenderedPageBreak/>
        <w:t>Ghi chú:</w:t>
      </w:r>
    </w:p>
    <w:p w14:paraId="7DA2F997" w14:textId="77777777" w:rsidR="007C1A6A" w:rsidRPr="008B1125" w:rsidRDefault="007C1A6A" w:rsidP="007C1A6A">
      <w:pPr>
        <w:pStyle w:val="TOC1"/>
        <w:tabs>
          <w:tab w:val="left" w:pos="1418"/>
        </w:tabs>
        <w:spacing w:before="120" w:after="120"/>
        <w:ind w:left="0" w:right="0" w:firstLine="709"/>
        <w:rPr>
          <w:rFonts w:eastAsia="Calibri"/>
          <w:b w:val="0"/>
          <w:bCs/>
          <w:iCs/>
          <w:spacing w:val="-10"/>
          <w:sz w:val="28"/>
          <w:szCs w:val="28"/>
        </w:rPr>
      </w:pPr>
      <w:bookmarkStart w:id="7" w:name="_Hlk172643672"/>
      <w:bookmarkStart w:id="8" w:name="_Hlk179981276"/>
      <w:r w:rsidRPr="008B1125">
        <w:rPr>
          <w:rFonts w:eastAsia="Calibri"/>
          <w:b w:val="0"/>
          <w:bCs/>
          <w:iCs/>
          <w:spacing w:val="-10"/>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7"/>
    <w:p w14:paraId="704E15C1" w14:textId="77777777" w:rsidR="007C1A6A" w:rsidRPr="008B1125" w:rsidRDefault="007C1A6A" w:rsidP="007C1A6A">
      <w:pPr>
        <w:pStyle w:val="TOC1"/>
        <w:tabs>
          <w:tab w:val="left" w:pos="1418"/>
        </w:tabs>
        <w:spacing w:before="120" w:after="120"/>
        <w:ind w:left="0" w:right="0" w:firstLine="709"/>
        <w:rPr>
          <w:b w:val="0"/>
          <w:spacing w:val="-10"/>
          <w:sz w:val="28"/>
          <w:szCs w:val="28"/>
          <w:lang w:val="nl-NL"/>
        </w:rPr>
      </w:pPr>
      <w:r w:rsidRPr="008B1125">
        <w:rPr>
          <w:b w:val="0"/>
          <w:spacing w:val="-10"/>
          <w:sz w:val="28"/>
          <w:szCs w:val="28"/>
          <w:lang w:val="nl-NL"/>
        </w:rPr>
        <w:t xml:space="preserve">(2) </w:t>
      </w:r>
      <w:r w:rsidRPr="008B1125">
        <w:rPr>
          <w:rFonts w:eastAsia="Calibri"/>
          <w:b w:val="0"/>
          <w:bCs/>
          <w:iCs/>
          <w:spacing w:val="-10"/>
          <w:sz w:val="28"/>
          <w:szCs w:val="28"/>
        </w:rPr>
        <w:t xml:space="preserve">Chỉ quy định trong trường hợp </w:t>
      </w:r>
      <w:r w:rsidRPr="008B1125">
        <w:rPr>
          <w:b w:val="0"/>
          <w:bCs/>
          <w:spacing w:val="-10"/>
          <w:sz w:val="28"/>
          <w:szCs w:val="28"/>
          <w:lang w:val="pl-PL"/>
        </w:rPr>
        <w:t xml:space="preserve">pháp luật quản lý ngành, lĩnh vực </w:t>
      </w:r>
      <w:r w:rsidRPr="008B1125">
        <w:rPr>
          <w:rFonts w:eastAsia="Calibri"/>
          <w:b w:val="0"/>
          <w:bCs/>
          <w:iCs/>
          <w:spacing w:val="-10"/>
          <w:sz w:val="28"/>
          <w:szCs w:val="28"/>
        </w:rPr>
        <w:t>có yêu cầu về bằng cấp/chứng chỉ chuyên môn.</w:t>
      </w:r>
    </w:p>
    <w:bookmarkEnd w:id="8"/>
    <w:p w14:paraId="5CCA5CD7" w14:textId="50D5A407" w:rsidR="000B6608" w:rsidRPr="008B1125" w:rsidRDefault="000B6608" w:rsidP="007C1A6A">
      <w:pPr>
        <w:pStyle w:val="TOC1"/>
        <w:tabs>
          <w:tab w:val="left" w:pos="1418"/>
        </w:tabs>
        <w:spacing w:before="120" w:after="120"/>
        <w:ind w:left="0" w:right="0" w:firstLine="709"/>
        <w:rPr>
          <w:spacing w:val="-10"/>
          <w:sz w:val="28"/>
          <w:szCs w:val="28"/>
          <w:lang w:val="nl-NL"/>
        </w:rPr>
      </w:pPr>
      <w:r w:rsidRPr="008B1125">
        <w:rPr>
          <w:spacing w:val="-10"/>
          <w:sz w:val="28"/>
          <w:szCs w:val="28"/>
          <w:lang w:val="nl-NL"/>
        </w:rPr>
        <w:t>b) Thiết bị thi công chủ yếu dự kiến huy động để thực hiện gói thầu</w:t>
      </w:r>
      <w:r w:rsidRPr="008B1125">
        <w:rPr>
          <w:b w:val="0"/>
          <w:spacing w:val="-10"/>
          <w:sz w:val="28"/>
          <w:szCs w:val="28"/>
          <w:lang w:val="nl-NL"/>
        </w:rPr>
        <w:t>: không áp dụng.</w:t>
      </w:r>
    </w:p>
    <w:p w14:paraId="5A58898F" w14:textId="77777777" w:rsidR="000B6608" w:rsidRPr="008B1125" w:rsidRDefault="000B6608" w:rsidP="007C1A6A">
      <w:pPr>
        <w:widowControl w:val="0"/>
        <w:tabs>
          <w:tab w:val="left" w:pos="1418"/>
        </w:tabs>
        <w:spacing w:before="120" w:after="120"/>
        <w:ind w:firstLine="709"/>
        <w:jc w:val="left"/>
        <w:rPr>
          <w:spacing w:val="-10"/>
          <w:sz w:val="28"/>
          <w:szCs w:val="28"/>
          <w:lang w:val="nl-NL"/>
        </w:rPr>
      </w:pPr>
      <w:r w:rsidRPr="008B1125">
        <w:rPr>
          <w:b/>
          <w:spacing w:val="-10"/>
          <w:sz w:val="28"/>
          <w:szCs w:val="28"/>
          <w:lang w:val="nl-NL"/>
        </w:rPr>
        <w:t xml:space="preserve">2.3. Nhà thầu phụ đặc biệt (nếu có): </w:t>
      </w:r>
      <w:r w:rsidRPr="008B1125">
        <w:rPr>
          <w:spacing w:val="-10"/>
          <w:sz w:val="28"/>
          <w:szCs w:val="28"/>
          <w:lang w:val="nl-NL"/>
        </w:rPr>
        <w:t>không áp dụng.</w:t>
      </w:r>
    </w:p>
    <w:p w14:paraId="50283AE0" w14:textId="77777777" w:rsidR="008C3387" w:rsidRPr="008B1125" w:rsidRDefault="008C3387" w:rsidP="007C1A6A">
      <w:pPr>
        <w:widowControl w:val="0"/>
        <w:tabs>
          <w:tab w:val="left" w:pos="1418"/>
        </w:tabs>
        <w:spacing w:before="120" w:after="120"/>
        <w:ind w:firstLine="709"/>
        <w:jc w:val="left"/>
        <w:rPr>
          <w:b/>
          <w:spacing w:val="-10"/>
          <w:sz w:val="28"/>
          <w:szCs w:val="28"/>
          <w:lang w:val="es-ES"/>
        </w:rPr>
      </w:pPr>
      <w:r w:rsidRPr="008B1125">
        <w:rPr>
          <w:b/>
          <w:iCs/>
          <w:spacing w:val="-10"/>
          <w:sz w:val="28"/>
          <w:szCs w:val="28"/>
          <w:lang w:val="es-ES"/>
        </w:rPr>
        <w:t xml:space="preserve">3.1. </w:t>
      </w:r>
      <w:r w:rsidRPr="008B1125">
        <w:rPr>
          <w:b/>
          <w:spacing w:val="-10"/>
          <w:sz w:val="28"/>
          <w:szCs w:val="28"/>
          <w:lang w:val="nl-NL"/>
        </w:rPr>
        <w:t>Đánh</w:t>
      </w:r>
      <w:r w:rsidRPr="008B1125">
        <w:rPr>
          <w:b/>
          <w:iCs/>
          <w:spacing w:val="-10"/>
          <w:sz w:val="28"/>
          <w:szCs w:val="28"/>
          <w:lang w:val="es-ES"/>
        </w:rPr>
        <w:t xml:space="preserve"> giá theo phương pháp</w:t>
      </w:r>
      <w:r w:rsidRPr="008B1125" w:rsidDel="00BE4476">
        <w:rPr>
          <w:b/>
          <w:iCs/>
          <w:spacing w:val="-10"/>
          <w:sz w:val="28"/>
          <w:szCs w:val="28"/>
          <w:lang w:val="es-ES"/>
        </w:rPr>
        <w:t xml:space="preserve"> </w:t>
      </w:r>
      <w:r w:rsidRPr="008B1125">
        <w:rPr>
          <w:b/>
          <w:iCs/>
          <w:spacing w:val="-10"/>
          <w:sz w:val="28"/>
          <w:szCs w:val="28"/>
          <w:lang w:val="es-ES"/>
        </w:rPr>
        <w:t>đạt/không đạt</w:t>
      </w:r>
      <w:r w:rsidRPr="008B1125">
        <w:rPr>
          <w:rStyle w:val="FootnoteReference"/>
          <w:b/>
          <w:iCs/>
          <w:spacing w:val="-10"/>
          <w:sz w:val="28"/>
          <w:szCs w:val="28"/>
        </w:rPr>
        <w:footnoteReference w:id="2"/>
      </w:r>
      <w:r w:rsidRPr="008B1125">
        <w:rPr>
          <w:b/>
          <w:spacing w:val="-10"/>
          <w:sz w:val="28"/>
          <w:szCs w:val="28"/>
          <w:lang w:val="es-ES"/>
        </w:rPr>
        <w:t>:</w:t>
      </w:r>
    </w:p>
    <w:p w14:paraId="32678C33" w14:textId="77777777" w:rsidR="008C3387" w:rsidRPr="008B1125" w:rsidRDefault="008C3387" w:rsidP="007C1A6A">
      <w:pPr>
        <w:tabs>
          <w:tab w:val="left" w:pos="1418"/>
        </w:tabs>
        <w:spacing w:before="120" w:after="120"/>
        <w:ind w:firstLine="709"/>
        <w:rPr>
          <w:spacing w:val="-10"/>
          <w:sz w:val="28"/>
          <w:szCs w:val="28"/>
          <w:lang w:val="nl-NL"/>
        </w:rPr>
      </w:pPr>
      <w:r w:rsidRPr="008B1125">
        <w:rPr>
          <w:spacing w:val="-10"/>
          <w:sz w:val="28"/>
          <w:szCs w:val="28"/>
          <w:lang w:val="nl-NL"/>
        </w:rPr>
        <w:t xml:space="preserve">E-HSDT được đánh giá là đáp ứng yêu cầu về kỹ thuật khi có tất cả các tiêu chí tổng quát đều được đánh giá là đạt. </w:t>
      </w:r>
    </w:p>
    <w:p w14:paraId="497A5EC9" w14:textId="77777777" w:rsidR="008C3387" w:rsidRPr="008B1125" w:rsidRDefault="008C3387" w:rsidP="007C1A6A">
      <w:pPr>
        <w:tabs>
          <w:tab w:val="left" w:pos="567"/>
        </w:tabs>
        <w:spacing w:before="120" w:after="120"/>
        <w:rPr>
          <w:b/>
          <w:spacing w:val="-10"/>
          <w:sz w:val="28"/>
          <w:szCs w:val="28"/>
          <w:lang w:val="es-ES"/>
        </w:rPr>
      </w:pPr>
      <w:r w:rsidRPr="008B1125">
        <w:rPr>
          <w:spacing w:val="-10"/>
          <w:sz w:val="28"/>
          <w:szCs w:val="28"/>
          <w:lang w:val="es-ES"/>
        </w:rPr>
        <w:tab/>
      </w:r>
      <w:r w:rsidRPr="008B1125">
        <w:rPr>
          <w:b/>
          <w:spacing w:val="-10"/>
          <w:sz w:val="28"/>
          <w:szCs w:val="28"/>
          <w:lang w:val="es-ES"/>
        </w:rPr>
        <w:t>Tiêu chuẩn đánh giá về kỹ thuật cụ thể như sau:</w:t>
      </w:r>
    </w:p>
    <w:p w14:paraId="31F94DF5" w14:textId="7DF82F55" w:rsidR="00B956B7" w:rsidRPr="008B1125" w:rsidRDefault="00B956B7" w:rsidP="007C1A6A">
      <w:pPr>
        <w:numPr>
          <w:ilvl w:val="0"/>
          <w:numId w:val="12"/>
        </w:numPr>
        <w:tabs>
          <w:tab w:val="left" w:pos="-1985"/>
          <w:tab w:val="left" w:pos="993"/>
        </w:tabs>
        <w:spacing w:before="120" w:after="120"/>
        <w:ind w:left="992" w:hanging="431"/>
        <w:rPr>
          <w:spacing w:val="-10"/>
          <w:sz w:val="28"/>
          <w:szCs w:val="28"/>
          <w:lang w:val="es-ES"/>
        </w:rPr>
      </w:pPr>
      <w:r w:rsidRPr="008B1125">
        <w:rPr>
          <w:b/>
          <w:bCs/>
          <w:spacing w:val="-10"/>
          <w:sz w:val="28"/>
          <w:szCs w:val="28"/>
          <w:lang w:val="es-ES"/>
        </w:rPr>
        <w:t xml:space="preserve">Mức độ đáp ứng yêu cầu kỹ thuật của </w:t>
      </w:r>
      <w:r w:rsidR="00EB070B" w:rsidRPr="008B1125">
        <w:rPr>
          <w:b/>
          <w:bCs/>
          <w:spacing w:val="-10"/>
          <w:sz w:val="28"/>
          <w:szCs w:val="28"/>
          <w:lang w:val="es-ES"/>
        </w:rPr>
        <w:t>VTTB</w:t>
      </w:r>
      <w:r w:rsidRPr="008B1125">
        <w:rPr>
          <w:b/>
          <w:bCs/>
          <w:spacing w:val="-10"/>
          <w:sz w:val="28"/>
          <w:szCs w:val="28"/>
          <w:lang w:val="es-ES"/>
        </w:rPr>
        <w:t xml:space="preserve"> B cấp</w:t>
      </w:r>
      <w:r w:rsidR="001E0F5F" w:rsidRPr="008B1125">
        <w:rPr>
          <w:b/>
          <w:bCs/>
          <w:spacing w:val="-10"/>
          <w:sz w:val="28"/>
          <w:szCs w:val="28"/>
          <w:lang w:val="es-ES"/>
        </w:rPr>
        <w:t>.</w:t>
      </w:r>
    </w:p>
    <w:tbl>
      <w:tblPr>
        <w:tblW w:w="9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4773"/>
        <w:gridCol w:w="1904"/>
      </w:tblGrid>
      <w:tr w:rsidR="008B1125" w:rsidRPr="008B1125" w14:paraId="29658A36" w14:textId="77777777" w:rsidTr="008651E0">
        <w:trPr>
          <w:trHeight w:val="53"/>
          <w:tblHeader/>
        </w:trPr>
        <w:tc>
          <w:tcPr>
            <w:tcW w:w="2422" w:type="dxa"/>
            <w:vAlign w:val="center"/>
          </w:tcPr>
          <w:p w14:paraId="07F94E3B" w14:textId="77777777" w:rsidR="008C3387" w:rsidRPr="008B1125" w:rsidRDefault="008C3387" w:rsidP="007C1A6A">
            <w:pPr>
              <w:tabs>
                <w:tab w:val="left" w:pos="-1985"/>
              </w:tabs>
              <w:spacing w:before="120" w:after="120"/>
              <w:jc w:val="center"/>
              <w:rPr>
                <w:spacing w:val="-10"/>
                <w:sz w:val="26"/>
                <w:szCs w:val="26"/>
              </w:rPr>
            </w:pPr>
            <w:r w:rsidRPr="008B1125">
              <w:rPr>
                <w:b/>
                <w:spacing w:val="-10"/>
                <w:sz w:val="26"/>
                <w:szCs w:val="26"/>
              </w:rPr>
              <w:t>Nội dung yêu cầu</w:t>
            </w:r>
          </w:p>
        </w:tc>
        <w:tc>
          <w:tcPr>
            <w:tcW w:w="6677" w:type="dxa"/>
            <w:gridSpan w:val="2"/>
            <w:vAlign w:val="center"/>
          </w:tcPr>
          <w:p w14:paraId="023AEB67" w14:textId="77777777" w:rsidR="008C3387" w:rsidRPr="008B1125" w:rsidRDefault="008C3387" w:rsidP="007C1A6A">
            <w:pPr>
              <w:tabs>
                <w:tab w:val="left" w:pos="-1985"/>
              </w:tabs>
              <w:spacing w:before="120" w:after="120"/>
              <w:jc w:val="center"/>
              <w:rPr>
                <w:spacing w:val="-10"/>
                <w:sz w:val="26"/>
                <w:szCs w:val="26"/>
              </w:rPr>
            </w:pPr>
            <w:r w:rsidRPr="008B1125">
              <w:rPr>
                <w:b/>
                <w:spacing w:val="-10"/>
                <w:sz w:val="26"/>
                <w:szCs w:val="26"/>
              </w:rPr>
              <w:t>Mức độ đáp ứng</w:t>
            </w:r>
          </w:p>
        </w:tc>
      </w:tr>
      <w:tr w:rsidR="008B1125" w:rsidRPr="008B1125" w14:paraId="08C4DC33" w14:textId="77777777" w:rsidTr="007D783C">
        <w:trPr>
          <w:trHeight w:val="798"/>
        </w:trPr>
        <w:tc>
          <w:tcPr>
            <w:tcW w:w="2422" w:type="dxa"/>
            <w:vMerge w:val="restart"/>
            <w:vAlign w:val="center"/>
          </w:tcPr>
          <w:p w14:paraId="37741183" w14:textId="3A858C5B" w:rsidR="008C3387" w:rsidRPr="008B1125" w:rsidRDefault="008C3387" w:rsidP="007C1A6A">
            <w:pPr>
              <w:tabs>
                <w:tab w:val="left" w:pos="-1985"/>
              </w:tabs>
              <w:spacing w:before="120" w:after="120"/>
              <w:rPr>
                <w:spacing w:val="-10"/>
                <w:sz w:val="26"/>
                <w:szCs w:val="26"/>
              </w:rPr>
            </w:pPr>
            <w:r w:rsidRPr="008B1125">
              <w:rPr>
                <w:spacing w:val="-10"/>
                <w:sz w:val="26"/>
                <w:szCs w:val="26"/>
              </w:rPr>
              <w:t>(1)</w:t>
            </w:r>
            <w:r w:rsidR="006539BC" w:rsidRPr="008B1125">
              <w:rPr>
                <w:spacing w:val="-10"/>
                <w:sz w:val="26"/>
                <w:szCs w:val="26"/>
              </w:rPr>
              <w:t xml:space="preserve"> Các loại </w:t>
            </w:r>
            <w:r w:rsidR="007D783C" w:rsidRPr="008B1125">
              <w:rPr>
                <w:spacing w:val="-10"/>
                <w:sz w:val="26"/>
                <w:szCs w:val="26"/>
              </w:rPr>
              <w:t xml:space="preserve">vật tư thiết bị </w:t>
            </w:r>
            <w:r w:rsidR="006539BC" w:rsidRPr="008B1125">
              <w:rPr>
                <w:spacing w:val="-10"/>
                <w:sz w:val="26"/>
                <w:szCs w:val="26"/>
              </w:rPr>
              <w:t>B cấp có nguồn gốc, xuất xứ rõ ràng, đảm bảo mới 100% chưa qua sử dụng</w:t>
            </w:r>
          </w:p>
        </w:tc>
        <w:tc>
          <w:tcPr>
            <w:tcW w:w="4773" w:type="dxa"/>
            <w:vAlign w:val="center"/>
          </w:tcPr>
          <w:p w14:paraId="7AD09B8A" w14:textId="2904B6AC" w:rsidR="008C3387" w:rsidRPr="008B1125" w:rsidRDefault="005871AA" w:rsidP="007C1A6A">
            <w:pPr>
              <w:tabs>
                <w:tab w:val="left" w:pos="-1985"/>
              </w:tabs>
              <w:spacing w:before="120" w:after="120"/>
              <w:rPr>
                <w:spacing w:val="-10"/>
                <w:sz w:val="26"/>
                <w:szCs w:val="26"/>
              </w:rPr>
            </w:pPr>
            <w:r w:rsidRPr="008B1125">
              <w:rPr>
                <w:spacing w:val="-10"/>
                <w:sz w:val="26"/>
                <w:szCs w:val="26"/>
              </w:rPr>
              <w:t>Nhà thầu có văn bản cam kết đáp ứng yêu cầu</w:t>
            </w:r>
          </w:p>
        </w:tc>
        <w:tc>
          <w:tcPr>
            <w:tcW w:w="1904" w:type="dxa"/>
            <w:vAlign w:val="center"/>
          </w:tcPr>
          <w:p w14:paraId="2FEBEBE1" w14:textId="77777777" w:rsidR="008C3387" w:rsidRPr="008B1125" w:rsidRDefault="008C3387" w:rsidP="007C1A6A">
            <w:pPr>
              <w:tabs>
                <w:tab w:val="left" w:pos="-1985"/>
              </w:tabs>
              <w:spacing w:before="120" w:after="120"/>
              <w:jc w:val="center"/>
              <w:rPr>
                <w:spacing w:val="-10"/>
                <w:sz w:val="26"/>
                <w:szCs w:val="26"/>
              </w:rPr>
            </w:pPr>
            <w:r w:rsidRPr="008B1125">
              <w:rPr>
                <w:spacing w:val="-10"/>
                <w:sz w:val="26"/>
                <w:szCs w:val="26"/>
              </w:rPr>
              <w:t>Đạt</w:t>
            </w:r>
          </w:p>
        </w:tc>
      </w:tr>
      <w:tr w:rsidR="008B1125" w:rsidRPr="008B1125" w14:paraId="3783862A" w14:textId="77777777" w:rsidTr="008651E0">
        <w:tc>
          <w:tcPr>
            <w:tcW w:w="2422" w:type="dxa"/>
            <w:vMerge/>
            <w:vAlign w:val="center"/>
          </w:tcPr>
          <w:p w14:paraId="0340529E" w14:textId="77777777" w:rsidR="008C3387" w:rsidRPr="008B1125" w:rsidRDefault="008C3387" w:rsidP="007C1A6A">
            <w:pPr>
              <w:tabs>
                <w:tab w:val="left" w:pos="-1985"/>
              </w:tabs>
              <w:spacing w:before="120" w:after="120"/>
              <w:rPr>
                <w:spacing w:val="-10"/>
                <w:sz w:val="26"/>
                <w:szCs w:val="26"/>
              </w:rPr>
            </w:pPr>
          </w:p>
        </w:tc>
        <w:tc>
          <w:tcPr>
            <w:tcW w:w="4773" w:type="dxa"/>
            <w:vAlign w:val="center"/>
          </w:tcPr>
          <w:p w14:paraId="55AE32D1" w14:textId="65E19AAD" w:rsidR="008C3387" w:rsidRPr="008B1125" w:rsidRDefault="005871AA" w:rsidP="007C1A6A">
            <w:pPr>
              <w:pStyle w:val="Default"/>
              <w:spacing w:before="120" w:after="120"/>
              <w:jc w:val="both"/>
              <w:rPr>
                <w:color w:val="auto"/>
                <w:spacing w:val="-10"/>
                <w:sz w:val="26"/>
                <w:szCs w:val="26"/>
                <w:lang w:val="vi-VN"/>
              </w:rPr>
            </w:pPr>
            <w:r w:rsidRPr="008B1125">
              <w:rPr>
                <w:color w:val="auto"/>
                <w:spacing w:val="-10"/>
                <w:sz w:val="26"/>
                <w:szCs w:val="26"/>
              </w:rPr>
              <w:t>Không thuộc trường hợp trên</w:t>
            </w:r>
          </w:p>
        </w:tc>
        <w:tc>
          <w:tcPr>
            <w:tcW w:w="1904" w:type="dxa"/>
            <w:vAlign w:val="center"/>
          </w:tcPr>
          <w:p w14:paraId="16E05758" w14:textId="77777777" w:rsidR="008C3387" w:rsidRPr="008B1125" w:rsidRDefault="008C3387" w:rsidP="007C1A6A">
            <w:pPr>
              <w:tabs>
                <w:tab w:val="left" w:pos="-1985"/>
              </w:tabs>
              <w:spacing w:before="120" w:after="120"/>
              <w:jc w:val="center"/>
              <w:rPr>
                <w:spacing w:val="-10"/>
                <w:sz w:val="26"/>
                <w:szCs w:val="26"/>
              </w:rPr>
            </w:pPr>
            <w:r w:rsidRPr="008B1125">
              <w:rPr>
                <w:spacing w:val="-10"/>
                <w:sz w:val="26"/>
                <w:szCs w:val="26"/>
              </w:rPr>
              <w:t>Không đạt</w:t>
            </w:r>
          </w:p>
        </w:tc>
      </w:tr>
      <w:tr w:rsidR="008B1125" w:rsidRPr="008B1125" w14:paraId="2DD51B83" w14:textId="77777777" w:rsidTr="008651E0">
        <w:tc>
          <w:tcPr>
            <w:tcW w:w="2422" w:type="dxa"/>
            <w:vMerge w:val="restart"/>
            <w:vAlign w:val="center"/>
          </w:tcPr>
          <w:p w14:paraId="605664F2" w14:textId="77777777" w:rsidR="008C3387" w:rsidRPr="008B1125" w:rsidRDefault="008C3387" w:rsidP="007C1A6A">
            <w:pPr>
              <w:tabs>
                <w:tab w:val="left" w:pos="-1985"/>
              </w:tabs>
              <w:spacing w:before="120" w:after="120"/>
              <w:rPr>
                <w:b/>
                <w:spacing w:val="-10"/>
                <w:sz w:val="26"/>
                <w:szCs w:val="26"/>
              </w:rPr>
            </w:pPr>
            <w:r w:rsidRPr="008B1125">
              <w:rPr>
                <w:b/>
                <w:spacing w:val="-10"/>
                <w:sz w:val="26"/>
                <w:szCs w:val="26"/>
              </w:rPr>
              <w:t>Kết luận:</w:t>
            </w:r>
          </w:p>
        </w:tc>
        <w:tc>
          <w:tcPr>
            <w:tcW w:w="4773" w:type="dxa"/>
            <w:vAlign w:val="center"/>
          </w:tcPr>
          <w:p w14:paraId="6D6B842F" w14:textId="4E4E6E04" w:rsidR="008C3387" w:rsidRPr="008B1125" w:rsidRDefault="009633AF" w:rsidP="007C1A6A">
            <w:pPr>
              <w:tabs>
                <w:tab w:val="left" w:pos="-1985"/>
              </w:tabs>
              <w:spacing w:before="120" w:after="120"/>
              <w:rPr>
                <w:b/>
                <w:spacing w:val="-10"/>
                <w:sz w:val="26"/>
                <w:szCs w:val="26"/>
              </w:rPr>
            </w:pPr>
            <w:r w:rsidRPr="008B1125">
              <w:rPr>
                <w:b/>
                <w:spacing w:val="-10"/>
                <w:sz w:val="26"/>
                <w:szCs w:val="26"/>
              </w:rPr>
              <w:t>T</w:t>
            </w:r>
            <w:r w:rsidR="008C3387" w:rsidRPr="008B1125">
              <w:rPr>
                <w:b/>
                <w:spacing w:val="-10"/>
                <w:sz w:val="26"/>
                <w:szCs w:val="26"/>
              </w:rPr>
              <w:t>iêu chuẩn chi tiết (1)</w:t>
            </w:r>
            <w:r w:rsidRPr="008B1125">
              <w:rPr>
                <w:b/>
                <w:spacing w:val="-10"/>
                <w:sz w:val="26"/>
                <w:szCs w:val="26"/>
              </w:rPr>
              <w:t xml:space="preserve"> được đánh giá là đạt</w:t>
            </w:r>
          </w:p>
        </w:tc>
        <w:tc>
          <w:tcPr>
            <w:tcW w:w="1904" w:type="dxa"/>
            <w:vAlign w:val="center"/>
          </w:tcPr>
          <w:p w14:paraId="50BAEAF8" w14:textId="77777777" w:rsidR="008C3387" w:rsidRPr="008B1125" w:rsidRDefault="008C3387" w:rsidP="007C1A6A">
            <w:pPr>
              <w:tabs>
                <w:tab w:val="left" w:pos="-1985"/>
              </w:tabs>
              <w:spacing w:before="120" w:after="120"/>
              <w:jc w:val="center"/>
              <w:rPr>
                <w:b/>
                <w:spacing w:val="-10"/>
                <w:sz w:val="26"/>
                <w:szCs w:val="26"/>
              </w:rPr>
            </w:pPr>
            <w:r w:rsidRPr="008B1125">
              <w:rPr>
                <w:b/>
                <w:spacing w:val="-10"/>
                <w:sz w:val="26"/>
                <w:szCs w:val="26"/>
              </w:rPr>
              <w:t>Đạt</w:t>
            </w:r>
          </w:p>
        </w:tc>
      </w:tr>
      <w:tr w:rsidR="008B1125" w:rsidRPr="008B1125" w14:paraId="52F39A17" w14:textId="77777777" w:rsidTr="008651E0">
        <w:tc>
          <w:tcPr>
            <w:tcW w:w="2422" w:type="dxa"/>
            <w:vMerge/>
            <w:tcBorders>
              <w:bottom w:val="single" w:sz="4" w:space="0" w:color="auto"/>
            </w:tcBorders>
            <w:vAlign w:val="center"/>
          </w:tcPr>
          <w:p w14:paraId="638D4E40" w14:textId="77777777" w:rsidR="008C3387" w:rsidRPr="008B1125" w:rsidRDefault="008C3387" w:rsidP="007C1A6A">
            <w:pPr>
              <w:tabs>
                <w:tab w:val="left" w:pos="-1985"/>
              </w:tabs>
              <w:spacing w:before="120" w:after="120"/>
              <w:rPr>
                <w:i/>
                <w:spacing w:val="-10"/>
                <w:sz w:val="26"/>
                <w:szCs w:val="26"/>
              </w:rPr>
            </w:pPr>
          </w:p>
        </w:tc>
        <w:tc>
          <w:tcPr>
            <w:tcW w:w="4773" w:type="dxa"/>
            <w:tcBorders>
              <w:bottom w:val="single" w:sz="4" w:space="0" w:color="auto"/>
            </w:tcBorders>
            <w:vAlign w:val="center"/>
          </w:tcPr>
          <w:p w14:paraId="3EFFC90A" w14:textId="1199E508" w:rsidR="008C3387" w:rsidRPr="008B1125" w:rsidRDefault="008C3387" w:rsidP="007C1A6A">
            <w:pPr>
              <w:tabs>
                <w:tab w:val="left" w:pos="-1985"/>
              </w:tabs>
              <w:spacing w:before="120" w:after="120"/>
              <w:rPr>
                <w:b/>
                <w:spacing w:val="-10"/>
                <w:sz w:val="26"/>
                <w:szCs w:val="26"/>
              </w:rPr>
            </w:pPr>
            <w:r w:rsidRPr="008B1125">
              <w:rPr>
                <w:b/>
                <w:spacing w:val="-10"/>
                <w:sz w:val="26"/>
                <w:szCs w:val="26"/>
              </w:rPr>
              <w:t xml:space="preserve">Không thuộc trường hợp </w:t>
            </w:r>
            <w:r w:rsidR="00BB7BD4" w:rsidRPr="008B1125">
              <w:rPr>
                <w:b/>
                <w:spacing w:val="-10"/>
                <w:sz w:val="26"/>
                <w:szCs w:val="26"/>
              </w:rPr>
              <w:t>nêu trên</w:t>
            </w:r>
            <w:r w:rsidRPr="008B1125">
              <w:rPr>
                <w:b/>
                <w:spacing w:val="-10"/>
                <w:sz w:val="26"/>
                <w:szCs w:val="26"/>
              </w:rPr>
              <w:t xml:space="preserve"> </w:t>
            </w:r>
          </w:p>
        </w:tc>
        <w:tc>
          <w:tcPr>
            <w:tcW w:w="1904" w:type="dxa"/>
            <w:tcBorders>
              <w:bottom w:val="single" w:sz="4" w:space="0" w:color="auto"/>
            </w:tcBorders>
            <w:vAlign w:val="center"/>
          </w:tcPr>
          <w:p w14:paraId="75D04BA9" w14:textId="77777777" w:rsidR="008C3387" w:rsidRPr="008B1125" w:rsidRDefault="008C3387" w:rsidP="007C1A6A">
            <w:pPr>
              <w:tabs>
                <w:tab w:val="left" w:pos="-1985"/>
              </w:tabs>
              <w:spacing w:before="120" w:after="120"/>
              <w:jc w:val="center"/>
              <w:rPr>
                <w:b/>
                <w:spacing w:val="-10"/>
                <w:sz w:val="26"/>
                <w:szCs w:val="26"/>
              </w:rPr>
            </w:pPr>
            <w:r w:rsidRPr="008B1125">
              <w:rPr>
                <w:b/>
                <w:spacing w:val="-10"/>
                <w:sz w:val="26"/>
                <w:szCs w:val="26"/>
              </w:rPr>
              <w:t>Không đạt</w:t>
            </w:r>
          </w:p>
        </w:tc>
      </w:tr>
    </w:tbl>
    <w:p w14:paraId="666B3C65" w14:textId="623EDAC5" w:rsidR="008C3387" w:rsidRPr="008B1125" w:rsidRDefault="005871AA" w:rsidP="007C1A6A">
      <w:pPr>
        <w:numPr>
          <w:ilvl w:val="0"/>
          <w:numId w:val="12"/>
        </w:numPr>
        <w:tabs>
          <w:tab w:val="left" w:pos="-1985"/>
          <w:tab w:val="left" w:pos="993"/>
        </w:tabs>
        <w:spacing w:before="120" w:after="120"/>
        <w:ind w:left="992" w:hanging="431"/>
        <w:rPr>
          <w:b/>
          <w:bCs/>
          <w:spacing w:val="-10"/>
          <w:sz w:val="28"/>
          <w:szCs w:val="28"/>
          <w:lang w:val="es-ES"/>
        </w:rPr>
      </w:pPr>
      <w:r w:rsidRPr="008B1125">
        <w:rPr>
          <w:b/>
          <w:bCs/>
          <w:spacing w:val="-10"/>
          <w:sz w:val="28"/>
          <w:szCs w:val="28"/>
          <w:lang w:val="es-ES"/>
        </w:rPr>
        <w:t>Giải pháp kỹ thuật thi công</w:t>
      </w:r>
      <w:r w:rsidR="008C3387" w:rsidRPr="008B1125">
        <w:rPr>
          <w:b/>
          <w:bCs/>
          <w:spacing w:val="-10"/>
          <w:sz w:val="28"/>
          <w:szCs w:val="28"/>
          <w:lang w:val="es-ES"/>
        </w:rPr>
        <w:t>.</w:t>
      </w:r>
    </w:p>
    <w:tbl>
      <w:tblPr>
        <w:tblW w:w="912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4759"/>
        <w:gridCol w:w="1960"/>
      </w:tblGrid>
      <w:tr w:rsidR="008B1125" w:rsidRPr="008B1125" w14:paraId="6AEAFDB5" w14:textId="77777777" w:rsidTr="008651E0">
        <w:trPr>
          <w:cantSplit/>
          <w:trHeight w:val="53"/>
        </w:trPr>
        <w:tc>
          <w:tcPr>
            <w:tcW w:w="2408" w:type="dxa"/>
            <w:shd w:val="clear" w:color="auto" w:fill="auto"/>
            <w:vAlign w:val="center"/>
          </w:tcPr>
          <w:p w14:paraId="3AF8D8F1" w14:textId="77777777" w:rsidR="008C3387" w:rsidRPr="008B1125" w:rsidRDefault="008C3387" w:rsidP="007C1A6A">
            <w:pPr>
              <w:tabs>
                <w:tab w:val="left" w:pos="567"/>
              </w:tabs>
              <w:spacing w:before="120" w:after="120"/>
              <w:jc w:val="center"/>
              <w:rPr>
                <w:spacing w:val="-10"/>
                <w:sz w:val="26"/>
                <w:szCs w:val="26"/>
              </w:rPr>
            </w:pPr>
            <w:r w:rsidRPr="008B1125">
              <w:rPr>
                <w:b/>
                <w:bCs/>
                <w:spacing w:val="-10"/>
                <w:sz w:val="26"/>
                <w:szCs w:val="26"/>
              </w:rPr>
              <w:t>Nội dung yêu cầu</w:t>
            </w:r>
          </w:p>
        </w:tc>
        <w:tc>
          <w:tcPr>
            <w:tcW w:w="6719" w:type="dxa"/>
            <w:gridSpan w:val="2"/>
            <w:shd w:val="clear" w:color="auto" w:fill="auto"/>
            <w:vAlign w:val="center"/>
          </w:tcPr>
          <w:p w14:paraId="77A75EC1" w14:textId="77777777" w:rsidR="008C3387" w:rsidRPr="008B1125" w:rsidRDefault="008C3387" w:rsidP="007C1A6A">
            <w:pPr>
              <w:tabs>
                <w:tab w:val="left" w:pos="567"/>
              </w:tabs>
              <w:spacing w:before="120" w:after="120"/>
              <w:jc w:val="center"/>
              <w:rPr>
                <w:spacing w:val="-10"/>
                <w:sz w:val="26"/>
                <w:szCs w:val="26"/>
              </w:rPr>
            </w:pPr>
            <w:r w:rsidRPr="008B1125">
              <w:rPr>
                <w:b/>
                <w:bCs/>
                <w:spacing w:val="-10"/>
                <w:sz w:val="26"/>
                <w:szCs w:val="26"/>
              </w:rPr>
              <w:t>Mức độ đáp ứng</w:t>
            </w:r>
          </w:p>
        </w:tc>
      </w:tr>
      <w:tr w:rsidR="008B1125" w:rsidRPr="008B1125" w14:paraId="58BBE93E" w14:textId="77777777" w:rsidTr="008651E0">
        <w:trPr>
          <w:cantSplit/>
          <w:trHeight w:val="53"/>
        </w:trPr>
        <w:tc>
          <w:tcPr>
            <w:tcW w:w="2408" w:type="dxa"/>
            <w:vMerge w:val="restart"/>
            <w:shd w:val="clear" w:color="auto" w:fill="auto"/>
            <w:vAlign w:val="center"/>
          </w:tcPr>
          <w:p w14:paraId="541402A9" w14:textId="31F523D8" w:rsidR="008C3387" w:rsidRPr="008B1125" w:rsidRDefault="008C3387" w:rsidP="007C1A6A">
            <w:pPr>
              <w:tabs>
                <w:tab w:val="left" w:pos="567"/>
              </w:tabs>
              <w:spacing w:before="120" w:after="120"/>
              <w:rPr>
                <w:spacing w:val="-10"/>
                <w:sz w:val="26"/>
                <w:szCs w:val="26"/>
              </w:rPr>
            </w:pPr>
            <w:r w:rsidRPr="008B1125">
              <w:rPr>
                <w:spacing w:val="-10"/>
                <w:sz w:val="26"/>
                <w:szCs w:val="26"/>
              </w:rPr>
              <w:t xml:space="preserve">(1) </w:t>
            </w:r>
            <w:r w:rsidR="005871AA" w:rsidRPr="008B1125">
              <w:rPr>
                <w:spacing w:val="-10"/>
                <w:sz w:val="26"/>
                <w:szCs w:val="26"/>
              </w:rPr>
              <w:t xml:space="preserve">Giải pháp kỹ thuật </w:t>
            </w:r>
            <w:r w:rsidR="007A7D70" w:rsidRPr="008B1125">
              <w:rPr>
                <w:spacing w:val="-10"/>
                <w:sz w:val="26"/>
                <w:szCs w:val="26"/>
              </w:rPr>
              <w:t>t</w:t>
            </w:r>
            <w:r w:rsidR="005871AA" w:rsidRPr="008B1125">
              <w:rPr>
                <w:spacing w:val="-10"/>
                <w:sz w:val="26"/>
                <w:szCs w:val="26"/>
              </w:rPr>
              <w:t>hi công</w:t>
            </w:r>
          </w:p>
        </w:tc>
        <w:tc>
          <w:tcPr>
            <w:tcW w:w="4759" w:type="dxa"/>
            <w:shd w:val="clear" w:color="auto" w:fill="auto"/>
            <w:vAlign w:val="center"/>
          </w:tcPr>
          <w:p w14:paraId="1EB6FB9E" w14:textId="2C5E190C" w:rsidR="008C3387" w:rsidRPr="008B1125" w:rsidRDefault="005871AA" w:rsidP="007C1A6A">
            <w:pPr>
              <w:pStyle w:val="Default"/>
              <w:spacing w:before="120" w:after="120"/>
              <w:jc w:val="both"/>
              <w:rPr>
                <w:color w:val="auto"/>
                <w:spacing w:val="-10"/>
                <w:sz w:val="26"/>
                <w:szCs w:val="26"/>
              </w:rPr>
            </w:pPr>
            <w:r w:rsidRPr="008B1125">
              <w:rPr>
                <w:color w:val="auto"/>
                <w:spacing w:val="-10"/>
                <w:sz w:val="26"/>
                <w:szCs w:val="26"/>
              </w:rPr>
              <w:t>Có giải pháp kỹ thuật hợp lý, phù hợp với điều kiện biện pháp thi công, tiến độ thi công và hiện trạng công trình xây dựng</w:t>
            </w:r>
          </w:p>
        </w:tc>
        <w:tc>
          <w:tcPr>
            <w:tcW w:w="1960" w:type="dxa"/>
            <w:shd w:val="clear" w:color="auto" w:fill="auto"/>
            <w:vAlign w:val="center"/>
          </w:tcPr>
          <w:p w14:paraId="6CDF974A" w14:textId="77777777" w:rsidR="008C3387" w:rsidRPr="008B1125" w:rsidRDefault="008C3387" w:rsidP="007C1A6A">
            <w:pPr>
              <w:tabs>
                <w:tab w:val="left" w:pos="567"/>
              </w:tabs>
              <w:spacing w:before="120" w:after="120"/>
              <w:jc w:val="center"/>
              <w:rPr>
                <w:spacing w:val="-10"/>
                <w:sz w:val="26"/>
                <w:szCs w:val="26"/>
              </w:rPr>
            </w:pPr>
            <w:r w:rsidRPr="008B1125">
              <w:rPr>
                <w:spacing w:val="-10"/>
                <w:sz w:val="26"/>
                <w:szCs w:val="26"/>
              </w:rPr>
              <w:t>Đạt</w:t>
            </w:r>
          </w:p>
        </w:tc>
      </w:tr>
      <w:tr w:rsidR="008B1125" w:rsidRPr="008B1125" w14:paraId="0314D766" w14:textId="77777777" w:rsidTr="008651E0">
        <w:trPr>
          <w:cantSplit/>
          <w:trHeight w:val="53"/>
        </w:trPr>
        <w:tc>
          <w:tcPr>
            <w:tcW w:w="2408" w:type="dxa"/>
            <w:vMerge/>
            <w:shd w:val="clear" w:color="auto" w:fill="auto"/>
            <w:vAlign w:val="center"/>
          </w:tcPr>
          <w:p w14:paraId="3BEFD700" w14:textId="77777777" w:rsidR="008C3387" w:rsidRPr="008B1125" w:rsidRDefault="008C3387" w:rsidP="007C1A6A">
            <w:pPr>
              <w:tabs>
                <w:tab w:val="left" w:pos="567"/>
              </w:tabs>
              <w:spacing w:before="120" w:after="120"/>
              <w:rPr>
                <w:spacing w:val="-10"/>
                <w:sz w:val="26"/>
                <w:szCs w:val="26"/>
              </w:rPr>
            </w:pPr>
          </w:p>
        </w:tc>
        <w:tc>
          <w:tcPr>
            <w:tcW w:w="4759" w:type="dxa"/>
            <w:shd w:val="clear" w:color="auto" w:fill="auto"/>
            <w:vAlign w:val="center"/>
          </w:tcPr>
          <w:p w14:paraId="7B17EEEB" w14:textId="02972358" w:rsidR="008C3387" w:rsidRPr="008B1125" w:rsidRDefault="005871AA" w:rsidP="007C1A6A">
            <w:pPr>
              <w:pStyle w:val="Default"/>
              <w:spacing w:before="120" w:after="120"/>
              <w:jc w:val="both"/>
              <w:rPr>
                <w:color w:val="auto"/>
                <w:spacing w:val="-10"/>
                <w:sz w:val="26"/>
                <w:szCs w:val="26"/>
              </w:rPr>
            </w:pPr>
            <w:r w:rsidRPr="008B1125">
              <w:rPr>
                <w:color w:val="auto"/>
                <w:spacing w:val="-10"/>
                <w:sz w:val="26"/>
                <w:szCs w:val="26"/>
              </w:rPr>
              <w:t>Không thuộc trường hợp trên</w:t>
            </w:r>
          </w:p>
        </w:tc>
        <w:tc>
          <w:tcPr>
            <w:tcW w:w="1960" w:type="dxa"/>
            <w:shd w:val="clear" w:color="auto" w:fill="auto"/>
            <w:vAlign w:val="center"/>
          </w:tcPr>
          <w:p w14:paraId="603597FE" w14:textId="77777777" w:rsidR="008C3387" w:rsidRPr="008B1125" w:rsidRDefault="008C3387" w:rsidP="007C1A6A">
            <w:pPr>
              <w:tabs>
                <w:tab w:val="left" w:pos="567"/>
              </w:tabs>
              <w:spacing w:before="120" w:after="120"/>
              <w:jc w:val="center"/>
              <w:rPr>
                <w:spacing w:val="-10"/>
                <w:sz w:val="26"/>
                <w:szCs w:val="26"/>
              </w:rPr>
            </w:pPr>
            <w:r w:rsidRPr="008B1125">
              <w:rPr>
                <w:spacing w:val="-10"/>
                <w:sz w:val="26"/>
                <w:szCs w:val="26"/>
              </w:rPr>
              <w:t>Không đạt</w:t>
            </w:r>
          </w:p>
        </w:tc>
      </w:tr>
      <w:tr w:rsidR="008B1125" w:rsidRPr="008B1125" w14:paraId="01C3AA4D" w14:textId="77777777" w:rsidTr="008651E0">
        <w:trPr>
          <w:cantSplit/>
          <w:trHeight w:val="53"/>
        </w:trPr>
        <w:tc>
          <w:tcPr>
            <w:tcW w:w="2408" w:type="dxa"/>
            <w:vMerge w:val="restart"/>
            <w:shd w:val="clear" w:color="auto" w:fill="auto"/>
            <w:vAlign w:val="center"/>
          </w:tcPr>
          <w:p w14:paraId="0EAC1F42" w14:textId="77777777" w:rsidR="008C3387" w:rsidRPr="008B1125" w:rsidRDefault="008C3387" w:rsidP="007C1A6A">
            <w:pPr>
              <w:tabs>
                <w:tab w:val="left" w:pos="567"/>
              </w:tabs>
              <w:spacing w:before="120" w:after="120"/>
              <w:jc w:val="left"/>
              <w:rPr>
                <w:b/>
                <w:bCs/>
                <w:noProof/>
                <w:spacing w:val="-10"/>
                <w:sz w:val="26"/>
                <w:szCs w:val="26"/>
              </w:rPr>
            </w:pPr>
            <w:r w:rsidRPr="008B1125">
              <w:rPr>
                <w:b/>
                <w:spacing w:val="-10"/>
                <w:sz w:val="26"/>
                <w:szCs w:val="26"/>
              </w:rPr>
              <w:t>Kết luận:</w:t>
            </w:r>
          </w:p>
        </w:tc>
        <w:tc>
          <w:tcPr>
            <w:tcW w:w="4759" w:type="dxa"/>
            <w:shd w:val="clear" w:color="auto" w:fill="auto"/>
          </w:tcPr>
          <w:p w14:paraId="7C37DFB2" w14:textId="13A0D40C" w:rsidR="008C3387" w:rsidRPr="008B1125" w:rsidRDefault="005871AA" w:rsidP="007C1A6A">
            <w:pPr>
              <w:tabs>
                <w:tab w:val="left" w:pos="567"/>
              </w:tabs>
              <w:spacing w:before="120" w:after="120"/>
              <w:rPr>
                <w:b/>
                <w:spacing w:val="-10"/>
                <w:sz w:val="26"/>
                <w:szCs w:val="26"/>
              </w:rPr>
            </w:pPr>
            <w:r w:rsidRPr="008B1125">
              <w:rPr>
                <w:b/>
                <w:spacing w:val="-10"/>
                <w:sz w:val="26"/>
                <w:szCs w:val="26"/>
              </w:rPr>
              <w:t>Tiê</w:t>
            </w:r>
            <w:r w:rsidR="008C3387" w:rsidRPr="008B1125">
              <w:rPr>
                <w:b/>
                <w:spacing w:val="-10"/>
                <w:sz w:val="26"/>
                <w:szCs w:val="26"/>
              </w:rPr>
              <w:t>u chuẩn chi tiết (</w:t>
            </w:r>
            <w:r w:rsidR="008C3387" w:rsidRPr="008B1125">
              <w:rPr>
                <w:b/>
                <w:bCs/>
                <w:spacing w:val="-10"/>
                <w:sz w:val="26"/>
                <w:szCs w:val="26"/>
              </w:rPr>
              <w:t xml:space="preserve">1) </w:t>
            </w:r>
            <w:r w:rsidR="008C3387" w:rsidRPr="008B1125">
              <w:rPr>
                <w:b/>
                <w:spacing w:val="-10"/>
                <w:sz w:val="26"/>
                <w:szCs w:val="26"/>
              </w:rPr>
              <w:t>được đánh giá là đạt</w:t>
            </w:r>
          </w:p>
        </w:tc>
        <w:tc>
          <w:tcPr>
            <w:tcW w:w="1960" w:type="dxa"/>
            <w:shd w:val="clear" w:color="auto" w:fill="auto"/>
            <w:vAlign w:val="center"/>
          </w:tcPr>
          <w:p w14:paraId="068D9CC3" w14:textId="77777777" w:rsidR="008C3387" w:rsidRPr="008B1125" w:rsidRDefault="008C3387" w:rsidP="007C1A6A">
            <w:pPr>
              <w:keepNext/>
              <w:spacing w:before="120" w:after="120"/>
              <w:ind w:right="18"/>
              <w:jc w:val="center"/>
              <w:outlineLvl w:val="3"/>
              <w:rPr>
                <w:b/>
                <w:spacing w:val="-10"/>
                <w:sz w:val="26"/>
                <w:szCs w:val="26"/>
              </w:rPr>
            </w:pPr>
            <w:r w:rsidRPr="008B1125">
              <w:rPr>
                <w:b/>
                <w:spacing w:val="-10"/>
                <w:sz w:val="26"/>
                <w:szCs w:val="26"/>
              </w:rPr>
              <w:t>Đạt</w:t>
            </w:r>
          </w:p>
        </w:tc>
      </w:tr>
      <w:tr w:rsidR="008B1125" w:rsidRPr="008B1125" w14:paraId="4828A0AF" w14:textId="77777777" w:rsidTr="008651E0">
        <w:trPr>
          <w:cantSplit/>
          <w:trHeight w:val="53"/>
        </w:trPr>
        <w:tc>
          <w:tcPr>
            <w:tcW w:w="2408" w:type="dxa"/>
            <w:vMerge/>
            <w:tcBorders>
              <w:bottom w:val="single" w:sz="4" w:space="0" w:color="auto"/>
            </w:tcBorders>
            <w:shd w:val="clear" w:color="auto" w:fill="auto"/>
          </w:tcPr>
          <w:p w14:paraId="4A690E0F" w14:textId="77777777" w:rsidR="008C3387" w:rsidRPr="008B1125" w:rsidRDefault="008C3387" w:rsidP="007C1A6A">
            <w:pPr>
              <w:tabs>
                <w:tab w:val="left" w:pos="567"/>
              </w:tabs>
              <w:spacing w:before="120" w:after="120"/>
              <w:rPr>
                <w:spacing w:val="-10"/>
                <w:sz w:val="26"/>
                <w:szCs w:val="26"/>
              </w:rPr>
            </w:pPr>
          </w:p>
        </w:tc>
        <w:tc>
          <w:tcPr>
            <w:tcW w:w="4759" w:type="dxa"/>
            <w:tcBorders>
              <w:bottom w:val="single" w:sz="4" w:space="0" w:color="auto"/>
            </w:tcBorders>
            <w:shd w:val="clear" w:color="auto" w:fill="auto"/>
            <w:vAlign w:val="center"/>
          </w:tcPr>
          <w:p w14:paraId="3B4D373C" w14:textId="50AC2915" w:rsidR="008C3387" w:rsidRPr="008B1125" w:rsidRDefault="008C3387" w:rsidP="007C1A6A">
            <w:pPr>
              <w:tabs>
                <w:tab w:val="left" w:pos="567"/>
              </w:tabs>
              <w:spacing w:before="120" w:after="120"/>
              <w:rPr>
                <w:b/>
                <w:spacing w:val="-10"/>
                <w:sz w:val="26"/>
                <w:szCs w:val="26"/>
              </w:rPr>
            </w:pPr>
            <w:r w:rsidRPr="008B1125">
              <w:rPr>
                <w:b/>
                <w:spacing w:val="-10"/>
                <w:sz w:val="26"/>
                <w:szCs w:val="26"/>
              </w:rPr>
              <w:t xml:space="preserve">Không thuộc trường hợp </w:t>
            </w:r>
            <w:r w:rsidR="00BB7BD4" w:rsidRPr="008B1125">
              <w:rPr>
                <w:b/>
                <w:spacing w:val="-10"/>
                <w:sz w:val="26"/>
                <w:szCs w:val="26"/>
              </w:rPr>
              <w:t>nêu trên</w:t>
            </w:r>
          </w:p>
        </w:tc>
        <w:tc>
          <w:tcPr>
            <w:tcW w:w="1960" w:type="dxa"/>
            <w:tcBorders>
              <w:bottom w:val="single" w:sz="4" w:space="0" w:color="auto"/>
            </w:tcBorders>
            <w:shd w:val="clear" w:color="auto" w:fill="auto"/>
          </w:tcPr>
          <w:p w14:paraId="1C4CC4DA" w14:textId="77777777" w:rsidR="008C3387" w:rsidRPr="008B1125" w:rsidRDefault="008C3387" w:rsidP="007C1A6A">
            <w:pPr>
              <w:tabs>
                <w:tab w:val="left" w:pos="567"/>
              </w:tabs>
              <w:spacing w:before="120" w:after="120"/>
              <w:jc w:val="center"/>
              <w:rPr>
                <w:b/>
                <w:bCs/>
                <w:noProof/>
                <w:spacing w:val="-10"/>
                <w:sz w:val="26"/>
                <w:szCs w:val="26"/>
              </w:rPr>
            </w:pPr>
            <w:r w:rsidRPr="008B1125">
              <w:rPr>
                <w:b/>
                <w:bCs/>
                <w:noProof/>
                <w:spacing w:val="-10"/>
                <w:sz w:val="26"/>
                <w:szCs w:val="26"/>
              </w:rPr>
              <w:t>Không đạt</w:t>
            </w:r>
          </w:p>
        </w:tc>
      </w:tr>
    </w:tbl>
    <w:p w14:paraId="59A929F9" w14:textId="246CF2AE" w:rsidR="008C3387" w:rsidRPr="008B1125" w:rsidRDefault="008C3387" w:rsidP="007C1A6A">
      <w:pPr>
        <w:numPr>
          <w:ilvl w:val="0"/>
          <w:numId w:val="12"/>
        </w:numPr>
        <w:tabs>
          <w:tab w:val="left" w:pos="-1985"/>
          <w:tab w:val="left" w:pos="993"/>
        </w:tabs>
        <w:spacing w:before="120" w:after="120"/>
        <w:ind w:left="992" w:hanging="431"/>
        <w:rPr>
          <w:b/>
          <w:bCs/>
          <w:spacing w:val="-10"/>
          <w:sz w:val="28"/>
          <w:szCs w:val="28"/>
          <w:lang w:val="es-ES"/>
        </w:rPr>
      </w:pPr>
      <w:r w:rsidRPr="008B1125">
        <w:rPr>
          <w:b/>
          <w:bCs/>
          <w:spacing w:val="-10"/>
          <w:sz w:val="28"/>
          <w:szCs w:val="28"/>
          <w:lang w:val="es-ES"/>
        </w:rPr>
        <w:lastRenderedPageBreak/>
        <w:t xml:space="preserve">Biện pháp </w:t>
      </w:r>
      <w:r w:rsidR="005871AA" w:rsidRPr="008B1125">
        <w:rPr>
          <w:b/>
          <w:bCs/>
          <w:spacing w:val="-10"/>
          <w:sz w:val="28"/>
          <w:szCs w:val="28"/>
          <w:lang w:val="es-ES"/>
        </w:rPr>
        <w:t>tổ chức thi công</w:t>
      </w:r>
      <w:r w:rsidRPr="008B1125">
        <w:rPr>
          <w:b/>
          <w:bCs/>
          <w:spacing w:val="-10"/>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756"/>
        <w:gridCol w:w="1896"/>
      </w:tblGrid>
      <w:tr w:rsidR="008B1125" w:rsidRPr="008B1125" w14:paraId="7F74931E" w14:textId="77777777" w:rsidTr="008651E0">
        <w:trPr>
          <w:trHeight w:val="53"/>
          <w:tblHeader/>
        </w:trPr>
        <w:tc>
          <w:tcPr>
            <w:tcW w:w="1330" w:type="pct"/>
            <w:shd w:val="clear" w:color="auto" w:fill="auto"/>
            <w:vAlign w:val="center"/>
          </w:tcPr>
          <w:p w14:paraId="49BC0B79" w14:textId="77777777" w:rsidR="008C3387" w:rsidRPr="008B1125" w:rsidRDefault="008C3387" w:rsidP="007C1A6A">
            <w:pPr>
              <w:tabs>
                <w:tab w:val="left" w:pos="-1985"/>
              </w:tabs>
              <w:jc w:val="center"/>
              <w:rPr>
                <w:spacing w:val="-10"/>
                <w:sz w:val="26"/>
                <w:szCs w:val="26"/>
              </w:rPr>
            </w:pPr>
            <w:r w:rsidRPr="008B1125">
              <w:rPr>
                <w:b/>
                <w:spacing w:val="-10"/>
                <w:sz w:val="26"/>
                <w:szCs w:val="26"/>
              </w:rPr>
              <w:t>Nội dung yêu cầu</w:t>
            </w:r>
          </w:p>
        </w:tc>
        <w:tc>
          <w:tcPr>
            <w:tcW w:w="3670" w:type="pct"/>
            <w:gridSpan w:val="2"/>
            <w:shd w:val="clear" w:color="auto" w:fill="auto"/>
            <w:vAlign w:val="center"/>
          </w:tcPr>
          <w:p w14:paraId="4E110EE0" w14:textId="77777777" w:rsidR="008C3387" w:rsidRPr="008B1125" w:rsidRDefault="008C3387" w:rsidP="007C1A6A">
            <w:pPr>
              <w:tabs>
                <w:tab w:val="left" w:pos="-1985"/>
              </w:tabs>
              <w:jc w:val="center"/>
              <w:rPr>
                <w:spacing w:val="-10"/>
                <w:sz w:val="26"/>
                <w:szCs w:val="26"/>
              </w:rPr>
            </w:pPr>
            <w:r w:rsidRPr="008B1125">
              <w:rPr>
                <w:b/>
                <w:spacing w:val="-10"/>
                <w:sz w:val="26"/>
                <w:szCs w:val="26"/>
              </w:rPr>
              <w:t>Mức độ đáp ứng</w:t>
            </w:r>
          </w:p>
        </w:tc>
      </w:tr>
      <w:tr w:rsidR="008B1125" w:rsidRPr="008B1125" w14:paraId="0AA0AFA3" w14:textId="77777777" w:rsidTr="007C1A6A">
        <w:trPr>
          <w:trHeight w:val="248"/>
        </w:trPr>
        <w:tc>
          <w:tcPr>
            <w:tcW w:w="1330" w:type="pct"/>
            <w:vMerge w:val="restart"/>
            <w:shd w:val="clear" w:color="auto" w:fill="auto"/>
            <w:vAlign w:val="center"/>
          </w:tcPr>
          <w:p w14:paraId="363CEDBF" w14:textId="11A20A8B" w:rsidR="008C3387" w:rsidRPr="008B1125" w:rsidRDefault="008C3387" w:rsidP="007C1A6A">
            <w:pPr>
              <w:tabs>
                <w:tab w:val="left" w:pos="567"/>
              </w:tabs>
              <w:rPr>
                <w:spacing w:val="-10"/>
                <w:sz w:val="26"/>
                <w:szCs w:val="26"/>
                <w:lang w:val="vi-VN"/>
              </w:rPr>
            </w:pPr>
            <w:r w:rsidRPr="008B1125">
              <w:rPr>
                <w:spacing w:val="-10"/>
                <w:sz w:val="26"/>
                <w:szCs w:val="26"/>
              </w:rPr>
              <w:t xml:space="preserve">(1) </w:t>
            </w:r>
            <w:r w:rsidR="005871AA" w:rsidRPr="008B1125">
              <w:rPr>
                <w:spacing w:val="-10"/>
                <w:sz w:val="26"/>
                <w:szCs w:val="26"/>
              </w:rPr>
              <w:t xml:space="preserve">Đề xuất biện pháp tổ chức thi công </w:t>
            </w:r>
          </w:p>
        </w:tc>
        <w:tc>
          <w:tcPr>
            <w:tcW w:w="2624" w:type="pct"/>
            <w:shd w:val="clear" w:color="auto" w:fill="auto"/>
            <w:vAlign w:val="center"/>
          </w:tcPr>
          <w:p w14:paraId="5042BFC4" w14:textId="60E343EA" w:rsidR="008C3387" w:rsidRPr="008B1125" w:rsidRDefault="005871AA" w:rsidP="007C1A6A">
            <w:pPr>
              <w:tabs>
                <w:tab w:val="left" w:pos="-1985"/>
              </w:tabs>
              <w:rPr>
                <w:spacing w:val="-10"/>
                <w:sz w:val="26"/>
                <w:szCs w:val="26"/>
                <w:lang w:val="vi-VN"/>
              </w:rPr>
            </w:pPr>
            <w:r w:rsidRPr="008B1125">
              <w:rPr>
                <w:spacing w:val="-10"/>
                <w:sz w:val="26"/>
                <w:szCs w:val="26"/>
              </w:rPr>
              <w:t>Có biện pháp tổ chức thi công các công việc của gói thầu, từ khâu chuẩn bị đến thực hiện hoàn tất, nghiệm thu hoàn thành công việc. Có bảng kế hoạch tiến độ chi tiết thực hiện công việc, trong đó mô tả chi tiết khoảng thời gian thực hiện từng công việc/nhóm công việc</w:t>
            </w:r>
          </w:p>
        </w:tc>
        <w:tc>
          <w:tcPr>
            <w:tcW w:w="1046" w:type="pct"/>
            <w:shd w:val="clear" w:color="auto" w:fill="auto"/>
            <w:vAlign w:val="center"/>
          </w:tcPr>
          <w:p w14:paraId="2BC39E67"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4E6B266D" w14:textId="77777777" w:rsidTr="008651E0">
        <w:tc>
          <w:tcPr>
            <w:tcW w:w="1330" w:type="pct"/>
            <w:vMerge/>
            <w:shd w:val="clear" w:color="auto" w:fill="auto"/>
            <w:vAlign w:val="center"/>
          </w:tcPr>
          <w:p w14:paraId="517EA800" w14:textId="77777777" w:rsidR="005871AA" w:rsidRPr="008B1125" w:rsidRDefault="005871AA" w:rsidP="007C1A6A">
            <w:pPr>
              <w:tabs>
                <w:tab w:val="left" w:pos="-1985"/>
              </w:tabs>
              <w:rPr>
                <w:spacing w:val="-10"/>
                <w:sz w:val="26"/>
                <w:szCs w:val="26"/>
              </w:rPr>
            </w:pPr>
          </w:p>
        </w:tc>
        <w:tc>
          <w:tcPr>
            <w:tcW w:w="2624" w:type="pct"/>
            <w:shd w:val="clear" w:color="auto" w:fill="auto"/>
            <w:vAlign w:val="center"/>
          </w:tcPr>
          <w:p w14:paraId="02FFF327" w14:textId="47148888" w:rsidR="005871AA" w:rsidRPr="008B1125" w:rsidRDefault="005871AA" w:rsidP="007C1A6A">
            <w:pPr>
              <w:tabs>
                <w:tab w:val="left" w:pos="-1985"/>
              </w:tabs>
              <w:rPr>
                <w:spacing w:val="-10"/>
                <w:sz w:val="26"/>
                <w:szCs w:val="26"/>
              </w:rPr>
            </w:pPr>
            <w:r w:rsidRPr="008B1125">
              <w:rPr>
                <w:spacing w:val="-10"/>
                <w:sz w:val="26"/>
                <w:szCs w:val="26"/>
              </w:rPr>
              <w:t>Không thuộc trường hợp trên</w:t>
            </w:r>
          </w:p>
        </w:tc>
        <w:tc>
          <w:tcPr>
            <w:tcW w:w="1046" w:type="pct"/>
            <w:shd w:val="clear" w:color="auto" w:fill="auto"/>
            <w:vAlign w:val="center"/>
          </w:tcPr>
          <w:p w14:paraId="301FC8E8" w14:textId="77777777" w:rsidR="005871AA" w:rsidRPr="008B1125" w:rsidRDefault="005871AA" w:rsidP="007C1A6A">
            <w:pPr>
              <w:tabs>
                <w:tab w:val="left" w:pos="-1985"/>
              </w:tabs>
              <w:jc w:val="center"/>
              <w:rPr>
                <w:spacing w:val="-10"/>
                <w:sz w:val="26"/>
                <w:szCs w:val="26"/>
              </w:rPr>
            </w:pPr>
            <w:r w:rsidRPr="008B1125">
              <w:rPr>
                <w:spacing w:val="-10"/>
                <w:sz w:val="26"/>
                <w:szCs w:val="26"/>
              </w:rPr>
              <w:t>Không đạt</w:t>
            </w:r>
          </w:p>
        </w:tc>
      </w:tr>
      <w:tr w:rsidR="008B1125" w:rsidRPr="008B1125" w14:paraId="33158D18" w14:textId="77777777" w:rsidTr="008651E0">
        <w:tc>
          <w:tcPr>
            <w:tcW w:w="1330" w:type="pct"/>
            <w:vMerge w:val="restart"/>
            <w:shd w:val="clear" w:color="auto" w:fill="auto"/>
            <w:vAlign w:val="center"/>
          </w:tcPr>
          <w:p w14:paraId="108A9FB2" w14:textId="77777777" w:rsidR="008C3387" w:rsidRPr="008B1125" w:rsidRDefault="008C3387" w:rsidP="007C1A6A">
            <w:pPr>
              <w:rPr>
                <w:spacing w:val="-10"/>
                <w:sz w:val="26"/>
                <w:szCs w:val="26"/>
              </w:rPr>
            </w:pPr>
            <w:r w:rsidRPr="008B1125">
              <w:rPr>
                <w:b/>
                <w:bCs/>
                <w:noProof/>
                <w:spacing w:val="-10"/>
                <w:sz w:val="26"/>
                <w:szCs w:val="26"/>
              </w:rPr>
              <w:t>Kết luận:</w:t>
            </w:r>
          </w:p>
        </w:tc>
        <w:tc>
          <w:tcPr>
            <w:tcW w:w="2624" w:type="pct"/>
            <w:shd w:val="clear" w:color="auto" w:fill="auto"/>
            <w:vAlign w:val="center"/>
          </w:tcPr>
          <w:p w14:paraId="311D211E" w14:textId="1BC4A55D" w:rsidR="008C3387" w:rsidRPr="008B1125" w:rsidRDefault="005871AA" w:rsidP="007C1A6A">
            <w:pPr>
              <w:tabs>
                <w:tab w:val="left" w:pos="-1985"/>
              </w:tabs>
              <w:rPr>
                <w:b/>
                <w:spacing w:val="-10"/>
                <w:sz w:val="26"/>
                <w:szCs w:val="26"/>
              </w:rPr>
            </w:pPr>
            <w:r w:rsidRPr="008B1125">
              <w:rPr>
                <w:b/>
                <w:spacing w:val="-10"/>
                <w:sz w:val="26"/>
                <w:szCs w:val="26"/>
              </w:rPr>
              <w:t>T</w:t>
            </w:r>
            <w:r w:rsidR="008C3387" w:rsidRPr="008B1125">
              <w:rPr>
                <w:b/>
                <w:spacing w:val="-10"/>
                <w:sz w:val="26"/>
                <w:szCs w:val="26"/>
              </w:rPr>
              <w:t>iêu chuẩn chi tiết (</w:t>
            </w:r>
            <w:r w:rsidR="008C3387" w:rsidRPr="008B1125">
              <w:rPr>
                <w:b/>
                <w:bCs/>
                <w:spacing w:val="-10"/>
                <w:sz w:val="26"/>
                <w:szCs w:val="26"/>
              </w:rPr>
              <w:t xml:space="preserve">1) </w:t>
            </w:r>
            <w:r w:rsidR="008C3387" w:rsidRPr="008B1125">
              <w:rPr>
                <w:b/>
                <w:spacing w:val="-10"/>
                <w:sz w:val="26"/>
                <w:szCs w:val="26"/>
              </w:rPr>
              <w:t>được đánh giá là đạt</w:t>
            </w:r>
          </w:p>
        </w:tc>
        <w:tc>
          <w:tcPr>
            <w:tcW w:w="1046" w:type="pct"/>
            <w:shd w:val="clear" w:color="auto" w:fill="auto"/>
            <w:vAlign w:val="center"/>
          </w:tcPr>
          <w:p w14:paraId="458C513E" w14:textId="77777777" w:rsidR="008C3387" w:rsidRPr="008B1125" w:rsidRDefault="008C3387" w:rsidP="007C1A6A">
            <w:pPr>
              <w:ind w:left="965" w:right="18" w:hanging="1001"/>
              <w:jc w:val="center"/>
              <w:outlineLvl w:val="3"/>
              <w:rPr>
                <w:b/>
                <w:spacing w:val="-10"/>
                <w:sz w:val="26"/>
                <w:szCs w:val="26"/>
              </w:rPr>
            </w:pPr>
            <w:r w:rsidRPr="008B1125">
              <w:rPr>
                <w:b/>
                <w:spacing w:val="-10"/>
                <w:sz w:val="26"/>
                <w:szCs w:val="26"/>
              </w:rPr>
              <w:t>Đạt</w:t>
            </w:r>
          </w:p>
        </w:tc>
      </w:tr>
      <w:tr w:rsidR="008B1125" w:rsidRPr="008B1125" w14:paraId="1ABC7298" w14:textId="77777777" w:rsidTr="008651E0">
        <w:tc>
          <w:tcPr>
            <w:tcW w:w="1330" w:type="pct"/>
            <w:vMerge/>
            <w:shd w:val="clear" w:color="auto" w:fill="auto"/>
            <w:vAlign w:val="center"/>
          </w:tcPr>
          <w:p w14:paraId="5CD295D4" w14:textId="77777777" w:rsidR="008C3387" w:rsidRPr="008B1125" w:rsidRDefault="008C3387" w:rsidP="007C1A6A">
            <w:pPr>
              <w:tabs>
                <w:tab w:val="left" w:pos="-1985"/>
              </w:tabs>
              <w:rPr>
                <w:spacing w:val="-10"/>
                <w:sz w:val="26"/>
                <w:szCs w:val="26"/>
              </w:rPr>
            </w:pPr>
          </w:p>
        </w:tc>
        <w:tc>
          <w:tcPr>
            <w:tcW w:w="2624" w:type="pct"/>
            <w:shd w:val="clear" w:color="auto" w:fill="auto"/>
            <w:vAlign w:val="center"/>
          </w:tcPr>
          <w:p w14:paraId="15CAC421" w14:textId="1B92ADD3" w:rsidR="008C3387" w:rsidRPr="008B1125" w:rsidRDefault="00BB7BD4" w:rsidP="00BB7BD4">
            <w:pPr>
              <w:tabs>
                <w:tab w:val="left" w:pos="-1985"/>
              </w:tabs>
              <w:rPr>
                <w:b/>
                <w:spacing w:val="-10"/>
                <w:sz w:val="26"/>
                <w:szCs w:val="26"/>
              </w:rPr>
            </w:pPr>
            <w:r>
              <w:rPr>
                <w:b/>
                <w:spacing w:val="-10"/>
                <w:sz w:val="26"/>
                <w:szCs w:val="26"/>
              </w:rPr>
              <w:t xml:space="preserve">Không thuộc trường hợp </w:t>
            </w:r>
            <w:r w:rsidRPr="008B1125">
              <w:rPr>
                <w:b/>
                <w:spacing w:val="-10"/>
                <w:sz w:val="26"/>
                <w:szCs w:val="26"/>
              </w:rPr>
              <w:t>nêu trên</w:t>
            </w:r>
          </w:p>
        </w:tc>
        <w:tc>
          <w:tcPr>
            <w:tcW w:w="1046" w:type="pct"/>
            <w:shd w:val="clear" w:color="auto" w:fill="auto"/>
            <w:vAlign w:val="center"/>
          </w:tcPr>
          <w:p w14:paraId="1ED2DEDC" w14:textId="77777777" w:rsidR="008C3387" w:rsidRPr="008B1125" w:rsidRDefault="008C3387" w:rsidP="007C1A6A">
            <w:pPr>
              <w:jc w:val="center"/>
              <w:rPr>
                <w:b/>
                <w:bCs/>
                <w:noProof/>
                <w:spacing w:val="-10"/>
                <w:sz w:val="26"/>
                <w:szCs w:val="26"/>
              </w:rPr>
            </w:pPr>
            <w:r w:rsidRPr="008B1125">
              <w:rPr>
                <w:b/>
                <w:bCs/>
                <w:noProof/>
                <w:spacing w:val="-10"/>
                <w:sz w:val="26"/>
                <w:szCs w:val="26"/>
              </w:rPr>
              <w:t>Không đạt</w:t>
            </w:r>
          </w:p>
        </w:tc>
      </w:tr>
    </w:tbl>
    <w:p w14:paraId="4A84EE6F" w14:textId="239F8ECE" w:rsidR="008C3387" w:rsidRPr="008B1125" w:rsidRDefault="005871AA" w:rsidP="007C1A6A">
      <w:pPr>
        <w:numPr>
          <w:ilvl w:val="0"/>
          <w:numId w:val="12"/>
        </w:numPr>
        <w:tabs>
          <w:tab w:val="left" w:pos="-1985"/>
          <w:tab w:val="left" w:pos="993"/>
        </w:tabs>
        <w:spacing w:before="120" w:after="120"/>
        <w:ind w:left="992" w:hanging="431"/>
        <w:rPr>
          <w:b/>
          <w:bCs/>
          <w:spacing w:val="-10"/>
          <w:sz w:val="28"/>
          <w:szCs w:val="28"/>
          <w:lang w:val="es-ES"/>
        </w:rPr>
      </w:pPr>
      <w:r w:rsidRPr="008B1125">
        <w:rPr>
          <w:b/>
          <w:bCs/>
          <w:spacing w:val="-10"/>
          <w:sz w:val="28"/>
          <w:szCs w:val="28"/>
        </w:rPr>
        <w:t>Tiến độ thi công</w:t>
      </w:r>
      <w:r w:rsidR="008C3387" w:rsidRPr="008B1125">
        <w:rPr>
          <w:b/>
          <w:bCs/>
          <w:spacing w:val="-10"/>
          <w:sz w:val="28"/>
          <w:szCs w:val="28"/>
          <w:lang w:val="es-ES"/>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4770"/>
        <w:gridCol w:w="1865"/>
      </w:tblGrid>
      <w:tr w:rsidR="008B1125" w:rsidRPr="008B1125" w14:paraId="20E77D70" w14:textId="77777777" w:rsidTr="005717A5">
        <w:trPr>
          <w:trHeight w:val="53"/>
          <w:tblHeader/>
        </w:trPr>
        <w:tc>
          <w:tcPr>
            <w:tcW w:w="1335" w:type="pct"/>
            <w:vAlign w:val="center"/>
          </w:tcPr>
          <w:p w14:paraId="68BC0185" w14:textId="77777777" w:rsidR="008C3387" w:rsidRPr="008B1125" w:rsidRDefault="008C3387" w:rsidP="007C1A6A">
            <w:pPr>
              <w:tabs>
                <w:tab w:val="left" w:pos="-1985"/>
              </w:tabs>
              <w:jc w:val="center"/>
              <w:rPr>
                <w:spacing w:val="-10"/>
                <w:sz w:val="26"/>
                <w:szCs w:val="26"/>
              </w:rPr>
            </w:pPr>
            <w:r w:rsidRPr="008B1125">
              <w:rPr>
                <w:b/>
                <w:spacing w:val="-10"/>
                <w:sz w:val="26"/>
                <w:szCs w:val="26"/>
              </w:rPr>
              <w:t>Nội dung yêu cầu</w:t>
            </w:r>
          </w:p>
        </w:tc>
        <w:tc>
          <w:tcPr>
            <w:tcW w:w="3665" w:type="pct"/>
            <w:gridSpan w:val="2"/>
            <w:vAlign w:val="center"/>
          </w:tcPr>
          <w:p w14:paraId="0F934C6C" w14:textId="77777777" w:rsidR="008C3387" w:rsidRPr="008B1125" w:rsidRDefault="008C3387" w:rsidP="007C1A6A">
            <w:pPr>
              <w:tabs>
                <w:tab w:val="left" w:pos="-1985"/>
              </w:tabs>
              <w:jc w:val="center"/>
              <w:rPr>
                <w:spacing w:val="-10"/>
                <w:sz w:val="26"/>
                <w:szCs w:val="26"/>
              </w:rPr>
            </w:pPr>
            <w:r w:rsidRPr="008B1125">
              <w:rPr>
                <w:b/>
                <w:spacing w:val="-10"/>
                <w:sz w:val="26"/>
                <w:szCs w:val="26"/>
              </w:rPr>
              <w:t>Mức độ đáp ứng</w:t>
            </w:r>
          </w:p>
        </w:tc>
      </w:tr>
      <w:tr w:rsidR="008B1125" w:rsidRPr="008B1125" w14:paraId="298F8578" w14:textId="77777777" w:rsidTr="005717A5">
        <w:trPr>
          <w:trHeight w:val="399"/>
        </w:trPr>
        <w:tc>
          <w:tcPr>
            <w:tcW w:w="1335" w:type="pct"/>
            <w:vMerge w:val="restart"/>
            <w:vAlign w:val="center"/>
          </w:tcPr>
          <w:p w14:paraId="6BC3FFFC" w14:textId="4EEF2065" w:rsidR="008C3387" w:rsidRPr="008B1125" w:rsidRDefault="008C3387" w:rsidP="007C1A6A">
            <w:pPr>
              <w:tabs>
                <w:tab w:val="left" w:pos="-1985"/>
              </w:tabs>
              <w:rPr>
                <w:spacing w:val="-10"/>
                <w:sz w:val="26"/>
                <w:szCs w:val="26"/>
              </w:rPr>
            </w:pPr>
            <w:r w:rsidRPr="008B1125">
              <w:rPr>
                <w:spacing w:val="-10"/>
                <w:sz w:val="26"/>
                <w:szCs w:val="26"/>
              </w:rPr>
              <w:t xml:space="preserve">(1) </w:t>
            </w:r>
            <w:r w:rsidR="005871AA" w:rsidRPr="008B1125">
              <w:rPr>
                <w:spacing w:val="-10"/>
                <w:sz w:val="26"/>
                <w:szCs w:val="26"/>
              </w:rPr>
              <w:t>Tiến độ thi công</w:t>
            </w:r>
          </w:p>
        </w:tc>
        <w:tc>
          <w:tcPr>
            <w:tcW w:w="2635" w:type="pct"/>
            <w:vAlign w:val="center"/>
          </w:tcPr>
          <w:p w14:paraId="725FAE02" w14:textId="0FD64DD3" w:rsidR="008C3387" w:rsidRPr="008B1125" w:rsidRDefault="005871AA" w:rsidP="007C1A6A">
            <w:pPr>
              <w:tabs>
                <w:tab w:val="left" w:pos="-1985"/>
              </w:tabs>
              <w:rPr>
                <w:spacing w:val="-10"/>
                <w:sz w:val="26"/>
                <w:szCs w:val="26"/>
              </w:rPr>
            </w:pPr>
            <w:r w:rsidRPr="008B1125">
              <w:rPr>
                <w:spacing w:val="-10"/>
                <w:sz w:val="26"/>
                <w:szCs w:val="26"/>
              </w:rPr>
              <w:t>Đề xuất tiến độ thi công đáp ứng yêu cầu trong E-HSMT</w:t>
            </w:r>
          </w:p>
        </w:tc>
        <w:tc>
          <w:tcPr>
            <w:tcW w:w="1030" w:type="pct"/>
            <w:vAlign w:val="center"/>
          </w:tcPr>
          <w:p w14:paraId="5BA37A16"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5B250AC0" w14:textId="77777777" w:rsidTr="005717A5">
        <w:tc>
          <w:tcPr>
            <w:tcW w:w="1335" w:type="pct"/>
            <w:vMerge/>
            <w:vAlign w:val="center"/>
          </w:tcPr>
          <w:p w14:paraId="02002084" w14:textId="77777777" w:rsidR="005871AA" w:rsidRPr="008B1125" w:rsidRDefault="005871AA" w:rsidP="007C1A6A">
            <w:pPr>
              <w:tabs>
                <w:tab w:val="left" w:pos="-1985"/>
              </w:tabs>
              <w:rPr>
                <w:spacing w:val="-10"/>
                <w:sz w:val="26"/>
                <w:szCs w:val="26"/>
              </w:rPr>
            </w:pPr>
          </w:p>
        </w:tc>
        <w:tc>
          <w:tcPr>
            <w:tcW w:w="2635" w:type="pct"/>
            <w:vAlign w:val="center"/>
          </w:tcPr>
          <w:p w14:paraId="59EC2C36" w14:textId="5A14AAF4" w:rsidR="005871AA" w:rsidRPr="008B1125" w:rsidRDefault="005871AA" w:rsidP="007C1A6A">
            <w:pPr>
              <w:tabs>
                <w:tab w:val="left" w:pos="-1985"/>
              </w:tabs>
              <w:rPr>
                <w:spacing w:val="-10"/>
                <w:sz w:val="26"/>
                <w:szCs w:val="26"/>
              </w:rPr>
            </w:pPr>
            <w:r w:rsidRPr="008B1125">
              <w:rPr>
                <w:spacing w:val="-10"/>
                <w:sz w:val="26"/>
                <w:szCs w:val="26"/>
              </w:rPr>
              <w:t>Không thuộc trường hợp trên</w:t>
            </w:r>
          </w:p>
        </w:tc>
        <w:tc>
          <w:tcPr>
            <w:tcW w:w="1030" w:type="pct"/>
            <w:vAlign w:val="center"/>
          </w:tcPr>
          <w:p w14:paraId="5468FFAA" w14:textId="77777777" w:rsidR="005871AA" w:rsidRPr="008B1125" w:rsidRDefault="005871AA" w:rsidP="007C1A6A">
            <w:pPr>
              <w:tabs>
                <w:tab w:val="left" w:pos="-1985"/>
              </w:tabs>
              <w:jc w:val="center"/>
              <w:rPr>
                <w:spacing w:val="-10"/>
                <w:sz w:val="26"/>
                <w:szCs w:val="26"/>
              </w:rPr>
            </w:pPr>
            <w:r w:rsidRPr="008B1125">
              <w:rPr>
                <w:spacing w:val="-10"/>
                <w:sz w:val="26"/>
                <w:szCs w:val="26"/>
              </w:rPr>
              <w:t>Không đạt</w:t>
            </w:r>
          </w:p>
        </w:tc>
      </w:tr>
      <w:tr w:rsidR="008B1125" w:rsidRPr="008B1125" w14:paraId="2A496E77" w14:textId="77777777" w:rsidTr="005717A5">
        <w:tc>
          <w:tcPr>
            <w:tcW w:w="1335" w:type="pct"/>
            <w:vMerge w:val="restart"/>
            <w:vAlign w:val="center"/>
          </w:tcPr>
          <w:p w14:paraId="795B99CF" w14:textId="77777777" w:rsidR="008C3387" w:rsidRPr="008B1125" w:rsidRDefault="008C3387" w:rsidP="007C1A6A">
            <w:pPr>
              <w:tabs>
                <w:tab w:val="left" w:pos="-1985"/>
              </w:tabs>
              <w:rPr>
                <w:spacing w:val="-10"/>
                <w:sz w:val="26"/>
                <w:szCs w:val="26"/>
              </w:rPr>
            </w:pPr>
            <w:r w:rsidRPr="008B1125">
              <w:rPr>
                <w:b/>
                <w:bCs/>
                <w:noProof/>
                <w:spacing w:val="-10"/>
                <w:sz w:val="26"/>
                <w:szCs w:val="26"/>
              </w:rPr>
              <w:t>Kết luận:</w:t>
            </w:r>
          </w:p>
        </w:tc>
        <w:tc>
          <w:tcPr>
            <w:tcW w:w="2635" w:type="pct"/>
            <w:vAlign w:val="center"/>
          </w:tcPr>
          <w:p w14:paraId="4A288B57" w14:textId="2D5378D9" w:rsidR="008C3387" w:rsidRPr="008B1125" w:rsidRDefault="005871AA" w:rsidP="007C1A6A">
            <w:pPr>
              <w:tabs>
                <w:tab w:val="left" w:pos="-1985"/>
              </w:tabs>
              <w:rPr>
                <w:b/>
                <w:spacing w:val="-10"/>
                <w:sz w:val="26"/>
                <w:szCs w:val="26"/>
              </w:rPr>
            </w:pPr>
            <w:r w:rsidRPr="008B1125">
              <w:rPr>
                <w:b/>
                <w:spacing w:val="-10"/>
                <w:sz w:val="26"/>
                <w:szCs w:val="26"/>
              </w:rPr>
              <w:t>T</w:t>
            </w:r>
            <w:r w:rsidR="008C3387" w:rsidRPr="008B1125">
              <w:rPr>
                <w:b/>
                <w:spacing w:val="-10"/>
                <w:sz w:val="26"/>
                <w:szCs w:val="26"/>
              </w:rPr>
              <w:t>iêu chuẩn chi tiết (1)</w:t>
            </w:r>
            <w:r w:rsidR="008C3387" w:rsidRPr="008B1125">
              <w:rPr>
                <w:b/>
                <w:bCs/>
                <w:spacing w:val="-10"/>
                <w:sz w:val="26"/>
                <w:szCs w:val="26"/>
              </w:rPr>
              <w:t xml:space="preserve"> </w:t>
            </w:r>
            <w:r w:rsidR="008C3387" w:rsidRPr="008B1125">
              <w:rPr>
                <w:b/>
                <w:spacing w:val="-10"/>
                <w:sz w:val="26"/>
                <w:szCs w:val="26"/>
              </w:rPr>
              <w:t xml:space="preserve">được </w:t>
            </w:r>
            <w:r w:rsidRPr="008B1125">
              <w:rPr>
                <w:b/>
                <w:spacing w:val="-10"/>
                <w:sz w:val="26"/>
                <w:szCs w:val="26"/>
              </w:rPr>
              <w:t xml:space="preserve">đánh giá </w:t>
            </w:r>
            <w:r w:rsidR="008C3387" w:rsidRPr="008B1125">
              <w:rPr>
                <w:b/>
                <w:spacing w:val="-10"/>
                <w:sz w:val="26"/>
                <w:szCs w:val="26"/>
              </w:rPr>
              <w:t>là đạt</w:t>
            </w:r>
          </w:p>
        </w:tc>
        <w:tc>
          <w:tcPr>
            <w:tcW w:w="1030" w:type="pct"/>
            <w:vAlign w:val="center"/>
          </w:tcPr>
          <w:p w14:paraId="10766D3D" w14:textId="77777777" w:rsidR="008C3387" w:rsidRPr="008B1125" w:rsidRDefault="008C3387" w:rsidP="007C1A6A">
            <w:pPr>
              <w:ind w:right="18"/>
              <w:jc w:val="center"/>
              <w:outlineLvl w:val="3"/>
              <w:rPr>
                <w:b/>
                <w:spacing w:val="-10"/>
                <w:sz w:val="26"/>
                <w:szCs w:val="26"/>
                <w:lang w:val="vi-VN"/>
              </w:rPr>
            </w:pPr>
            <w:r w:rsidRPr="008B1125">
              <w:rPr>
                <w:b/>
                <w:spacing w:val="-10"/>
                <w:sz w:val="26"/>
                <w:szCs w:val="26"/>
                <w:lang w:val="vi-VN"/>
              </w:rPr>
              <w:t>Đạt</w:t>
            </w:r>
          </w:p>
        </w:tc>
      </w:tr>
      <w:tr w:rsidR="008B1125" w:rsidRPr="008B1125" w14:paraId="20427326" w14:textId="77777777" w:rsidTr="005717A5">
        <w:tc>
          <w:tcPr>
            <w:tcW w:w="1335" w:type="pct"/>
            <w:vMerge/>
            <w:vAlign w:val="center"/>
          </w:tcPr>
          <w:p w14:paraId="5E1F92A3" w14:textId="77777777" w:rsidR="008C3387" w:rsidRPr="008B1125" w:rsidRDefault="008C3387" w:rsidP="007C1A6A">
            <w:pPr>
              <w:tabs>
                <w:tab w:val="left" w:pos="-1985"/>
              </w:tabs>
              <w:rPr>
                <w:spacing w:val="-10"/>
                <w:sz w:val="28"/>
                <w:szCs w:val="28"/>
              </w:rPr>
            </w:pPr>
          </w:p>
        </w:tc>
        <w:tc>
          <w:tcPr>
            <w:tcW w:w="2635" w:type="pct"/>
            <w:vAlign w:val="center"/>
          </w:tcPr>
          <w:p w14:paraId="7C495506" w14:textId="55CF2B5F" w:rsidR="008C3387" w:rsidRPr="008B1125" w:rsidRDefault="00BB7BD4" w:rsidP="00BB7BD4">
            <w:pPr>
              <w:tabs>
                <w:tab w:val="left" w:pos="-1985"/>
              </w:tabs>
              <w:rPr>
                <w:b/>
                <w:spacing w:val="-10"/>
                <w:sz w:val="26"/>
                <w:szCs w:val="26"/>
              </w:rPr>
            </w:pPr>
            <w:r>
              <w:rPr>
                <w:b/>
                <w:spacing w:val="-10"/>
                <w:sz w:val="26"/>
                <w:szCs w:val="26"/>
              </w:rPr>
              <w:t>Không thuộc trường hợp</w:t>
            </w:r>
            <w:r w:rsidRPr="008B1125">
              <w:rPr>
                <w:b/>
                <w:spacing w:val="-10"/>
                <w:sz w:val="26"/>
                <w:szCs w:val="26"/>
              </w:rPr>
              <w:t xml:space="preserve"> </w:t>
            </w:r>
            <w:r w:rsidRPr="008B1125">
              <w:rPr>
                <w:b/>
                <w:spacing w:val="-10"/>
                <w:sz w:val="26"/>
                <w:szCs w:val="26"/>
              </w:rPr>
              <w:t>nêu trên</w:t>
            </w:r>
          </w:p>
        </w:tc>
        <w:tc>
          <w:tcPr>
            <w:tcW w:w="1030" w:type="pct"/>
            <w:vAlign w:val="center"/>
          </w:tcPr>
          <w:p w14:paraId="244FB0E8" w14:textId="77777777" w:rsidR="008C3387" w:rsidRPr="008B1125" w:rsidRDefault="008C3387" w:rsidP="007C1A6A">
            <w:pPr>
              <w:jc w:val="center"/>
              <w:rPr>
                <w:b/>
                <w:bCs/>
                <w:noProof/>
                <w:spacing w:val="-10"/>
                <w:sz w:val="26"/>
                <w:szCs w:val="26"/>
              </w:rPr>
            </w:pPr>
            <w:r w:rsidRPr="008B1125">
              <w:rPr>
                <w:b/>
                <w:bCs/>
                <w:noProof/>
                <w:spacing w:val="-10"/>
                <w:sz w:val="26"/>
                <w:szCs w:val="26"/>
              </w:rPr>
              <w:t>Không đạt</w:t>
            </w:r>
          </w:p>
        </w:tc>
      </w:tr>
    </w:tbl>
    <w:p w14:paraId="30483B7E" w14:textId="6AFBC07B" w:rsidR="008C3387" w:rsidRPr="008B1125" w:rsidRDefault="00AA11C7" w:rsidP="007C1A6A">
      <w:pPr>
        <w:numPr>
          <w:ilvl w:val="0"/>
          <w:numId w:val="12"/>
        </w:numPr>
        <w:tabs>
          <w:tab w:val="left" w:pos="-1985"/>
          <w:tab w:val="left" w:pos="993"/>
        </w:tabs>
        <w:spacing w:before="120" w:after="120"/>
        <w:ind w:left="992" w:hanging="431"/>
        <w:rPr>
          <w:b/>
          <w:bCs/>
          <w:spacing w:val="-10"/>
          <w:sz w:val="28"/>
          <w:szCs w:val="28"/>
          <w:lang w:val="es-ES"/>
        </w:rPr>
      </w:pPr>
      <w:r w:rsidRPr="008B1125">
        <w:rPr>
          <w:b/>
          <w:spacing w:val="-10"/>
          <w:sz w:val="28"/>
          <w:szCs w:val="28"/>
        </w:rPr>
        <w:t>Biện pháp bảo đảm chất lượng.</w:t>
      </w: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4778"/>
        <w:gridCol w:w="1843"/>
      </w:tblGrid>
      <w:tr w:rsidR="008B1125" w:rsidRPr="008B1125" w14:paraId="2709F22B" w14:textId="77777777" w:rsidTr="005717A5">
        <w:trPr>
          <w:tblHeader/>
        </w:trPr>
        <w:tc>
          <w:tcPr>
            <w:tcW w:w="2422" w:type="dxa"/>
            <w:vAlign w:val="center"/>
          </w:tcPr>
          <w:p w14:paraId="5E1F1D93" w14:textId="77777777" w:rsidR="008C3387" w:rsidRPr="008B1125" w:rsidRDefault="008C3387" w:rsidP="007C1A6A">
            <w:pPr>
              <w:tabs>
                <w:tab w:val="left" w:pos="-1985"/>
              </w:tabs>
              <w:jc w:val="center"/>
              <w:rPr>
                <w:spacing w:val="-10"/>
                <w:sz w:val="26"/>
                <w:szCs w:val="26"/>
              </w:rPr>
            </w:pPr>
            <w:r w:rsidRPr="008B1125">
              <w:rPr>
                <w:b/>
                <w:spacing w:val="-10"/>
                <w:sz w:val="26"/>
                <w:szCs w:val="26"/>
              </w:rPr>
              <w:t>Nội dung yêu cầu</w:t>
            </w:r>
          </w:p>
        </w:tc>
        <w:tc>
          <w:tcPr>
            <w:tcW w:w="6621" w:type="dxa"/>
            <w:gridSpan w:val="2"/>
            <w:vAlign w:val="center"/>
          </w:tcPr>
          <w:p w14:paraId="6ABE7135" w14:textId="77777777" w:rsidR="008C3387" w:rsidRPr="008B1125" w:rsidRDefault="008C3387" w:rsidP="007C1A6A">
            <w:pPr>
              <w:tabs>
                <w:tab w:val="left" w:pos="-1985"/>
              </w:tabs>
              <w:jc w:val="center"/>
              <w:rPr>
                <w:spacing w:val="-10"/>
                <w:sz w:val="26"/>
                <w:szCs w:val="26"/>
              </w:rPr>
            </w:pPr>
            <w:r w:rsidRPr="008B1125">
              <w:rPr>
                <w:b/>
                <w:spacing w:val="-10"/>
                <w:sz w:val="26"/>
                <w:szCs w:val="26"/>
              </w:rPr>
              <w:t>Mức độ đáp ứng</w:t>
            </w:r>
          </w:p>
        </w:tc>
      </w:tr>
      <w:tr w:rsidR="008B1125" w:rsidRPr="008B1125" w14:paraId="2EA14999" w14:textId="77777777" w:rsidTr="005717A5">
        <w:tc>
          <w:tcPr>
            <w:tcW w:w="2422" w:type="dxa"/>
            <w:vMerge w:val="restart"/>
            <w:vAlign w:val="center"/>
          </w:tcPr>
          <w:p w14:paraId="1F7D96AB" w14:textId="38D31122" w:rsidR="008C3387" w:rsidRPr="008B1125" w:rsidRDefault="00AA11C7" w:rsidP="007C1A6A">
            <w:pPr>
              <w:pStyle w:val="Default"/>
              <w:jc w:val="both"/>
              <w:rPr>
                <w:color w:val="auto"/>
                <w:spacing w:val="-10"/>
                <w:sz w:val="26"/>
                <w:szCs w:val="26"/>
              </w:rPr>
            </w:pPr>
            <w:r w:rsidRPr="008B1125">
              <w:rPr>
                <w:color w:val="auto"/>
                <w:spacing w:val="-10"/>
                <w:sz w:val="26"/>
                <w:szCs w:val="26"/>
              </w:rPr>
              <w:t>(1) Biện pháp bảo đảm chất lượng trong thi công</w:t>
            </w:r>
          </w:p>
        </w:tc>
        <w:tc>
          <w:tcPr>
            <w:tcW w:w="4778" w:type="dxa"/>
            <w:vAlign w:val="center"/>
          </w:tcPr>
          <w:p w14:paraId="3009EF58" w14:textId="1FD7640D" w:rsidR="008C3387" w:rsidRPr="008B1125" w:rsidRDefault="00C137DF" w:rsidP="007C1A6A">
            <w:pPr>
              <w:pStyle w:val="Default"/>
              <w:jc w:val="both"/>
              <w:rPr>
                <w:color w:val="auto"/>
                <w:spacing w:val="-10"/>
                <w:sz w:val="26"/>
                <w:szCs w:val="26"/>
              </w:rPr>
            </w:pPr>
            <w:r w:rsidRPr="008B1125">
              <w:rPr>
                <w:color w:val="auto"/>
                <w:spacing w:val="-10"/>
                <w:sz w:val="26"/>
                <w:szCs w:val="26"/>
              </w:rPr>
              <w:t>Có biện pháp bảo đảm chất lượng hợp lý, khả thi phù hợp với đề xuất về biện pháp tổ chức thi công</w:t>
            </w:r>
            <w:r w:rsidRPr="008B1125">
              <w:rPr>
                <w:color w:val="auto"/>
                <w:sz w:val="26"/>
                <w:szCs w:val="26"/>
              </w:rPr>
              <w:t xml:space="preserve"> </w:t>
            </w:r>
          </w:p>
        </w:tc>
        <w:tc>
          <w:tcPr>
            <w:tcW w:w="1843" w:type="dxa"/>
            <w:vAlign w:val="center"/>
          </w:tcPr>
          <w:p w14:paraId="082FD8EA" w14:textId="7358DA88" w:rsidR="008C3387" w:rsidRPr="008B1125" w:rsidRDefault="006071D4" w:rsidP="007C1A6A">
            <w:pPr>
              <w:tabs>
                <w:tab w:val="left" w:pos="-1985"/>
              </w:tabs>
              <w:jc w:val="center"/>
              <w:rPr>
                <w:spacing w:val="-10"/>
                <w:sz w:val="26"/>
                <w:szCs w:val="26"/>
              </w:rPr>
            </w:pPr>
            <w:r w:rsidRPr="008B1125">
              <w:rPr>
                <w:spacing w:val="-10"/>
                <w:sz w:val="26"/>
                <w:szCs w:val="26"/>
              </w:rPr>
              <w:t>Đạt</w:t>
            </w:r>
          </w:p>
        </w:tc>
      </w:tr>
      <w:tr w:rsidR="008B1125" w:rsidRPr="008B1125" w14:paraId="06BFCD83" w14:textId="77777777" w:rsidTr="005717A5">
        <w:trPr>
          <w:trHeight w:val="60"/>
        </w:trPr>
        <w:tc>
          <w:tcPr>
            <w:tcW w:w="2422" w:type="dxa"/>
            <w:vMerge/>
            <w:vAlign w:val="center"/>
          </w:tcPr>
          <w:p w14:paraId="7C913C15" w14:textId="77777777" w:rsidR="008C3387" w:rsidRPr="008B1125" w:rsidRDefault="008C3387" w:rsidP="007C1A6A">
            <w:pPr>
              <w:tabs>
                <w:tab w:val="left" w:pos="-1985"/>
              </w:tabs>
              <w:rPr>
                <w:spacing w:val="-10"/>
                <w:sz w:val="26"/>
                <w:szCs w:val="26"/>
              </w:rPr>
            </w:pPr>
          </w:p>
        </w:tc>
        <w:tc>
          <w:tcPr>
            <w:tcW w:w="4778" w:type="dxa"/>
            <w:vAlign w:val="center"/>
          </w:tcPr>
          <w:p w14:paraId="6ABAF919" w14:textId="422A5F64" w:rsidR="008C3387" w:rsidRPr="008B1125" w:rsidRDefault="006071D4" w:rsidP="007C1A6A">
            <w:pPr>
              <w:tabs>
                <w:tab w:val="left" w:pos="-1985"/>
              </w:tabs>
              <w:rPr>
                <w:spacing w:val="-10"/>
                <w:sz w:val="26"/>
                <w:szCs w:val="26"/>
              </w:rPr>
            </w:pPr>
            <w:r w:rsidRPr="008B1125">
              <w:rPr>
                <w:spacing w:val="-10"/>
                <w:sz w:val="26"/>
                <w:szCs w:val="26"/>
              </w:rPr>
              <w:t>Không thuộc trường hợp trên</w:t>
            </w:r>
          </w:p>
        </w:tc>
        <w:tc>
          <w:tcPr>
            <w:tcW w:w="1843" w:type="dxa"/>
            <w:vAlign w:val="center"/>
          </w:tcPr>
          <w:p w14:paraId="21F31D82" w14:textId="77777777" w:rsidR="008C3387" w:rsidRPr="008B1125" w:rsidRDefault="008C3387" w:rsidP="007C1A6A">
            <w:pPr>
              <w:tabs>
                <w:tab w:val="left" w:pos="-1985"/>
              </w:tabs>
              <w:jc w:val="center"/>
              <w:rPr>
                <w:spacing w:val="-10"/>
                <w:sz w:val="26"/>
                <w:szCs w:val="26"/>
              </w:rPr>
            </w:pPr>
            <w:r w:rsidRPr="008B1125">
              <w:rPr>
                <w:spacing w:val="-10"/>
                <w:sz w:val="26"/>
                <w:szCs w:val="26"/>
              </w:rPr>
              <w:t>Không đạt</w:t>
            </w:r>
          </w:p>
        </w:tc>
      </w:tr>
      <w:tr w:rsidR="008B1125" w:rsidRPr="008B1125" w14:paraId="7F178506" w14:textId="77777777" w:rsidTr="005717A5">
        <w:trPr>
          <w:trHeight w:val="53"/>
        </w:trPr>
        <w:tc>
          <w:tcPr>
            <w:tcW w:w="2422" w:type="dxa"/>
            <w:vMerge w:val="restart"/>
            <w:vAlign w:val="center"/>
          </w:tcPr>
          <w:p w14:paraId="073BC06F" w14:textId="2E465F9B" w:rsidR="008C3387" w:rsidRPr="008B1125" w:rsidRDefault="008C3387" w:rsidP="007C1A6A">
            <w:pPr>
              <w:tabs>
                <w:tab w:val="left" w:pos="-1985"/>
              </w:tabs>
              <w:rPr>
                <w:spacing w:val="-10"/>
                <w:sz w:val="26"/>
                <w:szCs w:val="26"/>
              </w:rPr>
            </w:pPr>
            <w:r w:rsidRPr="008B1125">
              <w:rPr>
                <w:spacing w:val="-10"/>
                <w:sz w:val="26"/>
                <w:szCs w:val="26"/>
              </w:rPr>
              <w:t xml:space="preserve">(2) </w:t>
            </w:r>
            <w:r w:rsidR="006071D4" w:rsidRPr="008B1125">
              <w:rPr>
                <w:spacing w:val="-10"/>
                <w:sz w:val="26"/>
                <w:szCs w:val="26"/>
              </w:rPr>
              <w:t xml:space="preserve">Biện pháp bảo đảm chất lượng VTTB đầu vào để phục vụ thi công </w:t>
            </w:r>
          </w:p>
        </w:tc>
        <w:tc>
          <w:tcPr>
            <w:tcW w:w="4778" w:type="dxa"/>
            <w:vAlign w:val="center"/>
          </w:tcPr>
          <w:p w14:paraId="1A520B63" w14:textId="3788E5EB" w:rsidR="008C3387" w:rsidRPr="008B1125" w:rsidRDefault="006071D4" w:rsidP="007C1A6A">
            <w:pPr>
              <w:pStyle w:val="Default"/>
              <w:jc w:val="both"/>
              <w:rPr>
                <w:color w:val="auto"/>
                <w:spacing w:val="-10"/>
                <w:sz w:val="26"/>
                <w:szCs w:val="26"/>
              </w:rPr>
            </w:pPr>
            <w:r w:rsidRPr="008B1125">
              <w:rPr>
                <w:color w:val="auto"/>
                <w:spacing w:val="-10"/>
                <w:sz w:val="26"/>
                <w:szCs w:val="26"/>
              </w:rPr>
              <w:t>Có biện pháp bảo đảm chất lượng hợp lý, khả thi phù hợp với đề xuất về biện pháp tổ chức thi công</w:t>
            </w:r>
          </w:p>
        </w:tc>
        <w:tc>
          <w:tcPr>
            <w:tcW w:w="1843" w:type="dxa"/>
            <w:vAlign w:val="center"/>
          </w:tcPr>
          <w:p w14:paraId="588B9D1F"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4D6F8B6A" w14:textId="77777777" w:rsidTr="005717A5">
        <w:trPr>
          <w:trHeight w:val="578"/>
        </w:trPr>
        <w:tc>
          <w:tcPr>
            <w:tcW w:w="2422" w:type="dxa"/>
            <w:vMerge/>
            <w:vAlign w:val="center"/>
          </w:tcPr>
          <w:p w14:paraId="4457446B" w14:textId="77777777" w:rsidR="008C3387" w:rsidRPr="008B1125" w:rsidRDefault="008C3387" w:rsidP="007C1A6A">
            <w:pPr>
              <w:tabs>
                <w:tab w:val="left" w:pos="-1985"/>
              </w:tabs>
              <w:rPr>
                <w:spacing w:val="-10"/>
                <w:sz w:val="26"/>
                <w:szCs w:val="26"/>
              </w:rPr>
            </w:pPr>
          </w:p>
        </w:tc>
        <w:tc>
          <w:tcPr>
            <w:tcW w:w="4778" w:type="dxa"/>
            <w:vAlign w:val="center"/>
          </w:tcPr>
          <w:p w14:paraId="556D0534" w14:textId="144514A1" w:rsidR="008C3387" w:rsidRPr="008B1125" w:rsidRDefault="006071D4" w:rsidP="007C1A6A">
            <w:pPr>
              <w:pStyle w:val="Default"/>
              <w:jc w:val="both"/>
              <w:rPr>
                <w:color w:val="auto"/>
                <w:spacing w:val="-10"/>
                <w:sz w:val="26"/>
                <w:szCs w:val="26"/>
              </w:rPr>
            </w:pPr>
            <w:r w:rsidRPr="008B1125">
              <w:rPr>
                <w:color w:val="auto"/>
                <w:spacing w:val="-10"/>
                <w:sz w:val="26"/>
                <w:szCs w:val="26"/>
              </w:rPr>
              <w:t xml:space="preserve">Không thuộc trường hợp trên </w:t>
            </w:r>
          </w:p>
        </w:tc>
        <w:tc>
          <w:tcPr>
            <w:tcW w:w="1843" w:type="dxa"/>
            <w:vAlign w:val="center"/>
          </w:tcPr>
          <w:p w14:paraId="526D7D5F" w14:textId="77777777" w:rsidR="008C3387" w:rsidRPr="008B1125" w:rsidRDefault="008C3387" w:rsidP="007C1A6A">
            <w:pPr>
              <w:tabs>
                <w:tab w:val="left" w:pos="-1985"/>
              </w:tabs>
              <w:jc w:val="center"/>
              <w:rPr>
                <w:spacing w:val="-10"/>
                <w:sz w:val="26"/>
                <w:szCs w:val="26"/>
              </w:rPr>
            </w:pPr>
            <w:r w:rsidRPr="008B1125">
              <w:rPr>
                <w:spacing w:val="-10"/>
                <w:sz w:val="26"/>
                <w:szCs w:val="26"/>
              </w:rPr>
              <w:t>Không đạt</w:t>
            </w:r>
          </w:p>
        </w:tc>
      </w:tr>
      <w:tr w:rsidR="008B1125" w:rsidRPr="008B1125" w14:paraId="67FFEF95" w14:textId="77777777" w:rsidTr="005717A5">
        <w:trPr>
          <w:trHeight w:val="53"/>
        </w:trPr>
        <w:tc>
          <w:tcPr>
            <w:tcW w:w="2422" w:type="dxa"/>
            <w:vMerge w:val="restart"/>
            <w:vAlign w:val="center"/>
          </w:tcPr>
          <w:p w14:paraId="4B443C8C" w14:textId="77777777" w:rsidR="008C3387" w:rsidRPr="008B1125" w:rsidRDefault="008C3387" w:rsidP="007C1A6A">
            <w:pPr>
              <w:tabs>
                <w:tab w:val="left" w:pos="-1985"/>
              </w:tabs>
              <w:rPr>
                <w:spacing w:val="-10"/>
                <w:sz w:val="26"/>
                <w:szCs w:val="26"/>
              </w:rPr>
            </w:pPr>
            <w:r w:rsidRPr="008B1125">
              <w:rPr>
                <w:b/>
                <w:bCs/>
                <w:noProof/>
                <w:spacing w:val="-10"/>
                <w:sz w:val="26"/>
                <w:szCs w:val="26"/>
              </w:rPr>
              <w:t>Kết luận:</w:t>
            </w:r>
          </w:p>
        </w:tc>
        <w:tc>
          <w:tcPr>
            <w:tcW w:w="4778" w:type="dxa"/>
            <w:vAlign w:val="center"/>
          </w:tcPr>
          <w:p w14:paraId="13D394F0" w14:textId="6ED473C8" w:rsidR="008C3387" w:rsidRPr="008B1125" w:rsidRDefault="006071D4" w:rsidP="007C1A6A">
            <w:pPr>
              <w:tabs>
                <w:tab w:val="left" w:pos="-1985"/>
              </w:tabs>
              <w:rPr>
                <w:b/>
                <w:spacing w:val="-10"/>
                <w:sz w:val="26"/>
                <w:szCs w:val="26"/>
              </w:rPr>
            </w:pPr>
            <w:r w:rsidRPr="008B1125">
              <w:rPr>
                <w:b/>
                <w:spacing w:val="-10"/>
                <w:sz w:val="26"/>
                <w:szCs w:val="26"/>
              </w:rPr>
              <w:t>Các t</w:t>
            </w:r>
            <w:r w:rsidR="009633AF" w:rsidRPr="008B1125">
              <w:rPr>
                <w:b/>
                <w:spacing w:val="-10"/>
                <w:sz w:val="26"/>
                <w:szCs w:val="26"/>
              </w:rPr>
              <w:t>iêu chuẩn chi tiết (1)</w:t>
            </w:r>
            <w:r w:rsidRPr="008B1125">
              <w:rPr>
                <w:b/>
                <w:spacing w:val="-10"/>
                <w:sz w:val="26"/>
                <w:szCs w:val="26"/>
              </w:rPr>
              <w:t xml:space="preserve">, </w:t>
            </w:r>
            <w:r w:rsidR="008C3387" w:rsidRPr="008B1125">
              <w:rPr>
                <w:b/>
                <w:spacing w:val="-10"/>
                <w:sz w:val="26"/>
                <w:szCs w:val="26"/>
              </w:rPr>
              <w:t>(2)</w:t>
            </w:r>
            <w:r w:rsidR="008C3387" w:rsidRPr="008B1125">
              <w:rPr>
                <w:b/>
                <w:bCs/>
                <w:spacing w:val="-10"/>
                <w:sz w:val="26"/>
                <w:szCs w:val="26"/>
              </w:rPr>
              <w:t xml:space="preserve"> </w:t>
            </w:r>
            <w:r w:rsidR="008C3387" w:rsidRPr="008B1125">
              <w:rPr>
                <w:b/>
                <w:spacing w:val="-10"/>
                <w:sz w:val="26"/>
                <w:szCs w:val="26"/>
              </w:rPr>
              <w:t xml:space="preserve">được </w:t>
            </w:r>
            <w:r w:rsidRPr="008B1125">
              <w:rPr>
                <w:b/>
                <w:spacing w:val="-10"/>
                <w:sz w:val="26"/>
                <w:szCs w:val="26"/>
              </w:rPr>
              <w:t xml:space="preserve">đánh giá </w:t>
            </w:r>
            <w:r w:rsidR="008C3387" w:rsidRPr="008B1125">
              <w:rPr>
                <w:b/>
                <w:spacing w:val="-10"/>
                <w:sz w:val="26"/>
                <w:szCs w:val="26"/>
              </w:rPr>
              <w:t>là đạt</w:t>
            </w:r>
          </w:p>
        </w:tc>
        <w:tc>
          <w:tcPr>
            <w:tcW w:w="1843" w:type="dxa"/>
            <w:vAlign w:val="center"/>
          </w:tcPr>
          <w:p w14:paraId="37057901" w14:textId="77777777" w:rsidR="008C3387" w:rsidRPr="008B1125" w:rsidRDefault="008C3387" w:rsidP="007C1A6A">
            <w:pPr>
              <w:ind w:left="965" w:right="18" w:hanging="1001"/>
              <w:jc w:val="center"/>
              <w:outlineLvl w:val="3"/>
              <w:rPr>
                <w:b/>
                <w:spacing w:val="-10"/>
                <w:sz w:val="26"/>
                <w:szCs w:val="26"/>
              </w:rPr>
            </w:pPr>
            <w:r w:rsidRPr="008B1125">
              <w:rPr>
                <w:b/>
                <w:spacing w:val="-10"/>
                <w:sz w:val="26"/>
                <w:szCs w:val="26"/>
              </w:rPr>
              <w:t>Đạt</w:t>
            </w:r>
          </w:p>
        </w:tc>
      </w:tr>
      <w:tr w:rsidR="008B1125" w:rsidRPr="008B1125" w14:paraId="3354517A" w14:textId="77777777" w:rsidTr="005717A5">
        <w:tc>
          <w:tcPr>
            <w:tcW w:w="2422" w:type="dxa"/>
            <w:vMerge/>
            <w:vAlign w:val="center"/>
          </w:tcPr>
          <w:p w14:paraId="60970743" w14:textId="77777777" w:rsidR="008C3387" w:rsidRPr="008B1125" w:rsidRDefault="008C3387" w:rsidP="007C1A6A">
            <w:pPr>
              <w:tabs>
                <w:tab w:val="left" w:pos="-1985"/>
              </w:tabs>
              <w:rPr>
                <w:spacing w:val="-10"/>
                <w:sz w:val="26"/>
                <w:szCs w:val="26"/>
              </w:rPr>
            </w:pPr>
          </w:p>
        </w:tc>
        <w:tc>
          <w:tcPr>
            <w:tcW w:w="4778" w:type="dxa"/>
            <w:vAlign w:val="center"/>
          </w:tcPr>
          <w:p w14:paraId="1CFE70E8" w14:textId="2949196C" w:rsidR="008C3387" w:rsidRPr="008B1125" w:rsidRDefault="008C3387" w:rsidP="00BB7BD4">
            <w:pPr>
              <w:tabs>
                <w:tab w:val="left" w:pos="-1985"/>
              </w:tabs>
              <w:rPr>
                <w:b/>
                <w:spacing w:val="-10"/>
                <w:sz w:val="26"/>
                <w:szCs w:val="26"/>
              </w:rPr>
            </w:pPr>
            <w:r w:rsidRPr="008B1125">
              <w:rPr>
                <w:b/>
                <w:spacing w:val="-10"/>
                <w:sz w:val="26"/>
                <w:szCs w:val="26"/>
              </w:rPr>
              <w:t xml:space="preserve">Không thuộc các trường hợp </w:t>
            </w:r>
            <w:r w:rsidR="00BB7BD4" w:rsidRPr="008B1125">
              <w:rPr>
                <w:b/>
                <w:spacing w:val="-10"/>
                <w:sz w:val="26"/>
                <w:szCs w:val="26"/>
              </w:rPr>
              <w:t>nêu trên</w:t>
            </w:r>
          </w:p>
        </w:tc>
        <w:tc>
          <w:tcPr>
            <w:tcW w:w="1843" w:type="dxa"/>
            <w:vAlign w:val="center"/>
          </w:tcPr>
          <w:p w14:paraId="683E2668" w14:textId="77777777" w:rsidR="008C3387" w:rsidRPr="008B1125" w:rsidRDefault="008C3387" w:rsidP="007C1A6A">
            <w:pPr>
              <w:jc w:val="center"/>
              <w:rPr>
                <w:b/>
                <w:bCs/>
                <w:noProof/>
                <w:spacing w:val="-10"/>
                <w:sz w:val="26"/>
                <w:szCs w:val="26"/>
              </w:rPr>
            </w:pPr>
            <w:r w:rsidRPr="008B1125">
              <w:rPr>
                <w:b/>
                <w:bCs/>
                <w:noProof/>
                <w:spacing w:val="-10"/>
                <w:sz w:val="26"/>
                <w:szCs w:val="26"/>
              </w:rPr>
              <w:t>Không đạt</w:t>
            </w:r>
          </w:p>
        </w:tc>
      </w:tr>
    </w:tbl>
    <w:p w14:paraId="44C68C2A" w14:textId="28F59C65" w:rsidR="008C3387" w:rsidRPr="008B1125" w:rsidRDefault="00EC34CF" w:rsidP="007C1A6A">
      <w:pPr>
        <w:numPr>
          <w:ilvl w:val="0"/>
          <w:numId w:val="12"/>
        </w:numPr>
        <w:tabs>
          <w:tab w:val="left" w:pos="-1985"/>
          <w:tab w:val="left" w:pos="993"/>
        </w:tabs>
        <w:spacing w:before="120" w:after="120"/>
        <w:ind w:left="992" w:hanging="431"/>
        <w:rPr>
          <w:b/>
          <w:spacing w:val="-10"/>
          <w:sz w:val="28"/>
          <w:szCs w:val="28"/>
          <w:lang w:val="x-none" w:eastAsia="x-none"/>
        </w:rPr>
      </w:pPr>
      <w:r w:rsidRPr="008B1125">
        <w:rPr>
          <w:b/>
          <w:bCs/>
          <w:spacing w:val="-10"/>
          <w:sz w:val="28"/>
          <w:szCs w:val="28"/>
        </w:rPr>
        <w:t>An toàn lao động, phòng cháy chữa cháy, vệ sinh môi trường.</w:t>
      </w: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4773"/>
        <w:gridCol w:w="1848"/>
      </w:tblGrid>
      <w:tr w:rsidR="008B1125" w:rsidRPr="008B1125" w14:paraId="34C4874B" w14:textId="77777777" w:rsidTr="005717A5">
        <w:trPr>
          <w:tblHeader/>
        </w:trPr>
        <w:tc>
          <w:tcPr>
            <w:tcW w:w="2422" w:type="dxa"/>
            <w:vAlign w:val="center"/>
          </w:tcPr>
          <w:p w14:paraId="0FFBEEBE" w14:textId="77777777" w:rsidR="008C3387" w:rsidRPr="008B1125" w:rsidRDefault="008C3387" w:rsidP="007C1A6A">
            <w:pPr>
              <w:tabs>
                <w:tab w:val="left" w:pos="-1985"/>
              </w:tabs>
              <w:jc w:val="center"/>
              <w:rPr>
                <w:spacing w:val="-10"/>
                <w:sz w:val="26"/>
                <w:szCs w:val="26"/>
              </w:rPr>
            </w:pPr>
            <w:r w:rsidRPr="008B1125">
              <w:rPr>
                <w:b/>
                <w:spacing w:val="-10"/>
                <w:sz w:val="26"/>
                <w:szCs w:val="26"/>
              </w:rPr>
              <w:t>Nội dung yêu cầu</w:t>
            </w:r>
          </w:p>
        </w:tc>
        <w:tc>
          <w:tcPr>
            <w:tcW w:w="6621" w:type="dxa"/>
            <w:gridSpan w:val="2"/>
            <w:vAlign w:val="center"/>
          </w:tcPr>
          <w:p w14:paraId="4F02AD70" w14:textId="77777777" w:rsidR="008C3387" w:rsidRPr="008B1125" w:rsidRDefault="008C3387" w:rsidP="007C1A6A">
            <w:pPr>
              <w:tabs>
                <w:tab w:val="left" w:pos="-1985"/>
              </w:tabs>
              <w:jc w:val="center"/>
              <w:rPr>
                <w:spacing w:val="-10"/>
                <w:sz w:val="26"/>
                <w:szCs w:val="26"/>
              </w:rPr>
            </w:pPr>
            <w:r w:rsidRPr="008B1125">
              <w:rPr>
                <w:b/>
                <w:spacing w:val="-10"/>
                <w:sz w:val="26"/>
                <w:szCs w:val="26"/>
              </w:rPr>
              <w:t>Mức độ đáp ứng</w:t>
            </w:r>
          </w:p>
        </w:tc>
      </w:tr>
      <w:tr w:rsidR="008B1125" w:rsidRPr="008B1125" w14:paraId="2F7A4D96" w14:textId="77777777" w:rsidTr="005717A5">
        <w:trPr>
          <w:trHeight w:val="794"/>
        </w:trPr>
        <w:tc>
          <w:tcPr>
            <w:tcW w:w="2422" w:type="dxa"/>
            <w:vMerge w:val="restart"/>
            <w:vAlign w:val="center"/>
          </w:tcPr>
          <w:p w14:paraId="72870768" w14:textId="4A1E4658" w:rsidR="008C3387" w:rsidRPr="008B1125" w:rsidRDefault="008C3387" w:rsidP="007C1A6A">
            <w:pPr>
              <w:tabs>
                <w:tab w:val="left" w:pos="-1985"/>
              </w:tabs>
              <w:rPr>
                <w:spacing w:val="-10"/>
                <w:sz w:val="26"/>
                <w:szCs w:val="26"/>
              </w:rPr>
            </w:pPr>
            <w:r w:rsidRPr="008B1125">
              <w:rPr>
                <w:spacing w:val="-10"/>
                <w:sz w:val="26"/>
                <w:szCs w:val="26"/>
              </w:rPr>
              <w:t xml:space="preserve">(1) </w:t>
            </w:r>
            <w:r w:rsidR="00EC34CF" w:rsidRPr="008B1125">
              <w:rPr>
                <w:spacing w:val="-10"/>
                <w:sz w:val="26"/>
                <w:szCs w:val="26"/>
              </w:rPr>
              <w:t>Biện pháp an toàn lao động hợp lý, khả thi phù hợp với đề xuất về biện pháp tổ chức thi công</w:t>
            </w:r>
          </w:p>
        </w:tc>
        <w:tc>
          <w:tcPr>
            <w:tcW w:w="4773" w:type="dxa"/>
            <w:vAlign w:val="center"/>
          </w:tcPr>
          <w:p w14:paraId="413425B4" w14:textId="7C3480DA" w:rsidR="008C3387" w:rsidRPr="008B1125" w:rsidRDefault="00EC34CF" w:rsidP="007C1A6A">
            <w:pPr>
              <w:pStyle w:val="Default"/>
              <w:jc w:val="both"/>
              <w:rPr>
                <w:color w:val="auto"/>
                <w:spacing w:val="-10"/>
                <w:sz w:val="26"/>
                <w:szCs w:val="26"/>
              </w:rPr>
            </w:pPr>
            <w:r w:rsidRPr="008B1125">
              <w:rPr>
                <w:color w:val="auto"/>
                <w:spacing w:val="-10"/>
                <w:sz w:val="26"/>
                <w:szCs w:val="26"/>
              </w:rPr>
              <w:t>Có biện pháp an toàn lao động hợp lý, khả thi phù hợp với đề xuất về biện pháp tổ chức thi công</w:t>
            </w:r>
            <w:r w:rsidR="008C3387" w:rsidRPr="008B1125">
              <w:rPr>
                <w:b/>
                <w:color w:val="auto"/>
                <w:spacing w:val="-10"/>
                <w:sz w:val="26"/>
                <w:szCs w:val="26"/>
                <w:lang w:val="nb-NO"/>
              </w:rPr>
              <w:t>.</w:t>
            </w:r>
          </w:p>
        </w:tc>
        <w:tc>
          <w:tcPr>
            <w:tcW w:w="1848" w:type="dxa"/>
            <w:vAlign w:val="center"/>
          </w:tcPr>
          <w:p w14:paraId="08974D3A"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328AE767" w14:textId="77777777" w:rsidTr="005717A5">
        <w:tc>
          <w:tcPr>
            <w:tcW w:w="2422" w:type="dxa"/>
            <w:vMerge/>
            <w:vAlign w:val="center"/>
          </w:tcPr>
          <w:p w14:paraId="01FF5115" w14:textId="77777777" w:rsidR="008C3387" w:rsidRPr="008B1125" w:rsidRDefault="008C3387" w:rsidP="007C1A6A">
            <w:pPr>
              <w:tabs>
                <w:tab w:val="left" w:pos="-1985"/>
              </w:tabs>
              <w:rPr>
                <w:spacing w:val="-10"/>
                <w:sz w:val="26"/>
                <w:szCs w:val="26"/>
              </w:rPr>
            </w:pPr>
          </w:p>
        </w:tc>
        <w:tc>
          <w:tcPr>
            <w:tcW w:w="4773" w:type="dxa"/>
            <w:vAlign w:val="center"/>
          </w:tcPr>
          <w:p w14:paraId="3AD64116" w14:textId="77777777" w:rsidR="008C3387" w:rsidRPr="008B1125" w:rsidRDefault="008C3387" w:rsidP="007C1A6A">
            <w:pPr>
              <w:tabs>
                <w:tab w:val="left" w:pos="-1985"/>
              </w:tabs>
              <w:rPr>
                <w:spacing w:val="-10"/>
                <w:sz w:val="26"/>
                <w:szCs w:val="26"/>
              </w:rPr>
            </w:pPr>
            <w:r w:rsidRPr="008B1125">
              <w:rPr>
                <w:spacing w:val="-10"/>
                <w:sz w:val="26"/>
                <w:szCs w:val="26"/>
              </w:rPr>
              <w:t>Không thuộc trường hợp trên</w:t>
            </w:r>
          </w:p>
        </w:tc>
        <w:tc>
          <w:tcPr>
            <w:tcW w:w="1848" w:type="dxa"/>
            <w:vAlign w:val="center"/>
          </w:tcPr>
          <w:p w14:paraId="488BB426" w14:textId="77777777" w:rsidR="008C3387" w:rsidRPr="008B1125" w:rsidRDefault="008C3387" w:rsidP="007C1A6A">
            <w:pPr>
              <w:tabs>
                <w:tab w:val="left" w:pos="-1985"/>
              </w:tabs>
              <w:jc w:val="center"/>
              <w:rPr>
                <w:spacing w:val="-10"/>
                <w:sz w:val="26"/>
                <w:szCs w:val="26"/>
              </w:rPr>
            </w:pPr>
            <w:r w:rsidRPr="008B1125">
              <w:rPr>
                <w:spacing w:val="-10"/>
                <w:sz w:val="26"/>
                <w:szCs w:val="26"/>
              </w:rPr>
              <w:t>Không đạt</w:t>
            </w:r>
          </w:p>
        </w:tc>
      </w:tr>
      <w:tr w:rsidR="008B1125" w:rsidRPr="008B1125" w14:paraId="3030CCD1" w14:textId="77777777" w:rsidTr="005717A5">
        <w:trPr>
          <w:trHeight w:val="714"/>
        </w:trPr>
        <w:tc>
          <w:tcPr>
            <w:tcW w:w="2422" w:type="dxa"/>
            <w:vMerge w:val="restart"/>
            <w:vAlign w:val="center"/>
          </w:tcPr>
          <w:p w14:paraId="15DC2CD8" w14:textId="0AFD3AC1" w:rsidR="008C3387" w:rsidRPr="008B1125" w:rsidRDefault="008C3387" w:rsidP="007C1A6A">
            <w:pPr>
              <w:tabs>
                <w:tab w:val="left" w:pos="-1985"/>
              </w:tabs>
              <w:rPr>
                <w:spacing w:val="-10"/>
                <w:sz w:val="26"/>
                <w:szCs w:val="26"/>
              </w:rPr>
            </w:pPr>
            <w:r w:rsidRPr="008B1125">
              <w:rPr>
                <w:spacing w:val="-10"/>
                <w:sz w:val="26"/>
                <w:szCs w:val="26"/>
              </w:rPr>
              <w:t>(2)</w:t>
            </w:r>
            <w:r w:rsidR="00EC34CF" w:rsidRPr="008B1125">
              <w:rPr>
                <w:spacing w:val="-10"/>
                <w:sz w:val="26"/>
                <w:szCs w:val="26"/>
              </w:rPr>
              <w:t xml:space="preserve"> Biện pháp phòng cháy, chữa cháy hợp lý, khả thi, phù hợp với đề xuất về biện pháp tổ chức thi công</w:t>
            </w:r>
          </w:p>
        </w:tc>
        <w:tc>
          <w:tcPr>
            <w:tcW w:w="4773" w:type="dxa"/>
            <w:vAlign w:val="center"/>
          </w:tcPr>
          <w:p w14:paraId="3AB10674" w14:textId="2A8A9EB9" w:rsidR="008C3387" w:rsidRPr="008B1125" w:rsidRDefault="00EC34CF" w:rsidP="007C1A6A">
            <w:pPr>
              <w:pStyle w:val="Default"/>
              <w:jc w:val="both"/>
              <w:rPr>
                <w:color w:val="auto"/>
                <w:spacing w:val="-10"/>
                <w:sz w:val="26"/>
                <w:szCs w:val="26"/>
              </w:rPr>
            </w:pPr>
            <w:r w:rsidRPr="008B1125">
              <w:rPr>
                <w:color w:val="auto"/>
                <w:spacing w:val="-10"/>
                <w:sz w:val="26"/>
                <w:szCs w:val="26"/>
              </w:rPr>
              <w:t xml:space="preserve">Có biện pháp phòng cháy, chữa cháy hợp lý, khả thi phù hợp với đề xuất về biện pháp tổ chức thi công </w:t>
            </w:r>
          </w:p>
        </w:tc>
        <w:tc>
          <w:tcPr>
            <w:tcW w:w="1848" w:type="dxa"/>
            <w:vAlign w:val="center"/>
          </w:tcPr>
          <w:p w14:paraId="34515B85"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4510F56F" w14:textId="77777777" w:rsidTr="005717A5">
        <w:tc>
          <w:tcPr>
            <w:tcW w:w="2422" w:type="dxa"/>
            <w:vMerge/>
            <w:vAlign w:val="center"/>
          </w:tcPr>
          <w:p w14:paraId="5B2E3D0C" w14:textId="77777777" w:rsidR="008C3387" w:rsidRPr="008B1125" w:rsidRDefault="008C3387" w:rsidP="007C1A6A">
            <w:pPr>
              <w:tabs>
                <w:tab w:val="left" w:pos="-1985"/>
              </w:tabs>
              <w:rPr>
                <w:spacing w:val="-10"/>
                <w:sz w:val="26"/>
                <w:szCs w:val="26"/>
              </w:rPr>
            </w:pPr>
          </w:p>
        </w:tc>
        <w:tc>
          <w:tcPr>
            <w:tcW w:w="4773" w:type="dxa"/>
            <w:vAlign w:val="center"/>
          </w:tcPr>
          <w:p w14:paraId="17E8EE5F" w14:textId="77777777" w:rsidR="008C3387" w:rsidRPr="008B1125" w:rsidRDefault="008C3387" w:rsidP="007C1A6A">
            <w:pPr>
              <w:tabs>
                <w:tab w:val="left" w:pos="-1985"/>
              </w:tabs>
              <w:rPr>
                <w:spacing w:val="-10"/>
                <w:sz w:val="26"/>
                <w:szCs w:val="26"/>
              </w:rPr>
            </w:pPr>
            <w:r w:rsidRPr="008B1125">
              <w:rPr>
                <w:spacing w:val="-10"/>
                <w:sz w:val="26"/>
                <w:szCs w:val="26"/>
              </w:rPr>
              <w:t xml:space="preserve">Không thuộc trường hợp trên </w:t>
            </w:r>
          </w:p>
        </w:tc>
        <w:tc>
          <w:tcPr>
            <w:tcW w:w="1848" w:type="dxa"/>
            <w:vAlign w:val="center"/>
          </w:tcPr>
          <w:p w14:paraId="5E0D7366" w14:textId="77777777" w:rsidR="008C3387" w:rsidRPr="008B1125" w:rsidRDefault="008C3387" w:rsidP="007C1A6A">
            <w:pPr>
              <w:tabs>
                <w:tab w:val="left" w:pos="-1985"/>
              </w:tabs>
              <w:jc w:val="center"/>
              <w:rPr>
                <w:spacing w:val="-10"/>
                <w:sz w:val="26"/>
                <w:szCs w:val="26"/>
              </w:rPr>
            </w:pPr>
            <w:r w:rsidRPr="008B1125">
              <w:rPr>
                <w:spacing w:val="-10"/>
                <w:sz w:val="26"/>
                <w:szCs w:val="26"/>
              </w:rPr>
              <w:t>Không đạt</w:t>
            </w:r>
          </w:p>
        </w:tc>
      </w:tr>
      <w:tr w:rsidR="008B1125" w:rsidRPr="008B1125" w14:paraId="7E741E23" w14:textId="77777777" w:rsidTr="005717A5">
        <w:trPr>
          <w:trHeight w:val="906"/>
        </w:trPr>
        <w:tc>
          <w:tcPr>
            <w:tcW w:w="2422" w:type="dxa"/>
            <w:vMerge w:val="restart"/>
            <w:vAlign w:val="center"/>
          </w:tcPr>
          <w:p w14:paraId="3017FC79" w14:textId="7863E726" w:rsidR="008C3387" w:rsidRPr="008B1125" w:rsidRDefault="008C3387" w:rsidP="007C1A6A">
            <w:pPr>
              <w:pStyle w:val="Default"/>
              <w:jc w:val="both"/>
              <w:rPr>
                <w:color w:val="auto"/>
                <w:spacing w:val="-10"/>
                <w:sz w:val="26"/>
                <w:szCs w:val="26"/>
              </w:rPr>
            </w:pPr>
            <w:r w:rsidRPr="008B1125">
              <w:rPr>
                <w:color w:val="auto"/>
                <w:spacing w:val="-10"/>
                <w:sz w:val="26"/>
                <w:szCs w:val="26"/>
              </w:rPr>
              <w:lastRenderedPageBreak/>
              <w:t>(</w:t>
            </w:r>
            <w:r w:rsidR="00EC34CF" w:rsidRPr="008B1125">
              <w:rPr>
                <w:color w:val="auto"/>
                <w:spacing w:val="-10"/>
                <w:sz w:val="26"/>
                <w:szCs w:val="26"/>
              </w:rPr>
              <w:t>3</w:t>
            </w:r>
            <w:r w:rsidRPr="008B1125">
              <w:rPr>
                <w:color w:val="auto"/>
                <w:spacing w:val="-10"/>
                <w:sz w:val="26"/>
                <w:szCs w:val="26"/>
              </w:rPr>
              <w:t>)</w:t>
            </w:r>
            <w:r w:rsidR="002D475F" w:rsidRPr="008B1125">
              <w:rPr>
                <w:color w:val="auto"/>
                <w:spacing w:val="-10"/>
                <w:sz w:val="26"/>
                <w:szCs w:val="26"/>
              </w:rPr>
              <w:t xml:space="preserve"> </w:t>
            </w:r>
            <w:r w:rsidR="00EC34CF" w:rsidRPr="008B1125">
              <w:rPr>
                <w:color w:val="auto"/>
                <w:spacing w:val="-10"/>
                <w:sz w:val="26"/>
                <w:szCs w:val="26"/>
              </w:rPr>
              <w:t>Biện pháp bảo đảm vệ sinh môi trường hợp lý, khả thi phù hợp với đề xuất về biện pháp tổ chức</w:t>
            </w:r>
            <w:r w:rsidR="005717A5" w:rsidRPr="008B1125">
              <w:rPr>
                <w:color w:val="auto"/>
                <w:spacing w:val="-10"/>
                <w:sz w:val="26"/>
                <w:szCs w:val="26"/>
              </w:rPr>
              <w:t xml:space="preserve"> </w:t>
            </w:r>
            <w:r w:rsidR="00EC34CF" w:rsidRPr="008B1125">
              <w:rPr>
                <w:color w:val="auto"/>
                <w:spacing w:val="-10"/>
                <w:sz w:val="26"/>
                <w:szCs w:val="26"/>
              </w:rPr>
              <w:t>thi công</w:t>
            </w:r>
          </w:p>
        </w:tc>
        <w:tc>
          <w:tcPr>
            <w:tcW w:w="4773" w:type="dxa"/>
            <w:vAlign w:val="center"/>
          </w:tcPr>
          <w:p w14:paraId="233D8BD8" w14:textId="612D82E0" w:rsidR="008C3387" w:rsidRPr="008B1125" w:rsidRDefault="00EC34CF" w:rsidP="007C1A6A">
            <w:pPr>
              <w:tabs>
                <w:tab w:val="left" w:pos="-1985"/>
              </w:tabs>
              <w:rPr>
                <w:spacing w:val="-10"/>
                <w:sz w:val="26"/>
                <w:szCs w:val="26"/>
              </w:rPr>
            </w:pPr>
            <w:r w:rsidRPr="008B1125">
              <w:rPr>
                <w:spacing w:val="-10"/>
                <w:sz w:val="26"/>
                <w:szCs w:val="26"/>
              </w:rPr>
              <w:t>Có biện pháp bảo đảm vệ sinh môi trường hợp lý, khả thi phù hợp với đề xuất về biện pháp tổ chức thi công</w:t>
            </w:r>
            <w:r w:rsidR="008C3387" w:rsidRPr="008B1125">
              <w:rPr>
                <w:spacing w:val="-10"/>
                <w:sz w:val="26"/>
                <w:szCs w:val="26"/>
                <w:lang w:val="nb-NO"/>
              </w:rPr>
              <w:t>.</w:t>
            </w:r>
          </w:p>
        </w:tc>
        <w:tc>
          <w:tcPr>
            <w:tcW w:w="1848" w:type="dxa"/>
            <w:vAlign w:val="center"/>
          </w:tcPr>
          <w:p w14:paraId="0B2AA7CD" w14:textId="77777777" w:rsidR="008C3387" w:rsidRPr="008B1125" w:rsidRDefault="008C3387" w:rsidP="007C1A6A">
            <w:pPr>
              <w:tabs>
                <w:tab w:val="left" w:pos="-1985"/>
              </w:tabs>
              <w:jc w:val="center"/>
              <w:rPr>
                <w:spacing w:val="-10"/>
                <w:sz w:val="26"/>
                <w:szCs w:val="26"/>
              </w:rPr>
            </w:pPr>
            <w:r w:rsidRPr="008B1125">
              <w:rPr>
                <w:spacing w:val="-10"/>
                <w:sz w:val="26"/>
                <w:szCs w:val="26"/>
              </w:rPr>
              <w:t>Đạt</w:t>
            </w:r>
          </w:p>
        </w:tc>
      </w:tr>
      <w:tr w:rsidR="008B1125" w:rsidRPr="008B1125" w14:paraId="0B14674B" w14:textId="77777777" w:rsidTr="005717A5">
        <w:tc>
          <w:tcPr>
            <w:tcW w:w="2422" w:type="dxa"/>
            <w:vMerge/>
            <w:vAlign w:val="center"/>
          </w:tcPr>
          <w:p w14:paraId="47B52D89" w14:textId="77777777" w:rsidR="008C3387" w:rsidRPr="008B1125" w:rsidRDefault="008C3387" w:rsidP="007C1A6A">
            <w:pPr>
              <w:tabs>
                <w:tab w:val="left" w:pos="-1985"/>
              </w:tabs>
              <w:rPr>
                <w:spacing w:val="-10"/>
                <w:sz w:val="26"/>
                <w:szCs w:val="26"/>
              </w:rPr>
            </w:pPr>
          </w:p>
        </w:tc>
        <w:tc>
          <w:tcPr>
            <w:tcW w:w="4773" w:type="dxa"/>
            <w:vAlign w:val="center"/>
          </w:tcPr>
          <w:p w14:paraId="0CA0AE53" w14:textId="77777777" w:rsidR="008C3387" w:rsidRPr="008B1125" w:rsidRDefault="008C3387" w:rsidP="007C1A6A">
            <w:pPr>
              <w:tabs>
                <w:tab w:val="left" w:pos="-1985"/>
              </w:tabs>
              <w:rPr>
                <w:spacing w:val="-10"/>
                <w:sz w:val="26"/>
                <w:szCs w:val="26"/>
              </w:rPr>
            </w:pPr>
            <w:r w:rsidRPr="008B1125">
              <w:rPr>
                <w:spacing w:val="-10"/>
                <w:sz w:val="26"/>
                <w:szCs w:val="26"/>
              </w:rPr>
              <w:t>Không thuộc trường hợp trên</w:t>
            </w:r>
          </w:p>
        </w:tc>
        <w:tc>
          <w:tcPr>
            <w:tcW w:w="1848" w:type="dxa"/>
            <w:vAlign w:val="center"/>
          </w:tcPr>
          <w:p w14:paraId="0B4C598F" w14:textId="77777777" w:rsidR="008C3387" w:rsidRPr="008B1125" w:rsidRDefault="008C3387" w:rsidP="007C1A6A">
            <w:pPr>
              <w:tabs>
                <w:tab w:val="left" w:pos="-1985"/>
              </w:tabs>
              <w:jc w:val="center"/>
              <w:rPr>
                <w:spacing w:val="-10"/>
                <w:sz w:val="26"/>
                <w:szCs w:val="26"/>
              </w:rPr>
            </w:pPr>
            <w:r w:rsidRPr="008B1125">
              <w:rPr>
                <w:spacing w:val="-10"/>
                <w:sz w:val="26"/>
                <w:szCs w:val="26"/>
              </w:rPr>
              <w:t>Không đạt</w:t>
            </w:r>
          </w:p>
        </w:tc>
      </w:tr>
      <w:tr w:rsidR="008B1125" w:rsidRPr="008B1125" w14:paraId="68E4E826" w14:textId="77777777" w:rsidTr="005717A5">
        <w:tc>
          <w:tcPr>
            <w:tcW w:w="2422" w:type="dxa"/>
            <w:vMerge w:val="restart"/>
            <w:vAlign w:val="center"/>
          </w:tcPr>
          <w:p w14:paraId="28CB5F65" w14:textId="77777777" w:rsidR="008C3387" w:rsidRPr="008B1125" w:rsidRDefault="008C3387" w:rsidP="007C1A6A">
            <w:pPr>
              <w:tabs>
                <w:tab w:val="left" w:pos="-1985"/>
              </w:tabs>
              <w:rPr>
                <w:spacing w:val="-10"/>
                <w:sz w:val="26"/>
                <w:szCs w:val="26"/>
              </w:rPr>
            </w:pPr>
            <w:r w:rsidRPr="008B1125">
              <w:rPr>
                <w:b/>
                <w:bCs/>
                <w:noProof/>
                <w:spacing w:val="-10"/>
                <w:sz w:val="26"/>
                <w:szCs w:val="26"/>
              </w:rPr>
              <w:t>Kết luận:</w:t>
            </w:r>
          </w:p>
        </w:tc>
        <w:tc>
          <w:tcPr>
            <w:tcW w:w="4773" w:type="dxa"/>
            <w:vAlign w:val="center"/>
          </w:tcPr>
          <w:p w14:paraId="1D17738B" w14:textId="53525AA9" w:rsidR="008C3387" w:rsidRPr="008B1125" w:rsidRDefault="00EC34CF" w:rsidP="007C1A6A">
            <w:pPr>
              <w:tabs>
                <w:tab w:val="left" w:pos="-1985"/>
              </w:tabs>
              <w:rPr>
                <w:spacing w:val="-10"/>
                <w:sz w:val="26"/>
                <w:szCs w:val="26"/>
              </w:rPr>
            </w:pPr>
            <w:r w:rsidRPr="008B1125">
              <w:rPr>
                <w:b/>
                <w:spacing w:val="-10"/>
                <w:sz w:val="26"/>
                <w:szCs w:val="26"/>
              </w:rPr>
              <w:t>Các t</w:t>
            </w:r>
            <w:r w:rsidR="008C3387" w:rsidRPr="008B1125">
              <w:rPr>
                <w:b/>
                <w:spacing w:val="-10"/>
                <w:sz w:val="26"/>
                <w:szCs w:val="26"/>
              </w:rPr>
              <w:t>iêu chuẩn chi tiết (1), (2), (</w:t>
            </w:r>
            <w:r w:rsidRPr="008B1125">
              <w:rPr>
                <w:b/>
                <w:spacing w:val="-10"/>
                <w:sz w:val="26"/>
                <w:szCs w:val="26"/>
              </w:rPr>
              <w:t>3</w:t>
            </w:r>
            <w:r w:rsidR="008C3387" w:rsidRPr="008B1125">
              <w:rPr>
                <w:b/>
                <w:spacing w:val="-10"/>
                <w:sz w:val="26"/>
                <w:szCs w:val="26"/>
              </w:rPr>
              <w:t>)</w:t>
            </w:r>
            <w:r w:rsidR="008C3387" w:rsidRPr="008B1125">
              <w:rPr>
                <w:b/>
                <w:bCs/>
                <w:spacing w:val="-10"/>
                <w:sz w:val="26"/>
                <w:szCs w:val="26"/>
              </w:rPr>
              <w:t xml:space="preserve"> </w:t>
            </w:r>
            <w:r w:rsidR="008C3387" w:rsidRPr="008B1125">
              <w:rPr>
                <w:b/>
                <w:spacing w:val="-10"/>
                <w:sz w:val="26"/>
                <w:szCs w:val="26"/>
              </w:rPr>
              <w:t xml:space="preserve">được </w:t>
            </w:r>
            <w:r w:rsidRPr="008B1125">
              <w:rPr>
                <w:b/>
                <w:spacing w:val="-10"/>
                <w:sz w:val="26"/>
                <w:szCs w:val="26"/>
              </w:rPr>
              <w:t xml:space="preserve">đánh giá </w:t>
            </w:r>
            <w:r w:rsidR="008C3387" w:rsidRPr="008B1125">
              <w:rPr>
                <w:b/>
                <w:spacing w:val="-10"/>
                <w:sz w:val="26"/>
                <w:szCs w:val="26"/>
              </w:rPr>
              <w:t>là đạt</w:t>
            </w:r>
          </w:p>
        </w:tc>
        <w:tc>
          <w:tcPr>
            <w:tcW w:w="1848" w:type="dxa"/>
            <w:vAlign w:val="center"/>
          </w:tcPr>
          <w:p w14:paraId="27B86AC6" w14:textId="77777777" w:rsidR="008C3387" w:rsidRPr="008B1125" w:rsidRDefault="008C3387" w:rsidP="007C1A6A">
            <w:pPr>
              <w:tabs>
                <w:tab w:val="left" w:pos="-1985"/>
              </w:tabs>
              <w:jc w:val="center"/>
              <w:rPr>
                <w:spacing w:val="-10"/>
                <w:sz w:val="26"/>
                <w:szCs w:val="26"/>
              </w:rPr>
            </w:pPr>
            <w:r w:rsidRPr="008B1125">
              <w:rPr>
                <w:b/>
                <w:spacing w:val="-10"/>
                <w:sz w:val="26"/>
                <w:szCs w:val="26"/>
              </w:rPr>
              <w:t>Đạt</w:t>
            </w:r>
          </w:p>
        </w:tc>
      </w:tr>
      <w:tr w:rsidR="008B1125" w:rsidRPr="008B1125" w14:paraId="4F6CE3D0" w14:textId="77777777" w:rsidTr="005717A5">
        <w:tc>
          <w:tcPr>
            <w:tcW w:w="2422" w:type="dxa"/>
            <w:vMerge/>
            <w:vAlign w:val="center"/>
          </w:tcPr>
          <w:p w14:paraId="30AAD8D1" w14:textId="77777777" w:rsidR="008C3387" w:rsidRPr="008B1125" w:rsidRDefault="008C3387" w:rsidP="007C1A6A">
            <w:pPr>
              <w:tabs>
                <w:tab w:val="left" w:pos="-1985"/>
              </w:tabs>
              <w:rPr>
                <w:spacing w:val="-10"/>
                <w:sz w:val="26"/>
                <w:szCs w:val="26"/>
              </w:rPr>
            </w:pPr>
          </w:p>
        </w:tc>
        <w:tc>
          <w:tcPr>
            <w:tcW w:w="4773" w:type="dxa"/>
            <w:vAlign w:val="center"/>
          </w:tcPr>
          <w:p w14:paraId="254C89B1" w14:textId="66BD1A48" w:rsidR="008C3387" w:rsidRPr="008B1125" w:rsidRDefault="008C3387" w:rsidP="00BB7BD4">
            <w:pPr>
              <w:tabs>
                <w:tab w:val="left" w:pos="-1985"/>
              </w:tabs>
              <w:rPr>
                <w:spacing w:val="-10"/>
                <w:sz w:val="26"/>
                <w:szCs w:val="26"/>
              </w:rPr>
            </w:pPr>
            <w:r w:rsidRPr="008B1125">
              <w:rPr>
                <w:b/>
                <w:spacing w:val="-10"/>
                <w:sz w:val="26"/>
                <w:szCs w:val="26"/>
              </w:rPr>
              <w:t xml:space="preserve">Không thuộc các trường hợp </w:t>
            </w:r>
            <w:r w:rsidR="00BB7BD4" w:rsidRPr="008B1125">
              <w:rPr>
                <w:b/>
                <w:spacing w:val="-10"/>
                <w:sz w:val="26"/>
                <w:szCs w:val="26"/>
              </w:rPr>
              <w:t>nêu trên</w:t>
            </w:r>
          </w:p>
        </w:tc>
        <w:tc>
          <w:tcPr>
            <w:tcW w:w="1848" w:type="dxa"/>
            <w:vAlign w:val="center"/>
          </w:tcPr>
          <w:p w14:paraId="044B14E2" w14:textId="77777777" w:rsidR="008C3387" w:rsidRPr="008B1125" w:rsidRDefault="008C3387" w:rsidP="007C1A6A">
            <w:pPr>
              <w:tabs>
                <w:tab w:val="left" w:pos="-1985"/>
              </w:tabs>
              <w:jc w:val="center"/>
              <w:rPr>
                <w:spacing w:val="-10"/>
                <w:sz w:val="26"/>
                <w:szCs w:val="26"/>
              </w:rPr>
            </w:pPr>
            <w:r w:rsidRPr="008B1125">
              <w:rPr>
                <w:b/>
                <w:bCs/>
                <w:noProof/>
                <w:spacing w:val="-10"/>
                <w:sz w:val="26"/>
                <w:szCs w:val="26"/>
              </w:rPr>
              <w:t>Không đạt</w:t>
            </w:r>
          </w:p>
        </w:tc>
      </w:tr>
    </w:tbl>
    <w:p w14:paraId="70E928EF" w14:textId="49EE420E" w:rsidR="00E727B4" w:rsidRPr="008B1125" w:rsidRDefault="00E727B4" w:rsidP="00FC5A72">
      <w:pPr>
        <w:numPr>
          <w:ilvl w:val="0"/>
          <w:numId w:val="12"/>
        </w:numPr>
        <w:tabs>
          <w:tab w:val="left" w:pos="-1985"/>
          <w:tab w:val="left" w:pos="993"/>
        </w:tabs>
        <w:spacing w:before="120" w:after="120"/>
        <w:ind w:left="992" w:hanging="431"/>
        <w:rPr>
          <w:b/>
          <w:spacing w:val="-10"/>
          <w:sz w:val="28"/>
          <w:szCs w:val="28"/>
          <w:lang w:val="x-none" w:eastAsia="x-none"/>
        </w:rPr>
      </w:pPr>
      <w:r w:rsidRPr="008B1125">
        <w:rPr>
          <w:b/>
          <w:bCs/>
          <w:spacing w:val="-10"/>
          <w:sz w:val="28"/>
          <w:szCs w:val="28"/>
        </w:rPr>
        <w:t>Bảo hành</w:t>
      </w:r>
      <w:r w:rsidR="00090F94" w:rsidRPr="008B1125">
        <w:rPr>
          <w:b/>
          <w:bCs/>
          <w:spacing w:val="-10"/>
          <w:sz w:val="28"/>
          <w:szCs w:val="28"/>
        </w:rPr>
        <w:t xml:space="preserve"> và uy tín nhà thầu</w:t>
      </w:r>
      <w:r w:rsidRPr="008B1125">
        <w:rPr>
          <w:b/>
          <w:bCs/>
          <w:spacing w:val="-10"/>
          <w:sz w:val="28"/>
          <w:szCs w:val="28"/>
        </w:rPr>
        <w:t>.</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4773"/>
        <w:gridCol w:w="1862"/>
      </w:tblGrid>
      <w:tr w:rsidR="008B1125" w:rsidRPr="008B1125" w14:paraId="67DB48C3" w14:textId="77777777" w:rsidTr="005717A5">
        <w:trPr>
          <w:tblHeader/>
        </w:trPr>
        <w:tc>
          <w:tcPr>
            <w:tcW w:w="2422" w:type="dxa"/>
            <w:vAlign w:val="center"/>
          </w:tcPr>
          <w:p w14:paraId="3BD44998" w14:textId="77777777" w:rsidR="00E727B4" w:rsidRPr="008B1125" w:rsidRDefault="00E727B4" w:rsidP="00FC5A72">
            <w:pPr>
              <w:tabs>
                <w:tab w:val="left" w:pos="-1985"/>
              </w:tabs>
              <w:spacing w:before="80" w:after="80"/>
              <w:jc w:val="center"/>
              <w:rPr>
                <w:spacing w:val="-10"/>
                <w:sz w:val="26"/>
                <w:szCs w:val="26"/>
              </w:rPr>
            </w:pPr>
            <w:r w:rsidRPr="008B1125">
              <w:rPr>
                <w:b/>
                <w:spacing w:val="-10"/>
                <w:sz w:val="26"/>
                <w:szCs w:val="26"/>
              </w:rPr>
              <w:t>Nội dung yêu cầu</w:t>
            </w:r>
          </w:p>
        </w:tc>
        <w:tc>
          <w:tcPr>
            <w:tcW w:w="6635" w:type="dxa"/>
            <w:gridSpan w:val="2"/>
            <w:vAlign w:val="center"/>
          </w:tcPr>
          <w:p w14:paraId="5A180DEE" w14:textId="77777777" w:rsidR="00E727B4" w:rsidRPr="008B1125" w:rsidRDefault="00E727B4" w:rsidP="00FC5A72">
            <w:pPr>
              <w:tabs>
                <w:tab w:val="left" w:pos="-1985"/>
              </w:tabs>
              <w:spacing w:before="80" w:after="80"/>
              <w:jc w:val="center"/>
              <w:rPr>
                <w:spacing w:val="-10"/>
                <w:sz w:val="26"/>
                <w:szCs w:val="26"/>
              </w:rPr>
            </w:pPr>
            <w:r w:rsidRPr="008B1125">
              <w:rPr>
                <w:b/>
                <w:spacing w:val="-10"/>
                <w:sz w:val="26"/>
                <w:szCs w:val="26"/>
              </w:rPr>
              <w:t>Mức độ đáp ứng</w:t>
            </w:r>
          </w:p>
        </w:tc>
      </w:tr>
      <w:tr w:rsidR="008B1125" w:rsidRPr="008B1125" w14:paraId="00CC3DFB" w14:textId="77777777" w:rsidTr="005717A5">
        <w:tc>
          <w:tcPr>
            <w:tcW w:w="2422" w:type="dxa"/>
            <w:vMerge w:val="restart"/>
            <w:vAlign w:val="center"/>
          </w:tcPr>
          <w:p w14:paraId="62C1D09A" w14:textId="167F3E83" w:rsidR="00E727B4" w:rsidRPr="008B1125" w:rsidRDefault="00E727B4" w:rsidP="00FC5A72">
            <w:pPr>
              <w:tabs>
                <w:tab w:val="left" w:pos="-1985"/>
              </w:tabs>
              <w:spacing w:before="80" w:after="80"/>
              <w:rPr>
                <w:spacing w:val="-10"/>
                <w:sz w:val="26"/>
                <w:szCs w:val="26"/>
              </w:rPr>
            </w:pPr>
            <w:r w:rsidRPr="008B1125">
              <w:rPr>
                <w:spacing w:val="-10"/>
                <w:sz w:val="26"/>
                <w:szCs w:val="26"/>
              </w:rPr>
              <w:t>(1) Thời gian bảo hành công trình</w:t>
            </w:r>
          </w:p>
        </w:tc>
        <w:tc>
          <w:tcPr>
            <w:tcW w:w="4773" w:type="dxa"/>
            <w:vAlign w:val="center"/>
          </w:tcPr>
          <w:p w14:paraId="406C8521" w14:textId="1761771F" w:rsidR="00E727B4" w:rsidRPr="008B1125" w:rsidRDefault="00E727B4" w:rsidP="00FC5A72">
            <w:pPr>
              <w:pStyle w:val="Default"/>
              <w:spacing w:before="80" w:after="80"/>
              <w:jc w:val="both"/>
              <w:rPr>
                <w:color w:val="auto"/>
                <w:spacing w:val="-10"/>
                <w:sz w:val="26"/>
                <w:szCs w:val="26"/>
              </w:rPr>
            </w:pPr>
            <w:r w:rsidRPr="008B1125">
              <w:rPr>
                <w:color w:val="auto"/>
                <w:spacing w:val="-10"/>
                <w:sz w:val="26"/>
                <w:szCs w:val="26"/>
              </w:rPr>
              <w:t xml:space="preserve">Có đề xuất thời gian bảo hành lớn hơn hoặc bằng </w:t>
            </w:r>
            <w:r w:rsidR="005717A5" w:rsidRPr="008B1125">
              <w:rPr>
                <w:color w:val="auto"/>
                <w:spacing w:val="-10"/>
                <w:sz w:val="26"/>
                <w:szCs w:val="26"/>
              </w:rPr>
              <w:t>36</w:t>
            </w:r>
            <w:r w:rsidRPr="008B1125">
              <w:rPr>
                <w:color w:val="auto"/>
                <w:spacing w:val="-10"/>
                <w:sz w:val="26"/>
                <w:szCs w:val="26"/>
              </w:rPr>
              <w:t xml:space="preserve"> tháng</w:t>
            </w:r>
          </w:p>
        </w:tc>
        <w:tc>
          <w:tcPr>
            <w:tcW w:w="1862" w:type="dxa"/>
            <w:vAlign w:val="center"/>
          </w:tcPr>
          <w:p w14:paraId="1E3C0D05" w14:textId="77777777" w:rsidR="00E727B4" w:rsidRPr="008B1125" w:rsidRDefault="00E727B4" w:rsidP="00FC5A72">
            <w:pPr>
              <w:tabs>
                <w:tab w:val="left" w:pos="-1985"/>
              </w:tabs>
              <w:spacing w:before="80" w:after="80"/>
              <w:jc w:val="center"/>
              <w:rPr>
                <w:spacing w:val="-10"/>
                <w:sz w:val="26"/>
                <w:szCs w:val="26"/>
              </w:rPr>
            </w:pPr>
            <w:r w:rsidRPr="008B1125">
              <w:rPr>
                <w:spacing w:val="-10"/>
                <w:sz w:val="26"/>
                <w:szCs w:val="26"/>
              </w:rPr>
              <w:t>Đạt</w:t>
            </w:r>
          </w:p>
        </w:tc>
      </w:tr>
      <w:tr w:rsidR="008B1125" w:rsidRPr="008B1125" w14:paraId="41B4FC3A" w14:textId="77777777" w:rsidTr="005717A5">
        <w:tc>
          <w:tcPr>
            <w:tcW w:w="2422" w:type="dxa"/>
            <w:vMerge/>
            <w:vAlign w:val="center"/>
          </w:tcPr>
          <w:p w14:paraId="36726C66" w14:textId="77777777" w:rsidR="00E727B4" w:rsidRPr="008B1125" w:rsidRDefault="00E727B4" w:rsidP="00FC5A72">
            <w:pPr>
              <w:tabs>
                <w:tab w:val="left" w:pos="-1985"/>
              </w:tabs>
              <w:spacing w:before="80" w:after="80"/>
              <w:rPr>
                <w:spacing w:val="-10"/>
                <w:sz w:val="26"/>
                <w:szCs w:val="26"/>
              </w:rPr>
            </w:pPr>
          </w:p>
        </w:tc>
        <w:tc>
          <w:tcPr>
            <w:tcW w:w="4773" w:type="dxa"/>
            <w:vAlign w:val="center"/>
          </w:tcPr>
          <w:p w14:paraId="5EB550F5" w14:textId="77777777" w:rsidR="00E727B4" w:rsidRPr="008B1125" w:rsidRDefault="00E727B4" w:rsidP="00FC5A72">
            <w:pPr>
              <w:tabs>
                <w:tab w:val="left" w:pos="-1985"/>
              </w:tabs>
              <w:spacing w:before="80" w:after="80"/>
              <w:rPr>
                <w:spacing w:val="-10"/>
                <w:sz w:val="26"/>
                <w:szCs w:val="26"/>
              </w:rPr>
            </w:pPr>
            <w:r w:rsidRPr="008B1125">
              <w:rPr>
                <w:spacing w:val="-10"/>
                <w:sz w:val="26"/>
                <w:szCs w:val="26"/>
              </w:rPr>
              <w:t>Không thuộc trường hợp trên</w:t>
            </w:r>
          </w:p>
        </w:tc>
        <w:tc>
          <w:tcPr>
            <w:tcW w:w="1862" w:type="dxa"/>
            <w:vAlign w:val="center"/>
          </w:tcPr>
          <w:p w14:paraId="6CEFAC61" w14:textId="77777777" w:rsidR="00E727B4" w:rsidRPr="008B1125" w:rsidRDefault="00E727B4" w:rsidP="00FC5A72">
            <w:pPr>
              <w:tabs>
                <w:tab w:val="left" w:pos="-1985"/>
              </w:tabs>
              <w:spacing w:before="80" w:after="80"/>
              <w:jc w:val="center"/>
              <w:rPr>
                <w:spacing w:val="-10"/>
                <w:sz w:val="26"/>
                <w:szCs w:val="26"/>
              </w:rPr>
            </w:pPr>
            <w:r w:rsidRPr="008B1125">
              <w:rPr>
                <w:spacing w:val="-10"/>
                <w:sz w:val="26"/>
                <w:szCs w:val="26"/>
              </w:rPr>
              <w:t>Không đạt</w:t>
            </w:r>
          </w:p>
        </w:tc>
      </w:tr>
      <w:tr w:rsidR="008B1125" w:rsidRPr="008B1125" w14:paraId="1E9E51D5" w14:textId="77777777" w:rsidTr="005717A5">
        <w:tc>
          <w:tcPr>
            <w:tcW w:w="2422" w:type="dxa"/>
            <w:vMerge w:val="restart"/>
            <w:vAlign w:val="center"/>
          </w:tcPr>
          <w:p w14:paraId="3BBECAE7" w14:textId="7E325B3C"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(2) Uy tín của nhà thầu thông qua việc tham dự thầu </w:t>
            </w:r>
            <w:r w:rsidRPr="008B1125">
              <w:rPr>
                <w:i/>
                <w:iCs/>
                <w:color w:val="auto"/>
                <w:spacing w:val="-10"/>
                <w:sz w:val="26"/>
                <w:szCs w:val="26"/>
              </w:rPr>
              <w:t xml:space="preserve">(không thương thảo hợp đồng, có quyết định trúng thầu nhưng không tiến hành hoàn thiện, ký kết hợp đồng) </w:t>
            </w:r>
            <w:r w:rsidRPr="008B1125">
              <w:rPr>
                <w:color w:val="auto"/>
                <w:spacing w:val="-10"/>
                <w:sz w:val="26"/>
                <w:szCs w:val="26"/>
              </w:rPr>
              <w:t xml:space="preserve">và thực hiện các hợp đồng tương tự trước đó: </w:t>
            </w:r>
          </w:p>
          <w:p w14:paraId="217AD244" w14:textId="77777777"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 Thông tin về cơ sở dữ liệu quốc gia về nhà thầu theo khoản 1 Điều 19 của Nghị định số 214/2025/NĐ-CP ngày 04/08/2025; </w:t>
            </w:r>
          </w:p>
          <w:p w14:paraId="00357F38" w14:textId="004A6322" w:rsidR="00090F94" w:rsidRPr="008B1125" w:rsidRDefault="00090F94" w:rsidP="00FC5A72">
            <w:pPr>
              <w:tabs>
                <w:tab w:val="left" w:pos="-1985"/>
              </w:tabs>
              <w:spacing w:before="80" w:after="80"/>
              <w:rPr>
                <w:b/>
                <w:bCs/>
                <w:noProof/>
                <w:spacing w:val="-10"/>
                <w:sz w:val="26"/>
                <w:szCs w:val="26"/>
              </w:rPr>
            </w:pPr>
            <w:r w:rsidRPr="008B1125">
              <w:rPr>
                <w:spacing w:val="-10"/>
                <w:sz w:val="26"/>
                <w:szCs w:val="26"/>
              </w:rPr>
              <w:t xml:space="preserve">-Thông tin về uy tín của nhà thầu trong việc tham dự thầu bao gồm thông tin về các hành vi vi phạm trong quá trình tham dự thầu quy định tại khoản 1 Điều 20 của Nghị định số 214/2025/NĐ-CP ngày 04/08/2025 </w:t>
            </w:r>
          </w:p>
        </w:tc>
        <w:tc>
          <w:tcPr>
            <w:tcW w:w="4773" w:type="dxa"/>
            <w:vAlign w:val="center"/>
          </w:tcPr>
          <w:p w14:paraId="1F71046E" w14:textId="77777777"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Nhà thầu có cung cấp văn bản cam kết với các nội dung sau: </w:t>
            </w:r>
          </w:p>
          <w:p w14:paraId="4DC3C455" w14:textId="77777777"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 Cam kết có uy tín trong việc tham dự thầu (không có các trường hợp sau: </w:t>
            </w:r>
            <w:r w:rsidRPr="008B1125">
              <w:rPr>
                <w:i/>
                <w:iCs/>
                <w:color w:val="auto"/>
                <w:spacing w:val="-10"/>
                <w:sz w:val="26"/>
                <w:szCs w:val="26"/>
              </w:rPr>
              <w:t xml:space="preserve">không thương thảo hợp đồng; có quyết định trúng thầu nhưng không tiến hành hoàn thiện, ký kết hợp đồng) </w:t>
            </w:r>
            <w:r w:rsidRPr="008B1125">
              <w:rPr>
                <w:color w:val="auto"/>
                <w:spacing w:val="-10"/>
                <w:sz w:val="26"/>
                <w:szCs w:val="26"/>
              </w:rPr>
              <w:t xml:space="preserve">và thực hiện các hợp đồng tương tự trước đó. </w:t>
            </w:r>
          </w:p>
          <w:p w14:paraId="6A4FCF96" w14:textId="77777777"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Thời gian cam kết là trong 01 năm gần đây (365 ngày) tính đến thời điểm đóng thầu. Trường hợp nhà thầu được thành lập chưa đến 01 năm (365 ngày) tính đến thời điểm đóng thầu thì thời gian cam kết là từ ngày thành lập đến thời điểm đóng thầu. </w:t>
            </w:r>
          </w:p>
          <w:p w14:paraId="12DB9E1D" w14:textId="77777777" w:rsidR="00090F94" w:rsidRPr="008B1125" w:rsidRDefault="00090F94" w:rsidP="00FC5A72">
            <w:pPr>
              <w:pStyle w:val="Default"/>
              <w:spacing w:before="80" w:after="80"/>
              <w:jc w:val="both"/>
              <w:rPr>
                <w:color w:val="auto"/>
                <w:spacing w:val="-10"/>
                <w:sz w:val="26"/>
                <w:szCs w:val="26"/>
              </w:rPr>
            </w:pPr>
            <w:r w:rsidRPr="008B1125">
              <w:rPr>
                <w:color w:val="auto"/>
                <w:spacing w:val="-10"/>
                <w:sz w:val="26"/>
                <w:szCs w:val="26"/>
              </w:rPr>
              <w:t xml:space="preserve">* Trường hợp trong E-HSDT không có văn bản cam kết, nhà thầu được bổ sung một lần theo yêu cầu của Bên mời thầu. </w:t>
            </w:r>
          </w:p>
          <w:p w14:paraId="1F5E36ED" w14:textId="4C244E60" w:rsidR="00090F94" w:rsidRPr="008B1125" w:rsidRDefault="00090F94" w:rsidP="00FC5A72">
            <w:pPr>
              <w:tabs>
                <w:tab w:val="left" w:pos="-1985"/>
              </w:tabs>
              <w:spacing w:before="80" w:after="80"/>
              <w:rPr>
                <w:b/>
                <w:spacing w:val="-10"/>
                <w:sz w:val="26"/>
                <w:szCs w:val="26"/>
              </w:rPr>
            </w:pPr>
            <w:r w:rsidRPr="008B1125">
              <w:rPr>
                <w:spacing w:val="-10"/>
                <w:sz w:val="26"/>
                <w:szCs w:val="26"/>
              </w:rPr>
              <w:t xml:space="preserve">* Trường hợp nhà thầu cam kết không trung thực nhằm thu hút lợi ích tài chính hoặc lợi ích khác hoặc nhằm trốn tránh bất kỳ một nghĩa vụ nào thì bị coi là gian lận theo quy định tại khoản 4 Điều 16 của Luật Đấu thầu </w:t>
            </w:r>
          </w:p>
        </w:tc>
        <w:tc>
          <w:tcPr>
            <w:tcW w:w="1862" w:type="dxa"/>
            <w:vAlign w:val="center"/>
          </w:tcPr>
          <w:p w14:paraId="7C6DE2AF" w14:textId="00085C70" w:rsidR="00090F94" w:rsidRPr="008B1125" w:rsidRDefault="00090F94" w:rsidP="00FC5A72">
            <w:pPr>
              <w:tabs>
                <w:tab w:val="left" w:pos="-1985"/>
              </w:tabs>
              <w:spacing w:before="80" w:after="80"/>
              <w:jc w:val="center"/>
              <w:rPr>
                <w:b/>
                <w:spacing w:val="-10"/>
                <w:sz w:val="26"/>
                <w:szCs w:val="26"/>
              </w:rPr>
            </w:pPr>
            <w:r w:rsidRPr="008B1125">
              <w:rPr>
                <w:spacing w:val="-10"/>
                <w:sz w:val="26"/>
                <w:szCs w:val="26"/>
              </w:rPr>
              <w:t>Đạt</w:t>
            </w:r>
          </w:p>
        </w:tc>
      </w:tr>
      <w:tr w:rsidR="008B1125" w:rsidRPr="008B1125" w14:paraId="35C2668A" w14:textId="77777777" w:rsidTr="005717A5">
        <w:tc>
          <w:tcPr>
            <w:tcW w:w="2422" w:type="dxa"/>
            <w:vMerge/>
            <w:vAlign w:val="center"/>
          </w:tcPr>
          <w:p w14:paraId="1B6BB8DC" w14:textId="77777777" w:rsidR="00090F94" w:rsidRPr="008B1125" w:rsidRDefault="00090F94" w:rsidP="00FC5A72">
            <w:pPr>
              <w:tabs>
                <w:tab w:val="left" w:pos="-1985"/>
              </w:tabs>
              <w:spacing w:before="80" w:after="80"/>
              <w:rPr>
                <w:b/>
                <w:bCs/>
                <w:noProof/>
                <w:spacing w:val="-10"/>
                <w:sz w:val="26"/>
                <w:szCs w:val="26"/>
              </w:rPr>
            </w:pPr>
          </w:p>
        </w:tc>
        <w:tc>
          <w:tcPr>
            <w:tcW w:w="4773" w:type="dxa"/>
            <w:vAlign w:val="center"/>
          </w:tcPr>
          <w:p w14:paraId="0E9F8460" w14:textId="6B73834A" w:rsidR="00090F94" w:rsidRPr="008B1125" w:rsidRDefault="00090F94" w:rsidP="00FC5A72">
            <w:pPr>
              <w:tabs>
                <w:tab w:val="left" w:pos="-1985"/>
              </w:tabs>
              <w:spacing w:before="80" w:after="80"/>
              <w:rPr>
                <w:b/>
                <w:spacing w:val="-10"/>
                <w:sz w:val="26"/>
                <w:szCs w:val="26"/>
              </w:rPr>
            </w:pPr>
            <w:r w:rsidRPr="008B1125">
              <w:rPr>
                <w:spacing w:val="-10"/>
                <w:sz w:val="26"/>
                <w:szCs w:val="26"/>
              </w:rPr>
              <w:t xml:space="preserve">Không thuộc trường hợp nêu trên </w:t>
            </w:r>
            <w:r w:rsidRPr="008B1125">
              <w:rPr>
                <w:i/>
                <w:spacing w:val="-10"/>
                <w:sz w:val="26"/>
                <w:szCs w:val="26"/>
              </w:rPr>
              <w:t>(sau khi đã được được yêu cầu bổ sung một lần nếu trong hồ sơ dự thầu không có văn bản cam kết)</w:t>
            </w:r>
            <w:r w:rsidRPr="008B1125">
              <w:rPr>
                <w:spacing w:val="-10"/>
                <w:sz w:val="26"/>
                <w:szCs w:val="26"/>
              </w:rPr>
              <w:t xml:space="preserve">. </w:t>
            </w:r>
          </w:p>
        </w:tc>
        <w:tc>
          <w:tcPr>
            <w:tcW w:w="1862" w:type="dxa"/>
            <w:vAlign w:val="center"/>
          </w:tcPr>
          <w:p w14:paraId="18A6100C" w14:textId="5BCEE3F7" w:rsidR="00090F94" w:rsidRPr="008B1125" w:rsidRDefault="00090F94" w:rsidP="00FC5A72">
            <w:pPr>
              <w:tabs>
                <w:tab w:val="left" w:pos="-1985"/>
              </w:tabs>
              <w:spacing w:before="80" w:after="80"/>
              <w:jc w:val="center"/>
              <w:rPr>
                <w:b/>
                <w:spacing w:val="-10"/>
                <w:sz w:val="26"/>
                <w:szCs w:val="26"/>
              </w:rPr>
            </w:pPr>
            <w:r w:rsidRPr="008B1125">
              <w:rPr>
                <w:spacing w:val="-10"/>
                <w:sz w:val="26"/>
                <w:szCs w:val="26"/>
              </w:rPr>
              <w:t>Không đạt</w:t>
            </w:r>
          </w:p>
        </w:tc>
      </w:tr>
      <w:tr w:rsidR="008B1125" w:rsidRPr="008B1125" w14:paraId="55FCB7E8" w14:textId="77777777" w:rsidTr="005717A5">
        <w:tc>
          <w:tcPr>
            <w:tcW w:w="2422" w:type="dxa"/>
            <w:vMerge w:val="restart"/>
            <w:vAlign w:val="center"/>
          </w:tcPr>
          <w:p w14:paraId="14AB6B9D" w14:textId="77777777" w:rsidR="00090F94" w:rsidRPr="008B1125" w:rsidRDefault="00090F94" w:rsidP="00FC5A72">
            <w:pPr>
              <w:tabs>
                <w:tab w:val="left" w:pos="-1985"/>
              </w:tabs>
              <w:spacing w:before="80" w:after="80"/>
              <w:rPr>
                <w:spacing w:val="-10"/>
                <w:sz w:val="26"/>
                <w:szCs w:val="26"/>
              </w:rPr>
            </w:pPr>
            <w:r w:rsidRPr="008B1125">
              <w:rPr>
                <w:b/>
                <w:bCs/>
                <w:noProof/>
                <w:spacing w:val="-10"/>
                <w:sz w:val="26"/>
                <w:szCs w:val="26"/>
              </w:rPr>
              <w:t>Kết luận:</w:t>
            </w:r>
          </w:p>
        </w:tc>
        <w:tc>
          <w:tcPr>
            <w:tcW w:w="4773" w:type="dxa"/>
            <w:vAlign w:val="center"/>
          </w:tcPr>
          <w:p w14:paraId="0F4C25BA" w14:textId="649514D2" w:rsidR="00090F94" w:rsidRPr="008B1125" w:rsidRDefault="00090F94" w:rsidP="00FC5A72">
            <w:pPr>
              <w:tabs>
                <w:tab w:val="left" w:pos="-1985"/>
              </w:tabs>
              <w:spacing w:before="80" w:after="80"/>
              <w:rPr>
                <w:spacing w:val="-10"/>
                <w:sz w:val="26"/>
                <w:szCs w:val="26"/>
              </w:rPr>
            </w:pPr>
            <w:r w:rsidRPr="008B1125">
              <w:rPr>
                <w:b/>
                <w:spacing w:val="-10"/>
                <w:sz w:val="26"/>
                <w:szCs w:val="26"/>
              </w:rPr>
              <w:t>Tiêu chuẩn chi tiết (1)</w:t>
            </w:r>
            <w:r w:rsidR="00BB7BD4">
              <w:rPr>
                <w:b/>
                <w:spacing w:val="-10"/>
                <w:sz w:val="26"/>
                <w:szCs w:val="26"/>
              </w:rPr>
              <w:t>, (2)</w:t>
            </w:r>
            <w:r w:rsidRPr="008B1125">
              <w:rPr>
                <w:b/>
                <w:bCs/>
                <w:spacing w:val="-10"/>
                <w:sz w:val="26"/>
                <w:szCs w:val="26"/>
              </w:rPr>
              <w:t xml:space="preserve"> </w:t>
            </w:r>
            <w:r w:rsidRPr="008B1125">
              <w:rPr>
                <w:b/>
                <w:spacing w:val="-10"/>
                <w:sz w:val="26"/>
                <w:szCs w:val="26"/>
              </w:rPr>
              <w:t>được đánh giá là đạt</w:t>
            </w:r>
          </w:p>
        </w:tc>
        <w:tc>
          <w:tcPr>
            <w:tcW w:w="1862" w:type="dxa"/>
            <w:vAlign w:val="center"/>
          </w:tcPr>
          <w:p w14:paraId="7750132E" w14:textId="77777777" w:rsidR="00090F94" w:rsidRPr="008B1125" w:rsidRDefault="00090F94" w:rsidP="00FC5A72">
            <w:pPr>
              <w:tabs>
                <w:tab w:val="left" w:pos="-1985"/>
              </w:tabs>
              <w:spacing w:before="80" w:after="80"/>
              <w:jc w:val="center"/>
              <w:rPr>
                <w:spacing w:val="-10"/>
                <w:sz w:val="26"/>
                <w:szCs w:val="26"/>
              </w:rPr>
            </w:pPr>
            <w:r w:rsidRPr="008B1125">
              <w:rPr>
                <w:b/>
                <w:spacing w:val="-10"/>
                <w:sz w:val="26"/>
                <w:szCs w:val="26"/>
              </w:rPr>
              <w:t>Đạt</w:t>
            </w:r>
          </w:p>
        </w:tc>
      </w:tr>
      <w:tr w:rsidR="008B1125" w:rsidRPr="008B1125" w14:paraId="02414F38" w14:textId="77777777" w:rsidTr="005717A5">
        <w:tc>
          <w:tcPr>
            <w:tcW w:w="2422" w:type="dxa"/>
            <w:vMerge/>
            <w:vAlign w:val="center"/>
          </w:tcPr>
          <w:p w14:paraId="5B282435" w14:textId="77777777" w:rsidR="00090F94" w:rsidRPr="008B1125" w:rsidRDefault="00090F94" w:rsidP="00FC5A72">
            <w:pPr>
              <w:tabs>
                <w:tab w:val="left" w:pos="-1985"/>
              </w:tabs>
              <w:spacing w:before="80" w:after="80"/>
              <w:rPr>
                <w:spacing w:val="-10"/>
                <w:sz w:val="26"/>
                <w:szCs w:val="26"/>
              </w:rPr>
            </w:pPr>
          </w:p>
        </w:tc>
        <w:tc>
          <w:tcPr>
            <w:tcW w:w="4773" w:type="dxa"/>
            <w:vAlign w:val="center"/>
          </w:tcPr>
          <w:p w14:paraId="2E01F8CB" w14:textId="0FAB4722" w:rsidR="00090F94" w:rsidRPr="008B1125" w:rsidRDefault="00090F94" w:rsidP="00FC5A72">
            <w:pPr>
              <w:tabs>
                <w:tab w:val="left" w:pos="-1985"/>
              </w:tabs>
              <w:spacing w:before="80" w:after="80"/>
              <w:rPr>
                <w:spacing w:val="-10"/>
                <w:sz w:val="26"/>
                <w:szCs w:val="26"/>
              </w:rPr>
            </w:pPr>
            <w:r w:rsidRPr="008B1125">
              <w:rPr>
                <w:b/>
                <w:spacing w:val="-10"/>
                <w:sz w:val="26"/>
                <w:szCs w:val="26"/>
              </w:rPr>
              <w:t>Không thuộc trường hợp nêu trên</w:t>
            </w:r>
          </w:p>
        </w:tc>
        <w:tc>
          <w:tcPr>
            <w:tcW w:w="1862" w:type="dxa"/>
            <w:vAlign w:val="center"/>
          </w:tcPr>
          <w:p w14:paraId="1CB26109" w14:textId="77777777" w:rsidR="00090F94" w:rsidRPr="008B1125" w:rsidRDefault="00090F94" w:rsidP="00FC5A72">
            <w:pPr>
              <w:tabs>
                <w:tab w:val="left" w:pos="-1985"/>
              </w:tabs>
              <w:spacing w:before="80" w:after="80"/>
              <w:jc w:val="center"/>
              <w:rPr>
                <w:spacing w:val="-10"/>
                <w:sz w:val="26"/>
                <w:szCs w:val="26"/>
              </w:rPr>
            </w:pPr>
            <w:r w:rsidRPr="008B1125">
              <w:rPr>
                <w:b/>
                <w:bCs/>
                <w:noProof/>
                <w:spacing w:val="-10"/>
                <w:sz w:val="26"/>
                <w:szCs w:val="26"/>
              </w:rPr>
              <w:t>Không đạt</w:t>
            </w:r>
          </w:p>
        </w:tc>
      </w:tr>
    </w:tbl>
    <w:p w14:paraId="1F6C87DE" w14:textId="1E5D5F31" w:rsidR="008C3387" w:rsidRPr="008B1125" w:rsidRDefault="008C3387" w:rsidP="00FC5A72">
      <w:pPr>
        <w:numPr>
          <w:ilvl w:val="0"/>
          <w:numId w:val="12"/>
        </w:numPr>
        <w:tabs>
          <w:tab w:val="left" w:pos="-1985"/>
          <w:tab w:val="left" w:pos="993"/>
        </w:tabs>
        <w:spacing w:before="120" w:after="120"/>
        <w:ind w:left="992" w:hanging="431"/>
        <w:rPr>
          <w:b/>
          <w:spacing w:val="-10"/>
          <w:sz w:val="28"/>
          <w:szCs w:val="28"/>
          <w:lang w:val="x-none" w:eastAsia="x-none"/>
        </w:rPr>
      </w:pPr>
      <w:bookmarkStart w:id="9" w:name="_GoBack"/>
      <w:r w:rsidRPr="008B1125">
        <w:rPr>
          <w:b/>
          <w:spacing w:val="-10"/>
          <w:sz w:val="28"/>
          <w:szCs w:val="28"/>
          <w:lang w:eastAsia="x-none"/>
        </w:rPr>
        <w:lastRenderedPageBreak/>
        <w:t>Kết luận</w:t>
      </w:r>
      <w:r w:rsidR="002D475F" w:rsidRPr="008B1125">
        <w:rPr>
          <w:b/>
          <w:spacing w:val="-10"/>
          <w:sz w:val="28"/>
          <w:szCs w:val="28"/>
          <w:lang w:eastAsia="x-none"/>
        </w:rPr>
        <w:t>.</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4773"/>
        <w:gridCol w:w="1848"/>
      </w:tblGrid>
      <w:tr w:rsidR="008B1125" w:rsidRPr="008B1125" w14:paraId="4C74073E" w14:textId="77777777" w:rsidTr="005717A5">
        <w:tc>
          <w:tcPr>
            <w:tcW w:w="2436" w:type="dxa"/>
            <w:vMerge w:val="restart"/>
            <w:vAlign w:val="center"/>
          </w:tcPr>
          <w:bookmarkEnd w:id="9"/>
          <w:p w14:paraId="21A5194E" w14:textId="77777777" w:rsidR="008C3387" w:rsidRPr="008B1125" w:rsidRDefault="008C3387" w:rsidP="00FC5A72">
            <w:pPr>
              <w:tabs>
                <w:tab w:val="left" w:pos="-1985"/>
              </w:tabs>
              <w:spacing w:before="80" w:after="80"/>
              <w:rPr>
                <w:b/>
                <w:spacing w:val="-10"/>
                <w:sz w:val="26"/>
                <w:szCs w:val="26"/>
              </w:rPr>
            </w:pPr>
            <w:r w:rsidRPr="008B1125">
              <w:rPr>
                <w:b/>
                <w:bCs/>
                <w:noProof/>
                <w:spacing w:val="-10"/>
                <w:sz w:val="26"/>
                <w:szCs w:val="26"/>
              </w:rPr>
              <w:t>Kết luận t</w:t>
            </w:r>
            <w:r w:rsidRPr="008B1125">
              <w:rPr>
                <w:b/>
                <w:spacing w:val="-10"/>
                <w:sz w:val="26"/>
                <w:szCs w:val="26"/>
                <w:lang w:eastAsia="x-none"/>
              </w:rPr>
              <w:t>iêu chuẩn đ</w:t>
            </w:r>
            <w:r w:rsidRPr="008B1125">
              <w:rPr>
                <w:b/>
                <w:spacing w:val="-10"/>
                <w:sz w:val="26"/>
                <w:szCs w:val="26"/>
                <w:lang w:val="x-none" w:eastAsia="x-none"/>
              </w:rPr>
              <w:t xml:space="preserve">ánh giá </w:t>
            </w:r>
            <w:r w:rsidRPr="008B1125">
              <w:rPr>
                <w:b/>
                <w:spacing w:val="-10"/>
                <w:sz w:val="26"/>
                <w:szCs w:val="26"/>
                <w:lang w:eastAsia="x-none"/>
              </w:rPr>
              <w:t xml:space="preserve">về </w:t>
            </w:r>
            <w:r w:rsidRPr="008B1125">
              <w:rPr>
                <w:b/>
                <w:spacing w:val="-10"/>
                <w:sz w:val="26"/>
                <w:szCs w:val="26"/>
                <w:lang w:val="x-none" w:eastAsia="x-none"/>
              </w:rPr>
              <w:t>kỹ thuật</w:t>
            </w:r>
            <w:r w:rsidRPr="008B1125">
              <w:rPr>
                <w:b/>
                <w:bCs/>
                <w:noProof/>
                <w:spacing w:val="-10"/>
                <w:sz w:val="26"/>
                <w:szCs w:val="26"/>
              </w:rPr>
              <w:t>:</w:t>
            </w:r>
          </w:p>
        </w:tc>
        <w:tc>
          <w:tcPr>
            <w:tcW w:w="4773" w:type="dxa"/>
            <w:vAlign w:val="center"/>
          </w:tcPr>
          <w:p w14:paraId="55C88E04" w14:textId="5DC1262A" w:rsidR="008C3387" w:rsidRPr="008B1125" w:rsidRDefault="008C3387" w:rsidP="00FC5A72">
            <w:pPr>
              <w:tabs>
                <w:tab w:val="left" w:pos="-1985"/>
              </w:tabs>
              <w:spacing w:before="80" w:after="80"/>
              <w:rPr>
                <w:spacing w:val="-10"/>
                <w:sz w:val="26"/>
                <w:szCs w:val="26"/>
              </w:rPr>
            </w:pPr>
            <w:r w:rsidRPr="008B1125">
              <w:rPr>
                <w:b/>
                <w:spacing w:val="-10"/>
                <w:sz w:val="26"/>
                <w:szCs w:val="26"/>
              </w:rPr>
              <w:t>Các tiêu chuẩn 1, 2, 3, 4, 5</w:t>
            </w:r>
            <w:r w:rsidR="00E727B4" w:rsidRPr="008B1125">
              <w:rPr>
                <w:b/>
                <w:spacing w:val="-10"/>
                <w:sz w:val="26"/>
                <w:szCs w:val="26"/>
              </w:rPr>
              <w:t>, 6</w:t>
            </w:r>
            <w:r w:rsidRPr="008B1125">
              <w:rPr>
                <w:b/>
                <w:spacing w:val="-10"/>
                <w:sz w:val="26"/>
                <w:szCs w:val="26"/>
              </w:rPr>
              <w:t xml:space="preserve"> và </w:t>
            </w:r>
            <w:r w:rsidR="00E727B4" w:rsidRPr="008B1125">
              <w:rPr>
                <w:b/>
                <w:spacing w:val="-10"/>
                <w:sz w:val="26"/>
                <w:szCs w:val="26"/>
              </w:rPr>
              <w:t>7</w:t>
            </w:r>
            <w:r w:rsidRPr="008B1125">
              <w:rPr>
                <w:b/>
                <w:bCs/>
                <w:spacing w:val="-10"/>
                <w:sz w:val="26"/>
                <w:szCs w:val="26"/>
              </w:rPr>
              <w:t xml:space="preserve"> </w:t>
            </w:r>
            <w:r w:rsidRPr="008B1125">
              <w:rPr>
                <w:b/>
                <w:spacing w:val="-10"/>
                <w:sz w:val="26"/>
                <w:szCs w:val="26"/>
              </w:rPr>
              <w:t>được đánh giá là đạt</w:t>
            </w:r>
          </w:p>
        </w:tc>
        <w:tc>
          <w:tcPr>
            <w:tcW w:w="1848" w:type="dxa"/>
            <w:vAlign w:val="center"/>
          </w:tcPr>
          <w:p w14:paraId="09FD10A4" w14:textId="77777777" w:rsidR="008C3387" w:rsidRPr="008B1125" w:rsidRDefault="008C3387" w:rsidP="00FC5A72">
            <w:pPr>
              <w:tabs>
                <w:tab w:val="left" w:pos="-1985"/>
              </w:tabs>
              <w:spacing w:before="80" w:after="80"/>
              <w:jc w:val="center"/>
              <w:rPr>
                <w:spacing w:val="-10"/>
                <w:sz w:val="26"/>
                <w:szCs w:val="26"/>
              </w:rPr>
            </w:pPr>
            <w:r w:rsidRPr="008B1125">
              <w:rPr>
                <w:b/>
                <w:spacing w:val="-10"/>
                <w:sz w:val="26"/>
                <w:szCs w:val="26"/>
              </w:rPr>
              <w:t>Đạt</w:t>
            </w:r>
          </w:p>
        </w:tc>
      </w:tr>
      <w:tr w:rsidR="008B1125" w:rsidRPr="008B1125" w14:paraId="02904046" w14:textId="77777777" w:rsidTr="005717A5">
        <w:tc>
          <w:tcPr>
            <w:tcW w:w="2436" w:type="dxa"/>
            <w:vMerge/>
            <w:vAlign w:val="center"/>
          </w:tcPr>
          <w:p w14:paraId="1A46C10C" w14:textId="77777777" w:rsidR="008C3387" w:rsidRPr="008B1125" w:rsidRDefault="008C3387" w:rsidP="00FC5A72">
            <w:pPr>
              <w:tabs>
                <w:tab w:val="left" w:pos="-1985"/>
              </w:tabs>
              <w:spacing w:before="80" w:after="80"/>
              <w:rPr>
                <w:spacing w:val="-10"/>
                <w:sz w:val="26"/>
                <w:szCs w:val="26"/>
              </w:rPr>
            </w:pPr>
          </w:p>
        </w:tc>
        <w:tc>
          <w:tcPr>
            <w:tcW w:w="4773" w:type="dxa"/>
            <w:vAlign w:val="center"/>
          </w:tcPr>
          <w:p w14:paraId="2768B5F0" w14:textId="77777777" w:rsidR="008C3387" w:rsidRPr="008B1125" w:rsidRDefault="008C3387" w:rsidP="00FC5A72">
            <w:pPr>
              <w:tabs>
                <w:tab w:val="left" w:pos="-1985"/>
              </w:tabs>
              <w:spacing w:before="80" w:after="80"/>
              <w:rPr>
                <w:spacing w:val="-10"/>
                <w:sz w:val="26"/>
                <w:szCs w:val="26"/>
              </w:rPr>
            </w:pPr>
            <w:r w:rsidRPr="008B1125">
              <w:rPr>
                <w:b/>
                <w:spacing w:val="-10"/>
                <w:sz w:val="26"/>
                <w:szCs w:val="26"/>
              </w:rPr>
              <w:t>Không thuộc các trường hợp nêu trên</w:t>
            </w:r>
          </w:p>
        </w:tc>
        <w:tc>
          <w:tcPr>
            <w:tcW w:w="1848" w:type="dxa"/>
            <w:vAlign w:val="center"/>
          </w:tcPr>
          <w:p w14:paraId="77188416" w14:textId="77777777" w:rsidR="008C3387" w:rsidRPr="008B1125" w:rsidRDefault="008C3387" w:rsidP="00FC5A72">
            <w:pPr>
              <w:tabs>
                <w:tab w:val="left" w:pos="-1985"/>
              </w:tabs>
              <w:spacing w:before="80" w:after="80"/>
              <w:jc w:val="center"/>
              <w:rPr>
                <w:spacing w:val="-10"/>
                <w:sz w:val="26"/>
                <w:szCs w:val="26"/>
              </w:rPr>
            </w:pPr>
            <w:r w:rsidRPr="008B1125">
              <w:rPr>
                <w:b/>
                <w:bCs/>
                <w:noProof/>
                <w:spacing w:val="-10"/>
                <w:sz w:val="26"/>
                <w:szCs w:val="26"/>
              </w:rPr>
              <w:t>Không đạt</w:t>
            </w:r>
          </w:p>
        </w:tc>
      </w:tr>
    </w:tbl>
    <w:p w14:paraId="24221026" w14:textId="77777777" w:rsidR="000D6B30" w:rsidRPr="008B1125" w:rsidRDefault="000D6B30" w:rsidP="00FC5A72">
      <w:pPr>
        <w:spacing w:before="80" w:after="80"/>
        <w:ind w:firstLine="720"/>
        <w:rPr>
          <w:spacing w:val="-10"/>
          <w:sz w:val="28"/>
          <w:szCs w:val="28"/>
          <w:u w:val="single"/>
          <w:lang w:eastAsia="x-none"/>
        </w:rPr>
      </w:pPr>
    </w:p>
    <w:p w14:paraId="72FE6FB4" w14:textId="230579E5" w:rsidR="008C3387" w:rsidRPr="008B1125" w:rsidRDefault="008C3387" w:rsidP="00FC5A72">
      <w:pPr>
        <w:spacing w:before="60" w:after="60"/>
        <w:ind w:firstLine="720"/>
        <w:rPr>
          <w:spacing w:val="-10"/>
          <w:sz w:val="28"/>
          <w:szCs w:val="28"/>
          <w:lang w:val="nl-NL"/>
        </w:rPr>
      </w:pPr>
      <w:r w:rsidRPr="008B1125">
        <w:rPr>
          <w:spacing w:val="-10"/>
          <w:sz w:val="28"/>
          <w:szCs w:val="28"/>
          <w:u w:val="single"/>
          <w:lang w:eastAsia="x-none"/>
        </w:rPr>
        <w:t>Lưu ý:</w:t>
      </w:r>
      <w:r w:rsidRPr="008B1125">
        <w:rPr>
          <w:spacing w:val="-10"/>
          <w:sz w:val="28"/>
          <w:szCs w:val="28"/>
          <w:lang w:eastAsia="x-none"/>
        </w:rPr>
        <w:t xml:space="preserve"> </w:t>
      </w:r>
      <w:r w:rsidRPr="008B1125">
        <w:rPr>
          <w:spacing w:val="-10"/>
          <w:sz w:val="28"/>
          <w:szCs w:val="28"/>
          <w:lang w:val="x-none" w:eastAsia="x-none"/>
        </w:rPr>
        <w:t xml:space="preserve">Nhà thầu không đạt </w:t>
      </w:r>
      <w:r w:rsidRPr="008B1125">
        <w:rPr>
          <w:spacing w:val="-10"/>
          <w:sz w:val="28"/>
          <w:szCs w:val="28"/>
          <w:lang w:eastAsia="x-none"/>
        </w:rPr>
        <w:t>yêu cầu kỹ thuật sẽ</w:t>
      </w:r>
      <w:r w:rsidRPr="008B1125">
        <w:rPr>
          <w:spacing w:val="-10"/>
          <w:sz w:val="28"/>
          <w:szCs w:val="28"/>
          <w:lang w:val="x-none" w:eastAsia="x-none"/>
        </w:rPr>
        <w:t xml:space="preserve"> không được xem xét, đánh giá bước tiếp theo</w:t>
      </w:r>
      <w:r w:rsidRPr="008B1125">
        <w:rPr>
          <w:spacing w:val="-10"/>
          <w:sz w:val="28"/>
          <w:szCs w:val="28"/>
          <w:lang w:eastAsia="x-none"/>
        </w:rPr>
        <w:t>.</w:t>
      </w:r>
    </w:p>
    <w:p w14:paraId="26104807" w14:textId="77777777" w:rsidR="008C3387" w:rsidRPr="008B1125" w:rsidRDefault="008C3387" w:rsidP="000D6B30">
      <w:pPr>
        <w:pStyle w:val="TOC1"/>
        <w:tabs>
          <w:tab w:val="left" w:pos="1418"/>
        </w:tabs>
        <w:spacing w:before="120" w:after="120"/>
        <w:rPr>
          <w:spacing w:val="-10"/>
          <w:sz w:val="28"/>
          <w:szCs w:val="28"/>
          <w:lang w:val="nl-NL"/>
        </w:rPr>
      </w:pPr>
      <w:r w:rsidRPr="008B1125">
        <w:rPr>
          <w:spacing w:val="-10"/>
          <w:sz w:val="28"/>
          <w:szCs w:val="28"/>
          <w:lang w:val="nl-NL"/>
        </w:rPr>
        <w:t>Mục 4. Tiêu chuẩn đánh giá về tài chính</w:t>
      </w:r>
    </w:p>
    <w:p w14:paraId="59A7F3DB" w14:textId="77777777" w:rsidR="008C3387" w:rsidRPr="008B1125" w:rsidRDefault="008C3387" w:rsidP="000D6B30">
      <w:pPr>
        <w:widowControl w:val="0"/>
        <w:tabs>
          <w:tab w:val="left" w:pos="1418"/>
        </w:tabs>
        <w:spacing w:before="120" w:after="120"/>
        <w:ind w:firstLine="709"/>
        <w:jc w:val="left"/>
        <w:rPr>
          <w:b/>
          <w:spacing w:val="-10"/>
          <w:sz w:val="28"/>
          <w:szCs w:val="28"/>
          <w:lang w:val="nl-NL"/>
        </w:rPr>
      </w:pPr>
      <w:r w:rsidRPr="008B1125">
        <w:rPr>
          <w:b/>
          <w:spacing w:val="-10"/>
          <w:sz w:val="28"/>
          <w:szCs w:val="28"/>
          <w:lang w:val="nl-NL"/>
        </w:rPr>
        <w:t>4.1. Phương pháp giá thấp nhất</w:t>
      </w:r>
      <w:r w:rsidRPr="008B1125">
        <w:rPr>
          <w:rStyle w:val="FootnoteReference"/>
          <w:b/>
          <w:spacing w:val="-10"/>
          <w:sz w:val="28"/>
          <w:szCs w:val="28"/>
        </w:rPr>
        <w:footnoteReference w:id="3"/>
      </w:r>
      <w:r w:rsidRPr="008B1125">
        <w:rPr>
          <w:b/>
          <w:spacing w:val="-10"/>
          <w:sz w:val="28"/>
          <w:szCs w:val="28"/>
          <w:lang w:val="nl-NL"/>
        </w:rPr>
        <w:t>:</w:t>
      </w:r>
    </w:p>
    <w:p w14:paraId="1B43050F" w14:textId="77777777" w:rsidR="008C3387" w:rsidRPr="008B1125" w:rsidRDefault="008C3387" w:rsidP="000D6B30">
      <w:pPr>
        <w:tabs>
          <w:tab w:val="left" w:pos="993"/>
          <w:tab w:val="left" w:pos="1418"/>
        </w:tabs>
        <w:spacing w:before="120" w:after="120"/>
        <w:ind w:firstLine="709"/>
        <w:jc w:val="left"/>
        <w:rPr>
          <w:spacing w:val="-10"/>
          <w:sz w:val="28"/>
          <w:szCs w:val="28"/>
          <w:lang w:val="nl-NL"/>
        </w:rPr>
      </w:pPr>
      <w:r w:rsidRPr="008B1125">
        <w:rPr>
          <w:spacing w:val="-10"/>
          <w:sz w:val="28"/>
          <w:szCs w:val="28"/>
          <w:lang w:val="nl-NL"/>
        </w:rPr>
        <w:t>Cách xác định giá thấp nhất theo các bước sau đây:</w:t>
      </w:r>
    </w:p>
    <w:p w14:paraId="7525C485" w14:textId="77777777" w:rsidR="008C3387" w:rsidRPr="008B1125" w:rsidRDefault="008C3387" w:rsidP="000D6B30">
      <w:pPr>
        <w:tabs>
          <w:tab w:val="left" w:pos="993"/>
          <w:tab w:val="left" w:pos="1418"/>
        </w:tabs>
        <w:spacing w:before="120" w:after="120"/>
        <w:ind w:firstLine="709"/>
        <w:jc w:val="left"/>
        <w:rPr>
          <w:spacing w:val="-10"/>
          <w:sz w:val="28"/>
          <w:szCs w:val="28"/>
          <w:lang w:val="nl-NL"/>
        </w:rPr>
      </w:pPr>
      <w:r w:rsidRPr="008B1125">
        <w:rPr>
          <w:spacing w:val="-10"/>
          <w:sz w:val="28"/>
          <w:szCs w:val="28"/>
          <w:lang w:val="nl-NL"/>
        </w:rPr>
        <w:t>Bước 1. Xác định giá dự thầu;</w:t>
      </w:r>
    </w:p>
    <w:p w14:paraId="44F12BBC" w14:textId="77777777" w:rsidR="008C3387" w:rsidRPr="008B1125" w:rsidRDefault="008C3387" w:rsidP="000D6B30">
      <w:pPr>
        <w:tabs>
          <w:tab w:val="left" w:pos="993"/>
          <w:tab w:val="left" w:pos="1418"/>
        </w:tabs>
        <w:spacing w:before="120" w:after="120"/>
        <w:ind w:firstLine="709"/>
        <w:rPr>
          <w:spacing w:val="-10"/>
          <w:sz w:val="28"/>
          <w:szCs w:val="28"/>
          <w:lang w:val="nl-NL"/>
        </w:rPr>
      </w:pPr>
      <w:r w:rsidRPr="008B1125">
        <w:rPr>
          <w:spacing w:val="-10"/>
          <w:sz w:val="28"/>
          <w:szCs w:val="28"/>
          <w:lang w:val="nl-NL"/>
        </w:rPr>
        <w:t>Bước 2. Hiệu chỉnh sai lệch thừa (thực hiện theo quy định tại Mục 28 E-CDNT);</w:t>
      </w:r>
    </w:p>
    <w:p w14:paraId="7327AA3A" w14:textId="77777777" w:rsidR="008C3387" w:rsidRPr="008B1125" w:rsidRDefault="008C3387" w:rsidP="000D6B30">
      <w:pPr>
        <w:pStyle w:val="Sub-ClauseText"/>
        <w:tabs>
          <w:tab w:val="left" w:pos="993"/>
          <w:tab w:val="left" w:pos="1418"/>
        </w:tabs>
        <w:ind w:firstLine="709"/>
        <w:outlineLvl w:val="3"/>
        <w:rPr>
          <w:spacing w:val="-10"/>
          <w:sz w:val="28"/>
          <w:szCs w:val="28"/>
          <w:lang w:val="nl-NL"/>
        </w:rPr>
      </w:pPr>
      <w:r w:rsidRPr="008B1125">
        <w:rPr>
          <w:spacing w:val="-10"/>
          <w:sz w:val="28"/>
          <w:szCs w:val="28"/>
          <w:lang w:val="nl-NL"/>
        </w:rPr>
        <w:t>Bước 3. Xác định giá dự thầu sau hiệu chỉnh sai lệch thừa (nếu có), trừ đi giá trị giảm giá (nếu có);</w:t>
      </w:r>
    </w:p>
    <w:p w14:paraId="53BA7897" w14:textId="77777777" w:rsidR="008C3387" w:rsidRPr="008B1125" w:rsidRDefault="008C3387" w:rsidP="000D6B30">
      <w:pPr>
        <w:pStyle w:val="Sub-ClauseText"/>
        <w:tabs>
          <w:tab w:val="left" w:pos="993"/>
          <w:tab w:val="left" w:pos="1418"/>
        </w:tabs>
        <w:ind w:firstLine="709"/>
        <w:outlineLvl w:val="3"/>
        <w:rPr>
          <w:spacing w:val="-10"/>
          <w:sz w:val="28"/>
          <w:szCs w:val="28"/>
          <w:lang w:val="nl-NL"/>
        </w:rPr>
      </w:pPr>
      <w:r w:rsidRPr="008B1125">
        <w:rPr>
          <w:spacing w:val="-10"/>
          <w:sz w:val="28"/>
          <w:szCs w:val="28"/>
          <w:lang w:val="nl-NL"/>
        </w:rPr>
        <w:t>Bước 4. Xác định ưu đãi (nếu có) theo quy định tại Mục 29 E-CDNT</w:t>
      </w:r>
    </w:p>
    <w:p w14:paraId="33B12D12" w14:textId="77777777" w:rsidR="008C3387" w:rsidRPr="008B1125" w:rsidRDefault="008C3387" w:rsidP="000D6B30">
      <w:pPr>
        <w:widowControl w:val="0"/>
        <w:tabs>
          <w:tab w:val="left" w:pos="993"/>
          <w:tab w:val="left" w:pos="1418"/>
        </w:tabs>
        <w:spacing w:before="120" w:after="120"/>
        <w:ind w:firstLine="709"/>
        <w:rPr>
          <w:spacing w:val="-10"/>
          <w:sz w:val="28"/>
          <w:szCs w:val="28"/>
          <w:lang w:val="nl-NL"/>
        </w:rPr>
      </w:pPr>
      <w:r w:rsidRPr="008B1125">
        <w:rPr>
          <w:spacing w:val="-10"/>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2F1ADAD1" w14:textId="77777777" w:rsidR="008C3387" w:rsidRPr="008B1125" w:rsidRDefault="008C3387" w:rsidP="000D6B30">
      <w:pPr>
        <w:widowControl w:val="0"/>
        <w:tabs>
          <w:tab w:val="left" w:pos="993"/>
          <w:tab w:val="left" w:pos="1418"/>
        </w:tabs>
        <w:spacing w:before="120" w:after="120"/>
        <w:ind w:firstLine="709"/>
        <w:rPr>
          <w:spacing w:val="-10"/>
          <w:sz w:val="28"/>
          <w:szCs w:val="28"/>
          <w:lang w:val="nl-NL"/>
        </w:rPr>
      </w:pPr>
      <w:r w:rsidRPr="008B1125">
        <w:rPr>
          <w:spacing w:val="-10"/>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5218C7E" w14:textId="319E796D" w:rsidR="00275268" w:rsidRPr="008B1125" w:rsidRDefault="008C3387" w:rsidP="000D6B30">
      <w:pPr>
        <w:widowControl w:val="0"/>
        <w:tabs>
          <w:tab w:val="left" w:pos="1418"/>
        </w:tabs>
        <w:spacing w:before="120" w:after="120"/>
        <w:ind w:firstLine="709"/>
        <w:rPr>
          <w:spacing w:val="-10"/>
          <w:sz w:val="28"/>
          <w:szCs w:val="28"/>
        </w:rPr>
      </w:pPr>
      <w:r w:rsidRPr="008B1125">
        <w:rPr>
          <w:b/>
          <w:bCs/>
          <w:spacing w:val="-10"/>
          <w:sz w:val="28"/>
          <w:szCs w:val="28"/>
          <w:lang w:val="vi-VN"/>
        </w:rPr>
        <w:t>Mục 5. Phương án kỹ thuật thay thế trong E-HSDT (nếu có)</w:t>
      </w:r>
      <w:r w:rsidRPr="008B1125">
        <w:rPr>
          <w:b/>
          <w:bCs/>
          <w:spacing w:val="-10"/>
          <w:sz w:val="28"/>
          <w:szCs w:val="28"/>
        </w:rPr>
        <w:t>:</w:t>
      </w:r>
      <w:r w:rsidRPr="008B1125">
        <w:rPr>
          <w:bCs/>
          <w:spacing w:val="-10"/>
          <w:sz w:val="28"/>
          <w:szCs w:val="28"/>
        </w:rPr>
        <w:t xml:space="preserve"> không áp dụng.</w:t>
      </w:r>
      <w:bookmarkEnd w:id="0"/>
    </w:p>
    <w:sectPr w:rsidR="00275268" w:rsidRPr="008B1125" w:rsidSect="00272C85">
      <w:footerReference w:type="default" r:id="rId8"/>
      <w:footnotePr>
        <w:numRestart w:val="eachPage"/>
      </w:footnotePr>
      <w:pgSz w:w="11907" w:h="16839" w:code="9"/>
      <w:pgMar w:top="1134" w:right="1134" w:bottom="1134" w:left="1701" w:header="720" w:footer="403"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5B0C" w14:textId="77777777" w:rsidR="002D6E88" w:rsidRDefault="002D6E88" w:rsidP="00E05AF1">
      <w:r>
        <w:separator/>
      </w:r>
    </w:p>
  </w:endnote>
  <w:endnote w:type="continuationSeparator" w:id="0">
    <w:p w14:paraId="4A5CC875" w14:textId="77777777" w:rsidR="002D6E88" w:rsidRDefault="002D6E8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1A1E" w14:textId="00A154B9" w:rsidR="00AC3744" w:rsidRDefault="00AC3744" w:rsidP="008C3387">
    <w:pPr>
      <w:pStyle w:val="Footer"/>
      <w:jc w:val="right"/>
    </w:pPr>
    <w:r w:rsidRPr="0070101E">
      <w:rPr>
        <w:sz w:val="24"/>
        <w:szCs w:val="24"/>
      </w:rPr>
      <w:fldChar w:fldCharType="begin"/>
    </w:r>
    <w:r w:rsidRPr="0070101E">
      <w:rPr>
        <w:sz w:val="24"/>
        <w:szCs w:val="24"/>
      </w:rPr>
      <w:instrText xml:space="preserve"> PAGE   \* MERGEFORMAT </w:instrText>
    </w:r>
    <w:r w:rsidRPr="0070101E">
      <w:rPr>
        <w:sz w:val="24"/>
        <w:szCs w:val="24"/>
      </w:rPr>
      <w:fldChar w:fldCharType="separate"/>
    </w:r>
    <w:r w:rsidR="00FC5A72">
      <w:rPr>
        <w:noProof/>
        <w:sz w:val="24"/>
        <w:szCs w:val="24"/>
      </w:rPr>
      <w:t>39</w:t>
    </w:r>
    <w:r w:rsidRPr="0070101E">
      <w:rPr>
        <w:sz w:val="24"/>
        <w:szCs w:val="24"/>
      </w:rPr>
      <w:fldChar w:fldCharType="end"/>
    </w:r>
  </w:p>
  <w:p w14:paraId="49873E5E" w14:textId="77777777" w:rsidR="00AC3744" w:rsidRDefault="00AC37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765A" w14:textId="77777777" w:rsidR="002D6E88" w:rsidRDefault="002D6E88" w:rsidP="00E05AF1">
      <w:r>
        <w:separator/>
      </w:r>
    </w:p>
  </w:footnote>
  <w:footnote w:type="continuationSeparator" w:id="0">
    <w:p w14:paraId="4924B294" w14:textId="77777777" w:rsidR="002D6E88" w:rsidRDefault="002D6E88" w:rsidP="00E05AF1">
      <w:r>
        <w:continuationSeparator/>
      </w:r>
    </w:p>
  </w:footnote>
  <w:footnote w:id="1">
    <w:p w14:paraId="625391DE" w14:textId="1DF9D9E0" w:rsidR="00AC3744" w:rsidRPr="00F5142B" w:rsidRDefault="00AC3744" w:rsidP="008C3387">
      <w:pPr>
        <w:pStyle w:val="FootnoteText"/>
        <w:tabs>
          <w:tab w:val="clear" w:pos="360"/>
          <w:tab w:val="left" w:pos="0"/>
        </w:tabs>
        <w:ind w:left="0" w:firstLine="0"/>
      </w:pPr>
    </w:p>
  </w:footnote>
  <w:footnote w:id="2">
    <w:p w14:paraId="3B0FD2D5" w14:textId="77777777" w:rsidR="00AC3744" w:rsidRDefault="00AC3744" w:rsidP="008C3387"/>
    <w:p w14:paraId="6917FF68" w14:textId="77777777" w:rsidR="00AC3744" w:rsidRPr="006C70C3" w:rsidRDefault="00AC3744" w:rsidP="008C3387">
      <w:pPr>
        <w:pStyle w:val="FootnoteText"/>
        <w:tabs>
          <w:tab w:val="clear" w:pos="360"/>
        </w:tabs>
        <w:spacing w:before="60" w:after="60"/>
        <w:ind w:left="0" w:right="49" w:firstLine="0"/>
        <w:rPr>
          <w:lang w:val="nl-NL"/>
        </w:rPr>
      </w:pPr>
    </w:p>
  </w:footnote>
  <w:footnote w:id="3">
    <w:p w14:paraId="58AE244D" w14:textId="38401FB9" w:rsidR="00AC3744" w:rsidRPr="00F5142B" w:rsidRDefault="00AC3744" w:rsidP="00F139E1">
      <w:pPr>
        <w:widowControl w:val="0"/>
        <w:rPr>
          <w:sz w:val="20"/>
          <w:lang w:val="nl-N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665"/>
    <w:multiLevelType w:val="hybridMultilevel"/>
    <w:tmpl w:val="88B4D002"/>
    <w:lvl w:ilvl="0" w:tplc="5BAEA7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04022FC"/>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2E068F"/>
    <w:multiLevelType w:val="multilevel"/>
    <w:tmpl w:val="B810B06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4E7902"/>
    <w:multiLevelType w:val="hybridMultilevel"/>
    <w:tmpl w:val="4B2C646E"/>
    <w:lvl w:ilvl="0" w:tplc="4D6ED3CE">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7AA0"/>
    <w:multiLevelType w:val="multilevel"/>
    <w:tmpl w:val="6442D38E"/>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6A6"/>
    <w:multiLevelType w:val="hybridMultilevel"/>
    <w:tmpl w:val="75C0D39E"/>
    <w:lvl w:ilvl="0" w:tplc="3A3EEE16">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DBC151A"/>
    <w:multiLevelType w:val="hybridMultilevel"/>
    <w:tmpl w:val="7D0A4852"/>
    <w:lvl w:ilvl="0" w:tplc="2CB0B8B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F365FA"/>
    <w:multiLevelType w:val="hybridMultilevel"/>
    <w:tmpl w:val="FE583F40"/>
    <w:lvl w:ilvl="0" w:tplc="611E335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1B3742E"/>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677C2E"/>
    <w:multiLevelType w:val="hybridMultilevel"/>
    <w:tmpl w:val="ABA0A02C"/>
    <w:lvl w:ilvl="0" w:tplc="76EE06E0">
      <w:start w:val="20"/>
      <w:numFmt w:val="bullet"/>
      <w:lvlText w:val="+"/>
      <w:lvlJc w:val="left"/>
      <w:pPr>
        <w:ind w:left="1211" w:hanging="360"/>
      </w:pPr>
      <w:rPr>
        <w:rFonts w:ascii="Times New Roman" w:eastAsia="Times New Roman" w:hAnsi="Times New Roman" w:cs="Times New Roman" w:hint="default"/>
        <w:i w:val="0"/>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15:restartNumberingAfterBreak="0">
    <w:nsid w:val="568C781D"/>
    <w:multiLevelType w:val="hybridMultilevel"/>
    <w:tmpl w:val="8862A730"/>
    <w:lvl w:ilvl="0" w:tplc="A13C03D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0E34"/>
    <w:multiLevelType w:val="hybridMultilevel"/>
    <w:tmpl w:val="49F48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2627D"/>
    <w:multiLevelType w:val="hybridMultilevel"/>
    <w:tmpl w:val="550ADADA"/>
    <w:lvl w:ilvl="0" w:tplc="473E6294">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7"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9"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F2A3D6C"/>
    <w:multiLevelType w:val="multilevel"/>
    <w:tmpl w:val="7C8CAB46"/>
    <w:lvl w:ilvl="0">
      <w:start w:val="1"/>
      <w:numFmt w:val="decimal"/>
      <w:lvlText w:val="%1."/>
      <w:lvlJc w:val="left"/>
      <w:pPr>
        <w:ind w:left="360" w:hanging="360"/>
      </w:pPr>
      <w:rPr>
        <w:rFonts w:hint="default"/>
        <w:b/>
      </w:rPr>
    </w:lvl>
    <w:lvl w:ilvl="1">
      <w:start w:val="1"/>
      <w:numFmt w:val="decimal"/>
      <w:isLgl/>
      <w:lvlText w:val="%1.%2"/>
      <w:lvlJc w:val="left"/>
      <w:pPr>
        <w:ind w:left="550" w:hanging="40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13"/>
  </w:num>
  <w:num w:numId="2">
    <w:abstractNumId w:val="15"/>
  </w:num>
  <w:num w:numId="3">
    <w:abstractNumId w:val="16"/>
  </w:num>
  <w:num w:numId="4">
    <w:abstractNumId w:val="31"/>
  </w:num>
  <w:num w:numId="5">
    <w:abstractNumId w:val="25"/>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0"/>
  </w:num>
  <w:num w:numId="10">
    <w:abstractNumId w:val="1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32"/>
  </w:num>
  <w:num w:numId="16">
    <w:abstractNumId w:val="21"/>
  </w:num>
  <w:num w:numId="17">
    <w:abstractNumId w:val="26"/>
  </w:num>
  <w:num w:numId="18">
    <w:abstractNumId w:val="20"/>
  </w:num>
  <w:num w:numId="19">
    <w:abstractNumId w:val="28"/>
  </w:num>
  <w:num w:numId="20">
    <w:abstractNumId w:val="2"/>
  </w:num>
  <w:num w:numId="21">
    <w:abstractNumId w:val="5"/>
  </w:num>
  <w:num w:numId="22">
    <w:abstractNumId w:val="11"/>
  </w:num>
  <w:num w:numId="23">
    <w:abstractNumId w:val="29"/>
  </w:num>
  <w:num w:numId="24">
    <w:abstractNumId w:val="27"/>
  </w:num>
  <w:num w:numId="25">
    <w:abstractNumId w:val="7"/>
  </w:num>
  <w:num w:numId="26">
    <w:abstractNumId w:val="12"/>
  </w:num>
  <w:num w:numId="27">
    <w:abstractNumId w:val="22"/>
  </w:num>
  <w:num w:numId="28">
    <w:abstractNumId w:val="6"/>
  </w:num>
  <w:num w:numId="29">
    <w:abstractNumId w:val="24"/>
  </w:num>
  <w:num w:numId="30">
    <w:abstractNumId w:val="9"/>
  </w:num>
  <w:num w:numId="31">
    <w:abstractNumId w:val="17"/>
  </w:num>
  <w:num w:numId="32">
    <w:abstractNumId w:val="0"/>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5DB"/>
    <w:rsid w:val="000066F0"/>
    <w:rsid w:val="00006BCF"/>
    <w:rsid w:val="00006E67"/>
    <w:rsid w:val="00006ECE"/>
    <w:rsid w:val="00007376"/>
    <w:rsid w:val="0000787F"/>
    <w:rsid w:val="0001024D"/>
    <w:rsid w:val="00010453"/>
    <w:rsid w:val="000107E1"/>
    <w:rsid w:val="00011587"/>
    <w:rsid w:val="00013276"/>
    <w:rsid w:val="00013602"/>
    <w:rsid w:val="00013963"/>
    <w:rsid w:val="000141BD"/>
    <w:rsid w:val="0001523C"/>
    <w:rsid w:val="000152D0"/>
    <w:rsid w:val="00015F25"/>
    <w:rsid w:val="0001651E"/>
    <w:rsid w:val="00016527"/>
    <w:rsid w:val="000171A5"/>
    <w:rsid w:val="00017C07"/>
    <w:rsid w:val="00017C46"/>
    <w:rsid w:val="00020818"/>
    <w:rsid w:val="00020E91"/>
    <w:rsid w:val="000217F7"/>
    <w:rsid w:val="00022B8E"/>
    <w:rsid w:val="00022D04"/>
    <w:rsid w:val="00023621"/>
    <w:rsid w:val="00023AC4"/>
    <w:rsid w:val="00023FEA"/>
    <w:rsid w:val="0002429A"/>
    <w:rsid w:val="00025ACE"/>
    <w:rsid w:val="00026310"/>
    <w:rsid w:val="00026D34"/>
    <w:rsid w:val="00026ED7"/>
    <w:rsid w:val="0002752F"/>
    <w:rsid w:val="00030402"/>
    <w:rsid w:val="00030C38"/>
    <w:rsid w:val="00030F32"/>
    <w:rsid w:val="00031CA4"/>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7D0"/>
    <w:rsid w:val="0005186C"/>
    <w:rsid w:val="00051A95"/>
    <w:rsid w:val="00051D1B"/>
    <w:rsid w:val="00052527"/>
    <w:rsid w:val="00053F38"/>
    <w:rsid w:val="0005443F"/>
    <w:rsid w:val="000558D8"/>
    <w:rsid w:val="000561AB"/>
    <w:rsid w:val="0005663E"/>
    <w:rsid w:val="00057112"/>
    <w:rsid w:val="00057304"/>
    <w:rsid w:val="0006096B"/>
    <w:rsid w:val="000614BB"/>
    <w:rsid w:val="000615E1"/>
    <w:rsid w:val="00061A65"/>
    <w:rsid w:val="00061C9C"/>
    <w:rsid w:val="00062A4E"/>
    <w:rsid w:val="00062C92"/>
    <w:rsid w:val="00062E15"/>
    <w:rsid w:val="00062E78"/>
    <w:rsid w:val="000634AE"/>
    <w:rsid w:val="0006457C"/>
    <w:rsid w:val="00064CD5"/>
    <w:rsid w:val="00065093"/>
    <w:rsid w:val="00065D54"/>
    <w:rsid w:val="000660C8"/>
    <w:rsid w:val="0006746E"/>
    <w:rsid w:val="0006751E"/>
    <w:rsid w:val="0006788B"/>
    <w:rsid w:val="000678AE"/>
    <w:rsid w:val="00067DB0"/>
    <w:rsid w:val="00071472"/>
    <w:rsid w:val="00071ABF"/>
    <w:rsid w:val="000723A2"/>
    <w:rsid w:val="0007254E"/>
    <w:rsid w:val="000726D3"/>
    <w:rsid w:val="0007390E"/>
    <w:rsid w:val="00073934"/>
    <w:rsid w:val="00073EAF"/>
    <w:rsid w:val="00074174"/>
    <w:rsid w:val="000744DD"/>
    <w:rsid w:val="000758A8"/>
    <w:rsid w:val="00075C1D"/>
    <w:rsid w:val="00075F6A"/>
    <w:rsid w:val="00076581"/>
    <w:rsid w:val="000766BF"/>
    <w:rsid w:val="00076F06"/>
    <w:rsid w:val="00077372"/>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0F94"/>
    <w:rsid w:val="0009110D"/>
    <w:rsid w:val="00091E36"/>
    <w:rsid w:val="00092A1C"/>
    <w:rsid w:val="00094174"/>
    <w:rsid w:val="00094CA2"/>
    <w:rsid w:val="00094CDC"/>
    <w:rsid w:val="00094E44"/>
    <w:rsid w:val="0009580C"/>
    <w:rsid w:val="000960A7"/>
    <w:rsid w:val="00096A4E"/>
    <w:rsid w:val="00096A66"/>
    <w:rsid w:val="00097411"/>
    <w:rsid w:val="00097604"/>
    <w:rsid w:val="00097E6E"/>
    <w:rsid w:val="000A09C6"/>
    <w:rsid w:val="000A0F39"/>
    <w:rsid w:val="000A12DE"/>
    <w:rsid w:val="000A1510"/>
    <w:rsid w:val="000A157B"/>
    <w:rsid w:val="000A160B"/>
    <w:rsid w:val="000A202A"/>
    <w:rsid w:val="000A21D1"/>
    <w:rsid w:val="000A295B"/>
    <w:rsid w:val="000A2DE1"/>
    <w:rsid w:val="000A32A2"/>
    <w:rsid w:val="000A3D8F"/>
    <w:rsid w:val="000A57A6"/>
    <w:rsid w:val="000A586E"/>
    <w:rsid w:val="000A7251"/>
    <w:rsid w:val="000A74D2"/>
    <w:rsid w:val="000A7C2B"/>
    <w:rsid w:val="000B0092"/>
    <w:rsid w:val="000B03A4"/>
    <w:rsid w:val="000B03B0"/>
    <w:rsid w:val="000B0422"/>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608"/>
    <w:rsid w:val="000B68D1"/>
    <w:rsid w:val="000C09DD"/>
    <w:rsid w:val="000C0CD2"/>
    <w:rsid w:val="000C1904"/>
    <w:rsid w:val="000C1B89"/>
    <w:rsid w:val="000C1C48"/>
    <w:rsid w:val="000C29EB"/>
    <w:rsid w:val="000C341B"/>
    <w:rsid w:val="000C36A4"/>
    <w:rsid w:val="000C37E4"/>
    <w:rsid w:val="000C4699"/>
    <w:rsid w:val="000C5529"/>
    <w:rsid w:val="000C692E"/>
    <w:rsid w:val="000C7E3F"/>
    <w:rsid w:val="000D0FC3"/>
    <w:rsid w:val="000D11E2"/>
    <w:rsid w:val="000D16C0"/>
    <w:rsid w:val="000D1A63"/>
    <w:rsid w:val="000D1CA1"/>
    <w:rsid w:val="000D2543"/>
    <w:rsid w:val="000D2A6B"/>
    <w:rsid w:val="000D2FA9"/>
    <w:rsid w:val="000D4C80"/>
    <w:rsid w:val="000D51AC"/>
    <w:rsid w:val="000D52E6"/>
    <w:rsid w:val="000D5302"/>
    <w:rsid w:val="000D5CF4"/>
    <w:rsid w:val="000D5D1D"/>
    <w:rsid w:val="000D6505"/>
    <w:rsid w:val="000D6B30"/>
    <w:rsid w:val="000D6FB9"/>
    <w:rsid w:val="000D7B8A"/>
    <w:rsid w:val="000D7E59"/>
    <w:rsid w:val="000E03F3"/>
    <w:rsid w:val="000E0AFD"/>
    <w:rsid w:val="000E0C27"/>
    <w:rsid w:val="000E18D6"/>
    <w:rsid w:val="000E1C5C"/>
    <w:rsid w:val="000E32C5"/>
    <w:rsid w:val="000E37D0"/>
    <w:rsid w:val="000E4907"/>
    <w:rsid w:val="000E49CC"/>
    <w:rsid w:val="000E4D3A"/>
    <w:rsid w:val="000E56AC"/>
    <w:rsid w:val="000E5908"/>
    <w:rsid w:val="000E5AA8"/>
    <w:rsid w:val="000E5BFC"/>
    <w:rsid w:val="000E6D64"/>
    <w:rsid w:val="000E7596"/>
    <w:rsid w:val="000E7603"/>
    <w:rsid w:val="000E7926"/>
    <w:rsid w:val="000E7AE3"/>
    <w:rsid w:val="000E7F6D"/>
    <w:rsid w:val="000F0069"/>
    <w:rsid w:val="000F0B6D"/>
    <w:rsid w:val="000F10EE"/>
    <w:rsid w:val="000F1153"/>
    <w:rsid w:val="000F1DFE"/>
    <w:rsid w:val="000F3939"/>
    <w:rsid w:val="000F3943"/>
    <w:rsid w:val="000F3E30"/>
    <w:rsid w:val="000F43FB"/>
    <w:rsid w:val="000F4A58"/>
    <w:rsid w:val="000F537F"/>
    <w:rsid w:val="000F543B"/>
    <w:rsid w:val="000F5860"/>
    <w:rsid w:val="000F598C"/>
    <w:rsid w:val="000F5A3F"/>
    <w:rsid w:val="00100470"/>
    <w:rsid w:val="00100DE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08A"/>
    <w:rsid w:val="00120ABB"/>
    <w:rsid w:val="00120DD7"/>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751"/>
    <w:rsid w:val="00133D5F"/>
    <w:rsid w:val="0013484A"/>
    <w:rsid w:val="0013489F"/>
    <w:rsid w:val="00134E61"/>
    <w:rsid w:val="00135DEF"/>
    <w:rsid w:val="001371D0"/>
    <w:rsid w:val="0013739D"/>
    <w:rsid w:val="0013791B"/>
    <w:rsid w:val="001405E4"/>
    <w:rsid w:val="001409E5"/>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5850"/>
    <w:rsid w:val="00155E29"/>
    <w:rsid w:val="00156337"/>
    <w:rsid w:val="00156ABB"/>
    <w:rsid w:val="00156F10"/>
    <w:rsid w:val="00157213"/>
    <w:rsid w:val="001577FF"/>
    <w:rsid w:val="001578B7"/>
    <w:rsid w:val="00157D52"/>
    <w:rsid w:val="001600E5"/>
    <w:rsid w:val="0016114D"/>
    <w:rsid w:val="001613EE"/>
    <w:rsid w:val="00161E8C"/>
    <w:rsid w:val="001620F7"/>
    <w:rsid w:val="00162528"/>
    <w:rsid w:val="00162645"/>
    <w:rsid w:val="00162C22"/>
    <w:rsid w:val="00162FF3"/>
    <w:rsid w:val="00163530"/>
    <w:rsid w:val="001639F0"/>
    <w:rsid w:val="00163FDA"/>
    <w:rsid w:val="00164537"/>
    <w:rsid w:val="0016453E"/>
    <w:rsid w:val="0016471A"/>
    <w:rsid w:val="001653EA"/>
    <w:rsid w:val="00166173"/>
    <w:rsid w:val="001669A5"/>
    <w:rsid w:val="00166A6B"/>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0A5"/>
    <w:rsid w:val="001A05A2"/>
    <w:rsid w:val="001A09D2"/>
    <w:rsid w:val="001A1C8F"/>
    <w:rsid w:val="001A1F9E"/>
    <w:rsid w:val="001A2004"/>
    <w:rsid w:val="001A2055"/>
    <w:rsid w:val="001A23B4"/>
    <w:rsid w:val="001A262A"/>
    <w:rsid w:val="001A34CF"/>
    <w:rsid w:val="001A421A"/>
    <w:rsid w:val="001A422E"/>
    <w:rsid w:val="001A455E"/>
    <w:rsid w:val="001A51C2"/>
    <w:rsid w:val="001A5C4E"/>
    <w:rsid w:val="001A7F7F"/>
    <w:rsid w:val="001B0916"/>
    <w:rsid w:val="001B0A12"/>
    <w:rsid w:val="001B0B3B"/>
    <w:rsid w:val="001B0EB7"/>
    <w:rsid w:val="001B1D20"/>
    <w:rsid w:val="001B1F27"/>
    <w:rsid w:val="001B20A8"/>
    <w:rsid w:val="001B2148"/>
    <w:rsid w:val="001B2A68"/>
    <w:rsid w:val="001B2F1B"/>
    <w:rsid w:val="001B2FF5"/>
    <w:rsid w:val="001B3382"/>
    <w:rsid w:val="001B3974"/>
    <w:rsid w:val="001B5BCE"/>
    <w:rsid w:val="001B60E5"/>
    <w:rsid w:val="001B64DD"/>
    <w:rsid w:val="001B6930"/>
    <w:rsid w:val="001B6AFB"/>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9AD"/>
    <w:rsid w:val="001D5B6A"/>
    <w:rsid w:val="001D5FC0"/>
    <w:rsid w:val="001D70A0"/>
    <w:rsid w:val="001D723E"/>
    <w:rsid w:val="001D73F6"/>
    <w:rsid w:val="001D7742"/>
    <w:rsid w:val="001D78C4"/>
    <w:rsid w:val="001D7F23"/>
    <w:rsid w:val="001E0A5C"/>
    <w:rsid w:val="001E0F5F"/>
    <w:rsid w:val="001E1323"/>
    <w:rsid w:val="001E1890"/>
    <w:rsid w:val="001E1C65"/>
    <w:rsid w:val="001E2621"/>
    <w:rsid w:val="001E29D6"/>
    <w:rsid w:val="001E523A"/>
    <w:rsid w:val="001E5DA7"/>
    <w:rsid w:val="001E5EF4"/>
    <w:rsid w:val="001E5F88"/>
    <w:rsid w:val="001E68B2"/>
    <w:rsid w:val="001E746F"/>
    <w:rsid w:val="001E7AAD"/>
    <w:rsid w:val="001E7C8A"/>
    <w:rsid w:val="001F0288"/>
    <w:rsid w:val="001F0A37"/>
    <w:rsid w:val="001F1191"/>
    <w:rsid w:val="001F157A"/>
    <w:rsid w:val="001F1D39"/>
    <w:rsid w:val="001F21CD"/>
    <w:rsid w:val="001F573D"/>
    <w:rsid w:val="001F57FE"/>
    <w:rsid w:val="001F6D3C"/>
    <w:rsid w:val="001F71F8"/>
    <w:rsid w:val="001F75E2"/>
    <w:rsid w:val="001F7C17"/>
    <w:rsid w:val="00200054"/>
    <w:rsid w:val="00200BC1"/>
    <w:rsid w:val="00200C61"/>
    <w:rsid w:val="00201130"/>
    <w:rsid w:val="00201316"/>
    <w:rsid w:val="0020168A"/>
    <w:rsid w:val="00201843"/>
    <w:rsid w:val="00201DAC"/>
    <w:rsid w:val="00201FA0"/>
    <w:rsid w:val="0020325E"/>
    <w:rsid w:val="00204269"/>
    <w:rsid w:val="00204584"/>
    <w:rsid w:val="00204A3D"/>
    <w:rsid w:val="00205029"/>
    <w:rsid w:val="002054A4"/>
    <w:rsid w:val="0020593B"/>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062"/>
    <w:rsid w:val="00212488"/>
    <w:rsid w:val="002126CD"/>
    <w:rsid w:val="00212BC0"/>
    <w:rsid w:val="00212C20"/>
    <w:rsid w:val="00212E4D"/>
    <w:rsid w:val="0021319F"/>
    <w:rsid w:val="0021435B"/>
    <w:rsid w:val="0021468E"/>
    <w:rsid w:val="0021596C"/>
    <w:rsid w:val="00215C5C"/>
    <w:rsid w:val="00216341"/>
    <w:rsid w:val="00220C93"/>
    <w:rsid w:val="00220F8D"/>
    <w:rsid w:val="0022187E"/>
    <w:rsid w:val="00222930"/>
    <w:rsid w:val="00222D95"/>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D23"/>
    <w:rsid w:val="00233167"/>
    <w:rsid w:val="00233458"/>
    <w:rsid w:val="0023395F"/>
    <w:rsid w:val="002340C9"/>
    <w:rsid w:val="00234431"/>
    <w:rsid w:val="00234827"/>
    <w:rsid w:val="00236129"/>
    <w:rsid w:val="00236620"/>
    <w:rsid w:val="00236CE2"/>
    <w:rsid w:val="00236E0D"/>
    <w:rsid w:val="00236F68"/>
    <w:rsid w:val="00237B25"/>
    <w:rsid w:val="00240245"/>
    <w:rsid w:val="0024028F"/>
    <w:rsid w:val="002407F3"/>
    <w:rsid w:val="00240B85"/>
    <w:rsid w:val="0024138C"/>
    <w:rsid w:val="002415B4"/>
    <w:rsid w:val="002415DE"/>
    <w:rsid w:val="002416A7"/>
    <w:rsid w:val="00241A73"/>
    <w:rsid w:val="00242219"/>
    <w:rsid w:val="00242442"/>
    <w:rsid w:val="00243896"/>
    <w:rsid w:val="00243983"/>
    <w:rsid w:val="00244F8B"/>
    <w:rsid w:val="002452D7"/>
    <w:rsid w:val="00245779"/>
    <w:rsid w:val="00246187"/>
    <w:rsid w:val="00246533"/>
    <w:rsid w:val="002468B4"/>
    <w:rsid w:val="00251089"/>
    <w:rsid w:val="00251349"/>
    <w:rsid w:val="002526DB"/>
    <w:rsid w:val="00252FE0"/>
    <w:rsid w:val="002536D9"/>
    <w:rsid w:val="0025380F"/>
    <w:rsid w:val="00253EB2"/>
    <w:rsid w:val="002540ED"/>
    <w:rsid w:val="0025492E"/>
    <w:rsid w:val="00256144"/>
    <w:rsid w:val="00256214"/>
    <w:rsid w:val="00256583"/>
    <w:rsid w:val="0025662C"/>
    <w:rsid w:val="00256AD6"/>
    <w:rsid w:val="00256FFA"/>
    <w:rsid w:val="00257C8D"/>
    <w:rsid w:val="00257CEB"/>
    <w:rsid w:val="0026124F"/>
    <w:rsid w:val="002614FC"/>
    <w:rsid w:val="002619F0"/>
    <w:rsid w:val="00261B99"/>
    <w:rsid w:val="0026240A"/>
    <w:rsid w:val="0026259E"/>
    <w:rsid w:val="0026265D"/>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C85"/>
    <w:rsid w:val="00272DD8"/>
    <w:rsid w:val="00272F0D"/>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23C5"/>
    <w:rsid w:val="00282D95"/>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0A2"/>
    <w:rsid w:val="002945B1"/>
    <w:rsid w:val="002946C2"/>
    <w:rsid w:val="00295656"/>
    <w:rsid w:val="00295A41"/>
    <w:rsid w:val="00296754"/>
    <w:rsid w:val="00297BFC"/>
    <w:rsid w:val="002A082E"/>
    <w:rsid w:val="002A0838"/>
    <w:rsid w:val="002A1532"/>
    <w:rsid w:val="002A178E"/>
    <w:rsid w:val="002A17F8"/>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9FD"/>
    <w:rsid w:val="002B1B30"/>
    <w:rsid w:val="002B1EA1"/>
    <w:rsid w:val="002B26AA"/>
    <w:rsid w:val="002B272E"/>
    <w:rsid w:val="002B2BBC"/>
    <w:rsid w:val="002B2C0E"/>
    <w:rsid w:val="002B3929"/>
    <w:rsid w:val="002B3972"/>
    <w:rsid w:val="002B3CA9"/>
    <w:rsid w:val="002B407D"/>
    <w:rsid w:val="002B44F2"/>
    <w:rsid w:val="002B48C7"/>
    <w:rsid w:val="002B4943"/>
    <w:rsid w:val="002B5122"/>
    <w:rsid w:val="002B54AA"/>
    <w:rsid w:val="002B5A34"/>
    <w:rsid w:val="002B79F5"/>
    <w:rsid w:val="002C015C"/>
    <w:rsid w:val="002C04CC"/>
    <w:rsid w:val="002C069C"/>
    <w:rsid w:val="002C08EF"/>
    <w:rsid w:val="002C163F"/>
    <w:rsid w:val="002C2078"/>
    <w:rsid w:val="002C236E"/>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475F"/>
    <w:rsid w:val="002D5221"/>
    <w:rsid w:val="002D6E88"/>
    <w:rsid w:val="002D6F49"/>
    <w:rsid w:val="002D70B6"/>
    <w:rsid w:val="002D719B"/>
    <w:rsid w:val="002D743F"/>
    <w:rsid w:val="002D7535"/>
    <w:rsid w:val="002D75F5"/>
    <w:rsid w:val="002E0380"/>
    <w:rsid w:val="002E066E"/>
    <w:rsid w:val="002E092A"/>
    <w:rsid w:val="002E215D"/>
    <w:rsid w:val="002E2242"/>
    <w:rsid w:val="002E2838"/>
    <w:rsid w:val="002E2F22"/>
    <w:rsid w:val="002E3838"/>
    <w:rsid w:val="002E392C"/>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0F0"/>
    <w:rsid w:val="003023E2"/>
    <w:rsid w:val="003027B9"/>
    <w:rsid w:val="00303779"/>
    <w:rsid w:val="00303A42"/>
    <w:rsid w:val="00304FCA"/>
    <w:rsid w:val="003066CA"/>
    <w:rsid w:val="00306C07"/>
    <w:rsid w:val="00306C72"/>
    <w:rsid w:val="00307349"/>
    <w:rsid w:val="003075EC"/>
    <w:rsid w:val="00307B5E"/>
    <w:rsid w:val="0031020E"/>
    <w:rsid w:val="00310E7A"/>
    <w:rsid w:val="00311E88"/>
    <w:rsid w:val="00313292"/>
    <w:rsid w:val="003142F2"/>
    <w:rsid w:val="00314651"/>
    <w:rsid w:val="00316747"/>
    <w:rsid w:val="00317601"/>
    <w:rsid w:val="00317A0B"/>
    <w:rsid w:val="00317F21"/>
    <w:rsid w:val="00320905"/>
    <w:rsid w:val="00320D58"/>
    <w:rsid w:val="00320F82"/>
    <w:rsid w:val="00321E87"/>
    <w:rsid w:val="00322487"/>
    <w:rsid w:val="0032252B"/>
    <w:rsid w:val="0032268A"/>
    <w:rsid w:val="003226BF"/>
    <w:rsid w:val="003228B7"/>
    <w:rsid w:val="00323C0E"/>
    <w:rsid w:val="00324612"/>
    <w:rsid w:val="003247C2"/>
    <w:rsid w:val="00325A12"/>
    <w:rsid w:val="00327418"/>
    <w:rsid w:val="003277FF"/>
    <w:rsid w:val="0033007E"/>
    <w:rsid w:val="0033094E"/>
    <w:rsid w:val="00330AEF"/>
    <w:rsid w:val="00330C95"/>
    <w:rsid w:val="0033145B"/>
    <w:rsid w:val="00331F9F"/>
    <w:rsid w:val="003321FA"/>
    <w:rsid w:val="00333990"/>
    <w:rsid w:val="00334443"/>
    <w:rsid w:val="00334477"/>
    <w:rsid w:val="00334495"/>
    <w:rsid w:val="003348D3"/>
    <w:rsid w:val="00334C85"/>
    <w:rsid w:val="003366C6"/>
    <w:rsid w:val="00337313"/>
    <w:rsid w:val="00337F8B"/>
    <w:rsid w:val="00340AA8"/>
    <w:rsid w:val="003415D9"/>
    <w:rsid w:val="003423C7"/>
    <w:rsid w:val="00342709"/>
    <w:rsid w:val="00342B4C"/>
    <w:rsid w:val="00342D96"/>
    <w:rsid w:val="00344076"/>
    <w:rsid w:val="003441C2"/>
    <w:rsid w:val="00347831"/>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124"/>
    <w:rsid w:val="00370A23"/>
    <w:rsid w:val="00370B0B"/>
    <w:rsid w:val="00370E50"/>
    <w:rsid w:val="003717F3"/>
    <w:rsid w:val="00371AAD"/>
    <w:rsid w:val="00373A08"/>
    <w:rsid w:val="00373AAD"/>
    <w:rsid w:val="00373B9D"/>
    <w:rsid w:val="00374349"/>
    <w:rsid w:val="00374C4A"/>
    <w:rsid w:val="00374F04"/>
    <w:rsid w:val="00375BAD"/>
    <w:rsid w:val="00376A5D"/>
    <w:rsid w:val="00376A68"/>
    <w:rsid w:val="00376A6D"/>
    <w:rsid w:val="00377506"/>
    <w:rsid w:val="00377C37"/>
    <w:rsid w:val="00383F9B"/>
    <w:rsid w:val="00384D54"/>
    <w:rsid w:val="00385719"/>
    <w:rsid w:val="00386A9E"/>
    <w:rsid w:val="0038711B"/>
    <w:rsid w:val="00390313"/>
    <w:rsid w:val="00391243"/>
    <w:rsid w:val="00391CD5"/>
    <w:rsid w:val="00391D04"/>
    <w:rsid w:val="00392C8E"/>
    <w:rsid w:val="00393286"/>
    <w:rsid w:val="00393A94"/>
    <w:rsid w:val="00393F31"/>
    <w:rsid w:val="00395E9E"/>
    <w:rsid w:val="003969B6"/>
    <w:rsid w:val="00397987"/>
    <w:rsid w:val="00397C9D"/>
    <w:rsid w:val="00397E3F"/>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7F5"/>
    <w:rsid w:val="003C51A4"/>
    <w:rsid w:val="003C5677"/>
    <w:rsid w:val="003C65F7"/>
    <w:rsid w:val="003C6743"/>
    <w:rsid w:val="003C781F"/>
    <w:rsid w:val="003D0457"/>
    <w:rsid w:val="003D0DDA"/>
    <w:rsid w:val="003D12BE"/>
    <w:rsid w:val="003D1431"/>
    <w:rsid w:val="003D1440"/>
    <w:rsid w:val="003D16BF"/>
    <w:rsid w:val="003D1C16"/>
    <w:rsid w:val="003D1E8D"/>
    <w:rsid w:val="003D2128"/>
    <w:rsid w:val="003D26DA"/>
    <w:rsid w:val="003D2B60"/>
    <w:rsid w:val="003D3556"/>
    <w:rsid w:val="003D4125"/>
    <w:rsid w:val="003D4268"/>
    <w:rsid w:val="003D433F"/>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C65"/>
    <w:rsid w:val="003E4DBF"/>
    <w:rsid w:val="003E54B2"/>
    <w:rsid w:val="003E5F40"/>
    <w:rsid w:val="003E5FF1"/>
    <w:rsid w:val="003E6B98"/>
    <w:rsid w:val="003E6BFE"/>
    <w:rsid w:val="003E7A83"/>
    <w:rsid w:val="003E7BC6"/>
    <w:rsid w:val="003F01F4"/>
    <w:rsid w:val="003F0ECE"/>
    <w:rsid w:val="003F136B"/>
    <w:rsid w:val="003F145E"/>
    <w:rsid w:val="003F1885"/>
    <w:rsid w:val="003F1D79"/>
    <w:rsid w:val="003F2487"/>
    <w:rsid w:val="003F281A"/>
    <w:rsid w:val="003F325F"/>
    <w:rsid w:val="003F34E1"/>
    <w:rsid w:val="003F3BC8"/>
    <w:rsid w:val="003F4043"/>
    <w:rsid w:val="003F4C47"/>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523"/>
    <w:rsid w:val="004077D1"/>
    <w:rsid w:val="00407E6C"/>
    <w:rsid w:val="004108A3"/>
    <w:rsid w:val="00410BE1"/>
    <w:rsid w:val="0041104A"/>
    <w:rsid w:val="00411693"/>
    <w:rsid w:val="00412B0A"/>
    <w:rsid w:val="00413D5D"/>
    <w:rsid w:val="00413E7F"/>
    <w:rsid w:val="00415012"/>
    <w:rsid w:val="0041619F"/>
    <w:rsid w:val="004173B7"/>
    <w:rsid w:val="00417861"/>
    <w:rsid w:val="00421122"/>
    <w:rsid w:val="0042124C"/>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970"/>
    <w:rsid w:val="00437C25"/>
    <w:rsid w:val="00440ABB"/>
    <w:rsid w:val="004415C6"/>
    <w:rsid w:val="0044166A"/>
    <w:rsid w:val="0044176E"/>
    <w:rsid w:val="004427E9"/>
    <w:rsid w:val="00444499"/>
    <w:rsid w:val="00445226"/>
    <w:rsid w:val="00445E41"/>
    <w:rsid w:val="004464CC"/>
    <w:rsid w:val="00446EE1"/>
    <w:rsid w:val="00447B04"/>
    <w:rsid w:val="00447B6E"/>
    <w:rsid w:val="004509B3"/>
    <w:rsid w:val="00451683"/>
    <w:rsid w:val="00451B39"/>
    <w:rsid w:val="004522E2"/>
    <w:rsid w:val="00452360"/>
    <w:rsid w:val="0045291D"/>
    <w:rsid w:val="0045300A"/>
    <w:rsid w:val="004531E1"/>
    <w:rsid w:val="0045369E"/>
    <w:rsid w:val="00453B36"/>
    <w:rsid w:val="0045517E"/>
    <w:rsid w:val="004552CE"/>
    <w:rsid w:val="0045594C"/>
    <w:rsid w:val="004559DB"/>
    <w:rsid w:val="00455CC5"/>
    <w:rsid w:val="004561E0"/>
    <w:rsid w:val="00456BBC"/>
    <w:rsid w:val="00456C50"/>
    <w:rsid w:val="00457E43"/>
    <w:rsid w:val="00457FD2"/>
    <w:rsid w:val="00460283"/>
    <w:rsid w:val="004606A2"/>
    <w:rsid w:val="0046075F"/>
    <w:rsid w:val="0046079E"/>
    <w:rsid w:val="004609B7"/>
    <w:rsid w:val="00460A18"/>
    <w:rsid w:val="00460FE2"/>
    <w:rsid w:val="0046132E"/>
    <w:rsid w:val="00461E0C"/>
    <w:rsid w:val="00462144"/>
    <w:rsid w:val="00462267"/>
    <w:rsid w:val="0046264A"/>
    <w:rsid w:val="00462ADC"/>
    <w:rsid w:val="00463582"/>
    <w:rsid w:val="00463AC6"/>
    <w:rsid w:val="00463B5B"/>
    <w:rsid w:val="00463C4C"/>
    <w:rsid w:val="004640C4"/>
    <w:rsid w:val="004642B8"/>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D81"/>
    <w:rsid w:val="004920DE"/>
    <w:rsid w:val="004922C4"/>
    <w:rsid w:val="0049264D"/>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72C"/>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3D8"/>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80"/>
    <w:rsid w:val="004F1CB9"/>
    <w:rsid w:val="004F33D5"/>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1F8"/>
    <w:rsid w:val="00502CA3"/>
    <w:rsid w:val="0050386F"/>
    <w:rsid w:val="00504053"/>
    <w:rsid w:val="005049EA"/>
    <w:rsid w:val="00504D2D"/>
    <w:rsid w:val="00504F5C"/>
    <w:rsid w:val="005052E4"/>
    <w:rsid w:val="005054FF"/>
    <w:rsid w:val="005055BF"/>
    <w:rsid w:val="00505C1D"/>
    <w:rsid w:val="00506925"/>
    <w:rsid w:val="00506AC4"/>
    <w:rsid w:val="00506E24"/>
    <w:rsid w:val="00507898"/>
    <w:rsid w:val="00507CF3"/>
    <w:rsid w:val="0051102A"/>
    <w:rsid w:val="00511C2C"/>
    <w:rsid w:val="00511C30"/>
    <w:rsid w:val="005120BE"/>
    <w:rsid w:val="0051229E"/>
    <w:rsid w:val="00512F0A"/>
    <w:rsid w:val="0051385E"/>
    <w:rsid w:val="00513948"/>
    <w:rsid w:val="00513AEC"/>
    <w:rsid w:val="00514238"/>
    <w:rsid w:val="00514A3B"/>
    <w:rsid w:val="00514F7F"/>
    <w:rsid w:val="00515E64"/>
    <w:rsid w:val="005169F8"/>
    <w:rsid w:val="00516F8B"/>
    <w:rsid w:val="005173A1"/>
    <w:rsid w:val="00517797"/>
    <w:rsid w:val="00517ED2"/>
    <w:rsid w:val="0052075E"/>
    <w:rsid w:val="005209F1"/>
    <w:rsid w:val="00520BCB"/>
    <w:rsid w:val="00521197"/>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3D"/>
    <w:rsid w:val="00536D71"/>
    <w:rsid w:val="005400D5"/>
    <w:rsid w:val="00543711"/>
    <w:rsid w:val="005439D9"/>
    <w:rsid w:val="005445DF"/>
    <w:rsid w:val="00544673"/>
    <w:rsid w:val="00546241"/>
    <w:rsid w:val="00546D59"/>
    <w:rsid w:val="00546F0B"/>
    <w:rsid w:val="005471FD"/>
    <w:rsid w:val="0054723B"/>
    <w:rsid w:val="00547D12"/>
    <w:rsid w:val="00547D17"/>
    <w:rsid w:val="00547EB0"/>
    <w:rsid w:val="00547FBF"/>
    <w:rsid w:val="005505C5"/>
    <w:rsid w:val="00550C05"/>
    <w:rsid w:val="00551103"/>
    <w:rsid w:val="00551504"/>
    <w:rsid w:val="005516A7"/>
    <w:rsid w:val="00552F5B"/>
    <w:rsid w:val="0055304A"/>
    <w:rsid w:val="005530B6"/>
    <w:rsid w:val="0055315A"/>
    <w:rsid w:val="00553D8E"/>
    <w:rsid w:val="00553E83"/>
    <w:rsid w:val="005544BB"/>
    <w:rsid w:val="00554627"/>
    <w:rsid w:val="0055493C"/>
    <w:rsid w:val="00554BF5"/>
    <w:rsid w:val="00554DEF"/>
    <w:rsid w:val="00554FAB"/>
    <w:rsid w:val="005552BD"/>
    <w:rsid w:val="00555331"/>
    <w:rsid w:val="005554A0"/>
    <w:rsid w:val="0055582F"/>
    <w:rsid w:val="00555FA8"/>
    <w:rsid w:val="00556412"/>
    <w:rsid w:val="00556871"/>
    <w:rsid w:val="00556A34"/>
    <w:rsid w:val="005572D7"/>
    <w:rsid w:val="00557730"/>
    <w:rsid w:val="0055773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4A7"/>
    <w:rsid w:val="00567DAA"/>
    <w:rsid w:val="005704E0"/>
    <w:rsid w:val="00570D27"/>
    <w:rsid w:val="0057175A"/>
    <w:rsid w:val="005717A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3B2"/>
    <w:rsid w:val="005854C7"/>
    <w:rsid w:val="00585D07"/>
    <w:rsid w:val="00585DD9"/>
    <w:rsid w:val="00586AB4"/>
    <w:rsid w:val="00586DC2"/>
    <w:rsid w:val="0058707D"/>
    <w:rsid w:val="005871AA"/>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DFB"/>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7DA"/>
    <w:rsid w:val="005B58E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F8A"/>
    <w:rsid w:val="005D55DE"/>
    <w:rsid w:val="005D56C2"/>
    <w:rsid w:val="005D5AE3"/>
    <w:rsid w:val="005D5B49"/>
    <w:rsid w:val="005D60DC"/>
    <w:rsid w:val="005D6971"/>
    <w:rsid w:val="005D7022"/>
    <w:rsid w:val="005D7DA7"/>
    <w:rsid w:val="005E032A"/>
    <w:rsid w:val="005E0EBF"/>
    <w:rsid w:val="005E11B7"/>
    <w:rsid w:val="005E11EC"/>
    <w:rsid w:val="005E1265"/>
    <w:rsid w:val="005E1544"/>
    <w:rsid w:val="005E1927"/>
    <w:rsid w:val="005E2325"/>
    <w:rsid w:val="005E25C3"/>
    <w:rsid w:val="005E26C4"/>
    <w:rsid w:val="005E27F9"/>
    <w:rsid w:val="005E43FD"/>
    <w:rsid w:val="005E46BC"/>
    <w:rsid w:val="005E546C"/>
    <w:rsid w:val="005E5FF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C83"/>
    <w:rsid w:val="00605EE5"/>
    <w:rsid w:val="0060633F"/>
    <w:rsid w:val="006071D4"/>
    <w:rsid w:val="00607808"/>
    <w:rsid w:val="00611176"/>
    <w:rsid w:val="006119A3"/>
    <w:rsid w:val="00611A5D"/>
    <w:rsid w:val="00611D75"/>
    <w:rsid w:val="00613B01"/>
    <w:rsid w:val="00613C72"/>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15C"/>
    <w:rsid w:val="00624510"/>
    <w:rsid w:val="006245F8"/>
    <w:rsid w:val="00624A2C"/>
    <w:rsid w:val="00624C54"/>
    <w:rsid w:val="006256FC"/>
    <w:rsid w:val="00625727"/>
    <w:rsid w:val="00625B8E"/>
    <w:rsid w:val="006275CF"/>
    <w:rsid w:val="006308DB"/>
    <w:rsid w:val="00631C08"/>
    <w:rsid w:val="00632198"/>
    <w:rsid w:val="006321DA"/>
    <w:rsid w:val="00632E03"/>
    <w:rsid w:val="00632E6F"/>
    <w:rsid w:val="00633386"/>
    <w:rsid w:val="006336A3"/>
    <w:rsid w:val="0063424A"/>
    <w:rsid w:val="006346E7"/>
    <w:rsid w:val="006352A0"/>
    <w:rsid w:val="006352DD"/>
    <w:rsid w:val="00635A10"/>
    <w:rsid w:val="00636188"/>
    <w:rsid w:val="00636390"/>
    <w:rsid w:val="006367F3"/>
    <w:rsid w:val="006368C0"/>
    <w:rsid w:val="00636C3B"/>
    <w:rsid w:val="0063737D"/>
    <w:rsid w:val="00637D85"/>
    <w:rsid w:val="00640403"/>
    <w:rsid w:val="0064046B"/>
    <w:rsid w:val="00640D9C"/>
    <w:rsid w:val="0064171B"/>
    <w:rsid w:val="00641983"/>
    <w:rsid w:val="006436F8"/>
    <w:rsid w:val="00643B97"/>
    <w:rsid w:val="00645D95"/>
    <w:rsid w:val="00646FEB"/>
    <w:rsid w:val="0064721F"/>
    <w:rsid w:val="00647A50"/>
    <w:rsid w:val="00647F3E"/>
    <w:rsid w:val="00647FBA"/>
    <w:rsid w:val="00650029"/>
    <w:rsid w:val="00650577"/>
    <w:rsid w:val="00650905"/>
    <w:rsid w:val="00650A90"/>
    <w:rsid w:val="00650FA9"/>
    <w:rsid w:val="006511F2"/>
    <w:rsid w:val="00651204"/>
    <w:rsid w:val="0065159D"/>
    <w:rsid w:val="0065162E"/>
    <w:rsid w:val="0065168E"/>
    <w:rsid w:val="006519C2"/>
    <w:rsid w:val="00651D6A"/>
    <w:rsid w:val="00652B9D"/>
    <w:rsid w:val="00652C12"/>
    <w:rsid w:val="0065304E"/>
    <w:rsid w:val="00653830"/>
    <w:rsid w:val="006539BC"/>
    <w:rsid w:val="00654406"/>
    <w:rsid w:val="00654D29"/>
    <w:rsid w:val="006559EC"/>
    <w:rsid w:val="006561FA"/>
    <w:rsid w:val="006571D1"/>
    <w:rsid w:val="006575E5"/>
    <w:rsid w:val="00660942"/>
    <w:rsid w:val="00660B0F"/>
    <w:rsid w:val="00660F04"/>
    <w:rsid w:val="006610AC"/>
    <w:rsid w:val="006613CA"/>
    <w:rsid w:val="006621DF"/>
    <w:rsid w:val="0066224C"/>
    <w:rsid w:val="00662A2C"/>
    <w:rsid w:val="00662A62"/>
    <w:rsid w:val="00662AB1"/>
    <w:rsid w:val="00662BC5"/>
    <w:rsid w:val="006637DE"/>
    <w:rsid w:val="00664524"/>
    <w:rsid w:val="00664574"/>
    <w:rsid w:val="006648D8"/>
    <w:rsid w:val="0066508C"/>
    <w:rsid w:val="006651A4"/>
    <w:rsid w:val="00665A36"/>
    <w:rsid w:val="00665BBD"/>
    <w:rsid w:val="006667CD"/>
    <w:rsid w:val="00667390"/>
    <w:rsid w:val="0066756E"/>
    <w:rsid w:val="006702DF"/>
    <w:rsid w:val="00670C29"/>
    <w:rsid w:val="00671AD4"/>
    <w:rsid w:val="00671DDF"/>
    <w:rsid w:val="006725D0"/>
    <w:rsid w:val="00672883"/>
    <w:rsid w:val="00672F33"/>
    <w:rsid w:val="00672F63"/>
    <w:rsid w:val="006732BD"/>
    <w:rsid w:val="00674AF0"/>
    <w:rsid w:val="006754AE"/>
    <w:rsid w:val="00675933"/>
    <w:rsid w:val="006763F3"/>
    <w:rsid w:val="00676896"/>
    <w:rsid w:val="00677CB7"/>
    <w:rsid w:val="0068008A"/>
    <w:rsid w:val="00680A56"/>
    <w:rsid w:val="00681162"/>
    <w:rsid w:val="006819C0"/>
    <w:rsid w:val="00681E19"/>
    <w:rsid w:val="00683359"/>
    <w:rsid w:val="0068428B"/>
    <w:rsid w:val="006853AB"/>
    <w:rsid w:val="00685D86"/>
    <w:rsid w:val="00685EF5"/>
    <w:rsid w:val="00686323"/>
    <w:rsid w:val="00687813"/>
    <w:rsid w:val="006907AB"/>
    <w:rsid w:val="00690F1C"/>
    <w:rsid w:val="00691868"/>
    <w:rsid w:val="00691F7D"/>
    <w:rsid w:val="00693129"/>
    <w:rsid w:val="006932E6"/>
    <w:rsid w:val="006970A0"/>
    <w:rsid w:val="00697A1C"/>
    <w:rsid w:val="006A0BCC"/>
    <w:rsid w:val="006A1618"/>
    <w:rsid w:val="006A16FB"/>
    <w:rsid w:val="006A173A"/>
    <w:rsid w:val="006A1F1C"/>
    <w:rsid w:val="006A2039"/>
    <w:rsid w:val="006A26DD"/>
    <w:rsid w:val="006A27D1"/>
    <w:rsid w:val="006A3B50"/>
    <w:rsid w:val="006A4A13"/>
    <w:rsid w:val="006A5335"/>
    <w:rsid w:val="006A5925"/>
    <w:rsid w:val="006A6117"/>
    <w:rsid w:val="006A61F1"/>
    <w:rsid w:val="006A6F6B"/>
    <w:rsid w:val="006A740E"/>
    <w:rsid w:val="006B08C4"/>
    <w:rsid w:val="006B2081"/>
    <w:rsid w:val="006B2B02"/>
    <w:rsid w:val="006B3541"/>
    <w:rsid w:val="006B3CE3"/>
    <w:rsid w:val="006B51D9"/>
    <w:rsid w:val="006B6AAB"/>
    <w:rsid w:val="006B72FF"/>
    <w:rsid w:val="006B7486"/>
    <w:rsid w:val="006C1722"/>
    <w:rsid w:val="006C2AAC"/>
    <w:rsid w:val="006C2C59"/>
    <w:rsid w:val="006C3213"/>
    <w:rsid w:val="006C38F2"/>
    <w:rsid w:val="006C4AB7"/>
    <w:rsid w:val="006C4B5D"/>
    <w:rsid w:val="006C5063"/>
    <w:rsid w:val="006C54C2"/>
    <w:rsid w:val="006C5727"/>
    <w:rsid w:val="006C58EE"/>
    <w:rsid w:val="006C58FB"/>
    <w:rsid w:val="006C5EDF"/>
    <w:rsid w:val="006C5FF0"/>
    <w:rsid w:val="006C60C1"/>
    <w:rsid w:val="006C6B3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6DEE"/>
    <w:rsid w:val="006D70A4"/>
    <w:rsid w:val="006D7111"/>
    <w:rsid w:val="006D72DF"/>
    <w:rsid w:val="006D745B"/>
    <w:rsid w:val="006D7583"/>
    <w:rsid w:val="006E0A4A"/>
    <w:rsid w:val="006E111F"/>
    <w:rsid w:val="006E357C"/>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75B"/>
    <w:rsid w:val="00704A73"/>
    <w:rsid w:val="00705F8F"/>
    <w:rsid w:val="0070629B"/>
    <w:rsid w:val="007065ED"/>
    <w:rsid w:val="007067B5"/>
    <w:rsid w:val="00707700"/>
    <w:rsid w:val="00707C08"/>
    <w:rsid w:val="00707CCB"/>
    <w:rsid w:val="00710987"/>
    <w:rsid w:val="00710D9C"/>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EBD"/>
    <w:rsid w:val="00725A75"/>
    <w:rsid w:val="00726112"/>
    <w:rsid w:val="007275F5"/>
    <w:rsid w:val="00733124"/>
    <w:rsid w:val="00733646"/>
    <w:rsid w:val="00733BB2"/>
    <w:rsid w:val="00733F3B"/>
    <w:rsid w:val="00735A1F"/>
    <w:rsid w:val="00736AA7"/>
    <w:rsid w:val="007373EF"/>
    <w:rsid w:val="00737A33"/>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227"/>
    <w:rsid w:val="007474ED"/>
    <w:rsid w:val="0075015A"/>
    <w:rsid w:val="007503CD"/>
    <w:rsid w:val="00750FEA"/>
    <w:rsid w:val="00751FB8"/>
    <w:rsid w:val="007531A1"/>
    <w:rsid w:val="00755479"/>
    <w:rsid w:val="0075549A"/>
    <w:rsid w:val="00755DB3"/>
    <w:rsid w:val="00756476"/>
    <w:rsid w:val="0075662D"/>
    <w:rsid w:val="0075764B"/>
    <w:rsid w:val="00757A09"/>
    <w:rsid w:val="00760680"/>
    <w:rsid w:val="00760E12"/>
    <w:rsid w:val="00761DCB"/>
    <w:rsid w:val="007624D9"/>
    <w:rsid w:val="00762701"/>
    <w:rsid w:val="0076278E"/>
    <w:rsid w:val="0076303D"/>
    <w:rsid w:val="00763CB7"/>
    <w:rsid w:val="00764101"/>
    <w:rsid w:val="00764F06"/>
    <w:rsid w:val="007652EE"/>
    <w:rsid w:val="007653F9"/>
    <w:rsid w:val="00765A8A"/>
    <w:rsid w:val="00765DE2"/>
    <w:rsid w:val="007670D8"/>
    <w:rsid w:val="00770308"/>
    <w:rsid w:val="00770355"/>
    <w:rsid w:val="007708E5"/>
    <w:rsid w:val="00771F7F"/>
    <w:rsid w:val="007745F8"/>
    <w:rsid w:val="00774C9F"/>
    <w:rsid w:val="00774FB9"/>
    <w:rsid w:val="00775736"/>
    <w:rsid w:val="00776C16"/>
    <w:rsid w:val="007776E6"/>
    <w:rsid w:val="00780077"/>
    <w:rsid w:val="0078194F"/>
    <w:rsid w:val="0078216B"/>
    <w:rsid w:val="007828DC"/>
    <w:rsid w:val="00782E8F"/>
    <w:rsid w:val="007834E6"/>
    <w:rsid w:val="00784485"/>
    <w:rsid w:val="00784EEE"/>
    <w:rsid w:val="007860BD"/>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1E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30F8"/>
    <w:rsid w:val="007A40A9"/>
    <w:rsid w:val="007A54F2"/>
    <w:rsid w:val="007A56AB"/>
    <w:rsid w:val="007A5F4A"/>
    <w:rsid w:val="007A63F9"/>
    <w:rsid w:val="007A642A"/>
    <w:rsid w:val="007A75DD"/>
    <w:rsid w:val="007A7D70"/>
    <w:rsid w:val="007A7E32"/>
    <w:rsid w:val="007B00DE"/>
    <w:rsid w:val="007B06AA"/>
    <w:rsid w:val="007B072D"/>
    <w:rsid w:val="007B0DDB"/>
    <w:rsid w:val="007B1497"/>
    <w:rsid w:val="007B1FD5"/>
    <w:rsid w:val="007B21C5"/>
    <w:rsid w:val="007B221F"/>
    <w:rsid w:val="007B278C"/>
    <w:rsid w:val="007B38D0"/>
    <w:rsid w:val="007B3D46"/>
    <w:rsid w:val="007B433F"/>
    <w:rsid w:val="007B479D"/>
    <w:rsid w:val="007B4C01"/>
    <w:rsid w:val="007B4F50"/>
    <w:rsid w:val="007B5F74"/>
    <w:rsid w:val="007B6386"/>
    <w:rsid w:val="007B6438"/>
    <w:rsid w:val="007B67EA"/>
    <w:rsid w:val="007B688F"/>
    <w:rsid w:val="007B76FE"/>
    <w:rsid w:val="007B7C23"/>
    <w:rsid w:val="007C0406"/>
    <w:rsid w:val="007C08CE"/>
    <w:rsid w:val="007C1A6A"/>
    <w:rsid w:val="007C1F8E"/>
    <w:rsid w:val="007C20E9"/>
    <w:rsid w:val="007C29C1"/>
    <w:rsid w:val="007C2C4C"/>
    <w:rsid w:val="007C3032"/>
    <w:rsid w:val="007C32A2"/>
    <w:rsid w:val="007C3A5F"/>
    <w:rsid w:val="007C427F"/>
    <w:rsid w:val="007C47FC"/>
    <w:rsid w:val="007C4D62"/>
    <w:rsid w:val="007C5137"/>
    <w:rsid w:val="007C7C16"/>
    <w:rsid w:val="007D0198"/>
    <w:rsid w:val="007D11F8"/>
    <w:rsid w:val="007D1923"/>
    <w:rsid w:val="007D1ABD"/>
    <w:rsid w:val="007D1C5B"/>
    <w:rsid w:val="007D2992"/>
    <w:rsid w:val="007D2E31"/>
    <w:rsid w:val="007D2F3E"/>
    <w:rsid w:val="007D385A"/>
    <w:rsid w:val="007D3C56"/>
    <w:rsid w:val="007D3D47"/>
    <w:rsid w:val="007D3D91"/>
    <w:rsid w:val="007D3FC9"/>
    <w:rsid w:val="007D4100"/>
    <w:rsid w:val="007D5391"/>
    <w:rsid w:val="007D5D17"/>
    <w:rsid w:val="007D6362"/>
    <w:rsid w:val="007D6388"/>
    <w:rsid w:val="007D6665"/>
    <w:rsid w:val="007D783C"/>
    <w:rsid w:val="007D7F20"/>
    <w:rsid w:val="007E0702"/>
    <w:rsid w:val="007E0A5C"/>
    <w:rsid w:val="007E1623"/>
    <w:rsid w:val="007E162E"/>
    <w:rsid w:val="007E17FA"/>
    <w:rsid w:val="007E189B"/>
    <w:rsid w:val="007E1C57"/>
    <w:rsid w:val="007E24B6"/>
    <w:rsid w:val="007E2D42"/>
    <w:rsid w:val="007E3C0C"/>
    <w:rsid w:val="007E5036"/>
    <w:rsid w:val="007E785D"/>
    <w:rsid w:val="007F0230"/>
    <w:rsid w:val="007F04B2"/>
    <w:rsid w:val="007F0BC9"/>
    <w:rsid w:val="007F24C4"/>
    <w:rsid w:val="007F262F"/>
    <w:rsid w:val="007F33F5"/>
    <w:rsid w:val="007F45D6"/>
    <w:rsid w:val="007F4AF8"/>
    <w:rsid w:val="007F5255"/>
    <w:rsid w:val="007F6205"/>
    <w:rsid w:val="007F66B1"/>
    <w:rsid w:val="007F6E2E"/>
    <w:rsid w:val="007F7D87"/>
    <w:rsid w:val="0080063E"/>
    <w:rsid w:val="00800A75"/>
    <w:rsid w:val="00800E92"/>
    <w:rsid w:val="00801127"/>
    <w:rsid w:val="00801556"/>
    <w:rsid w:val="00801627"/>
    <w:rsid w:val="00803E01"/>
    <w:rsid w:val="00803F53"/>
    <w:rsid w:val="0080541A"/>
    <w:rsid w:val="00805EF7"/>
    <w:rsid w:val="00806351"/>
    <w:rsid w:val="00807A49"/>
    <w:rsid w:val="0081026D"/>
    <w:rsid w:val="0081059E"/>
    <w:rsid w:val="0081114F"/>
    <w:rsid w:val="00811C6E"/>
    <w:rsid w:val="008120F6"/>
    <w:rsid w:val="00812346"/>
    <w:rsid w:val="00812408"/>
    <w:rsid w:val="00812A9D"/>
    <w:rsid w:val="00814056"/>
    <w:rsid w:val="0081442C"/>
    <w:rsid w:val="0081547C"/>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A43"/>
    <w:rsid w:val="00832BE8"/>
    <w:rsid w:val="00833A8B"/>
    <w:rsid w:val="00833B6C"/>
    <w:rsid w:val="00834E40"/>
    <w:rsid w:val="0083552A"/>
    <w:rsid w:val="008356CD"/>
    <w:rsid w:val="00835F3D"/>
    <w:rsid w:val="00836649"/>
    <w:rsid w:val="00837767"/>
    <w:rsid w:val="00837C42"/>
    <w:rsid w:val="00840315"/>
    <w:rsid w:val="0084103B"/>
    <w:rsid w:val="00842488"/>
    <w:rsid w:val="0084302C"/>
    <w:rsid w:val="00843BC3"/>
    <w:rsid w:val="00843CD0"/>
    <w:rsid w:val="0084450A"/>
    <w:rsid w:val="008446E8"/>
    <w:rsid w:val="00844D87"/>
    <w:rsid w:val="008453D9"/>
    <w:rsid w:val="008456D5"/>
    <w:rsid w:val="00845BBE"/>
    <w:rsid w:val="00846055"/>
    <w:rsid w:val="00850026"/>
    <w:rsid w:val="00850354"/>
    <w:rsid w:val="00850989"/>
    <w:rsid w:val="00850C28"/>
    <w:rsid w:val="0085130C"/>
    <w:rsid w:val="0085147C"/>
    <w:rsid w:val="008515CF"/>
    <w:rsid w:val="00852B9C"/>
    <w:rsid w:val="00853123"/>
    <w:rsid w:val="00853198"/>
    <w:rsid w:val="008539BE"/>
    <w:rsid w:val="00853A97"/>
    <w:rsid w:val="00853C0C"/>
    <w:rsid w:val="00853F97"/>
    <w:rsid w:val="00854153"/>
    <w:rsid w:val="00854A0A"/>
    <w:rsid w:val="00854FEC"/>
    <w:rsid w:val="00855031"/>
    <w:rsid w:val="00855CB8"/>
    <w:rsid w:val="008564B4"/>
    <w:rsid w:val="008566CC"/>
    <w:rsid w:val="00856917"/>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51E0"/>
    <w:rsid w:val="00865774"/>
    <w:rsid w:val="00866E01"/>
    <w:rsid w:val="0086778F"/>
    <w:rsid w:val="008708DB"/>
    <w:rsid w:val="00871CD6"/>
    <w:rsid w:val="00871D73"/>
    <w:rsid w:val="00871F52"/>
    <w:rsid w:val="008728F2"/>
    <w:rsid w:val="00872A1F"/>
    <w:rsid w:val="00873311"/>
    <w:rsid w:val="00874067"/>
    <w:rsid w:val="0087467E"/>
    <w:rsid w:val="00874A0D"/>
    <w:rsid w:val="00874A1F"/>
    <w:rsid w:val="008755E4"/>
    <w:rsid w:val="0087561F"/>
    <w:rsid w:val="00875C99"/>
    <w:rsid w:val="008760AD"/>
    <w:rsid w:val="00876AFB"/>
    <w:rsid w:val="00877358"/>
    <w:rsid w:val="00877888"/>
    <w:rsid w:val="00877A98"/>
    <w:rsid w:val="00877C20"/>
    <w:rsid w:val="00880B26"/>
    <w:rsid w:val="00881FDC"/>
    <w:rsid w:val="008823C2"/>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117"/>
    <w:rsid w:val="0089604C"/>
    <w:rsid w:val="00896B04"/>
    <w:rsid w:val="00896B17"/>
    <w:rsid w:val="00897796"/>
    <w:rsid w:val="00897A29"/>
    <w:rsid w:val="00897F57"/>
    <w:rsid w:val="00897F9B"/>
    <w:rsid w:val="008A0DDE"/>
    <w:rsid w:val="008A1A60"/>
    <w:rsid w:val="008A1BE9"/>
    <w:rsid w:val="008A1F81"/>
    <w:rsid w:val="008A2EBB"/>
    <w:rsid w:val="008A3369"/>
    <w:rsid w:val="008A5938"/>
    <w:rsid w:val="008A5F2C"/>
    <w:rsid w:val="008A60C2"/>
    <w:rsid w:val="008A61AB"/>
    <w:rsid w:val="008A623B"/>
    <w:rsid w:val="008A6BAE"/>
    <w:rsid w:val="008A6CDE"/>
    <w:rsid w:val="008A70B7"/>
    <w:rsid w:val="008A7990"/>
    <w:rsid w:val="008B1125"/>
    <w:rsid w:val="008B1976"/>
    <w:rsid w:val="008B2DC3"/>
    <w:rsid w:val="008B36BB"/>
    <w:rsid w:val="008B36C8"/>
    <w:rsid w:val="008B3F34"/>
    <w:rsid w:val="008B3FA0"/>
    <w:rsid w:val="008B4174"/>
    <w:rsid w:val="008B4BDA"/>
    <w:rsid w:val="008B4FBA"/>
    <w:rsid w:val="008B515C"/>
    <w:rsid w:val="008B58DC"/>
    <w:rsid w:val="008B5D14"/>
    <w:rsid w:val="008B6DF1"/>
    <w:rsid w:val="008B6FC8"/>
    <w:rsid w:val="008B736E"/>
    <w:rsid w:val="008C088C"/>
    <w:rsid w:val="008C0E55"/>
    <w:rsid w:val="008C11EC"/>
    <w:rsid w:val="008C1F0D"/>
    <w:rsid w:val="008C23D8"/>
    <w:rsid w:val="008C3387"/>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B54"/>
    <w:rsid w:val="008D4A2D"/>
    <w:rsid w:val="008D683E"/>
    <w:rsid w:val="008D71C8"/>
    <w:rsid w:val="008D7C55"/>
    <w:rsid w:val="008D7C99"/>
    <w:rsid w:val="008D7D55"/>
    <w:rsid w:val="008D7FDE"/>
    <w:rsid w:val="008E0198"/>
    <w:rsid w:val="008E0572"/>
    <w:rsid w:val="008E112A"/>
    <w:rsid w:val="008E2512"/>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345"/>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0C70"/>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0EBB"/>
    <w:rsid w:val="009315C1"/>
    <w:rsid w:val="0093187A"/>
    <w:rsid w:val="0093216A"/>
    <w:rsid w:val="00932C2B"/>
    <w:rsid w:val="009330C7"/>
    <w:rsid w:val="00933225"/>
    <w:rsid w:val="009339AB"/>
    <w:rsid w:val="00933EF7"/>
    <w:rsid w:val="0093402D"/>
    <w:rsid w:val="009345D2"/>
    <w:rsid w:val="009348C2"/>
    <w:rsid w:val="00934989"/>
    <w:rsid w:val="00935223"/>
    <w:rsid w:val="0093572C"/>
    <w:rsid w:val="00936831"/>
    <w:rsid w:val="00936971"/>
    <w:rsid w:val="00936A75"/>
    <w:rsid w:val="00936B94"/>
    <w:rsid w:val="00936CC7"/>
    <w:rsid w:val="00937537"/>
    <w:rsid w:val="009376D7"/>
    <w:rsid w:val="009404EF"/>
    <w:rsid w:val="00940D7D"/>
    <w:rsid w:val="00941393"/>
    <w:rsid w:val="009413A7"/>
    <w:rsid w:val="009414BA"/>
    <w:rsid w:val="009416D9"/>
    <w:rsid w:val="009418DF"/>
    <w:rsid w:val="00941BE7"/>
    <w:rsid w:val="00942579"/>
    <w:rsid w:val="0094291C"/>
    <w:rsid w:val="00942E60"/>
    <w:rsid w:val="00943C2B"/>
    <w:rsid w:val="00944CEE"/>
    <w:rsid w:val="00947165"/>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3AF"/>
    <w:rsid w:val="00963E6F"/>
    <w:rsid w:val="00964352"/>
    <w:rsid w:val="009643CD"/>
    <w:rsid w:val="0096484E"/>
    <w:rsid w:val="00965387"/>
    <w:rsid w:val="009655E0"/>
    <w:rsid w:val="0096624A"/>
    <w:rsid w:val="0096667E"/>
    <w:rsid w:val="00967746"/>
    <w:rsid w:val="00967D25"/>
    <w:rsid w:val="009716CC"/>
    <w:rsid w:val="00971998"/>
    <w:rsid w:val="009725A5"/>
    <w:rsid w:val="009725AE"/>
    <w:rsid w:val="009728AC"/>
    <w:rsid w:val="00973501"/>
    <w:rsid w:val="009741C9"/>
    <w:rsid w:val="009744EE"/>
    <w:rsid w:val="009749AF"/>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2E23"/>
    <w:rsid w:val="00993211"/>
    <w:rsid w:val="00993416"/>
    <w:rsid w:val="00994E9E"/>
    <w:rsid w:val="009956D3"/>
    <w:rsid w:val="0099572A"/>
    <w:rsid w:val="00995CCC"/>
    <w:rsid w:val="00996FDD"/>
    <w:rsid w:val="00997374"/>
    <w:rsid w:val="00997E03"/>
    <w:rsid w:val="009A02FA"/>
    <w:rsid w:val="009A0E92"/>
    <w:rsid w:val="009A1939"/>
    <w:rsid w:val="009A27EA"/>
    <w:rsid w:val="009A2880"/>
    <w:rsid w:val="009A3184"/>
    <w:rsid w:val="009A38B5"/>
    <w:rsid w:val="009A3914"/>
    <w:rsid w:val="009A46EC"/>
    <w:rsid w:val="009A4EE8"/>
    <w:rsid w:val="009A56FE"/>
    <w:rsid w:val="009A5943"/>
    <w:rsid w:val="009A5BC7"/>
    <w:rsid w:val="009A7067"/>
    <w:rsid w:val="009A767A"/>
    <w:rsid w:val="009B01DE"/>
    <w:rsid w:val="009B03C0"/>
    <w:rsid w:val="009B0811"/>
    <w:rsid w:val="009B0BC2"/>
    <w:rsid w:val="009B16B8"/>
    <w:rsid w:val="009B18C2"/>
    <w:rsid w:val="009B1BED"/>
    <w:rsid w:val="009B1D37"/>
    <w:rsid w:val="009B2A7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0B31"/>
    <w:rsid w:val="009D13C0"/>
    <w:rsid w:val="009D1785"/>
    <w:rsid w:val="009D305C"/>
    <w:rsid w:val="009D35C5"/>
    <w:rsid w:val="009D49C4"/>
    <w:rsid w:val="009D4BA1"/>
    <w:rsid w:val="009D5685"/>
    <w:rsid w:val="009D5F54"/>
    <w:rsid w:val="009D610C"/>
    <w:rsid w:val="009D68A5"/>
    <w:rsid w:val="009D6C0C"/>
    <w:rsid w:val="009D7689"/>
    <w:rsid w:val="009D7A6E"/>
    <w:rsid w:val="009E098D"/>
    <w:rsid w:val="009E2071"/>
    <w:rsid w:val="009E24C2"/>
    <w:rsid w:val="009E2742"/>
    <w:rsid w:val="009E2A60"/>
    <w:rsid w:val="009E2E46"/>
    <w:rsid w:val="009E418D"/>
    <w:rsid w:val="009E4B51"/>
    <w:rsid w:val="009E4F6D"/>
    <w:rsid w:val="009E4FAE"/>
    <w:rsid w:val="009E537B"/>
    <w:rsid w:val="009E539D"/>
    <w:rsid w:val="009E5D11"/>
    <w:rsid w:val="009E5D7D"/>
    <w:rsid w:val="009E6965"/>
    <w:rsid w:val="009E7059"/>
    <w:rsid w:val="009E71F3"/>
    <w:rsid w:val="009E74A7"/>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9F7C4F"/>
    <w:rsid w:val="00A00022"/>
    <w:rsid w:val="00A0035C"/>
    <w:rsid w:val="00A00EF9"/>
    <w:rsid w:val="00A01089"/>
    <w:rsid w:val="00A01A81"/>
    <w:rsid w:val="00A02036"/>
    <w:rsid w:val="00A0254A"/>
    <w:rsid w:val="00A02799"/>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2CA"/>
    <w:rsid w:val="00A34415"/>
    <w:rsid w:val="00A3499D"/>
    <w:rsid w:val="00A34D17"/>
    <w:rsid w:val="00A3509F"/>
    <w:rsid w:val="00A35EBC"/>
    <w:rsid w:val="00A364AE"/>
    <w:rsid w:val="00A37060"/>
    <w:rsid w:val="00A377A7"/>
    <w:rsid w:val="00A37A9B"/>
    <w:rsid w:val="00A40073"/>
    <w:rsid w:val="00A40A14"/>
    <w:rsid w:val="00A40B9B"/>
    <w:rsid w:val="00A41459"/>
    <w:rsid w:val="00A4173D"/>
    <w:rsid w:val="00A41FAA"/>
    <w:rsid w:val="00A437C1"/>
    <w:rsid w:val="00A43BA3"/>
    <w:rsid w:val="00A444A6"/>
    <w:rsid w:val="00A45286"/>
    <w:rsid w:val="00A45C63"/>
    <w:rsid w:val="00A45FEB"/>
    <w:rsid w:val="00A51A2A"/>
    <w:rsid w:val="00A521C7"/>
    <w:rsid w:val="00A52384"/>
    <w:rsid w:val="00A53EB8"/>
    <w:rsid w:val="00A5476F"/>
    <w:rsid w:val="00A55051"/>
    <w:rsid w:val="00A559AA"/>
    <w:rsid w:val="00A55ECE"/>
    <w:rsid w:val="00A56136"/>
    <w:rsid w:val="00A56675"/>
    <w:rsid w:val="00A56A03"/>
    <w:rsid w:val="00A56CBD"/>
    <w:rsid w:val="00A5740F"/>
    <w:rsid w:val="00A57A83"/>
    <w:rsid w:val="00A619AA"/>
    <w:rsid w:val="00A61C53"/>
    <w:rsid w:val="00A61EE1"/>
    <w:rsid w:val="00A629D7"/>
    <w:rsid w:val="00A62DAD"/>
    <w:rsid w:val="00A63956"/>
    <w:rsid w:val="00A63992"/>
    <w:rsid w:val="00A65A81"/>
    <w:rsid w:val="00A65C0B"/>
    <w:rsid w:val="00A6605D"/>
    <w:rsid w:val="00A66066"/>
    <w:rsid w:val="00A66860"/>
    <w:rsid w:val="00A66CAF"/>
    <w:rsid w:val="00A70175"/>
    <w:rsid w:val="00A7093D"/>
    <w:rsid w:val="00A709A4"/>
    <w:rsid w:val="00A718B0"/>
    <w:rsid w:val="00A71DDC"/>
    <w:rsid w:val="00A72156"/>
    <w:rsid w:val="00A72260"/>
    <w:rsid w:val="00A72350"/>
    <w:rsid w:val="00A73026"/>
    <w:rsid w:val="00A7360B"/>
    <w:rsid w:val="00A73A16"/>
    <w:rsid w:val="00A7410B"/>
    <w:rsid w:val="00A74F20"/>
    <w:rsid w:val="00A7517E"/>
    <w:rsid w:val="00A75843"/>
    <w:rsid w:val="00A7596D"/>
    <w:rsid w:val="00A75AF3"/>
    <w:rsid w:val="00A76314"/>
    <w:rsid w:val="00A76451"/>
    <w:rsid w:val="00A76843"/>
    <w:rsid w:val="00A77445"/>
    <w:rsid w:val="00A77754"/>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465"/>
    <w:rsid w:val="00A919E2"/>
    <w:rsid w:val="00A91AEB"/>
    <w:rsid w:val="00A91F11"/>
    <w:rsid w:val="00A929A1"/>
    <w:rsid w:val="00A92B2B"/>
    <w:rsid w:val="00A92BB0"/>
    <w:rsid w:val="00A9300F"/>
    <w:rsid w:val="00A939B9"/>
    <w:rsid w:val="00A9424E"/>
    <w:rsid w:val="00A94C9E"/>
    <w:rsid w:val="00A9514D"/>
    <w:rsid w:val="00A95C3E"/>
    <w:rsid w:val="00A96728"/>
    <w:rsid w:val="00A96F8A"/>
    <w:rsid w:val="00A97A88"/>
    <w:rsid w:val="00AA10B1"/>
    <w:rsid w:val="00AA11C7"/>
    <w:rsid w:val="00AA14C9"/>
    <w:rsid w:val="00AA16A0"/>
    <w:rsid w:val="00AA1A18"/>
    <w:rsid w:val="00AA29D8"/>
    <w:rsid w:val="00AA2DF2"/>
    <w:rsid w:val="00AA3449"/>
    <w:rsid w:val="00AA444D"/>
    <w:rsid w:val="00AA47D1"/>
    <w:rsid w:val="00AA49FE"/>
    <w:rsid w:val="00AA4B6C"/>
    <w:rsid w:val="00AA6AB9"/>
    <w:rsid w:val="00AA7B38"/>
    <w:rsid w:val="00AA7B4E"/>
    <w:rsid w:val="00AB1104"/>
    <w:rsid w:val="00AB111B"/>
    <w:rsid w:val="00AB16B9"/>
    <w:rsid w:val="00AB1914"/>
    <w:rsid w:val="00AB2ACF"/>
    <w:rsid w:val="00AB2D90"/>
    <w:rsid w:val="00AB2E40"/>
    <w:rsid w:val="00AB3267"/>
    <w:rsid w:val="00AB3301"/>
    <w:rsid w:val="00AB3A3F"/>
    <w:rsid w:val="00AB40A3"/>
    <w:rsid w:val="00AB40D7"/>
    <w:rsid w:val="00AB4124"/>
    <w:rsid w:val="00AB47AC"/>
    <w:rsid w:val="00AB50AF"/>
    <w:rsid w:val="00AB53D2"/>
    <w:rsid w:val="00AB5518"/>
    <w:rsid w:val="00AB61C6"/>
    <w:rsid w:val="00AB6DE3"/>
    <w:rsid w:val="00AB733C"/>
    <w:rsid w:val="00AB7720"/>
    <w:rsid w:val="00AB7BC7"/>
    <w:rsid w:val="00AB7C6F"/>
    <w:rsid w:val="00AC0CD8"/>
    <w:rsid w:val="00AC1A2B"/>
    <w:rsid w:val="00AC1F48"/>
    <w:rsid w:val="00AC2328"/>
    <w:rsid w:val="00AC25B1"/>
    <w:rsid w:val="00AC29FC"/>
    <w:rsid w:val="00AC2B27"/>
    <w:rsid w:val="00AC3744"/>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496"/>
    <w:rsid w:val="00AD6FAA"/>
    <w:rsid w:val="00AE0CE5"/>
    <w:rsid w:val="00AE119E"/>
    <w:rsid w:val="00AE13CB"/>
    <w:rsid w:val="00AE1881"/>
    <w:rsid w:val="00AE21F8"/>
    <w:rsid w:val="00AE27A8"/>
    <w:rsid w:val="00AE2C06"/>
    <w:rsid w:val="00AE31DB"/>
    <w:rsid w:val="00AE34A6"/>
    <w:rsid w:val="00AE3946"/>
    <w:rsid w:val="00AE437B"/>
    <w:rsid w:val="00AE4AD5"/>
    <w:rsid w:val="00AE5AF7"/>
    <w:rsid w:val="00AE5EC9"/>
    <w:rsid w:val="00AE62BF"/>
    <w:rsid w:val="00AE68B2"/>
    <w:rsid w:val="00AE73BA"/>
    <w:rsid w:val="00AE781A"/>
    <w:rsid w:val="00AF0D2F"/>
    <w:rsid w:val="00AF20E8"/>
    <w:rsid w:val="00AF21DC"/>
    <w:rsid w:val="00AF3104"/>
    <w:rsid w:val="00AF31F6"/>
    <w:rsid w:val="00AF4AA3"/>
    <w:rsid w:val="00AF4B15"/>
    <w:rsid w:val="00AF4EBC"/>
    <w:rsid w:val="00AF51D7"/>
    <w:rsid w:val="00AF5551"/>
    <w:rsid w:val="00AF5B06"/>
    <w:rsid w:val="00AF62DB"/>
    <w:rsid w:val="00AF64A9"/>
    <w:rsid w:val="00AF667E"/>
    <w:rsid w:val="00AF6F78"/>
    <w:rsid w:val="00B00060"/>
    <w:rsid w:val="00B000B6"/>
    <w:rsid w:val="00B00228"/>
    <w:rsid w:val="00B003A6"/>
    <w:rsid w:val="00B0051E"/>
    <w:rsid w:val="00B0102E"/>
    <w:rsid w:val="00B01123"/>
    <w:rsid w:val="00B027C8"/>
    <w:rsid w:val="00B03237"/>
    <w:rsid w:val="00B03456"/>
    <w:rsid w:val="00B03510"/>
    <w:rsid w:val="00B040FF"/>
    <w:rsid w:val="00B047C4"/>
    <w:rsid w:val="00B05176"/>
    <w:rsid w:val="00B05344"/>
    <w:rsid w:val="00B06233"/>
    <w:rsid w:val="00B073F0"/>
    <w:rsid w:val="00B07855"/>
    <w:rsid w:val="00B10640"/>
    <w:rsid w:val="00B1084C"/>
    <w:rsid w:val="00B10867"/>
    <w:rsid w:val="00B1169D"/>
    <w:rsid w:val="00B117F2"/>
    <w:rsid w:val="00B11A77"/>
    <w:rsid w:val="00B12105"/>
    <w:rsid w:val="00B1275E"/>
    <w:rsid w:val="00B13378"/>
    <w:rsid w:val="00B13612"/>
    <w:rsid w:val="00B13A81"/>
    <w:rsid w:val="00B14A05"/>
    <w:rsid w:val="00B1517E"/>
    <w:rsid w:val="00B1534A"/>
    <w:rsid w:val="00B15522"/>
    <w:rsid w:val="00B157B0"/>
    <w:rsid w:val="00B15C52"/>
    <w:rsid w:val="00B166CE"/>
    <w:rsid w:val="00B16B61"/>
    <w:rsid w:val="00B176B2"/>
    <w:rsid w:val="00B17DFF"/>
    <w:rsid w:val="00B20041"/>
    <w:rsid w:val="00B2298B"/>
    <w:rsid w:val="00B22B93"/>
    <w:rsid w:val="00B22C4A"/>
    <w:rsid w:val="00B22C6E"/>
    <w:rsid w:val="00B235C4"/>
    <w:rsid w:val="00B239C4"/>
    <w:rsid w:val="00B23AE7"/>
    <w:rsid w:val="00B241C0"/>
    <w:rsid w:val="00B241C5"/>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7EDA"/>
    <w:rsid w:val="00B4205C"/>
    <w:rsid w:val="00B420CD"/>
    <w:rsid w:val="00B423AC"/>
    <w:rsid w:val="00B429D3"/>
    <w:rsid w:val="00B42B16"/>
    <w:rsid w:val="00B43529"/>
    <w:rsid w:val="00B438D0"/>
    <w:rsid w:val="00B441F8"/>
    <w:rsid w:val="00B4444A"/>
    <w:rsid w:val="00B44577"/>
    <w:rsid w:val="00B44A67"/>
    <w:rsid w:val="00B44BC7"/>
    <w:rsid w:val="00B44BD1"/>
    <w:rsid w:val="00B45A79"/>
    <w:rsid w:val="00B47029"/>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C46"/>
    <w:rsid w:val="00B65B3A"/>
    <w:rsid w:val="00B65B59"/>
    <w:rsid w:val="00B65EE2"/>
    <w:rsid w:val="00B65FBE"/>
    <w:rsid w:val="00B675CE"/>
    <w:rsid w:val="00B6770D"/>
    <w:rsid w:val="00B70CD3"/>
    <w:rsid w:val="00B716D1"/>
    <w:rsid w:val="00B71F23"/>
    <w:rsid w:val="00B729D9"/>
    <w:rsid w:val="00B72AE8"/>
    <w:rsid w:val="00B737D5"/>
    <w:rsid w:val="00B73D40"/>
    <w:rsid w:val="00B73D64"/>
    <w:rsid w:val="00B75762"/>
    <w:rsid w:val="00B75ADD"/>
    <w:rsid w:val="00B75B2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6B7"/>
    <w:rsid w:val="00B9572B"/>
    <w:rsid w:val="00B9658C"/>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897"/>
    <w:rsid w:val="00BA6A19"/>
    <w:rsid w:val="00BA72B5"/>
    <w:rsid w:val="00BB1F0C"/>
    <w:rsid w:val="00BB24B5"/>
    <w:rsid w:val="00BB2EC0"/>
    <w:rsid w:val="00BB3625"/>
    <w:rsid w:val="00BB3ED9"/>
    <w:rsid w:val="00BB3F71"/>
    <w:rsid w:val="00BB4090"/>
    <w:rsid w:val="00BB48FC"/>
    <w:rsid w:val="00BB4D88"/>
    <w:rsid w:val="00BB4DE9"/>
    <w:rsid w:val="00BB50C4"/>
    <w:rsid w:val="00BB7717"/>
    <w:rsid w:val="00BB79AA"/>
    <w:rsid w:val="00BB7BD4"/>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01"/>
    <w:rsid w:val="00BD0AE2"/>
    <w:rsid w:val="00BD0FD6"/>
    <w:rsid w:val="00BD2EE3"/>
    <w:rsid w:val="00BD311C"/>
    <w:rsid w:val="00BD3BA0"/>
    <w:rsid w:val="00BD424B"/>
    <w:rsid w:val="00BD494C"/>
    <w:rsid w:val="00BD517C"/>
    <w:rsid w:val="00BD537D"/>
    <w:rsid w:val="00BD5B57"/>
    <w:rsid w:val="00BD5D39"/>
    <w:rsid w:val="00BD6371"/>
    <w:rsid w:val="00BD646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D28"/>
    <w:rsid w:val="00BE416B"/>
    <w:rsid w:val="00BE4861"/>
    <w:rsid w:val="00BE4A97"/>
    <w:rsid w:val="00BE5290"/>
    <w:rsid w:val="00BE531E"/>
    <w:rsid w:val="00BE5A9A"/>
    <w:rsid w:val="00BE6A3C"/>
    <w:rsid w:val="00BE7107"/>
    <w:rsid w:val="00BE76EB"/>
    <w:rsid w:val="00BF00E9"/>
    <w:rsid w:val="00BF1846"/>
    <w:rsid w:val="00BF1B2B"/>
    <w:rsid w:val="00BF2BC1"/>
    <w:rsid w:val="00BF32EE"/>
    <w:rsid w:val="00BF3617"/>
    <w:rsid w:val="00BF4082"/>
    <w:rsid w:val="00BF4CD8"/>
    <w:rsid w:val="00BF56EE"/>
    <w:rsid w:val="00BF7489"/>
    <w:rsid w:val="00BF79AD"/>
    <w:rsid w:val="00BF79DA"/>
    <w:rsid w:val="00C00623"/>
    <w:rsid w:val="00C00D3D"/>
    <w:rsid w:val="00C0131D"/>
    <w:rsid w:val="00C016D1"/>
    <w:rsid w:val="00C01C33"/>
    <w:rsid w:val="00C0236D"/>
    <w:rsid w:val="00C02645"/>
    <w:rsid w:val="00C03814"/>
    <w:rsid w:val="00C03E74"/>
    <w:rsid w:val="00C03F78"/>
    <w:rsid w:val="00C04B4F"/>
    <w:rsid w:val="00C07384"/>
    <w:rsid w:val="00C07470"/>
    <w:rsid w:val="00C07B45"/>
    <w:rsid w:val="00C07C37"/>
    <w:rsid w:val="00C10DCE"/>
    <w:rsid w:val="00C12162"/>
    <w:rsid w:val="00C12C43"/>
    <w:rsid w:val="00C12DBA"/>
    <w:rsid w:val="00C13712"/>
    <w:rsid w:val="00C137DF"/>
    <w:rsid w:val="00C14068"/>
    <w:rsid w:val="00C15A4D"/>
    <w:rsid w:val="00C15FF1"/>
    <w:rsid w:val="00C16BB2"/>
    <w:rsid w:val="00C16D9D"/>
    <w:rsid w:val="00C16E13"/>
    <w:rsid w:val="00C16FDD"/>
    <w:rsid w:val="00C17B31"/>
    <w:rsid w:val="00C17DD5"/>
    <w:rsid w:val="00C20AE6"/>
    <w:rsid w:val="00C214EB"/>
    <w:rsid w:val="00C21CA7"/>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4C4"/>
    <w:rsid w:val="00C34BC6"/>
    <w:rsid w:val="00C35ADE"/>
    <w:rsid w:val="00C36647"/>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5EA3"/>
    <w:rsid w:val="00C45F97"/>
    <w:rsid w:val="00C46170"/>
    <w:rsid w:val="00C4675C"/>
    <w:rsid w:val="00C46970"/>
    <w:rsid w:val="00C46B32"/>
    <w:rsid w:val="00C46C52"/>
    <w:rsid w:val="00C47140"/>
    <w:rsid w:val="00C5003E"/>
    <w:rsid w:val="00C51413"/>
    <w:rsid w:val="00C51C55"/>
    <w:rsid w:val="00C51E42"/>
    <w:rsid w:val="00C52777"/>
    <w:rsid w:val="00C5300A"/>
    <w:rsid w:val="00C53F7C"/>
    <w:rsid w:val="00C54CA2"/>
    <w:rsid w:val="00C55BDC"/>
    <w:rsid w:val="00C55D98"/>
    <w:rsid w:val="00C6033B"/>
    <w:rsid w:val="00C62083"/>
    <w:rsid w:val="00C627BA"/>
    <w:rsid w:val="00C643CA"/>
    <w:rsid w:val="00C64EBB"/>
    <w:rsid w:val="00C64FAB"/>
    <w:rsid w:val="00C65500"/>
    <w:rsid w:val="00C65A4D"/>
    <w:rsid w:val="00C66AF2"/>
    <w:rsid w:val="00C7026A"/>
    <w:rsid w:val="00C707E9"/>
    <w:rsid w:val="00C7091C"/>
    <w:rsid w:val="00C709DF"/>
    <w:rsid w:val="00C70BF7"/>
    <w:rsid w:val="00C713CA"/>
    <w:rsid w:val="00C72D04"/>
    <w:rsid w:val="00C736E8"/>
    <w:rsid w:val="00C73FFC"/>
    <w:rsid w:val="00C74354"/>
    <w:rsid w:val="00C769BF"/>
    <w:rsid w:val="00C7752A"/>
    <w:rsid w:val="00C80B87"/>
    <w:rsid w:val="00C81D39"/>
    <w:rsid w:val="00C81F6D"/>
    <w:rsid w:val="00C82463"/>
    <w:rsid w:val="00C83957"/>
    <w:rsid w:val="00C83A09"/>
    <w:rsid w:val="00C842D5"/>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73D"/>
    <w:rsid w:val="00C94861"/>
    <w:rsid w:val="00C94954"/>
    <w:rsid w:val="00C94E41"/>
    <w:rsid w:val="00C95A94"/>
    <w:rsid w:val="00C95DA4"/>
    <w:rsid w:val="00C96787"/>
    <w:rsid w:val="00C96BC4"/>
    <w:rsid w:val="00C97248"/>
    <w:rsid w:val="00C979B3"/>
    <w:rsid w:val="00C97C4B"/>
    <w:rsid w:val="00CA11D1"/>
    <w:rsid w:val="00CA11FD"/>
    <w:rsid w:val="00CA211E"/>
    <w:rsid w:val="00CA2C3E"/>
    <w:rsid w:val="00CA3697"/>
    <w:rsid w:val="00CA36EA"/>
    <w:rsid w:val="00CA3C43"/>
    <w:rsid w:val="00CA46BA"/>
    <w:rsid w:val="00CA4A3F"/>
    <w:rsid w:val="00CA4A7D"/>
    <w:rsid w:val="00CA4B7F"/>
    <w:rsid w:val="00CA572B"/>
    <w:rsid w:val="00CA5EC7"/>
    <w:rsid w:val="00CA698F"/>
    <w:rsid w:val="00CA6ABC"/>
    <w:rsid w:val="00CA6AFC"/>
    <w:rsid w:val="00CA6E2F"/>
    <w:rsid w:val="00CA71D3"/>
    <w:rsid w:val="00CA77B9"/>
    <w:rsid w:val="00CB05F3"/>
    <w:rsid w:val="00CB066A"/>
    <w:rsid w:val="00CB0E8F"/>
    <w:rsid w:val="00CB103C"/>
    <w:rsid w:val="00CB18BF"/>
    <w:rsid w:val="00CB2164"/>
    <w:rsid w:val="00CB2CA8"/>
    <w:rsid w:val="00CB3C73"/>
    <w:rsid w:val="00CB4453"/>
    <w:rsid w:val="00CB4C52"/>
    <w:rsid w:val="00CB513B"/>
    <w:rsid w:val="00CB675C"/>
    <w:rsid w:val="00CB6A32"/>
    <w:rsid w:val="00CB6C3E"/>
    <w:rsid w:val="00CB7415"/>
    <w:rsid w:val="00CC0523"/>
    <w:rsid w:val="00CC089B"/>
    <w:rsid w:val="00CC0B3D"/>
    <w:rsid w:val="00CC2123"/>
    <w:rsid w:val="00CC28F5"/>
    <w:rsid w:val="00CC2904"/>
    <w:rsid w:val="00CC2ACE"/>
    <w:rsid w:val="00CC3967"/>
    <w:rsid w:val="00CC3F53"/>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0A"/>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82A"/>
    <w:rsid w:val="00CF2A5B"/>
    <w:rsid w:val="00CF2E25"/>
    <w:rsid w:val="00CF3C64"/>
    <w:rsid w:val="00CF4894"/>
    <w:rsid w:val="00CF48D7"/>
    <w:rsid w:val="00CF4EEC"/>
    <w:rsid w:val="00CF604B"/>
    <w:rsid w:val="00CF6207"/>
    <w:rsid w:val="00CF740F"/>
    <w:rsid w:val="00CF7663"/>
    <w:rsid w:val="00CF7684"/>
    <w:rsid w:val="00D0074E"/>
    <w:rsid w:val="00D00780"/>
    <w:rsid w:val="00D02334"/>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103"/>
    <w:rsid w:val="00D25CDC"/>
    <w:rsid w:val="00D262C9"/>
    <w:rsid w:val="00D265B6"/>
    <w:rsid w:val="00D27132"/>
    <w:rsid w:val="00D2727F"/>
    <w:rsid w:val="00D27AE1"/>
    <w:rsid w:val="00D30227"/>
    <w:rsid w:val="00D30B20"/>
    <w:rsid w:val="00D30F96"/>
    <w:rsid w:val="00D31281"/>
    <w:rsid w:val="00D31B7F"/>
    <w:rsid w:val="00D31F5A"/>
    <w:rsid w:val="00D347D4"/>
    <w:rsid w:val="00D35568"/>
    <w:rsid w:val="00D360B6"/>
    <w:rsid w:val="00D3727E"/>
    <w:rsid w:val="00D3734E"/>
    <w:rsid w:val="00D37667"/>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AA"/>
    <w:rsid w:val="00D500E7"/>
    <w:rsid w:val="00D50D55"/>
    <w:rsid w:val="00D51F4A"/>
    <w:rsid w:val="00D52C20"/>
    <w:rsid w:val="00D5359E"/>
    <w:rsid w:val="00D546EF"/>
    <w:rsid w:val="00D54860"/>
    <w:rsid w:val="00D54988"/>
    <w:rsid w:val="00D557B3"/>
    <w:rsid w:val="00D55B1A"/>
    <w:rsid w:val="00D56217"/>
    <w:rsid w:val="00D56E29"/>
    <w:rsid w:val="00D57BF3"/>
    <w:rsid w:val="00D57ED3"/>
    <w:rsid w:val="00D57EF3"/>
    <w:rsid w:val="00D600F6"/>
    <w:rsid w:val="00D60197"/>
    <w:rsid w:val="00D60F8F"/>
    <w:rsid w:val="00D61531"/>
    <w:rsid w:val="00D62CCC"/>
    <w:rsid w:val="00D62F95"/>
    <w:rsid w:val="00D63BC7"/>
    <w:rsid w:val="00D63F7D"/>
    <w:rsid w:val="00D65B17"/>
    <w:rsid w:val="00D65E60"/>
    <w:rsid w:val="00D661C0"/>
    <w:rsid w:val="00D66597"/>
    <w:rsid w:val="00D666EF"/>
    <w:rsid w:val="00D67327"/>
    <w:rsid w:val="00D7083F"/>
    <w:rsid w:val="00D70928"/>
    <w:rsid w:val="00D7298E"/>
    <w:rsid w:val="00D72BE1"/>
    <w:rsid w:val="00D73448"/>
    <w:rsid w:val="00D737CA"/>
    <w:rsid w:val="00D73DF6"/>
    <w:rsid w:val="00D73FB3"/>
    <w:rsid w:val="00D745DD"/>
    <w:rsid w:val="00D749F1"/>
    <w:rsid w:val="00D75578"/>
    <w:rsid w:val="00D75B95"/>
    <w:rsid w:val="00D75F01"/>
    <w:rsid w:val="00D766FA"/>
    <w:rsid w:val="00D769BC"/>
    <w:rsid w:val="00D76E07"/>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5F1E"/>
    <w:rsid w:val="00D8638D"/>
    <w:rsid w:val="00D864DB"/>
    <w:rsid w:val="00D86719"/>
    <w:rsid w:val="00D86CBE"/>
    <w:rsid w:val="00D8741B"/>
    <w:rsid w:val="00D87F54"/>
    <w:rsid w:val="00D9016E"/>
    <w:rsid w:val="00D90833"/>
    <w:rsid w:val="00D90EEC"/>
    <w:rsid w:val="00D910C8"/>
    <w:rsid w:val="00D912F3"/>
    <w:rsid w:val="00D939A8"/>
    <w:rsid w:val="00D93BB9"/>
    <w:rsid w:val="00D94AAD"/>
    <w:rsid w:val="00D94C9B"/>
    <w:rsid w:val="00D94D79"/>
    <w:rsid w:val="00D95260"/>
    <w:rsid w:val="00D95393"/>
    <w:rsid w:val="00D9631A"/>
    <w:rsid w:val="00D96A0C"/>
    <w:rsid w:val="00D96FD0"/>
    <w:rsid w:val="00D97F53"/>
    <w:rsid w:val="00DA029E"/>
    <w:rsid w:val="00DA0DC8"/>
    <w:rsid w:val="00DA248F"/>
    <w:rsid w:val="00DA2F7E"/>
    <w:rsid w:val="00DA357D"/>
    <w:rsid w:val="00DA3E37"/>
    <w:rsid w:val="00DA4B4B"/>
    <w:rsid w:val="00DA4BB2"/>
    <w:rsid w:val="00DA59B6"/>
    <w:rsid w:val="00DA6036"/>
    <w:rsid w:val="00DB06E2"/>
    <w:rsid w:val="00DB0ACC"/>
    <w:rsid w:val="00DB0BE7"/>
    <w:rsid w:val="00DB15F4"/>
    <w:rsid w:val="00DB1F07"/>
    <w:rsid w:val="00DB1F7D"/>
    <w:rsid w:val="00DB25A7"/>
    <w:rsid w:val="00DB2A32"/>
    <w:rsid w:val="00DB34A8"/>
    <w:rsid w:val="00DB3A74"/>
    <w:rsid w:val="00DB406D"/>
    <w:rsid w:val="00DB47F3"/>
    <w:rsid w:val="00DB49F4"/>
    <w:rsid w:val="00DB52BB"/>
    <w:rsid w:val="00DB63A8"/>
    <w:rsid w:val="00DB66F4"/>
    <w:rsid w:val="00DB6D31"/>
    <w:rsid w:val="00DB6F7D"/>
    <w:rsid w:val="00DB7098"/>
    <w:rsid w:val="00DB7141"/>
    <w:rsid w:val="00DB744B"/>
    <w:rsid w:val="00DC0843"/>
    <w:rsid w:val="00DC0922"/>
    <w:rsid w:val="00DC0E50"/>
    <w:rsid w:val="00DC163E"/>
    <w:rsid w:val="00DC1F31"/>
    <w:rsid w:val="00DC20B2"/>
    <w:rsid w:val="00DC36D1"/>
    <w:rsid w:val="00DC4510"/>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48C"/>
    <w:rsid w:val="00DD5236"/>
    <w:rsid w:val="00DD5414"/>
    <w:rsid w:val="00DD5AF6"/>
    <w:rsid w:val="00DD60F2"/>
    <w:rsid w:val="00DD621B"/>
    <w:rsid w:val="00DD69A6"/>
    <w:rsid w:val="00DD7C66"/>
    <w:rsid w:val="00DD7CC6"/>
    <w:rsid w:val="00DE0112"/>
    <w:rsid w:val="00DE1CD0"/>
    <w:rsid w:val="00DE315F"/>
    <w:rsid w:val="00DE39D8"/>
    <w:rsid w:val="00DE3A4F"/>
    <w:rsid w:val="00DE49D3"/>
    <w:rsid w:val="00DE56EE"/>
    <w:rsid w:val="00DE5AC8"/>
    <w:rsid w:val="00DE75E7"/>
    <w:rsid w:val="00DE79C0"/>
    <w:rsid w:val="00DF04F3"/>
    <w:rsid w:val="00DF0E3D"/>
    <w:rsid w:val="00DF1264"/>
    <w:rsid w:val="00DF33FD"/>
    <w:rsid w:val="00DF40DC"/>
    <w:rsid w:val="00DF45BA"/>
    <w:rsid w:val="00DF49FC"/>
    <w:rsid w:val="00DF519F"/>
    <w:rsid w:val="00DF797A"/>
    <w:rsid w:val="00E00235"/>
    <w:rsid w:val="00E00313"/>
    <w:rsid w:val="00E006C4"/>
    <w:rsid w:val="00E01451"/>
    <w:rsid w:val="00E01452"/>
    <w:rsid w:val="00E025FD"/>
    <w:rsid w:val="00E03AFE"/>
    <w:rsid w:val="00E046D8"/>
    <w:rsid w:val="00E053A9"/>
    <w:rsid w:val="00E05AF1"/>
    <w:rsid w:val="00E0676A"/>
    <w:rsid w:val="00E06C9D"/>
    <w:rsid w:val="00E06D56"/>
    <w:rsid w:val="00E076FC"/>
    <w:rsid w:val="00E1106C"/>
    <w:rsid w:val="00E11367"/>
    <w:rsid w:val="00E136D6"/>
    <w:rsid w:val="00E156A0"/>
    <w:rsid w:val="00E15B43"/>
    <w:rsid w:val="00E172A9"/>
    <w:rsid w:val="00E17A30"/>
    <w:rsid w:val="00E2124F"/>
    <w:rsid w:val="00E21720"/>
    <w:rsid w:val="00E219F5"/>
    <w:rsid w:val="00E21D09"/>
    <w:rsid w:val="00E2269E"/>
    <w:rsid w:val="00E23A49"/>
    <w:rsid w:val="00E23D87"/>
    <w:rsid w:val="00E24051"/>
    <w:rsid w:val="00E24558"/>
    <w:rsid w:val="00E246B5"/>
    <w:rsid w:val="00E249AC"/>
    <w:rsid w:val="00E25A06"/>
    <w:rsid w:val="00E25ABE"/>
    <w:rsid w:val="00E25B33"/>
    <w:rsid w:val="00E2631A"/>
    <w:rsid w:val="00E264EB"/>
    <w:rsid w:val="00E270D1"/>
    <w:rsid w:val="00E30828"/>
    <w:rsid w:val="00E32640"/>
    <w:rsid w:val="00E3285C"/>
    <w:rsid w:val="00E32AAC"/>
    <w:rsid w:val="00E332F0"/>
    <w:rsid w:val="00E3387F"/>
    <w:rsid w:val="00E33CF5"/>
    <w:rsid w:val="00E34405"/>
    <w:rsid w:val="00E34BA9"/>
    <w:rsid w:val="00E35E18"/>
    <w:rsid w:val="00E37093"/>
    <w:rsid w:val="00E37445"/>
    <w:rsid w:val="00E37780"/>
    <w:rsid w:val="00E4004F"/>
    <w:rsid w:val="00E40290"/>
    <w:rsid w:val="00E4077F"/>
    <w:rsid w:val="00E4096A"/>
    <w:rsid w:val="00E4129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5B"/>
    <w:rsid w:val="00E52381"/>
    <w:rsid w:val="00E525FF"/>
    <w:rsid w:val="00E52A44"/>
    <w:rsid w:val="00E5378E"/>
    <w:rsid w:val="00E53915"/>
    <w:rsid w:val="00E53923"/>
    <w:rsid w:val="00E53BA5"/>
    <w:rsid w:val="00E540C7"/>
    <w:rsid w:val="00E54CD9"/>
    <w:rsid w:val="00E5557D"/>
    <w:rsid w:val="00E55A11"/>
    <w:rsid w:val="00E55E25"/>
    <w:rsid w:val="00E56292"/>
    <w:rsid w:val="00E56C13"/>
    <w:rsid w:val="00E56C24"/>
    <w:rsid w:val="00E56CE1"/>
    <w:rsid w:val="00E56DAA"/>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7B4"/>
    <w:rsid w:val="00E72F39"/>
    <w:rsid w:val="00E73303"/>
    <w:rsid w:val="00E73A11"/>
    <w:rsid w:val="00E73D2D"/>
    <w:rsid w:val="00E73EA1"/>
    <w:rsid w:val="00E74425"/>
    <w:rsid w:val="00E74794"/>
    <w:rsid w:val="00E75DA1"/>
    <w:rsid w:val="00E75EE7"/>
    <w:rsid w:val="00E76340"/>
    <w:rsid w:val="00E769DC"/>
    <w:rsid w:val="00E77F82"/>
    <w:rsid w:val="00E80067"/>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9AE"/>
    <w:rsid w:val="00E87E7C"/>
    <w:rsid w:val="00E90775"/>
    <w:rsid w:val="00E90B0D"/>
    <w:rsid w:val="00E91388"/>
    <w:rsid w:val="00E92249"/>
    <w:rsid w:val="00E937DC"/>
    <w:rsid w:val="00E94612"/>
    <w:rsid w:val="00E948C1"/>
    <w:rsid w:val="00E949E2"/>
    <w:rsid w:val="00E95F5D"/>
    <w:rsid w:val="00E96C35"/>
    <w:rsid w:val="00E9773D"/>
    <w:rsid w:val="00EA1492"/>
    <w:rsid w:val="00EA1C9F"/>
    <w:rsid w:val="00EA379C"/>
    <w:rsid w:val="00EA42B8"/>
    <w:rsid w:val="00EA509D"/>
    <w:rsid w:val="00EA542C"/>
    <w:rsid w:val="00EA5A7F"/>
    <w:rsid w:val="00EA6D4C"/>
    <w:rsid w:val="00EA6FDC"/>
    <w:rsid w:val="00EA7210"/>
    <w:rsid w:val="00EA74CC"/>
    <w:rsid w:val="00EA7DE6"/>
    <w:rsid w:val="00EB070B"/>
    <w:rsid w:val="00EB08CF"/>
    <w:rsid w:val="00EB189F"/>
    <w:rsid w:val="00EB2368"/>
    <w:rsid w:val="00EB25FF"/>
    <w:rsid w:val="00EB288F"/>
    <w:rsid w:val="00EB2F54"/>
    <w:rsid w:val="00EB39DF"/>
    <w:rsid w:val="00EB3FA3"/>
    <w:rsid w:val="00EB45C1"/>
    <w:rsid w:val="00EB4D45"/>
    <w:rsid w:val="00EB4D56"/>
    <w:rsid w:val="00EB4DB7"/>
    <w:rsid w:val="00EB5187"/>
    <w:rsid w:val="00EB567E"/>
    <w:rsid w:val="00EB5EEC"/>
    <w:rsid w:val="00EB66FB"/>
    <w:rsid w:val="00EB6C70"/>
    <w:rsid w:val="00EB76CF"/>
    <w:rsid w:val="00EB79FF"/>
    <w:rsid w:val="00EB7B30"/>
    <w:rsid w:val="00EB7D8F"/>
    <w:rsid w:val="00EC00BE"/>
    <w:rsid w:val="00EC0519"/>
    <w:rsid w:val="00EC0C52"/>
    <w:rsid w:val="00EC1B04"/>
    <w:rsid w:val="00EC1E4E"/>
    <w:rsid w:val="00EC3082"/>
    <w:rsid w:val="00EC34CF"/>
    <w:rsid w:val="00EC381A"/>
    <w:rsid w:val="00EC4729"/>
    <w:rsid w:val="00EC5CD1"/>
    <w:rsid w:val="00EC7512"/>
    <w:rsid w:val="00EC77D1"/>
    <w:rsid w:val="00EC7B05"/>
    <w:rsid w:val="00ED0027"/>
    <w:rsid w:val="00ED075D"/>
    <w:rsid w:val="00ED0A81"/>
    <w:rsid w:val="00ED0F83"/>
    <w:rsid w:val="00ED1088"/>
    <w:rsid w:val="00ED123D"/>
    <w:rsid w:val="00ED1397"/>
    <w:rsid w:val="00ED144A"/>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3BE3"/>
    <w:rsid w:val="00ED49FD"/>
    <w:rsid w:val="00ED57D5"/>
    <w:rsid w:val="00ED6494"/>
    <w:rsid w:val="00ED7617"/>
    <w:rsid w:val="00ED797D"/>
    <w:rsid w:val="00EE0370"/>
    <w:rsid w:val="00EE1ABB"/>
    <w:rsid w:val="00EE27EC"/>
    <w:rsid w:val="00EE2E6D"/>
    <w:rsid w:val="00EE371C"/>
    <w:rsid w:val="00EE4254"/>
    <w:rsid w:val="00EE433D"/>
    <w:rsid w:val="00EE590E"/>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43E"/>
    <w:rsid w:val="00EF65A7"/>
    <w:rsid w:val="00EF6CBC"/>
    <w:rsid w:val="00F003B1"/>
    <w:rsid w:val="00F007D9"/>
    <w:rsid w:val="00F035F0"/>
    <w:rsid w:val="00F03768"/>
    <w:rsid w:val="00F03E4E"/>
    <w:rsid w:val="00F03FB8"/>
    <w:rsid w:val="00F073D1"/>
    <w:rsid w:val="00F07532"/>
    <w:rsid w:val="00F07C50"/>
    <w:rsid w:val="00F07D12"/>
    <w:rsid w:val="00F117C2"/>
    <w:rsid w:val="00F139E1"/>
    <w:rsid w:val="00F1418A"/>
    <w:rsid w:val="00F14A66"/>
    <w:rsid w:val="00F15192"/>
    <w:rsid w:val="00F153F2"/>
    <w:rsid w:val="00F15417"/>
    <w:rsid w:val="00F15853"/>
    <w:rsid w:val="00F1595F"/>
    <w:rsid w:val="00F16746"/>
    <w:rsid w:val="00F167DD"/>
    <w:rsid w:val="00F17148"/>
    <w:rsid w:val="00F20005"/>
    <w:rsid w:val="00F20BFA"/>
    <w:rsid w:val="00F2120F"/>
    <w:rsid w:val="00F2214F"/>
    <w:rsid w:val="00F222CD"/>
    <w:rsid w:val="00F22398"/>
    <w:rsid w:val="00F23878"/>
    <w:rsid w:val="00F24CD0"/>
    <w:rsid w:val="00F252A9"/>
    <w:rsid w:val="00F260C2"/>
    <w:rsid w:val="00F26122"/>
    <w:rsid w:val="00F2635B"/>
    <w:rsid w:val="00F26803"/>
    <w:rsid w:val="00F26ED0"/>
    <w:rsid w:val="00F27C4A"/>
    <w:rsid w:val="00F27C84"/>
    <w:rsid w:val="00F30267"/>
    <w:rsid w:val="00F302D6"/>
    <w:rsid w:val="00F31428"/>
    <w:rsid w:val="00F3231C"/>
    <w:rsid w:val="00F32B4D"/>
    <w:rsid w:val="00F32EF5"/>
    <w:rsid w:val="00F33445"/>
    <w:rsid w:val="00F33515"/>
    <w:rsid w:val="00F3382A"/>
    <w:rsid w:val="00F33925"/>
    <w:rsid w:val="00F353A2"/>
    <w:rsid w:val="00F353AB"/>
    <w:rsid w:val="00F35719"/>
    <w:rsid w:val="00F358C1"/>
    <w:rsid w:val="00F36E30"/>
    <w:rsid w:val="00F3721B"/>
    <w:rsid w:val="00F379AD"/>
    <w:rsid w:val="00F37A1F"/>
    <w:rsid w:val="00F37B21"/>
    <w:rsid w:val="00F403B9"/>
    <w:rsid w:val="00F4081A"/>
    <w:rsid w:val="00F40D93"/>
    <w:rsid w:val="00F40F3C"/>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70E4"/>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83A"/>
    <w:rsid w:val="00F60C25"/>
    <w:rsid w:val="00F6165B"/>
    <w:rsid w:val="00F6223E"/>
    <w:rsid w:val="00F6232D"/>
    <w:rsid w:val="00F62F71"/>
    <w:rsid w:val="00F634D7"/>
    <w:rsid w:val="00F64449"/>
    <w:rsid w:val="00F644DF"/>
    <w:rsid w:val="00F65AFC"/>
    <w:rsid w:val="00F65BBB"/>
    <w:rsid w:val="00F65D01"/>
    <w:rsid w:val="00F65FFB"/>
    <w:rsid w:val="00F674B9"/>
    <w:rsid w:val="00F70963"/>
    <w:rsid w:val="00F7192B"/>
    <w:rsid w:val="00F71FDE"/>
    <w:rsid w:val="00F724C9"/>
    <w:rsid w:val="00F72812"/>
    <w:rsid w:val="00F72CC5"/>
    <w:rsid w:val="00F72EE5"/>
    <w:rsid w:val="00F73342"/>
    <w:rsid w:val="00F7399A"/>
    <w:rsid w:val="00F74346"/>
    <w:rsid w:val="00F74B6E"/>
    <w:rsid w:val="00F74D33"/>
    <w:rsid w:val="00F74F18"/>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C2E"/>
    <w:rsid w:val="00F83D53"/>
    <w:rsid w:val="00F83E16"/>
    <w:rsid w:val="00F8420D"/>
    <w:rsid w:val="00F84FC0"/>
    <w:rsid w:val="00F85793"/>
    <w:rsid w:val="00F85A6E"/>
    <w:rsid w:val="00F860B1"/>
    <w:rsid w:val="00F90258"/>
    <w:rsid w:val="00F91177"/>
    <w:rsid w:val="00F9196A"/>
    <w:rsid w:val="00F92687"/>
    <w:rsid w:val="00F92853"/>
    <w:rsid w:val="00F9289A"/>
    <w:rsid w:val="00F92A97"/>
    <w:rsid w:val="00F92C60"/>
    <w:rsid w:val="00F931AB"/>
    <w:rsid w:val="00F9328F"/>
    <w:rsid w:val="00F93CDA"/>
    <w:rsid w:val="00F958CE"/>
    <w:rsid w:val="00F95A43"/>
    <w:rsid w:val="00F960BA"/>
    <w:rsid w:val="00F9633C"/>
    <w:rsid w:val="00F96990"/>
    <w:rsid w:val="00F96A80"/>
    <w:rsid w:val="00F97526"/>
    <w:rsid w:val="00F9770C"/>
    <w:rsid w:val="00FA0471"/>
    <w:rsid w:val="00FA078A"/>
    <w:rsid w:val="00FA0ABD"/>
    <w:rsid w:val="00FA2B7A"/>
    <w:rsid w:val="00FA3964"/>
    <w:rsid w:val="00FA397C"/>
    <w:rsid w:val="00FA3C3D"/>
    <w:rsid w:val="00FA45C7"/>
    <w:rsid w:val="00FA4679"/>
    <w:rsid w:val="00FA551B"/>
    <w:rsid w:val="00FA5F0E"/>
    <w:rsid w:val="00FA6EA0"/>
    <w:rsid w:val="00FB0868"/>
    <w:rsid w:val="00FB0D3E"/>
    <w:rsid w:val="00FB14C6"/>
    <w:rsid w:val="00FB2409"/>
    <w:rsid w:val="00FB315F"/>
    <w:rsid w:val="00FB32BA"/>
    <w:rsid w:val="00FB35F4"/>
    <w:rsid w:val="00FB3601"/>
    <w:rsid w:val="00FB3854"/>
    <w:rsid w:val="00FB41F4"/>
    <w:rsid w:val="00FB4C5F"/>
    <w:rsid w:val="00FB5558"/>
    <w:rsid w:val="00FB5CC7"/>
    <w:rsid w:val="00FB5D00"/>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A72"/>
    <w:rsid w:val="00FC6870"/>
    <w:rsid w:val="00FC70D4"/>
    <w:rsid w:val="00FC70D6"/>
    <w:rsid w:val="00FC7E7A"/>
    <w:rsid w:val="00FD0066"/>
    <w:rsid w:val="00FD0165"/>
    <w:rsid w:val="00FD0ECB"/>
    <w:rsid w:val="00FD1342"/>
    <w:rsid w:val="00FD211C"/>
    <w:rsid w:val="00FD28BE"/>
    <w:rsid w:val="00FD2EF0"/>
    <w:rsid w:val="00FD3678"/>
    <w:rsid w:val="00FD50BC"/>
    <w:rsid w:val="00FD58EB"/>
    <w:rsid w:val="00FD5D4A"/>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9B4"/>
    <w:rsid w:val="00FE6286"/>
    <w:rsid w:val="00FE6481"/>
    <w:rsid w:val="00FE7C53"/>
    <w:rsid w:val="00FE7F65"/>
    <w:rsid w:val="00FF1AAC"/>
    <w:rsid w:val="00FF1AD9"/>
    <w:rsid w:val="00FF2AD5"/>
    <w:rsid w:val="00FF3083"/>
    <w:rsid w:val="00FF3298"/>
    <w:rsid w:val="00FF3763"/>
    <w:rsid w:val="00FF5075"/>
    <w:rsid w:val="00FF5E1E"/>
    <w:rsid w:val="00FF60F3"/>
    <w:rsid w:val="00FF618A"/>
    <w:rsid w:val="00FF6702"/>
    <w:rsid w:val="00FF69A5"/>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w:basedOn w:val="Normal"/>
    <w:link w:val="BodyTextChar"/>
    <w:qFormat/>
    <w:rsid w:val="00E05AF1"/>
    <w:pPr>
      <w:suppressAutoHyphens/>
      <w:ind w:right="-72"/>
    </w:pPr>
    <w:rPr>
      <w:spacing w:val="-4"/>
    </w:rPr>
  </w:style>
  <w:style w:type="character" w:customStyle="1" w:styleId="BodyTextChar">
    <w:name w:val="Body Text Char"/>
    <w:aliases w:val="Body Text Char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UnresolvedMention1">
    <w:name w:val="Unresolved Mention1"/>
    <w:basedOn w:val="DefaultParagraphFont"/>
    <w:uiPriority w:val="99"/>
    <w:semiHidden/>
    <w:unhideWhenUsed/>
    <w:rsid w:val="00204269"/>
    <w:rPr>
      <w:color w:val="605E5C"/>
      <w:shd w:val="clear" w:color="auto" w:fill="E1DFDD"/>
    </w:rPr>
  </w:style>
  <w:style w:type="character" w:customStyle="1" w:styleId="text-link">
    <w:name w:val="text-link"/>
    <w:basedOn w:val="DefaultParagraphFont"/>
    <w:rsid w:val="00C713CA"/>
  </w:style>
  <w:style w:type="paragraph" w:customStyle="1" w:styleId="Char">
    <w:name w:val="Char"/>
    <w:basedOn w:val="Normal"/>
    <w:autoRedefine/>
    <w:rsid w:val="00E35E18"/>
    <w:pPr>
      <w:spacing w:after="160" w:line="240" w:lineRule="exact"/>
      <w:jc w:val="lef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5247">
      <w:bodyDiv w:val="1"/>
      <w:marLeft w:val="0"/>
      <w:marRight w:val="0"/>
      <w:marTop w:val="0"/>
      <w:marBottom w:val="0"/>
      <w:divBdr>
        <w:top w:val="none" w:sz="0" w:space="0" w:color="auto"/>
        <w:left w:val="none" w:sz="0" w:space="0" w:color="auto"/>
        <w:bottom w:val="none" w:sz="0" w:space="0" w:color="auto"/>
        <w:right w:val="none" w:sz="0" w:space="0" w:color="auto"/>
      </w:divBdr>
    </w:div>
    <w:div w:id="95057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4930628">
      <w:bodyDiv w:val="1"/>
      <w:marLeft w:val="0"/>
      <w:marRight w:val="0"/>
      <w:marTop w:val="0"/>
      <w:marBottom w:val="0"/>
      <w:divBdr>
        <w:top w:val="none" w:sz="0" w:space="0" w:color="auto"/>
        <w:left w:val="none" w:sz="0" w:space="0" w:color="auto"/>
        <w:bottom w:val="none" w:sz="0" w:space="0" w:color="auto"/>
        <w:right w:val="none" w:sz="0" w:space="0" w:color="auto"/>
      </w:divBdr>
      <w:divsChild>
        <w:div w:id="158276713">
          <w:marLeft w:val="0"/>
          <w:marRight w:val="0"/>
          <w:marTop w:val="120"/>
          <w:marBottom w:val="120"/>
          <w:divBdr>
            <w:top w:val="none" w:sz="0" w:space="0" w:color="auto"/>
            <w:left w:val="none" w:sz="0" w:space="0" w:color="auto"/>
            <w:bottom w:val="none" w:sz="0" w:space="0" w:color="auto"/>
            <w:right w:val="none" w:sz="0" w:space="0" w:color="auto"/>
          </w:divBdr>
        </w:div>
        <w:div w:id="1784956973">
          <w:marLeft w:val="0"/>
          <w:marRight w:val="0"/>
          <w:marTop w:val="120"/>
          <w:marBottom w:val="120"/>
          <w:divBdr>
            <w:top w:val="none" w:sz="0" w:space="0" w:color="auto"/>
            <w:left w:val="none" w:sz="0" w:space="0" w:color="auto"/>
            <w:bottom w:val="none" w:sz="0" w:space="0" w:color="auto"/>
            <w:right w:val="none" w:sz="0" w:space="0" w:color="auto"/>
          </w:divBdr>
        </w:div>
        <w:div w:id="314797448">
          <w:marLeft w:val="0"/>
          <w:marRight w:val="0"/>
          <w:marTop w:val="120"/>
          <w:marBottom w:val="120"/>
          <w:divBdr>
            <w:top w:val="none" w:sz="0" w:space="0" w:color="auto"/>
            <w:left w:val="none" w:sz="0" w:space="0" w:color="auto"/>
            <w:bottom w:val="none" w:sz="0" w:space="0" w:color="auto"/>
            <w:right w:val="none" w:sz="0" w:space="0" w:color="auto"/>
          </w:divBdr>
        </w:div>
        <w:div w:id="672103187">
          <w:marLeft w:val="0"/>
          <w:marRight w:val="0"/>
          <w:marTop w:val="120"/>
          <w:marBottom w:val="120"/>
          <w:divBdr>
            <w:top w:val="none" w:sz="0" w:space="0" w:color="auto"/>
            <w:left w:val="none" w:sz="0" w:space="0" w:color="auto"/>
            <w:bottom w:val="none" w:sz="0" w:space="0" w:color="auto"/>
            <w:right w:val="none" w:sz="0" w:space="0" w:color="auto"/>
          </w:divBdr>
        </w:div>
        <w:div w:id="1032070691">
          <w:marLeft w:val="0"/>
          <w:marRight w:val="0"/>
          <w:marTop w:val="120"/>
          <w:marBottom w:val="12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94157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903899">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541591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0347629">
      <w:bodyDiv w:val="1"/>
      <w:marLeft w:val="0"/>
      <w:marRight w:val="0"/>
      <w:marTop w:val="0"/>
      <w:marBottom w:val="0"/>
      <w:divBdr>
        <w:top w:val="none" w:sz="0" w:space="0" w:color="auto"/>
        <w:left w:val="none" w:sz="0" w:space="0" w:color="auto"/>
        <w:bottom w:val="none" w:sz="0" w:space="0" w:color="auto"/>
        <w:right w:val="none" w:sz="0" w:space="0" w:color="auto"/>
      </w:divBdr>
      <w:divsChild>
        <w:div w:id="128480750">
          <w:marLeft w:val="0"/>
          <w:marRight w:val="0"/>
          <w:marTop w:val="120"/>
          <w:marBottom w:val="120"/>
          <w:divBdr>
            <w:top w:val="none" w:sz="0" w:space="0" w:color="auto"/>
            <w:left w:val="none" w:sz="0" w:space="0" w:color="auto"/>
            <w:bottom w:val="none" w:sz="0" w:space="0" w:color="auto"/>
            <w:right w:val="none" w:sz="0" w:space="0" w:color="auto"/>
          </w:divBdr>
        </w:div>
        <w:div w:id="1176727322">
          <w:marLeft w:val="0"/>
          <w:marRight w:val="0"/>
          <w:marTop w:val="120"/>
          <w:marBottom w:val="120"/>
          <w:divBdr>
            <w:top w:val="none" w:sz="0" w:space="0" w:color="auto"/>
            <w:left w:val="none" w:sz="0" w:space="0" w:color="auto"/>
            <w:bottom w:val="none" w:sz="0" w:space="0" w:color="auto"/>
            <w:right w:val="none" w:sz="0" w:space="0" w:color="auto"/>
          </w:divBdr>
        </w:div>
        <w:div w:id="1506477141">
          <w:marLeft w:val="0"/>
          <w:marRight w:val="0"/>
          <w:marTop w:val="120"/>
          <w:marBottom w:val="120"/>
          <w:divBdr>
            <w:top w:val="none" w:sz="0" w:space="0" w:color="auto"/>
            <w:left w:val="none" w:sz="0" w:space="0" w:color="auto"/>
            <w:bottom w:val="none" w:sz="0" w:space="0" w:color="auto"/>
            <w:right w:val="none" w:sz="0" w:space="0" w:color="auto"/>
          </w:divBdr>
        </w:div>
        <w:div w:id="1023089787">
          <w:marLeft w:val="0"/>
          <w:marRight w:val="0"/>
          <w:marTop w:val="120"/>
          <w:marBottom w:val="120"/>
          <w:divBdr>
            <w:top w:val="none" w:sz="0" w:space="0" w:color="auto"/>
            <w:left w:val="none" w:sz="0" w:space="0" w:color="auto"/>
            <w:bottom w:val="none" w:sz="0" w:space="0" w:color="auto"/>
            <w:right w:val="none" w:sz="0" w:space="0" w:color="auto"/>
          </w:divBdr>
        </w:div>
        <w:div w:id="599725235">
          <w:marLeft w:val="0"/>
          <w:marRight w:val="0"/>
          <w:marTop w:val="120"/>
          <w:marBottom w:val="120"/>
          <w:divBdr>
            <w:top w:val="none" w:sz="0" w:space="0" w:color="auto"/>
            <w:left w:val="none" w:sz="0" w:space="0" w:color="auto"/>
            <w:bottom w:val="none" w:sz="0" w:space="0" w:color="auto"/>
            <w:right w:val="none" w:sz="0" w:space="0" w:color="auto"/>
          </w:divBdr>
        </w:div>
        <w:div w:id="589050694">
          <w:marLeft w:val="0"/>
          <w:marRight w:val="0"/>
          <w:marTop w:val="120"/>
          <w:marBottom w:val="120"/>
          <w:divBdr>
            <w:top w:val="none" w:sz="0" w:space="0" w:color="auto"/>
            <w:left w:val="none" w:sz="0" w:space="0" w:color="auto"/>
            <w:bottom w:val="none" w:sz="0" w:space="0" w:color="auto"/>
            <w:right w:val="none" w:sz="0" w:space="0" w:color="auto"/>
          </w:divBdr>
        </w:div>
        <w:div w:id="293296245">
          <w:marLeft w:val="0"/>
          <w:marRight w:val="0"/>
          <w:marTop w:val="120"/>
          <w:marBottom w:val="120"/>
          <w:divBdr>
            <w:top w:val="none" w:sz="0" w:space="0" w:color="auto"/>
            <w:left w:val="none" w:sz="0" w:space="0" w:color="auto"/>
            <w:bottom w:val="none" w:sz="0" w:space="0" w:color="auto"/>
            <w:right w:val="none" w:sz="0" w:space="0" w:color="auto"/>
          </w:divBdr>
        </w:div>
        <w:div w:id="422334414">
          <w:marLeft w:val="0"/>
          <w:marRight w:val="0"/>
          <w:marTop w:val="120"/>
          <w:marBottom w:val="120"/>
          <w:divBdr>
            <w:top w:val="none" w:sz="0" w:space="0" w:color="auto"/>
            <w:left w:val="none" w:sz="0" w:space="0" w:color="auto"/>
            <w:bottom w:val="none" w:sz="0" w:space="0" w:color="auto"/>
            <w:right w:val="none" w:sz="0" w:space="0" w:color="auto"/>
          </w:divBdr>
        </w:div>
        <w:div w:id="589239784">
          <w:marLeft w:val="0"/>
          <w:marRight w:val="0"/>
          <w:marTop w:val="120"/>
          <w:marBottom w:val="120"/>
          <w:divBdr>
            <w:top w:val="none" w:sz="0" w:space="0" w:color="auto"/>
            <w:left w:val="none" w:sz="0" w:space="0" w:color="auto"/>
            <w:bottom w:val="none" w:sz="0" w:space="0" w:color="auto"/>
            <w:right w:val="none" w:sz="0" w:space="0" w:color="auto"/>
          </w:divBdr>
        </w:div>
        <w:div w:id="1895391457">
          <w:marLeft w:val="0"/>
          <w:marRight w:val="0"/>
          <w:marTop w:val="120"/>
          <w:marBottom w:val="120"/>
          <w:divBdr>
            <w:top w:val="none" w:sz="0" w:space="0" w:color="auto"/>
            <w:left w:val="none" w:sz="0" w:space="0" w:color="auto"/>
            <w:bottom w:val="none" w:sz="0" w:space="0" w:color="auto"/>
            <w:right w:val="none" w:sz="0" w:space="0" w:color="auto"/>
          </w:divBdr>
        </w:div>
      </w:divsChild>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8969305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734972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10552574">
      <w:bodyDiv w:val="1"/>
      <w:marLeft w:val="0"/>
      <w:marRight w:val="0"/>
      <w:marTop w:val="0"/>
      <w:marBottom w:val="0"/>
      <w:divBdr>
        <w:top w:val="none" w:sz="0" w:space="0" w:color="auto"/>
        <w:left w:val="none" w:sz="0" w:space="0" w:color="auto"/>
        <w:bottom w:val="none" w:sz="0" w:space="0" w:color="auto"/>
        <w:right w:val="none" w:sz="0" w:space="0" w:color="auto"/>
      </w:divBdr>
    </w:div>
    <w:div w:id="166115924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452968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28E95-06B0-41B9-9EEB-D4CE20D7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minh2nh@hcmpc.com.vn</cp:lastModifiedBy>
  <cp:revision>621</cp:revision>
  <cp:lastPrinted>2025-10-08T02:46:00Z</cp:lastPrinted>
  <dcterms:created xsi:type="dcterms:W3CDTF">2025-08-05T11:02:00Z</dcterms:created>
  <dcterms:modified xsi:type="dcterms:W3CDTF">2026-01-19T03:02:00Z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