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6D3D" w14:textId="7308D746" w:rsidR="004D250F" w:rsidRPr="00634295" w:rsidRDefault="00634295" w:rsidP="00634295">
      <w:pPr>
        <w:spacing w:before="60" w:after="60"/>
        <w:ind w:firstLine="720"/>
        <w:jc w:val="center"/>
        <w:rPr>
          <w:bCs/>
          <w:sz w:val="28"/>
          <w:szCs w:val="28"/>
          <w:lang w:val="it-IT"/>
        </w:rPr>
      </w:pPr>
      <w:r w:rsidRPr="00634295">
        <w:rPr>
          <w:b/>
          <w:sz w:val="28"/>
          <w:szCs w:val="28"/>
          <w:lang w:val="it-IT"/>
        </w:rPr>
        <w:t>Chương V</w:t>
      </w:r>
      <w:r w:rsidRPr="00634295">
        <w:rPr>
          <w:bCs/>
          <w:sz w:val="28"/>
          <w:szCs w:val="28"/>
          <w:lang w:val="it-IT"/>
        </w:rPr>
        <w:t xml:space="preserve">. </w:t>
      </w:r>
      <w:r w:rsidRPr="00634295">
        <w:rPr>
          <w:b/>
          <w:sz w:val="28"/>
          <w:szCs w:val="28"/>
          <w:lang w:val="it-IT"/>
        </w:rPr>
        <w:t>ĐIỀU KHOẢN THAM CHIẾU</w:t>
      </w:r>
    </w:p>
    <w:p w14:paraId="1805B067" w14:textId="6220DA4F" w:rsidR="004D250F" w:rsidRPr="00E01FF2" w:rsidRDefault="00634295" w:rsidP="00E01FF2">
      <w:pPr>
        <w:pStyle w:val="ListParagraph"/>
        <w:widowControl w:val="0"/>
        <w:numPr>
          <w:ilvl w:val="0"/>
          <w:numId w:val="3"/>
        </w:numPr>
        <w:tabs>
          <w:tab w:val="left" w:pos="851"/>
        </w:tabs>
        <w:spacing w:after="120"/>
        <w:ind w:left="0" w:firstLine="567"/>
        <w:contextualSpacing w:val="0"/>
        <w:rPr>
          <w:b/>
          <w:bCs/>
          <w:color w:val="000000" w:themeColor="text1"/>
          <w:sz w:val="28"/>
          <w:szCs w:val="28"/>
          <w:lang w:val="it-IT"/>
        </w:rPr>
      </w:pPr>
      <w:r w:rsidRPr="00E01FF2">
        <w:rPr>
          <w:b/>
          <w:bCs/>
          <w:color w:val="000000" w:themeColor="text1"/>
          <w:sz w:val="28"/>
          <w:szCs w:val="28"/>
          <w:lang w:val="it-IT"/>
        </w:rPr>
        <w:t>GIỚI THIỆU</w:t>
      </w:r>
    </w:p>
    <w:p w14:paraId="2D4D20D5" w14:textId="77777777" w:rsidR="004D250F" w:rsidRPr="00E01FF2" w:rsidRDefault="004D250F" w:rsidP="00E01FF2">
      <w:pPr>
        <w:pStyle w:val="ListParagraph"/>
        <w:widowControl w:val="0"/>
        <w:numPr>
          <w:ilvl w:val="0"/>
          <w:numId w:val="4"/>
        </w:numPr>
        <w:tabs>
          <w:tab w:val="left" w:pos="851"/>
        </w:tabs>
        <w:spacing w:after="120"/>
        <w:ind w:left="0" w:firstLine="567"/>
        <w:contextualSpacing w:val="0"/>
        <w:rPr>
          <w:b/>
          <w:bCs/>
          <w:color w:val="000000" w:themeColor="text1"/>
          <w:sz w:val="28"/>
          <w:szCs w:val="28"/>
          <w:lang w:val="it-IT"/>
        </w:rPr>
      </w:pPr>
      <w:r w:rsidRPr="00E01FF2">
        <w:rPr>
          <w:b/>
          <w:bCs/>
          <w:color w:val="000000" w:themeColor="text1"/>
          <w:sz w:val="28"/>
          <w:szCs w:val="28"/>
          <w:lang w:val="it-IT"/>
        </w:rPr>
        <w:t>Khái quát về công trình nhà máy thủy điện Đại Nga</w:t>
      </w:r>
    </w:p>
    <w:p w14:paraId="02F154D0" w14:textId="3BCABF99" w:rsidR="004D250F" w:rsidRPr="00E01FF2" w:rsidRDefault="004D250F" w:rsidP="00E01FF2">
      <w:pPr>
        <w:tabs>
          <w:tab w:val="left" w:pos="993"/>
        </w:tabs>
        <w:spacing w:after="120"/>
        <w:ind w:right="6" w:firstLine="567"/>
        <w:rPr>
          <w:color w:val="000000" w:themeColor="text1"/>
          <w:sz w:val="28"/>
          <w:szCs w:val="28"/>
          <w:shd w:val="clear" w:color="auto" w:fill="FFFFFF"/>
          <w:lang w:val="it-IT"/>
        </w:rPr>
      </w:pPr>
      <w:r w:rsidRPr="00E01FF2">
        <w:rPr>
          <w:color w:val="000000" w:themeColor="text1"/>
          <w:sz w:val="28"/>
          <w:szCs w:val="28"/>
          <w:shd w:val="clear" w:color="auto" w:fill="FFFFFF"/>
          <w:lang w:val="it-IT"/>
        </w:rPr>
        <w:t xml:space="preserve">Nhà máy Thuỷ điện Đại Nga tọa lạc trên địa bàn </w:t>
      </w:r>
      <w:r w:rsidR="000E1771" w:rsidRPr="00E01FF2">
        <w:rPr>
          <w:color w:val="000000" w:themeColor="text1"/>
          <w:sz w:val="28"/>
          <w:szCs w:val="28"/>
          <w:shd w:val="clear" w:color="auto" w:fill="FFFFFF"/>
          <w:lang w:val="it-IT"/>
        </w:rPr>
        <w:t>phường B’Lao và xã Bảo Lâm 2</w:t>
      </w:r>
      <w:r w:rsidRPr="00E01FF2">
        <w:rPr>
          <w:color w:val="000000" w:themeColor="text1"/>
          <w:sz w:val="28"/>
          <w:szCs w:val="28"/>
          <w:shd w:val="clear" w:color="auto" w:fill="FFFFFF"/>
          <w:lang w:val="it-IT"/>
        </w:rPr>
        <w:t xml:space="preserve"> của tỉnh Lâm Đồng. Tuyến đập nằm trên sông phía thượng lưu cách cầu Đại Nga (trên quốc lộ 20) khoảng 500m thuộc địa bàn </w:t>
      </w:r>
      <w:r w:rsidR="00971CD1" w:rsidRPr="00E01FF2">
        <w:rPr>
          <w:color w:val="000000" w:themeColor="text1"/>
          <w:sz w:val="28"/>
          <w:szCs w:val="28"/>
          <w:shd w:val="clear" w:color="auto" w:fill="FFFFFF"/>
          <w:lang w:val="it-IT"/>
        </w:rPr>
        <w:t>phường B’Lao và xã Bảo Lâm 2 của tỉnh Lâm Đồng</w:t>
      </w:r>
      <w:r w:rsidRPr="00E01FF2">
        <w:rPr>
          <w:color w:val="000000" w:themeColor="text1"/>
          <w:sz w:val="28"/>
          <w:szCs w:val="28"/>
          <w:shd w:val="clear" w:color="auto" w:fill="FFFFFF"/>
          <w:lang w:val="it-IT"/>
        </w:rPr>
        <w:t>. Lưu vực sông tới tuyến đập có diện tích 372 km</w:t>
      </w:r>
      <w:r w:rsidRPr="00E01FF2">
        <w:rPr>
          <w:color w:val="000000" w:themeColor="text1"/>
          <w:sz w:val="28"/>
          <w:szCs w:val="28"/>
          <w:shd w:val="clear" w:color="auto" w:fill="FFFFFF"/>
          <w:vertAlign w:val="superscript"/>
          <w:lang w:val="it-IT"/>
        </w:rPr>
        <w:t>2</w:t>
      </w:r>
      <w:r w:rsidRPr="00E01FF2">
        <w:rPr>
          <w:color w:val="000000" w:themeColor="text1"/>
          <w:sz w:val="28"/>
          <w:szCs w:val="28"/>
          <w:shd w:val="clear" w:color="auto" w:fill="FFFFFF"/>
          <w:lang w:val="it-IT"/>
        </w:rPr>
        <w:t>, chiều dài sông tới tuyến đập là 41 km.</w:t>
      </w:r>
    </w:p>
    <w:p w14:paraId="7F4F6356" w14:textId="77777777" w:rsidR="004D250F" w:rsidRPr="00E01FF2" w:rsidRDefault="004D250F" w:rsidP="00E01FF2">
      <w:pPr>
        <w:tabs>
          <w:tab w:val="left" w:pos="993"/>
        </w:tabs>
        <w:spacing w:after="120"/>
        <w:ind w:right="6" w:firstLine="567"/>
        <w:rPr>
          <w:color w:val="000000" w:themeColor="text1"/>
          <w:sz w:val="28"/>
          <w:szCs w:val="28"/>
          <w:shd w:val="clear" w:color="auto" w:fill="FFFFFF"/>
          <w:lang w:val="it-IT"/>
        </w:rPr>
      </w:pPr>
      <w:r w:rsidRPr="00E01FF2">
        <w:rPr>
          <w:color w:val="000000" w:themeColor="text1"/>
          <w:sz w:val="28"/>
          <w:szCs w:val="28"/>
          <w:shd w:val="clear" w:color="auto" w:fill="FFFFFF"/>
          <w:lang w:val="it-IT"/>
        </w:rPr>
        <w:t>Nhà máy Thuỷ điện Đại Nga do Công ty Cổ phần Mỹ Hưng Tây Nguyên làm chủ đầu tư, với công suất thiết kế 10 MW, sản lượng điện trung bình hằng năm 44,250 triệu kWh.</w:t>
      </w:r>
    </w:p>
    <w:p w14:paraId="23A2C7CB" w14:textId="77777777" w:rsidR="004D250F" w:rsidRPr="00E01FF2" w:rsidRDefault="004D250F" w:rsidP="00E01FF2">
      <w:pPr>
        <w:pStyle w:val="ListParagraph"/>
        <w:numPr>
          <w:ilvl w:val="0"/>
          <w:numId w:val="5"/>
        </w:numPr>
        <w:tabs>
          <w:tab w:val="left" w:pos="851"/>
          <w:tab w:val="left" w:pos="993"/>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 xml:space="preserve"> Các mốc sự kiện chính của Công trình nhà máy thủy điện Đại Nga như sau:</w:t>
      </w:r>
    </w:p>
    <w:p w14:paraId="36D7705E" w14:textId="3E219D6F" w:rsidR="004D250F" w:rsidRPr="00E01FF2" w:rsidRDefault="004D250F" w:rsidP="00E01FF2">
      <w:pPr>
        <w:tabs>
          <w:tab w:val="left" w:pos="993"/>
        </w:tabs>
        <w:spacing w:after="120"/>
        <w:ind w:firstLine="567"/>
        <w:rPr>
          <w:color w:val="000000" w:themeColor="text1"/>
          <w:sz w:val="28"/>
          <w:szCs w:val="28"/>
          <w:lang w:val="it-IT"/>
        </w:rPr>
      </w:pPr>
      <w:r w:rsidRPr="00E01FF2">
        <w:rPr>
          <w:color w:val="000000" w:themeColor="text1"/>
          <w:sz w:val="28"/>
          <w:szCs w:val="28"/>
          <w:lang w:val="it-IT"/>
        </w:rPr>
        <w:t xml:space="preserve">+ Thời điểm khởi công: Tháng </w:t>
      </w:r>
      <w:r w:rsidR="00C71333" w:rsidRPr="00E01FF2">
        <w:rPr>
          <w:color w:val="000000" w:themeColor="text1"/>
          <w:sz w:val="28"/>
          <w:szCs w:val="28"/>
          <w:lang w:val="vi-VN"/>
        </w:rPr>
        <w:t>0</w:t>
      </w:r>
      <w:r w:rsidRPr="00E01FF2">
        <w:rPr>
          <w:color w:val="000000" w:themeColor="text1"/>
          <w:sz w:val="28"/>
          <w:szCs w:val="28"/>
          <w:lang w:val="it-IT"/>
        </w:rPr>
        <w:t>1 năm 2012;</w:t>
      </w:r>
    </w:p>
    <w:p w14:paraId="01FE93C7" w14:textId="77777777" w:rsidR="004D250F" w:rsidRPr="00E01FF2" w:rsidRDefault="004D250F" w:rsidP="00E01FF2">
      <w:pPr>
        <w:tabs>
          <w:tab w:val="left" w:pos="993"/>
        </w:tabs>
        <w:spacing w:after="120"/>
        <w:ind w:firstLine="567"/>
        <w:rPr>
          <w:color w:val="000000" w:themeColor="text1"/>
          <w:sz w:val="28"/>
          <w:szCs w:val="28"/>
          <w:lang w:val="it-IT"/>
        </w:rPr>
      </w:pPr>
      <w:r w:rsidRPr="00E01FF2">
        <w:rPr>
          <w:color w:val="000000" w:themeColor="text1"/>
          <w:sz w:val="28"/>
          <w:szCs w:val="28"/>
          <w:lang w:val="it-IT"/>
        </w:rPr>
        <w:t>+ Thời điểm nghiệm thu đưa vào vận hành đập tràn (đập chính ngăn sông): Ngày 11 tháng 6 năm 2015;</w:t>
      </w:r>
    </w:p>
    <w:p w14:paraId="1E77F3AA" w14:textId="77777777" w:rsidR="004D250F" w:rsidRPr="00E01FF2" w:rsidRDefault="004D250F" w:rsidP="00E01FF2">
      <w:pPr>
        <w:tabs>
          <w:tab w:val="left" w:pos="993"/>
        </w:tabs>
        <w:spacing w:after="120"/>
        <w:ind w:firstLine="567"/>
        <w:rPr>
          <w:color w:val="000000" w:themeColor="text1"/>
          <w:sz w:val="28"/>
          <w:szCs w:val="28"/>
          <w:lang w:val="it-IT"/>
        </w:rPr>
      </w:pPr>
      <w:r w:rsidRPr="00E01FF2">
        <w:rPr>
          <w:color w:val="000000" w:themeColor="text1"/>
          <w:sz w:val="28"/>
          <w:szCs w:val="28"/>
          <w:lang w:val="it-IT"/>
        </w:rPr>
        <w:t>+ Thời điểm nghiệm thu đưa vào sử dụng hạng mục hầm dẫn nước: Ngày 11 tháng 8 năm 2015;</w:t>
      </w:r>
    </w:p>
    <w:p w14:paraId="7ACB8757" w14:textId="77777777" w:rsidR="004D250F" w:rsidRPr="00E01FF2" w:rsidRDefault="004D250F" w:rsidP="00E01FF2">
      <w:pPr>
        <w:tabs>
          <w:tab w:val="left" w:pos="993"/>
        </w:tabs>
        <w:spacing w:after="120"/>
        <w:ind w:firstLine="567"/>
        <w:rPr>
          <w:color w:val="000000" w:themeColor="text1"/>
          <w:sz w:val="28"/>
          <w:szCs w:val="28"/>
          <w:lang w:val="it-IT"/>
        </w:rPr>
      </w:pPr>
      <w:r w:rsidRPr="00E01FF2">
        <w:rPr>
          <w:color w:val="000000" w:themeColor="text1"/>
          <w:sz w:val="28"/>
          <w:szCs w:val="28"/>
          <w:lang w:val="it-IT"/>
        </w:rPr>
        <w:t>+ Thời điểm nghiệm thu đưa vào vận hành hạng mục nhà máy thủy điện: Ngày 05 tháng 9 năm 2015;</w:t>
      </w:r>
    </w:p>
    <w:p w14:paraId="6D14097E" w14:textId="77777777" w:rsidR="004D250F" w:rsidRPr="00E01FF2" w:rsidRDefault="004D250F" w:rsidP="00E01FF2">
      <w:pPr>
        <w:tabs>
          <w:tab w:val="left" w:pos="993"/>
        </w:tabs>
        <w:spacing w:after="120"/>
        <w:ind w:firstLine="567"/>
        <w:rPr>
          <w:color w:val="000000" w:themeColor="text1"/>
          <w:sz w:val="28"/>
          <w:szCs w:val="28"/>
          <w:lang w:val="it-IT"/>
        </w:rPr>
      </w:pPr>
      <w:r w:rsidRPr="00E01FF2">
        <w:rPr>
          <w:color w:val="000000" w:themeColor="text1"/>
          <w:sz w:val="28"/>
          <w:szCs w:val="28"/>
          <w:lang w:val="it-IT"/>
        </w:rPr>
        <w:t>+ Thời điểm vận hành tổ máy đầu tiên: Ngày 06 tháng 9 năm 2015;</w:t>
      </w:r>
    </w:p>
    <w:p w14:paraId="34BD0E66" w14:textId="77777777" w:rsidR="004D250F" w:rsidRPr="00E01FF2" w:rsidRDefault="004D250F" w:rsidP="00E01FF2">
      <w:pPr>
        <w:tabs>
          <w:tab w:val="left" w:pos="993"/>
        </w:tabs>
        <w:spacing w:after="120"/>
        <w:ind w:firstLine="567"/>
        <w:rPr>
          <w:color w:val="000000" w:themeColor="text1"/>
          <w:sz w:val="28"/>
          <w:szCs w:val="28"/>
          <w:lang w:val="vi-VN"/>
        </w:rPr>
      </w:pPr>
      <w:r w:rsidRPr="00E01FF2">
        <w:rPr>
          <w:color w:val="000000" w:themeColor="text1"/>
          <w:sz w:val="28"/>
          <w:szCs w:val="28"/>
          <w:lang w:val="it-IT"/>
        </w:rPr>
        <w:t xml:space="preserve">+ </w:t>
      </w:r>
      <w:r w:rsidRPr="00E01FF2">
        <w:rPr>
          <w:b/>
          <w:bCs/>
          <w:color w:val="000000" w:themeColor="text1"/>
          <w:sz w:val="28"/>
          <w:szCs w:val="28"/>
          <w:lang w:val="it-IT"/>
        </w:rPr>
        <w:t xml:space="preserve">Hệ toạ độ: </w:t>
      </w:r>
      <w:r w:rsidRPr="00E01FF2">
        <w:rPr>
          <w:color w:val="000000" w:themeColor="text1"/>
          <w:sz w:val="28"/>
          <w:szCs w:val="28"/>
          <w:lang w:val="it-IT"/>
        </w:rPr>
        <w:t>Bảng số liệu gốc như sau:</w:t>
      </w:r>
    </w:p>
    <w:p w14:paraId="53DE40FC" w14:textId="77777777" w:rsidR="004D250F" w:rsidRPr="00E01FF2" w:rsidRDefault="004D250F" w:rsidP="00E01FF2">
      <w:pPr>
        <w:tabs>
          <w:tab w:val="left" w:pos="993"/>
        </w:tabs>
        <w:spacing w:after="120"/>
        <w:ind w:firstLine="567"/>
        <w:rPr>
          <w:color w:val="000000" w:themeColor="text1"/>
          <w:sz w:val="28"/>
          <w:szCs w:val="28"/>
          <w:lang w:val="vi-VN"/>
        </w:rPr>
      </w:pPr>
      <w:r w:rsidRPr="00E01FF2">
        <w:rPr>
          <w:color w:val="000000" w:themeColor="text1"/>
          <w:sz w:val="28"/>
          <w:szCs w:val="28"/>
          <w:lang w:val="vi-VN"/>
        </w:rPr>
        <w:t>Tài liệu được sử dụng cho công tác đo đạc địa hình bao gồm :</w:t>
      </w:r>
    </w:p>
    <w:p w14:paraId="106FECE6" w14:textId="77777777" w:rsidR="004D250F" w:rsidRPr="00E01FF2" w:rsidRDefault="004D250F" w:rsidP="00E01FF2">
      <w:pPr>
        <w:pStyle w:val="BodyText"/>
        <w:numPr>
          <w:ilvl w:val="0"/>
          <w:numId w:val="1"/>
        </w:numPr>
        <w:tabs>
          <w:tab w:val="left" w:pos="851"/>
        </w:tabs>
        <w:suppressAutoHyphens w:val="0"/>
        <w:spacing w:after="120"/>
        <w:ind w:left="0" w:right="0" w:firstLine="567"/>
        <w:rPr>
          <w:color w:val="000000" w:themeColor="text1"/>
          <w:sz w:val="28"/>
          <w:szCs w:val="28"/>
          <w:lang w:val="vi-VN"/>
        </w:rPr>
      </w:pPr>
      <w:r w:rsidRPr="00E01FF2">
        <w:rPr>
          <w:color w:val="000000" w:themeColor="text1"/>
          <w:sz w:val="28"/>
          <w:szCs w:val="28"/>
          <w:lang w:val="vi-VN"/>
        </w:rPr>
        <w:t xml:space="preserve">Bản vẽ tổng mặt bằng xây dựng công trình. </w:t>
      </w:r>
    </w:p>
    <w:p w14:paraId="30DFF5DE" w14:textId="77777777" w:rsidR="004D250F" w:rsidRPr="00E01FF2" w:rsidRDefault="004D250F" w:rsidP="00E01FF2">
      <w:pPr>
        <w:pStyle w:val="BodyText"/>
        <w:numPr>
          <w:ilvl w:val="0"/>
          <w:numId w:val="1"/>
        </w:numPr>
        <w:tabs>
          <w:tab w:val="left" w:pos="851"/>
        </w:tabs>
        <w:suppressAutoHyphens w:val="0"/>
        <w:spacing w:after="120"/>
        <w:ind w:left="0" w:right="0" w:firstLine="567"/>
        <w:rPr>
          <w:color w:val="000000" w:themeColor="text1"/>
          <w:sz w:val="28"/>
          <w:szCs w:val="28"/>
          <w:lang w:val="vi-VN"/>
        </w:rPr>
      </w:pPr>
      <w:r w:rsidRPr="00E01FF2">
        <w:rPr>
          <w:color w:val="000000" w:themeColor="text1"/>
          <w:sz w:val="28"/>
          <w:szCs w:val="28"/>
          <w:lang w:val="vi-VN"/>
        </w:rPr>
        <w:t xml:space="preserve">Các điểm tam giác hạng IV được thành lập trong giai đoạn dự án đầu tư trong khu vực công trình. </w:t>
      </w:r>
    </w:p>
    <w:p w14:paraId="1AE815F9" w14:textId="77777777" w:rsidR="004D250F" w:rsidRPr="00E01FF2" w:rsidRDefault="004D250F" w:rsidP="00E01FF2">
      <w:pPr>
        <w:pStyle w:val="BodyText"/>
        <w:numPr>
          <w:ilvl w:val="0"/>
          <w:numId w:val="1"/>
        </w:numPr>
        <w:tabs>
          <w:tab w:val="left" w:pos="851"/>
        </w:tabs>
        <w:suppressAutoHyphens w:val="0"/>
        <w:spacing w:after="120"/>
        <w:ind w:left="0" w:right="0" w:firstLine="567"/>
        <w:rPr>
          <w:color w:val="000000" w:themeColor="text1"/>
          <w:sz w:val="28"/>
          <w:szCs w:val="28"/>
          <w:lang w:val="vi-VN"/>
        </w:rPr>
      </w:pPr>
      <w:r w:rsidRPr="00E01FF2">
        <w:rPr>
          <w:color w:val="000000" w:themeColor="text1"/>
          <w:sz w:val="28"/>
          <w:szCs w:val="28"/>
          <w:lang w:val="vi-VN"/>
        </w:rPr>
        <w:t xml:space="preserve">Điểm cao độ là </w:t>
      </w:r>
      <w:r w:rsidRPr="00E01FF2">
        <w:rPr>
          <w:bCs/>
          <w:color w:val="000000" w:themeColor="text1"/>
          <w:sz w:val="28"/>
          <w:szCs w:val="28"/>
          <w:lang w:val="vi-VN" w:eastAsia="zh-CN"/>
        </w:rPr>
        <w:t xml:space="preserve">mốc độ cao cơ sở </w:t>
      </w:r>
      <w:r w:rsidRPr="00E01FF2">
        <w:rPr>
          <w:color w:val="000000" w:themeColor="text1"/>
          <w:sz w:val="28"/>
          <w:szCs w:val="28"/>
          <w:lang w:val="vi-VN"/>
        </w:rPr>
        <w:t xml:space="preserve">hạng II nhà nước </w:t>
      </w:r>
      <w:r w:rsidRPr="00E01FF2">
        <w:rPr>
          <w:b/>
          <w:color w:val="000000" w:themeColor="text1"/>
          <w:sz w:val="28"/>
          <w:szCs w:val="28"/>
          <w:lang w:val="vi-VN"/>
        </w:rPr>
        <w:t>mã hiệu II (DL-DG) 7-1</w:t>
      </w:r>
      <w:r w:rsidRPr="00E01FF2">
        <w:rPr>
          <w:color w:val="000000" w:themeColor="text1"/>
          <w:sz w:val="28"/>
          <w:szCs w:val="28"/>
          <w:lang w:val="vi-VN"/>
        </w:rPr>
        <w:t>, tại thôn Kim Thanh xã Lộc Nga thành phố Bảo Lộc.</w:t>
      </w:r>
    </w:p>
    <w:p w14:paraId="549FC081" w14:textId="77777777" w:rsidR="004D250F" w:rsidRPr="00E01FF2" w:rsidRDefault="004D250F" w:rsidP="00E01FF2">
      <w:pPr>
        <w:tabs>
          <w:tab w:val="left" w:pos="993"/>
        </w:tabs>
        <w:spacing w:after="120"/>
        <w:ind w:firstLine="709"/>
        <w:rPr>
          <w:color w:val="000000" w:themeColor="text1"/>
          <w:sz w:val="28"/>
          <w:szCs w:val="28"/>
          <w:lang w:val="vi-VN"/>
        </w:rPr>
      </w:pPr>
      <w:r w:rsidRPr="00E01FF2">
        <w:rPr>
          <w:color w:val="000000" w:themeColor="text1"/>
          <w:sz w:val="28"/>
          <w:szCs w:val="28"/>
          <w:lang w:val="vi-VN"/>
        </w:rPr>
        <w:t>Số liệu gốc dùng triển khai công tác đo đạc được thống kê ở bảng sau :</w:t>
      </w:r>
    </w:p>
    <w:tbl>
      <w:tblPr>
        <w:tblW w:w="8363" w:type="dxa"/>
        <w:tblInd w:w="704" w:type="dxa"/>
        <w:tblLook w:val="0000" w:firstRow="0" w:lastRow="0" w:firstColumn="0" w:lastColumn="0" w:noHBand="0" w:noVBand="0"/>
      </w:tblPr>
      <w:tblGrid>
        <w:gridCol w:w="2126"/>
        <w:gridCol w:w="1686"/>
        <w:gridCol w:w="1701"/>
        <w:gridCol w:w="1417"/>
        <w:gridCol w:w="1559"/>
      </w:tblGrid>
      <w:tr w:rsidR="004D250F" w:rsidRPr="00E01FF2" w14:paraId="4EB957D6" w14:textId="77777777" w:rsidTr="00634295">
        <w:trPr>
          <w:trHeight w:val="345"/>
        </w:trPr>
        <w:tc>
          <w:tcPr>
            <w:tcW w:w="2126" w:type="dxa"/>
            <w:vMerge w:val="restart"/>
            <w:tcBorders>
              <w:top w:val="single" w:sz="4" w:space="0" w:color="auto"/>
              <w:left w:val="single" w:sz="4" w:space="0" w:color="auto"/>
              <w:bottom w:val="single" w:sz="4" w:space="0" w:color="000000"/>
              <w:right w:val="single" w:sz="4" w:space="0" w:color="auto"/>
            </w:tcBorders>
            <w:vAlign w:val="center"/>
          </w:tcPr>
          <w:p w14:paraId="0FA906E8" w14:textId="77777777" w:rsidR="004D250F" w:rsidRPr="00E01FF2" w:rsidRDefault="004D250F" w:rsidP="00E01FF2">
            <w:pPr>
              <w:spacing w:after="120"/>
              <w:jc w:val="center"/>
              <w:rPr>
                <w:b/>
                <w:bCs/>
                <w:color w:val="000000" w:themeColor="text1"/>
                <w:sz w:val="28"/>
                <w:szCs w:val="28"/>
              </w:rPr>
            </w:pPr>
            <w:r w:rsidRPr="00E01FF2">
              <w:rPr>
                <w:b/>
                <w:bCs/>
                <w:snapToGrid w:val="0"/>
                <w:color w:val="000000" w:themeColor="text1"/>
                <w:sz w:val="28"/>
                <w:szCs w:val="28"/>
                <w:lang w:eastAsia="zh-CN"/>
              </w:rPr>
              <w:t>Tên điểm</w:t>
            </w:r>
          </w:p>
        </w:tc>
        <w:tc>
          <w:tcPr>
            <w:tcW w:w="3261" w:type="dxa"/>
            <w:gridSpan w:val="2"/>
            <w:tcBorders>
              <w:top w:val="single" w:sz="4" w:space="0" w:color="auto"/>
              <w:left w:val="nil"/>
              <w:bottom w:val="single" w:sz="4" w:space="0" w:color="auto"/>
              <w:right w:val="single" w:sz="4" w:space="0" w:color="auto"/>
            </w:tcBorders>
          </w:tcPr>
          <w:p w14:paraId="627AB74A" w14:textId="77777777" w:rsidR="004D250F" w:rsidRPr="00E01FF2" w:rsidRDefault="004D250F" w:rsidP="00E01FF2">
            <w:pPr>
              <w:spacing w:after="120"/>
              <w:jc w:val="center"/>
              <w:rPr>
                <w:b/>
                <w:bCs/>
                <w:color w:val="000000" w:themeColor="text1"/>
                <w:sz w:val="28"/>
                <w:szCs w:val="28"/>
              </w:rPr>
            </w:pPr>
            <w:r w:rsidRPr="00E01FF2">
              <w:rPr>
                <w:b/>
                <w:bCs/>
                <w:snapToGrid w:val="0"/>
                <w:color w:val="000000" w:themeColor="text1"/>
                <w:sz w:val="28"/>
                <w:szCs w:val="28"/>
                <w:lang w:eastAsia="zh-CN"/>
              </w:rPr>
              <w:t>Toạ độ VN 2000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8D676E4" w14:textId="77777777" w:rsidR="004D250F" w:rsidRPr="00E01FF2" w:rsidRDefault="004D250F" w:rsidP="00E01FF2">
            <w:pPr>
              <w:spacing w:after="120"/>
              <w:jc w:val="center"/>
              <w:rPr>
                <w:b/>
                <w:bCs/>
                <w:color w:val="000000" w:themeColor="text1"/>
                <w:sz w:val="28"/>
                <w:szCs w:val="28"/>
              </w:rPr>
            </w:pPr>
            <w:r w:rsidRPr="00E01FF2">
              <w:rPr>
                <w:b/>
                <w:bCs/>
                <w:color w:val="000000" w:themeColor="text1"/>
                <w:sz w:val="28"/>
                <w:szCs w:val="28"/>
                <w:lang w:eastAsia="zh-CN"/>
              </w:rPr>
              <w:t>Cao độ H (m)</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69BB69B" w14:textId="77777777" w:rsidR="004D250F" w:rsidRPr="00E01FF2" w:rsidRDefault="004D250F" w:rsidP="00E01FF2">
            <w:pPr>
              <w:spacing w:after="120"/>
              <w:jc w:val="center"/>
              <w:rPr>
                <w:b/>
                <w:bCs/>
                <w:color w:val="000000" w:themeColor="text1"/>
                <w:sz w:val="28"/>
                <w:szCs w:val="28"/>
              </w:rPr>
            </w:pPr>
            <w:r w:rsidRPr="00E01FF2">
              <w:rPr>
                <w:b/>
                <w:bCs/>
                <w:snapToGrid w:val="0"/>
                <w:color w:val="000000" w:themeColor="text1"/>
                <w:sz w:val="28"/>
                <w:szCs w:val="28"/>
                <w:lang w:eastAsia="zh-CN"/>
              </w:rPr>
              <w:t>Ghi chú</w:t>
            </w:r>
          </w:p>
        </w:tc>
      </w:tr>
      <w:tr w:rsidR="004D250F" w:rsidRPr="00E01FF2" w14:paraId="49A66EDD" w14:textId="77777777" w:rsidTr="00634295">
        <w:trPr>
          <w:trHeight w:val="773"/>
        </w:trPr>
        <w:tc>
          <w:tcPr>
            <w:tcW w:w="2126" w:type="dxa"/>
            <w:vMerge/>
            <w:tcBorders>
              <w:top w:val="single" w:sz="4" w:space="0" w:color="auto"/>
              <w:left w:val="single" w:sz="4" w:space="0" w:color="auto"/>
              <w:bottom w:val="single" w:sz="4" w:space="0" w:color="000000"/>
              <w:right w:val="single" w:sz="4" w:space="0" w:color="auto"/>
            </w:tcBorders>
            <w:vAlign w:val="center"/>
          </w:tcPr>
          <w:p w14:paraId="376B8C94" w14:textId="77777777" w:rsidR="004D250F" w:rsidRPr="00E01FF2" w:rsidRDefault="004D250F" w:rsidP="00E01FF2">
            <w:pPr>
              <w:spacing w:after="120"/>
              <w:rPr>
                <w:color w:val="000000" w:themeColor="text1"/>
                <w:sz w:val="28"/>
                <w:szCs w:val="28"/>
              </w:rPr>
            </w:pPr>
          </w:p>
        </w:tc>
        <w:tc>
          <w:tcPr>
            <w:tcW w:w="3261" w:type="dxa"/>
            <w:gridSpan w:val="2"/>
            <w:tcBorders>
              <w:top w:val="single" w:sz="4" w:space="0" w:color="auto"/>
              <w:left w:val="nil"/>
              <w:bottom w:val="single" w:sz="4" w:space="0" w:color="auto"/>
              <w:right w:val="single" w:sz="4" w:space="0" w:color="auto"/>
            </w:tcBorders>
            <w:vAlign w:val="center"/>
          </w:tcPr>
          <w:p w14:paraId="33FCC975" w14:textId="77777777" w:rsidR="004D250F" w:rsidRPr="00E01FF2" w:rsidRDefault="004D250F" w:rsidP="00E01FF2">
            <w:pPr>
              <w:spacing w:after="120"/>
              <w:rPr>
                <w:color w:val="000000" w:themeColor="text1"/>
                <w:sz w:val="28"/>
                <w:szCs w:val="28"/>
              </w:rPr>
            </w:pPr>
            <w:r w:rsidRPr="00E01FF2">
              <w:rPr>
                <w:color w:val="000000" w:themeColor="text1"/>
                <w:sz w:val="28"/>
                <w:szCs w:val="28"/>
              </w:rPr>
              <w:t>L = 107</w:t>
            </w:r>
            <w:r w:rsidRPr="00E01FF2">
              <w:rPr>
                <w:color w:val="000000" w:themeColor="text1"/>
                <w:sz w:val="28"/>
                <w:szCs w:val="28"/>
                <w:vertAlign w:val="superscript"/>
              </w:rPr>
              <w:t>o</w:t>
            </w:r>
            <w:r w:rsidRPr="00E01FF2">
              <w:rPr>
                <w:color w:val="000000" w:themeColor="text1"/>
                <w:sz w:val="28"/>
                <w:szCs w:val="28"/>
              </w:rPr>
              <w:t>45’, zone = 3</w:t>
            </w:r>
            <w:r w:rsidRPr="00E01FF2">
              <w:rPr>
                <w:color w:val="000000" w:themeColor="text1"/>
                <w:sz w:val="28"/>
                <w:szCs w:val="28"/>
                <w:vertAlign w:val="superscript"/>
              </w:rPr>
              <w:t>o</w:t>
            </w:r>
          </w:p>
        </w:tc>
        <w:tc>
          <w:tcPr>
            <w:tcW w:w="1417" w:type="dxa"/>
            <w:vMerge/>
            <w:tcBorders>
              <w:top w:val="single" w:sz="4" w:space="0" w:color="auto"/>
              <w:left w:val="single" w:sz="4" w:space="0" w:color="auto"/>
              <w:bottom w:val="single" w:sz="4" w:space="0" w:color="auto"/>
              <w:right w:val="single" w:sz="4" w:space="0" w:color="auto"/>
            </w:tcBorders>
            <w:vAlign w:val="center"/>
          </w:tcPr>
          <w:p w14:paraId="03C9501F" w14:textId="77777777" w:rsidR="004D250F" w:rsidRPr="00E01FF2" w:rsidRDefault="004D250F" w:rsidP="00E01FF2">
            <w:pPr>
              <w:spacing w:after="120"/>
              <w:rPr>
                <w:color w:val="000000" w:themeColor="text1"/>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D1354BB" w14:textId="77777777" w:rsidR="004D250F" w:rsidRPr="00E01FF2" w:rsidRDefault="004D250F" w:rsidP="00E01FF2">
            <w:pPr>
              <w:spacing w:after="120"/>
              <w:rPr>
                <w:color w:val="000000" w:themeColor="text1"/>
                <w:sz w:val="28"/>
                <w:szCs w:val="28"/>
              </w:rPr>
            </w:pPr>
          </w:p>
        </w:tc>
      </w:tr>
      <w:tr w:rsidR="004D250F" w:rsidRPr="00E01FF2" w14:paraId="5400BD97" w14:textId="77777777" w:rsidTr="00634295">
        <w:trPr>
          <w:trHeight w:val="345"/>
        </w:trPr>
        <w:tc>
          <w:tcPr>
            <w:tcW w:w="2126" w:type="dxa"/>
            <w:vMerge/>
            <w:tcBorders>
              <w:top w:val="single" w:sz="4" w:space="0" w:color="auto"/>
              <w:left w:val="single" w:sz="4" w:space="0" w:color="auto"/>
              <w:bottom w:val="single" w:sz="4" w:space="0" w:color="auto"/>
              <w:right w:val="single" w:sz="4" w:space="0" w:color="auto"/>
            </w:tcBorders>
            <w:vAlign w:val="center"/>
          </w:tcPr>
          <w:p w14:paraId="10F7E177" w14:textId="77777777" w:rsidR="004D250F" w:rsidRPr="00E01FF2" w:rsidRDefault="004D250F" w:rsidP="00E01FF2">
            <w:pPr>
              <w:spacing w:after="120"/>
              <w:rPr>
                <w:color w:val="000000" w:themeColor="text1"/>
                <w:sz w:val="28"/>
                <w:szCs w:val="28"/>
              </w:rPr>
            </w:pPr>
          </w:p>
        </w:tc>
        <w:tc>
          <w:tcPr>
            <w:tcW w:w="1560" w:type="dxa"/>
            <w:tcBorders>
              <w:top w:val="nil"/>
              <w:left w:val="nil"/>
              <w:bottom w:val="single" w:sz="4" w:space="0" w:color="auto"/>
              <w:right w:val="single" w:sz="4" w:space="0" w:color="auto"/>
            </w:tcBorders>
            <w:vAlign w:val="bottom"/>
          </w:tcPr>
          <w:p w14:paraId="10914928" w14:textId="77777777" w:rsidR="004D250F" w:rsidRPr="00E01FF2" w:rsidRDefault="004D250F" w:rsidP="00E01FF2">
            <w:pPr>
              <w:spacing w:after="120"/>
              <w:jc w:val="center"/>
              <w:rPr>
                <w:b/>
                <w:bCs/>
                <w:color w:val="000000" w:themeColor="text1"/>
                <w:sz w:val="28"/>
                <w:szCs w:val="28"/>
              </w:rPr>
            </w:pPr>
            <w:r w:rsidRPr="00E01FF2">
              <w:rPr>
                <w:b/>
                <w:bCs/>
                <w:color w:val="000000" w:themeColor="text1"/>
                <w:sz w:val="28"/>
                <w:szCs w:val="28"/>
                <w:lang w:eastAsia="zh-CN"/>
              </w:rPr>
              <w:t>X(m)</w:t>
            </w:r>
          </w:p>
        </w:tc>
        <w:tc>
          <w:tcPr>
            <w:tcW w:w="1701" w:type="dxa"/>
            <w:tcBorders>
              <w:top w:val="nil"/>
              <w:left w:val="nil"/>
              <w:bottom w:val="single" w:sz="4" w:space="0" w:color="auto"/>
              <w:right w:val="single" w:sz="4" w:space="0" w:color="auto"/>
            </w:tcBorders>
            <w:vAlign w:val="bottom"/>
          </w:tcPr>
          <w:p w14:paraId="30B03C7A" w14:textId="77777777" w:rsidR="004D250F" w:rsidRPr="00E01FF2" w:rsidRDefault="004D250F" w:rsidP="00E01FF2">
            <w:pPr>
              <w:spacing w:after="120"/>
              <w:jc w:val="center"/>
              <w:rPr>
                <w:b/>
                <w:bCs/>
                <w:color w:val="000000" w:themeColor="text1"/>
                <w:sz w:val="28"/>
                <w:szCs w:val="28"/>
              </w:rPr>
            </w:pPr>
            <w:r w:rsidRPr="00E01FF2">
              <w:rPr>
                <w:b/>
                <w:bCs/>
                <w:color w:val="000000" w:themeColor="text1"/>
                <w:sz w:val="28"/>
                <w:szCs w:val="28"/>
                <w:lang w:eastAsia="zh-CN"/>
              </w:rPr>
              <w:t>Y(m)</w:t>
            </w:r>
          </w:p>
        </w:tc>
        <w:tc>
          <w:tcPr>
            <w:tcW w:w="1417" w:type="dxa"/>
            <w:vMerge/>
            <w:tcBorders>
              <w:top w:val="single" w:sz="4" w:space="0" w:color="auto"/>
              <w:left w:val="single" w:sz="4" w:space="0" w:color="auto"/>
              <w:bottom w:val="single" w:sz="4" w:space="0" w:color="auto"/>
              <w:right w:val="single" w:sz="4" w:space="0" w:color="auto"/>
            </w:tcBorders>
            <w:vAlign w:val="center"/>
          </w:tcPr>
          <w:p w14:paraId="740CEFF4" w14:textId="77777777" w:rsidR="004D250F" w:rsidRPr="00E01FF2" w:rsidRDefault="004D250F" w:rsidP="00E01FF2">
            <w:pPr>
              <w:spacing w:after="120"/>
              <w:rPr>
                <w:color w:val="000000" w:themeColor="text1"/>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F5E6977" w14:textId="77777777" w:rsidR="004D250F" w:rsidRPr="00E01FF2" w:rsidRDefault="004D250F" w:rsidP="00E01FF2">
            <w:pPr>
              <w:spacing w:after="120"/>
              <w:rPr>
                <w:color w:val="000000" w:themeColor="text1"/>
                <w:sz w:val="28"/>
                <w:szCs w:val="28"/>
              </w:rPr>
            </w:pPr>
          </w:p>
        </w:tc>
      </w:tr>
      <w:tr w:rsidR="004D250F" w:rsidRPr="00E01FF2" w14:paraId="553F2FAB" w14:textId="77777777" w:rsidTr="00634295">
        <w:trPr>
          <w:trHeight w:val="345"/>
        </w:trPr>
        <w:tc>
          <w:tcPr>
            <w:tcW w:w="2126" w:type="dxa"/>
            <w:tcBorders>
              <w:top w:val="single" w:sz="4" w:space="0" w:color="auto"/>
              <w:left w:val="single" w:sz="4" w:space="0" w:color="auto"/>
              <w:bottom w:val="single" w:sz="4" w:space="0" w:color="auto"/>
              <w:right w:val="single" w:sz="4" w:space="0" w:color="auto"/>
            </w:tcBorders>
            <w:noWrap/>
            <w:vAlign w:val="center"/>
          </w:tcPr>
          <w:p w14:paraId="3B762F02" w14:textId="77777777" w:rsidR="004D250F" w:rsidRPr="00E01FF2" w:rsidRDefault="004D250F" w:rsidP="00E01FF2">
            <w:pPr>
              <w:spacing w:after="120"/>
              <w:rPr>
                <w:bCs/>
                <w:color w:val="000000" w:themeColor="text1"/>
                <w:sz w:val="28"/>
                <w:szCs w:val="28"/>
              </w:rPr>
            </w:pPr>
            <w:r w:rsidRPr="00E01FF2">
              <w:rPr>
                <w:bCs/>
                <w:color w:val="000000" w:themeColor="text1"/>
                <w:sz w:val="28"/>
                <w:szCs w:val="28"/>
              </w:rPr>
              <w:t>GPS1</w:t>
            </w:r>
          </w:p>
        </w:tc>
        <w:tc>
          <w:tcPr>
            <w:tcW w:w="1560" w:type="dxa"/>
            <w:tcBorders>
              <w:top w:val="single" w:sz="4" w:space="0" w:color="auto"/>
              <w:left w:val="nil"/>
              <w:bottom w:val="single" w:sz="4" w:space="0" w:color="auto"/>
              <w:right w:val="single" w:sz="4" w:space="0" w:color="auto"/>
            </w:tcBorders>
            <w:noWrap/>
            <w:vAlign w:val="center"/>
          </w:tcPr>
          <w:p w14:paraId="3FF641CF" w14:textId="77777777" w:rsidR="004D250F" w:rsidRPr="00E01FF2" w:rsidRDefault="004D250F" w:rsidP="00E01FF2">
            <w:pPr>
              <w:spacing w:after="120"/>
              <w:rPr>
                <w:bCs/>
                <w:color w:val="000000" w:themeColor="text1"/>
                <w:sz w:val="28"/>
                <w:szCs w:val="28"/>
              </w:rPr>
            </w:pPr>
            <w:r w:rsidRPr="00E01FF2">
              <w:rPr>
                <w:bCs/>
                <w:color w:val="000000" w:themeColor="text1"/>
                <w:sz w:val="28"/>
                <w:szCs w:val="28"/>
              </w:rPr>
              <w:t>1276158.55</w:t>
            </w:r>
          </w:p>
        </w:tc>
        <w:tc>
          <w:tcPr>
            <w:tcW w:w="1701" w:type="dxa"/>
            <w:tcBorders>
              <w:top w:val="single" w:sz="4" w:space="0" w:color="auto"/>
              <w:left w:val="nil"/>
              <w:bottom w:val="single" w:sz="4" w:space="0" w:color="auto"/>
              <w:right w:val="single" w:sz="4" w:space="0" w:color="auto"/>
            </w:tcBorders>
            <w:noWrap/>
            <w:vAlign w:val="center"/>
          </w:tcPr>
          <w:p w14:paraId="6547731F" w14:textId="77777777" w:rsidR="004D250F" w:rsidRPr="00E01FF2" w:rsidRDefault="004D250F" w:rsidP="00E01FF2">
            <w:pPr>
              <w:spacing w:after="120"/>
              <w:rPr>
                <w:bCs/>
                <w:color w:val="000000" w:themeColor="text1"/>
                <w:sz w:val="28"/>
                <w:szCs w:val="28"/>
              </w:rPr>
            </w:pPr>
            <w:r w:rsidRPr="00E01FF2">
              <w:rPr>
                <w:bCs/>
                <w:color w:val="000000" w:themeColor="text1"/>
                <w:sz w:val="28"/>
                <w:szCs w:val="28"/>
              </w:rPr>
              <w:t>513073.25</w:t>
            </w:r>
          </w:p>
        </w:tc>
        <w:tc>
          <w:tcPr>
            <w:tcW w:w="1417" w:type="dxa"/>
            <w:tcBorders>
              <w:top w:val="single" w:sz="4" w:space="0" w:color="auto"/>
              <w:left w:val="nil"/>
              <w:bottom w:val="single" w:sz="4" w:space="0" w:color="auto"/>
              <w:right w:val="single" w:sz="4" w:space="0" w:color="auto"/>
            </w:tcBorders>
            <w:noWrap/>
            <w:vAlign w:val="center"/>
          </w:tcPr>
          <w:p w14:paraId="01184CB3" w14:textId="77777777" w:rsidR="004D250F" w:rsidRPr="00E01FF2" w:rsidRDefault="004D250F" w:rsidP="00E01FF2">
            <w:pPr>
              <w:spacing w:after="120"/>
              <w:rPr>
                <w:bCs/>
                <w:color w:val="000000" w:themeColor="text1"/>
                <w:sz w:val="28"/>
                <w:szCs w:val="28"/>
              </w:rPr>
            </w:pPr>
            <w:r w:rsidRPr="00E01FF2">
              <w:rPr>
                <w:bCs/>
                <w:color w:val="000000" w:themeColor="text1"/>
                <w:sz w:val="28"/>
                <w:szCs w:val="28"/>
              </w:rPr>
              <w:t>770.781</w:t>
            </w:r>
          </w:p>
        </w:tc>
        <w:tc>
          <w:tcPr>
            <w:tcW w:w="1559" w:type="dxa"/>
            <w:vMerge w:val="restart"/>
            <w:tcBorders>
              <w:top w:val="single" w:sz="4" w:space="0" w:color="auto"/>
              <w:left w:val="nil"/>
              <w:right w:val="single" w:sz="4" w:space="0" w:color="auto"/>
            </w:tcBorders>
            <w:noWrap/>
            <w:vAlign w:val="center"/>
          </w:tcPr>
          <w:p w14:paraId="1C4319BD" w14:textId="77777777" w:rsidR="004D250F" w:rsidRPr="00E01FF2" w:rsidRDefault="004D250F" w:rsidP="00E01FF2">
            <w:pPr>
              <w:spacing w:after="120"/>
              <w:rPr>
                <w:bCs/>
                <w:color w:val="000000" w:themeColor="text1"/>
                <w:sz w:val="28"/>
                <w:szCs w:val="28"/>
              </w:rPr>
            </w:pPr>
            <w:r w:rsidRPr="00E01FF2">
              <w:rPr>
                <w:bCs/>
                <w:color w:val="000000" w:themeColor="text1"/>
                <w:sz w:val="28"/>
                <w:szCs w:val="28"/>
              </w:rPr>
              <w:t>TCH4</w:t>
            </w:r>
          </w:p>
        </w:tc>
      </w:tr>
      <w:tr w:rsidR="004D250F" w:rsidRPr="00E01FF2" w14:paraId="6B0CDBA9" w14:textId="77777777" w:rsidTr="00634295">
        <w:trPr>
          <w:trHeight w:val="345"/>
        </w:trPr>
        <w:tc>
          <w:tcPr>
            <w:tcW w:w="2126" w:type="dxa"/>
            <w:tcBorders>
              <w:top w:val="single" w:sz="4" w:space="0" w:color="auto"/>
              <w:left w:val="single" w:sz="4" w:space="0" w:color="auto"/>
              <w:bottom w:val="single" w:sz="4" w:space="0" w:color="auto"/>
              <w:right w:val="single" w:sz="4" w:space="0" w:color="auto"/>
            </w:tcBorders>
            <w:noWrap/>
            <w:vAlign w:val="center"/>
          </w:tcPr>
          <w:p w14:paraId="74148773" w14:textId="77777777" w:rsidR="004D250F" w:rsidRPr="00E01FF2" w:rsidRDefault="004D250F" w:rsidP="00E01FF2">
            <w:pPr>
              <w:spacing w:after="120"/>
              <w:rPr>
                <w:bCs/>
                <w:color w:val="000000" w:themeColor="text1"/>
                <w:sz w:val="28"/>
                <w:szCs w:val="28"/>
              </w:rPr>
            </w:pPr>
            <w:r w:rsidRPr="00E01FF2">
              <w:rPr>
                <w:bCs/>
                <w:color w:val="000000" w:themeColor="text1"/>
                <w:sz w:val="28"/>
                <w:szCs w:val="28"/>
              </w:rPr>
              <w:t>GPS4</w:t>
            </w:r>
          </w:p>
        </w:tc>
        <w:tc>
          <w:tcPr>
            <w:tcW w:w="1560" w:type="dxa"/>
            <w:tcBorders>
              <w:top w:val="single" w:sz="4" w:space="0" w:color="auto"/>
              <w:left w:val="nil"/>
              <w:bottom w:val="single" w:sz="4" w:space="0" w:color="auto"/>
              <w:right w:val="single" w:sz="4" w:space="0" w:color="auto"/>
            </w:tcBorders>
            <w:noWrap/>
            <w:vAlign w:val="center"/>
          </w:tcPr>
          <w:p w14:paraId="529D4482" w14:textId="77777777" w:rsidR="004D250F" w:rsidRPr="00E01FF2" w:rsidRDefault="004D250F" w:rsidP="00E01FF2">
            <w:pPr>
              <w:spacing w:after="120"/>
              <w:rPr>
                <w:bCs/>
                <w:color w:val="000000" w:themeColor="text1"/>
                <w:sz w:val="28"/>
                <w:szCs w:val="28"/>
              </w:rPr>
            </w:pPr>
            <w:r w:rsidRPr="00E01FF2">
              <w:rPr>
                <w:bCs/>
                <w:color w:val="000000" w:themeColor="text1"/>
                <w:sz w:val="28"/>
                <w:szCs w:val="28"/>
              </w:rPr>
              <w:t>1273640.397</w:t>
            </w:r>
          </w:p>
        </w:tc>
        <w:tc>
          <w:tcPr>
            <w:tcW w:w="1701" w:type="dxa"/>
            <w:tcBorders>
              <w:top w:val="single" w:sz="4" w:space="0" w:color="auto"/>
              <w:left w:val="nil"/>
              <w:bottom w:val="single" w:sz="4" w:space="0" w:color="auto"/>
              <w:right w:val="single" w:sz="4" w:space="0" w:color="auto"/>
            </w:tcBorders>
            <w:noWrap/>
            <w:vAlign w:val="center"/>
          </w:tcPr>
          <w:p w14:paraId="765A0145" w14:textId="77777777" w:rsidR="004D250F" w:rsidRPr="00E01FF2" w:rsidRDefault="004D250F" w:rsidP="00E01FF2">
            <w:pPr>
              <w:spacing w:after="120"/>
              <w:rPr>
                <w:bCs/>
                <w:color w:val="000000" w:themeColor="text1"/>
                <w:sz w:val="28"/>
                <w:szCs w:val="28"/>
              </w:rPr>
            </w:pPr>
            <w:r w:rsidRPr="00E01FF2">
              <w:rPr>
                <w:bCs/>
                <w:color w:val="000000" w:themeColor="text1"/>
                <w:sz w:val="28"/>
                <w:szCs w:val="28"/>
              </w:rPr>
              <w:t>512640.015</w:t>
            </w:r>
          </w:p>
        </w:tc>
        <w:tc>
          <w:tcPr>
            <w:tcW w:w="1417" w:type="dxa"/>
            <w:tcBorders>
              <w:top w:val="single" w:sz="4" w:space="0" w:color="auto"/>
              <w:left w:val="nil"/>
              <w:bottom w:val="single" w:sz="4" w:space="0" w:color="auto"/>
              <w:right w:val="single" w:sz="4" w:space="0" w:color="auto"/>
            </w:tcBorders>
            <w:noWrap/>
            <w:vAlign w:val="center"/>
          </w:tcPr>
          <w:p w14:paraId="75EFB04B" w14:textId="77777777" w:rsidR="004D250F" w:rsidRPr="00E01FF2" w:rsidRDefault="004D250F" w:rsidP="00E01FF2">
            <w:pPr>
              <w:spacing w:after="120"/>
              <w:rPr>
                <w:bCs/>
                <w:color w:val="000000" w:themeColor="text1"/>
                <w:sz w:val="28"/>
                <w:szCs w:val="28"/>
              </w:rPr>
            </w:pPr>
            <w:r w:rsidRPr="00E01FF2">
              <w:rPr>
                <w:bCs/>
                <w:color w:val="000000" w:themeColor="text1"/>
                <w:sz w:val="28"/>
                <w:szCs w:val="28"/>
              </w:rPr>
              <w:t>765.199</w:t>
            </w:r>
          </w:p>
        </w:tc>
        <w:tc>
          <w:tcPr>
            <w:tcW w:w="1559" w:type="dxa"/>
            <w:vMerge/>
            <w:tcBorders>
              <w:left w:val="nil"/>
              <w:bottom w:val="single" w:sz="4" w:space="0" w:color="auto"/>
              <w:right w:val="single" w:sz="4" w:space="0" w:color="auto"/>
            </w:tcBorders>
            <w:noWrap/>
            <w:vAlign w:val="center"/>
          </w:tcPr>
          <w:p w14:paraId="074B33BF" w14:textId="77777777" w:rsidR="004D250F" w:rsidRPr="00E01FF2" w:rsidRDefault="004D250F" w:rsidP="00E01FF2">
            <w:pPr>
              <w:spacing w:after="120"/>
              <w:rPr>
                <w:color w:val="000000" w:themeColor="text1"/>
                <w:sz w:val="28"/>
                <w:szCs w:val="28"/>
              </w:rPr>
            </w:pPr>
          </w:p>
        </w:tc>
      </w:tr>
      <w:tr w:rsidR="004D250F" w:rsidRPr="00E01FF2" w14:paraId="741C9145" w14:textId="77777777" w:rsidTr="00634295">
        <w:trPr>
          <w:trHeight w:val="345"/>
        </w:trPr>
        <w:tc>
          <w:tcPr>
            <w:tcW w:w="2126" w:type="dxa"/>
            <w:tcBorders>
              <w:top w:val="single" w:sz="4" w:space="0" w:color="auto"/>
              <w:left w:val="single" w:sz="4" w:space="0" w:color="auto"/>
              <w:bottom w:val="single" w:sz="4" w:space="0" w:color="auto"/>
              <w:right w:val="single" w:sz="4" w:space="0" w:color="auto"/>
            </w:tcBorders>
            <w:noWrap/>
            <w:vAlign w:val="center"/>
          </w:tcPr>
          <w:p w14:paraId="6753C1DA" w14:textId="77777777" w:rsidR="004D250F" w:rsidRPr="00E01FF2" w:rsidRDefault="004D250F" w:rsidP="00E01FF2">
            <w:pPr>
              <w:spacing w:after="120"/>
              <w:rPr>
                <w:bCs/>
                <w:color w:val="000000" w:themeColor="text1"/>
                <w:sz w:val="28"/>
                <w:szCs w:val="28"/>
              </w:rPr>
            </w:pPr>
            <w:r w:rsidRPr="00E01FF2">
              <w:rPr>
                <w:color w:val="000000" w:themeColor="text1"/>
                <w:sz w:val="28"/>
                <w:szCs w:val="28"/>
              </w:rPr>
              <w:t>II(DL-DG)7-1</w:t>
            </w:r>
          </w:p>
        </w:tc>
        <w:tc>
          <w:tcPr>
            <w:tcW w:w="1560" w:type="dxa"/>
            <w:tcBorders>
              <w:top w:val="single" w:sz="4" w:space="0" w:color="auto"/>
              <w:left w:val="nil"/>
              <w:bottom w:val="single" w:sz="4" w:space="0" w:color="auto"/>
              <w:right w:val="single" w:sz="4" w:space="0" w:color="auto"/>
            </w:tcBorders>
            <w:noWrap/>
            <w:vAlign w:val="center"/>
          </w:tcPr>
          <w:p w14:paraId="1340B1EC" w14:textId="77777777" w:rsidR="004D250F" w:rsidRPr="00E01FF2" w:rsidRDefault="004D250F" w:rsidP="00E01FF2">
            <w:pPr>
              <w:spacing w:after="120"/>
              <w:rPr>
                <w:bCs/>
                <w:color w:val="000000" w:themeColor="text1"/>
                <w:sz w:val="28"/>
                <w:szCs w:val="28"/>
              </w:rPr>
            </w:pPr>
          </w:p>
        </w:tc>
        <w:tc>
          <w:tcPr>
            <w:tcW w:w="1701" w:type="dxa"/>
            <w:tcBorders>
              <w:top w:val="single" w:sz="4" w:space="0" w:color="auto"/>
              <w:left w:val="nil"/>
              <w:bottom w:val="single" w:sz="4" w:space="0" w:color="auto"/>
              <w:right w:val="single" w:sz="4" w:space="0" w:color="auto"/>
            </w:tcBorders>
            <w:noWrap/>
            <w:vAlign w:val="center"/>
          </w:tcPr>
          <w:p w14:paraId="33F66986" w14:textId="77777777" w:rsidR="004D250F" w:rsidRPr="00E01FF2" w:rsidRDefault="004D250F" w:rsidP="00E01FF2">
            <w:pPr>
              <w:spacing w:after="120"/>
              <w:rPr>
                <w:bCs/>
                <w:color w:val="000000" w:themeColor="text1"/>
                <w:sz w:val="28"/>
                <w:szCs w:val="28"/>
              </w:rPr>
            </w:pPr>
          </w:p>
        </w:tc>
        <w:tc>
          <w:tcPr>
            <w:tcW w:w="1417" w:type="dxa"/>
            <w:tcBorders>
              <w:top w:val="single" w:sz="4" w:space="0" w:color="auto"/>
              <w:left w:val="nil"/>
              <w:bottom w:val="single" w:sz="4" w:space="0" w:color="auto"/>
              <w:right w:val="single" w:sz="4" w:space="0" w:color="auto"/>
            </w:tcBorders>
            <w:noWrap/>
            <w:vAlign w:val="center"/>
          </w:tcPr>
          <w:p w14:paraId="0F3B1BC4" w14:textId="77777777" w:rsidR="004D250F" w:rsidRPr="00E01FF2" w:rsidRDefault="004D250F" w:rsidP="00E01FF2">
            <w:pPr>
              <w:spacing w:after="120"/>
              <w:rPr>
                <w:bCs/>
                <w:color w:val="000000" w:themeColor="text1"/>
                <w:sz w:val="28"/>
                <w:szCs w:val="28"/>
              </w:rPr>
            </w:pPr>
            <w:r w:rsidRPr="00E01FF2">
              <w:rPr>
                <w:color w:val="000000" w:themeColor="text1"/>
                <w:sz w:val="28"/>
                <w:szCs w:val="28"/>
              </w:rPr>
              <w:t>773.915</w:t>
            </w:r>
          </w:p>
        </w:tc>
        <w:tc>
          <w:tcPr>
            <w:tcW w:w="1559" w:type="dxa"/>
            <w:tcBorders>
              <w:top w:val="single" w:sz="4" w:space="0" w:color="auto"/>
              <w:left w:val="nil"/>
              <w:bottom w:val="single" w:sz="4" w:space="0" w:color="auto"/>
              <w:right w:val="single" w:sz="4" w:space="0" w:color="auto"/>
            </w:tcBorders>
            <w:noWrap/>
            <w:vAlign w:val="center"/>
          </w:tcPr>
          <w:p w14:paraId="69A4D8C3" w14:textId="77777777" w:rsidR="004D250F" w:rsidRPr="00E01FF2" w:rsidRDefault="004D250F" w:rsidP="00E01FF2">
            <w:pPr>
              <w:spacing w:after="120"/>
              <w:rPr>
                <w:color w:val="000000" w:themeColor="text1"/>
                <w:sz w:val="28"/>
                <w:szCs w:val="28"/>
              </w:rPr>
            </w:pPr>
          </w:p>
        </w:tc>
      </w:tr>
    </w:tbl>
    <w:p w14:paraId="06FDFB82" w14:textId="77777777" w:rsidR="004D250F" w:rsidRPr="00E01FF2" w:rsidRDefault="004D250F" w:rsidP="00E01FF2">
      <w:pPr>
        <w:spacing w:after="120"/>
        <w:ind w:firstLine="720"/>
        <w:rPr>
          <w:b/>
          <w:bCs/>
          <w:color w:val="000000" w:themeColor="text1"/>
          <w:sz w:val="28"/>
          <w:szCs w:val="28"/>
        </w:rPr>
      </w:pPr>
      <w:r w:rsidRPr="00E01FF2">
        <w:rPr>
          <w:color w:val="000000" w:themeColor="text1"/>
          <w:sz w:val="28"/>
          <w:szCs w:val="28"/>
          <w:lang w:val="it-IT"/>
        </w:rPr>
        <w:lastRenderedPageBreak/>
        <w:t xml:space="preserve">+ </w:t>
      </w:r>
      <w:r w:rsidRPr="00E01FF2">
        <w:rPr>
          <w:b/>
          <w:bCs/>
          <w:color w:val="000000" w:themeColor="text1"/>
          <w:sz w:val="28"/>
          <w:szCs w:val="28"/>
        </w:rPr>
        <w:t xml:space="preserve">Hệ độ cao: </w:t>
      </w:r>
      <w:r w:rsidRPr="00E01FF2">
        <w:rPr>
          <w:bCs/>
          <w:color w:val="000000" w:themeColor="text1"/>
          <w:sz w:val="28"/>
          <w:szCs w:val="28"/>
        </w:rPr>
        <w:t xml:space="preserve">Giá trị cao độ của các mốc TCTC của công trình </w:t>
      </w:r>
      <w:r w:rsidRPr="00E01FF2">
        <w:rPr>
          <w:color w:val="000000" w:themeColor="text1"/>
          <w:sz w:val="28"/>
          <w:szCs w:val="28"/>
        </w:rPr>
        <w:t>như sau</w:t>
      </w:r>
      <w:r w:rsidRPr="00E01FF2">
        <w:rPr>
          <w:bCs/>
          <w:color w:val="000000" w:themeColor="text1"/>
          <w:sz w:val="28"/>
          <w:szCs w:val="28"/>
        </w:rPr>
        <w:t>:</w:t>
      </w:r>
    </w:p>
    <w:tbl>
      <w:tblPr>
        <w:tblW w:w="8327" w:type="dxa"/>
        <w:jc w:val="right"/>
        <w:tblLook w:val="0000" w:firstRow="0" w:lastRow="0" w:firstColumn="0" w:lastColumn="0" w:noHBand="0" w:noVBand="0"/>
      </w:tblPr>
      <w:tblGrid>
        <w:gridCol w:w="1200"/>
        <w:gridCol w:w="1680"/>
        <w:gridCol w:w="2560"/>
        <w:gridCol w:w="2887"/>
      </w:tblGrid>
      <w:tr w:rsidR="004D250F" w:rsidRPr="00E01FF2" w14:paraId="44168F70" w14:textId="77777777" w:rsidTr="00397EC8">
        <w:trPr>
          <w:trHeight w:val="840"/>
          <w:jc w:val="right"/>
        </w:trPr>
        <w:tc>
          <w:tcPr>
            <w:tcW w:w="1200" w:type="dxa"/>
            <w:tcBorders>
              <w:top w:val="single" w:sz="4" w:space="0" w:color="auto"/>
              <w:left w:val="single" w:sz="4" w:space="0" w:color="auto"/>
              <w:bottom w:val="single" w:sz="4" w:space="0" w:color="auto"/>
              <w:right w:val="single" w:sz="4" w:space="0" w:color="auto"/>
            </w:tcBorders>
            <w:noWrap/>
            <w:vAlign w:val="center"/>
          </w:tcPr>
          <w:p w14:paraId="58A64C05" w14:textId="77777777" w:rsidR="004D250F" w:rsidRPr="00E01FF2" w:rsidRDefault="004D250F" w:rsidP="00E01FF2">
            <w:pPr>
              <w:spacing w:after="120"/>
              <w:jc w:val="center"/>
              <w:rPr>
                <w:b/>
                <w:color w:val="000000" w:themeColor="text1"/>
                <w:sz w:val="28"/>
                <w:szCs w:val="28"/>
              </w:rPr>
            </w:pPr>
            <w:r w:rsidRPr="00E01FF2">
              <w:rPr>
                <w:b/>
                <w:color w:val="000000" w:themeColor="text1"/>
                <w:sz w:val="28"/>
                <w:szCs w:val="28"/>
              </w:rPr>
              <w:t>Stt</w:t>
            </w:r>
          </w:p>
        </w:tc>
        <w:tc>
          <w:tcPr>
            <w:tcW w:w="1680" w:type="dxa"/>
            <w:tcBorders>
              <w:top w:val="single" w:sz="4" w:space="0" w:color="auto"/>
              <w:left w:val="nil"/>
              <w:bottom w:val="single" w:sz="4" w:space="0" w:color="auto"/>
              <w:right w:val="single" w:sz="4" w:space="0" w:color="auto"/>
            </w:tcBorders>
            <w:noWrap/>
            <w:vAlign w:val="center"/>
          </w:tcPr>
          <w:p w14:paraId="7EBF3294" w14:textId="77777777" w:rsidR="004D250F" w:rsidRPr="00E01FF2" w:rsidRDefault="004D250F" w:rsidP="00E01FF2">
            <w:pPr>
              <w:spacing w:after="120"/>
              <w:jc w:val="center"/>
              <w:rPr>
                <w:b/>
                <w:color w:val="000000" w:themeColor="text1"/>
                <w:sz w:val="28"/>
                <w:szCs w:val="28"/>
              </w:rPr>
            </w:pPr>
            <w:r w:rsidRPr="00E01FF2">
              <w:rPr>
                <w:b/>
                <w:color w:val="000000" w:themeColor="text1"/>
                <w:sz w:val="28"/>
                <w:szCs w:val="28"/>
              </w:rPr>
              <w:t>Tên điểm</w:t>
            </w:r>
          </w:p>
        </w:tc>
        <w:tc>
          <w:tcPr>
            <w:tcW w:w="2560" w:type="dxa"/>
            <w:tcBorders>
              <w:top w:val="single" w:sz="4" w:space="0" w:color="auto"/>
              <w:left w:val="nil"/>
              <w:bottom w:val="single" w:sz="4" w:space="0" w:color="auto"/>
              <w:right w:val="single" w:sz="4" w:space="0" w:color="auto"/>
            </w:tcBorders>
            <w:vAlign w:val="center"/>
          </w:tcPr>
          <w:p w14:paraId="08046502" w14:textId="77777777" w:rsidR="004D250F" w:rsidRPr="00E01FF2" w:rsidRDefault="004D250F" w:rsidP="00E01FF2">
            <w:pPr>
              <w:spacing w:after="120"/>
              <w:jc w:val="center"/>
              <w:rPr>
                <w:b/>
                <w:color w:val="000000" w:themeColor="text1"/>
                <w:sz w:val="28"/>
                <w:szCs w:val="28"/>
              </w:rPr>
            </w:pPr>
            <w:r w:rsidRPr="00E01FF2">
              <w:rPr>
                <w:b/>
                <w:color w:val="000000" w:themeColor="text1"/>
                <w:sz w:val="28"/>
                <w:szCs w:val="28"/>
              </w:rPr>
              <w:t>Cao độ mốc thủy chuẩn thủy công (m)</w:t>
            </w:r>
          </w:p>
        </w:tc>
        <w:tc>
          <w:tcPr>
            <w:tcW w:w="2887" w:type="dxa"/>
            <w:tcBorders>
              <w:top w:val="single" w:sz="4" w:space="0" w:color="auto"/>
              <w:left w:val="nil"/>
              <w:bottom w:val="single" w:sz="4" w:space="0" w:color="auto"/>
              <w:right w:val="single" w:sz="4" w:space="0" w:color="auto"/>
            </w:tcBorders>
            <w:noWrap/>
            <w:vAlign w:val="center"/>
          </w:tcPr>
          <w:p w14:paraId="2BA3C057" w14:textId="77777777" w:rsidR="004D250F" w:rsidRPr="00E01FF2" w:rsidRDefault="004D250F" w:rsidP="00E01FF2">
            <w:pPr>
              <w:spacing w:after="120"/>
              <w:jc w:val="center"/>
              <w:rPr>
                <w:b/>
                <w:color w:val="000000" w:themeColor="text1"/>
                <w:sz w:val="28"/>
                <w:szCs w:val="28"/>
              </w:rPr>
            </w:pPr>
            <w:r w:rsidRPr="00E01FF2">
              <w:rPr>
                <w:b/>
                <w:color w:val="000000" w:themeColor="text1"/>
                <w:sz w:val="28"/>
                <w:szCs w:val="28"/>
              </w:rPr>
              <w:t>Ghi chú</w:t>
            </w:r>
          </w:p>
        </w:tc>
      </w:tr>
      <w:tr w:rsidR="004D250F" w:rsidRPr="00E01FF2" w14:paraId="0D2D3587" w14:textId="77777777" w:rsidTr="00397EC8">
        <w:trPr>
          <w:trHeight w:val="330"/>
          <w:jc w:val="right"/>
        </w:trPr>
        <w:tc>
          <w:tcPr>
            <w:tcW w:w="1200" w:type="dxa"/>
            <w:tcBorders>
              <w:top w:val="nil"/>
              <w:left w:val="single" w:sz="4" w:space="0" w:color="auto"/>
              <w:bottom w:val="single" w:sz="4" w:space="0" w:color="auto"/>
              <w:right w:val="single" w:sz="4" w:space="0" w:color="auto"/>
            </w:tcBorders>
            <w:noWrap/>
            <w:vAlign w:val="bottom"/>
          </w:tcPr>
          <w:p w14:paraId="3089A09E"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1</w:t>
            </w:r>
          </w:p>
        </w:tc>
        <w:tc>
          <w:tcPr>
            <w:tcW w:w="1680" w:type="dxa"/>
            <w:tcBorders>
              <w:top w:val="nil"/>
              <w:left w:val="nil"/>
              <w:bottom w:val="single" w:sz="4" w:space="0" w:color="auto"/>
              <w:right w:val="single" w:sz="4" w:space="0" w:color="auto"/>
            </w:tcBorders>
            <w:noWrap/>
            <w:vAlign w:val="bottom"/>
          </w:tcPr>
          <w:p w14:paraId="2AE39A94" w14:textId="77777777" w:rsidR="004D250F" w:rsidRPr="00E01FF2" w:rsidRDefault="004D250F" w:rsidP="00E01FF2">
            <w:pPr>
              <w:spacing w:after="120"/>
              <w:jc w:val="center"/>
              <w:rPr>
                <w:bCs/>
                <w:color w:val="000000" w:themeColor="text1"/>
                <w:sz w:val="28"/>
                <w:szCs w:val="28"/>
              </w:rPr>
            </w:pPr>
            <w:r w:rsidRPr="00E01FF2">
              <w:rPr>
                <w:bCs/>
                <w:color w:val="000000" w:themeColor="text1"/>
                <w:sz w:val="28"/>
                <w:szCs w:val="28"/>
              </w:rPr>
              <w:t>M1</w:t>
            </w:r>
          </w:p>
        </w:tc>
        <w:tc>
          <w:tcPr>
            <w:tcW w:w="2560" w:type="dxa"/>
            <w:tcBorders>
              <w:top w:val="nil"/>
              <w:left w:val="nil"/>
              <w:bottom w:val="single" w:sz="4" w:space="0" w:color="auto"/>
              <w:right w:val="single" w:sz="4" w:space="0" w:color="auto"/>
            </w:tcBorders>
            <w:noWrap/>
            <w:vAlign w:val="bottom"/>
          </w:tcPr>
          <w:p w14:paraId="78ADD6AF"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763.4594</w:t>
            </w:r>
          </w:p>
        </w:tc>
        <w:tc>
          <w:tcPr>
            <w:tcW w:w="2887" w:type="dxa"/>
            <w:tcBorders>
              <w:top w:val="nil"/>
              <w:left w:val="nil"/>
              <w:bottom w:val="single" w:sz="4" w:space="0" w:color="auto"/>
              <w:right w:val="single" w:sz="4" w:space="0" w:color="auto"/>
            </w:tcBorders>
            <w:noWrap/>
            <w:vAlign w:val="bottom"/>
          </w:tcPr>
          <w:p w14:paraId="4011FD3F" w14:textId="77777777" w:rsidR="004D250F" w:rsidRPr="00E01FF2" w:rsidRDefault="004D250F" w:rsidP="00E01FF2">
            <w:pPr>
              <w:spacing w:after="120"/>
              <w:rPr>
                <w:color w:val="000000" w:themeColor="text1"/>
                <w:sz w:val="28"/>
                <w:szCs w:val="28"/>
              </w:rPr>
            </w:pPr>
            <w:r w:rsidRPr="00E01FF2">
              <w:rPr>
                <w:color w:val="000000" w:themeColor="text1"/>
                <w:sz w:val="28"/>
                <w:szCs w:val="28"/>
              </w:rPr>
              <w:t> </w:t>
            </w:r>
          </w:p>
        </w:tc>
      </w:tr>
      <w:tr w:rsidR="004D250F" w:rsidRPr="00E01FF2" w14:paraId="6E33B5F4" w14:textId="77777777" w:rsidTr="00397EC8">
        <w:trPr>
          <w:trHeight w:val="330"/>
          <w:jc w:val="right"/>
        </w:trPr>
        <w:tc>
          <w:tcPr>
            <w:tcW w:w="1200" w:type="dxa"/>
            <w:tcBorders>
              <w:top w:val="nil"/>
              <w:left w:val="single" w:sz="4" w:space="0" w:color="auto"/>
              <w:bottom w:val="single" w:sz="4" w:space="0" w:color="auto"/>
              <w:right w:val="single" w:sz="4" w:space="0" w:color="auto"/>
            </w:tcBorders>
            <w:noWrap/>
            <w:vAlign w:val="bottom"/>
          </w:tcPr>
          <w:p w14:paraId="1A6B3524"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2</w:t>
            </w:r>
          </w:p>
        </w:tc>
        <w:tc>
          <w:tcPr>
            <w:tcW w:w="1680" w:type="dxa"/>
            <w:tcBorders>
              <w:top w:val="nil"/>
              <w:left w:val="nil"/>
              <w:bottom w:val="single" w:sz="4" w:space="0" w:color="auto"/>
              <w:right w:val="single" w:sz="4" w:space="0" w:color="auto"/>
            </w:tcBorders>
            <w:noWrap/>
            <w:vAlign w:val="bottom"/>
          </w:tcPr>
          <w:p w14:paraId="1DE2694B" w14:textId="77777777" w:rsidR="004D250F" w:rsidRPr="00E01FF2" w:rsidRDefault="004D250F" w:rsidP="00E01FF2">
            <w:pPr>
              <w:spacing w:after="120"/>
              <w:jc w:val="center"/>
              <w:rPr>
                <w:bCs/>
                <w:color w:val="000000" w:themeColor="text1"/>
                <w:sz w:val="28"/>
                <w:szCs w:val="28"/>
              </w:rPr>
            </w:pPr>
            <w:r w:rsidRPr="00E01FF2">
              <w:rPr>
                <w:bCs/>
                <w:color w:val="000000" w:themeColor="text1"/>
                <w:sz w:val="28"/>
                <w:szCs w:val="28"/>
              </w:rPr>
              <w:t>M2</w:t>
            </w:r>
          </w:p>
        </w:tc>
        <w:tc>
          <w:tcPr>
            <w:tcW w:w="2560" w:type="dxa"/>
            <w:tcBorders>
              <w:top w:val="nil"/>
              <w:left w:val="nil"/>
              <w:bottom w:val="single" w:sz="4" w:space="0" w:color="auto"/>
              <w:right w:val="single" w:sz="4" w:space="0" w:color="auto"/>
            </w:tcBorders>
            <w:noWrap/>
            <w:vAlign w:val="bottom"/>
          </w:tcPr>
          <w:p w14:paraId="11EE131A"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766.4033</w:t>
            </w:r>
          </w:p>
        </w:tc>
        <w:tc>
          <w:tcPr>
            <w:tcW w:w="2887" w:type="dxa"/>
            <w:tcBorders>
              <w:top w:val="nil"/>
              <w:left w:val="nil"/>
              <w:bottom w:val="single" w:sz="4" w:space="0" w:color="auto"/>
              <w:right w:val="single" w:sz="4" w:space="0" w:color="auto"/>
            </w:tcBorders>
            <w:noWrap/>
            <w:vAlign w:val="bottom"/>
          </w:tcPr>
          <w:p w14:paraId="755F9067" w14:textId="77777777" w:rsidR="004D250F" w:rsidRPr="00E01FF2" w:rsidRDefault="004D250F" w:rsidP="00E01FF2">
            <w:pPr>
              <w:spacing w:after="120"/>
              <w:rPr>
                <w:color w:val="000000" w:themeColor="text1"/>
                <w:sz w:val="28"/>
                <w:szCs w:val="28"/>
              </w:rPr>
            </w:pPr>
            <w:r w:rsidRPr="00E01FF2">
              <w:rPr>
                <w:color w:val="000000" w:themeColor="text1"/>
                <w:sz w:val="28"/>
                <w:szCs w:val="28"/>
              </w:rPr>
              <w:t> </w:t>
            </w:r>
          </w:p>
        </w:tc>
      </w:tr>
      <w:tr w:rsidR="004D250F" w:rsidRPr="00E01FF2" w14:paraId="16156738" w14:textId="77777777" w:rsidTr="00397EC8">
        <w:trPr>
          <w:trHeight w:val="330"/>
          <w:jc w:val="right"/>
        </w:trPr>
        <w:tc>
          <w:tcPr>
            <w:tcW w:w="1200" w:type="dxa"/>
            <w:tcBorders>
              <w:top w:val="nil"/>
              <w:left w:val="single" w:sz="4" w:space="0" w:color="auto"/>
              <w:bottom w:val="single" w:sz="4" w:space="0" w:color="auto"/>
              <w:right w:val="single" w:sz="4" w:space="0" w:color="auto"/>
            </w:tcBorders>
            <w:noWrap/>
            <w:vAlign w:val="bottom"/>
          </w:tcPr>
          <w:p w14:paraId="50D83944"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3</w:t>
            </w:r>
          </w:p>
        </w:tc>
        <w:tc>
          <w:tcPr>
            <w:tcW w:w="1680" w:type="dxa"/>
            <w:tcBorders>
              <w:top w:val="nil"/>
              <w:left w:val="nil"/>
              <w:bottom w:val="single" w:sz="4" w:space="0" w:color="auto"/>
              <w:right w:val="single" w:sz="4" w:space="0" w:color="auto"/>
            </w:tcBorders>
            <w:noWrap/>
            <w:vAlign w:val="bottom"/>
          </w:tcPr>
          <w:p w14:paraId="1219C7A3" w14:textId="77777777" w:rsidR="004D250F" w:rsidRPr="00E01FF2" w:rsidRDefault="004D250F" w:rsidP="00E01FF2">
            <w:pPr>
              <w:spacing w:after="120"/>
              <w:jc w:val="center"/>
              <w:rPr>
                <w:bCs/>
                <w:color w:val="000000" w:themeColor="text1"/>
                <w:sz w:val="28"/>
                <w:szCs w:val="28"/>
              </w:rPr>
            </w:pPr>
            <w:r w:rsidRPr="00E01FF2">
              <w:rPr>
                <w:bCs/>
                <w:color w:val="000000" w:themeColor="text1"/>
                <w:sz w:val="28"/>
                <w:szCs w:val="28"/>
              </w:rPr>
              <w:t>M3</w:t>
            </w:r>
          </w:p>
        </w:tc>
        <w:tc>
          <w:tcPr>
            <w:tcW w:w="2560" w:type="dxa"/>
            <w:tcBorders>
              <w:top w:val="nil"/>
              <w:left w:val="nil"/>
              <w:bottom w:val="single" w:sz="4" w:space="0" w:color="auto"/>
              <w:right w:val="single" w:sz="4" w:space="0" w:color="auto"/>
            </w:tcBorders>
            <w:noWrap/>
            <w:vAlign w:val="bottom"/>
          </w:tcPr>
          <w:p w14:paraId="020C7B34"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761.8050</w:t>
            </w:r>
          </w:p>
        </w:tc>
        <w:tc>
          <w:tcPr>
            <w:tcW w:w="2887" w:type="dxa"/>
            <w:tcBorders>
              <w:top w:val="nil"/>
              <w:left w:val="nil"/>
              <w:bottom w:val="single" w:sz="4" w:space="0" w:color="auto"/>
              <w:right w:val="single" w:sz="4" w:space="0" w:color="auto"/>
            </w:tcBorders>
            <w:noWrap/>
            <w:vAlign w:val="bottom"/>
          </w:tcPr>
          <w:p w14:paraId="33DF3C34" w14:textId="77777777" w:rsidR="004D250F" w:rsidRPr="00E01FF2" w:rsidRDefault="004D250F" w:rsidP="00E01FF2">
            <w:pPr>
              <w:spacing w:after="120"/>
              <w:rPr>
                <w:color w:val="000000" w:themeColor="text1"/>
                <w:sz w:val="28"/>
                <w:szCs w:val="28"/>
              </w:rPr>
            </w:pPr>
            <w:r w:rsidRPr="00E01FF2">
              <w:rPr>
                <w:color w:val="000000" w:themeColor="text1"/>
                <w:sz w:val="28"/>
                <w:szCs w:val="28"/>
              </w:rPr>
              <w:t> </w:t>
            </w:r>
          </w:p>
        </w:tc>
      </w:tr>
      <w:tr w:rsidR="004D250F" w:rsidRPr="00E01FF2" w14:paraId="303FBB4A" w14:textId="77777777" w:rsidTr="00397EC8">
        <w:trPr>
          <w:trHeight w:val="330"/>
          <w:jc w:val="right"/>
        </w:trPr>
        <w:tc>
          <w:tcPr>
            <w:tcW w:w="1200" w:type="dxa"/>
            <w:tcBorders>
              <w:top w:val="nil"/>
              <w:left w:val="single" w:sz="4" w:space="0" w:color="auto"/>
              <w:bottom w:val="single" w:sz="4" w:space="0" w:color="auto"/>
              <w:right w:val="single" w:sz="4" w:space="0" w:color="auto"/>
            </w:tcBorders>
            <w:noWrap/>
            <w:vAlign w:val="bottom"/>
          </w:tcPr>
          <w:p w14:paraId="4E258F08"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4</w:t>
            </w:r>
          </w:p>
        </w:tc>
        <w:tc>
          <w:tcPr>
            <w:tcW w:w="1680" w:type="dxa"/>
            <w:tcBorders>
              <w:top w:val="nil"/>
              <w:left w:val="nil"/>
              <w:bottom w:val="single" w:sz="4" w:space="0" w:color="auto"/>
              <w:right w:val="single" w:sz="4" w:space="0" w:color="auto"/>
            </w:tcBorders>
            <w:noWrap/>
            <w:vAlign w:val="bottom"/>
          </w:tcPr>
          <w:p w14:paraId="11ED0EE2" w14:textId="77777777" w:rsidR="004D250F" w:rsidRPr="00E01FF2" w:rsidRDefault="004D250F" w:rsidP="00E01FF2">
            <w:pPr>
              <w:spacing w:after="120"/>
              <w:jc w:val="center"/>
              <w:rPr>
                <w:bCs/>
                <w:color w:val="000000" w:themeColor="text1"/>
                <w:sz w:val="28"/>
                <w:szCs w:val="28"/>
              </w:rPr>
            </w:pPr>
            <w:r w:rsidRPr="00E01FF2">
              <w:rPr>
                <w:bCs/>
                <w:color w:val="000000" w:themeColor="text1"/>
                <w:sz w:val="28"/>
                <w:szCs w:val="28"/>
              </w:rPr>
              <w:t>M4</w:t>
            </w:r>
          </w:p>
        </w:tc>
        <w:tc>
          <w:tcPr>
            <w:tcW w:w="2560" w:type="dxa"/>
            <w:tcBorders>
              <w:top w:val="nil"/>
              <w:left w:val="nil"/>
              <w:bottom w:val="single" w:sz="4" w:space="0" w:color="auto"/>
              <w:right w:val="single" w:sz="4" w:space="0" w:color="auto"/>
            </w:tcBorders>
            <w:noWrap/>
            <w:vAlign w:val="bottom"/>
          </w:tcPr>
          <w:p w14:paraId="4E60B9EF"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760.7580</w:t>
            </w:r>
          </w:p>
        </w:tc>
        <w:tc>
          <w:tcPr>
            <w:tcW w:w="2887" w:type="dxa"/>
            <w:tcBorders>
              <w:top w:val="nil"/>
              <w:left w:val="nil"/>
              <w:bottom w:val="single" w:sz="4" w:space="0" w:color="auto"/>
              <w:right w:val="single" w:sz="4" w:space="0" w:color="auto"/>
            </w:tcBorders>
            <w:noWrap/>
            <w:vAlign w:val="bottom"/>
          </w:tcPr>
          <w:p w14:paraId="6FC9EAC0" w14:textId="77777777" w:rsidR="004D250F" w:rsidRPr="00E01FF2" w:rsidRDefault="004D250F" w:rsidP="00E01FF2">
            <w:pPr>
              <w:spacing w:after="120"/>
              <w:rPr>
                <w:color w:val="000000" w:themeColor="text1"/>
                <w:sz w:val="28"/>
                <w:szCs w:val="28"/>
              </w:rPr>
            </w:pPr>
            <w:r w:rsidRPr="00E01FF2">
              <w:rPr>
                <w:color w:val="000000" w:themeColor="text1"/>
                <w:sz w:val="28"/>
                <w:szCs w:val="28"/>
              </w:rPr>
              <w:t> </w:t>
            </w:r>
          </w:p>
        </w:tc>
      </w:tr>
      <w:tr w:rsidR="004D250F" w:rsidRPr="00E01FF2" w14:paraId="7CD9A550" w14:textId="77777777" w:rsidTr="00397EC8">
        <w:trPr>
          <w:trHeight w:val="330"/>
          <w:jc w:val="right"/>
        </w:trPr>
        <w:tc>
          <w:tcPr>
            <w:tcW w:w="1200" w:type="dxa"/>
            <w:tcBorders>
              <w:top w:val="nil"/>
              <w:left w:val="single" w:sz="4" w:space="0" w:color="auto"/>
              <w:bottom w:val="single" w:sz="4" w:space="0" w:color="auto"/>
              <w:right w:val="single" w:sz="4" w:space="0" w:color="auto"/>
            </w:tcBorders>
            <w:noWrap/>
            <w:vAlign w:val="bottom"/>
          </w:tcPr>
          <w:p w14:paraId="1800E352"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5</w:t>
            </w:r>
          </w:p>
        </w:tc>
        <w:tc>
          <w:tcPr>
            <w:tcW w:w="1680" w:type="dxa"/>
            <w:tcBorders>
              <w:top w:val="nil"/>
              <w:left w:val="nil"/>
              <w:bottom w:val="single" w:sz="4" w:space="0" w:color="auto"/>
              <w:right w:val="single" w:sz="4" w:space="0" w:color="auto"/>
            </w:tcBorders>
            <w:noWrap/>
            <w:vAlign w:val="bottom"/>
          </w:tcPr>
          <w:p w14:paraId="751D87AB" w14:textId="77777777" w:rsidR="004D250F" w:rsidRPr="00E01FF2" w:rsidRDefault="004D250F" w:rsidP="00E01FF2">
            <w:pPr>
              <w:spacing w:after="120"/>
              <w:jc w:val="center"/>
              <w:rPr>
                <w:bCs/>
                <w:color w:val="000000" w:themeColor="text1"/>
                <w:sz w:val="28"/>
                <w:szCs w:val="28"/>
              </w:rPr>
            </w:pPr>
            <w:r w:rsidRPr="00E01FF2">
              <w:rPr>
                <w:bCs/>
                <w:color w:val="000000" w:themeColor="text1"/>
                <w:sz w:val="28"/>
                <w:szCs w:val="28"/>
              </w:rPr>
              <w:t>M5</w:t>
            </w:r>
          </w:p>
        </w:tc>
        <w:tc>
          <w:tcPr>
            <w:tcW w:w="2560" w:type="dxa"/>
            <w:tcBorders>
              <w:top w:val="nil"/>
              <w:left w:val="nil"/>
              <w:bottom w:val="single" w:sz="4" w:space="0" w:color="auto"/>
              <w:right w:val="single" w:sz="4" w:space="0" w:color="auto"/>
            </w:tcBorders>
            <w:noWrap/>
            <w:vAlign w:val="bottom"/>
          </w:tcPr>
          <w:p w14:paraId="08EAA4E2"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727.2754</w:t>
            </w:r>
          </w:p>
        </w:tc>
        <w:tc>
          <w:tcPr>
            <w:tcW w:w="2887" w:type="dxa"/>
            <w:tcBorders>
              <w:top w:val="nil"/>
              <w:left w:val="nil"/>
              <w:bottom w:val="single" w:sz="4" w:space="0" w:color="auto"/>
              <w:right w:val="single" w:sz="4" w:space="0" w:color="auto"/>
            </w:tcBorders>
            <w:noWrap/>
            <w:vAlign w:val="bottom"/>
          </w:tcPr>
          <w:p w14:paraId="2CC42C06" w14:textId="77777777" w:rsidR="004D250F" w:rsidRPr="00E01FF2" w:rsidRDefault="004D250F" w:rsidP="00E01FF2">
            <w:pPr>
              <w:spacing w:after="120"/>
              <w:rPr>
                <w:color w:val="000000" w:themeColor="text1"/>
                <w:sz w:val="28"/>
                <w:szCs w:val="28"/>
              </w:rPr>
            </w:pPr>
            <w:r w:rsidRPr="00E01FF2">
              <w:rPr>
                <w:color w:val="000000" w:themeColor="text1"/>
                <w:sz w:val="28"/>
                <w:szCs w:val="28"/>
              </w:rPr>
              <w:t> </w:t>
            </w:r>
          </w:p>
        </w:tc>
      </w:tr>
      <w:tr w:rsidR="004D250F" w:rsidRPr="00E01FF2" w14:paraId="3BB190ED" w14:textId="77777777" w:rsidTr="00397EC8">
        <w:trPr>
          <w:trHeight w:val="345"/>
          <w:jc w:val="right"/>
        </w:trPr>
        <w:tc>
          <w:tcPr>
            <w:tcW w:w="1200" w:type="dxa"/>
            <w:tcBorders>
              <w:top w:val="single" w:sz="4" w:space="0" w:color="auto"/>
              <w:left w:val="single" w:sz="4" w:space="0" w:color="auto"/>
              <w:bottom w:val="single" w:sz="4" w:space="0" w:color="auto"/>
              <w:right w:val="single" w:sz="4" w:space="0" w:color="auto"/>
            </w:tcBorders>
            <w:noWrap/>
            <w:vAlign w:val="bottom"/>
          </w:tcPr>
          <w:p w14:paraId="44A7E4AD"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6</w:t>
            </w:r>
          </w:p>
        </w:tc>
        <w:tc>
          <w:tcPr>
            <w:tcW w:w="1680" w:type="dxa"/>
            <w:tcBorders>
              <w:top w:val="single" w:sz="4" w:space="0" w:color="auto"/>
              <w:left w:val="nil"/>
              <w:bottom w:val="single" w:sz="4" w:space="0" w:color="auto"/>
              <w:right w:val="single" w:sz="4" w:space="0" w:color="auto"/>
            </w:tcBorders>
            <w:noWrap/>
            <w:vAlign w:val="bottom"/>
          </w:tcPr>
          <w:p w14:paraId="77FC8900" w14:textId="77777777" w:rsidR="004D250F" w:rsidRPr="00E01FF2" w:rsidRDefault="004D250F" w:rsidP="00E01FF2">
            <w:pPr>
              <w:spacing w:after="120"/>
              <w:jc w:val="center"/>
              <w:rPr>
                <w:bCs/>
                <w:color w:val="000000" w:themeColor="text1"/>
                <w:sz w:val="28"/>
                <w:szCs w:val="28"/>
              </w:rPr>
            </w:pPr>
            <w:r w:rsidRPr="00E01FF2">
              <w:rPr>
                <w:bCs/>
                <w:color w:val="000000" w:themeColor="text1"/>
                <w:sz w:val="28"/>
                <w:szCs w:val="28"/>
              </w:rPr>
              <w:t>M6</w:t>
            </w:r>
          </w:p>
        </w:tc>
        <w:tc>
          <w:tcPr>
            <w:tcW w:w="2560" w:type="dxa"/>
            <w:tcBorders>
              <w:top w:val="single" w:sz="4" w:space="0" w:color="auto"/>
              <w:left w:val="nil"/>
              <w:bottom w:val="single" w:sz="4" w:space="0" w:color="auto"/>
              <w:right w:val="single" w:sz="4" w:space="0" w:color="auto"/>
            </w:tcBorders>
            <w:noWrap/>
            <w:vAlign w:val="bottom"/>
          </w:tcPr>
          <w:p w14:paraId="2E20C222"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724.6080</w:t>
            </w:r>
          </w:p>
        </w:tc>
        <w:tc>
          <w:tcPr>
            <w:tcW w:w="2887" w:type="dxa"/>
            <w:tcBorders>
              <w:top w:val="single" w:sz="4" w:space="0" w:color="auto"/>
              <w:left w:val="nil"/>
              <w:bottom w:val="single" w:sz="4" w:space="0" w:color="auto"/>
              <w:right w:val="single" w:sz="4" w:space="0" w:color="auto"/>
            </w:tcBorders>
            <w:noWrap/>
            <w:vAlign w:val="bottom"/>
          </w:tcPr>
          <w:p w14:paraId="39C45304" w14:textId="77777777" w:rsidR="004D250F" w:rsidRPr="00E01FF2" w:rsidRDefault="004D250F" w:rsidP="00E01FF2">
            <w:pPr>
              <w:spacing w:after="120"/>
              <w:rPr>
                <w:color w:val="000000" w:themeColor="text1"/>
                <w:sz w:val="28"/>
                <w:szCs w:val="28"/>
              </w:rPr>
            </w:pPr>
            <w:r w:rsidRPr="00E01FF2">
              <w:rPr>
                <w:color w:val="000000" w:themeColor="text1"/>
                <w:sz w:val="28"/>
                <w:szCs w:val="28"/>
              </w:rPr>
              <w:t> </w:t>
            </w:r>
          </w:p>
        </w:tc>
      </w:tr>
      <w:tr w:rsidR="004D250F" w:rsidRPr="00E01FF2" w14:paraId="1E223523" w14:textId="77777777" w:rsidTr="00397EC8">
        <w:trPr>
          <w:trHeight w:val="345"/>
          <w:jc w:val="right"/>
        </w:trPr>
        <w:tc>
          <w:tcPr>
            <w:tcW w:w="1200" w:type="dxa"/>
            <w:tcBorders>
              <w:top w:val="single" w:sz="4" w:space="0" w:color="auto"/>
              <w:left w:val="single" w:sz="4" w:space="0" w:color="auto"/>
              <w:bottom w:val="single" w:sz="4" w:space="0" w:color="auto"/>
              <w:right w:val="single" w:sz="4" w:space="0" w:color="auto"/>
            </w:tcBorders>
            <w:noWrap/>
            <w:vAlign w:val="bottom"/>
          </w:tcPr>
          <w:p w14:paraId="2611B116"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7</w:t>
            </w:r>
          </w:p>
        </w:tc>
        <w:tc>
          <w:tcPr>
            <w:tcW w:w="1680" w:type="dxa"/>
            <w:tcBorders>
              <w:top w:val="single" w:sz="4" w:space="0" w:color="auto"/>
              <w:left w:val="nil"/>
              <w:bottom w:val="single" w:sz="4" w:space="0" w:color="auto"/>
              <w:right w:val="single" w:sz="4" w:space="0" w:color="auto"/>
            </w:tcBorders>
            <w:noWrap/>
            <w:vAlign w:val="bottom"/>
          </w:tcPr>
          <w:p w14:paraId="0FC35C6E" w14:textId="77777777" w:rsidR="004D250F" w:rsidRPr="00E01FF2" w:rsidRDefault="004D250F" w:rsidP="00E01FF2">
            <w:pPr>
              <w:spacing w:after="120"/>
              <w:jc w:val="center"/>
              <w:rPr>
                <w:bCs/>
                <w:color w:val="000000" w:themeColor="text1"/>
                <w:sz w:val="28"/>
                <w:szCs w:val="28"/>
              </w:rPr>
            </w:pPr>
            <w:r w:rsidRPr="00E01FF2">
              <w:rPr>
                <w:bCs/>
                <w:color w:val="000000" w:themeColor="text1"/>
                <w:sz w:val="28"/>
                <w:szCs w:val="28"/>
              </w:rPr>
              <w:t>GPS1</w:t>
            </w:r>
          </w:p>
        </w:tc>
        <w:tc>
          <w:tcPr>
            <w:tcW w:w="2560" w:type="dxa"/>
            <w:tcBorders>
              <w:top w:val="single" w:sz="4" w:space="0" w:color="auto"/>
              <w:left w:val="nil"/>
              <w:bottom w:val="single" w:sz="4" w:space="0" w:color="auto"/>
              <w:right w:val="single" w:sz="4" w:space="0" w:color="auto"/>
            </w:tcBorders>
            <w:noWrap/>
            <w:vAlign w:val="bottom"/>
          </w:tcPr>
          <w:p w14:paraId="54BDADB8"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770.8975</w:t>
            </w:r>
          </w:p>
        </w:tc>
        <w:tc>
          <w:tcPr>
            <w:tcW w:w="2887" w:type="dxa"/>
            <w:tcBorders>
              <w:top w:val="single" w:sz="4" w:space="0" w:color="auto"/>
              <w:left w:val="nil"/>
              <w:bottom w:val="single" w:sz="4" w:space="0" w:color="auto"/>
              <w:right w:val="single" w:sz="4" w:space="0" w:color="auto"/>
            </w:tcBorders>
            <w:noWrap/>
            <w:vAlign w:val="bottom"/>
          </w:tcPr>
          <w:p w14:paraId="0BBE49CF" w14:textId="77777777" w:rsidR="004D250F" w:rsidRPr="00E01FF2" w:rsidRDefault="004D250F" w:rsidP="00E01FF2">
            <w:pPr>
              <w:spacing w:after="120"/>
              <w:rPr>
                <w:color w:val="000000" w:themeColor="text1"/>
                <w:sz w:val="28"/>
                <w:szCs w:val="28"/>
              </w:rPr>
            </w:pPr>
          </w:p>
        </w:tc>
      </w:tr>
      <w:tr w:rsidR="004D250F" w:rsidRPr="00E01FF2" w14:paraId="03664ED6" w14:textId="77777777" w:rsidTr="00397EC8">
        <w:trPr>
          <w:trHeight w:val="345"/>
          <w:jc w:val="right"/>
        </w:trPr>
        <w:tc>
          <w:tcPr>
            <w:tcW w:w="1200" w:type="dxa"/>
            <w:tcBorders>
              <w:top w:val="nil"/>
              <w:left w:val="single" w:sz="4" w:space="0" w:color="auto"/>
              <w:bottom w:val="single" w:sz="4" w:space="0" w:color="auto"/>
              <w:right w:val="single" w:sz="4" w:space="0" w:color="auto"/>
            </w:tcBorders>
            <w:noWrap/>
            <w:vAlign w:val="bottom"/>
          </w:tcPr>
          <w:p w14:paraId="215D3644"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8</w:t>
            </w:r>
          </w:p>
        </w:tc>
        <w:tc>
          <w:tcPr>
            <w:tcW w:w="1680" w:type="dxa"/>
            <w:tcBorders>
              <w:top w:val="nil"/>
              <w:left w:val="nil"/>
              <w:bottom w:val="single" w:sz="4" w:space="0" w:color="auto"/>
              <w:right w:val="single" w:sz="4" w:space="0" w:color="auto"/>
            </w:tcBorders>
            <w:noWrap/>
            <w:vAlign w:val="bottom"/>
          </w:tcPr>
          <w:p w14:paraId="0FF78B2C" w14:textId="77777777" w:rsidR="004D250F" w:rsidRPr="00E01FF2" w:rsidRDefault="004D250F" w:rsidP="00E01FF2">
            <w:pPr>
              <w:spacing w:after="120"/>
              <w:jc w:val="center"/>
              <w:rPr>
                <w:bCs/>
                <w:color w:val="000000" w:themeColor="text1"/>
                <w:sz w:val="28"/>
                <w:szCs w:val="28"/>
              </w:rPr>
            </w:pPr>
            <w:r w:rsidRPr="00E01FF2">
              <w:rPr>
                <w:bCs/>
                <w:color w:val="000000" w:themeColor="text1"/>
                <w:sz w:val="28"/>
                <w:szCs w:val="28"/>
              </w:rPr>
              <w:t>GPS4</w:t>
            </w:r>
          </w:p>
        </w:tc>
        <w:tc>
          <w:tcPr>
            <w:tcW w:w="2560" w:type="dxa"/>
            <w:tcBorders>
              <w:top w:val="nil"/>
              <w:left w:val="nil"/>
              <w:bottom w:val="single" w:sz="4" w:space="0" w:color="auto"/>
              <w:right w:val="single" w:sz="4" w:space="0" w:color="auto"/>
            </w:tcBorders>
            <w:noWrap/>
            <w:vAlign w:val="bottom"/>
          </w:tcPr>
          <w:p w14:paraId="26A2E0DE"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765.5220</w:t>
            </w:r>
          </w:p>
        </w:tc>
        <w:tc>
          <w:tcPr>
            <w:tcW w:w="2887" w:type="dxa"/>
            <w:tcBorders>
              <w:top w:val="nil"/>
              <w:left w:val="nil"/>
              <w:bottom w:val="single" w:sz="4" w:space="0" w:color="auto"/>
              <w:right w:val="single" w:sz="4" w:space="0" w:color="auto"/>
            </w:tcBorders>
            <w:noWrap/>
            <w:vAlign w:val="bottom"/>
          </w:tcPr>
          <w:p w14:paraId="51995BDF" w14:textId="77777777" w:rsidR="004D250F" w:rsidRPr="00E01FF2" w:rsidRDefault="004D250F" w:rsidP="00E01FF2">
            <w:pPr>
              <w:spacing w:after="120"/>
              <w:rPr>
                <w:color w:val="000000" w:themeColor="text1"/>
                <w:sz w:val="28"/>
                <w:szCs w:val="28"/>
              </w:rPr>
            </w:pPr>
          </w:p>
        </w:tc>
      </w:tr>
    </w:tbl>
    <w:p w14:paraId="06EB0C89" w14:textId="77777777" w:rsidR="004D250F" w:rsidRPr="00E01FF2" w:rsidRDefault="004D250F" w:rsidP="00E01FF2">
      <w:pPr>
        <w:spacing w:after="120"/>
        <w:ind w:firstLine="720"/>
        <w:rPr>
          <w:color w:val="000000" w:themeColor="text1"/>
          <w:sz w:val="28"/>
          <w:szCs w:val="28"/>
          <w:lang w:val="it-IT"/>
        </w:rPr>
      </w:pPr>
    </w:p>
    <w:p w14:paraId="024C9E5E" w14:textId="77777777" w:rsidR="004D250F" w:rsidRPr="00E01FF2" w:rsidRDefault="004D250F" w:rsidP="00E01FF2">
      <w:pPr>
        <w:spacing w:after="120"/>
        <w:ind w:firstLine="720"/>
        <w:rPr>
          <w:color w:val="000000" w:themeColor="text1"/>
          <w:sz w:val="28"/>
          <w:szCs w:val="28"/>
          <w:lang w:val="it-IT"/>
        </w:rPr>
      </w:pPr>
      <w:r w:rsidRPr="00E01FF2">
        <w:rPr>
          <w:color w:val="000000" w:themeColor="text1"/>
          <w:sz w:val="28"/>
          <w:szCs w:val="28"/>
          <w:lang w:val="it-IT"/>
        </w:rPr>
        <w:t>+ Thời điểm vận hành thương mại: Ngày 02 tháng 10  năm 2015.</w:t>
      </w:r>
    </w:p>
    <w:p w14:paraId="50643146" w14:textId="77777777" w:rsidR="004D250F" w:rsidRPr="00E01FF2" w:rsidRDefault="004D250F" w:rsidP="00E01FF2">
      <w:pPr>
        <w:pStyle w:val="ListParagraph"/>
        <w:numPr>
          <w:ilvl w:val="0"/>
          <w:numId w:val="5"/>
        </w:numPr>
        <w:tabs>
          <w:tab w:val="left" w:pos="851"/>
        </w:tabs>
        <w:spacing w:after="120"/>
        <w:ind w:left="0" w:right="6" w:firstLine="567"/>
        <w:rPr>
          <w:color w:val="000000" w:themeColor="text1"/>
          <w:sz w:val="28"/>
          <w:szCs w:val="28"/>
          <w:shd w:val="clear" w:color="auto" w:fill="FFFFFF"/>
          <w:lang w:val="it-IT"/>
        </w:rPr>
      </w:pPr>
      <w:r w:rsidRPr="00E01FF2">
        <w:rPr>
          <w:color w:val="000000" w:themeColor="text1"/>
          <w:sz w:val="28"/>
          <w:szCs w:val="28"/>
          <w:shd w:val="clear" w:color="auto" w:fill="FFFFFF"/>
          <w:lang w:val="it-IT"/>
        </w:rPr>
        <w:t>Các thông số kỹ thuật chính về công trình và hồ chứa</w:t>
      </w:r>
    </w:p>
    <w:p w14:paraId="2EC31BF5" w14:textId="77777777" w:rsidR="004D250F" w:rsidRPr="00E01FF2" w:rsidRDefault="004D250F" w:rsidP="00E01FF2">
      <w:pPr>
        <w:pStyle w:val="ListParagraph"/>
        <w:tabs>
          <w:tab w:val="left" w:pos="851"/>
        </w:tabs>
        <w:spacing w:after="120"/>
        <w:ind w:left="567" w:right="6"/>
        <w:rPr>
          <w:color w:val="000000" w:themeColor="text1"/>
          <w:sz w:val="28"/>
          <w:szCs w:val="28"/>
          <w:shd w:val="clear" w:color="auto" w:fill="FFFFFF"/>
          <w:lang w:val="it-IT"/>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4507"/>
        <w:gridCol w:w="1276"/>
        <w:gridCol w:w="2268"/>
      </w:tblGrid>
      <w:tr w:rsidR="004D250F" w:rsidRPr="00E01FF2" w14:paraId="3118788D" w14:textId="77777777" w:rsidTr="00634295">
        <w:trPr>
          <w:trHeight w:val="385"/>
          <w:tblHeader/>
        </w:trPr>
        <w:tc>
          <w:tcPr>
            <w:tcW w:w="1163" w:type="dxa"/>
            <w:tcBorders>
              <w:top w:val="single" w:sz="4" w:space="0" w:color="000000"/>
              <w:left w:val="single" w:sz="4" w:space="0" w:color="000000"/>
              <w:bottom w:val="single" w:sz="4" w:space="0" w:color="000000"/>
              <w:right w:val="single" w:sz="4" w:space="0" w:color="000000"/>
            </w:tcBorders>
            <w:vAlign w:val="center"/>
          </w:tcPr>
          <w:p w14:paraId="0E14421A" w14:textId="77777777" w:rsidR="004D250F" w:rsidRPr="00E01FF2" w:rsidRDefault="004D250F" w:rsidP="00E01FF2">
            <w:pPr>
              <w:spacing w:after="120"/>
              <w:jc w:val="center"/>
              <w:rPr>
                <w:b/>
                <w:color w:val="000000" w:themeColor="text1"/>
                <w:sz w:val="28"/>
                <w:szCs w:val="28"/>
              </w:rPr>
            </w:pPr>
            <w:r w:rsidRPr="00E01FF2">
              <w:rPr>
                <w:b/>
                <w:color w:val="000000" w:themeColor="text1"/>
                <w:sz w:val="28"/>
                <w:szCs w:val="28"/>
              </w:rPr>
              <w:t>Số TT</w:t>
            </w:r>
          </w:p>
        </w:tc>
        <w:tc>
          <w:tcPr>
            <w:tcW w:w="4507" w:type="dxa"/>
            <w:tcBorders>
              <w:top w:val="single" w:sz="4" w:space="0" w:color="000000"/>
              <w:left w:val="single" w:sz="4" w:space="0" w:color="000000"/>
              <w:bottom w:val="single" w:sz="4" w:space="0" w:color="000000"/>
              <w:right w:val="single" w:sz="4" w:space="0" w:color="000000"/>
            </w:tcBorders>
            <w:vAlign w:val="center"/>
          </w:tcPr>
          <w:p w14:paraId="3A38867C" w14:textId="77777777" w:rsidR="004D250F" w:rsidRPr="00E01FF2" w:rsidRDefault="004D250F" w:rsidP="00E01FF2">
            <w:pPr>
              <w:pStyle w:val="ListParagraph"/>
              <w:spacing w:after="120"/>
              <w:rPr>
                <w:b/>
                <w:color w:val="000000" w:themeColor="text1"/>
                <w:sz w:val="28"/>
                <w:szCs w:val="28"/>
              </w:rPr>
            </w:pPr>
            <w:r w:rsidRPr="00E01FF2">
              <w:rPr>
                <w:b/>
                <w:color w:val="000000" w:themeColor="text1"/>
                <w:sz w:val="28"/>
                <w:szCs w:val="28"/>
              </w:rPr>
              <w:t>Các thông số</w:t>
            </w:r>
          </w:p>
        </w:tc>
        <w:tc>
          <w:tcPr>
            <w:tcW w:w="1276" w:type="dxa"/>
            <w:tcBorders>
              <w:top w:val="single" w:sz="4" w:space="0" w:color="000000"/>
              <w:left w:val="single" w:sz="4" w:space="0" w:color="000000"/>
              <w:bottom w:val="single" w:sz="4" w:space="0" w:color="000000"/>
              <w:right w:val="single" w:sz="4" w:space="0" w:color="000000"/>
            </w:tcBorders>
            <w:vAlign w:val="center"/>
          </w:tcPr>
          <w:p w14:paraId="258C0EE0" w14:textId="77777777" w:rsidR="004D250F" w:rsidRPr="00E01FF2" w:rsidRDefault="004D250F" w:rsidP="00E01FF2">
            <w:pPr>
              <w:spacing w:after="120"/>
              <w:jc w:val="center"/>
              <w:rPr>
                <w:b/>
                <w:color w:val="000000" w:themeColor="text1"/>
                <w:sz w:val="28"/>
                <w:szCs w:val="28"/>
              </w:rPr>
            </w:pPr>
            <w:r w:rsidRPr="00E01FF2">
              <w:rPr>
                <w:b/>
                <w:color w:val="000000" w:themeColor="text1"/>
                <w:sz w:val="28"/>
                <w:szCs w:val="28"/>
              </w:rPr>
              <w:t>Đơn vị</w:t>
            </w:r>
          </w:p>
        </w:tc>
        <w:tc>
          <w:tcPr>
            <w:tcW w:w="2268" w:type="dxa"/>
            <w:tcBorders>
              <w:top w:val="single" w:sz="4" w:space="0" w:color="000000"/>
              <w:left w:val="single" w:sz="4" w:space="0" w:color="000000"/>
              <w:bottom w:val="single" w:sz="4" w:space="0" w:color="000000"/>
              <w:right w:val="single" w:sz="4" w:space="0" w:color="000000"/>
            </w:tcBorders>
            <w:vAlign w:val="center"/>
          </w:tcPr>
          <w:p w14:paraId="09237A53" w14:textId="77777777" w:rsidR="004D250F" w:rsidRPr="00E01FF2" w:rsidRDefault="004D250F" w:rsidP="00E01FF2">
            <w:pPr>
              <w:pStyle w:val="ListParagraph"/>
              <w:spacing w:after="120"/>
              <w:jc w:val="center"/>
              <w:rPr>
                <w:b/>
                <w:color w:val="000000" w:themeColor="text1"/>
                <w:sz w:val="28"/>
                <w:szCs w:val="28"/>
              </w:rPr>
            </w:pPr>
            <w:r w:rsidRPr="00E01FF2">
              <w:rPr>
                <w:b/>
                <w:color w:val="000000" w:themeColor="text1"/>
                <w:sz w:val="28"/>
                <w:szCs w:val="28"/>
              </w:rPr>
              <w:t>Giá trị</w:t>
            </w:r>
          </w:p>
        </w:tc>
      </w:tr>
      <w:tr w:rsidR="004D250F" w:rsidRPr="00E01FF2" w14:paraId="23654869"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2D58E1F" w14:textId="77777777" w:rsidR="004D250F" w:rsidRPr="00E01FF2" w:rsidRDefault="004D250F" w:rsidP="00E01FF2">
            <w:pPr>
              <w:spacing w:after="120"/>
              <w:jc w:val="center"/>
              <w:rPr>
                <w:b/>
                <w:color w:val="000000" w:themeColor="text1"/>
                <w:sz w:val="28"/>
                <w:szCs w:val="28"/>
              </w:rPr>
            </w:pPr>
            <w:r w:rsidRPr="00E01FF2">
              <w:rPr>
                <w:b/>
                <w:color w:val="000000" w:themeColor="text1"/>
                <w:sz w:val="28"/>
                <w:szCs w:val="28"/>
              </w:rPr>
              <w:t>I</w:t>
            </w:r>
          </w:p>
        </w:tc>
        <w:tc>
          <w:tcPr>
            <w:tcW w:w="4507" w:type="dxa"/>
            <w:tcBorders>
              <w:top w:val="single" w:sz="4" w:space="0" w:color="000000"/>
              <w:left w:val="single" w:sz="4" w:space="0" w:color="000000"/>
              <w:bottom w:val="single" w:sz="4" w:space="0" w:color="000000"/>
              <w:right w:val="single" w:sz="4" w:space="0" w:color="000000"/>
            </w:tcBorders>
            <w:vAlign w:val="center"/>
          </w:tcPr>
          <w:p w14:paraId="25B9E706" w14:textId="77777777" w:rsidR="004D250F" w:rsidRPr="00E01FF2" w:rsidRDefault="004D250F" w:rsidP="00E01FF2">
            <w:pPr>
              <w:spacing w:after="120"/>
              <w:rPr>
                <w:b/>
                <w:color w:val="000000" w:themeColor="text1"/>
                <w:sz w:val="28"/>
                <w:szCs w:val="28"/>
              </w:rPr>
            </w:pPr>
            <w:r w:rsidRPr="00E01FF2">
              <w:rPr>
                <w:b/>
                <w:color w:val="000000" w:themeColor="text1"/>
                <w:sz w:val="28"/>
                <w:szCs w:val="28"/>
              </w:rPr>
              <w:t>Đặc trưng lưu vực</w:t>
            </w:r>
          </w:p>
        </w:tc>
        <w:tc>
          <w:tcPr>
            <w:tcW w:w="1276" w:type="dxa"/>
            <w:tcBorders>
              <w:top w:val="single" w:sz="4" w:space="0" w:color="000000"/>
              <w:left w:val="single" w:sz="4" w:space="0" w:color="000000"/>
              <w:bottom w:val="single" w:sz="4" w:space="0" w:color="000000"/>
              <w:right w:val="single" w:sz="4" w:space="0" w:color="000000"/>
            </w:tcBorders>
            <w:vAlign w:val="center"/>
          </w:tcPr>
          <w:p w14:paraId="67E087A7" w14:textId="037C666C" w:rsidR="004D250F" w:rsidRPr="00E01FF2" w:rsidRDefault="004D250F" w:rsidP="00E01FF2">
            <w:pPr>
              <w:pStyle w:val="ListParagraph"/>
              <w:spacing w:after="120"/>
              <w:jc w:val="center"/>
              <w:rPr>
                <w:b/>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BC0ED88"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0D0735E0"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F979AFD"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1</w:t>
            </w:r>
          </w:p>
        </w:tc>
        <w:tc>
          <w:tcPr>
            <w:tcW w:w="4507" w:type="dxa"/>
            <w:tcBorders>
              <w:top w:val="single" w:sz="4" w:space="0" w:color="000000"/>
              <w:left w:val="single" w:sz="4" w:space="0" w:color="000000"/>
              <w:bottom w:val="single" w:sz="4" w:space="0" w:color="000000"/>
              <w:right w:val="single" w:sz="4" w:space="0" w:color="000000"/>
            </w:tcBorders>
            <w:vAlign w:val="center"/>
          </w:tcPr>
          <w:p w14:paraId="7621DA9C" w14:textId="77777777" w:rsidR="004D250F" w:rsidRPr="00E01FF2" w:rsidRDefault="004D250F" w:rsidP="00E01FF2">
            <w:pPr>
              <w:spacing w:after="120"/>
              <w:rPr>
                <w:color w:val="000000" w:themeColor="text1"/>
                <w:sz w:val="28"/>
                <w:szCs w:val="28"/>
              </w:rPr>
            </w:pPr>
            <w:r w:rsidRPr="00E01FF2">
              <w:rPr>
                <w:color w:val="000000" w:themeColor="text1"/>
                <w:sz w:val="28"/>
                <w:szCs w:val="28"/>
              </w:rPr>
              <w:t>Diện tích lưu vực với tuyến chọn</w:t>
            </w:r>
          </w:p>
        </w:tc>
        <w:tc>
          <w:tcPr>
            <w:tcW w:w="1276" w:type="dxa"/>
            <w:tcBorders>
              <w:top w:val="single" w:sz="4" w:space="0" w:color="000000"/>
              <w:left w:val="single" w:sz="4" w:space="0" w:color="000000"/>
              <w:bottom w:val="single" w:sz="4" w:space="0" w:color="000000"/>
              <w:right w:val="single" w:sz="4" w:space="0" w:color="000000"/>
            </w:tcBorders>
            <w:vAlign w:val="center"/>
          </w:tcPr>
          <w:p w14:paraId="0BCC98DF"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km²</w:t>
            </w:r>
          </w:p>
        </w:tc>
        <w:tc>
          <w:tcPr>
            <w:tcW w:w="2268" w:type="dxa"/>
            <w:tcBorders>
              <w:top w:val="single" w:sz="4" w:space="0" w:color="000000"/>
              <w:left w:val="single" w:sz="4" w:space="0" w:color="000000"/>
              <w:bottom w:val="single" w:sz="4" w:space="0" w:color="000000"/>
              <w:right w:val="single" w:sz="4" w:space="0" w:color="000000"/>
            </w:tcBorders>
            <w:vAlign w:val="center"/>
          </w:tcPr>
          <w:p w14:paraId="431162C7"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372</w:t>
            </w:r>
          </w:p>
        </w:tc>
      </w:tr>
      <w:tr w:rsidR="004D250F" w:rsidRPr="00E01FF2" w14:paraId="330903A8"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68AA9416"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2</w:t>
            </w:r>
          </w:p>
        </w:tc>
        <w:tc>
          <w:tcPr>
            <w:tcW w:w="4507" w:type="dxa"/>
            <w:tcBorders>
              <w:top w:val="single" w:sz="4" w:space="0" w:color="000000"/>
              <w:left w:val="single" w:sz="4" w:space="0" w:color="000000"/>
              <w:bottom w:val="single" w:sz="4" w:space="0" w:color="000000"/>
              <w:right w:val="single" w:sz="4" w:space="0" w:color="000000"/>
            </w:tcBorders>
            <w:vAlign w:val="center"/>
          </w:tcPr>
          <w:p w14:paraId="72FFF54B" w14:textId="77777777" w:rsidR="004D250F" w:rsidRPr="00E01FF2" w:rsidRDefault="004D250F" w:rsidP="00E01FF2">
            <w:pPr>
              <w:spacing w:after="120"/>
              <w:rPr>
                <w:color w:val="000000" w:themeColor="text1"/>
                <w:sz w:val="28"/>
                <w:szCs w:val="28"/>
              </w:rPr>
            </w:pPr>
            <w:r w:rsidRPr="00E01FF2">
              <w:rPr>
                <w:color w:val="000000" w:themeColor="text1"/>
                <w:sz w:val="28"/>
                <w:szCs w:val="28"/>
              </w:rPr>
              <w:t>Lượng mưa bình quân</w:t>
            </w:r>
          </w:p>
        </w:tc>
        <w:tc>
          <w:tcPr>
            <w:tcW w:w="1276" w:type="dxa"/>
            <w:tcBorders>
              <w:top w:val="single" w:sz="4" w:space="0" w:color="000000"/>
              <w:left w:val="single" w:sz="4" w:space="0" w:color="000000"/>
              <w:bottom w:val="single" w:sz="4" w:space="0" w:color="000000"/>
              <w:right w:val="single" w:sz="4" w:space="0" w:color="000000"/>
            </w:tcBorders>
            <w:vAlign w:val="center"/>
          </w:tcPr>
          <w:p w14:paraId="60722E43"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mm</w:t>
            </w:r>
          </w:p>
        </w:tc>
        <w:tc>
          <w:tcPr>
            <w:tcW w:w="2268" w:type="dxa"/>
            <w:tcBorders>
              <w:top w:val="single" w:sz="4" w:space="0" w:color="000000"/>
              <w:left w:val="single" w:sz="4" w:space="0" w:color="000000"/>
              <w:bottom w:val="single" w:sz="4" w:space="0" w:color="000000"/>
              <w:right w:val="single" w:sz="4" w:space="0" w:color="000000"/>
            </w:tcBorders>
            <w:vAlign w:val="center"/>
          </w:tcPr>
          <w:p w14:paraId="1765AF76"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2.446</w:t>
            </w:r>
          </w:p>
        </w:tc>
      </w:tr>
      <w:tr w:rsidR="004D250F" w:rsidRPr="00E01FF2" w14:paraId="4EEFA29A"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BDE09F0"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3</w:t>
            </w:r>
          </w:p>
        </w:tc>
        <w:tc>
          <w:tcPr>
            <w:tcW w:w="4507" w:type="dxa"/>
            <w:tcBorders>
              <w:top w:val="single" w:sz="4" w:space="0" w:color="000000"/>
              <w:left w:val="single" w:sz="4" w:space="0" w:color="000000"/>
              <w:bottom w:val="single" w:sz="4" w:space="0" w:color="000000"/>
              <w:right w:val="single" w:sz="4" w:space="0" w:color="000000"/>
            </w:tcBorders>
            <w:vAlign w:val="center"/>
          </w:tcPr>
          <w:p w14:paraId="10302816" w14:textId="77777777" w:rsidR="004D250F" w:rsidRPr="00E01FF2" w:rsidRDefault="004D250F" w:rsidP="00E01FF2">
            <w:pPr>
              <w:spacing w:after="120"/>
              <w:rPr>
                <w:color w:val="000000" w:themeColor="text1"/>
                <w:sz w:val="28"/>
                <w:szCs w:val="28"/>
              </w:rPr>
            </w:pPr>
            <w:r w:rsidRPr="00E01FF2">
              <w:rPr>
                <w:color w:val="000000" w:themeColor="text1"/>
                <w:sz w:val="28"/>
                <w:szCs w:val="28"/>
              </w:rPr>
              <w:t>Dòng chảy</w:t>
            </w:r>
          </w:p>
        </w:tc>
        <w:tc>
          <w:tcPr>
            <w:tcW w:w="1276" w:type="dxa"/>
            <w:tcBorders>
              <w:top w:val="single" w:sz="4" w:space="0" w:color="000000"/>
              <w:left w:val="single" w:sz="4" w:space="0" w:color="000000"/>
              <w:bottom w:val="single" w:sz="4" w:space="0" w:color="000000"/>
              <w:right w:val="single" w:sz="4" w:space="0" w:color="000000"/>
            </w:tcBorders>
            <w:vAlign w:val="center"/>
          </w:tcPr>
          <w:p w14:paraId="227E9D0D"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5BB304"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2662B379"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A3DDB6A"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121759D0" w14:textId="77777777" w:rsidR="004D250F" w:rsidRPr="00E01FF2" w:rsidRDefault="004D250F" w:rsidP="00E01FF2">
            <w:pPr>
              <w:spacing w:after="120"/>
              <w:rPr>
                <w:color w:val="000000" w:themeColor="text1"/>
                <w:sz w:val="28"/>
                <w:szCs w:val="28"/>
              </w:rPr>
            </w:pPr>
            <w:r w:rsidRPr="00E01FF2">
              <w:rPr>
                <w:color w:val="000000" w:themeColor="text1"/>
                <w:sz w:val="28"/>
                <w:szCs w:val="28"/>
              </w:rPr>
              <w:t>- Lưu lượng bình quân năm Qo</w:t>
            </w:r>
          </w:p>
        </w:tc>
        <w:tc>
          <w:tcPr>
            <w:tcW w:w="1276" w:type="dxa"/>
            <w:tcBorders>
              <w:top w:val="single" w:sz="4" w:space="0" w:color="000000"/>
              <w:left w:val="single" w:sz="4" w:space="0" w:color="000000"/>
              <w:bottom w:val="single" w:sz="4" w:space="0" w:color="000000"/>
              <w:right w:val="single" w:sz="4" w:space="0" w:color="000000"/>
            </w:tcBorders>
            <w:vAlign w:val="center"/>
          </w:tcPr>
          <w:p w14:paraId="24DD2E0C"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m³/s</w:t>
            </w:r>
          </w:p>
        </w:tc>
        <w:tc>
          <w:tcPr>
            <w:tcW w:w="2268" w:type="dxa"/>
            <w:tcBorders>
              <w:top w:val="single" w:sz="4" w:space="0" w:color="000000"/>
              <w:left w:val="single" w:sz="4" w:space="0" w:color="000000"/>
              <w:bottom w:val="single" w:sz="4" w:space="0" w:color="000000"/>
              <w:right w:val="single" w:sz="4" w:space="0" w:color="000000"/>
            </w:tcBorders>
            <w:vAlign w:val="center"/>
          </w:tcPr>
          <w:p w14:paraId="543C3FA6"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17,80</w:t>
            </w:r>
          </w:p>
        </w:tc>
      </w:tr>
      <w:tr w:rsidR="004D250F" w:rsidRPr="00E01FF2" w14:paraId="4D3E7E6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338BFF93"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1CD88358" w14:textId="77777777" w:rsidR="004D250F" w:rsidRPr="00E01FF2" w:rsidRDefault="004D250F" w:rsidP="00E01FF2">
            <w:pPr>
              <w:spacing w:after="120"/>
              <w:rPr>
                <w:color w:val="000000" w:themeColor="text1"/>
                <w:sz w:val="28"/>
                <w:szCs w:val="28"/>
              </w:rPr>
            </w:pPr>
            <w:r w:rsidRPr="00E01FF2">
              <w:rPr>
                <w:color w:val="000000" w:themeColor="text1"/>
                <w:sz w:val="28"/>
                <w:szCs w:val="28"/>
              </w:rPr>
              <w:t>- Lưu lượng lũ thiết kế p = 1,5%</w:t>
            </w:r>
          </w:p>
        </w:tc>
        <w:tc>
          <w:tcPr>
            <w:tcW w:w="1276" w:type="dxa"/>
            <w:tcBorders>
              <w:top w:val="single" w:sz="4" w:space="0" w:color="000000"/>
              <w:left w:val="single" w:sz="4" w:space="0" w:color="000000"/>
              <w:bottom w:val="single" w:sz="4" w:space="0" w:color="000000"/>
              <w:right w:val="single" w:sz="4" w:space="0" w:color="000000"/>
            </w:tcBorders>
            <w:vAlign w:val="center"/>
          </w:tcPr>
          <w:p w14:paraId="393391BF"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m³/s</w:t>
            </w:r>
          </w:p>
        </w:tc>
        <w:tc>
          <w:tcPr>
            <w:tcW w:w="2268" w:type="dxa"/>
            <w:tcBorders>
              <w:top w:val="single" w:sz="4" w:space="0" w:color="000000"/>
              <w:left w:val="single" w:sz="4" w:space="0" w:color="000000"/>
              <w:bottom w:val="single" w:sz="4" w:space="0" w:color="000000"/>
              <w:right w:val="single" w:sz="4" w:space="0" w:color="000000"/>
            </w:tcBorders>
            <w:vAlign w:val="center"/>
          </w:tcPr>
          <w:p w14:paraId="0A6B30DF"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1.100</w:t>
            </w:r>
          </w:p>
        </w:tc>
      </w:tr>
      <w:tr w:rsidR="004D250F" w:rsidRPr="00E01FF2" w14:paraId="758A4D9F"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1831EE2"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4E44C786" w14:textId="77777777" w:rsidR="004D250F" w:rsidRPr="00E01FF2" w:rsidRDefault="004D250F" w:rsidP="00E01FF2">
            <w:pPr>
              <w:spacing w:after="120"/>
              <w:rPr>
                <w:color w:val="000000" w:themeColor="text1"/>
                <w:sz w:val="28"/>
                <w:szCs w:val="28"/>
              </w:rPr>
            </w:pPr>
            <w:r w:rsidRPr="00E01FF2">
              <w:rPr>
                <w:color w:val="000000" w:themeColor="text1"/>
                <w:sz w:val="28"/>
                <w:szCs w:val="28"/>
              </w:rPr>
              <w:t>- Lưu lượng lũ kiểm tra p = 0,5%</w:t>
            </w:r>
          </w:p>
        </w:tc>
        <w:tc>
          <w:tcPr>
            <w:tcW w:w="1276" w:type="dxa"/>
            <w:tcBorders>
              <w:top w:val="single" w:sz="4" w:space="0" w:color="000000"/>
              <w:left w:val="single" w:sz="4" w:space="0" w:color="000000"/>
              <w:bottom w:val="single" w:sz="4" w:space="0" w:color="000000"/>
              <w:right w:val="single" w:sz="4" w:space="0" w:color="000000"/>
            </w:tcBorders>
            <w:vAlign w:val="center"/>
          </w:tcPr>
          <w:p w14:paraId="3FA75099"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m³/s</w:t>
            </w:r>
          </w:p>
        </w:tc>
        <w:tc>
          <w:tcPr>
            <w:tcW w:w="2268" w:type="dxa"/>
            <w:tcBorders>
              <w:top w:val="single" w:sz="4" w:space="0" w:color="000000"/>
              <w:left w:val="single" w:sz="4" w:space="0" w:color="000000"/>
              <w:bottom w:val="single" w:sz="4" w:space="0" w:color="000000"/>
              <w:right w:val="single" w:sz="4" w:space="0" w:color="000000"/>
            </w:tcBorders>
            <w:vAlign w:val="center"/>
          </w:tcPr>
          <w:p w14:paraId="10CBCD29"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1.520</w:t>
            </w:r>
          </w:p>
        </w:tc>
      </w:tr>
      <w:tr w:rsidR="004D250F" w:rsidRPr="00E01FF2" w14:paraId="0BC3FCA3"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5D0C1A6"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44A1E4EE" w14:textId="77777777" w:rsidR="004D250F" w:rsidRPr="00E01FF2" w:rsidRDefault="004D250F" w:rsidP="00E01FF2">
            <w:pPr>
              <w:spacing w:after="120"/>
              <w:rPr>
                <w:color w:val="000000" w:themeColor="text1"/>
                <w:sz w:val="28"/>
                <w:szCs w:val="28"/>
              </w:rPr>
            </w:pPr>
            <w:r w:rsidRPr="00E01FF2">
              <w:rPr>
                <w:color w:val="000000" w:themeColor="text1"/>
                <w:sz w:val="28"/>
                <w:szCs w:val="28"/>
              </w:rPr>
              <w:t>- Lưu lượng lũ thi công p = 10%</w:t>
            </w:r>
          </w:p>
        </w:tc>
        <w:tc>
          <w:tcPr>
            <w:tcW w:w="1276" w:type="dxa"/>
            <w:tcBorders>
              <w:top w:val="single" w:sz="4" w:space="0" w:color="000000"/>
              <w:left w:val="single" w:sz="4" w:space="0" w:color="000000"/>
              <w:bottom w:val="single" w:sz="4" w:space="0" w:color="000000"/>
              <w:right w:val="single" w:sz="4" w:space="0" w:color="000000"/>
            </w:tcBorders>
            <w:vAlign w:val="center"/>
          </w:tcPr>
          <w:p w14:paraId="11D86052"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m³/s</w:t>
            </w:r>
          </w:p>
        </w:tc>
        <w:tc>
          <w:tcPr>
            <w:tcW w:w="2268" w:type="dxa"/>
            <w:tcBorders>
              <w:top w:val="single" w:sz="4" w:space="0" w:color="000000"/>
              <w:left w:val="single" w:sz="4" w:space="0" w:color="000000"/>
              <w:bottom w:val="single" w:sz="4" w:space="0" w:color="000000"/>
              <w:right w:val="single" w:sz="4" w:space="0" w:color="000000"/>
            </w:tcBorders>
            <w:vAlign w:val="center"/>
          </w:tcPr>
          <w:p w14:paraId="34F3E5CF"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571</w:t>
            </w:r>
          </w:p>
        </w:tc>
      </w:tr>
      <w:tr w:rsidR="004D250F" w:rsidRPr="00E01FF2" w14:paraId="4B8C2925"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8BFA2CC" w14:textId="77777777" w:rsidR="004D250F" w:rsidRPr="00E01FF2" w:rsidRDefault="004D250F" w:rsidP="00E01FF2">
            <w:pPr>
              <w:spacing w:after="120"/>
              <w:jc w:val="center"/>
              <w:rPr>
                <w:b/>
                <w:color w:val="000000" w:themeColor="text1"/>
                <w:sz w:val="28"/>
                <w:szCs w:val="28"/>
              </w:rPr>
            </w:pPr>
            <w:r w:rsidRPr="00E01FF2">
              <w:rPr>
                <w:b/>
                <w:color w:val="000000" w:themeColor="text1"/>
                <w:sz w:val="28"/>
                <w:szCs w:val="28"/>
              </w:rPr>
              <w:t>II</w:t>
            </w:r>
          </w:p>
        </w:tc>
        <w:tc>
          <w:tcPr>
            <w:tcW w:w="4507" w:type="dxa"/>
            <w:tcBorders>
              <w:top w:val="single" w:sz="4" w:space="0" w:color="000000"/>
              <w:left w:val="single" w:sz="4" w:space="0" w:color="000000"/>
              <w:bottom w:val="single" w:sz="4" w:space="0" w:color="000000"/>
              <w:right w:val="single" w:sz="4" w:space="0" w:color="000000"/>
            </w:tcBorders>
            <w:vAlign w:val="center"/>
          </w:tcPr>
          <w:p w14:paraId="6AD5650B" w14:textId="77777777" w:rsidR="004D250F" w:rsidRPr="00E01FF2" w:rsidRDefault="004D250F" w:rsidP="00E01FF2">
            <w:pPr>
              <w:pStyle w:val="ListParagraph"/>
              <w:spacing w:after="120"/>
              <w:rPr>
                <w:b/>
                <w:color w:val="000000" w:themeColor="text1"/>
                <w:sz w:val="28"/>
                <w:szCs w:val="28"/>
              </w:rPr>
            </w:pPr>
            <w:r w:rsidRPr="00E01FF2">
              <w:rPr>
                <w:b/>
                <w:color w:val="000000" w:themeColor="text1"/>
                <w:sz w:val="28"/>
                <w:szCs w:val="28"/>
              </w:rPr>
              <w:t>Hồ chứa</w:t>
            </w:r>
          </w:p>
        </w:tc>
        <w:tc>
          <w:tcPr>
            <w:tcW w:w="1276" w:type="dxa"/>
            <w:tcBorders>
              <w:top w:val="single" w:sz="4" w:space="0" w:color="000000"/>
              <w:left w:val="single" w:sz="4" w:space="0" w:color="000000"/>
              <w:bottom w:val="single" w:sz="4" w:space="0" w:color="000000"/>
              <w:right w:val="single" w:sz="4" w:space="0" w:color="000000"/>
            </w:tcBorders>
            <w:vAlign w:val="center"/>
          </w:tcPr>
          <w:p w14:paraId="1792376E"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F65481B"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5F786A7F"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B135B83"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1</w:t>
            </w:r>
          </w:p>
        </w:tc>
        <w:tc>
          <w:tcPr>
            <w:tcW w:w="4507" w:type="dxa"/>
            <w:tcBorders>
              <w:top w:val="single" w:sz="4" w:space="0" w:color="000000"/>
              <w:left w:val="single" w:sz="4" w:space="0" w:color="000000"/>
              <w:bottom w:val="single" w:sz="4" w:space="0" w:color="000000"/>
              <w:right w:val="single" w:sz="4" w:space="0" w:color="000000"/>
            </w:tcBorders>
            <w:vAlign w:val="center"/>
          </w:tcPr>
          <w:p w14:paraId="10AAA016" w14:textId="77777777" w:rsidR="004D250F" w:rsidRPr="00E01FF2" w:rsidRDefault="004D250F" w:rsidP="00E01FF2">
            <w:pPr>
              <w:spacing w:after="120"/>
              <w:rPr>
                <w:color w:val="000000" w:themeColor="text1"/>
                <w:sz w:val="28"/>
                <w:szCs w:val="28"/>
              </w:rPr>
            </w:pPr>
            <w:r w:rsidRPr="00E01FF2">
              <w:rPr>
                <w:color w:val="000000" w:themeColor="text1"/>
                <w:sz w:val="28"/>
                <w:szCs w:val="28"/>
              </w:rPr>
              <w:t>Mực nước dâng bình thường (MNDBT)</w:t>
            </w:r>
          </w:p>
        </w:tc>
        <w:tc>
          <w:tcPr>
            <w:tcW w:w="1276" w:type="dxa"/>
            <w:tcBorders>
              <w:top w:val="single" w:sz="4" w:space="0" w:color="000000"/>
              <w:left w:val="single" w:sz="4" w:space="0" w:color="000000"/>
              <w:bottom w:val="single" w:sz="4" w:space="0" w:color="000000"/>
              <w:right w:val="single" w:sz="4" w:space="0" w:color="000000"/>
            </w:tcBorders>
            <w:vAlign w:val="center"/>
          </w:tcPr>
          <w:p w14:paraId="7CCC2A41"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3F7DFDA5"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750</w:t>
            </w:r>
          </w:p>
        </w:tc>
      </w:tr>
      <w:tr w:rsidR="004D250F" w:rsidRPr="00E01FF2" w14:paraId="520294FD"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299A75E3"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2</w:t>
            </w:r>
          </w:p>
        </w:tc>
        <w:tc>
          <w:tcPr>
            <w:tcW w:w="4507" w:type="dxa"/>
            <w:tcBorders>
              <w:top w:val="single" w:sz="4" w:space="0" w:color="000000"/>
              <w:left w:val="single" w:sz="4" w:space="0" w:color="000000"/>
              <w:bottom w:val="single" w:sz="4" w:space="0" w:color="000000"/>
              <w:right w:val="single" w:sz="4" w:space="0" w:color="000000"/>
            </w:tcBorders>
            <w:vAlign w:val="center"/>
          </w:tcPr>
          <w:p w14:paraId="25A94096" w14:textId="77777777" w:rsidR="004D250F" w:rsidRPr="00E01FF2" w:rsidRDefault="004D250F" w:rsidP="00E01FF2">
            <w:pPr>
              <w:spacing w:after="120"/>
              <w:rPr>
                <w:color w:val="000000" w:themeColor="text1"/>
                <w:sz w:val="28"/>
                <w:szCs w:val="28"/>
              </w:rPr>
            </w:pPr>
            <w:r w:rsidRPr="00E01FF2">
              <w:rPr>
                <w:color w:val="000000" w:themeColor="text1"/>
                <w:sz w:val="28"/>
                <w:szCs w:val="28"/>
              </w:rPr>
              <w:t>Mực nước chết  (MNC)</w:t>
            </w:r>
          </w:p>
        </w:tc>
        <w:tc>
          <w:tcPr>
            <w:tcW w:w="1276" w:type="dxa"/>
            <w:tcBorders>
              <w:top w:val="single" w:sz="4" w:space="0" w:color="000000"/>
              <w:left w:val="single" w:sz="4" w:space="0" w:color="000000"/>
              <w:bottom w:val="single" w:sz="4" w:space="0" w:color="000000"/>
              <w:right w:val="single" w:sz="4" w:space="0" w:color="000000"/>
            </w:tcBorders>
            <w:vAlign w:val="center"/>
          </w:tcPr>
          <w:p w14:paraId="691F7A07"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77995FF1"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749</w:t>
            </w:r>
          </w:p>
        </w:tc>
      </w:tr>
      <w:tr w:rsidR="004D250F" w:rsidRPr="00E01FF2" w14:paraId="22912A1C"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481A923D"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3</w:t>
            </w:r>
          </w:p>
        </w:tc>
        <w:tc>
          <w:tcPr>
            <w:tcW w:w="4507" w:type="dxa"/>
            <w:tcBorders>
              <w:top w:val="single" w:sz="4" w:space="0" w:color="000000"/>
              <w:left w:val="single" w:sz="4" w:space="0" w:color="000000"/>
              <w:bottom w:val="single" w:sz="4" w:space="0" w:color="000000"/>
              <w:right w:val="single" w:sz="4" w:space="0" w:color="000000"/>
            </w:tcBorders>
            <w:vAlign w:val="center"/>
          </w:tcPr>
          <w:p w14:paraId="3E691051" w14:textId="77777777" w:rsidR="004D250F" w:rsidRPr="00E01FF2" w:rsidRDefault="004D250F" w:rsidP="00E01FF2">
            <w:pPr>
              <w:spacing w:after="120"/>
              <w:rPr>
                <w:color w:val="000000" w:themeColor="text1"/>
                <w:sz w:val="28"/>
                <w:szCs w:val="28"/>
              </w:rPr>
            </w:pPr>
            <w:r w:rsidRPr="00E01FF2">
              <w:rPr>
                <w:color w:val="000000" w:themeColor="text1"/>
                <w:sz w:val="28"/>
                <w:szCs w:val="28"/>
              </w:rPr>
              <w:t>Mực nước lũ thiết kế (MNLTK)</w:t>
            </w:r>
          </w:p>
        </w:tc>
        <w:tc>
          <w:tcPr>
            <w:tcW w:w="1276" w:type="dxa"/>
            <w:tcBorders>
              <w:top w:val="single" w:sz="4" w:space="0" w:color="000000"/>
              <w:left w:val="single" w:sz="4" w:space="0" w:color="000000"/>
              <w:bottom w:val="single" w:sz="4" w:space="0" w:color="000000"/>
              <w:right w:val="single" w:sz="4" w:space="0" w:color="000000"/>
            </w:tcBorders>
            <w:vAlign w:val="center"/>
          </w:tcPr>
          <w:p w14:paraId="5FA3CB51"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29BBBEBD"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753,38</w:t>
            </w:r>
          </w:p>
        </w:tc>
      </w:tr>
      <w:tr w:rsidR="004D250F" w:rsidRPr="00E01FF2" w14:paraId="25206FFC"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360938A8"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4</w:t>
            </w:r>
          </w:p>
        </w:tc>
        <w:tc>
          <w:tcPr>
            <w:tcW w:w="4507" w:type="dxa"/>
            <w:tcBorders>
              <w:top w:val="single" w:sz="4" w:space="0" w:color="000000"/>
              <w:left w:val="single" w:sz="4" w:space="0" w:color="000000"/>
              <w:bottom w:val="single" w:sz="4" w:space="0" w:color="000000"/>
              <w:right w:val="single" w:sz="4" w:space="0" w:color="000000"/>
            </w:tcBorders>
            <w:vAlign w:val="center"/>
          </w:tcPr>
          <w:p w14:paraId="1ACF5F9F" w14:textId="77777777" w:rsidR="004D250F" w:rsidRPr="00E01FF2" w:rsidRDefault="004D250F" w:rsidP="00E01FF2">
            <w:pPr>
              <w:spacing w:after="120"/>
              <w:rPr>
                <w:color w:val="000000" w:themeColor="text1"/>
                <w:sz w:val="28"/>
                <w:szCs w:val="28"/>
              </w:rPr>
            </w:pPr>
            <w:r w:rsidRPr="00E01FF2">
              <w:rPr>
                <w:color w:val="000000" w:themeColor="text1"/>
                <w:sz w:val="28"/>
                <w:szCs w:val="28"/>
              </w:rPr>
              <w:t>Mực nước gia cường (MNGC)</w:t>
            </w:r>
          </w:p>
        </w:tc>
        <w:tc>
          <w:tcPr>
            <w:tcW w:w="1276" w:type="dxa"/>
            <w:tcBorders>
              <w:top w:val="single" w:sz="4" w:space="0" w:color="000000"/>
              <w:left w:val="single" w:sz="4" w:space="0" w:color="000000"/>
              <w:bottom w:val="single" w:sz="4" w:space="0" w:color="000000"/>
              <w:right w:val="single" w:sz="4" w:space="0" w:color="000000"/>
            </w:tcBorders>
            <w:vAlign w:val="center"/>
          </w:tcPr>
          <w:p w14:paraId="20942164"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6DD1CFDE"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754,18</w:t>
            </w:r>
          </w:p>
        </w:tc>
      </w:tr>
      <w:tr w:rsidR="004D250F" w:rsidRPr="00E01FF2" w14:paraId="3FEB3F63"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6874E598"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5</w:t>
            </w:r>
          </w:p>
        </w:tc>
        <w:tc>
          <w:tcPr>
            <w:tcW w:w="4507" w:type="dxa"/>
            <w:tcBorders>
              <w:top w:val="single" w:sz="4" w:space="0" w:color="000000"/>
              <w:left w:val="single" w:sz="4" w:space="0" w:color="000000"/>
              <w:bottom w:val="single" w:sz="4" w:space="0" w:color="000000"/>
              <w:right w:val="single" w:sz="4" w:space="0" w:color="000000"/>
            </w:tcBorders>
            <w:vAlign w:val="center"/>
          </w:tcPr>
          <w:p w14:paraId="6798EA42" w14:textId="77777777" w:rsidR="004D250F" w:rsidRPr="00E01FF2" w:rsidRDefault="004D250F" w:rsidP="00E01FF2">
            <w:pPr>
              <w:spacing w:after="120"/>
              <w:rPr>
                <w:color w:val="000000" w:themeColor="text1"/>
                <w:sz w:val="28"/>
                <w:szCs w:val="28"/>
              </w:rPr>
            </w:pPr>
            <w:r w:rsidRPr="00E01FF2">
              <w:rPr>
                <w:color w:val="000000" w:themeColor="text1"/>
                <w:sz w:val="28"/>
                <w:szCs w:val="28"/>
              </w:rPr>
              <w:t>Diện tích mặt hồ - F</w:t>
            </w:r>
          </w:p>
        </w:tc>
        <w:tc>
          <w:tcPr>
            <w:tcW w:w="1276" w:type="dxa"/>
            <w:tcBorders>
              <w:top w:val="single" w:sz="4" w:space="0" w:color="000000"/>
              <w:left w:val="single" w:sz="4" w:space="0" w:color="000000"/>
              <w:bottom w:val="single" w:sz="4" w:space="0" w:color="000000"/>
              <w:right w:val="single" w:sz="4" w:space="0" w:color="000000"/>
            </w:tcBorders>
            <w:vAlign w:val="center"/>
          </w:tcPr>
          <w:p w14:paraId="705FD159"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6EF2856"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1BD0788F"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3EEB9221"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6E51DBAB" w14:textId="5671E34C" w:rsidR="004D250F" w:rsidRPr="00E01FF2" w:rsidRDefault="004D250F" w:rsidP="00E01FF2">
            <w:pPr>
              <w:spacing w:after="120"/>
              <w:rPr>
                <w:color w:val="000000" w:themeColor="text1"/>
                <w:sz w:val="28"/>
                <w:szCs w:val="28"/>
              </w:rPr>
            </w:pPr>
            <w:r w:rsidRPr="00E01FF2">
              <w:rPr>
                <w:color w:val="000000" w:themeColor="text1"/>
                <w:sz w:val="28"/>
                <w:szCs w:val="28"/>
              </w:rPr>
              <w:t>- Ứng với MNDBT</w:t>
            </w:r>
          </w:p>
        </w:tc>
        <w:tc>
          <w:tcPr>
            <w:tcW w:w="1276" w:type="dxa"/>
            <w:tcBorders>
              <w:top w:val="single" w:sz="4" w:space="0" w:color="000000"/>
              <w:left w:val="single" w:sz="4" w:space="0" w:color="000000"/>
              <w:bottom w:val="single" w:sz="4" w:space="0" w:color="000000"/>
              <w:right w:val="single" w:sz="4" w:space="0" w:color="000000"/>
            </w:tcBorders>
            <w:vAlign w:val="center"/>
          </w:tcPr>
          <w:p w14:paraId="55652D99"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km²</w:t>
            </w:r>
          </w:p>
        </w:tc>
        <w:tc>
          <w:tcPr>
            <w:tcW w:w="2268" w:type="dxa"/>
            <w:tcBorders>
              <w:top w:val="single" w:sz="4" w:space="0" w:color="000000"/>
              <w:left w:val="single" w:sz="4" w:space="0" w:color="000000"/>
              <w:bottom w:val="single" w:sz="4" w:space="0" w:color="000000"/>
              <w:right w:val="single" w:sz="4" w:space="0" w:color="000000"/>
            </w:tcBorders>
            <w:vAlign w:val="center"/>
          </w:tcPr>
          <w:p w14:paraId="259337CD"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0,198</w:t>
            </w:r>
          </w:p>
        </w:tc>
      </w:tr>
      <w:tr w:rsidR="004D250F" w:rsidRPr="00E01FF2" w14:paraId="4AEF2322"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27ADCB8F"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5166FCF9" w14:textId="77777777" w:rsidR="004D250F" w:rsidRPr="00E01FF2" w:rsidRDefault="004D250F" w:rsidP="00E01FF2">
            <w:pPr>
              <w:spacing w:after="120"/>
              <w:rPr>
                <w:color w:val="000000" w:themeColor="text1"/>
                <w:sz w:val="28"/>
                <w:szCs w:val="28"/>
              </w:rPr>
            </w:pPr>
            <w:r w:rsidRPr="00E01FF2">
              <w:rPr>
                <w:color w:val="000000" w:themeColor="text1"/>
                <w:sz w:val="28"/>
                <w:szCs w:val="28"/>
              </w:rPr>
              <w:t>- Ứng với MNC</w:t>
            </w:r>
          </w:p>
        </w:tc>
        <w:tc>
          <w:tcPr>
            <w:tcW w:w="1276" w:type="dxa"/>
            <w:tcBorders>
              <w:top w:val="single" w:sz="4" w:space="0" w:color="000000"/>
              <w:left w:val="single" w:sz="4" w:space="0" w:color="000000"/>
              <w:bottom w:val="single" w:sz="4" w:space="0" w:color="000000"/>
              <w:right w:val="single" w:sz="4" w:space="0" w:color="000000"/>
            </w:tcBorders>
            <w:vAlign w:val="center"/>
          </w:tcPr>
          <w:p w14:paraId="7703B5FE"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km²</w:t>
            </w:r>
          </w:p>
        </w:tc>
        <w:tc>
          <w:tcPr>
            <w:tcW w:w="2268" w:type="dxa"/>
            <w:tcBorders>
              <w:top w:val="single" w:sz="4" w:space="0" w:color="000000"/>
              <w:left w:val="single" w:sz="4" w:space="0" w:color="000000"/>
              <w:bottom w:val="single" w:sz="4" w:space="0" w:color="000000"/>
              <w:right w:val="single" w:sz="4" w:space="0" w:color="000000"/>
            </w:tcBorders>
            <w:vAlign w:val="center"/>
          </w:tcPr>
          <w:p w14:paraId="6469D3CC"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0,150</w:t>
            </w:r>
          </w:p>
        </w:tc>
      </w:tr>
      <w:tr w:rsidR="004D250F" w:rsidRPr="00E01FF2" w14:paraId="790D67C2"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323AA04"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6</w:t>
            </w:r>
          </w:p>
        </w:tc>
        <w:tc>
          <w:tcPr>
            <w:tcW w:w="4507" w:type="dxa"/>
            <w:tcBorders>
              <w:top w:val="single" w:sz="4" w:space="0" w:color="000000"/>
              <w:left w:val="single" w:sz="4" w:space="0" w:color="000000"/>
              <w:bottom w:val="single" w:sz="4" w:space="0" w:color="000000"/>
              <w:right w:val="single" w:sz="4" w:space="0" w:color="000000"/>
            </w:tcBorders>
            <w:vAlign w:val="center"/>
          </w:tcPr>
          <w:p w14:paraId="1A3E2D0D" w14:textId="77777777" w:rsidR="004D250F" w:rsidRPr="00E01FF2" w:rsidRDefault="004D250F" w:rsidP="00E01FF2">
            <w:pPr>
              <w:pStyle w:val="ListParagraph"/>
              <w:spacing w:after="120"/>
              <w:ind w:left="0" w:firstLine="180"/>
              <w:rPr>
                <w:color w:val="000000" w:themeColor="text1"/>
                <w:sz w:val="28"/>
                <w:szCs w:val="28"/>
              </w:rPr>
            </w:pPr>
            <w:r w:rsidRPr="00E01FF2">
              <w:rPr>
                <w:color w:val="000000" w:themeColor="text1"/>
                <w:sz w:val="28"/>
                <w:szCs w:val="28"/>
              </w:rPr>
              <w:t>Dung tích hồ chứa</w:t>
            </w:r>
          </w:p>
        </w:tc>
        <w:tc>
          <w:tcPr>
            <w:tcW w:w="1276" w:type="dxa"/>
            <w:tcBorders>
              <w:top w:val="single" w:sz="4" w:space="0" w:color="000000"/>
              <w:left w:val="single" w:sz="4" w:space="0" w:color="000000"/>
              <w:bottom w:val="single" w:sz="4" w:space="0" w:color="000000"/>
              <w:right w:val="single" w:sz="4" w:space="0" w:color="000000"/>
            </w:tcBorders>
            <w:vAlign w:val="center"/>
          </w:tcPr>
          <w:p w14:paraId="5E531E24"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5B843CA"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1396316C"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2527358"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001F9FCF" w14:textId="77777777" w:rsidR="004D250F" w:rsidRPr="00E01FF2" w:rsidRDefault="004D250F" w:rsidP="00E01FF2">
            <w:pPr>
              <w:spacing w:after="120"/>
              <w:rPr>
                <w:color w:val="000000" w:themeColor="text1"/>
                <w:sz w:val="28"/>
                <w:szCs w:val="28"/>
              </w:rPr>
            </w:pPr>
            <w:r w:rsidRPr="00E01FF2">
              <w:rPr>
                <w:color w:val="000000" w:themeColor="text1"/>
                <w:sz w:val="28"/>
                <w:szCs w:val="28"/>
              </w:rPr>
              <w:t>Dung tích hồ tại MNDBT (Wbt)</w:t>
            </w:r>
          </w:p>
        </w:tc>
        <w:tc>
          <w:tcPr>
            <w:tcW w:w="1276" w:type="dxa"/>
            <w:tcBorders>
              <w:top w:val="single" w:sz="4" w:space="0" w:color="000000"/>
              <w:left w:val="single" w:sz="4" w:space="0" w:color="000000"/>
              <w:bottom w:val="single" w:sz="4" w:space="0" w:color="000000"/>
              <w:right w:val="single" w:sz="4" w:space="0" w:color="000000"/>
            </w:tcBorders>
            <w:vAlign w:val="center"/>
          </w:tcPr>
          <w:p w14:paraId="58427B73"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10</w:t>
            </w:r>
            <w:r w:rsidRPr="00E01FF2">
              <w:rPr>
                <w:color w:val="000000" w:themeColor="text1"/>
                <w:sz w:val="28"/>
                <w:szCs w:val="28"/>
                <w:vertAlign w:val="superscript"/>
              </w:rPr>
              <w:t xml:space="preserve">6 </w:t>
            </w:r>
            <w:r w:rsidRPr="00E01FF2">
              <w:rPr>
                <w:color w:val="000000" w:themeColor="text1"/>
                <w:sz w:val="28"/>
                <w:szCs w:val="28"/>
              </w:rPr>
              <w:t>m</w:t>
            </w:r>
            <w:r w:rsidRPr="00E01FF2">
              <w:rPr>
                <w:color w:val="000000" w:themeColor="text1"/>
                <w:sz w:val="28"/>
                <w:szCs w:val="28"/>
                <w:vertAlign w:val="superscript"/>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0986CDEA"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0,458</w:t>
            </w:r>
          </w:p>
        </w:tc>
      </w:tr>
      <w:tr w:rsidR="004D250F" w:rsidRPr="00E01FF2" w14:paraId="1291DCDF"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03F2C48B"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136AC6D7" w14:textId="77777777" w:rsidR="004D250F" w:rsidRPr="00E01FF2" w:rsidRDefault="004D250F" w:rsidP="00E01FF2">
            <w:pPr>
              <w:spacing w:after="120"/>
              <w:rPr>
                <w:color w:val="000000" w:themeColor="text1"/>
                <w:sz w:val="28"/>
                <w:szCs w:val="28"/>
              </w:rPr>
            </w:pPr>
            <w:r w:rsidRPr="00E01FF2">
              <w:rPr>
                <w:color w:val="000000" w:themeColor="text1"/>
                <w:sz w:val="28"/>
                <w:szCs w:val="28"/>
              </w:rPr>
              <w:t>Dung tích hữu ích (Whi)</w:t>
            </w:r>
          </w:p>
        </w:tc>
        <w:tc>
          <w:tcPr>
            <w:tcW w:w="1276" w:type="dxa"/>
            <w:tcBorders>
              <w:top w:val="single" w:sz="4" w:space="0" w:color="000000"/>
              <w:left w:val="single" w:sz="4" w:space="0" w:color="000000"/>
              <w:bottom w:val="single" w:sz="4" w:space="0" w:color="000000"/>
              <w:right w:val="single" w:sz="4" w:space="0" w:color="000000"/>
            </w:tcBorders>
            <w:vAlign w:val="center"/>
          </w:tcPr>
          <w:p w14:paraId="025ADE61"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10</w:t>
            </w:r>
            <w:r w:rsidRPr="00E01FF2">
              <w:rPr>
                <w:color w:val="000000" w:themeColor="text1"/>
                <w:sz w:val="28"/>
                <w:szCs w:val="28"/>
                <w:vertAlign w:val="superscript"/>
              </w:rPr>
              <w:t xml:space="preserve">6 </w:t>
            </w:r>
            <w:r w:rsidRPr="00E01FF2">
              <w:rPr>
                <w:color w:val="000000" w:themeColor="text1"/>
                <w:sz w:val="28"/>
                <w:szCs w:val="28"/>
              </w:rPr>
              <w:t>m</w:t>
            </w:r>
            <w:r w:rsidRPr="00E01FF2">
              <w:rPr>
                <w:color w:val="000000" w:themeColor="text1"/>
                <w:sz w:val="28"/>
                <w:szCs w:val="28"/>
                <w:vertAlign w:val="superscript"/>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7311F285"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0,173</w:t>
            </w:r>
          </w:p>
        </w:tc>
      </w:tr>
      <w:tr w:rsidR="004D250F" w:rsidRPr="00E01FF2" w14:paraId="748E4F33"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00D3077F"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3AD33441" w14:textId="77777777" w:rsidR="004D250F" w:rsidRPr="00E01FF2" w:rsidRDefault="004D250F" w:rsidP="00E01FF2">
            <w:pPr>
              <w:spacing w:after="120"/>
              <w:rPr>
                <w:color w:val="000000" w:themeColor="text1"/>
                <w:sz w:val="28"/>
                <w:szCs w:val="28"/>
              </w:rPr>
            </w:pPr>
            <w:r w:rsidRPr="00E01FF2">
              <w:rPr>
                <w:color w:val="000000" w:themeColor="text1"/>
                <w:sz w:val="28"/>
                <w:szCs w:val="28"/>
              </w:rPr>
              <w:t>Dung tích hồ tại MNC (Wc)</w:t>
            </w:r>
          </w:p>
        </w:tc>
        <w:tc>
          <w:tcPr>
            <w:tcW w:w="1276" w:type="dxa"/>
            <w:tcBorders>
              <w:top w:val="single" w:sz="4" w:space="0" w:color="000000"/>
              <w:left w:val="single" w:sz="4" w:space="0" w:color="000000"/>
              <w:bottom w:val="single" w:sz="4" w:space="0" w:color="000000"/>
              <w:right w:val="single" w:sz="4" w:space="0" w:color="000000"/>
            </w:tcBorders>
            <w:vAlign w:val="center"/>
          </w:tcPr>
          <w:p w14:paraId="53888664" w14:textId="77777777" w:rsidR="004D250F" w:rsidRPr="00E01FF2" w:rsidRDefault="004D250F" w:rsidP="00E01FF2">
            <w:pPr>
              <w:spacing w:after="120"/>
              <w:jc w:val="center"/>
              <w:rPr>
                <w:color w:val="000000" w:themeColor="text1"/>
                <w:sz w:val="28"/>
                <w:szCs w:val="28"/>
                <w:vertAlign w:val="superscript"/>
              </w:rPr>
            </w:pPr>
            <w:r w:rsidRPr="00E01FF2">
              <w:rPr>
                <w:color w:val="000000" w:themeColor="text1"/>
                <w:sz w:val="28"/>
                <w:szCs w:val="28"/>
              </w:rPr>
              <w:t>10</w:t>
            </w:r>
            <w:r w:rsidRPr="00E01FF2">
              <w:rPr>
                <w:color w:val="000000" w:themeColor="text1"/>
                <w:sz w:val="28"/>
                <w:szCs w:val="28"/>
                <w:vertAlign w:val="superscript"/>
              </w:rPr>
              <w:t xml:space="preserve">6 </w:t>
            </w:r>
            <w:r w:rsidRPr="00E01FF2">
              <w:rPr>
                <w:color w:val="000000" w:themeColor="text1"/>
                <w:sz w:val="28"/>
                <w:szCs w:val="28"/>
              </w:rPr>
              <w:t>m</w:t>
            </w:r>
            <w:r w:rsidRPr="00E01FF2">
              <w:rPr>
                <w:color w:val="000000" w:themeColor="text1"/>
                <w:sz w:val="28"/>
                <w:szCs w:val="28"/>
                <w:vertAlign w:val="superscript"/>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37989B65"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0,285</w:t>
            </w:r>
          </w:p>
        </w:tc>
      </w:tr>
      <w:tr w:rsidR="004D250F" w:rsidRPr="00E01FF2" w14:paraId="01DEE089"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2814BBF" w14:textId="77777777" w:rsidR="004D250F" w:rsidRPr="00E01FF2" w:rsidRDefault="004D250F" w:rsidP="00E01FF2">
            <w:pPr>
              <w:spacing w:after="120"/>
              <w:jc w:val="center"/>
              <w:rPr>
                <w:b/>
                <w:color w:val="000000" w:themeColor="text1"/>
                <w:sz w:val="28"/>
                <w:szCs w:val="28"/>
              </w:rPr>
            </w:pPr>
            <w:r w:rsidRPr="00E01FF2">
              <w:rPr>
                <w:b/>
                <w:color w:val="000000" w:themeColor="text1"/>
                <w:sz w:val="28"/>
                <w:szCs w:val="28"/>
              </w:rPr>
              <w:t>III</w:t>
            </w:r>
          </w:p>
        </w:tc>
        <w:tc>
          <w:tcPr>
            <w:tcW w:w="4507" w:type="dxa"/>
            <w:tcBorders>
              <w:top w:val="single" w:sz="4" w:space="0" w:color="000000"/>
              <w:left w:val="single" w:sz="4" w:space="0" w:color="000000"/>
              <w:bottom w:val="single" w:sz="4" w:space="0" w:color="000000"/>
              <w:right w:val="single" w:sz="4" w:space="0" w:color="000000"/>
            </w:tcBorders>
            <w:vAlign w:val="center"/>
          </w:tcPr>
          <w:p w14:paraId="05438760" w14:textId="77777777" w:rsidR="004D250F" w:rsidRPr="00E01FF2" w:rsidRDefault="004D250F" w:rsidP="00E01FF2">
            <w:pPr>
              <w:pStyle w:val="ListParagraph"/>
              <w:spacing w:after="120"/>
              <w:rPr>
                <w:b/>
                <w:color w:val="000000" w:themeColor="text1"/>
                <w:sz w:val="28"/>
                <w:szCs w:val="28"/>
              </w:rPr>
            </w:pPr>
            <w:r w:rsidRPr="00E01FF2">
              <w:rPr>
                <w:b/>
                <w:color w:val="000000" w:themeColor="text1"/>
                <w:sz w:val="28"/>
                <w:szCs w:val="28"/>
              </w:rPr>
              <w:t>Công suất và điện lượng</w:t>
            </w:r>
          </w:p>
        </w:tc>
        <w:tc>
          <w:tcPr>
            <w:tcW w:w="1276" w:type="dxa"/>
            <w:tcBorders>
              <w:top w:val="single" w:sz="4" w:space="0" w:color="000000"/>
              <w:left w:val="single" w:sz="4" w:space="0" w:color="000000"/>
              <w:bottom w:val="single" w:sz="4" w:space="0" w:color="000000"/>
              <w:right w:val="single" w:sz="4" w:space="0" w:color="000000"/>
            </w:tcBorders>
            <w:vAlign w:val="center"/>
          </w:tcPr>
          <w:p w14:paraId="0AAD2F11"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0F353B4"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25144927"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E588776"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1</w:t>
            </w:r>
          </w:p>
        </w:tc>
        <w:tc>
          <w:tcPr>
            <w:tcW w:w="4507" w:type="dxa"/>
            <w:tcBorders>
              <w:top w:val="single" w:sz="4" w:space="0" w:color="000000"/>
              <w:left w:val="single" w:sz="4" w:space="0" w:color="000000"/>
              <w:bottom w:val="single" w:sz="4" w:space="0" w:color="000000"/>
              <w:right w:val="single" w:sz="4" w:space="0" w:color="000000"/>
            </w:tcBorders>
            <w:vAlign w:val="center"/>
          </w:tcPr>
          <w:p w14:paraId="0551B3B5" w14:textId="77777777" w:rsidR="004D250F" w:rsidRPr="00E01FF2" w:rsidRDefault="004D250F" w:rsidP="00E01FF2">
            <w:pPr>
              <w:spacing w:after="120"/>
              <w:rPr>
                <w:color w:val="000000" w:themeColor="text1"/>
                <w:sz w:val="28"/>
                <w:szCs w:val="28"/>
              </w:rPr>
            </w:pPr>
            <w:r w:rsidRPr="00E01FF2">
              <w:rPr>
                <w:color w:val="000000" w:themeColor="text1"/>
                <w:sz w:val="28"/>
                <w:szCs w:val="28"/>
              </w:rPr>
              <w:t>Lưu lượng thiết kế (Qtk)</w:t>
            </w:r>
          </w:p>
        </w:tc>
        <w:tc>
          <w:tcPr>
            <w:tcW w:w="1276" w:type="dxa"/>
            <w:tcBorders>
              <w:top w:val="single" w:sz="4" w:space="0" w:color="000000"/>
              <w:left w:val="single" w:sz="4" w:space="0" w:color="000000"/>
              <w:bottom w:val="single" w:sz="4" w:space="0" w:color="000000"/>
              <w:right w:val="single" w:sz="4" w:space="0" w:color="000000"/>
            </w:tcBorders>
            <w:vAlign w:val="center"/>
          </w:tcPr>
          <w:p w14:paraId="2A67D835"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m3/s</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E3E98"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27,5</w:t>
            </w:r>
          </w:p>
        </w:tc>
      </w:tr>
      <w:tr w:rsidR="004D250F" w:rsidRPr="00E01FF2" w14:paraId="13E7BB10"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647216E"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2</w:t>
            </w:r>
          </w:p>
        </w:tc>
        <w:tc>
          <w:tcPr>
            <w:tcW w:w="4507" w:type="dxa"/>
            <w:tcBorders>
              <w:top w:val="single" w:sz="4" w:space="0" w:color="000000"/>
              <w:left w:val="single" w:sz="4" w:space="0" w:color="000000"/>
              <w:bottom w:val="single" w:sz="4" w:space="0" w:color="000000"/>
              <w:right w:val="single" w:sz="4" w:space="0" w:color="000000"/>
            </w:tcBorders>
            <w:vAlign w:val="center"/>
          </w:tcPr>
          <w:p w14:paraId="41DA3EA5" w14:textId="77777777" w:rsidR="004D250F" w:rsidRPr="00E01FF2" w:rsidRDefault="004D250F" w:rsidP="00E01FF2">
            <w:pPr>
              <w:spacing w:after="120"/>
              <w:rPr>
                <w:color w:val="000000" w:themeColor="text1"/>
                <w:sz w:val="28"/>
                <w:szCs w:val="28"/>
              </w:rPr>
            </w:pPr>
            <w:r w:rsidRPr="00E01FF2">
              <w:rPr>
                <w:color w:val="000000" w:themeColor="text1"/>
                <w:sz w:val="28"/>
                <w:szCs w:val="28"/>
              </w:rPr>
              <w:t>Cột nước tính toán (Htt)</w:t>
            </w:r>
          </w:p>
        </w:tc>
        <w:tc>
          <w:tcPr>
            <w:tcW w:w="1276" w:type="dxa"/>
            <w:tcBorders>
              <w:top w:val="single" w:sz="4" w:space="0" w:color="000000"/>
              <w:left w:val="single" w:sz="4" w:space="0" w:color="000000"/>
              <w:bottom w:val="single" w:sz="4" w:space="0" w:color="000000"/>
              <w:right w:val="single" w:sz="4" w:space="0" w:color="000000"/>
            </w:tcBorders>
            <w:vAlign w:val="center"/>
          </w:tcPr>
          <w:p w14:paraId="6CA216EE"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2156A43F"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44</w:t>
            </w:r>
          </w:p>
        </w:tc>
      </w:tr>
      <w:tr w:rsidR="004D250F" w:rsidRPr="00E01FF2" w14:paraId="10DD57BD"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3C0014CD"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3</w:t>
            </w:r>
          </w:p>
        </w:tc>
        <w:tc>
          <w:tcPr>
            <w:tcW w:w="4507" w:type="dxa"/>
            <w:tcBorders>
              <w:top w:val="single" w:sz="4" w:space="0" w:color="000000"/>
              <w:left w:val="single" w:sz="4" w:space="0" w:color="000000"/>
              <w:bottom w:val="single" w:sz="4" w:space="0" w:color="000000"/>
              <w:right w:val="single" w:sz="4" w:space="0" w:color="000000"/>
            </w:tcBorders>
            <w:vAlign w:val="center"/>
          </w:tcPr>
          <w:p w14:paraId="6A2ADAF4" w14:textId="77777777" w:rsidR="004D250F" w:rsidRPr="00E01FF2" w:rsidRDefault="004D250F" w:rsidP="00E01FF2">
            <w:pPr>
              <w:spacing w:after="120"/>
              <w:rPr>
                <w:color w:val="000000" w:themeColor="text1"/>
                <w:sz w:val="28"/>
                <w:szCs w:val="28"/>
              </w:rPr>
            </w:pPr>
            <w:r w:rsidRPr="00E01FF2">
              <w:rPr>
                <w:color w:val="000000" w:themeColor="text1"/>
                <w:sz w:val="28"/>
                <w:szCs w:val="28"/>
              </w:rPr>
              <w:t>Công suất thiết kế (Nlm)</w:t>
            </w:r>
          </w:p>
        </w:tc>
        <w:tc>
          <w:tcPr>
            <w:tcW w:w="1276" w:type="dxa"/>
            <w:tcBorders>
              <w:top w:val="single" w:sz="4" w:space="0" w:color="000000"/>
              <w:left w:val="single" w:sz="4" w:space="0" w:color="000000"/>
              <w:bottom w:val="single" w:sz="4" w:space="0" w:color="000000"/>
              <w:right w:val="single" w:sz="4" w:space="0" w:color="000000"/>
            </w:tcBorders>
            <w:vAlign w:val="center"/>
          </w:tcPr>
          <w:p w14:paraId="091EC4B8"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w:t>
            </w:r>
          </w:p>
        </w:tc>
        <w:tc>
          <w:tcPr>
            <w:tcW w:w="2268" w:type="dxa"/>
            <w:tcBorders>
              <w:top w:val="single" w:sz="4" w:space="0" w:color="000000"/>
              <w:left w:val="single" w:sz="4" w:space="0" w:color="000000"/>
              <w:bottom w:val="single" w:sz="4" w:space="0" w:color="000000"/>
              <w:right w:val="single" w:sz="4" w:space="0" w:color="000000"/>
            </w:tcBorders>
            <w:vAlign w:val="center"/>
          </w:tcPr>
          <w:p w14:paraId="7C6D86E7"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10,0</w:t>
            </w:r>
          </w:p>
        </w:tc>
      </w:tr>
      <w:tr w:rsidR="004D250F" w:rsidRPr="00E01FF2" w14:paraId="7D6062F0"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67B9F0A"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4</w:t>
            </w:r>
          </w:p>
        </w:tc>
        <w:tc>
          <w:tcPr>
            <w:tcW w:w="4507" w:type="dxa"/>
            <w:tcBorders>
              <w:top w:val="single" w:sz="4" w:space="0" w:color="000000"/>
              <w:left w:val="single" w:sz="4" w:space="0" w:color="000000"/>
              <w:bottom w:val="single" w:sz="4" w:space="0" w:color="000000"/>
              <w:right w:val="single" w:sz="4" w:space="0" w:color="000000"/>
            </w:tcBorders>
            <w:vAlign w:val="center"/>
          </w:tcPr>
          <w:p w14:paraId="1F911103" w14:textId="77777777" w:rsidR="004D250F" w:rsidRPr="00E01FF2" w:rsidRDefault="004D250F" w:rsidP="00E01FF2">
            <w:pPr>
              <w:spacing w:after="120"/>
              <w:rPr>
                <w:color w:val="000000" w:themeColor="text1"/>
                <w:sz w:val="28"/>
                <w:szCs w:val="28"/>
              </w:rPr>
            </w:pPr>
            <w:r w:rsidRPr="00E01FF2">
              <w:rPr>
                <w:color w:val="000000" w:themeColor="text1"/>
                <w:sz w:val="28"/>
                <w:szCs w:val="28"/>
              </w:rPr>
              <w:t>Công suất đảm bảo (Nđb)</w:t>
            </w:r>
          </w:p>
        </w:tc>
        <w:tc>
          <w:tcPr>
            <w:tcW w:w="1276" w:type="dxa"/>
            <w:tcBorders>
              <w:top w:val="single" w:sz="4" w:space="0" w:color="000000"/>
              <w:left w:val="single" w:sz="4" w:space="0" w:color="000000"/>
              <w:bottom w:val="single" w:sz="4" w:space="0" w:color="000000"/>
              <w:right w:val="single" w:sz="4" w:space="0" w:color="000000"/>
            </w:tcBorders>
            <w:vAlign w:val="center"/>
          </w:tcPr>
          <w:p w14:paraId="1B46536B"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w:t>
            </w:r>
          </w:p>
        </w:tc>
        <w:tc>
          <w:tcPr>
            <w:tcW w:w="2268" w:type="dxa"/>
            <w:tcBorders>
              <w:top w:val="single" w:sz="4" w:space="0" w:color="000000"/>
              <w:left w:val="single" w:sz="4" w:space="0" w:color="000000"/>
              <w:bottom w:val="single" w:sz="4" w:space="0" w:color="000000"/>
              <w:right w:val="single" w:sz="4" w:space="0" w:color="000000"/>
            </w:tcBorders>
            <w:vAlign w:val="center"/>
          </w:tcPr>
          <w:p w14:paraId="73FAF39A"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1</w:t>
            </w:r>
          </w:p>
        </w:tc>
      </w:tr>
      <w:tr w:rsidR="004D250F" w:rsidRPr="00E01FF2" w14:paraId="2E15DECA"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5C08519"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5</w:t>
            </w:r>
          </w:p>
        </w:tc>
        <w:tc>
          <w:tcPr>
            <w:tcW w:w="4507" w:type="dxa"/>
            <w:tcBorders>
              <w:top w:val="single" w:sz="4" w:space="0" w:color="000000"/>
              <w:left w:val="single" w:sz="4" w:space="0" w:color="000000"/>
              <w:bottom w:val="single" w:sz="4" w:space="0" w:color="000000"/>
              <w:right w:val="single" w:sz="4" w:space="0" w:color="000000"/>
            </w:tcBorders>
            <w:vAlign w:val="center"/>
          </w:tcPr>
          <w:p w14:paraId="75BF1048" w14:textId="77777777" w:rsidR="004D250F" w:rsidRPr="00E01FF2" w:rsidRDefault="004D250F" w:rsidP="00E01FF2">
            <w:pPr>
              <w:spacing w:after="120"/>
              <w:rPr>
                <w:color w:val="000000" w:themeColor="text1"/>
                <w:sz w:val="28"/>
                <w:szCs w:val="28"/>
              </w:rPr>
            </w:pPr>
            <w:r w:rsidRPr="00E01FF2">
              <w:rPr>
                <w:color w:val="000000" w:themeColor="text1"/>
                <w:sz w:val="28"/>
                <w:szCs w:val="28"/>
              </w:rPr>
              <w:t>Điện lượng trung bình năm (Etb)</w:t>
            </w:r>
          </w:p>
        </w:tc>
        <w:tc>
          <w:tcPr>
            <w:tcW w:w="1276" w:type="dxa"/>
            <w:tcBorders>
              <w:top w:val="single" w:sz="4" w:space="0" w:color="000000"/>
              <w:left w:val="single" w:sz="4" w:space="0" w:color="000000"/>
              <w:bottom w:val="single" w:sz="4" w:space="0" w:color="000000"/>
              <w:right w:val="single" w:sz="4" w:space="0" w:color="000000"/>
            </w:tcBorders>
            <w:vAlign w:val="center"/>
          </w:tcPr>
          <w:p w14:paraId="3DE09244"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10</w:t>
            </w:r>
            <w:r w:rsidRPr="00E01FF2">
              <w:rPr>
                <w:color w:val="000000" w:themeColor="text1"/>
                <w:sz w:val="28"/>
                <w:szCs w:val="28"/>
                <w:vertAlign w:val="superscript"/>
              </w:rPr>
              <w:t xml:space="preserve">6 </w:t>
            </w:r>
            <w:r w:rsidRPr="00E01FF2">
              <w:rPr>
                <w:color w:val="000000" w:themeColor="text1"/>
                <w:sz w:val="28"/>
                <w:szCs w:val="28"/>
              </w:rPr>
              <w:t>kWh</w:t>
            </w:r>
          </w:p>
        </w:tc>
        <w:tc>
          <w:tcPr>
            <w:tcW w:w="2268" w:type="dxa"/>
            <w:tcBorders>
              <w:top w:val="single" w:sz="4" w:space="0" w:color="000000"/>
              <w:left w:val="single" w:sz="4" w:space="0" w:color="000000"/>
              <w:bottom w:val="single" w:sz="4" w:space="0" w:color="000000"/>
              <w:right w:val="single" w:sz="4" w:space="0" w:color="000000"/>
            </w:tcBorders>
            <w:vAlign w:val="center"/>
          </w:tcPr>
          <w:p w14:paraId="6B581B22"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44,25</w:t>
            </w:r>
          </w:p>
        </w:tc>
      </w:tr>
      <w:tr w:rsidR="004D250F" w:rsidRPr="00E01FF2" w14:paraId="04B8B627"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810B38B"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6</w:t>
            </w:r>
          </w:p>
        </w:tc>
        <w:tc>
          <w:tcPr>
            <w:tcW w:w="4507" w:type="dxa"/>
            <w:tcBorders>
              <w:top w:val="single" w:sz="4" w:space="0" w:color="000000"/>
              <w:left w:val="single" w:sz="4" w:space="0" w:color="000000"/>
              <w:bottom w:val="single" w:sz="4" w:space="0" w:color="000000"/>
              <w:right w:val="single" w:sz="4" w:space="0" w:color="000000"/>
            </w:tcBorders>
            <w:vAlign w:val="center"/>
          </w:tcPr>
          <w:p w14:paraId="53C48BE6" w14:textId="77777777" w:rsidR="004D250F" w:rsidRPr="00E01FF2" w:rsidRDefault="004D250F" w:rsidP="00E01FF2">
            <w:pPr>
              <w:spacing w:after="120"/>
              <w:rPr>
                <w:color w:val="000000" w:themeColor="text1"/>
                <w:sz w:val="28"/>
                <w:szCs w:val="28"/>
              </w:rPr>
            </w:pPr>
            <w:r w:rsidRPr="00E01FF2">
              <w:rPr>
                <w:color w:val="000000" w:themeColor="text1"/>
                <w:sz w:val="28"/>
                <w:szCs w:val="28"/>
              </w:rPr>
              <w:t>Số giờ sử dụng Nlm</w:t>
            </w:r>
          </w:p>
        </w:tc>
        <w:tc>
          <w:tcPr>
            <w:tcW w:w="1276" w:type="dxa"/>
            <w:tcBorders>
              <w:top w:val="single" w:sz="4" w:space="0" w:color="000000"/>
              <w:left w:val="single" w:sz="4" w:space="0" w:color="000000"/>
              <w:bottom w:val="single" w:sz="4" w:space="0" w:color="000000"/>
              <w:right w:val="single" w:sz="4" w:space="0" w:color="000000"/>
            </w:tcBorders>
            <w:vAlign w:val="center"/>
          </w:tcPr>
          <w:p w14:paraId="3637DD6F"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h</w:t>
            </w:r>
          </w:p>
        </w:tc>
        <w:tc>
          <w:tcPr>
            <w:tcW w:w="2268" w:type="dxa"/>
            <w:tcBorders>
              <w:top w:val="single" w:sz="4" w:space="0" w:color="000000"/>
              <w:left w:val="single" w:sz="4" w:space="0" w:color="000000"/>
              <w:bottom w:val="single" w:sz="4" w:space="0" w:color="000000"/>
              <w:right w:val="single" w:sz="4" w:space="0" w:color="000000"/>
            </w:tcBorders>
            <w:vAlign w:val="center"/>
          </w:tcPr>
          <w:p w14:paraId="1836ADDD"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4.425</w:t>
            </w:r>
          </w:p>
        </w:tc>
      </w:tr>
      <w:tr w:rsidR="004D250F" w:rsidRPr="00E01FF2" w14:paraId="69FAF94F"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3D30B8DB" w14:textId="77777777" w:rsidR="004D250F" w:rsidRPr="00E01FF2" w:rsidRDefault="004D250F" w:rsidP="00E01FF2">
            <w:pPr>
              <w:spacing w:after="120"/>
              <w:jc w:val="center"/>
              <w:rPr>
                <w:b/>
                <w:color w:val="000000" w:themeColor="text1"/>
                <w:sz w:val="28"/>
                <w:szCs w:val="28"/>
              </w:rPr>
            </w:pPr>
            <w:r w:rsidRPr="00E01FF2">
              <w:rPr>
                <w:b/>
                <w:color w:val="000000" w:themeColor="text1"/>
                <w:sz w:val="28"/>
                <w:szCs w:val="28"/>
              </w:rPr>
              <w:t>IV</w:t>
            </w:r>
          </w:p>
        </w:tc>
        <w:tc>
          <w:tcPr>
            <w:tcW w:w="4507" w:type="dxa"/>
            <w:tcBorders>
              <w:top w:val="single" w:sz="4" w:space="0" w:color="000000"/>
              <w:left w:val="single" w:sz="4" w:space="0" w:color="000000"/>
              <w:bottom w:val="single" w:sz="4" w:space="0" w:color="000000"/>
              <w:right w:val="single" w:sz="4" w:space="0" w:color="000000"/>
            </w:tcBorders>
            <w:vAlign w:val="center"/>
          </w:tcPr>
          <w:p w14:paraId="1130765D" w14:textId="77777777" w:rsidR="004D250F" w:rsidRPr="00E01FF2" w:rsidRDefault="004D250F" w:rsidP="00E01FF2">
            <w:pPr>
              <w:pStyle w:val="ListParagraph"/>
              <w:spacing w:after="120"/>
              <w:rPr>
                <w:b/>
                <w:color w:val="000000" w:themeColor="text1"/>
                <w:sz w:val="28"/>
                <w:szCs w:val="28"/>
              </w:rPr>
            </w:pPr>
            <w:r w:rsidRPr="00E01FF2">
              <w:rPr>
                <w:b/>
                <w:color w:val="000000" w:themeColor="text1"/>
                <w:sz w:val="28"/>
                <w:szCs w:val="28"/>
              </w:rPr>
              <w:t>Các đặc trưng công trình</w:t>
            </w:r>
          </w:p>
        </w:tc>
        <w:tc>
          <w:tcPr>
            <w:tcW w:w="1276" w:type="dxa"/>
            <w:tcBorders>
              <w:top w:val="single" w:sz="4" w:space="0" w:color="000000"/>
              <w:left w:val="single" w:sz="4" w:space="0" w:color="000000"/>
              <w:bottom w:val="single" w:sz="4" w:space="0" w:color="000000"/>
              <w:right w:val="single" w:sz="4" w:space="0" w:color="000000"/>
            </w:tcBorders>
            <w:vAlign w:val="center"/>
          </w:tcPr>
          <w:p w14:paraId="0B39883C"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92C0CFC"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25BD46C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C3B3CC4"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1</w:t>
            </w:r>
          </w:p>
        </w:tc>
        <w:tc>
          <w:tcPr>
            <w:tcW w:w="4507" w:type="dxa"/>
            <w:tcBorders>
              <w:top w:val="single" w:sz="4" w:space="0" w:color="000000"/>
              <w:left w:val="single" w:sz="4" w:space="0" w:color="000000"/>
              <w:bottom w:val="single" w:sz="4" w:space="0" w:color="000000"/>
              <w:right w:val="single" w:sz="4" w:space="0" w:color="000000"/>
            </w:tcBorders>
            <w:vAlign w:val="center"/>
          </w:tcPr>
          <w:p w14:paraId="679708B6" w14:textId="77777777" w:rsidR="004D250F" w:rsidRPr="00E01FF2" w:rsidRDefault="004D250F" w:rsidP="00E01FF2">
            <w:pPr>
              <w:spacing w:after="120"/>
              <w:rPr>
                <w:color w:val="000000" w:themeColor="text1"/>
                <w:sz w:val="28"/>
                <w:szCs w:val="28"/>
              </w:rPr>
            </w:pPr>
            <w:r w:rsidRPr="00E01FF2">
              <w:rPr>
                <w:color w:val="000000" w:themeColor="text1"/>
                <w:sz w:val="28"/>
                <w:szCs w:val="28"/>
              </w:rPr>
              <w:t>Công trình đầu mối</w:t>
            </w:r>
          </w:p>
        </w:tc>
        <w:tc>
          <w:tcPr>
            <w:tcW w:w="1276" w:type="dxa"/>
            <w:tcBorders>
              <w:top w:val="single" w:sz="4" w:space="0" w:color="000000"/>
              <w:left w:val="single" w:sz="4" w:space="0" w:color="000000"/>
              <w:bottom w:val="single" w:sz="4" w:space="0" w:color="000000"/>
              <w:right w:val="single" w:sz="4" w:space="0" w:color="000000"/>
            </w:tcBorders>
            <w:vAlign w:val="center"/>
          </w:tcPr>
          <w:p w14:paraId="28362255"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FCFE627"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3FE13483"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695012C2"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3FEC829B" w14:textId="6A29BEF0" w:rsidR="004D250F" w:rsidRPr="00E01FF2" w:rsidRDefault="004D250F" w:rsidP="00E01FF2">
            <w:pPr>
              <w:spacing w:after="120"/>
              <w:rPr>
                <w:color w:val="000000" w:themeColor="text1"/>
                <w:sz w:val="28"/>
                <w:szCs w:val="28"/>
              </w:rPr>
            </w:pPr>
            <w:r w:rsidRPr="00E01FF2">
              <w:rPr>
                <w:color w:val="000000" w:themeColor="text1"/>
                <w:sz w:val="28"/>
                <w:szCs w:val="28"/>
              </w:rPr>
              <w:t>Đập tràn</w:t>
            </w:r>
          </w:p>
        </w:tc>
        <w:tc>
          <w:tcPr>
            <w:tcW w:w="1276" w:type="dxa"/>
            <w:tcBorders>
              <w:top w:val="single" w:sz="4" w:space="0" w:color="000000"/>
              <w:left w:val="single" w:sz="4" w:space="0" w:color="000000"/>
              <w:bottom w:val="single" w:sz="4" w:space="0" w:color="000000"/>
              <w:right w:val="single" w:sz="4" w:space="0" w:color="000000"/>
            </w:tcBorders>
            <w:vAlign w:val="center"/>
          </w:tcPr>
          <w:p w14:paraId="6F5B3DE3"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A62158B"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Tràn tự do</w:t>
            </w:r>
          </w:p>
        </w:tc>
      </w:tr>
      <w:tr w:rsidR="004D250F" w:rsidRPr="00E01FF2" w14:paraId="7AADBEDB"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3DA85637"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7E004089" w14:textId="77777777" w:rsidR="004D250F" w:rsidRPr="00E01FF2" w:rsidRDefault="004D250F" w:rsidP="00E01FF2">
            <w:pPr>
              <w:spacing w:after="120"/>
              <w:rPr>
                <w:color w:val="000000" w:themeColor="text1"/>
                <w:sz w:val="28"/>
                <w:szCs w:val="28"/>
              </w:rPr>
            </w:pPr>
            <w:r w:rsidRPr="00E01FF2">
              <w:rPr>
                <w:color w:val="000000" w:themeColor="text1"/>
                <w:sz w:val="28"/>
                <w:szCs w:val="28"/>
              </w:rPr>
              <w:t>Kết cấu</w:t>
            </w:r>
          </w:p>
        </w:tc>
        <w:tc>
          <w:tcPr>
            <w:tcW w:w="1276" w:type="dxa"/>
            <w:tcBorders>
              <w:top w:val="single" w:sz="4" w:space="0" w:color="000000"/>
              <w:left w:val="single" w:sz="4" w:space="0" w:color="000000"/>
              <w:bottom w:val="single" w:sz="4" w:space="0" w:color="000000"/>
              <w:right w:val="single" w:sz="4" w:space="0" w:color="000000"/>
            </w:tcBorders>
            <w:vAlign w:val="center"/>
          </w:tcPr>
          <w:p w14:paraId="6AB8CFB0"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F047FF5"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Bê tông cốt thép</w:t>
            </w:r>
          </w:p>
        </w:tc>
      </w:tr>
      <w:tr w:rsidR="004D250F" w:rsidRPr="00E01FF2" w14:paraId="1959395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67FC420"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1E940779" w14:textId="77777777" w:rsidR="004D250F" w:rsidRPr="00E01FF2" w:rsidRDefault="004D250F" w:rsidP="00E01FF2">
            <w:pPr>
              <w:spacing w:after="120"/>
              <w:rPr>
                <w:color w:val="000000" w:themeColor="text1"/>
                <w:sz w:val="28"/>
                <w:szCs w:val="28"/>
              </w:rPr>
            </w:pPr>
            <w:r w:rsidRPr="00E01FF2">
              <w:rPr>
                <w:color w:val="000000" w:themeColor="text1"/>
                <w:sz w:val="28"/>
                <w:szCs w:val="28"/>
              </w:rPr>
              <w:t>- Loại</w:t>
            </w:r>
          </w:p>
        </w:tc>
        <w:tc>
          <w:tcPr>
            <w:tcW w:w="1276" w:type="dxa"/>
            <w:tcBorders>
              <w:top w:val="single" w:sz="4" w:space="0" w:color="000000"/>
              <w:left w:val="single" w:sz="4" w:space="0" w:color="000000"/>
              <w:bottom w:val="single" w:sz="4" w:space="0" w:color="000000"/>
              <w:right w:val="single" w:sz="4" w:space="0" w:color="000000"/>
            </w:tcBorders>
            <w:vAlign w:val="center"/>
          </w:tcPr>
          <w:p w14:paraId="2FEF6C93"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F24FF0C"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Thực dụng</w:t>
            </w:r>
          </w:p>
        </w:tc>
      </w:tr>
      <w:tr w:rsidR="004D250F" w:rsidRPr="00E01FF2" w14:paraId="25C0C50E"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0EF8969F"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71B6FC18" w14:textId="5E8EDF58" w:rsidR="004D250F" w:rsidRPr="00E01FF2" w:rsidRDefault="004D250F" w:rsidP="00E01FF2">
            <w:pPr>
              <w:spacing w:after="120"/>
              <w:rPr>
                <w:color w:val="000000" w:themeColor="text1"/>
                <w:sz w:val="28"/>
                <w:szCs w:val="28"/>
              </w:rPr>
            </w:pPr>
            <w:r w:rsidRPr="00E01FF2">
              <w:rPr>
                <w:color w:val="000000" w:themeColor="text1"/>
                <w:sz w:val="28"/>
                <w:szCs w:val="28"/>
              </w:rPr>
              <w:t>- Cao trình ngưỡng</w:t>
            </w:r>
          </w:p>
        </w:tc>
        <w:tc>
          <w:tcPr>
            <w:tcW w:w="1276" w:type="dxa"/>
            <w:tcBorders>
              <w:top w:val="single" w:sz="4" w:space="0" w:color="000000"/>
              <w:left w:val="single" w:sz="4" w:space="0" w:color="000000"/>
              <w:bottom w:val="single" w:sz="4" w:space="0" w:color="000000"/>
              <w:right w:val="single" w:sz="4" w:space="0" w:color="000000"/>
            </w:tcBorders>
            <w:vAlign w:val="center"/>
          </w:tcPr>
          <w:p w14:paraId="13F2169D"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495A3C1B"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750</w:t>
            </w:r>
          </w:p>
        </w:tc>
      </w:tr>
      <w:tr w:rsidR="004D250F" w:rsidRPr="00E01FF2" w14:paraId="77800473"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6F547D7B"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175EB7E5" w14:textId="77777777" w:rsidR="004D250F" w:rsidRPr="00E01FF2" w:rsidRDefault="004D250F" w:rsidP="00E01FF2">
            <w:pPr>
              <w:spacing w:after="120"/>
              <w:rPr>
                <w:color w:val="000000" w:themeColor="text1"/>
                <w:sz w:val="28"/>
                <w:szCs w:val="28"/>
              </w:rPr>
            </w:pPr>
            <w:r w:rsidRPr="00E01FF2">
              <w:rPr>
                <w:color w:val="000000" w:themeColor="text1"/>
                <w:sz w:val="28"/>
                <w:szCs w:val="28"/>
              </w:rPr>
              <w:t>- Hình thức tiêu năng</w:t>
            </w:r>
          </w:p>
        </w:tc>
        <w:tc>
          <w:tcPr>
            <w:tcW w:w="1276" w:type="dxa"/>
            <w:tcBorders>
              <w:top w:val="single" w:sz="4" w:space="0" w:color="000000"/>
              <w:left w:val="single" w:sz="4" w:space="0" w:color="000000"/>
              <w:bottom w:val="single" w:sz="4" w:space="0" w:color="000000"/>
              <w:right w:val="single" w:sz="4" w:space="0" w:color="000000"/>
            </w:tcBorders>
            <w:vAlign w:val="center"/>
          </w:tcPr>
          <w:p w14:paraId="27C1885C"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9905CB"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Tiêu năng đáy</w:t>
            </w:r>
          </w:p>
        </w:tc>
      </w:tr>
      <w:tr w:rsidR="004D250F" w:rsidRPr="00E01FF2" w14:paraId="0ECFC684"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0537A977"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436CED1B" w14:textId="2A1B0ADC" w:rsidR="004D250F" w:rsidRPr="00E01FF2" w:rsidRDefault="004D250F" w:rsidP="00E01FF2">
            <w:pPr>
              <w:spacing w:after="120"/>
              <w:rPr>
                <w:color w:val="000000" w:themeColor="text1"/>
                <w:sz w:val="28"/>
                <w:szCs w:val="28"/>
              </w:rPr>
            </w:pPr>
            <w:r w:rsidRPr="00E01FF2">
              <w:rPr>
                <w:color w:val="000000" w:themeColor="text1"/>
                <w:sz w:val="28"/>
                <w:szCs w:val="28"/>
              </w:rPr>
              <w:t>- Chiều rộng khoang B</w:t>
            </w:r>
          </w:p>
        </w:tc>
        <w:tc>
          <w:tcPr>
            <w:tcW w:w="1276" w:type="dxa"/>
            <w:tcBorders>
              <w:top w:val="single" w:sz="4" w:space="0" w:color="000000"/>
              <w:left w:val="single" w:sz="4" w:space="0" w:color="000000"/>
              <w:bottom w:val="single" w:sz="4" w:space="0" w:color="000000"/>
              <w:right w:val="single" w:sz="4" w:space="0" w:color="000000"/>
            </w:tcBorders>
            <w:vAlign w:val="center"/>
          </w:tcPr>
          <w:p w14:paraId="44D10B76"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22B181DD"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80</w:t>
            </w:r>
          </w:p>
        </w:tc>
      </w:tr>
      <w:tr w:rsidR="004D250F" w:rsidRPr="00E01FF2" w14:paraId="0A22CCE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3FF7784"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2</w:t>
            </w:r>
          </w:p>
        </w:tc>
        <w:tc>
          <w:tcPr>
            <w:tcW w:w="4507" w:type="dxa"/>
            <w:tcBorders>
              <w:top w:val="single" w:sz="4" w:space="0" w:color="000000"/>
              <w:left w:val="single" w:sz="4" w:space="0" w:color="000000"/>
              <w:bottom w:val="single" w:sz="4" w:space="0" w:color="000000"/>
              <w:right w:val="single" w:sz="4" w:space="0" w:color="000000"/>
            </w:tcBorders>
            <w:vAlign w:val="center"/>
          </w:tcPr>
          <w:p w14:paraId="0A98DA53" w14:textId="77777777" w:rsidR="004D250F" w:rsidRPr="00E01FF2" w:rsidRDefault="004D250F" w:rsidP="00E01FF2">
            <w:pPr>
              <w:pStyle w:val="ListParagraph"/>
              <w:spacing w:after="120"/>
              <w:ind w:left="38"/>
              <w:rPr>
                <w:color w:val="000000" w:themeColor="text1"/>
                <w:sz w:val="28"/>
                <w:szCs w:val="28"/>
              </w:rPr>
            </w:pPr>
            <w:r w:rsidRPr="00E01FF2">
              <w:rPr>
                <w:color w:val="000000" w:themeColor="text1"/>
                <w:sz w:val="28"/>
                <w:szCs w:val="28"/>
              </w:rPr>
              <w:t>Tuyến năng lượng</w:t>
            </w:r>
          </w:p>
        </w:tc>
        <w:tc>
          <w:tcPr>
            <w:tcW w:w="1276" w:type="dxa"/>
            <w:tcBorders>
              <w:top w:val="single" w:sz="4" w:space="0" w:color="000000"/>
              <w:left w:val="single" w:sz="4" w:space="0" w:color="000000"/>
              <w:bottom w:val="single" w:sz="4" w:space="0" w:color="000000"/>
              <w:right w:val="single" w:sz="4" w:space="0" w:color="000000"/>
            </w:tcBorders>
            <w:vAlign w:val="center"/>
          </w:tcPr>
          <w:p w14:paraId="24FC4DB0"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3D20DD" w14:textId="6A7C763B" w:rsidR="004D250F" w:rsidRPr="00E01FF2" w:rsidRDefault="004D250F" w:rsidP="00E01FF2">
            <w:pPr>
              <w:pStyle w:val="ListParagraph"/>
              <w:spacing w:after="120"/>
              <w:jc w:val="center"/>
              <w:rPr>
                <w:color w:val="000000" w:themeColor="text1"/>
                <w:sz w:val="28"/>
                <w:szCs w:val="28"/>
              </w:rPr>
            </w:pPr>
          </w:p>
        </w:tc>
      </w:tr>
      <w:tr w:rsidR="004D250F" w:rsidRPr="00E01FF2" w14:paraId="293FF41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41A7A53"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a</w:t>
            </w:r>
          </w:p>
        </w:tc>
        <w:tc>
          <w:tcPr>
            <w:tcW w:w="4507" w:type="dxa"/>
            <w:tcBorders>
              <w:top w:val="single" w:sz="4" w:space="0" w:color="000000"/>
              <w:left w:val="single" w:sz="4" w:space="0" w:color="000000"/>
              <w:bottom w:val="single" w:sz="4" w:space="0" w:color="000000"/>
              <w:right w:val="single" w:sz="4" w:space="0" w:color="000000"/>
            </w:tcBorders>
            <w:vAlign w:val="center"/>
          </w:tcPr>
          <w:p w14:paraId="36D3B0E6" w14:textId="77777777" w:rsidR="004D250F" w:rsidRPr="00E01FF2" w:rsidRDefault="004D250F" w:rsidP="00E01FF2">
            <w:pPr>
              <w:spacing w:after="120"/>
              <w:rPr>
                <w:color w:val="000000" w:themeColor="text1"/>
                <w:sz w:val="28"/>
                <w:szCs w:val="28"/>
              </w:rPr>
            </w:pPr>
            <w:r w:rsidRPr="00E01FF2">
              <w:rPr>
                <w:color w:val="000000" w:themeColor="text1"/>
                <w:sz w:val="28"/>
                <w:szCs w:val="28"/>
              </w:rPr>
              <w:t>Kênh dẫn nước</w:t>
            </w:r>
          </w:p>
        </w:tc>
        <w:tc>
          <w:tcPr>
            <w:tcW w:w="1276" w:type="dxa"/>
            <w:tcBorders>
              <w:top w:val="single" w:sz="4" w:space="0" w:color="000000"/>
              <w:left w:val="single" w:sz="4" w:space="0" w:color="000000"/>
              <w:bottom w:val="single" w:sz="4" w:space="0" w:color="000000"/>
              <w:right w:val="single" w:sz="4" w:space="0" w:color="000000"/>
            </w:tcBorders>
            <w:vAlign w:val="center"/>
          </w:tcPr>
          <w:p w14:paraId="72362D03"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369B48B"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2636806C"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582F32A"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5BB75491" w14:textId="77777777" w:rsidR="004D250F" w:rsidRPr="00E01FF2" w:rsidRDefault="004D250F" w:rsidP="00E01FF2">
            <w:pPr>
              <w:spacing w:after="120"/>
              <w:rPr>
                <w:color w:val="000000" w:themeColor="text1"/>
                <w:sz w:val="28"/>
                <w:szCs w:val="28"/>
              </w:rPr>
            </w:pPr>
            <w:r w:rsidRPr="00E01FF2">
              <w:rPr>
                <w:color w:val="000000" w:themeColor="text1"/>
                <w:sz w:val="28"/>
                <w:szCs w:val="28"/>
              </w:rPr>
              <w:t>Chiều rộng đáy - B</w:t>
            </w:r>
          </w:p>
        </w:tc>
        <w:tc>
          <w:tcPr>
            <w:tcW w:w="1276" w:type="dxa"/>
            <w:tcBorders>
              <w:top w:val="single" w:sz="4" w:space="0" w:color="000000"/>
              <w:left w:val="single" w:sz="4" w:space="0" w:color="000000"/>
              <w:bottom w:val="single" w:sz="4" w:space="0" w:color="000000"/>
              <w:right w:val="single" w:sz="4" w:space="0" w:color="000000"/>
            </w:tcBorders>
            <w:vAlign w:val="center"/>
          </w:tcPr>
          <w:p w14:paraId="2334355D"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24EFFFD6" w14:textId="43D0AD3E"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4,0</w:t>
            </w:r>
          </w:p>
        </w:tc>
      </w:tr>
      <w:tr w:rsidR="004D250F" w:rsidRPr="00E01FF2" w14:paraId="195CDB8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3E9743F"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7E1D5386" w14:textId="77777777" w:rsidR="004D250F" w:rsidRPr="00E01FF2" w:rsidRDefault="004D250F" w:rsidP="00E01FF2">
            <w:pPr>
              <w:spacing w:after="120"/>
              <w:rPr>
                <w:color w:val="000000" w:themeColor="text1"/>
                <w:sz w:val="28"/>
                <w:szCs w:val="28"/>
              </w:rPr>
            </w:pPr>
            <w:r w:rsidRPr="00E01FF2">
              <w:rPr>
                <w:color w:val="000000" w:themeColor="text1"/>
                <w:sz w:val="28"/>
                <w:szCs w:val="28"/>
              </w:rPr>
              <w:t>Chiều dài đáy - L</w:t>
            </w:r>
          </w:p>
        </w:tc>
        <w:tc>
          <w:tcPr>
            <w:tcW w:w="1276" w:type="dxa"/>
            <w:tcBorders>
              <w:top w:val="single" w:sz="4" w:space="0" w:color="000000"/>
              <w:left w:val="single" w:sz="4" w:space="0" w:color="000000"/>
              <w:bottom w:val="single" w:sz="4" w:space="0" w:color="000000"/>
              <w:right w:val="single" w:sz="4" w:space="0" w:color="000000"/>
            </w:tcBorders>
            <w:vAlign w:val="center"/>
          </w:tcPr>
          <w:p w14:paraId="461A3630"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769DA8AD"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400</w:t>
            </w:r>
          </w:p>
        </w:tc>
      </w:tr>
      <w:tr w:rsidR="004D250F" w:rsidRPr="00E01FF2" w14:paraId="1540EDB0"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A5D91A6"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12A9401C" w14:textId="77777777" w:rsidR="004D250F" w:rsidRPr="00E01FF2" w:rsidRDefault="004D250F" w:rsidP="00E01FF2">
            <w:pPr>
              <w:spacing w:after="120"/>
              <w:rPr>
                <w:color w:val="000000" w:themeColor="text1"/>
                <w:sz w:val="28"/>
                <w:szCs w:val="28"/>
              </w:rPr>
            </w:pPr>
            <w:r w:rsidRPr="00E01FF2">
              <w:rPr>
                <w:color w:val="000000" w:themeColor="text1"/>
                <w:sz w:val="28"/>
                <w:szCs w:val="28"/>
              </w:rPr>
              <w:t>Cao trình đáy</w:t>
            </w:r>
          </w:p>
        </w:tc>
        <w:tc>
          <w:tcPr>
            <w:tcW w:w="1276" w:type="dxa"/>
            <w:tcBorders>
              <w:top w:val="single" w:sz="4" w:space="0" w:color="000000"/>
              <w:left w:val="single" w:sz="4" w:space="0" w:color="000000"/>
              <w:bottom w:val="single" w:sz="4" w:space="0" w:color="000000"/>
              <w:right w:val="single" w:sz="4" w:space="0" w:color="000000"/>
            </w:tcBorders>
            <w:vAlign w:val="center"/>
          </w:tcPr>
          <w:p w14:paraId="020D2B7F"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4E4A58E3"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745,3</w:t>
            </w:r>
          </w:p>
        </w:tc>
      </w:tr>
      <w:tr w:rsidR="004D250F" w:rsidRPr="00E01FF2" w14:paraId="4E4B7475"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6EB2EA8"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3769EC4D" w14:textId="77777777" w:rsidR="004D250F" w:rsidRPr="00E01FF2" w:rsidRDefault="004D250F" w:rsidP="00E01FF2">
            <w:pPr>
              <w:spacing w:after="120"/>
              <w:rPr>
                <w:color w:val="000000" w:themeColor="text1"/>
                <w:sz w:val="28"/>
                <w:szCs w:val="28"/>
              </w:rPr>
            </w:pPr>
            <w:r w:rsidRPr="00E01FF2">
              <w:rPr>
                <w:color w:val="000000" w:themeColor="text1"/>
                <w:sz w:val="28"/>
                <w:szCs w:val="28"/>
              </w:rPr>
              <w:t>Độ dốc đáy i</w:t>
            </w:r>
          </w:p>
        </w:tc>
        <w:tc>
          <w:tcPr>
            <w:tcW w:w="1276" w:type="dxa"/>
            <w:tcBorders>
              <w:top w:val="single" w:sz="4" w:space="0" w:color="000000"/>
              <w:left w:val="single" w:sz="4" w:space="0" w:color="000000"/>
              <w:bottom w:val="single" w:sz="4" w:space="0" w:color="000000"/>
              <w:right w:val="single" w:sz="4" w:space="0" w:color="000000"/>
            </w:tcBorders>
            <w:vAlign w:val="center"/>
          </w:tcPr>
          <w:p w14:paraId="759B16D1"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%0</w:t>
            </w:r>
          </w:p>
        </w:tc>
        <w:tc>
          <w:tcPr>
            <w:tcW w:w="2268" w:type="dxa"/>
            <w:tcBorders>
              <w:top w:val="single" w:sz="4" w:space="0" w:color="000000"/>
              <w:left w:val="single" w:sz="4" w:space="0" w:color="000000"/>
              <w:bottom w:val="single" w:sz="4" w:space="0" w:color="000000"/>
              <w:right w:val="single" w:sz="4" w:space="0" w:color="000000"/>
            </w:tcBorders>
            <w:vAlign w:val="center"/>
          </w:tcPr>
          <w:p w14:paraId="59C74FC1"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0,1</w:t>
            </w:r>
          </w:p>
        </w:tc>
      </w:tr>
      <w:tr w:rsidR="004D250F" w:rsidRPr="00E01FF2" w14:paraId="77EE708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3FBF8213"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30EDD703" w14:textId="37930E5F" w:rsidR="004D250F" w:rsidRPr="00E01FF2" w:rsidRDefault="004D250F" w:rsidP="00E01FF2">
            <w:pPr>
              <w:spacing w:after="120"/>
              <w:rPr>
                <w:color w:val="000000" w:themeColor="text1"/>
                <w:sz w:val="28"/>
                <w:szCs w:val="28"/>
              </w:rPr>
            </w:pPr>
            <w:r w:rsidRPr="00E01FF2">
              <w:rPr>
                <w:color w:val="000000" w:themeColor="text1"/>
                <w:sz w:val="28"/>
                <w:szCs w:val="28"/>
              </w:rPr>
              <w:t>Mái dốc – mái đá</w:t>
            </w:r>
          </w:p>
        </w:tc>
        <w:tc>
          <w:tcPr>
            <w:tcW w:w="1276" w:type="dxa"/>
            <w:tcBorders>
              <w:top w:val="single" w:sz="4" w:space="0" w:color="000000"/>
              <w:left w:val="single" w:sz="4" w:space="0" w:color="000000"/>
              <w:bottom w:val="single" w:sz="4" w:space="0" w:color="000000"/>
              <w:right w:val="single" w:sz="4" w:space="0" w:color="000000"/>
            </w:tcBorders>
            <w:vAlign w:val="center"/>
          </w:tcPr>
          <w:p w14:paraId="2F5E6C33"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469BFC3"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0,5</w:t>
            </w:r>
          </w:p>
        </w:tc>
      </w:tr>
      <w:tr w:rsidR="004D250F" w:rsidRPr="00E01FF2" w14:paraId="2D8AF6C0"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15F0ECF"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06C7DE1D" w14:textId="77777777" w:rsidR="004D250F" w:rsidRPr="00E01FF2" w:rsidRDefault="004D250F" w:rsidP="00E01FF2">
            <w:pPr>
              <w:spacing w:after="120"/>
              <w:rPr>
                <w:color w:val="000000" w:themeColor="text1"/>
                <w:sz w:val="28"/>
                <w:szCs w:val="28"/>
              </w:rPr>
            </w:pPr>
            <w:r w:rsidRPr="00E01FF2">
              <w:rPr>
                <w:color w:val="000000" w:themeColor="text1"/>
                <w:sz w:val="28"/>
                <w:szCs w:val="28"/>
              </w:rPr>
              <w:t>Mái đá</w:t>
            </w:r>
          </w:p>
        </w:tc>
        <w:tc>
          <w:tcPr>
            <w:tcW w:w="1276" w:type="dxa"/>
            <w:tcBorders>
              <w:top w:val="single" w:sz="4" w:space="0" w:color="000000"/>
              <w:left w:val="single" w:sz="4" w:space="0" w:color="000000"/>
              <w:bottom w:val="single" w:sz="4" w:space="0" w:color="000000"/>
              <w:right w:val="single" w:sz="4" w:space="0" w:color="000000"/>
            </w:tcBorders>
            <w:vAlign w:val="center"/>
          </w:tcPr>
          <w:p w14:paraId="3CA0B9E1"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07C12E"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1,5</w:t>
            </w:r>
          </w:p>
        </w:tc>
      </w:tr>
      <w:tr w:rsidR="004D250F" w:rsidRPr="00E01FF2" w14:paraId="3D3D505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4728F319"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b</w:t>
            </w:r>
          </w:p>
        </w:tc>
        <w:tc>
          <w:tcPr>
            <w:tcW w:w="4507" w:type="dxa"/>
            <w:tcBorders>
              <w:top w:val="single" w:sz="4" w:space="0" w:color="000000"/>
              <w:left w:val="single" w:sz="4" w:space="0" w:color="000000"/>
              <w:bottom w:val="single" w:sz="4" w:space="0" w:color="000000"/>
              <w:right w:val="single" w:sz="4" w:space="0" w:color="000000"/>
            </w:tcBorders>
            <w:vAlign w:val="center"/>
          </w:tcPr>
          <w:p w14:paraId="0902EDA3" w14:textId="77777777" w:rsidR="004D250F" w:rsidRPr="00E01FF2" w:rsidRDefault="004D250F" w:rsidP="00E01FF2">
            <w:pPr>
              <w:spacing w:after="120"/>
              <w:rPr>
                <w:color w:val="000000" w:themeColor="text1"/>
                <w:sz w:val="28"/>
                <w:szCs w:val="28"/>
              </w:rPr>
            </w:pPr>
            <w:r w:rsidRPr="00E01FF2">
              <w:rPr>
                <w:color w:val="000000" w:themeColor="text1"/>
                <w:sz w:val="28"/>
                <w:szCs w:val="28"/>
              </w:rPr>
              <w:t>Bể áp lực</w:t>
            </w:r>
          </w:p>
        </w:tc>
        <w:tc>
          <w:tcPr>
            <w:tcW w:w="1276" w:type="dxa"/>
            <w:tcBorders>
              <w:top w:val="single" w:sz="4" w:space="0" w:color="000000"/>
              <w:left w:val="single" w:sz="4" w:space="0" w:color="000000"/>
              <w:bottom w:val="single" w:sz="4" w:space="0" w:color="000000"/>
              <w:right w:val="single" w:sz="4" w:space="0" w:color="000000"/>
            </w:tcBorders>
            <w:vAlign w:val="center"/>
          </w:tcPr>
          <w:p w14:paraId="50633ABD"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9D14B2A"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4B8366BD"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43F06E5"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30F8665E" w14:textId="77777777" w:rsidR="004D250F" w:rsidRPr="00E01FF2" w:rsidRDefault="004D250F" w:rsidP="00E01FF2">
            <w:pPr>
              <w:spacing w:after="120"/>
              <w:rPr>
                <w:color w:val="000000" w:themeColor="text1"/>
                <w:sz w:val="28"/>
                <w:szCs w:val="28"/>
              </w:rPr>
            </w:pPr>
            <w:r w:rsidRPr="00E01FF2">
              <w:rPr>
                <w:color w:val="000000" w:themeColor="text1"/>
                <w:sz w:val="28"/>
                <w:szCs w:val="28"/>
              </w:rPr>
              <w:t>Vị trí bể áp lực:</w:t>
            </w:r>
          </w:p>
        </w:tc>
        <w:tc>
          <w:tcPr>
            <w:tcW w:w="1276" w:type="dxa"/>
            <w:tcBorders>
              <w:top w:val="single" w:sz="4" w:space="0" w:color="000000"/>
              <w:left w:val="single" w:sz="4" w:space="0" w:color="000000"/>
              <w:bottom w:val="single" w:sz="4" w:space="0" w:color="000000"/>
              <w:right w:val="single" w:sz="4" w:space="0" w:color="000000"/>
            </w:tcBorders>
            <w:vAlign w:val="center"/>
          </w:tcPr>
          <w:p w14:paraId="447C02A2"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47DDC90"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Đoạn chuyển tiếp nối kênh dẫn và cửa nhận nước</w:t>
            </w:r>
          </w:p>
        </w:tc>
      </w:tr>
      <w:tr w:rsidR="004D250F" w:rsidRPr="00E01FF2" w14:paraId="6CC8F764"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0B09461E"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7DD39E1F" w14:textId="77777777" w:rsidR="004D250F" w:rsidRPr="00E01FF2" w:rsidRDefault="004D250F" w:rsidP="00E01FF2">
            <w:pPr>
              <w:spacing w:after="120"/>
              <w:rPr>
                <w:color w:val="000000" w:themeColor="text1"/>
                <w:sz w:val="28"/>
                <w:szCs w:val="28"/>
              </w:rPr>
            </w:pPr>
            <w:r w:rsidRPr="00E01FF2">
              <w:rPr>
                <w:color w:val="000000" w:themeColor="text1"/>
                <w:sz w:val="28"/>
                <w:szCs w:val="28"/>
              </w:rPr>
              <w:t>Chiều dài thân</w:t>
            </w:r>
          </w:p>
        </w:tc>
        <w:tc>
          <w:tcPr>
            <w:tcW w:w="1276" w:type="dxa"/>
            <w:tcBorders>
              <w:top w:val="single" w:sz="4" w:space="0" w:color="000000"/>
              <w:left w:val="single" w:sz="4" w:space="0" w:color="000000"/>
              <w:bottom w:val="single" w:sz="4" w:space="0" w:color="000000"/>
              <w:right w:val="single" w:sz="4" w:space="0" w:color="000000"/>
            </w:tcBorders>
            <w:vAlign w:val="center"/>
          </w:tcPr>
          <w:p w14:paraId="3A66186D"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79C3EF87"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127</w:t>
            </w:r>
          </w:p>
        </w:tc>
      </w:tr>
      <w:tr w:rsidR="004D250F" w:rsidRPr="00E01FF2" w14:paraId="24C51BB3"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4C7A026"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2957D681" w14:textId="77777777" w:rsidR="004D250F" w:rsidRPr="00E01FF2" w:rsidRDefault="004D250F" w:rsidP="00E01FF2">
            <w:pPr>
              <w:spacing w:after="120"/>
              <w:rPr>
                <w:color w:val="000000" w:themeColor="text1"/>
                <w:sz w:val="28"/>
                <w:szCs w:val="28"/>
              </w:rPr>
            </w:pPr>
            <w:r w:rsidRPr="00E01FF2">
              <w:rPr>
                <w:color w:val="000000" w:themeColor="text1"/>
                <w:sz w:val="28"/>
                <w:szCs w:val="28"/>
              </w:rPr>
              <w:t>Chiều rộng</w:t>
            </w:r>
          </w:p>
        </w:tc>
        <w:tc>
          <w:tcPr>
            <w:tcW w:w="1276" w:type="dxa"/>
            <w:tcBorders>
              <w:top w:val="single" w:sz="4" w:space="0" w:color="000000"/>
              <w:left w:val="single" w:sz="4" w:space="0" w:color="000000"/>
              <w:bottom w:val="single" w:sz="4" w:space="0" w:color="000000"/>
              <w:right w:val="single" w:sz="4" w:space="0" w:color="000000"/>
            </w:tcBorders>
            <w:vAlign w:val="center"/>
          </w:tcPr>
          <w:p w14:paraId="29CCE0B7"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33D59BC1"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4 - 10,0</w:t>
            </w:r>
          </w:p>
        </w:tc>
      </w:tr>
      <w:tr w:rsidR="004D250F" w:rsidRPr="00E01FF2" w14:paraId="48FF107A"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38C45AAD"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5FD75E9C" w14:textId="1F9B2D1A" w:rsidR="004D250F" w:rsidRPr="00E01FF2" w:rsidRDefault="004D250F" w:rsidP="00E01FF2">
            <w:pPr>
              <w:spacing w:after="120"/>
              <w:rPr>
                <w:color w:val="000000" w:themeColor="text1"/>
                <w:sz w:val="28"/>
                <w:szCs w:val="28"/>
              </w:rPr>
            </w:pPr>
            <w:r w:rsidRPr="00E01FF2">
              <w:rPr>
                <w:color w:val="000000" w:themeColor="text1"/>
                <w:sz w:val="28"/>
                <w:szCs w:val="28"/>
              </w:rPr>
              <w:t>Cao trình đỉnh tường</w:t>
            </w:r>
          </w:p>
        </w:tc>
        <w:tc>
          <w:tcPr>
            <w:tcW w:w="1276" w:type="dxa"/>
            <w:tcBorders>
              <w:top w:val="single" w:sz="4" w:space="0" w:color="000000"/>
              <w:left w:val="single" w:sz="4" w:space="0" w:color="000000"/>
              <w:bottom w:val="single" w:sz="4" w:space="0" w:color="000000"/>
              <w:right w:val="single" w:sz="4" w:space="0" w:color="000000"/>
            </w:tcBorders>
            <w:vAlign w:val="center"/>
          </w:tcPr>
          <w:p w14:paraId="6455769D"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3DB44D1C"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754,2</w:t>
            </w:r>
          </w:p>
        </w:tc>
      </w:tr>
      <w:tr w:rsidR="004D250F" w:rsidRPr="00E01FF2" w14:paraId="05D69D4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C27E1F9"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2114FC81" w14:textId="77777777" w:rsidR="004D250F" w:rsidRPr="00E01FF2" w:rsidRDefault="004D250F" w:rsidP="00E01FF2">
            <w:pPr>
              <w:spacing w:after="120"/>
              <w:rPr>
                <w:color w:val="000000" w:themeColor="text1"/>
                <w:sz w:val="28"/>
                <w:szCs w:val="28"/>
              </w:rPr>
            </w:pPr>
            <w:r w:rsidRPr="00E01FF2">
              <w:rPr>
                <w:color w:val="000000" w:themeColor="text1"/>
                <w:sz w:val="28"/>
                <w:szCs w:val="28"/>
              </w:rPr>
              <w:t>Cao trình đáy</w:t>
            </w:r>
          </w:p>
        </w:tc>
        <w:tc>
          <w:tcPr>
            <w:tcW w:w="1276" w:type="dxa"/>
            <w:tcBorders>
              <w:top w:val="single" w:sz="4" w:space="0" w:color="000000"/>
              <w:left w:val="single" w:sz="4" w:space="0" w:color="000000"/>
              <w:bottom w:val="single" w:sz="4" w:space="0" w:color="000000"/>
              <w:right w:val="single" w:sz="4" w:space="0" w:color="000000"/>
            </w:tcBorders>
            <w:vAlign w:val="center"/>
          </w:tcPr>
          <w:p w14:paraId="3D279BD5"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33921259"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745,3 - 735</w:t>
            </w:r>
          </w:p>
        </w:tc>
      </w:tr>
      <w:tr w:rsidR="004D250F" w:rsidRPr="00E01FF2" w14:paraId="019B7D99"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55B6D94"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6F878B9F" w14:textId="77777777" w:rsidR="004D250F" w:rsidRPr="00E01FF2" w:rsidRDefault="004D250F" w:rsidP="00E01FF2">
            <w:pPr>
              <w:spacing w:after="120"/>
              <w:rPr>
                <w:color w:val="000000" w:themeColor="text1"/>
                <w:sz w:val="28"/>
                <w:szCs w:val="28"/>
              </w:rPr>
            </w:pPr>
            <w:r w:rsidRPr="00E01FF2">
              <w:rPr>
                <w:color w:val="000000" w:themeColor="text1"/>
                <w:sz w:val="28"/>
                <w:szCs w:val="28"/>
              </w:rPr>
              <w:t>Bể chính</w:t>
            </w:r>
          </w:p>
        </w:tc>
        <w:tc>
          <w:tcPr>
            <w:tcW w:w="1276" w:type="dxa"/>
            <w:tcBorders>
              <w:top w:val="single" w:sz="4" w:space="0" w:color="000000"/>
              <w:left w:val="single" w:sz="4" w:space="0" w:color="000000"/>
              <w:bottom w:val="single" w:sz="4" w:space="0" w:color="000000"/>
              <w:right w:val="single" w:sz="4" w:space="0" w:color="000000"/>
            </w:tcBorders>
            <w:vAlign w:val="center"/>
          </w:tcPr>
          <w:p w14:paraId="3E045031"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854456"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55600018"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452E0EB4"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12F6EB1B" w14:textId="77777777" w:rsidR="004D250F" w:rsidRPr="00E01FF2" w:rsidRDefault="004D250F" w:rsidP="00E01FF2">
            <w:pPr>
              <w:spacing w:after="120"/>
              <w:rPr>
                <w:color w:val="000000" w:themeColor="text1"/>
                <w:sz w:val="28"/>
                <w:szCs w:val="28"/>
              </w:rPr>
            </w:pPr>
            <w:r w:rsidRPr="00E01FF2">
              <w:rPr>
                <w:color w:val="000000" w:themeColor="text1"/>
                <w:sz w:val="28"/>
                <w:szCs w:val="28"/>
              </w:rPr>
              <w:t>Chiều dài thân</w:t>
            </w:r>
          </w:p>
        </w:tc>
        <w:tc>
          <w:tcPr>
            <w:tcW w:w="1276" w:type="dxa"/>
            <w:tcBorders>
              <w:top w:val="single" w:sz="4" w:space="0" w:color="000000"/>
              <w:left w:val="single" w:sz="4" w:space="0" w:color="000000"/>
              <w:bottom w:val="single" w:sz="4" w:space="0" w:color="000000"/>
              <w:right w:val="single" w:sz="4" w:space="0" w:color="000000"/>
            </w:tcBorders>
            <w:vAlign w:val="center"/>
          </w:tcPr>
          <w:p w14:paraId="25A63657"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747F5EAD"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25</w:t>
            </w:r>
          </w:p>
        </w:tc>
      </w:tr>
      <w:tr w:rsidR="004D250F" w:rsidRPr="00E01FF2" w14:paraId="3552B373"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EF06C43"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4876347C" w14:textId="77777777" w:rsidR="004D250F" w:rsidRPr="00E01FF2" w:rsidRDefault="004D250F" w:rsidP="00E01FF2">
            <w:pPr>
              <w:spacing w:after="120"/>
              <w:rPr>
                <w:color w:val="000000" w:themeColor="text1"/>
                <w:sz w:val="28"/>
                <w:szCs w:val="28"/>
              </w:rPr>
            </w:pPr>
            <w:r w:rsidRPr="00E01FF2">
              <w:rPr>
                <w:color w:val="000000" w:themeColor="text1"/>
                <w:sz w:val="28"/>
                <w:szCs w:val="28"/>
              </w:rPr>
              <w:t>Chiều rộng</w:t>
            </w:r>
          </w:p>
        </w:tc>
        <w:tc>
          <w:tcPr>
            <w:tcW w:w="1276" w:type="dxa"/>
            <w:tcBorders>
              <w:top w:val="single" w:sz="4" w:space="0" w:color="000000"/>
              <w:left w:val="single" w:sz="4" w:space="0" w:color="000000"/>
              <w:bottom w:val="single" w:sz="4" w:space="0" w:color="000000"/>
              <w:right w:val="single" w:sz="4" w:space="0" w:color="000000"/>
            </w:tcBorders>
            <w:vAlign w:val="center"/>
          </w:tcPr>
          <w:p w14:paraId="79C85355"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1531DF5D"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10,0</w:t>
            </w:r>
          </w:p>
        </w:tc>
      </w:tr>
      <w:tr w:rsidR="004D250F" w:rsidRPr="00E01FF2" w14:paraId="37D1149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40BB1340"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63DE5B3C" w14:textId="77777777" w:rsidR="004D250F" w:rsidRPr="00E01FF2" w:rsidRDefault="004D250F" w:rsidP="00E01FF2">
            <w:pPr>
              <w:spacing w:after="120"/>
              <w:rPr>
                <w:color w:val="000000" w:themeColor="text1"/>
                <w:sz w:val="28"/>
                <w:szCs w:val="28"/>
              </w:rPr>
            </w:pPr>
            <w:r w:rsidRPr="00E01FF2">
              <w:rPr>
                <w:color w:val="000000" w:themeColor="text1"/>
                <w:sz w:val="28"/>
                <w:szCs w:val="28"/>
              </w:rPr>
              <w:t>Cao trình đáy</w:t>
            </w:r>
          </w:p>
        </w:tc>
        <w:tc>
          <w:tcPr>
            <w:tcW w:w="1276" w:type="dxa"/>
            <w:tcBorders>
              <w:top w:val="single" w:sz="4" w:space="0" w:color="000000"/>
              <w:left w:val="single" w:sz="4" w:space="0" w:color="000000"/>
              <w:bottom w:val="single" w:sz="4" w:space="0" w:color="000000"/>
              <w:right w:val="single" w:sz="4" w:space="0" w:color="000000"/>
            </w:tcBorders>
            <w:vAlign w:val="center"/>
          </w:tcPr>
          <w:p w14:paraId="645EF698"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2A271158"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735</w:t>
            </w:r>
          </w:p>
        </w:tc>
      </w:tr>
      <w:tr w:rsidR="004D250F" w:rsidRPr="00E01FF2" w14:paraId="3F704666"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6B0ECFF8"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c</w:t>
            </w:r>
          </w:p>
        </w:tc>
        <w:tc>
          <w:tcPr>
            <w:tcW w:w="4507" w:type="dxa"/>
            <w:tcBorders>
              <w:top w:val="single" w:sz="4" w:space="0" w:color="000000"/>
              <w:left w:val="single" w:sz="4" w:space="0" w:color="000000"/>
              <w:bottom w:val="single" w:sz="4" w:space="0" w:color="000000"/>
              <w:right w:val="single" w:sz="4" w:space="0" w:color="000000"/>
            </w:tcBorders>
            <w:vAlign w:val="center"/>
          </w:tcPr>
          <w:p w14:paraId="324D605F" w14:textId="77777777" w:rsidR="004D250F" w:rsidRPr="00E01FF2" w:rsidRDefault="004D250F" w:rsidP="00E01FF2">
            <w:pPr>
              <w:spacing w:after="120"/>
              <w:rPr>
                <w:color w:val="000000" w:themeColor="text1"/>
                <w:sz w:val="28"/>
                <w:szCs w:val="28"/>
              </w:rPr>
            </w:pPr>
            <w:r w:rsidRPr="00E01FF2">
              <w:rPr>
                <w:color w:val="000000" w:themeColor="text1"/>
                <w:sz w:val="28"/>
                <w:szCs w:val="28"/>
              </w:rPr>
              <w:t>Cửa lấy nước</w:t>
            </w:r>
          </w:p>
        </w:tc>
        <w:tc>
          <w:tcPr>
            <w:tcW w:w="1276" w:type="dxa"/>
            <w:tcBorders>
              <w:top w:val="single" w:sz="4" w:space="0" w:color="000000"/>
              <w:left w:val="single" w:sz="4" w:space="0" w:color="000000"/>
              <w:bottom w:val="single" w:sz="4" w:space="0" w:color="000000"/>
              <w:right w:val="single" w:sz="4" w:space="0" w:color="000000"/>
            </w:tcBorders>
            <w:vAlign w:val="center"/>
          </w:tcPr>
          <w:p w14:paraId="5D76D8FA"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36EDF10"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61B75EEE"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1498BDF"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0D87DB88" w14:textId="77777777" w:rsidR="004D250F" w:rsidRPr="00E01FF2" w:rsidRDefault="004D250F" w:rsidP="00E01FF2">
            <w:pPr>
              <w:spacing w:after="120"/>
              <w:rPr>
                <w:color w:val="000000" w:themeColor="text1"/>
                <w:sz w:val="28"/>
                <w:szCs w:val="28"/>
              </w:rPr>
            </w:pPr>
            <w:r w:rsidRPr="00E01FF2">
              <w:rPr>
                <w:color w:val="000000" w:themeColor="text1"/>
                <w:sz w:val="28"/>
                <w:szCs w:val="28"/>
              </w:rPr>
              <w:t>Cao trình ngưỡng</w:t>
            </w:r>
          </w:p>
        </w:tc>
        <w:tc>
          <w:tcPr>
            <w:tcW w:w="1276" w:type="dxa"/>
            <w:tcBorders>
              <w:top w:val="single" w:sz="4" w:space="0" w:color="000000"/>
              <w:left w:val="single" w:sz="4" w:space="0" w:color="000000"/>
              <w:bottom w:val="single" w:sz="4" w:space="0" w:color="000000"/>
              <w:right w:val="single" w:sz="4" w:space="0" w:color="000000"/>
            </w:tcBorders>
            <w:vAlign w:val="center"/>
          </w:tcPr>
          <w:p w14:paraId="2FFDAB00"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3195FA7D"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736,5</w:t>
            </w:r>
          </w:p>
        </w:tc>
      </w:tr>
      <w:tr w:rsidR="004D250F" w:rsidRPr="00E01FF2" w14:paraId="0D256884"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2C1C247"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6E46F442" w14:textId="77777777" w:rsidR="004D250F" w:rsidRPr="00E01FF2" w:rsidRDefault="004D250F" w:rsidP="00E01FF2">
            <w:pPr>
              <w:spacing w:after="120"/>
              <w:rPr>
                <w:color w:val="000000" w:themeColor="text1"/>
                <w:sz w:val="28"/>
                <w:szCs w:val="28"/>
              </w:rPr>
            </w:pPr>
            <w:r w:rsidRPr="00E01FF2">
              <w:rPr>
                <w:color w:val="000000" w:themeColor="text1"/>
                <w:sz w:val="28"/>
                <w:szCs w:val="28"/>
              </w:rPr>
              <w:t>Cao trình đỉnh</w:t>
            </w:r>
          </w:p>
        </w:tc>
        <w:tc>
          <w:tcPr>
            <w:tcW w:w="1276" w:type="dxa"/>
            <w:tcBorders>
              <w:top w:val="single" w:sz="4" w:space="0" w:color="000000"/>
              <w:left w:val="single" w:sz="4" w:space="0" w:color="000000"/>
              <w:bottom w:val="single" w:sz="4" w:space="0" w:color="000000"/>
              <w:right w:val="single" w:sz="4" w:space="0" w:color="000000"/>
            </w:tcBorders>
            <w:vAlign w:val="center"/>
          </w:tcPr>
          <w:p w14:paraId="33157958"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59DCF810"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754,2</w:t>
            </w:r>
          </w:p>
        </w:tc>
      </w:tr>
      <w:tr w:rsidR="004D250F" w:rsidRPr="00E01FF2" w14:paraId="6E3C6057"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6F27363D"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4E58BB65" w14:textId="1F1E0914" w:rsidR="004D250F" w:rsidRPr="00E01FF2" w:rsidRDefault="004D250F" w:rsidP="00E01FF2">
            <w:pPr>
              <w:spacing w:after="120"/>
              <w:rPr>
                <w:color w:val="000000" w:themeColor="text1"/>
                <w:sz w:val="28"/>
                <w:szCs w:val="28"/>
              </w:rPr>
            </w:pPr>
            <w:r w:rsidRPr="00E01FF2">
              <w:rPr>
                <w:color w:val="000000" w:themeColor="text1"/>
                <w:sz w:val="28"/>
                <w:szCs w:val="28"/>
              </w:rPr>
              <w:t>Số khoang</w:t>
            </w:r>
          </w:p>
        </w:tc>
        <w:tc>
          <w:tcPr>
            <w:tcW w:w="1276" w:type="dxa"/>
            <w:tcBorders>
              <w:top w:val="single" w:sz="4" w:space="0" w:color="000000"/>
              <w:left w:val="single" w:sz="4" w:space="0" w:color="000000"/>
              <w:bottom w:val="single" w:sz="4" w:space="0" w:color="000000"/>
              <w:right w:val="single" w:sz="4" w:space="0" w:color="000000"/>
            </w:tcBorders>
            <w:vAlign w:val="center"/>
          </w:tcPr>
          <w:p w14:paraId="3D19E7A2"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D818CE"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1</w:t>
            </w:r>
          </w:p>
        </w:tc>
      </w:tr>
      <w:tr w:rsidR="004D250F" w:rsidRPr="00E01FF2" w14:paraId="29905790"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D48CAB7"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0C95918B" w14:textId="5E4EF471" w:rsidR="004D250F" w:rsidRPr="00E01FF2" w:rsidRDefault="004D250F" w:rsidP="00E01FF2">
            <w:pPr>
              <w:spacing w:after="120"/>
              <w:rPr>
                <w:color w:val="000000" w:themeColor="text1"/>
                <w:sz w:val="28"/>
                <w:szCs w:val="28"/>
              </w:rPr>
            </w:pPr>
            <w:r w:rsidRPr="00E01FF2">
              <w:rPr>
                <w:color w:val="000000" w:themeColor="text1"/>
                <w:sz w:val="28"/>
                <w:szCs w:val="28"/>
              </w:rPr>
              <w:t>Kích thước</w:t>
            </w:r>
          </w:p>
        </w:tc>
        <w:tc>
          <w:tcPr>
            <w:tcW w:w="1276" w:type="dxa"/>
            <w:tcBorders>
              <w:top w:val="single" w:sz="4" w:space="0" w:color="000000"/>
              <w:left w:val="single" w:sz="4" w:space="0" w:color="000000"/>
              <w:bottom w:val="single" w:sz="4" w:space="0" w:color="000000"/>
              <w:right w:val="single" w:sz="4" w:space="0" w:color="000000"/>
            </w:tcBorders>
            <w:vAlign w:val="center"/>
          </w:tcPr>
          <w:p w14:paraId="60FD4AC6"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702A807E"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6x5</w:t>
            </w:r>
          </w:p>
        </w:tc>
      </w:tr>
      <w:tr w:rsidR="004D250F" w:rsidRPr="00E01FF2" w14:paraId="225FED75"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217BF778"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d</w:t>
            </w:r>
          </w:p>
        </w:tc>
        <w:tc>
          <w:tcPr>
            <w:tcW w:w="4507" w:type="dxa"/>
            <w:tcBorders>
              <w:top w:val="single" w:sz="4" w:space="0" w:color="000000"/>
              <w:left w:val="single" w:sz="4" w:space="0" w:color="000000"/>
              <w:bottom w:val="single" w:sz="4" w:space="0" w:color="000000"/>
              <w:right w:val="single" w:sz="4" w:space="0" w:color="000000"/>
            </w:tcBorders>
            <w:vAlign w:val="center"/>
          </w:tcPr>
          <w:p w14:paraId="2BD18D5D" w14:textId="77777777" w:rsidR="004D250F" w:rsidRPr="00E01FF2" w:rsidRDefault="004D250F" w:rsidP="00E01FF2">
            <w:pPr>
              <w:spacing w:after="120"/>
              <w:rPr>
                <w:color w:val="000000" w:themeColor="text1"/>
                <w:sz w:val="28"/>
                <w:szCs w:val="28"/>
              </w:rPr>
            </w:pPr>
            <w:r w:rsidRPr="00E01FF2">
              <w:rPr>
                <w:color w:val="000000" w:themeColor="text1"/>
                <w:sz w:val="28"/>
                <w:szCs w:val="28"/>
              </w:rPr>
              <w:t>Đường hầm</w:t>
            </w:r>
          </w:p>
        </w:tc>
        <w:tc>
          <w:tcPr>
            <w:tcW w:w="1276" w:type="dxa"/>
            <w:tcBorders>
              <w:top w:val="single" w:sz="4" w:space="0" w:color="000000"/>
              <w:left w:val="single" w:sz="4" w:space="0" w:color="000000"/>
              <w:bottom w:val="single" w:sz="4" w:space="0" w:color="000000"/>
              <w:right w:val="single" w:sz="4" w:space="0" w:color="000000"/>
            </w:tcBorders>
            <w:vAlign w:val="center"/>
          </w:tcPr>
          <w:p w14:paraId="2128E94D"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98AF182"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0F6A749A"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5256430"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1681789B" w14:textId="77777777" w:rsidR="004D250F" w:rsidRPr="00E01FF2" w:rsidRDefault="004D250F" w:rsidP="00E01FF2">
            <w:pPr>
              <w:spacing w:after="120"/>
              <w:rPr>
                <w:color w:val="000000" w:themeColor="text1"/>
                <w:sz w:val="28"/>
                <w:szCs w:val="28"/>
              </w:rPr>
            </w:pPr>
            <w:r w:rsidRPr="00E01FF2">
              <w:rPr>
                <w:color w:val="000000" w:themeColor="text1"/>
                <w:sz w:val="28"/>
                <w:szCs w:val="28"/>
              </w:rPr>
              <w:t>Đường kính</w:t>
            </w:r>
          </w:p>
        </w:tc>
        <w:tc>
          <w:tcPr>
            <w:tcW w:w="1276" w:type="dxa"/>
            <w:tcBorders>
              <w:top w:val="single" w:sz="4" w:space="0" w:color="000000"/>
              <w:left w:val="single" w:sz="4" w:space="0" w:color="000000"/>
              <w:bottom w:val="single" w:sz="4" w:space="0" w:color="000000"/>
              <w:right w:val="single" w:sz="4" w:space="0" w:color="000000"/>
            </w:tcBorders>
            <w:vAlign w:val="center"/>
          </w:tcPr>
          <w:p w14:paraId="7FFC8CC0"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16B095AB"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3,7; 3</w:t>
            </w:r>
          </w:p>
        </w:tc>
      </w:tr>
      <w:tr w:rsidR="004D250F" w:rsidRPr="00E01FF2" w14:paraId="6CFA5EF8"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0207E342"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03A60E02" w14:textId="77777777" w:rsidR="004D250F" w:rsidRPr="00E01FF2" w:rsidRDefault="004D250F" w:rsidP="00E01FF2">
            <w:pPr>
              <w:spacing w:after="120"/>
              <w:rPr>
                <w:color w:val="000000" w:themeColor="text1"/>
                <w:sz w:val="28"/>
                <w:szCs w:val="28"/>
              </w:rPr>
            </w:pPr>
            <w:r w:rsidRPr="00E01FF2">
              <w:rPr>
                <w:color w:val="000000" w:themeColor="text1"/>
                <w:sz w:val="28"/>
                <w:szCs w:val="28"/>
              </w:rPr>
              <w:t>Chiều dài</w:t>
            </w:r>
          </w:p>
        </w:tc>
        <w:tc>
          <w:tcPr>
            <w:tcW w:w="1276" w:type="dxa"/>
            <w:tcBorders>
              <w:top w:val="single" w:sz="4" w:space="0" w:color="000000"/>
              <w:left w:val="single" w:sz="4" w:space="0" w:color="000000"/>
              <w:bottom w:val="single" w:sz="4" w:space="0" w:color="000000"/>
              <w:right w:val="single" w:sz="4" w:space="0" w:color="000000"/>
            </w:tcBorders>
            <w:vAlign w:val="center"/>
          </w:tcPr>
          <w:p w14:paraId="14740A98"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42C7259A"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1.913</w:t>
            </w:r>
          </w:p>
        </w:tc>
      </w:tr>
      <w:tr w:rsidR="004D250F" w:rsidRPr="00E01FF2" w14:paraId="4CACECD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C1A4654"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e</w:t>
            </w:r>
          </w:p>
        </w:tc>
        <w:tc>
          <w:tcPr>
            <w:tcW w:w="4507" w:type="dxa"/>
            <w:tcBorders>
              <w:top w:val="single" w:sz="4" w:space="0" w:color="000000"/>
              <w:left w:val="single" w:sz="4" w:space="0" w:color="000000"/>
              <w:bottom w:val="single" w:sz="4" w:space="0" w:color="000000"/>
              <w:right w:val="single" w:sz="4" w:space="0" w:color="000000"/>
            </w:tcBorders>
            <w:vAlign w:val="center"/>
          </w:tcPr>
          <w:p w14:paraId="7708F6A1" w14:textId="77777777" w:rsidR="004D250F" w:rsidRPr="00E01FF2" w:rsidRDefault="004D250F" w:rsidP="00E01FF2">
            <w:pPr>
              <w:spacing w:after="120"/>
              <w:rPr>
                <w:color w:val="000000" w:themeColor="text1"/>
                <w:sz w:val="28"/>
                <w:szCs w:val="28"/>
              </w:rPr>
            </w:pPr>
            <w:r w:rsidRPr="00E01FF2">
              <w:rPr>
                <w:color w:val="000000" w:themeColor="text1"/>
                <w:sz w:val="28"/>
                <w:szCs w:val="28"/>
              </w:rPr>
              <w:t>Tháp điều áp</w:t>
            </w:r>
          </w:p>
        </w:tc>
        <w:tc>
          <w:tcPr>
            <w:tcW w:w="1276" w:type="dxa"/>
            <w:tcBorders>
              <w:top w:val="single" w:sz="4" w:space="0" w:color="000000"/>
              <w:left w:val="single" w:sz="4" w:space="0" w:color="000000"/>
              <w:bottom w:val="single" w:sz="4" w:space="0" w:color="000000"/>
              <w:right w:val="single" w:sz="4" w:space="0" w:color="000000"/>
            </w:tcBorders>
            <w:vAlign w:val="center"/>
          </w:tcPr>
          <w:p w14:paraId="2DEA70D5"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5F7560D"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Hình trụ</w:t>
            </w:r>
          </w:p>
        </w:tc>
      </w:tr>
      <w:tr w:rsidR="004D250F" w:rsidRPr="00E01FF2" w14:paraId="649D9A54"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2105DB54"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78BBF157" w14:textId="77777777" w:rsidR="004D250F" w:rsidRPr="00E01FF2" w:rsidRDefault="004D250F" w:rsidP="00E01FF2">
            <w:pPr>
              <w:spacing w:after="120"/>
              <w:rPr>
                <w:color w:val="000000" w:themeColor="text1"/>
                <w:sz w:val="28"/>
                <w:szCs w:val="28"/>
              </w:rPr>
            </w:pPr>
            <w:r w:rsidRPr="00E01FF2">
              <w:rPr>
                <w:color w:val="000000" w:themeColor="text1"/>
                <w:sz w:val="28"/>
                <w:szCs w:val="28"/>
              </w:rPr>
              <w:t>Đường kính</w:t>
            </w:r>
          </w:p>
        </w:tc>
        <w:tc>
          <w:tcPr>
            <w:tcW w:w="1276" w:type="dxa"/>
            <w:tcBorders>
              <w:top w:val="single" w:sz="4" w:space="0" w:color="000000"/>
              <w:left w:val="single" w:sz="4" w:space="0" w:color="000000"/>
              <w:bottom w:val="single" w:sz="4" w:space="0" w:color="000000"/>
              <w:right w:val="single" w:sz="4" w:space="0" w:color="000000"/>
            </w:tcBorders>
            <w:vAlign w:val="center"/>
          </w:tcPr>
          <w:p w14:paraId="5D268FEA"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2B6BE0D8"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11,5</w:t>
            </w:r>
          </w:p>
        </w:tc>
      </w:tr>
      <w:tr w:rsidR="004D250F" w:rsidRPr="00E01FF2" w14:paraId="7699E87C"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0D367CE2"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7E61A0F2" w14:textId="77777777" w:rsidR="004D250F" w:rsidRPr="00E01FF2" w:rsidRDefault="004D250F" w:rsidP="00E01FF2">
            <w:pPr>
              <w:spacing w:after="120"/>
              <w:rPr>
                <w:color w:val="000000" w:themeColor="text1"/>
                <w:sz w:val="28"/>
                <w:szCs w:val="28"/>
              </w:rPr>
            </w:pPr>
            <w:r w:rsidRPr="00E01FF2">
              <w:rPr>
                <w:color w:val="000000" w:themeColor="text1"/>
                <w:sz w:val="28"/>
                <w:szCs w:val="28"/>
              </w:rPr>
              <w:t>Chiều cao</w:t>
            </w:r>
          </w:p>
        </w:tc>
        <w:tc>
          <w:tcPr>
            <w:tcW w:w="1276" w:type="dxa"/>
            <w:tcBorders>
              <w:top w:val="single" w:sz="4" w:space="0" w:color="000000"/>
              <w:left w:val="single" w:sz="4" w:space="0" w:color="000000"/>
              <w:bottom w:val="single" w:sz="4" w:space="0" w:color="000000"/>
              <w:right w:val="single" w:sz="4" w:space="0" w:color="000000"/>
            </w:tcBorders>
            <w:vAlign w:val="center"/>
          </w:tcPr>
          <w:p w14:paraId="0268629F"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799C273B"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23</w:t>
            </w:r>
          </w:p>
        </w:tc>
      </w:tr>
      <w:tr w:rsidR="004D250F" w:rsidRPr="00E01FF2" w14:paraId="3B10517D"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0978DD1A"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f</w:t>
            </w:r>
          </w:p>
        </w:tc>
        <w:tc>
          <w:tcPr>
            <w:tcW w:w="4507" w:type="dxa"/>
            <w:tcBorders>
              <w:top w:val="single" w:sz="4" w:space="0" w:color="000000"/>
              <w:left w:val="single" w:sz="4" w:space="0" w:color="000000"/>
              <w:bottom w:val="single" w:sz="4" w:space="0" w:color="000000"/>
              <w:right w:val="single" w:sz="4" w:space="0" w:color="000000"/>
            </w:tcBorders>
            <w:vAlign w:val="center"/>
          </w:tcPr>
          <w:p w14:paraId="7CC6F241" w14:textId="77777777" w:rsidR="004D250F" w:rsidRPr="00E01FF2" w:rsidRDefault="004D250F" w:rsidP="00E01FF2">
            <w:pPr>
              <w:spacing w:after="120"/>
              <w:rPr>
                <w:color w:val="000000" w:themeColor="text1"/>
                <w:sz w:val="28"/>
                <w:szCs w:val="28"/>
              </w:rPr>
            </w:pPr>
            <w:r w:rsidRPr="00E01FF2">
              <w:rPr>
                <w:color w:val="000000" w:themeColor="text1"/>
                <w:sz w:val="28"/>
                <w:szCs w:val="28"/>
              </w:rPr>
              <w:t>Nhà máy thủy điện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77489036"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5D15756"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4A95367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C12FAAE"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7F27CFFB" w14:textId="77777777" w:rsidR="004D250F" w:rsidRPr="00E01FF2" w:rsidRDefault="004D250F" w:rsidP="00E01FF2">
            <w:pPr>
              <w:spacing w:after="120"/>
              <w:rPr>
                <w:color w:val="000000" w:themeColor="text1"/>
                <w:sz w:val="28"/>
                <w:szCs w:val="28"/>
              </w:rPr>
            </w:pPr>
            <w:r w:rsidRPr="00E01FF2">
              <w:rPr>
                <w:color w:val="000000" w:themeColor="text1"/>
                <w:sz w:val="28"/>
                <w:szCs w:val="28"/>
              </w:rPr>
              <w:t>Kích thước</w:t>
            </w:r>
          </w:p>
        </w:tc>
        <w:tc>
          <w:tcPr>
            <w:tcW w:w="1276" w:type="dxa"/>
            <w:tcBorders>
              <w:top w:val="single" w:sz="4" w:space="0" w:color="000000"/>
              <w:left w:val="single" w:sz="4" w:space="0" w:color="000000"/>
              <w:bottom w:val="single" w:sz="4" w:space="0" w:color="000000"/>
              <w:right w:val="single" w:sz="4" w:space="0" w:color="000000"/>
            </w:tcBorders>
            <w:vAlign w:val="center"/>
          </w:tcPr>
          <w:p w14:paraId="3562CA3E"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29F58251"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54 x 13,5</w:t>
            </w:r>
          </w:p>
        </w:tc>
      </w:tr>
      <w:tr w:rsidR="004D250F" w:rsidRPr="00E01FF2" w14:paraId="35E92EFD"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9565ECC"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617F9877" w14:textId="77777777" w:rsidR="004D250F" w:rsidRPr="00E01FF2" w:rsidRDefault="004D250F" w:rsidP="00E01FF2">
            <w:pPr>
              <w:spacing w:after="120"/>
              <w:rPr>
                <w:color w:val="000000" w:themeColor="text1"/>
                <w:sz w:val="28"/>
                <w:szCs w:val="28"/>
              </w:rPr>
            </w:pPr>
            <w:r w:rsidRPr="00E01FF2">
              <w:rPr>
                <w:color w:val="000000" w:themeColor="text1"/>
                <w:sz w:val="28"/>
                <w:szCs w:val="28"/>
              </w:rPr>
              <w:t>Cao độ sàn lắp máy phát</w:t>
            </w:r>
          </w:p>
        </w:tc>
        <w:tc>
          <w:tcPr>
            <w:tcW w:w="1276" w:type="dxa"/>
            <w:tcBorders>
              <w:top w:val="single" w:sz="4" w:space="0" w:color="000000"/>
              <w:left w:val="single" w:sz="4" w:space="0" w:color="000000"/>
              <w:bottom w:val="single" w:sz="4" w:space="0" w:color="000000"/>
              <w:right w:val="single" w:sz="4" w:space="0" w:color="000000"/>
            </w:tcBorders>
            <w:vAlign w:val="center"/>
          </w:tcPr>
          <w:p w14:paraId="7708FDB2"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2EF98828"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700</w:t>
            </w:r>
          </w:p>
        </w:tc>
      </w:tr>
      <w:tr w:rsidR="004D250F" w:rsidRPr="00E01FF2" w14:paraId="5477AEA9"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4DBC6C30"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508F43D4" w14:textId="77777777" w:rsidR="004D250F" w:rsidRPr="00E01FF2" w:rsidRDefault="004D250F" w:rsidP="00E01FF2">
            <w:pPr>
              <w:spacing w:after="120"/>
              <w:rPr>
                <w:color w:val="000000" w:themeColor="text1"/>
                <w:sz w:val="28"/>
                <w:szCs w:val="28"/>
              </w:rPr>
            </w:pPr>
            <w:r w:rsidRPr="00E01FF2">
              <w:rPr>
                <w:color w:val="000000" w:themeColor="text1"/>
                <w:sz w:val="28"/>
                <w:szCs w:val="28"/>
              </w:rPr>
              <w:t>Cần trục di chuyển</w:t>
            </w:r>
          </w:p>
        </w:tc>
        <w:tc>
          <w:tcPr>
            <w:tcW w:w="1276" w:type="dxa"/>
            <w:tcBorders>
              <w:top w:val="single" w:sz="4" w:space="0" w:color="000000"/>
              <w:left w:val="single" w:sz="4" w:space="0" w:color="000000"/>
              <w:bottom w:val="single" w:sz="4" w:space="0" w:color="000000"/>
              <w:right w:val="single" w:sz="4" w:space="0" w:color="000000"/>
            </w:tcBorders>
            <w:vAlign w:val="center"/>
          </w:tcPr>
          <w:p w14:paraId="232A066A"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tấn</w:t>
            </w:r>
          </w:p>
        </w:tc>
        <w:tc>
          <w:tcPr>
            <w:tcW w:w="2268" w:type="dxa"/>
            <w:tcBorders>
              <w:top w:val="single" w:sz="4" w:space="0" w:color="000000"/>
              <w:left w:val="single" w:sz="4" w:space="0" w:color="000000"/>
              <w:bottom w:val="single" w:sz="4" w:space="0" w:color="000000"/>
              <w:right w:val="single" w:sz="4" w:space="0" w:color="000000"/>
            </w:tcBorders>
            <w:vAlign w:val="center"/>
          </w:tcPr>
          <w:p w14:paraId="1E44E7A7"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32</w:t>
            </w:r>
          </w:p>
        </w:tc>
      </w:tr>
      <w:tr w:rsidR="004D250F" w:rsidRPr="00E01FF2" w14:paraId="7C483586"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0E745DB1"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213B100B" w14:textId="77777777" w:rsidR="004D250F" w:rsidRPr="00E01FF2" w:rsidRDefault="004D250F" w:rsidP="00E01FF2">
            <w:pPr>
              <w:spacing w:after="120"/>
              <w:rPr>
                <w:color w:val="000000" w:themeColor="text1"/>
                <w:sz w:val="28"/>
                <w:szCs w:val="28"/>
              </w:rPr>
            </w:pPr>
            <w:r w:rsidRPr="00E01FF2">
              <w:rPr>
                <w:color w:val="000000" w:themeColor="text1"/>
                <w:sz w:val="28"/>
                <w:szCs w:val="28"/>
              </w:rPr>
              <w:t>Khẩu độ dầm</w:t>
            </w:r>
          </w:p>
        </w:tc>
        <w:tc>
          <w:tcPr>
            <w:tcW w:w="1276" w:type="dxa"/>
            <w:tcBorders>
              <w:top w:val="single" w:sz="4" w:space="0" w:color="000000"/>
              <w:left w:val="single" w:sz="4" w:space="0" w:color="000000"/>
              <w:bottom w:val="single" w:sz="4" w:space="0" w:color="000000"/>
              <w:right w:val="single" w:sz="4" w:space="0" w:color="000000"/>
            </w:tcBorders>
            <w:vAlign w:val="center"/>
          </w:tcPr>
          <w:p w14:paraId="71E32712"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325EDCC5"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11,5</w:t>
            </w:r>
          </w:p>
        </w:tc>
      </w:tr>
      <w:tr w:rsidR="004D250F" w:rsidRPr="00E01FF2" w14:paraId="0C94DDE8"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93A4C37"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h</w:t>
            </w:r>
          </w:p>
        </w:tc>
        <w:tc>
          <w:tcPr>
            <w:tcW w:w="4507" w:type="dxa"/>
            <w:tcBorders>
              <w:top w:val="single" w:sz="4" w:space="0" w:color="000000"/>
              <w:left w:val="single" w:sz="4" w:space="0" w:color="000000"/>
              <w:bottom w:val="single" w:sz="4" w:space="0" w:color="000000"/>
              <w:right w:val="single" w:sz="4" w:space="0" w:color="000000"/>
            </w:tcBorders>
            <w:vAlign w:val="center"/>
          </w:tcPr>
          <w:p w14:paraId="4C8AC19B" w14:textId="77777777" w:rsidR="004D250F" w:rsidRPr="00E01FF2" w:rsidRDefault="004D250F" w:rsidP="00E01FF2">
            <w:pPr>
              <w:spacing w:after="120"/>
              <w:rPr>
                <w:color w:val="000000" w:themeColor="text1"/>
                <w:sz w:val="28"/>
                <w:szCs w:val="28"/>
              </w:rPr>
            </w:pPr>
            <w:r w:rsidRPr="00E01FF2">
              <w:rPr>
                <w:color w:val="000000" w:themeColor="text1"/>
                <w:sz w:val="28"/>
                <w:szCs w:val="28"/>
              </w:rPr>
              <w:t>Tuabin</w:t>
            </w:r>
          </w:p>
        </w:tc>
        <w:tc>
          <w:tcPr>
            <w:tcW w:w="1276" w:type="dxa"/>
            <w:tcBorders>
              <w:top w:val="single" w:sz="4" w:space="0" w:color="000000"/>
              <w:left w:val="single" w:sz="4" w:space="0" w:color="000000"/>
              <w:bottom w:val="single" w:sz="4" w:space="0" w:color="000000"/>
              <w:right w:val="single" w:sz="4" w:space="0" w:color="000000"/>
            </w:tcBorders>
            <w:vAlign w:val="center"/>
          </w:tcPr>
          <w:p w14:paraId="0232393E"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BCAC282" w14:textId="16048B63" w:rsidR="004D250F" w:rsidRPr="00E01FF2" w:rsidRDefault="004D250F" w:rsidP="00E01FF2">
            <w:pPr>
              <w:pStyle w:val="ListParagraph"/>
              <w:spacing w:after="120"/>
              <w:jc w:val="center"/>
              <w:rPr>
                <w:color w:val="000000" w:themeColor="text1"/>
                <w:sz w:val="28"/>
                <w:szCs w:val="28"/>
              </w:rPr>
            </w:pPr>
          </w:p>
        </w:tc>
      </w:tr>
      <w:tr w:rsidR="004D250F" w:rsidRPr="00E01FF2" w14:paraId="4BB82980"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4611CE3E"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34220CDF" w14:textId="77777777" w:rsidR="004D250F" w:rsidRPr="00E01FF2" w:rsidRDefault="004D250F" w:rsidP="00E01FF2">
            <w:pPr>
              <w:spacing w:after="120"/>
              <w:rPr>
                <w:color w:val="000000" w:themeColor="text1"/>
                <w:sz w:val="28"/>
                <w:szCs w:val="28"/>
              </w:rPr>
            </w:pPr>
            <w:r w:rsidRPr="00E01FF2">
              <w:rPr>
                <w:color w:val="000000" w:themeColor="text1"/>
                <w:sz w:val="28"/>
                <w:szCs w:val="28"/>
              </w:rPr>
              <w:t>Loại</w:t>
            </w:r>
          </w:p>
        </w:tc>
        <w:tc>
          <w:tcPr>
            <w:tcW w:w="1276" w:type="dxa"/>
            <w:tcBorders>
              <w:top w:val="single" w:sz="4" w:space="0" w:color="000000"/>
              <w:left w:val="single" w:sz="4" w:space="0" w:color="000000"/>
              <w:bottom w:val="single" w:sz="4" w:space="0" w:color="000000"/>
              <w:right w:val="single" w:sz="4" w:space="0" w:color="000000"/>
            </w:tcBorders>
            <w:vAlign w:val="center"/>
          </w:tcPr>
          <w:p w14:paraId="19549384"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CABF3E3"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Francis</w:t>
            </w:r>
          </w:p>
        </w:tc>
      </w:tr>
      <w:tr w:rsidR="004D250F" w:rsidRPr="00E01FF2" w14:paraId="1FE4D2DF"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31CEBC3"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378D96FE" w14:textId="77777777" w:rsidR="004D250F" w:rsidRPr="00E01FF2" w:rsidRDefault="004D250F" w:rsidP="00E01FF2">
            <w:pPr>
              <w:spacing w:after="120"/>
              <w:rPr>
                <w:color w:val="000000" w:themeColor="text1"/>
                <w:sz w:val="28"/>
                <w:szCs w:val="28"/>
              </w:rPr>
            </w:pPr>
            <w:r w:rsidRPr="00E01FF2">
              <w:rPr>
                <w:color w:val="000000" w:themeColor="text1"/>
                <w:sz w:val="28"/>
                <w:szCs w:val="28"/>
              </w:rPr>
              <w:t>Số tổ máy</w:t>
            </w:r>
          </w:p>
        </w:tc>
        <w:tc>
          <w:tcPr>
            <w:tcW w:w="1276" w:type="dxa"/>
            <w:tcBorders>
              <w:top w:val="single" w:sz="4" w:space="0" w:color="000000"/>
              <w:left w:val="single" w:sz="4" w:space="0" w:color="000000"/>
              <w:bottom w:val="single" w:sz="4" w:space="0" w:color="000000"/>
              <w:right w:val="single" w:sz="4" w:space="0" w:color="000000"/>
            </w:tcBorders>
            <w:vAlign w:val="center"/>
          </w:tcPr>
          <w:p w14:paraId="4DE6718E"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tổ</w:t>
            </w:r>
          </w:p>
        </w:tc>
        <w:tc>
          <w:tcPr>
            <w:tcW w:w="2268" w:type="dxa"/>
            <w:tcBorders>
              <w:top w:val="single" w:sz="4" w:space="0" w:color="000000"/>
              <w:left w:val="single" w:sz="4" w:space="0" w:color="000000"/>
              <w:bottom w:val="single" w:sz="4" w:space="0" w:color="000000"/>
              <w:right w:val="single" w:sz="4" w:space="0" w:color="000000"/>
            </w:tcBorders>
            <w:vAlign w:val="center"/>
          </w:tcPr>
          <w:p w14:paraId="1C9F21EA"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3</w:t>
            </w:r>
          </w:p>
        </w:tc>
      </w:tr>
      <w:tr w:rsidR="004D250F" w:rsidRPr="00E01FF2" w14:paraId="7D2EC72B"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287A65B8"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7A9CF9DD" w14:textId="476423DD" w:rsidR="004D250F" w:rsidRPr="00E01FF2" w:rsidRDefault="004D250F" w:rsidP="00E01FF2">
            <w:pPr>
              <w:spacing w:after="120"/>
              <w:rPr>
                <w:color w:val="000000" w:themeColor="text1"/>
                <w:sz w:val="28"/>
                <w:szCs w:val="28"/>
              </w:rPr>
            </w:pPr>
            <w:r w:rsidRPr="00E01FF2">
              <w:rPr>
                <w:color w:val="000000" w:themeColor="text1"/>
                <w:sz w:val="28"/>
                <w:szCs w:val="28"/>
              </w:rPr>
              <w:t>Công suất</w:t>
            </w:r>
          </w:p>
        </w:tc>
        <w:tc>
          <w:tcPr>
            <w:tcW w:w="1276" w:type="dxa"/>
            <w:tcBorders>
              <w:top w:val="single" w:sz="4" w:space="0" w:color="000000"/>
              <w:left w:val="single" w:sz="4" w:space="0" w:color="000000"/>
              <w:bottom w:val="single" w:sz="4" w:space="0" w:color="000000"/>
              <w:right w:val="single" w:sz="4" w:space="0" w:color="000000"/>
            </w:tcBorders>
            <w:vAlign w:val="center"/>
          </w:tcPr>
          <w:p w14:paraId="732A9210"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w:t>
            </w:r>
          </w:p>
        </w:tc>
        <w:tc>
          <w:tcPr>
            <w:tcW w:w="2268" w:type="dxa"/>
            <w:tcBorders>
              <w:top w:val="single" w:sz="4" w:space="0" w:color="000000"/>
              <w:left w:val="single" w:sz="4" w:space="0" w:color="000000"/>
              <w:bottom w:val="single" w:sz="4" w:space="0" w:color="000000"/>
              <w:right w:val="single" w:sz="4" w:space="0" w:color="000000"/>
            </w:tcBorders>
            <w:vAlign w:val="center"/>
          </w:tcPr>
          <w:p w14:paraId="4332568A"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3,33</w:t>
            </w:r>
          </w:p>
        </w:tc>
      </w:tr>
      <w:tr w:rsidR="004D250F" w:rsidRPr="00E01FF2" w14:paraId="7046E76E"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069BB110"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1DE470C8" w14:textId="77777777" w:rsidR="004D250F" w:rsidRPr="00E01FF2" w:rsidRDefault="004D250F" w:rsidP="00E01FF2">
            <w:pPr>
              <w:spacing w:after="120"/>
              <w:rPr>
                <w:color w:val="000000" w:themeColor="text1"/>
                <w:sz w:val="28"/>
                <w:szCs w:val="28"/>
              </w:rPr>
            </w:pPr>
            <w:r w:rsidRPr="00E01FF2">
              <w:rPr>
                <w:color w:val="000000" w:themeColor="text1"/>
                <w:sz w:val="28"/>
                <w:szCs w:val="28"/>
              </w:rPr>
              <w:t>Cao trình đặt tuốc bin</w:t>
            </w:r>
          </w:p>
        </w:tc>
        <w:tc>
          <w:tcPr>
            <w:tcW w:w="1276" w:type="dxa"/>
            <w:tcBorders>
              <w:top w:val="single" w:sz="4" w:space="0" w:color="000000"/>
              <w:left w:val="single" w:sz="4" w:space="0" w:color="000000"/>
              <w:bottom w:val="single" w:sz="4" w:space="0" w:color="000000"/>
              <w:right w:val="single" w:sz="4" w:space="0" w:color="000000"/>
            </w:tcBorders>
            <w:vAlign w:val="center"/>
          </w:tcPr>
          <w:p w14:paraId="5FC76473"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2268" w:type="dxa"/>
            <w:tcBorders>
              <w:top w:val="single" w:sz="4" w:space="0" w:color="000000"/>
              <w:left w:val="single" w:sz="4" w:space="0" w:color="000000"/>
              <w:bottom w:val="single" w:sz="4" w:space="0" w:color="000000"/>
              <w:right w:val="single" w:sz="4" w:space="0" w:color="000000"/>
            </w:tcBorders>
            <w:vAlign w:val="center"/>
          </w:tcPr>
          <w:p w14:paraId="7F6567AA"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700</w:t>
            </w:r>
          </w:p>
        </w:tc>
      </w:tr>
      <w:tr w:rsidR="004D250F" w:rsidRPr="00E01FF2" w14:paraId="3B17EEC1"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6B295EC5"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i</w:t>
            </w:r>
          </w:p>
        </w:tc>
        <w:tc>
          <w:tcPr>
            <w:tcW w:w="4507" w:type="dxa"/>
            <w:tcBorders>
              <w:top w:val="single" w:sz="4" w:space="0" w:color="000000"/>
              <w:left w:val="single" w:sz="4" w:space="0" w:color="000000"/>
              <w:bottom w:val="single" w:sz="4" w:space="0" w:color="000000"/>
              <w:right w:val="single" w:sz="4" w:space="0" w:color="000000"/>
            </w:tcBorders>
            <w:vAlign w:val="center"/>
          </w:tcPr>
          <w:p w14:paraId="2D25967E" w14:textId="77777777" w:rsidR="004D250F" w:rsidRPr="00E01FF2" w:rsidRDefault="004D250F" w:rsidP="00E01FF2">
            <w:pPr>
              <w:spacing w:after="120"/>
              <w:rPr>
                <w:color w:val="000000" w:themeColor="text1"/>
                <w:sz w:val="28"/>
                <w:szCs w:val="28"/>
              </w:rPr>
            </w:pPr>
            <w:r w:rsidRPr="00E01FF2">
              <w:rPr>
                <w:color w:val="000000" w:themeColor="text1"/>
                <w:sz w:val="28"/>
                <w:szCs w:val="28"/>
              </w:rPr>
              <w:t>Máy phát điện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160B1B0B"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w:t>
            </w:r>
          </w:p>
        </w:tc>
        <w:tc>
          <w:tcPr>
            <w:tcW w:w="2268" w:type="dxa"/>
            <w:tcBorders>
              <w:top w:val="single" w:sz="4" w:space="0" w:color="000000"/>
              <w:left w:val="single" w:sz="4" w:space="0" w:color="000000"/>
              <w:bottom w:val="single" w:sz="4" w:space="0" w:color="000000"/>
              <w:right w:val="single" w:sz="4" w:space="0" w:color="000000"/>
            </w:tcBorders>
            <w:vAlign w:val="center"/>
          </w:tcPr>
          <w:p w14:paraId="43194279"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3,33</w:t>
            </w:r>
          </w:p>
        </w:tc>
      </w:tr>
      <w:tr w:rsidR="004D250F" w:rsidRPr="00E01FF2" w14:paraId="7227C1A8"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202F30F1"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k</w:t>
            </w:r>
          </w:p>
        </w:tc>
        <w:tc>
          <w:tcPr>
            <w:tcW w:w="4507" w:type="dxa"/>
            <w:tcBorders>
              <w:top w:val="single" w:sz="4" w:space="0" w:color="000000"/>
              <w:left w:val="single" w:sz="4" w:space="0" w:color="000000"/>
              <w:bottom w:val="single" w:sz="4" w:space="0" w:color="000000"/>
              <w:right w:val="single" w:sz="4" w:space="0" w:color="000000"/>
            </w:tcBorders>
            <w:vAlign w:val="center"/>
          </w:tcPr>
          <w:p w14:paraId="4D754453" w14:textId="77777777" w:rsidR="004D250F" w:rsidRPr="00E01FF2" w:rsidRDefault="004D250F" w:rsidP="00E01FF2">
            <w:pPr>
              <w:spacing w:after="120"/>
              <w:rPr>
                <w:color w:val="000000" w:themeColor="text1"/>
                <w:sz w:val="28"/>
                <w:szCs w:val="28"/>
              </w:rPr>
            </w:pPr>
            <w:r w:rsidRPr="00E01FF2">
              <w:rPr>
                <w:color w:val="000000" w:themeColor="text1"/>
                <w:sz w:val="28"/>
                <w:szCs w:val="28"/>
              </w:rPr>
              <w:t>Máy biến áp chính</w:t>
            </w:r>
          </w:p>
        </w:tc>
        <w:tc>
          <w:tcPr>
            <w:tcW w:w="1276" w:type="dxa"/>
            <w:tcBorders>
              <w:top w:val="single" w:sz="4" w:space="0" w:color="000000"/>
              <w:left w:val="single" w:sz="4" w:space="0" w:color="000000"/>
              <w:bottom w:val="single" w:sz="4" w:space="0" w:color="000000"/>
              <w:right w:val="single" w:sz="4" w:space="0" w:color="000000"/>
            </w:tcBorders>
            <w:vAlign w:val="center"/>
          </w:tcPr>
          <w:p w14:paraId="26CAF587" w14:textId="77777777" w:rsidR="004D250F" w:rsidRPr="00E01FF2" w:rsidRDefault="004D250F" w:rsidP="00E01FF2">
            <w:pPr>
              <w:pStyle w:val="ListParagraph"/>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339F98F" w14:textId="67C0B963" w:rsidR="004D250F" w:rsidRPr="00E01FF2" w:rsidRDefault="004D250F" w:rsidP="00E01FF2">
            <w:pPr>
              <w:spacing w:after="120"/>
              <w:jc w:val="center"/>
              <w:rPr>
                <w:color w:val="000000" w:themeColor="text1"/>
                <w:sz w:val="28"/>
                <w:szCs w:val="28"/>
              </w:rPr>
            </w:pPr>
            <w:r w:rsidRPr="00E01FF2">
              <w:rPr>
                <w:color w:val="000000" w:themeColor="text1"/>
                <w:sz w:val="28"/>
                <w:szCs w:val="28"/>
              </w:rPr>
              <w:t>4,5MVA - 22 ± 3x2,5%/6,3kV</w:t>
            </w:r>
          </w:p>
        </w:tc>
      </w:tr>
      <w:tr w:rsidR="004D250F" w:rsidRPr="00E01FF2" w14:paraId="299FCB07"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A3D3AA5"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19FFCC72" w14:textId="6794FE94" w:rsidR="004D250F" w:rsidRPr="00E01FF2" w:rsidRDefault="004D250F" w:rsidP="00E01FF2">
            <w:pPr>
              <w:spacing w:after="120"/>
              <w:rPr>
                <w:color w:val="000000" w:themeColor="text1"/>
                <w:sz w:val="28"/>
                <w:szCs w:val="28"/>
              </w:rPr>
            </w:pPr>
            <w:r w:rsidRPr="00E01FF2">
              <w:rPr>
                <w:color w:val="000000" w:themeColor="text1"/>
                <w:sz w:val="28"/>
                <w:szCs w:val="28"/>
              </w:rPr>
              <w:t>Số máy</w:t>
            </w:r>
          </w:p>
        </w:tc>
        <w:tc>
          <w:tcPr>
            <w:tcW w:w="1276" w:type="dxa"/>
            <w:tcBorders>
              <w:top w:val="single" w:sz="4" w:space="0" w:color="000000"/>
              <w:left w:val="single" w:sz="4" w:space="0" w:color="000000"/>
              <w:bottom w:val="single" w:sz="4" w:space="0" w:color="000000"/>
              <w:right w:val="single" w:sz="4" w:space="0" w:color="000000"/>
            </w:tcBorders>
            <w:vAlign w:val="center"/>
          </w:tcPr>
          <w:p w14:paraId="0552F8AD"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máy</w:t>
            </w:r>
          </w:p>
        </w:tc>
        <w:tc>
          <w:tcPr>
            <w:tcW w:w="2268" w:type="dxa"/>
            <w:tcBorders>
              <w:top w:val="single" w:sz="4" w:space="0" w:color="000000"/>
              <w:left w:val="single" w:sz="4" w:space="0" w:color="000000"/>
              <w:bottom w:val="single" w:sz="4" w:space="0" w:color="000000"/>
              <w:right w:val="single" w:sz="4" w:space="0" w:color="000000"/>
            </w:tcBorders>
            <w:vAlign w:val="center"/>
          </w:tcPr>
          <w:p w14:paraId="5B1AAE5B"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3</w:t>
            </w:r>
          </w:p>
        </w:tc>
      </w:tr>
      <w:tr w:rsidR="004D250F" w:rsidRPr="00E01FF2" w14:paraId="2AD00DB3"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723C8995"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l</w:t>
            </w:r>
          </w:p>
        </w:tc>
        <w:tc>
          <w:tcPr>
            <w:tcW w:w="4507" w:type="dxa"/>
            <w:tcBorders>
              <w:top w:val="single" w:sz="4" w:space="0" w:color="000000"/>
              <w:left w:val="single" w:sz="4" w:space="0" w:color="000000"/>
              <w:bottom w:val="single" w:sz="4" w:space="0" w:color="000000"/>
              <w:right w:val="single" w:sz="4" w:space="0" w:color="000000"/>
            </w:tcBorders>
            <w:vAlign w:val="center"/>
          </w:tcPr>
          <w:p w14:paraId="17770242" w14:textId="77777777" w:rsidR="004D250F" w:rsidRPr="00E01FF2" w:rsidRDefault="004D250F" w:rsidP="00E01FF2">
            <w:pPr>
              <w:spacing w:after="120"/>
              <w:rPr>
                <w:color w:val="000000" w:themeColor="text1"/>
                <w:sz w:val="28"/>
                <w:szCs w:val="28"/>
              </w:rPr>
            </w:pPr>
            <w:r w:rsidRPr="00E01FF2">
              <w:rPr>
                <w:color w:val="000000" w:themeColor="text1"/>
                <w:sz w:val="28"/>
                <w:szCs w:val="28"/>
              </w:rPr>
              <w:t>Trạm phân phối</w:t>
            </w:r>
          </w:p>
        </w:tc>
        <w:tc>
          <w:tcPr>
            <w:tcW w:w="1276" w:type="dxa"/>
            <w:tcBorders>
              <w:top w:val="single" w:sz="4" w:space="0" w:color="000000"/>
              <w:left w:val="single" w:sz="4" w:space="0" w:color="000000"/>
              <w:bottom w:val="single" w:sz="4" w:space="0" w:color="000000"/>
              <w:right w:val="single" w:sz="4" w:space="0" w:color="000000"/>
            </w:tcBorders>
            <w:vAlign w:val="center"/>
          </w:tcPr>
          <w:p w14:paraId="4B9E4B75" w14:textId="77777777" w:rsidR="004D250F" w:rsidRPr="00E01FF2" w:rsidRDefault="004D250F" w:rsidP="00E01FF2">
            <w:pPr>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2C1AB29"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42299E13"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0AAA62A6"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45972CE2" w14:textId="77777777" w:rsidR="004D250F" w:rsidRPr="00E01FF2" w:rsidRDefault="004D250F" w:rsidP="00E01FF2">
            <w:pPr>
              <w:spacing w:after="120"/>
              <w:rPr>
                <w:color w:val="000000" w:themeColor="text1"/>
                <w:sz w:val="28"/>
                <w:szCs w:val="28"/>
              </w:rPr>
            </w:pPr>
            <w:r w:rsidRPr="00E01FF2">
              <w:rPr>
                <w:color w:val="000000" w:themeColor="text1"/>
                <w:sz w:val="28"/>
                <w:szCs w:val="28"/>
              </w:rPr>
              <w:t>Cấp điện áp</w:t>
            </w:r>
          </w:p>
        </w:tc>
        <w:tc>
          <w:tcPr>
            <w:tcW w:w="1276" w:type="dxa"/>
            <w:tcBorders>
              <w:top w:val="single" w:sz="4" w:space="0" w:color="000000"/>
              <w:left w:val="single" w:sz="4" w:space="0" w:color="000000"/>
              <w:bottom w:val="single" w:sz="4" w:space="0" w:color="000000"/>
              <w:right w:val="single" w:sz="4" w:space="0" w:color="000000"/>
            </w:tcBorders>
            <w:vAlign w:val="center"/>
          </w:tcPr>
          <w:p w14:paraId="53A1A4E1"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KV</w:t>
            </w:r>
          </w:p>
        </w:tc>
        <w:tc>
          <w:tcPr>
            <w:tcW w:w="2268" w:type="dxa"/>
            <w:tcBorders>
              <w:top w:val="single" w:sz="4" w:space="0" w:color="000000"/>
              <w:left w:val="single" w:sz="4" w:space="0" w:color="000000"/>
              <w:bottom w:val="single" w:sz="4" w:space="0" w:color="000000"/>
              <w:right w:val="single" w:sz="4" w:space="0" w:color="000000"/>
            </w:tcBorders>
            <w:vAlign w:val="center"/>
          </w:tcPr>
          <w:p w14:paraId="7B3F3037"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22</w:t>
            </w:r>
          </w:p>
        </w:tc>
      </w:tr>
      <w:tr w:rsidR="004D250F" w:rsidRPr="00E01FF2" w14:paraId="3EEC89A2"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51A20E8D"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51151448" w14:textId="77777777" w:rsidR="004D250F" w:rsidRPr="00E01FF2" w:rsidRDefault="004D250F" w:rsidP="00E01FF2">
            <w:pPr>
              <w:spacing w:after="120"/>
              <w:rPr>
                <w:color w:val="000000" w:themeColor="text1"/>
                <w:sz w:val="28"/>
                <w:szCs w:val="28"/>
              </w:rPr>
            </w:pPr>
            <w:r w:rsidRPr="00E01FF2">
              <w:rPr>
                <w:color w:val="000000" w:themeColor="text1"/>
                <w:sz w:val="28"/>
                <w:szCs w:val="28"/>
              </w:rPr>
              <w:t>Loại</w:t>
            </w:r>
          </w:p>
        </w:tc>
        <w:tc>
          <w:tcPr>
            <w:tcW w:w="1276" w:type="dxa"/>
            <w:tcBorders>
              <w:top w:val="single" w:sz="4" w:space="0" w:color="000000"/>
              <w:left w:val="single" w:sz="4" w:space="0" w:color="000000"/>
              <w:bottom w:val="single" w:sz="4" w:space="0" w:color="000000"/>
              <w:right w:val="single" w:sz="4" w:space="0" w:color="000000"/>
            </w:tcBorders>
            <w:vAlign w:val="center"/>
          </w:tcPr>
          <w:p w14:paraId="30B7FEED" w14:textId="77777777" w:rsidR="004D250F" w:rsidRPr="00E01FF2" w:rsidRDefault="004D250F" w:rsidP="00E01FF2">
            <w:pPr>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DBB8BBD"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Kín đặt trong nhà</w:t>
            </w:r>
          </w:p>
        </w:tc>
      </w:tr>
      <w:tr w:rsidR="004D250F" w:rsidRPr="00E01FF2" w14:paraId="28DA98DF"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1368D9A1"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m</w:t>
            </w:r>
          </w:p>
        </w:tc>
        <w:tc>
          <w:tcPr>
            <w:tcW w:w="4507" w:type="dxa"/>
            <w:tcBorders>
              <w:top w:val="single" w:sz="4" w:space="0" w:color="000000"/>
              <w:left w:val="single" w:sz="4" w:space="0" w:color="000000"/>
              <w:bottom w:val="single" w:sz="4" w:space="0" w:color="000000"/>
              <w:right w:val="single" w:sz="4" w:space="0" w:color="000000"/>
            </w:tcBorders>
            <w:vAlign w:val="center"/>
          </w:tcPr>
          <w:p w14:paraId="3871BDCB" w14:textId="77777777" w:rsidR="004D250F" w:rsidRPr="00E01FF2" w:rsidRDefault="004D250F" w:rsidP="00E01FF2">
            <w:pPr>
              <w:spacing w:after="120"/>
              <w:rPr>
                <w:color w:val="000000" w:themeColor="text1"/>
                <w:sz w:val="28"/>
                <w:szCs w:val="28"/>
              </w:rPr>
            </w:pPr>
            <w:r w:rsidRPr="00E01FF2">
              <w:rPr>
                <w:color w:val="000000" w:themeColor="text1"/>
                <w:sz w:val="28"/>
                <w:szCs w:val="28"/>
              </w:rPr>
              <w:t>Đường dây đấu nối</w:t>
            </w:r>
          </w:p>
        </w:tc>
        <w:tc>
          <w:tcPr>
            <w:tcW w:w="1276" w:type="dxa"/>
            <w:tcBorders>
              <w:top w:val="single" w:sz="4" w:space="0" w:color="000000"/>
              <w:left w:val="single" w:sz="4" w:space="0" w:color="000000"/>
              <w:bottom w:val="single" w:sz="4" w:space="0" w:color="000000"/>
              <w:right w:val="single" w:sz="4" w:space="0" w:color="000000"/>
            </w:tcBorders>
            <w:vAlign w:val="center"/>
          </w:tcPr>
          <w:p w14:paraId="7E8AF972" w14:textId="77777777" w:rsidR="004D250F" w:rsidRPr="00E01FF2" w:rsidRDefault="004D250F" w:rsidP="00E01FF2">
            <w:pPr>
              <w:spacing w:after="120"/>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4908F6A" w14:textId="77777777" w:rsidR="004D250F" w:rsidRPr="00E01FF2" w:rsidRDefault="004D250F" w:rsidP="00E01FF2">
            <w:pPr>
              <w:pStyle w:val="ListParagraph"/>
              <w:spacing w:after="120"/>
              <w:jc w:val="center"/>
              <w:rPr>
                <w:color w:val="000000" w:themeColor="text1"/>
                <w:sz w:val="28"/>
                <w:szCs w:val="28"/>
              </w:rPr>
            </w:pPr>
          </w:p>
        </w:tc>
      </w:tr>
      <w:tr w:rsidR="004D250F" w:rsidRPr="00E01FF2" w14:paraId="383D3E78"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652761CD"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32DFD78E" w14:textId="77777777" w:rsidR="004D250F" w:rsidRPr="00E01FF2" w:rsidRDefault="004D250F" w:rsidP="00E01FF2">
            <w:pPr>
              <w:spacing w:after="120"/>
              <w:rPr>
                <w:color w:val="000000" w:themeColor="text1"/>
                <w:sz w:val="28"/>
                <w:szCs w:val="28"/>
              </w:rPr>
            </w:pPr>
            <w:r w:rsidRPr="00E01FF2">
              <w:rPr>
                <w:color w:val="000000" w:themeColor="text1"/>
                <w:sz w:val="28"/>
                <w:szCs w:val="28"/>
              </w:rPr>
              <w:t>Chiều dài</w:t>
            </w:r>
          </w:p>
        </w:tc>
        <w:tc>
          <w:tcPr>
            <w:tcW w:w="1276" w:type="dxa"/>
            <w:tcBorders>
              <w:top w:val="single" w:sz="4" w:space="0" w:color="000000"/>
              <w:left w:val="single" w:sz="4" w:space="0" w:color="000000"/>
              <w:bottom w:val="single" w:sz="4" w:space="0" w:color="000000"/>
              <w:right w:val="single" w:sz="4" w:space="0" w:color="000000"/>
            </w:tcBorders>
            <w:vAlign w:val="center"/>
          </w:tcPr>
          <w:p w14:paraId="505D3382"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km</w:t>
            </w:r>
          </w:p>
        </w:tc>
        <w:tc>
          <w:tcPr>
            <w:tcW w:w="2268" w:type="dxa"/>
            <w:tcBorders>
              <w:top w:val="single" w:sz="4" w:space="0" w:color="000000"/>
              <w:left w:val="single" w:sz="4" w:space="0" w:color="000000"/>
              <w:bottom w:val="single" w:sz="4" w:space="0" w:color="000000"/>
              <w:right w:val="single" w:sz="4" w:space="0" w:color="000000"/>
            </w:tcBorders>
            <w:vAlign w:val="center"/>
          </w:tcPr>
          <w:p w14:paraId="228DE2A9"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5,2</w:t>
            </w:r>
          </w:p>
        </w:tc>
      </w:tr>
      <w:tr w:rsidR="004D250F" w:rsidRPr="00E01FF2" w14:paraId="7E72637F" w14:textId="77777777" w:rsidTr="00634295">
        <w:trPr>
          <w:trHeight w:val="385"/>
        </w:trPr>
        <w:tc>
          <w:tcPr>
            <w:tcW w:w="1163" w:type="dxa"/>
            <w:tcBorders>
              <w:top w:val="single" w:sz="4" w:space="0" w:color="000000"/>
              <w:left w:val="single" w:sz="4" w:space="0" w:color="000000"/>
              <w:bottom w:val="single" w:sz="4" w:space="0" w:color="000000"/>
              <w:right w:val="single" w:sz="4" w:space="0" w:color="000000"/>
            </w:tcBorders>
            <w:vAlign w:val="center"/>
          </w:tcPr>
          <w:p w14:paraId="2092499A" w14:textId="77777777" w:rsidR="004D250F" w:rsidRPr="00E01FF2" w:rsidRDefault="004D250F" w:rsidP="00E01FF2">
            <w:pPr>
              <w:spacing w:after="120"/>
              <w:jc w:val="center"/>
              <w:rPr>
                <w:color w:val="000000" w:themeColor="text1"/>
                <w:sz w:val="28"/>
                <w:szCs w:val="28"/>
              </w:rPr>
            </w:pPr>
          </w:p>
        </w:tc>
        <w:tc>
          <w:tcPr>
            <w:tcW w:w="4507" w:type="dxa"/>
            <w:tcBorders>
              <w:top w:val="single" w:sz="4" w:space="0" w:color="000000"/>
              <w:left w:val="single" w:sz="4" w:space="0" w:color="000000"/>
              <w:bottom w:val="single" w:sz="4" w:space="0" w:color="000000"/>
              <w:right w:val="single" w:sz="4" w:space="0" w:color="000000"/>
            </w:tcBorders>
            <w:vAlign w:val="center"/>
          </w:tcPr>
          <w:p w14:paraId="271E61C7" w14:textId="77777777" w:rsidR="004D250F" w:rsidRPr="00E01FF2" w:rsidRDefault="004D250F" w:rsidP="00E01FF2">
            <w:pPr>
              <w:spacing w:after="120"/>
              <w:rPr>
                <w:color w:val="000000" w:themeColor="text1"/>
                <w:sz w:val="28"/>
                <w:szCs w:val="28"/>
              </w:rPr>
            </w:pPr>
            <w:r w:rsidRPr="00E01FF2">
              <w:rPr>
                <w:color w:val="000000" w:themeColor="text1"/>
                <w:sz w:val="28"/>
                <w:szCs w:val="28"/>
              </w:rPr>
              <w:t>Cấp điện áp</w:t>
            </w:r>
          </w:p>
        </w:tc>
        <w:tc>
          <w:tcPr>
            <w:tcW w:w="1276" w:type="dxa"/>
            <w:tcBorders>
              <w:top w:val="single" w:sz="4" w:space="0" w:color="000000"/>
              <w:left w:val="single" w:sz="4" w:space="0" w:color="000000"/>
              <w:bottom w:val="single" w:sz="4" w:space="0" w:color="000000"/>
              <w:right w:val="single" w:sz="4" w:space="0" w:color="000000"/>
            </w:tcBorders>
            <w:vAlign w:val="center"/>
          </w:tcPr>
          <w:p w14:paraId="5399D80C" w14:textId="77777777" w:rsidR="004D250F" w:rsidRPr="00E01FF2" w:rsidRDefault="004D250F" w:rsidP="00E01FF2">
            <w:pPr>
              <w:spacing w:after="120"/>
              <w:jc w:val="center"/>
              <w:rPr>
                <w:color w:val="000000" w:themeColor="text1"/>
                <w:sz w:val="28"/>
                <w:szCs w:val="28"/>
              </w:rPr>
            </w:pPr>
            <w:r w:rsidRPr="00E01FF2">
              <w:rPr>
                <w:color w:val="000000" w:themeColor="text1"/>
                <w:sz w:val="28"/>
                <w:szCs w:val="28"/>
              </w:rPr>
              <w:t>KV</w:t>
            </w:r>
          </w:p>
        </w:tc>
        <w:tc>
          <w:tcPr>
            <w:tcW w:w="2268" w:type="dxa"/>
            <w:tcBorders>
              <w:top w:val="single" w:sz="4" w:space="0" w:color="000000"/>
              <w:left w:val="single" w:sz="4" w:space="0" w:color="000000"/>
              <w:bottom w:val="single" w:sz="4" w:space="0" w:color="000000"/>
              <w:right w:val="single" w:sz="4" w:space="0" w:color="000000"/>
            </w:tcBorders>
            <w:vAlign w:val="center"/>
          </w:tcPr>
          <w:p w14:paraId="50022C82" w14:textId="77777777" w:rsidR="004D250F" w:rsidRPr="00E01FF2" w:rsidRDefault="004D250F" w:rsidP="00E01FF2">
            <w:pPr>
              <w:pStyle w:val="ListParagraph"/>
              <w:spacing w:after="120"/>
              <w:jc w:val="center"/>
              <w:rPr>
                <w:color w:val="000000" w:themeColor="text1"/>
                <w:sz w:val="28"/>
                <w:szCs w:val="28"/>
              </w:rPr>
            </w:pPr>
            <w:r w:rsidRPr="00E01FF2">
              <w:rPr>
                <w:color w:val="000000" w:themeColor="text1"/>
                <w:sz w:val="28"/>
                <w:szCs w:val="28"/>
              </w:rPr>
              <w:t>22</w:t>
            </w:r>
          </w:p>
        </w:tc>
      </w:tr>
    </w:tbl>
    <w:p w14:paraId="055FEB0A" w14:textId="5BAF643B" w:rsidR="004D250F" w:rsidRPr="00E01FF2" w:rsidRDefault="004D250F" w:rsidP="00E01FF2">
      <w:pPr>
        <w:pStyle w:val="ListParagraph"/>
        <w:spacing w:after="120"/>
        <w:ind w:left="644" w:right="6"/>
        <w:rPr>
          <w:sz w:val="28"/>
          <w:szCs w:val="28"/>
          <w:shd w:val="clear" w:color="auto" w:fill="FFFFFF"/>
          <w:lang w:val="it-IT"/>
        </w:rPr>
      </w:pPr>
    </w:p>
    <w:p w14:paraId="6776A86F" w14:textId="2BDA4FAA" w:rsidR="00C2704F" w:rsidRPr="00E01FF2" w:rsidRDefault="00CF03DD" w:rsidP="00E01FF2">
      <w:pPr>
        <w:pStyle w:val="ListParagraph"/>
        <w:tabs>
          <w:tab w:val="left" w:pos="993"/>
        </w:tabs>
        <w:spacing w:after="120"/>
        <w:ind w:left="0" w:right="6" w:firstLine="709"/>
        <w:contextualSpacing w:val="0"/>
        <w:rPr>
          <w:sz w:val="28"/>
          <w:szCs w:val="28"/>
          <w:shd w:val="clear" w:color="auto" w:fill="FFFFFF"/>
          <w:lang w:val="it-IT"/>
        </w:rPr>
      </w:pPr>
      <w:r w:rsidRPr="00E01FF2">
        <w:rPr>
          <w:sz w:val="28"/>
          <w:szCs w:val="28"/>
          <w:shd w:val="clear" w:color="auto" w:fill="FFFFFF"/>
          <w:lang w:val="it-IT"/>
        </w:rPr>
        <w:t>*</w:t>
      </w:r>
      <w:r w:rsidR="00C2704F" w:rsidRPr="00E01FF2">
        <w:rPr>
          <w:sz w:val="28"/>
          <w:szCs w:val="28"/>
          <w:shd w:val="clear" w:color="auto" w:fill="FFFFFF"/>
          <w:lang w:val="it-IT"/>
        </w:rPr>
        <w:t xml:space="preserve"> Quy mô, kết cấu đường hầm:</w:t>
      </w:r>
    </w:p>
    <w:p w14:paraId="629C159F" w14:textId="77777777" w:rsidR="00B9549D" w:rsidRPr="00E01FF2" w:rsidRDefault="00C2704F" w:rsidP="00E01FF2">
      <w:pPr>
        <w:pStyle w:val="ListParagraph"/>
        <w:tabs>
          <w:tab w:val="left" w:pos="993"/>
        </w:tabs>
        <w:spacing w:after="120"/>
        <w:ind w:left="0" w:right="6" w:firstLine="709"/>
        <w:contextualSpacing w:val="0"/>
        <w:rPr>
          <w:sz w:val="28"/>
          <w:szCs w:val="28"/>
          <w:shd w:val="clear" w:color="auto" w:fill="FFFFFF"/>
          <w:lang w:val="it-IT"/>
        </w:rPr>
      </w:pPr>
      <w:r w:rsidRPr="00E01FF2">
        <w:rPr>
          <w:sz w:val="28"/>
          <w:szCs w:val="28"/>
          <w:shd w:val="clear" w:color="auto" w:fill="FFFFFF"/>
          <w:lang w:val="it-IT"/>
        </w:rPr>
        <w:t>Đường hầm có chiều dài 1943,5m, có đường kính từ 3m đến 3,5m. Chia làm 169 đ</w:t>
      </w:r>
      <w:r w:rsidR="00B9549D" w:rsidRPr="00E01FF2">
        <w:rPr>
          <w:sz w:val="28"/>
          <w:szCs w:val="28"/>
          <w:shd w:val="clear" w:color="auto" w:fill="FFFFFF"/>
          <w:lang w:val="it-IT"/>
        </w:rPr>
        <w:t>ốt hầm</w:t>
      </w:r>
      <w:r w:rsidRPr="00E01FF2">
        <w:rPr>
          <w:sz w:val="28"/>
          <w:szCs w:val="28"/>
          <w:shd w:val="clear" w:color="auto" w:fill="FFFFFF"/>
          <w:lang w:val="it-IT"/>
        </w:rPr>
        <w:t>, kết cấu đ</w:t>
      </w:r>
      <w:r w:rsidR="00B9549D" w:rsidRPr="00E01FF2">
        <w:rPr>
          <w:sz w:val="28"/>
          <w:szCs w:val="28"/>
          <w:shd w:val="clear" w:color="auto" w:fill="FFFFFF"/>
          <w:lang w:val="it-IT"/>
        </w:rPr>
        <w:t>ốt</w:t>
      </w:r>
      <w:r w:rsidRPr="00E01FF2">
        <w:rPr>
          <w:sz w:val="28"/>
          <w:szCs w:val="28"/>
          <w:shd w:val="clear" w:color="auto" w:fill="FFFFFF"/>
          <w:lang w:val="it-IT"/>
        </w:rPr>
        <w:t xml:space="preserve"> 1 (H1) đến đ</w:t>
      </w:r>
      <w:r w:rsidR="00B9549D" w:rsidRPr="00E01FF2">
        <w:rPr>
          <w:sz w:val="28"/>
          <w:szCs w:val="28"/>
          <w:shd w:val="clear" w:color="auto" w:fill="FFFFFF"/>
          <w:lang w:val="it-IT"/>
        </w:rPr>
        <w:t>ốt</w:t>
      </w:r>
      <w:r w:rsidRPr="00E01FF2">
        <w:rPr>
          <w:sz w:val="28"/>
          <w:szCs w:val="28"/>
          <w:shd w:val="clear" w:color="auto" w:fill="FFFFFF"/>
          <w:lang w:val="it-IT"/>
        </w:rPr>
        <w:t xml:space="preserve"> 159 (H158) là bê tông cốt thép dày 30cm, kết cấu đ</w:t>
      </w:r>
      <w:r w:rsidR="00B9549D" w:rsidRPr="00E01FF2">
        <w:rPr>
          <w:sz w:val="28"/>
          <w:szCs w:val="28"/>
          <w:shd w:val="clear" w:color="auto" w:fill="FFFFFF"/>
          <w:lang w:val="it-IT"/>
        </w:rPr>
        <w:t>ốt</w:t>
      </w:r>
      <w:r w:rsidRPr="00E01FF2">
        <w:rPr>
          <w:sz w:val="28"/>
          <w:szCs w:val="28"/>
          <w:shd w:val="clear" w:color="auto" w:fill="FFFFFF"/>
          <w:lang w:val="it-IT"/>
        </w:rPr>
        <w:t xml:space="preserve"> 159 (H159) đến đ</w:t>
      </w:r>
      <w:r w:rsidR="00B9549D" w:rsidRPr="00E01FF2">
        <w:rPr>
          <w:sz w:val="28"/>
          <w:szCs w:val="28"/>
          <w:shd w:val="clear" w:color="auto" w:fill="FFFFFF"/>
          <w:lang w:val="it-IT"/>
        </w:rPr>
        <w:t>ốt</w:t>
      </w:r>
      <w:r w:rsidRPr="00E01FF2">
        <w:rPr>
          <w:sz w:val="28"/>
          <w:szCs w:val="28"/>
          <w:shd w:val="clear" w:color="auto" w:fill="FFFFFF"/>
          <w:lang w:val="it-IT"/>
        </w:rPr>
        <w:t xml:space="preserve"> 169 (H169) kết cấu </w:t>
      </w:r>
      <w:r w:rsidR="00B9549D" w:rsidRPr="00E01FF2">
        <w:rPr>
          <w:sz w:val="28"/>
          <w:szCs w:val="28"/>
          <w:shd w:val="clear" w:color="auto" w:fill="FFFFFF"/>
          <w:lang w:val="it-IT"/>
        </w:rPr>
        <w:t xml:space="preserve">bê tông cốt thép bên trong có thép lót dày 12mm. </w:t>
      </w:r>
    </w:p>
    <w:p w14:paraId="4BC88153" w14:textId="6FDBE98F" w:rsidR="004D250F" w:rsidRPr="00E01FF2" w:rsidRDefault="004D250F" w:rsidP="00E01FF2">
      <w:pPr>
        <w:pStyle w:val="ListParagraph"/>
        <w:tabs>
          <w:tab w:val="left" w:pos="993"/>
        </w:tabs>
        <w:spacing w:after="120"/>
        <w:ind w:left="0" w:right="6" w:firstLine="567"/>
        <w:contextualSpacing w:val="0"/>
        <w:rPr>
          <w:b/>
          <w:bCs/>
          <w:color w:val="000000" w:themeColor="text1"/>
          <w:sz w:val="28"/>
          <w:szCs w:val="28"/>
          <w:shd w:val="clear" w:color="auto" w:fill="FFFFFF"/>
          <w:lang w:val="it-IT"/>
        </w:rPr>
      </w:pPr>
      <w:r w:rsidRPr="00E01FF2">
        <w:rPr>
          <w:b/>
          <w:bCs/>
          <w:color w:val="000000" w:themeColor="text1"/>
          <w:sz w:val="28"/>
          <w:szCs w:val="28"/>
          <w:shd w:val="clear" w:color="auto" w:fill="FFFFFF"/>
          <w:lang w:val="it-IT"/>
        </w:rPr>
        <w:t>Khái quát về gói thầu</w:t>
      </w:r>
    </w:p>
    <w:p w14:paraId="66162AD0" w14:textId="781EE97D" w:rsidR="004D250F" w:rsidRPr="00E01FF2" w:rsidRDefault="004D250F" w:rsidP="00E01FF2">
      <w:pPr>
        <w:pStyle w:val="ListParagraph"/>
        <w:numPr>
          <w:ilvl w:val="0"/>
          <w:numId w:val="2"/>
        </w:numPr>
        <w:tabs>
          <w:tab w:val="left" w:pos="993"/>
        </w:tabs>
        <w:spacing w:after="120"/>
        <w:ind w:left="0" w:right="6" w:firstLine="567"/>
        <w:contextualSpacing w:val="0"/>
        <w:rPr>
          <w:sz w:val="28"/>
          <w:szCs w:val="28"/>
          <w:shd w:val="clear" w:color="auto" w:fill="FFFFFF"/>
          <w:lang w:val="it-IT"/>
        </w:rPr>
      </w:pPr>
      <w:r w:rsidRPr="00E01FF2">
        <w:rPr>
          <w:sz w:val="28"/>
          <w:szCs w:val="28"/>
          <w:shd w:val="clear" w:color="auto" w:fill="FFFFFF"/>
          <w:lang w:val="it-IT"/>
        </w:rPr>
        <w:t xml:space="preserve">Tên gói thầu: </w:t>
      </w:r>
      <w:r w:rsidR="00634295" w:rsidRPr="00E01FF2">
        <w:rPr>
          <w:sz w:val="28"/>
          <w:szCs w:val="28"/>
          <w:shd w:val="clear" w:color="auto" w:fill="FFFFFF"/>
          <w:lang w:val="it-IT"/>
        </w:rPr>
        <w:t xml:space="preserve">Gói thầu số 02: </w:t>
      </w:r>
      <w:r w:rsidR="002B27E4" w:rsidRPr="00E01FF2">
        <w:rPr>
          <w:sz w:val="28"/>
          <w:szCs w:val="28"/>
          <w:shd w:val="clear" w:color="auto" w:fill="FFFFFF"/>
          <w:lang w:val="it-IT"/>
        </w:rPr>
        <w:t>Kiểm định đường hầm sau 10 năm vận hành</w:t>
      </w:r>
      <w:r w:rsidR="00634295" w:rsidRPr="00E01FF2">
        <w:rPr>
          <w:sz w:val="28"/>
          <w:szCs w:val="28"/>
          <w:shd w:val="clear" w:color="auto" w:fill="FFFFFF"/>
          <w:lang w:val="it-IT"/>
        </w:rPr>
        <w:t>.</w:t>
      </w:r>
    </w:p>
    <w:p w14:paraId="7B754959" w14:textId="60B7F228" w:rsidR="004D250F" w:rsidRPr="00E01FF2" w:rsidRDefault="004D250F" w:rsidP="00E01FF2">
      <w:pPr>
        <w:pStyle w:val="ListParagraph"/>
        <w:numPr>
          <w:ilvl w:val="0"/>
          <w:numId w:val="2"/>
        </w:numPr>
        <w:tabs>
          <w:tab w:val="left" w:pos="993"/>
        </w:tabs>
        <w:spacing w:after="120"/>
        <w:ind w:left="0" w:right="6" w:firstLine="567"/>
        <w:contextualSpacing w:val="0"/>
        <w:rPr>
          <w:sz w:val="28"/>
          <w:szCs w:val="28"/>
          <w:shd w:val="clear" w:color="auto" w:fill="FFFFFF"/>
          <w:lang w:val="it-IT"/>
        </w:rPr>
      </w:pPr>
      <w:r w:rsidRPr="00E01FF2">
        <w:rPr>
          <w:sz w:val="28"/>
          <w:szCs w:val="28"/>
          <w:shd w:val="clear" w:color="auto" w:fill="FFFFFF"/>
          <w:lang w:val="it-IT"/>
        </w:rPr>
        <w:t>Nguồn vốn: chi phí sản xuất</w:t>
      </w:r>
      <w:r w:rsidR="00B62F0A" w:rsidRPr="00E01FF2">
        <w:rPr>
          <w:sz w:val="28"/>
          <w:szCs w:val="28"/>
          <w:shd w:val="clear" w:color="auto" w:fill="FFFFFF"/>
          <w:lang w:val="it-IT"/>
        </w:rPr>
        <w:t xml:space="preserve"> năm 202</w:t>
      </w:r>
      <w:r w:rsidR="002B27E4" w:rsidRPr="00E01FF2">
        <w:rPr>
          <w:sz w:val="28"/>
          <w:szCs w:val="28"/>
          <w:shd w:val="clear" w:color="auto" w:fill="FFFFFF"/>
        </w:rPr>
        <w:t>6</w:t>
      </w:r>
    </w:p>
    <w:p w14:paraId="5D8BC8BA" w14:textId="77777777" w:rsidR="004D250F" w:rsidRPr="00E01FF2" w:rsidRDefault="004D250F" w:rsidP="00E01FF2">
      <w:pPr>
        <w:pStyle w:val="ListParagraph"/>
        <w:numPr>
          <w:ilvl w:val="0"/>
          <w:numId w:val="2"/>
        </w:numPr>
        <w:tabs>
          <w:tab w:val="left" w:pos="993"/>
        </w:tabs>
        <w:spacing w:after="120"/>
        <w:ind w:left="0" w:right="6" w:firstLine="567"/>
        <w:contextualSpacing w:val="0"/>
        <w:rPr>
          <w:sz w:val="28"/>
          <w:szCs w:val="28"/>
          <w:shd w:val="clear" w:color="auto" w:fill="FFFFFF"/>
          <w:lang w:val="it-IT"/>
        </w:rPr>
      </w:pPr>
      <w:r w:rsidRPr="00E01FF2">
        <w:rPr>
          <w:sz w:val="28"/>
          <w:szCs w:val="28"/>
          <w:shd w:val="clear" w:color="auto" w:fill="FFFFFF"/>
          <w:lang w:val="it-IT"/>
        </w:rPr>
        <w:t>Hình thức lựa chọn nhà thầu: Đấu thầu rộng rãi trong nước</w:t>
      </w:r>
    </w:p>
    <w:p w14:paraId="56A068E7" w14:textId="77777777" w:rsidR="004D250F" w:rsidRPr="00E01FF2" w:rsidRDefault="004D250F" w:rsidP="00E01FF2">
      <w:pPr>
        <w:pStyle w:val="ListParagraph"/>
        <w:numPr>
          <w:ilvl w:val="0"/>
          <w:numId w:val="2"/>
        </w:numPr>
        <w:tabs>
          <w:tab w:val="left" w:pos="993"/>
        </w:tabs>
        <w:spacing w:after="120"/>
        <w:ind w:left="0" w:right="6" w:firstLine="567"/>
        <w:contextualSpacing w:val="0"/>
        <w:rPr>
          <w:sz w:val="28"/>
          <w:szCs w:val="28"/>
          <w:shd w:val="clear" w:color="auto" w:fill="FFFFFF"/>
          <w:lang w:val="it-IT"/>
        </w:rPr>
      </w:pPr>
      <w:r w:rsidRPr="00E01FF2">
        <w:rPr>
          <w:sz w:val="28"/>
          <w:szCs w:val="28"/>
          <w:shd w:val="clear" w:color="auto" w:fill="FFFFFF"/>
          <w:lang w:val="it-IT"/>
        </w:rPr>
        <w:t>Phương thức đấu thầu: 1 giai đoạn 2 túi hồ sơ</w:t>
      </w:r>
    </w:p>
    <w:p w14:paraId="62E53DE2" w14:textId="1C6E17F8" w:rsidR="004D250F" w:rsidRPr="00E01FF2" w:rsidRDefault="004D250F" w:rsidP="00E01FF2">
      <w:pPr>
        <w:pStyle w:val="ListParagraph"/>
        <w:numPr>
          <w:ilvl w:val="0"/>
          <w:numId w:val="2"/>
        </w:numPr>
        <w:tabs>
          <w:tab w:val="left" w:pos="993"/>
        </w:tabs>
        <w:spacing w:after="120"/>
        <w:ind w:left="0" w:right="6" w:firstLine="567"/>
        <w:contextualSpacing w:val="0"/>
        <w:rPr>
          <w:sz w:val="28"/>
          <w:szCs w:val="28"/>
          <w:shd w:val="clear" w:color="auto" w:fill="FFFFFF"/>
          <w:lang w:val="it-IT"/>
        </w:rPr>
      </w:pPr>
      <w:r w:rsidRPr="00E01FF2">
        <w:rPr>
          <w:sz w:val="28"/>
          <w:szCs w:val="28"/>
          <w:shd w:val="clear" w:color="auto" w:fill="FFFFFF"/>
          <w:lang w:val="it-IT"/>
        </w:rPr>
        <w:t>Thời</w:t>
      </w:r>
      <w:r w:rsidR="00B62F0A" w:rsidRPr="00E01FF2">
        <w:rPr>
          <w:sz w:val="28"/>
          <w:szCs w:val="28"/>
          <w:shd w:val="clear" w:color="auto" w:fill="FFFFFF"/>
          <w:lang w:val="it-IT"/>
        </w:rPr>
        <w:t xml:space="preserve"> gian lựa chọn nhà thầu: Quý I </w:t>
      </w:r>
      <w:r w:rsidRPr="00E01FF2">
        <w:rPr>
          <w:sz w:val="28"/>
          <w:szCs w:val="28"/>
          <w:shd w:val="clear" w:color="auto" w:fill="FFFFFF"/>
          <w:lang w:val="it-IT"/>
        </w:rPr>
        <w:t xml:space="preserve"> năm 202</w:t>
      </w:r>
      <w:r w:rsidR="001610EF" w:rsidRPr="00E01FF2">
        <w:rPr>
          <w:sz w:val="28"/>
          <w:szCs w:val="28"/>
          <w:shd w:val="clear" w:color="auto" w:fill="FFFFFF"/>
        </w:rPr>
        <w:t>6</w:t>
      </w:r>
    </w:p>
    <w:p w14:paraId="0F83EA63" w14:textId="77777777" w:rsidR="004D250F" w:rsidRPr="00E01FF2" w:rsidRDefault="004D250F" w:rsidP="00E01FF2">
      <w:pPr>
        <w:pStyle w:val="ListParagraph"/>
        <w:numPr>
          <w:ilvl w:val="0"/>
          <w:numId w:val="2"/>
        </w:numPr>
        <w:tabs>
          <w:tab w:val="left" w:pos="993"/>
        </w:tabs>
        <w:spacing w:after="120"/>
        <w:ind w:left="0" w:right="6" w:firstLine="567"/>
        <w:contextualSpacing w:val="0"/>
        <w:rPr>
          <w:sz w:val="28"/>
          <w:szCs w:val="28"/>
          <w:shd w:val="clear" w:color="auto" w:fill="FFFFFF"/>
          <w:lang w:val="it-IT"/>
        </w:rPr>
      </w:pPr>
      <w:r w:rsidRPr="00E01FF2">
        <w:rPr>
          <w:sz w:val="28"/>
          <w:szCs w:val="28"/>
          <w:shd w:val="clear" w:color="auto" w:fill="FFFFFF"/>
          <w:lang w:val="it-IT"/>
        </w:rPr>
        <w:t>Hình thức hợp đồng: trọn gói</w:t>
      </w:r>
    </w:p>
    <w:p w14:paraId="52C37EED" w14:textId="77777777" w:rsidR="004D250F" w:rsidRPr="00E01FF2" w:rsidRDefault="004D250F" w:rsidP="00E01FF2">
      <w:pPr>
        <w:pStyle w:val="ListParagraph"/>
        <w:numPr>
          <w:ilvl w:val="0"/>
          <w:numId w:val="4"/>
        </w:numPr>
        <w:tabs>
          <w:tab w:val="left" w:pos="851"/>
        </w:tabs>
        <w:spacing w:after="120"/>
        <w:ind w:left="0" w:right="6" w:firstLine="567"/>
        <w:contextualSpacing w:val="0"/>
        <w:rPr>
          <w:b/>
          <w:bCs/>
          <w:color w:val="000000" w:themeColor="text1"/>
          <w:sz w:val="28"/>
          <w:szCs w:val="28"/>
          <w:shd w:val="clear" w:color="auto" w:fill="FFFFFF"/>
          <w:lang w:val="it-IT"/>
        </w:rPr>
      </w:pPr>
      <w:r w:rsidRPr="00E01FF2">
        <w:rPr>
          <w:b/>
          <w:bCs/>
          <w:color w:val="000000" w:themeColor="text1"/>
          <w:sz w:val="28"/>
          <w:szCs w:val="28"/>
          <w:shd w:val="clear" w:color="auto" w:fill="FFFFFF"/>
          <w:lang w:val="it-IT"/>
        </w:rPr>
        <w:t>Mục đích tuyển chọn nhà thầu</w:t>
      </w:r>
    </w:p>
    <w:p w14:paraId="312234C6" w14:textId="3D842D5B" w:rsidR="00C85B01" w:rsidRPr="00E01FF2" w:rsidRDefault="00BD3EC9" w:rsidP="00E01FF2">
      <w:pPr>
        <w:pStyle w:val="ListParagraph"/>
        <w:tabs>
          <w:tab w:val="left" w:pos="993"/>
        </w:tabs>
        <w:spacing w:after="120"/>
        <w:ind w:left="0" w:right="6" w:firstLine="709"/>
        <w:contextualSpacing w:val="0"/>
        <w:rPr>
          <w:sz w:val="28"/>
          <w:szCs w:val="28"/>
          <w:shd w:val="clear" w:color="auto" w:fill="FFFFFF"/>
          <w:lang w:val="it-IT"/>
        </w:rPr>
      </w:pPr>
      <w:r w:rsidRPr="00E01FF2">
        <w:rPr>
          <w:sz w:val="28"/>
          <w:szCs w:val="28"/>
          <w:shd w:val="clear" w:color="auto" w:fill="FFFFFF"/>
          <w:lang w:val="it-IT"/>
        </w:rPr>
        <w:t>Đường hầm nhà máy thủy điện Đại Nga đưa vào vận hành đã hơn 10 năm, được kiểm định lần đầu vào tháng 3 năm 2021.</w:t>
      </w:r>
      <w:r w:rsidR="00C85B01" w:rsidRPr="00E01FF2">
        <w:rPr>
          <w:sz w:val="28"/>
          <w:szCs w:val="28"/>
          <w:shd w:val="clear" w:color="auto" w:fill="FFFFFF"/>
          <w:lang w:val="it-IT"/>
        </w:rPr>
        <w:t xml:space="preserve"> Cùng với việc kiểm định an toàn đập, hồ chứa nước theo Nghị định số 114/2018/NĐ-CP ngày 04/09/2018 của Chính phủ về quản lý an toàn đập, hồ chứa thì việc </w:t>
      </w:r>
      <w:r w:rsidRPr="00E01FF2">
        <w:rPr>
          <w:sz w:val="28"/>
          <w:szCs w:val="28"/>
          <w:shd w:val="clear" w:color="auto" w:fill="FFFFFF"/>
          <w:lang w:val="it-IT"/>
        </w:rPr>
        <w:t xml:space="preserve">kiểm tra </w:t>
      </w:r>
      <w:r w:rsidR="00C85B01" w:rsidRPr="00E01FF2">
        <w:rPr>
          <w:sz w:val="28"/>
          <w:szCs w:val="28"/>
          <w:shd w:val="clear" w:color="auto" w:fill="FFFFFF"/>
          <w:lang w:val="it-IT"/>
        </w:rPr>
        <w:t xml:space="preserve">đánh giá an toàn </w:t>
      </w:r>
      <w:r w:rsidRPr="00E01FF2">
        <w:rPr>
          <w:sz w:val="28"/>
          <w:szCs w:val="28"/>
          <w:shd w:val="clear" w:color="auto" w:fill="FFFFFF"/>
          <w:lang w:val="it-IT"/>
        </w:rPr>
        <w:t xml:space="preserve">đường hầm là việc làm </w:t>
      </w:r>
      <w:r w:rsidR="00C85B01" w:rsidRPr="00E01FF2">
        <w:rPr>
          <w:sz w:val="28"/>
          <w:szCs w:val="28"/>
          <w:shd w:val="clear" w:color="auto" w:fill="FFFFFF"/>
          <w:lang w:val="it-IT"/>
        </w:rPr>
        <w:t>cần thiết với Chủ đầu tư.</w:t>
      </w:r>
    </w:p>
    <w:p w14:paraId="64323307" w14:textId="75C20188" w:rsidR="00EA1B39" w:rsidRPr="00E01FF2" w:rsidRDefault="00EA1B39" w:rsidP="00E01FF2">
      <w:pPr>
        <w:pStyle w:val="ListParagraph"/>
        <w:tabs>
          <w:tab w:val="left" w:pos="993"/>
        </w:tabs>
        <w:spacing w:after="120"/>
        <w:ind w:left="0" w:right="6" w:firstLine="709"/>
        <w:contextualSpacing w:val="0"/>
        <w:rPr>
          <w:sz w:val="28"/>
          <w:szCs w:val="28"/>
          <w:shd w:val="clear" w:color="auto" w:fill="FFFFFF"/>
          <w:lang w:val="it-IT"/>
        </w:rPr>
      </w:pPr>
      <w:r w:rsidRPr="00E01FF2">
        <w:rPr>
          <w:sz w:val="28"/>
          <w:szCs w:val="28"/>
          <w:shd w:val="clear" w:color="auto" w:fill="FFFFFF"/>
          <w:lang w:val="it-IT"/>
        </w:rPr>
        <w:t>Thực</w:t>
      </w:r>
      <w:r w:rsidRPr="00E01FF2">
        <w:rPr>
          <w:sz w:val="28"/>
          <w:szCs w:val="28"/>
          <w:lang w:val="nl-NL"/>
        </w:rPr>
        <w:t xml:space="preserve"> hiện công tác dánh giá an toàn công trình</w:t>
      </w:r>
      <w:r w:rsidR="007A4619" w:rsidRPr="00E01FF2">
        <w:rPr>
          <w:sz w:val="28"/>
          <w:szCs w:val="28"/>
          <w:lang w:val="nl-NL"/>
        </w:rPr>
        <w:t xml:space="preserve"> đường</w:t>
      </w:r>
      <w:r w:rsidRPr="00E01FF2">
        <w:rPr>
          <w:sz w:val="28"/>
          <w:szCs w:val="28"/>
          <w:lang w:val="nl-NL"/>
        </w:rPr>
        <w:t xml:space="preserve"> hầm theo đúng đề cương đã được phê duyệt, tiêu chuẩn áp dụng, quy chuẩn kỹ thuật, quy định về quản lý, bảo trì công trình, chỉ dẫn kỹ thuật và hợp đồng xây dựng</w:t>
      </w:r>
      <w:r w:rsidR="00634295" w:rsidRPr="00E01FF2">
        <w:rPr>
          <w:sz w:val="28"/>
          <w:szCs w:val="28"/>
          <w:lang w:val="nl-NL"/>
        </w:rPr>
        <w:t>.</w:t>
      </w:r>
    </w:p>
    <w:p w14:paraId="084F6341" w14:textId="66FFFBD2" w:rsidR="00C85B01" w:rsidRPr="00E01FF2" w:rsidRDefault="00C85B01" w:rsidP="00E01FF2">
      <w:pPr>
        <w:pStyle w:val="ListParagraph"/>
        <w:numPr>
          <w:ilvl w:val="0"/>
          <w:numId w:val="4"/>
        </w:numPr>
        <w:tabs>
          <w:tab w:val="left" w:pos="851"/>
        </w:tabs>
        <w:spacing w:after="120"/>
        <w:ind w:left="0" w:right="6" w:firstLine="567"/>
        <w:contextualSpacing w:val="0"/>
        <w:rPr>
          <w:b/>
          <w:bCs/>
          <w:color w:val="000000" w:themeColor="text1"/>
          <w:sz w:val="28"/>
          <w:szCs w:val="28"/>
          <w:shd w:val="clear" w:color="auto" w:fill="FFFFFF"/>
          <w:lang w:val="it-IT"/>
        </w:rPr>
      </w:pPr>
      <w:r w:rsidRPr="00E01FF2">
        <w:rPr>
          <w:b/>
          <w:bCs/>
          <w:color w:val="000000" w:themeColor="text1"/>
          <w:sz w:val="28"/>
          <w:szCs w:val="28"/>
          <w:shd w:val="clear" w:color="auto" w:fill="FFFFFF"/>
          <w:lang w:val="it-IT"/>
        </w:rPr>
        <w:t>Đánh giá an toàn công trình nhằm mục đích</w:t>
      </w:r>
    </w:p>
    <w:p w14:paraId="689F72FD" w14:textId="1DA99FD4" w:rsidR="00C85B01" w:rsidRPr="00E01FF2" w:rsidRDefault="00C85B01" w:rsidP="00E01FF2">
      <w:pPr>
        <w:pStyle w:val="ListParagraph"/>
        <w:numPr>
          <w:ilvl w:val="0"/>
          <w:numId w:val="9"/>
        </w:numPr>
        <w:tabs>
          <w:tab w:val="left" w:pos="993"/>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lastRenderedPageBreak/>
        <w:t>Đánh giá được khả năng làm việc của cấu kiện đường hầm áp lực;</w:t>
      </w:r>
    </w:p>
    <w:p w14:paraId="480B4936" w14:textId="0F6552F2" w:rsidR="00C85B01" w:rsidRPr="00E01FF2" w:rsidRDefault="00C85B01" w:rsidP="00E01FF2">
      <w:pPr>
        <w:pStyle w:val="ListParagraph"/>
        <w:numPr>
          <w:ilvl w:val="0"/>
          <w:numId w:val="9"/>
        </w:numPr>
        <w:tabs>
          <w:tab w:val="left" w:pos="993"/>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Đưa ra chỉ số về cường độ thực tế của cấu kiện, kết cấu, làm cơ sở đánh giá mức độ an toàn của công trình dưới tác động của tải trọng hiện tại hoặc để thiết kế cải tạo, sửa chữa đối với công trình đang sử dụng;</w:t>
      </w:r>
    </w:p>
    <w:p w14:paraId="740470FC" w14:textId="3D2BD9F7" w:rsidR="00C85B01" w:rsidRPr="00E01FF2" w:rsidRDefault="00C85B01" w:rsidP="00E01FF2">
      <w:pPr>
        <w:pStyle w:val="ListParagraph"/>
        <w:numPr>
          <w:ilvl w:val="0"/>
          <w:numId w:val="9"/>
        </w:numPr>
        <w:tabs>
          <w:tab w:val="left" w:pos="993"/>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Nhằm kiểm tra các vết nứt của bê tông đường hầm khi chịu tác động của chuyển vị, tác động của lực do đất đá xô vào, từ đó tiến hành phân tích, đánh giá, phân loại vết nứt để có biện pháp xử lý nếu cần thiết. Nhằm mục đích an toàn ổn định cho tuyến áp lực.</w:t>
      </w:r>
    </w:p>
    <w:p w14:paraId="0B6E2B57" w14:textId="5655C094" w:rsidR="008C3AE4" w:rsidRPr="00E01FF2" w:rsidRDefault="008C3AE4" w:rsidP="00E01FF2">
      <w:pPr>
        <w:pStyle w:val="ListParagraph"/>
        <w:numPr>
          <w:ilvl w:val="0"/>
          <w:numId w:val="9"/>
        </w:numPr>
        <w:tabs>
          <w:tab w:val="left" w:pos="993"/>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Kiểm tra, đánh giá khả năng khai thác an toàn của hầm; Đánh giá đảm bảo an toàn chịu lực, ổn định công trình, đề xuất chế độ khai thác, phương án sửa chữa để tiếp tục khai thác an toàn công trình</w:t>
      </w:r>
    </w:p>
    <w:p w14:paraId="14A07539" w14:textId="32C9E487" w:rsidR="00390030" w:rsidRPr="00E01FF2" w:rsidRDefault="00390030" w:rsidP="00E01FF2">
      <w:pPr>
        <w:pStyle w:val="ListParagraph"/>
        <w:numPr>
          <w:ilvl w:val="0"/>
          <w:numId w:val="9"/>
        </w:numPr>
        <w:tabs>
          <w:tab w:val="left" w:pos="993"/>
        </w:tabs>
        <w:spacing w:after="120"/>
        <w:ind w:left="0" w:firstLine="567"/>
        <w:rPr>
          <w:color w:val="000000"/>
          <w:sz w:val="28"/>
          <w:szCs w:val="28"/>
          <w:lang w:val="nl-NL"/>
        </w:rPr>
      </w:pPr>
      <w:r w:rsidRPr="00E01FF2">
        <w:rPr>
          <w:color w:val="000000"/>
          <w:sz w:val="28"/>
          <w:szCs w:val="28"/>
          <w:lang w:val="nl-NL"/>
        </w:rPr>
        <w:t xml:space="preserve">Phòng tránh, ngăn ngừa, khống chế, quản lý rủi ro, không để xảy ra những ảnh hưởng xấu đến chất lượng xây dựng công trình. </w:t>
      </w:r>
    </w:p>
    <w:p w14:paraId="6ABDBB22" w14:textId="26527EC9" w:rsidR="00390030" w:rsidRPr="00E01FF2" w:rsidRDefault="00390030" w:rsidP="00E01FF2">
      <w:pPr>
        <w:pStyle w:val="ListParagraph"/>
        <w:numPr>
          <w:ilvl w:val="0"/>
          <w:numId w:val="9"/>
        </w:numPr>
        <w:tabs>
          <w:tab w:val="left" w:pos="993"/>
        </w:tabs>
        <w:spacing w:after="120"/>
        <w:ind w:left="0" w:firstLine="567"/>
        <w:rPr>
          <w:color w:val="000000"/>
          <w:sz w:val="28"/>
          <w:szCs w:val="28"/>
          <w:lang w:val="nl-NL"/>
        </w:rPr>
      </w:pPr>
      <w:r w:rsidRPr="00E01FF2">
        <w:rPr>
          <w:color w:val="000000"/>
          <w:sz w:val="28"/>
          <w:szCs w:val="28"/>
          <w:lang w:val="nl-NL"/>
        </w:rPr>
        <w:t xml:space="preserve">Thực hiện đầy đủ công tác đảm bảo an toàn giao thông, an toàn lao động trong quá trình thực hiện công tác đánh giá an toàn hầm. </w:t>
      </w:r>
    </w:p>
    <w:p w14:paraId="58AA342D" w14:textId="1EE691A0" w:rsidR="00390030" w:rsidRPr="00E01FF2" w:rsidRDefault="00390030" w:rsidP="00E01FF2">
      <w:pPr>
        <w:pStyle w:val="ListParagraph"/>
        <w:numPr>
          <w:ilvl w:val="0"/>
          <w:numId w:val="9"/>
        </w:numPr>
        <w:tabs>
          <w:tab w:val="left" w:pos="993"/>
        </w:tabs>
        <w:spacing w:after="120"/>
        <w:ind w:left="0" w:right="6" w:firstLine="567"/>
        <w:contextualSpacing w:val="0"/>
        <w:rPr>
          <w:color w:val="000000" w:themeColor="text1"/>
          <w:sz w:val="28"/>
          <w:szCs w:val="28"/>
          <w:shd w:val="clear" w:color="auto" w:fill="FFFFFF"/>
          <w:lang w:val="it-IT"/>
        </w:rPr>
      </w:pPr>
      <w:r w:rsidRPr="00E01FF2">
        <w:rPr>
          <w:color w:val="000000"/>
          <w:sz w:val="28"/>
          <w:szCs w:val="28"/>
          <w:lang w:val="nl-NL"/>
        </w:rPr>
        <w:t>Tư vấn cho Chủ đầu tư giải pháp sửa chữa các hư hỏng xuất hiện trên các công trình hầm (nếu có), kiến nghị các giải pháp để quản lý, vận hành khai thác và bảo trì công trình hiệu quả, đảm bảo an toàn.</w:t>
      </w:r>
    </w:p>
    <w:p w14:paraId="4AC71E67" w14:textId="4A7D8096" w:rsidR="004D250F" w:rsidRPr="00E01FF2" w:rsidRDefault="00634295" w:rsidP="00E01FF2">
      <w:pPr>
        <w:pStyle w:val="ListParagraph"/>
        <w:numPr>
          <w:ilvl w:val="0"/>
          <w:numId w:val="3"/>
        </w:numPr>
        <w:tabs>
          <w:tab w:val="left" w:pos="1134"/>
        </w:tabs>
        <w:spacing w:after="120"/>
        <w:ind w:left="0" w:right="6" w:firstLine="567"/>
        <w:contextualSpacing w:val="0"/>
        <w:rPr>
          <w:b/>
          <w:bCs/>
          <w:color w:val="000000" w:themeColor="text1"/>
          <w:sz w:val="28"/>
          <w:szCs w:val="28"/>
          <w:shd w:val="clear" w:color="auto" w:fill="FFFFFF"/>
          <w:lang w:val="it-IT"/>
        </w:rPr>
      </w:pPr>
      <w:r w:rsidRPr="00E01FF2">
        <w:rPr>
          <w:b/>
          <w:bCs/>
          <w:color w:val="000000" w:themeColor="text1"/>
          <w:sz w:val="28"/>
          <w:szCs w:val="28"/>
          <w:shd w:val="clear" w:color="auto" w:fill="FFFFFF"/>
          <w:lang w:val="it-IT"/>
        </w:rPr>
        <w:t>PHẠM VI CÔNG VIỆC</w:t>
      </w:r>
    </w:p>
    <w:p w14:paraId="53E6431D" w14:textId="119F18E1" w:rsidR="004D250F" w:rsidRPr="00E01FF2" w:rsidRDefault="004D250F" w:rsidP="00E01FF2">
      <w:pPr>
        <w:pStyle w:val="ListParagraph"/>
        <w:numPr>
          <w:ilvl w:val="0"/>
          <w:numId w:val="6"/>
        </w:numPr>
        <w:tabs>
          <w:tab w:val="left" w:pos="851"/>
        </w:tabs>
        <w:spacing w:after="120"/>
        <w:ind w:left="0" w:right="6" w:firstLine="567"/>
        <w:contextualSpacing w:val="0"/>
        <w:rPr>
          <w:b/>
          <w:bCs/>
          <w:color w:val="000000" w:themeColor="text1"/>
          <w:sz w:val="28"/>
          <w:szCs w:val="28"/>
          <w:shd w:val="clear" w:color="auto" w:fill="FFFFFF"/>
          <w:lang w:val="it-IT"/>
        </w:rPr>
      </w:pPr>
      <w:r w:rsidRPr="00E01FF2">
        <w:rPr>
          <w:b/>
          <w:bCs/>
          <w:color w:val="000000" w:themeColor="text1"/>
          <w:sz w:val="28"/>
          <w:szCs w:val="28"/>
          <w:shd w:val="clear" w:color="auto" w:fill="FFFFFF"/>
          <w:lang w:val="it-IT"/>
        </w:rPr>
        <w:t>Phạm vi công việc của nhà thầu</w:t>
      </w:r>
    </w:p>
    <w:p w14:paraId="266992BF" w14:textId="77777777" w:rsidR="007D200E" w:rsidRPr="00E01FF2" w:rsidRDefault="007D200E" w:rsidP="00E01FF2">
      <w:pPr>
        <w:pStyle w:val="ListParagraph"/>
        <w:numPr>
          <w:ilvl w:val="1"/>
          <w:numId w:val="6"/>
        </w:numPr>
        <w:tabs>
          <w:tab w:val="left" w:pos="993"/>
        </w:tabs>
        <w:spacing w:after="120"/>
        <w:ind w:left="0" w:right="6" w:firstLine="567"/>
        <w:contextualSpacing w:val="0"/>
        <w:rPr>
          <w:b/>
          <w:color w:val="000000" w:themeColor="text1"/>
          <w:sz w:val="28"/>
          <w:szCs w:val="28"/>
          <w:lang w:val="it-IT"/>
        </w:rPr>
      </w:pPr>
      <w:r w:rsidRPr="00E01FF2">
        <w:rPr>
          <w:b/>
          <w:color w:val="000000" w:themeColor="text1"/>
          <w:sz w:val="28"/>
          <w:szCs w:val="28"/>
          <w:lang w:val="it-IT"/>
        </w:rPr>
        <w:t>Kiểm tra chất lượng vật liệu và các bộ phận kết cấu đường hầm</w:t>
      </w:r>
    </w:p>
    <w:p w14:paraId="244F2D58" w14:textId="7CD1D609" w:rsidR="007D200E" w:rsidRPr="00E01FF2" w:rsidRDefault="007D200E" w:rsidP="00E01FF2">
      <w:pPr>
        <w:pStyle w:val="ListParagraph"/>
        <w:numPr>
          <w:ilvl w:val="0"/>
          <w:numId w:val="10"/>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Kiểm tra cường độ bê tông bằng phương pháp không phá hủy, sử dụng phương pháp siêu âm kết hợp súng bật nảy, nhằm xác định cường độ chịu nén của bê tông theo quy định hiện hành.</w:t>
      </w:r>
    </w:p>
    <w:p w14:paraId="597D1AD4" w14:textId="77777777" w:rsidR="007D200E" w:rsidRPr="00E01FF2" w:rsidRDefault="007D200E" w:rsidP="00E01FF2">
      <w:pPr>
        <w:pStyle w:val="ListParagraph"/>
        <w:numPr>
          <w:ilvl w:val="0"/>
          <w:numId w:val="10"/>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Dò tìm và xác định vị trí cốt thép, đồng thời kiểm tra chiều dày lớp bê tông bảo vệ cốt thép bằng thiết bị chuyên dụng, phục vụ đánh giá mức độ bảo vệ và khả năng làm việc lâu dài của kết cấu.</w:t>
      </w:r>
    </w:p>
    <w:p w14:paraId="20C0C208" w14:textId="77777777" w:rsidR="007D200E" w:rsidRPr="00E01FF2" w:rsidRDefault="007D200E" w:rsidP="00E01FF2">
      <w:pPr>
        <w:pStyle w:val="ListParagraph"/>
        <w:numPr>
          <w:ilvl w:val="0"/>
          <w:numId w:val="10"/>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Thực hiện siêu âm cấu kiện bê tông để đánh giá độ đồng nhất và phát hiện các khuyết tật bên trong (rỗng, phân tầng, tổ ong…) của bê tông theo phương pháp siêu âm.</w:t>
      </w:r>
    </w:p>
    <w:p w14:paraId="47E652D8" w14:textId="77777777" w:rsidR="007D200E" w:rsidRPr="00E01FF2" w:rsidRDefault="007D200E" w:rsidP="00E01FF2">
      <w:pPr>
        <w:pStyle w:val="ListParagraph"/>
        <w:numPr>
          <w:ilvl w:val="0"/>
          <w:numId w:val="10"/>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Kiểm tra, đánh giá vết nứt của các cấu kiện bê tông cốt thép, bao gồm:</w:t>
      </w:r>
    </w:p>
    <w:p w14:paraId="5FA6264E" w14:textId="3BC299D5" w:rsidR="007D200E" w:rsidRPr="00E01FF2" w:rsidRDefault="007D200E" w:rsidP="00E01FF2">
      <w:pPr>
        <w:pStyle w:val="ListParagraph"/>
        <w:numPr>
          <w:ilvl w:val="0"/>
          <w:numId w:val="13"/>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Quan sát trực quan để đánh giá chất lượng bề mặt bê tông và xác định vị trí các vết nứt;</w:t>
      </w:r>
    </w:p>
    <w:p w14:paraId="38E0FB25" w14:textId="33944504" w:rsidR="007D200E" w:rsidRPr="00E01FF2" w:rsidRDefault="007D200E" w:rsidP="00E01FF2">
      <w:pPr>
        <w:pStyle w:val="ListParagraph"/>
        <w:numPr>
          <w:ilvl w:val="0"/>
          <w:numId w:val="13"/>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Chuẩn bị bề mặt, dụng cụ và thiết bị thí nghiệm phục vụ công tác kiểm tra;</w:t>
      </w:r>
    </w:p>
    <w:p w14:paraId="3111D2D7" w14:textId="5A286C9D" w:rsidR="007D200E" w:rsidRPr="00E01FF2" w:rsidRDefault="007D200E" w:rsidP="00E01FF2">
      <w:pPr>
        <w:pStyle w:val="ListParagraph"/>
        <w:numPr>
          <w:ilvl w:val="0"/>
          <w:numId w:val="13"/>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Đo đạc bề rộng và chiều sâu vết nứt theo đúng quy trình kỹ thuật;</w:t>
      </w:r>
    </w:p>
    <w:p w14:paraId="06D95334" w14:textId="5BDBABC9" w:rsidR="007D200E" w:rsidRPr="00E01FF2" w:rsidRDefault="007D200E" w:rsidP="00E01FF2">
      <w:pPr>
        <w:pStyle w:val="ListParagraph"/>
        <w:numPr>
          <w:ilvl w:val="0"/>
          <w:numId w:val="13"/>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Tổng hợp, xử lý số liệu đo đạc, phân tích và in ấn kết quả kiểm tra.</w:t>
      </w:r>
    </w:p>
    <w:p w14:paraId="1BF831E7" w14:textId="3CE4B06A" w:rsidR="004E5558" w:rsidRPr="00E01FF2" w:rsidRDefault="007D200E" w:rsidP="00E01FF2">
      <w:pPr>
        <w:pStyle w:val="ListParagraph"/>
        <w:numPr>
          <w:ilvl w:val="0"/>
          <w:numId w:val="10"/>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 xml:space="preserve">Tiếp nhận nhiệm vụ kiểm định, tiến hành khảo sát hiện trường, lập phương án kiểm tra chi tiết; chuẩn bị bề mặt và xác định các vị trí kiểm tra phù hợp; tổ </w:t>
      </w:r>
      <w:r w:rsidRPr="00E01FF2">
        <w:rPr>
          <w:color w:val="000000" w:themeColor="text1"/>
          <w:sz w:val="28"/>
          <w:szCs w:val="28"/>
          <w:shd w:val="clear" w:color="auto" w:fill="FFFFFF"/>
          <w:lang w:val="it-IT"/>
        </w:rPr>
        <w:lastRenderedPageBreak/>
        <w:t>chức thực hiện kiểm tra theo đúng quy trình, tiêu chuẩn áp dụng; tính toán, xử lý số liệu, lập và in ấn báo cáo kết quả.</w:t>
      </w:r>
    </w:p>
    <w:p w14:paraId="425F86BE" w14:textId="3560B6E1" w:rsidR="001D23A7" w:rsidRPr="00E01FF2" w:rsidRDefault="001D23A7" w:rsidP="00E01FF2">
      <w:pPr>
        <w:pStyle w:val="ListParagraph"/>
        <w:numPr>
          <w:ilvl w:val="1"/>
          <w:numId w:val="6"/>
        </w:numPr>
        <w:tabs>
          <w:tab w:val="left" w:pos="993"/>
        </w:tabs>
        <w:spacing w:after="120"/>
        <w:ind w:left="0" w:right="6" w:firstLine="567"/>
        <w:contextualSpacing w:val="0"/>
        <w:rPr>
          <w:b/>
          <w:color w:val="000000" w:themeColor="text1"/>
          <w:sz w:val="28"/>
          <w:szCs w:val="28"/>
          <w:lang w:val="it-IT"/>
        </w:rPr>
      </w:pPr>
      <w:r w:rsidRPr="00E01FF2">
        <w:rPr>
          <w:b/>
          <w:color w:val="000000" w:themeColor="text1"/>
          <w:sz w:val="28"/>
          <w:szCs w:val="28"/>
          <w:lang w:val="it-IT"/>
        </w:rPr>
        <w:t xml:space="preserve">Đánh giá tình trạng kỹ thuật của </w:t>
      </w:r>
      <w:r w:rsidR="00536E07" w:rsidRPr="00E01FF2">
        <w:rPr>
          <w:b/>
          <w:color w:val="000000" w:themeColor="text1"/>
          <w:sz w:val="28"/>
          <w:szCs w:val="28"/>
          <w:lang w:val="it-IT"/>
        </w:rPr>
        <w:t xml:space="preserve">đường </w:t>
      </w:r>
      <w:r w:rsidRPr="00E01FF2">
        <w:rPr>
          <w:b/>
          <w:color w:val="000000" w:themeColor="text1"/>
          <w:sz w:val="28"/>
          <w:szCs w:val="28"/>
          <w:lang w:val="it-IT"/>
        </w:rPr>
        <w:t>hầm</w:t>
      </w:r>
    </w:p>
    <w:p w14:paraId="157E040E" w14:textId="0DCE5A05" w:rsidR="00B6450E" w:rsidRPr="00E01FF2" w:rsidRDefault="00B6450E" w:rsidP="00E01FF2">
      <w:pPr>
        <w:pStyle w:val="ListParagraph"/>
        <w:numPr>
          <w:ilvl w:val="0"/>
          <w:numId w:val="11"/>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Công tác đánh giá tình trạng kỹ thuật và an toàn công trình được thực hiện trên cơ sở tổng hợp, phân tích các tài liệu thu thập được, kết hợp với kết quả khảo sát, đo đạc hiện trường và thí nghiệm. Trên cơ sở đó tiến hành tính toán, đánh giá mức độ đáp ứng về chất lượng kết cấu và an toàn trong quá trình vận hành của đường hầm.</w:t>
      </w:r>
    </w:p>
    <w:p w14:paraId="75F3415F" w14:textId="06F4A2E2" w:rsidR="005B406E" w:rsidRPr="00E01FF2" w:rsidRDefault="00B6450E" w:rsidP="00E01FF2">
      <w:pPr>
        <w:pStyle w:val="ListParagraph"/>
        <w:numPr>
          <w:ilvl w:val="0"/>
          <w:numId w:val="11"/>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Quá trình đánh giá nhằm xác định hiện trạng hư hỏng, biến dạng, sự suy thoái vật liệu và các dấu hiệu bất thường của các bộ phận kết cấu, từ đó phân loại mức độ ảnh hưởng theo các cấp độ đánh giá khác nhau, làm cơ sở đề xuất các giải pháp xử lý, sửa chữa, gia cường hoặc kiến nghị biện pháp quản lý, khai thác phù hợp.</w:t>
      </w:r>
    </w:p>
    <w:p w14:paraId="5203625D" w14:textId="07EC7D50" w:rsidR="004D250F" w:rsidRPr="00E01FF2" w:rsidRDefault="00E2406B" w:rsidP="00E01FF2">
      <w:pPr>
        <w:pStyle w:val="ListParagraph"/>
        <w:numPr>
          <w:ilvl w:val="1"/>
          <w:numId w:val="6"/>
        </w:numPr>
        <w:tabs>
          <w:tab w:val="left" w:pos="993"/>
        </w:tabs>
        <w:spacing w:after="120"/>
        <w:ind w:left="0" w:right="6" w:firstLine="567"/>
        <w:contextualSpacing w:val="0"/>
        <w:rPr>
          <w:b/>
          <w:color w:val="000000" w:themeColor="text1"/>
          <w:sz w:val="28"/>
          <w:szCs w:val="28"/>
          <w:lang w:val="it-IT"/>
        </w:rPr>
      </w:pPr>
      <w:r w:rsidRPr="00E01FF2">
        <w:rPr>
          <w:b/>
          <w:color w:val="000000" w:themeColor="text1"/>
          <w:sz w:val="28"/>
          <w:szCs w:val="28"/>
          <w:lang w:val="it-IT"/>
        </w:rPr>
        <w:t>Tổ chức thực hiện, đảm bảo an toàn giao thông, an toàn lao động và vệ sinh môi trường</w:t>
      </w:r>
      <w:r w:rsidR="00851D3F" w:rsidRPr="00E01FF2">
        <w:rPr>
          <w:b/>
          <w:color w:val="000000" w:themeColor="text1"/>
          <w:sz w:val="28"/>
          <w:szCs w:val="28"/>
          <w:lang w:val="it-IT"/>
        </w:rPr>
        <w:t xml:space="preserve"> trong công tác kiểm định đường hầm</w:t>
      </w:r>
      <w:r w:rsidR="0038396C" w:rsidRPr="00E01FF2">
        <w:rPr>
          <w:b/>
          <w:color w:val="000000" w:themeColor="text1"/>
          <w:sz w:val="28"/>
          <w:szCs w:val="28"/>
          <w:lang w:val="it-IT"/>
        </w:rPr>
        <w:t xml:space="preserve"> </w:t>
      </w:r>
    </w:p>
    <w:p w14:paraId="4925A5E2" w14:textId="77777777" w:rsidR="00101E42" w:rsidRPr="00E01FF2" w:rsidRDefault="00101E42" w:rsidP="00E01FF2">
      <w:pPr>
        <w:pStyle w:val="ListParagraph"/>
        <w:numPr>
          <w:ilvl w:val="0"/>
          <w:numId w:val="12"/>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Lập và phê duyệt phương án tổ chức kiểm định, trong đó xác định rõ phạm vi kiểm tra, trình tự thực hiện, biện pháp đảm bảo an toàn trong suốt quá trình kiểm định;</w:t>
      </w:r>
    </w:p>
    <w:p w14:paraId="712BB4E3" w14:textId="77777777" w:rsidR="00101E42" w:rsidRPr="00E01FF2" w:rsidRDefault="00101E42" w:rsidP="00E01FF2">
      <w:pPr>
        <w:pStyle w:val="ListParagraph"/>
        <w:numPr>
          <w:ilvl w:val="0"/>
          <w:numId w:val="12"/>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Trang bị đầy đủ phương tiện bảo hộ lao động cho cán bộ, kỹ sư và công nhân tham gia kiểm định; thực hiện nghiêm các quy định về an toàn lao động, phòng chống cháy nổ và an toàn điện;</w:t>
      </w:r>
    </w:p>
    <w:p w14:paraId="61467705" w14:textId="77777777" w:rsidR="00101E42" w:rsidRPr="00E01FF2" w:rsidRDefault="00101E42" w:rsidP="00E01FF2">
      <w:pPr>
        <w:pStyle w:val="ListParagraph"/>
        <w:numPr>
          <w:ilvl w:val="0"/>
          <w:numId w:val="12"/>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Thực hiện các biện pháp đảm bảo thông gió, chiếu sáng và an toàn không gian hạn chế trong quá trình kiểm định đường hầm;</w:t>
      </w:r>
    </w:p>
    <w:p w14:paraId="279E2D4B" w14:textId="77777777" w:rsidR="00101E42" w:rsidRPr="00E01FF2" w:rsidRDefault="00101E42" w:rsidP="00E01FF2">
      <w:pPr>
        <w:pStyle w:val="ListParagraph"/>
        <w:numPr>
          <w:ilvl w:val="0"/>
          <w:numId w:val="12"/>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Thu gom, vận chuyển và xử lý chất thải phát sinh trong quá trình kiểm định đúng quy định; không gây ảnh hưởng đến môi trường xung quanh và hoạt động khai thác công trình;</w:t>
      </w:r>
    </w:p>
    <w:p w14:paraId="2CE983C5" w14:textId="797A069F" w:rsidR="00101E42" w:rsidRPr="00E01FF2" w:rsidRDefault="00101E42" w:rsidP="00E01FF2">
      <w:pPr>
        <w:pStyle w:val="ListParagraph"/>
        <w:numPr>
          <w:ilvl w:val="0"/>
          <w:numId w:val="12"/>
        </w:numPr>
        <w:tabs>
          <w:tab w:val="left" w:pos="851"/>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Sau khi kết thúc công tác kiểm định, hoàn trả hiện trạng, tháo dỡ rào chắn, biển báo và đảm bảo giao thông thông suốt.</w:t>
      </w:r>
    </w:p>
    <w:p w14:paraId="4D0454F5" w14:textId="583F99D9" w:rsidR="004D250F" w:rsidRPr="00E01FF2" w:rsidRDefault="004D250F" w:rsidP="00E01FF2">
      <w:pPr>
        <w:pStyle w:val="ListParagraph"/>
        <w:numPr>
          <w:ilvl w:val="1"/>
          <w:numId w:val="6"/>
        </w:numPr>
        <w:tabs>
          <w:tab w:val="left" w:pos="993"/>
        </w:tabs>
        <w:spacing w:after="120"/>
        <w:ind w:left="0" w:right="6" w:firstLine="567"/>
        <w:contextualSpacing w:val="0"/>
        <w:rPr>
          <w:b/>
          <w:color w:val="000000" w:themeColor="text1"/>
          <w:sz w:val="28"/>
          <w:szCs w:val="28"/>
          <w:lang w:val="it-IT"/>
        </w:rPr>
      </w:pPr>
      <w:r w:rsidRPr="00E01FF2">
        <w:rPr>
          <w:b/>
          <w:color w:val="000000" w:themeColor="text1"/>
          <w:sz w:val="28"/>
          <w:szCs w:val="28"/>
          <w:lang w:val="it-IT"/>
        </w:rPr>
        <w:t>Tổng hợp khối lượng mời thầu như sau</w:t>
      </w:r>
    </w:p>
    <w:tbl>
      <w:tblPr>
        <w:tblW w:w="9103" w:type="dxa"/>
        <w:tblInd w:w="-5" w:type="dxa"/>
        <w:tblLook w:val="04A0" w:firstRow="1" w:lastRow="0" w:firstColumn="1" w:lastColumn="0" w:noHBand="0" w:noVBand="1"/>
      </w:tblPr>
      <w:tblGrid>
        <w:gridCol w:w="746"/>
        <w:gridCol w:w="5917"/>
        <w:gridCol w:w="1120"/>
        <w:gridCol w:w="1320"/>
      </w:tblGrid>
      <w:tr w:rsidR="00271596" w:rsidRPr="00E01FF2" w14:paraId="31D2F9EF" w14:textId="77777777" w:rsidTr="00271596">
        <w:trPr>
          <w:trHeight w:val="276"/>
          <w:tblHeader/>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0BC6E" w14:textId="77777777" w:rsidR="00271596" w:rsidRPr="00E01FF2" w:rsidRDefault="00271596" w:rsidP="00E01FF2">
            <w:pPr>
              <w:spacing w:after="120"/>
              <w:jc w:val="center"/>
              <w:rPr>
                <w:b/>
                <w:bCs/>
                <w:color w:val="000000"/>
                <w:sz w:val="28"/>
                <w:szCs w:val="28"/>
              </w:rPr>
            </w:pPr>
            <w:bookmarkStart w:id="0" w:name="RANGE!A1:D7"/>
            <w:r w:rsidRPr="00E01FF2">
              <w:rPr>
                <w:b/>
                <w:bCs/>
                <w:color w:val="000000"/>
                <w:sz w:val="28"/>
                <w:szCs w:val="28"/>
              </w:rPr>
              <w:t>STT</w:t>
            </w:r>
            <w:bookmarkEnd w:id="0"/>
          </w:p>
        </w:tc>
        <w:tc>
          <w:tcPr>
            <w:tcW w:w="5917" w:type="dxa"/>
            <w:tcBorders>
              <w:top w:val="single" w:sz="4" w:space="0" w:color="auto"/>
              <w:left w:val="nil"/>
              <w:bottom w:val="single" w:sz="4" w:space="0" w:color="auto"/>
              <w:right w:val="single" w:sz="4" w:space="0" w:color="auto"/>
            </w:tcBorders>
            <w:shd w:val="clear" w:color="000000" w:fill="FFFFFF"/>
            <w:vAlign w:val="center"/>
            <w:hideMark/>
          </w:tcPr>
          <w:p w14:paraId="69D994FC" w14:textId="77777777" w:rsidR="00271596" w:rsidRPr="00E01FF2" w:rsidRDefault="00271596" w:rsidP="00E01FF2">
            <w:pPr>
              <w:spacing w:after="120"/>
              <w:jc w:val="center"/>
              <w:rPr>
                <w:b/>
                <w:bCs/>
                <w:color w:val="000000"/>
                <w:sz w:val="28"/>
                <w:szCs w:val="28"/>
              </w:rPr>
            </w:pPr>
            <w:r w:rsidRPr="00E01FF2">
              <w:rPr>
                <w:b/>
                <w:bCs/>
                <w:color w:val="000000"/>
                <w:sz w:val="28"/>
                <w:szCs w:val="28"/>
              </w:rPr>
              <w:t>Nội dung công việc</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14:paraId="5B357D42" w14:textId="77777777" w:rsidR="00271596" w:rsidRPr="00E01FF2" w:rsidRDefault="00271596" w:rsidP="00E01FF2">
            <w:pPr>
              <w:spacing w:after="120"/>
              <w:jc w:val="center"/>
              <w:rPr>
                <w:b/>
                <w:bCs/>
                <w:color w:val="000000"/>
                <w:sz w:val="28"/>
                <w:szCs w:val="28"/>
              </w:rPr>
            </w:pPr>
            <w:r w:rsidRPr="00E01FF2">
              <w:rPr>
                <w:b/>
                <w:bCs/>
                <w:color w:val="000000"/>
                <w:sz w:val="28"/>
                <w:szCs w:val="28"/>
              </w:rPr>
              <w:t>ĐVT</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2E133487" w14:textId="77777777" w:rsidR="00271596" w:rsidRPr="00E01FF2" w:rsidRDefault="00271596" w:rsidP="00E01FF2">
            <w:pPr>
              <w:spacing w:after="120"/>
              <w:jc w:val="center"/>
              <w:rPr>
                <w:b/>
                <w:bCs/>
                <w:color w:val="000000"/>
                <w:sz w:val="28"/>
                <w:szCs w:val="28"/>
              </w:rPr>
            </w:pPr>
            <w:r w:rsidRPr="00E01FF2">
              <w:rPr>
                <w:b/>
                <w:bCs/>
                <w:color w:val="000000"/>
                <w:sz w:val="28"/>
                <w:szCs w:val="28"/>
              </w:rPr>
              <w:t>Khối lượng</w:t>
            </w:r>
          </w:p>
        </w:tc>
      </w:tr>
      <w:tr w:rsidR="00271596" w:rsidRPr="00E01FF2" w14:paraId="6DA5FEEB" w14:textId="77777777" w:rsidTr="00271596">
        <w:trPr>
          <w:trHeight w:val="276"/>
        </w:trPr>
        <w:tc>
          <w:tcPr>
            <w:tcW w:w="746" w:type="dxa"/>
            <w:tcBorders>
              <w:top w:val="nil"/>
              <w:left w:val="single" w:sz="4" w:space="0" w:color="auto"/>
              <w:bottom w:val="single" w:sz="4" w:space="0" w:color="auto"/>
              <w:right w:val="single" w:sz="4" w:space="0" w:color="auto"/>
            </w:tcBorders>
            <w:noWrap/>
            <w:vAlign w:val="center"/>
            <w:hideMark/>
          </w:tcPr>
          <w:p w14:paraId="05CB05F7" w14:textId="77777777" w:rsidR="00271596" w:rsidRPr="00E01FF2" w:rsidRDefault="00271596" w:rsidP="00E01FF2">
            <w:pPr>
              <w:spacing w:after="120"/>
              <w:jc w:val="center"/>
              <w:rPr>
                <w:b/>
                <w:bCs/>
                <w:sz w:val="28"/>
                <w:szCs w:val="28"/>
              </w:rPr>
            </w:pPr>
            <w:r w:rsidRPr="00E01FF2">
              <w:rPr>
                <w:b/>
                <w:bCs/>
                <w:sz w:val="28"/>
                <w:szCs w:val="28"/>
              </w:rPr>
              <w:t>A</w:t>
            </w:r>
          </w:p>
        </w:tc>
        <w:tc>
          <w:tcPr>
            <w:tcW w:w="5917" w:type="dxa"/>
            <w:tcBorders>
              <w:top w:val="nil"/>
              <w:left w:val="nil"/>
              <w:bottom w:val="single" w:sz="4" w:space="0" w:color="auto"/>
              <w:right w:val="single" w:sz="4" w:space="0" w:color="auto"/>
            </w:tcBorders>
            <w:shd w:val="clear" w:color="000000" w:fill="FFFFFF"/>
            <w:hideMark/>
          </w:tcPr>
          <w:p w14:paraId="58B09ACA" w14:textId="77777777" w:rsidR="00271596" w:rsidRPr="00E01FF2" w:rsidRDefault="00271596" w:rsidP="00E01FF2">
            <w:pPr>
              <w:spacing w:after="120"/>
              <w:jc w:val="left"/>
              <w:rPr>
                <w:b/>
                <w:bCs/>
                <w:sz w:val="28"/>
                <w:szCs w:val="28"/>
              </w:rPr>
            </w:pPr>
            <w:r w:rsidRPr="00E01FF2">
              <w:rPr>
                <w:b/>
                <w:bCs/>
                <w:sz w:val="28"/>
                <w:szCs w:val="28"/>
              </w:rPr>
              <w:t>CÔNG TÁC KIỂM ĐỊNH ĐƯỜNG HẦM</w:t>
            </w:r>
          </w:p>
        </w:tc>
        <w:tc>
          <w:tcPr>
            <w:tcW w:w="1120" w:type="dxa"/>
            <w:tcBorders>
              <w:top w:val="nil"/>
              <w:left w:val="nil"/>
              <w:bottom w:val="single" w:sz="4" w:space="0" w:color="auto"/>
              <w:right w:val="single" w:sz="4" w:space="0" w:color="auto"/>
            </w:tcBorders>
            <w:shd w:val="clear" w:color="000000" w:fill="FFFFFF"/>
            <w:hideMark/>
          </w:tcPr>
          <w:p w14:paraId="0A2F0ADB" w14:textId="77777777" w:rsidR="00271596" w:rsidRPr="00E01FF2" w:rsidRDefault="00271596" w:rsidP="00E01FF2">
            <w:pPr>
              <w:spacing w:after="120"/>
              <w:jc w:val="center"/>
              <w:rPr>
                <w:b/>
                <w:bCs/>
                <w:sz w:val="28"/>
                <w:szCs w:val="28"/>
              </w:rPr>
            </w:pPr>
            <w:r w:rsidRPr="00E01FF2">
              <w:rPr>
                <w:b/>
                <w:bCs/>
                <w:sz w:val="28"/>
                <w:szCs w:val="28"/>
              </w:rPr>
              <w:t> </w:t>
            </w:r>
          </w:p>
        </w:tc>
        <w:tc>
          <w:tcPr>
            <w:tcW w:w="1320" w:type="dxa"/>
            <w:tcBorders>
              <w:top w:val="nil"/>
              <w:left w:val="nil"/>
              <w:bottom w:val="single" w:sz="4" w:space="0" w:color="auto"/>
              <w:right w:val="single" w:sz="4" w:space="0" w:color="auto"/>
            </w:tcBorders>
            <w:shd w:val="clear" w:color="000000" w:fill="FFFFFF"/>
            <w:hideMark/>
          </w:tcPr>
          <w:p w14:paraId="49C0345F" w14:textId="77777777" w:rsidR="00271596" w:rsidRPr="00E01FF2" w:rsidRDefault="00271596" w:rsidP="00E01FF2">
            <w:pPr>
              <w:spacing w:after="120"/>
              <w:jc w:val="left"/>
              <w:rPr>
                <w:b/>
                <w:bCs/>
                <w:sz w:val="28"/>
                <w:szCs w:val="28"/>
              </w:rPr>
            </w:pPr>
            <w:r w:rsidRPr="00E01FF2">
              <w:rPr>
                <w:b/>
                <w:bCs/>
                <w:sz w:val="28"/>
                <w:szCs w:val="28"/>
              </w:rPr>
              <w:t> </w:t>
            </w:r>
          </w:p>
        </w:tc>
      </w:tr>
      <w:tr w:rsidR="00271596" w:rsidRPr="00E01FF2" w14:paraId="0AB513E6" w14:textId="77777777" w:rsidTr="00271596">
        <w:trPr>
          <w:trHeight w:val="1104"/>
        </w:trPr>
        <w:tc>
          <w:tcPr>
            <w:tcW w:w="746" w:type="dxa"/>
            <w:tcBorders>
              <w:top w:val="nil"/>
              <w:left w:val="single" w:sz="4" w:space="0" w:color="auto"/>
              <w:bottom w:val="single" w:sz="4" w:space="0" w:color="auto"/>
              <w:right w:val="single" w:sz="4" w:space="0" w:color="auto"/>
            </w:tcBorders>
            <w:noWrap/>
            <w:hideMark/>
          </w:tcPr>
          <w:p w14:paraId="1431787B" w14:textId="77777777" w:rsidR="00271596" w:rsidRPr="00E01FF2" w:rsidRDefault="00271596" w:rsidP="00E01FF2">
            <w:pPr>
              <w:spacing w:after="120"/>
              <w:jc w:val="center"/>
              <w:rPr>
                <w:sz w:val="28"/>
                <w:szCs w:val="28"/>
              </w:rPr>
            </w:pPr>
            <w:r w:rsidRPr="00E01FF2">
              <w:rPr>
                <w:sz w:val="28"/>
                <w:szCs w:val="28"/>
              </w:rPr>
              <w:t>1</w:t>
            </w:r>
          </w:p>
        </w:tc>
        <w:tc>
          <w:tcPr>
            <w:tcW w:w="5917" w:type="dxa"/>
            <w:tcBorders>
              <w:top w:val="nil"/>
              <w:left w:val="nil"/>
              <w:bottom w:val="single" w:sz="4" w:space="0" w:color="auto"/>
              <w:right w:val="single" w:sz="4" w:space="0" w:color="auto"/>
            </w:tcBorders>
            <w:shd w:val="clear" w:color="000000" w:fill="FFFFFF"/>
            <w:hideMark/>
          </w:tcPr>
          <w:p w14:paraId="48E7CAF1" w14:textId="77777777" w:rsidR="00271596" w:rsidRPr="00E01FF2" w:rsidRDefault="00271596" w:rsidP="00E01FF2">
            <w:pPr>
              <w:spacing w:after="120"/>
              <w:jc w:val="left"/>
              <w:rPr>
                <w:sz w:val="28"/>
                <w:szCs w:val="28"/>
              </w:rPr>
            </w:pPr>
            <w:r w:rsidRPr="00E01FF2">
              <w:rPr>
                <w:sz w:val="28"/>
                <w:szCs w:val="28"/>
              </w:rPr>
              <w:t>Kiểm tra cường độ bê tông của cấu kiện BT và BTCT tại hiện trường, cường độ bê tông bằng phương pháp kết hợp siêu âm + súng bật nẩy cho một cấu kiện bê tông cốt thép</w:t>
            </w:r>
          </w:p>
        </w:tc>
        <w:tc>
          <w:tcPr>
            <w:tcW w:w="1120" w:type="dxa"/>
            <w:tcBorders>
              <w:top w:val="nil"/>
              <w:left w:val="nil"/>
              <w:bottom w:val="single" w:sz="4" w:space="0" w:color="auto"/>
              <w:right w:val="single" w:sz="4" w:space="0" w:color="auto"/>
            </w:tcBorders>
            <w:shd w:val="clear" w:color="000000" w:fill="FFFFFF"/>
            <w:hideMark/>
          </w:tcPr>
          <w:p w14:paraId="7F616B98" w14:textId="77777777" w:rsidR="00271596" w:rsidRPr="00E01FF2" w:rsidRDefault="00271596" w:rsidP="00E01FF2">
            <w:pPr>
              <w:spacing w:after="120"/>
              <w:jc w:val="center"/>
              <w:rPr>
                <w:sz w:val="28"/>
                <w:szCs w:val="28"/>
              </w:rPr>
            </w:pPr>
            <w:r w:rsidRPr="00E01FF2">
              <w:rPr>
                <w:sz w:val="28"/>
                <w:szCs w:val="28"/>
              </w:rPr>
              <w:t>chỉ tiêu</w:t>
            </w:r>
          </w:p>
        </w:tc>
        <w:tc>
          <w:tcPr>
            <w:tcW w:w="1320" w:type="dxa"/>
            <w:tcBorders>
              <w:top w:val="nil"/>
              <w:left w:val="nil"/>
              <w:bottom w:val="single" w:sz="4" w:space="0" w:color="auto"/>
              <w:right w:val="single" w:sz="4" w:space="0" w:color="auto"/>
            </w:tcBorders>
            <w:shd w:val="clear" w:color="000000" w:fill="FFFFFF"/>
            <w:hideMark/>
          </w:tcPr>
          <w:p w14:paraId="5769A393" w14:textId="77777777" w:rsidR="00271596" w:rsidRPr="00E01FF2" w:rsidRDefault="00271596" w:rsidP="00E01FF2">
            <w:pPr>
              <w:spacing w:after="120"/>
              <w:jc w:val="right"/>
              <w:rPr>
                <w:b/>
                <w:bCs/>
                <w:sz w:val="28"/>
                <w:szCs w:val="28"/>
              </w:rPr>
            </w:pPr>
            <w:r w:rsidRPr="00E01FF2">
              <w:rPr>
                <w:b/>
                <w:bCs/>
                <w:sz w:val="28"/>
                <w:szCs w:val="28"/>
              </w:rPr>
              <w:t>16,000</w:t>
            </w:r>
          </w:p>
        </w:tc>
      </w:tr>
      <w:tr w:rsidR="00271596" w:rsidRPr="00E01FF2" w14:paraId="15C9C5D5" w14:textId="77777777" w:rsidTr="00271596">
        <w:trPr>
          <w:trHeight w:val="1104"/>
        </w:trPr>
        <w:tc>
          <w:tcPr>
            <w:tcW w:w="746" w:type="dxa"/>
            <w:tcBorders>
              <w:top w:val="nil"/>
              <w:left w:val="single" w:sz="4" w:space="0" w:color="auto"/>
              <w:bottom w:val="single" w:sz="4" w:space="0" w:color="auto"/>
              <w:right w:val="single" w:sz="4" w:space="0" w:color="auto"/>
            </w:tcBorders>
            <w:noWrap/>
            <w:hideMark/>
          </w:tcPr>
          <w:p w14:paraId="5FC91BB2" w14:textId="77777777" w:rsidR="00271596" w:rsidRPr="00E01FF2" w:rsidRDefault="00271596" w:rsidP="00E01FF2">
            <w:pPr>
              <w:spacing w:after="120"/>
              <w:jc w:val="center"/>
              <w:rPr>
                <w:sz w:val="28"/>
                <w:szCs w:val="28"/>
              </w:rPr>
            </w:pPr>
            <w:r w:rsidRPr="00E01FF2">
              <w:rPr>
                <w:sz w:val="28"/>
                <w:szCs w:val="28"/>
              </w:rPr>
              <w:t>2</w:t>
            </w:r>
          </w:p>
        </w:tc>
        <w:tc>
          <w:tcPr>
            <w:tcW w:w="5917" w:type="dxa"/>
            <w:tcBorders>
              <w:top w:val="nil"/>
              <w:left w:val="nil"/>
              <w:bottom w:val="single" w:sz="4" w:space="0" w:color="auto"/>
              <w:right w:val="single" w:sz="4" w:space="0" w:color="auto"/>
            </w:tcBorders>
            <w:shd w:val="clear" w:color="000000" w:fill="FFFFFF"/>
            <w:hideMark/>
          </w:tcPr>
          <w:p w14:paraId="41385DE5" w14:textId="77777777" w:rsidR="00271596" w:rsidRPr="00E01FF2" w:rsidRDefault="00271596" w:rsidP="00E01FF2">
            <w:pPr>
              <w:spacing w:after="120"/>
              <w:jc w:val="left"/>
              <w:rPr>
                <w:sz w:val="28"/>
                <w:szCs w:val="28"/>
              </w:rPr>
            </w:pPr>
            <w:r w:rsidRPr="00E01FF2">
              <w:rPr>
                <w:sz w:val="28"/>
                <w:szCs w:val="28"/>
              </w:rPr>
              <w:t>Kiểm tra chiều dày lớp BT bảo vệ và đường kính cốt thép, đường kính cốt thép nằm trong cấu kiện BTCT tại hiện trường (dầm hoặc cột BTCT)</w:t>
            </w:r>
          </w:p>
        </w:tc>
        <w:tc>
          <w:tcPr>
            <w:tcW w:w="1120" w:type="dxa"/>
            <w:tcBorders>
              <w:top w:val="nil"/>
              <w:left w:val="nil"/>
              <w:bottom w:val="single" w:sz="4" w:space="0" w:color="auto"/>
              <w:right w:val="single" w:sz="4" w:space="0" w:color="auto"/>
            </w:tcBorders>
            <w:shd w:val="clear" w:color="000000" w:fill="FFFFFF"/>
            <w:hideMark/>
          </w:tcPr>
          <w:p w14:paraId="2A76F90D" w14:textId="77777777" w:rsidR="00271596" w:rsidRPr="00E01FF2" w:rsidRDefault="00271596" w:rsidP="00E01FF2">
            <w:pPr>
              <w:spacing w:after="120"/>
              <w:jc w:val="center"/>
              <w:rPr>
                <w:sz w:val="28"/>
                <w:szCs w:val="28"/>
              </w:rPr>
            </w:pPr>
            <w:r w:rsidRPr="00E01FF2">
              <w:rPr>
                <w:sz w:val="28"/>
                <w:szCs w:val="28"/>
              </w:rPr>
              <w:t>chỉ tiêu</w:t>
            </w:r>
          </w:p>
        </w:tc>
        <w:tc>
          <w:tcPr>
            <w:tcW w:w="1320" w:type="dxa"/>
            <w:tcBorders>
              <w:top w:val="nil"/>
              <w:left w:val="nil"/>
              <w:bottom w:val="single" w:sz="4" w:space="0" w:color="auto"/>
              <w:right w:val="single" w:sz="4" w:space="0" w:color="auto"/>
            </w:tcBorders>
            <w:shd w:val="clear" w:color="000000" w:fill="FFFFFF"/>
            <w:hideMark/>
          </w:tcPr>
          <w:p w14:paraId="313D3FEA" w14:textId="77777777" w:rsidR="00271596" w:rsidRPr="00E01FF2" w:rsidRDefault="00271596" w:rsidP="00E01FF2">
            <w:pPr>
              <w:spacing w:after="120"/>
              <w:jc w:val="right"/>
              <w:rPr>
                <w:b/>
                <w:bCs/>
                <w:sz w:val="28"/>
                <w:szCs w:val="28"/>
              </w:rPr>
            </w:pPr>
            <w:r w:rsidRPr="00E01FF2">
              <w:rPr>
                <w:b/>
                <w:bCs/>
                <w:sz w:val="28"/>
                <w:szCs w:val="28"/>
              </w:rPr>
              <w:t>16,000</w:t>
            </w:r>
          </w:p>
        </w:tc>
      </w:tr>
      <w:tr w:rsidR="00271596" w:rsidRPr="00E01FF2" w14:paraId="58A7BFB1" w14:textId="77777777" w:rsidTr="00271596">
        <w:trPr>
          <w:trHeight w:val="828"/>
        </w:trPr>
        <w:tc>
          <w:tcPr>
            <w:tcW w:w="746" w:type="dxa"/>
            <w:tcBorders>
              <w:top w:val="nil"/>
              <w:left w:val="single" w:sz="4" w:space="0" w:color="auto"/>
              <w:bottom w:val="single" w:sz="4" w:space="0" w:color="auto"/>
              <w:right w:val="single" w:sz="4" w:space="0" w:color="auto"/>
            </w:tcBorders>
            <w:noWrap/>
            <w:hideMark/>
          </w:tcPr>
          <w:p w14:paraId="78B73D57" w14:textId="77777777" w:rsidR="00271596" w:rsidRPr="00E01FF2" w:rsidRDefault="00271596" w:rsidP="00E01FF2">
            <w:pPr>
              <w:spacing w:after="120"/>
              <w:jc w:val="center"/>
              <w:rPr>
                <w:sz w:val="28"/>
                <w:szCs w:val="28"/>
              </w:rPr>
            </w:pPr>
            <w:r w:rsidRPr="00E01FF2">
              <w:rPr>
                <w:sz w:val="28"/>
                <w:szCs w:val="28"/>
              </w:rPr>
              <w:lastRenderedPageBreak/>
              <w:t>3</w:t>
            </w:r>
          </w:p>
        </w:tc>
        <w:tc>
          <w:tcPr>
            <w:tcW w:w="5917" w:type="dxa"/>
            <w:tcBorders>
              <w:top w:val="nil"/>
              <w:left w:val="nil"/>
              <w:bottom w:val="single" w:sz="4" w:space="0" w:color="auto"/>
              <w:right w:val="single" w:sz="4" w:space="0" w:color="auto"/>
            </w:tcBorders>
            <w:shd w:val="clear" w:color="000000" w:fill="FFFFFF"/>
            <w:hideMark/>
          </w:tcPr>
          <w:p w14:paraId="28B91EF4" w14:textId="77777777" w:rsidR="00271596" w:rsidRPr="00E01FF2" w:rsidRDefault="00271596" w:rsidP="00E01FF2">
            <w:pPr>
              <w:spacing w:after="120"/>
              <w:jc w:val="left"/>
              <w:rPr>
                <w:sz w:val="28"/>
                <w:szCs w:val="28"/>
              </w:rPr>
            </w:pPr>
            <w:r w:rsidRPr="00E01FF2">
              <w:rPr>
                <w:sz w:val="28"/>
                <w:szCs w:val="28"/>
              </w:rPr>
              <w:t>Kiểm tra cường độ bê tông của cấu kiện BT và BTCT tại hiện trường, cường độ bê tông bằng máy siêu âm cho một cấu kiện bằng BTCT</w:t>
            </w:r>
          </w:p>
        </w:tc>
        <w:tc>
          <w:tcPr>
            <w:tcW w:w="1120" w:type="dxa"/>
            <w:tcBorders>
              <w:top w:val="nil"/>
              <w:left w:val="nil"/>
              <w:bottom w:val="single" w:sz="4" w:space="0" w:color="auto"/>
              <w:right w:val="single" w:sz="4" w:space="0" w:color="auto"/>
            </w:tcBorders>
            <w:shd w:val="clear" w:color="000000" w:fill="FFFFFF"/>
            <w:hideMark/>
          </w:tcPr>
          <w:p w14:paraId="60E5434A" w14:textId="77777777" w:rsidR="00271596" w:rsidRPr="00E01FF2" w:rsidRDefault="00271596" w:rsidP="00E01FF2">
            <w:pPr>
              <w:spacing w:after="120"/>
              <w:jc w:val="center"/>
              <w:rPr>
                <w:sz w:val="28"/>
                <w:szCs w:val="28"/>
              </w:rPr>
            </w:pPr>
            <w:r w:rsidRPr="00E01FF2">
              <w:rPr>
                <w:sz w:val="28"/>
                <w:szCs w:val="28"/>
              </w:rPr>
              <w:t>chỉ tiêu</w:t>
            </w:r>
          </w:p>
        </w:tc>
        <w:tc>
          <w:tcPr>
            <w:tcW w:w="1320" w:type="dxa"/>
            <w:tcBorders>
              <w:top w:val="nil"/>
              <w:left w:val="nil"/>
              <w:bottom w:val="single" w:sz="4" w:space="0" w:color="auto"/>
              <w:right w:val="single" w:sz="4" w:space="0" w:color="auto"/>
            </w:tcBorders>
            <w:shd w:val="clear" w:color="000000" w:fill="FFFFFF"/>
            <w:hideMark/>
          </w:tcPr>
          <w:p w14:paraId="5653671E" w14:textId="77777777" w:rsidR="00271596" w:rsidRPr="00E01FF2" w:rsidRDefault="00271596" w:rsidP="00E01FF2">
            <w:pPr>
              <w:spacing w:after="120"/>
              <w:jc w:val="right"/>
              <w:rPr>
                <w:b/>
                <w:bCs/>
                <w:sz w:val="28"/>
                <w:szCs w:val="28"/>
              </w:rPr>
            </w:pPr>
            <w:r w:rsidRPr="00E01FF2">
              <w:rPr>
                <w:b/>
                <w:bCs/>
                <w:sz w:val="28"/>
                <w:szCs w:val="28"/>
              </w:rPr>
              <w:t>16,000</w:t>
            </w:r>
          </w:p>
        </w:tc>
      </w:tr>
      <w:tr w:rsidR="00271596" w:rsidRPr="00E01FF2" w14:paraId="664EDA07" w14:textId="77777777" w:rsidTr="00271596">
        <w:trPr>
          <w:trHeight w:val="828"/>
        </w:trPr>
        <w:tc>
          <w:tcPr>
            <w:tcW w:w="746" w:type="dxa"/>
            <w:tcBorders>
              <w:top w:val="nil"/>
              <w:left w:val="single" w:sz="4" w:space="0" w:color="auto"/>
              <w:bottom w:val="single" w:sz="4" w:space="0" w:color="auto"/>
              <w:right w:val="single" w:sz="4" w:space="0" w:color="auto"/>
            </w:tcBorders>
            <w:shd w:val="clear" w:color="000000" w:fill="FFFFFF"/>
            <w:hideMark/>
          </w:tcPr>
          <w:p w14:paraId="3671C251" w14:textId="77777777" w:rsidR="00271596" w:rsidRPr="00E01FF2" w:rsidRDefault="00271596" w:rsidP="00E01FF2">
            <w:pPr>
              <w:spacing w:after="120"/>
              <w:jc w:val="center"/>
              <w:rPr>
                <w:sz w:val="28"/>
                <w:szCs w:val="28"/>
              </w:rPr>
            </w:pPr>
            <w:r w:rsidRPr="00E01FF2">
              <w:rPr>
                <w:sz w:val="28"/>
                <w:szCs w:val="28"/>
              </w:rPr>
              <w:t>4</w:t>
            </w:r>
          </w:p>
        </w:tc>
        <w:tc>
          <w:tcPr>
            <w:tcW w:w="5917" w:type="dxa"/>
            <w:tcBorders>
              <w:top w:val="nil"/>
              <w:left w:val="nil"/>
              <w:bottom w:val="single" w:sz="4" w:space="0" w:color="auto"/>
              <w:right w:val="single" w:sz="4" w:space="0" w:color="auto"/>
            </w:tcBorders>
            <w:shd w:val="clear" w:color="000000" w:fill="FFFFFF"/>
            <w:hideMark/>
          </w:tcPr>
          <w:p w14:paraId="45386F2C" w14:textId="77777777" w:rsidR="00271596" w:rsidRPr="00E01FF2" w:rsidRDefault="00271596" w:rsidP="00E01FF2">
            <w:pPr>
              <w:spacing w:after="120"/>
              <w:jc w:val="left"/>
              <w:rPr>
                <w:sz w:val="28"/>
                <w:szCs w:val="28"/>
              </w:rPr>
            </w:pPr>
            <w:r w:rsidRPr="00E01FF2">
              <w:rPr>
                <w:sz w:val="28"/>
                <w:szCs w:val="28"/>
              </w:rPr>
              <w:t>Thí nghiệm kiểm tra vết nứt của cấu kiện BT và BTCT tại hiện trường, xác định chiều sâu vết nứt</w:t>
            </w:r>
          </w:p>
        </w:tc>
        <w:tc>
          <w:tcPr>
            <w:tcW w:w="1120" w:type="dxa"/>
            <w:tcBorders>
              <w:top w:val="nil"/>
              <w:left w:val="nil"/>
              <w:bottom w:val="single" w:sz="4" w:space="0" w:color="auto"/>
              <w:right w:val="single" w:sz="4" w:space="0" w:color="auto"/>
            </w:tcBorders>
            <w:shd w:val="clear" w:color="000000" w:fill="FFFFFF"/>
            <w:hideMark/>
          </w:tcPr>
          <w:p w14:paraId="210DCB58" w14:textId="77777777" w:rsidR="00271596" w:rsidRPr="00E01FF2" w:rsidRDefault="00271596" w:rsidP="00E01FF2">
            <w:pPr>
              <w:spacing w:after="120"/>
              <w:jc w:val="center"/>
              <w:rPr>
                <w:sz w:val="28"/>
                <w:szCs w:val="28"/>
              </w:rPr>
            </w:pPr>
            <w:r w:rsidRPr="00E01FF2">
              <w:rPr>
                <w:sz w:val="28"/>
                <w:szCs w:val="28"/>
              </w:rPr>
              <w:t>vết nứt</w:t>
            </w:r>
          </w:p>
        </w:tc>
        <w:tc>
          <w:tcPr>
            <w:tcW w:w="1320" w:type="dxa"/>
            <w:tcBorders>
              <w:top w:val="nil"/>
              <w:left w:val="nil"/>
              <w:bottom w:val="single" w:sz="4" w:space="0" w:color="auto"/>
              <w:right w:val="single" w:sz="4" w:space="0" w:color="auto"/>
            </w:tcBorders>
            <w:shd w:val="clear" w:color="000000" w:fill="FFFFFF"/>
            <w:hideMark/>
          </w:tcPr>
          <w:p w14:paraId="293EB913" w14:textId="77777777" w:rsidR="00271596" w:rsidRPr="00E01FF2" w:rsidRDefault="00271596" w:rsidP="00E01FF2">
            <w:pPr>
              <w:spacing w:after="120"/>
              <w:jc w:val="right"/>
              <w:rPr>
                <w:b/>
                <w:bCs/>
                <w:sz w:val="28"/>
                <w:szCs w:val="28"/>
              </w:rPr>
            </w:pPr>
            <w:r w:rsidRPr="00E01FF2">
              <w:rPr>
                <w:b/>
                <w:bCs/>
                <w:sz w:val="28"/>
                <w:szCs w:val="28"/>
              </w:rPr>
              <w:t>5,000</w:t>
            </w:r>
          </w:p>
        </w:tc>
      </w:tr>
      <w:tr w:rsidR="00271596" w:rsidRPr="00E01FF2" w14:paraId="632F07CE" w14:textId="77777777" w:rsidTr="00271596">
        <w:trPr>
          <w:trHeight w:val="828"/>
        </w:trPr>
        <w:tc>
          <w:tcPr>
            <w:tcW w:w="746" w:type="dxa"/>
            <w:tcBorders>
              <w:top w:val="nil"/>
              <w:left w:val="single" w:sz="4" w:space="0" w:color="auto"/>
              <w:bottom w:val="single" w:sz="4" w:space="0" w:color="auto"/>
              <w:right w:val="single" w:sz="4" w:space="0" w:color="auto"/>
            </w:tcBorders>
            <w:shd w:val="clear" w:color="000000" w:fill="FFFFFF"/>
            <w:hideMark/>
          </w:tcPr>
          <w:p w14:paraId="7A0F2D5C" w14:textId="77777777" w:rsidR="00271596" w:rsidRPr="00E01FF2" w:rsidRDefault="00271596" w:rsidP="00E01FF2">
            <w:pPr>
              <w:spacing w:after="120"/>
              <w:jc w:val="center"/>
              <w:rPr>
                <w:sz w:val="28"/>
                <w:szCs w:val="28"/>
              </w:rPr>
            </w:pPr>
            <w:r w:rsidRPr="00E01FF2">
              <w:rPr>
                <w:sz w:val="28"/>
                <w:szCs w:val="28"/>
              </w:rPr>
              <w:t>5</w:t>
            </w:r>
          </w:p>
        </w:tc>
        <w:tc>
          <w:tcPr>
            <w:tcW w:w="5917" w:type="dxa"/>
            <w:tcBorders>
              <w:top w:val="nil"/>
              <w:left w:val="nil"/>
              <w:bottom w:val="single" w:sz="4" w:space="0" w:color="auto"/>
              <w:right w:val="single" w:sz="4" w:space="0" w:color="auto"/>
            </w:tcBorders>
            <w:shd w:val="clear" w:color="000000" w:fill="FFFFFF"/>
            <w:hideMark/>
          </w:tcPr>
          <w:p w14:paraId="334C1510" w14:textId="77777777" w:rsidR="00271596" w:rsidRPr="00E01FF2" w:rsidRDefault="00271596" w:rsidP="00E01FF2">
            <w:pPr>
              <w:spacing w:after="120"/>
              <w:jc w:val="left"/>
              <w:rPr>
                <w:sz w:val="28"/>
                <w:szCs w:val="28"/>
              </w:rPr>
            </w:pPr>
            <w:r w:rsidRPr="00E01FF2">
              <w:rPr>
                <w:sz w:val="28"/>
                <w:szCs w:val="28"/>
              </w:rPr>
              <w:t>Thí nghiệm kiểm tra vết nứt của cấu kiện BT và BTCT tại hiện trường, xác định bề rộng vết nứt</w:t>
            </w:r>
          </w:p>
        </w:tc>
        <w:tc>
          <w:tcPr>
            <w:tcW w:w="1120" w:type="dxa"/>
            <w:tcBorders>
              <w:top w:val="nil"/>
              <w:left w:val="nil"/>
              <w:bottom w:val="single" w:sz="4" w:space="0" w:color="auto"/>
              <w:right w:val="single" w:sz="4" w:space="0" w:color="auto"/>
            </w:tcBorders>
            <w:shd w:val="clear" w:color="000000" w:fill="FFFFFF"/>
            <w:hideMark/>
          </w:tcPr>
          <w:p w14:paraId="08D0DD5C" w14:textId="77777777" w:rsidR="00271596" w:rsidRPr="00E01FF2" w:rsidRDefault="00271596" w:rsidP="00E01FF2">
            <w:pPr>
              <w:spacing w:after="120"/>
              <w:jc w:val="center"/>
              <w:rPr>
                <w:sz w:val="28"/>
                <w:szCs w:val="28"/>
              </w:rPr>
            </w:pPr>
            <w:r w:rsidRPr="00E01FF2">
              <w:rPr>
                <w:sz w:val="28"/>
                <w:szCs w:val="28"/>
              </w:rPr>
              <w:t>vết nứt</w:t>
            </w:r>
          </w:p>
        </w:tc>
        <w:tc>
          <w:tcPr>
            <w:tcW w:w="1320" w:type="dxa"/>
            <w:tcBorders>
              <w:top w:val="nil"/>
              <w:left w:val="nil"/>
              <w:bottom w:val="single" w:sz="4" w:space="0" w:color="auto"/>
              <w:right w:val="single" w:sz="4" w:space="0" w:color="auto"/>
            </w:tcBorders>
            <w:shd w:val="clear" w:color="000000" w:fill="FFFFFF"/>
            <w:hideMark/>
          </w:tcPr>
          <w:p w14:paraId="4FC8BE08" w14:textId="77777777" w:rsidR="00271596" w:rsidRPr="00E01FF2" w:rsidRDefault="00271596" w:rsidP="00E01FF2">
            <w:pPr>
              <w:spacing w:after="120"/>
              <w:jc w:val="right"/>
              <w:rPr>
                <w:b/>
                <w:bCs/>
                <w:sz w:val="28"/>
                <w:szCs w:val="28"/>
              </w:rPr>
            </w:pPr>
            <w:r w:rsidRPr="00E01FF2">
              <w:rPr>
                <w:b/>
                <w:bCs/>
                <w:sz w:val="28"/>
                <w:szCs w:val="28"/>
              </w:rPr>
              <w:t>5,000</w:t>
            </w:r>
          </w:p>
        </w:tc>
      </w:tr>
      <w:tr w:rsidR="00271596" w:rsidRPr="00E01FF2" w14:paraId="34346B7D" w14:textId="77777777" w:rsidTr="00271596">
        <w:trPr>
          <w:trHeight w:val="552"/>
        </w:trPr>
        <w:tc>
          <w:tcPr>
            <w:tcW w:w="746" w:type="dxa"/>
            <w:tcBorders>
              <w:top w:val="nil"/>
              <w:left w:val="single" w:sz="4" w:space="0" w:color="auto"/>
              <w:bottom w:val="single" w:sz="4" w:space="0" w:color="auto"/>
              <w:right w:val="single" w:sz="4" w:space="0" w:color="auto"/>
            </w:tcBorders>
            <w:noWrap/>
            <w:vAlign w:val="center"/>
            <w:hideMark/>
          </w:tcPr>
          <w:p w14:paraId="1E4B4DF1" w14:textId="77777777" w:rsidR="00271596" w:rsidRPr="00E01FF2" w:rsidRDefault="00271596" w:rsidP="00E01FF2">
            <w:pPr>
              <w:spacing w:after="120"/>
              <w:jc w:val="center"/>
              <w:rPr>
                <w:b/>
                <w:bCs/>
                <w:sz w:val="28"/>
                <w:szCs w:val="28"/>
              </w:rPr>
            </w:pPr>
            <w:r w:rsidRPr="00E01FF2">
              <w:rPr>
                <w:b/>
                <w:bCs/>
                <w:sz w:val="28"/>
                <w:szCs w:val="28"/>
              </w:rPr>
              <w:t>B</w:t>
            </w:r>
          </w:p>
        </w:tc>
        <w:tc>
          <w:tcPr>
            <w:tcW w:w="5917" w:type="dxa"/>
            <w:tcBorders>
              <w:top w:val="nil"/>
              <w:left w:val="nil"/>
              <w:bottom w:val="single" w:sz="4" w:space="0" w:color="auto"/>
              <w:right w:val="single" w:sz="4" w:space="0" w:color="auto"/>
            </w:tcBorders>
            <w:shd w:val="clear" w:color="000000" w:fill="FFFFFF"/>
            <w:hideMark/>
          </w:tcPr>
          <w:p w14:paraId="49F9E3CD" w14:textId="77777777" w:rsidR="00271596" w:rsidRPr="00E01FF2" w:rsidRDefault="00271596" w:rsidP="00E01FF2">
            <w:pPr>
              <w:spacing w:after="120"/>
              <w:jc w:val="left"/>
              <w:rPr>
                <w:b/>
                <w:bCs/>
                <w:sz w:val="28"/>
                <w:szCs w:val="28"/>
              </w:rPr>
            </w:pPr>
            <w:r w:rsidRPr="00E01FF2">
              <w:rPr>
                <w:b/>
                <w:bCs/>
                <w:sz w:val="28"/>
                <w:szCs w:val="28"/>
              </w:rPr>
              <w:t>CÔNG TÁC ĐÁNH GIÁ AN TOÀN CÔNG TRÌNH</w:t>
            </w:r>
          </w:p>
        </w:tc>
        <w:tc>
          <w:tcPr>
            <w:tcW w:w="1120" w:type="dxa"/>
            <w:tcBorders>
              <w:top w:val="nil"/>
              <w:left w:val="nil"/>
              <w:bottom w:val="single" w:sz="4" w:space="0" w:color="auto"/>
              <w:right w:val="single" w:sz="4" w:space="0" w:color="auto"/>
            </w:tcBorders>
            <w:shd w:val="clear" w:color="000000" w:fill="FFFFFF"/>
            <w:hideMark/>
          </w:tcPr>
          <w:p w14:paraId="12A513BB" w14:textId="77777777" w:rsidR="00271596" w:rsidRPr="00E01FF2" w:rsidRDefault="00271596" w:rsidP="00E01FF2">
            <w:pPr>
              <w:spacing w:after="120"/>
              <w:jc w:val="center"/>
              <w:rPr>
                <w:b/>
                <w:bCs/>
                <w:sz w:val="28"/>
                <w:szCs w:val="28"/>
              </w:rPr>
            </w:pPr>
            <w:r w:rsidRPr="00E01FF2">
              <w:rPr>
                <w:b/>
                <w:bCs/>
                <w:sz w:val="28"/>
                <w:szCs w:val="28"/>
              </w:rPr>
              <w:t> </w:t>
            </w:r>
          </w:p>
        </w:tc>
        <w:tc>
          <w:tcPr>
            <w:tcW w:w="1320" w:type="dxa"/>
            <w:tcBorders>
              <w:top w:val="nil"/>
              <w:left w:val="nil"/>
              <w:bottom w:val="single" w:sz="4" w:space="0" w:color="auto"/>
              <w:right w:val="single" w:sz="4" w:space="0" w:color="auto"/>
            </w:tcBorders>
            <w:shd w:val="clear" w:color="000000" w:fill="FFFFFF"/>
            <w:hideMark/>
          </w:tcPr>
          <w:p w14:paraId="61F2A1C2" w14:textId="77777777" w:rsidR="00271596" w:rsidRPr="00E01FF2" w:rsidRDefault="00271596" w:rsidP="00E01FF2">
            <w:pPr>
              <w:spacing w:after="120"/>
              <w:jc w:val="left"/>
              <w:rPr>
                <w:b/>
                <w:bCs/>
                <w:sz w:val="28"/>
                <w:szCs w:val="28"/>
              </w:rPr>
            </w:pPr>
            <w:r w:rsidRPr="00E01FF2">
              <w:rPr>
                <w:b/>
                <w:bCs/>
                <w:sz w:val="28"/>
                <w:szCs w:val="28"/>
              </w:rPr>
              <w:t> </w:t>
            </w:r>
          </w:p>
        </w:tc>
      </w:tr>
      <w:tr w:rsidR="00271596" w:rsidRPr="00E01FF2" w14:paraId="08DC8549" w14:textId="77777777" w:rsidTr="00271596">
        <w:trPr>
          <w:trHeight w:val="312"/>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5A0C7659" w14:textId="77777777" w:rsidR="00271596" w:rsidRPr="00E01FF2" w:rsidRDefault="00271596" w:rsidP="00E01FF2">
            <w:pPr>
              <w:spacing w:after="120"/>
              <w:jc w:val="center"/>
              <w:rPr>
                <w:b/>
                <w:bCs/>
                <w:sz w:val="28"/>
                <w:szCs w:val="28"/>
              </w:rPr>
            </w:pPr>
            <w:r w:rsidRPr="00E01FF2">
              <w:rPr>
                <w:b/>
                <w:bCs/>
                <w:sz w:val="28"/>
                <w:szCs w:val="28"/>
              </w:rPr>
              <w:t>I</w:t>
            </w:r>
          </w:p>
        </w:tc>
        <w:tc>
          <w:tcPr>
            <w:tcW w:w="5917" w:type="dxa"/>
            <w:tcBorders>
              <w:top w:val="nil"/>
              <w:left w:val="nil"/>
              <w:bottom w:val="single" w:sz="4" w:space="0" w:color="auto"/>
              <w:right w:val="single" w:sz="4" w:space="0" w:color="auto"/>
            </w:tcBorders>
            <w:shd w:val="clear" w:color="000000" w:fill="FFFFFF"/>
            <w:vAlign w:val="center"/>
            <w:hideMark/>
          </w:tcPr>
          <w:p w14:paraId="2B25094D" w14:textId="77777777" w:rsidR="00271596" w:rsidRPr="00E01FF2" w:rsidRDefault="00271596" w:rsidP="00E01FF2">
            <w:pPr>
              <w:spacing w:after="120"/>
              <w:rPr>
                <w:b/>
                <w:bCs/>
                <w:sz w:val="28"/>
                <w:szCs w:val="28"/>
              </w:rPr>
            </w:pPr>
            <w:r w:rsidRPr="00E01FF2">
              <w:rPr>
                <w:b/>
                <w:bCs/>
                <w:sz w:val="28"/>
                <w:szCs w:val="28"/>
              </w:rPr>
              <w:t>Đường hầm áp lực</w:t>
            </w:r>
          </w:p>
        </w:tc>
        <w:tc>
          <w:tcPr>
            <w:tcW w:w="1120" w:type="dxa"/>
            <w:tcBorders>
              <w:top w:val="nil"/>
              <w:left w:val="nil"/>
              <w:bottom w:val="single" w:sz="4" w:space="0" w:color="auto"/>
              <w:right w:val="single" w:sz="4" w:space="0" w:color="auto"/>
            </w:tcBorders>
            <w:shd w:val="clear" w:color="000000" w:fill="FFFFFF"/>
            <w:noWrap/>
            <w:hideMark/>
          </w:tcPr>
          <w:p w14:paraId="46E2A810" w14:textId="77777777" w:rsidR="00271596" w:rsidRPr="00E01FF2" w:rsidRDefault="00271596" w:rsidP="00E01FF2">
            <w:pPr>
              <w:spacing w:after="120"/>
              <w:jc w:val="left"/>
              <w:rPr>
                <w:sz w:val="28"/>
                <w:szCs w:val="28"/>
              </w:rPr>
            </w:pPr>
            <w:r w:rsidRPr="00E01FF2">
              <w:rPr>
                <w:sz w:val="28"/>
                <w:szCs w:val="28"/>
              </w:rPr>
              <w:t> </w:t>
            </w:r>
          </w:p>
        </w:tc>
        <w:tc>
          <w:tcPr>
            <w:tcW w:w="1320" w:type="dxa"/>
            <w:tcBorders>
              <w:top w:val="nil"/>
              <w:left w:val="nil"/>
              <w:bottom w:val="single" w:sz="4" w:space="0" w:color="auto"/>
              <w:right w:val="single" w:sz="4" w:space="0" w:color="auto"/>
            </w:tcBorders>
            <w:shd w:val="clear" w:color="000000" w:fill="FFFFFF"/>
            <w:noWrap/>
            <w:hideMark/>
          </w:tcPr>
          <w:p w14:paraId="00564688" w14:textId="77777777" w:rsidR="00271596" w:rsidRPr="00E01FF2" w:rsidRDefault="00271596" w:rsidP="00E01FF2">
            <w:pPr>
              <w:spacing w:after="120"/>
              <w:jc w:val="left"/>
              <w:rPr>
                <w:sz w:val="28"/>
                <w:szCs w:val="28"/>
              </w:rPr>
            </w:pPr>
            <w:r w:rsidRPr="00E01FF2">
              <w:rPr>
                <w:sz w:val="28"/>
                <w:szCs w:val="28"/>
              </w:rPr>
              <w:t> </w:t>
            </w:r>
          </w:p>
        </w:tc>
      </w:tr>
      <w:tr w:rsidR="00271596" w:rsidRPr="00E01FF2" w14:paraId="1CA32F30" w14:textId="77777777" w:rsidTr="00271596">
        <w:trPr>
          <w:trHeight w:val="972"/>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EF1E5A4" w14:textId="77777777" w:rsidR="00271596" w:rsidRPr="00E01FF2" w:rsidRDefault="00271596" w:rsidP="00E01FF2">
            <w:pPr>
              <w:spacing w:after="120"/>
              <w:jc w:val="center"/>
              <w:rPr>
                <w:sz w:val="28"/>
                <w:szCs w:val="28"/>
              </w:rPr>
            </w:pPr>
            <w:r w:rsidRPr="00E01FF2">
              <w:rPr>
                <w:sz w:val="28"/>
                <w:szCs w:val="28"/>
              </w:rPr>
              <w:t>1</w:t>
            </w:r>
          </w:p>
        </w:tc>
        <w:tc>
          <w:tcPr>
            <w:tcW w:w="5917" w:type="dxa"/>
            <w:tcBorders>
              <w:top w:val="nil"/>
              <w:left w:val="nil"/>
              <w:bottom w:val="single" w:sz="4" w:space="0" w:color="auto"/>
              <w:right w:val="single" w:sz="4" w:space="0" w:color="auto"/>
            </w:tcBorders>
            <w:shd w:val="clear" w:color="000000" w:fill="FFFFFF"/>
            <w:vAlign w:val="center"/>
            <w:hideMark/>
          </w:tcPr>
          <w:p w14:paraId="71037532" w14:textId="77777777" w:rsidR="00271596" w:rsidRPr="00E01FF2" w:rsidRDefault="00271596" w:rsidP="00E01FF2">
            <w:pPr>
              <w:spacing w:after="120"/>
              <w:rPr>
                <w:sz w:val="28"/>
                <w:szCs w:val="28"/>
              </w:rPr>
            </w:pPr>
            <w:r w:rsidRPr="00E01FF2">
              <w:rPr>
                <w:sz w:val="28"/>
                <w:szCs w:val="28"/>
              </w:rPr>
              <w:t>Tính toán ứng suất, biến dạng đường hầm áp lực bài toán phẳng theo tiêu chuẩn Việt Nam cho 02 mặt cắt</w:t>
            </w:r>
          </w:p>
        </w:tc>
        <w:tc>
          <w:tcPr>
            <w:tcW w:w="1120" w:type="dxa"/>
            <w:tcBorders>
              <w:top w:val="nil"/>
              <w:left w:val="nil"/>
              <w:bottom w:val="single" w:sz="4" w:space="0" w:color="auto"/>
              <w:right w:val="single" w:sz="4" w:space="0" w:color="auto"/>
            </w:tcBorders>
            <w:shd w:val="clear" w:color="000000" w:fill="FFFFFF"/>
            <w:hideMark/>
          </w:tcPr>
          <w:p w14:paraId="2CB3EBB3" w14:textId="77777777" w:rsidR="00271596" w:rsidRPr="00E01FF2" w:rsidRDefault="00271596" w:rsidP="00E01FF2">
            <w:pPr>
              <w:spacing w:after="120"/>
              <w:jc w:val="center"/>
              <w:rPr>
                <w:sz w:val="28"/>
                <w:szCs w:val="28"/>
              </w:rPr>
            </w:pPr>
            <w:r w:rsidRPr="00E01FF2">
              <w:rPr>
                <w:sz w:val="28"/>
                <w:szCs w:val="28"/>
              </w:rPr>
              <w:t>Trọn gói</w:t>
            </w:r>
          </w:p>
        </w:tc>
        <w:tc>
          <w:tcPr>
            <w:tcW w:w="1320" w:type="dxa"/>
            <w:tcBorders>
              <w:top w:val="nil"/>
              <w:left w:val="nil"/>
              <w:bottom w:val="single" w:sz="4" w:space="0" w:color="auto"/>
              <w:right w:val="single" w:sz="4" w:space="0" w:color="auto"/>
            </w:tcBorders>
            <w:shd w:val="clear" w:color="000000" w:fill="FFFFFF"/>
            <w:hideMark/>
          </w:tcPr>
          <w:p w14:paraId="0D65FCE2" w14:textId="77777777" w:rsidR="00271596" w:rsidRPr="00E01FF2" w:rsidRDefault="00271596" w:rsidP="00E01FF2">
            <w:pPr>
              <w:spacing w:after="120"/>
              <w:jc w:val="right"/>
              <w:rPr>
                <w:b/>
                <w:bCs/>
                <w:sz w:val="28"/>
                <w:szCs w:val="28"/>
              </w:rPr>
            </w:pPr>
            <w:r w:rsidRPr="00E01FF2">
              <w:rPr>
                <w:b/>
                <w:bCs/>
                <w:sz w:val="28"/>
                <w:szCs w:val="28"/>
              </w:rPr>
              <w:t>1,000</w:t>
            </w:r>
          </w:p>
        </w:tc>
      </w:tr>
      <w:tr w:rsidR="00271596" w:rsidRPr="00E01FF2" w14:paraId="4E9151E7" w14:textId="77777777" w:rsidTr="00271596">
        <w:trPr>
          <w:trHeight w:val="312"/>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B560A0C" w14:textId="77777777" w:rsidR="00271596" w:rsidRPr="00E01FF2" w:rsidRDefault="00271596" w:rsidP="00E01FF2">
            <w:pPr>
              <w:spacing w:after="120"/>
              <w:jc w:val="center"/>
              <w:rPr>
                <w:b/>
                <w:bCs/>
                <w:color w:val="000000"/>
                <w:sz w:val="28"/>
                <w:szCs w:val="28"/>
              </w:rPr>
            </w:pPr>
            <w:r w:rsidRPr="00E01FF2">
              <w:rPr>
                <w:b/>
                <w:bCs/>
                <w:color w:val="000000"/>
                <w:sz w:val="28"/>
                <w:szCs w:val="28"/>
              </w:rPr>
              <w:t>II</w:t>
            </w:r>
          </w:p>
        </w:tc>
        <w:tc>
          <w:tcPr>
            <w:tcW w:w="5917" w:type="dxa"/>
            <w:tcBorders>
              <w:top w:val="nil"/>
              <w:left w:val="nil"/>
              <w:bottom w:val="single" w:sz="4" w:space="0" w:color="auto"/>
              <w:right w:val="single" w:sz="4" w:space="0" w:color="auto"/>
            </w:tcBorders>
            <w:shd w:val="clear" w:color="000000" w:fill="FFFFFF"/>
            <w:vAlign w:val="center"/>
            <w:hideMark/>
          </w:tcPr>
          <w:p w14:paraId="6ECC3E61" w14:textId="77777777" w:rsidR="00271596" w:rsidRPr="00E01FF2" w:rsidRDefault="00271596" w:rsidP="00E01FF2">
            <w:pPr>
              <w:spacing w:after="120"/>
              <w:rPr>
                <w:b/>
                <w:bCs/>
                <w:color w:val="000000"/>
                <w:sz w:val="28"/>
                <w:szCs w:val="28"/>
              </w:rPr>
            </w:pPr>
            <w:r w:rsidRPr="00E01FF2">
              <w:rPr>
                <w:b/>
                <w:bCs/>
                <w:color w:val="000000"/>
                <w:sz w:val="28"/>
                <w:szCs w:val="28"/>
              </w:rPr>
              <w:t>Đánh giá an toàn công trình</w:t>
            </w:r>
          </w:p>
        </w:tc>
        <w:tc>
          <w:tcPr>
            <w:tcW w:w="1120" w:type="dxa"/>
            <w:tcBorders>
              <w:top w:val="nil"/>
              <w:left w:val="nil"/>
              <w:bottom w:val="single" w:sz="4" w:space="0" w:color="auto"/>
              <w:right w:val="single" w:sz="4" w:space="0" w:color="auto"/>
            </w:tcBorders>
            <w:shd w:val="clear" w:color="000000" w:fill="FFFFFF"/>
            <w:noWrap/>
            <w:hideMark/>
          </w:tcPr>
          <w:p w14:paraId="2C820F24" w14:textId="77777777" w:rsidR="00271596" w:rsidRPr="00E01FF2" w:rsidRDefault="00271596" w:rsidP="00E01FF2">
            <w:pPr>
              <w:spacing w:after="120"/>
              <w:jc w:val="left"/>
              <w:rPr>
                <w:sz w:val="28"/>
                <w:szCs w:val="28"/>
              </w:rPr>
            </w:pPr>
            <w:r w:rsidRPr="00E01FF2">
              <w:rPr>
                <w:sz w:val="28"/>
                <w:szCs w:val="28"/>
              </w:rPr>
              <w:t> </w:t>
            </w:r>
          </w:p>
        </w:tc>
        <w:tc>
          <w:tcPr>
            <w:tcW w:w="1320" w:type="dxa"/>
            <w:tcBorders>
              <w:top w:val="nil"/>
              <w:left w:val="nil"/>
              <w:bottom w:val="single" w:sz="4" w:space="0" w:color="auto"/>
              <w:right w:val="single" w:sz="4" w:space="0" w:color="auto"/>
            </w:tcBorders>
            <w:shd w:val="clear" w:color="000000" w:fill="FFFFFF"/>
            <w:noWrap/>
            <w:hideMark/>
          </w:tcPr>
          <w:p w14:paraId="148BB451" w14:textId="77777777" w:rsidR="00271596" w:rsidRPr="00E01FF2" w:rsidRDefault="00271596" w:rsidP="00E01FF2">
            <w:pPr>
              <w:spacing w:after="120"/>
              <w:jc w:val="left"/>
              <w:rPr>
                <w:sz w:val="28"/>
                <w:szCs w:val="28"/>
              </w:rPr>
            </w:pPr>
            <w:r w:rsidRPr="00E01FF2">
              <w:rPr>
                <w:sz w:val="28"/>
                <w:szCs w:val="28"/>
              </w:rPr>
              <w:t> </w:t>
            </w:r>
          </w:p>
        </w:tc>
      </w:tr>
      <w:tr w:rsidR="00271596" w:rsidRPr="00E01FF2" w14:paraId="43B83D02" w14:textId="77777777" w:rsidTr="00271596">
        <w:trPr>
          <w:trHeight w:val="648"/>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7FFF9E3" w14:textId="77777777" w:rsidR="00271596" w:rsidRPr="00E01FF2" w:rsidRDefault="00271596" w:rsidP="00E01FF2">
            <w:pPr>
              <w:spacing w:after="120"/>
              <w:jc w:val="center"/>
              <w:rPr>
                <w:color w:val="000000"/>
                <w:sz w:val="28"/>
                <w:szCs w:val="28"/>
              </w:rPr>
            </w:pPr>
            <w:r w:rsidRPr="00E01FF2">
              <w:rPr>
                <w:color w:val="000000"/>
                <w:sz w:val="28"/>
                <w:szCs w:val="28"/>
              </w:rPr>
              <w:t>1</w:t>
            </w:r>
          </w:p>
        </w:tc>
        <w:tc>
          <w:tcPr>
            <w:tcW w:w="5917" w:type="dxa"/>
            <w:tcBorders>
              <w:top w:val="nil"/>
              <w:left w:val="nil"/>
              <w:bottom w:val="single" w:sz="4" w:space="0" w:color="auto"/>
              <w:right w:val="single" w:sz="4" w:space="0" w:color="auto"/>
            </w:tcBorders>
            <w:shd w:val="clear" w:color="000000" w:fill="FFFFFF"/>
            <w:vAlign w:val="center"/>
            <w:hideMark/>
          </w:tcPr>
          <w:p w14:paraId="722253AD" w14:textId="77777777" w:rsidR="00271596" w:rsidRPr="00E01FF2" w:rsidRDefault="00271596" w:rsidP="00E01FF2">
            <w:pPr>
              <w:spacing w:after="120"/>
              <w:rPr>
                <w:color w:val="000000"/>
                <w:sz w:val="28"/>
                <w:szCs w:val="28"/>
              </w:rPr>
            </w:pPr>
            <w:r w:rsidRPr="00E01FF2">
              <w:rPr>
                <w:color w:val="000000"/>
                <w:sz w:val="28"/>
                <w:szCs w:val="28"/>
              </w:rPr>
              <w:t>Nghiên cứu hồ sơ thiết kế, hoàn công, quản lý chất lượng công trình</w:t>
            </w:r>
          </w:p>
        </w:tc>
        <w:tc>
          <w:tcPr>
            <w:tcW w:w="1120" w:type="dxa"/>
            <w:tcBorders>
              <w:top w:val="nil"/>
              <w:left w:val="nil"/>
              <w:bottom w:val="single" w:sz="4" w:space="0" w:color="auto"/>
              <w:right w:val="single" w:sz="4" w:space="0" w:color="auto"/>
            </w:tcBorders>
            <w:shd w:val="clear" w:color="000000" w:fill="FFFFFF"/>
            <w:hideMark/>
          </w:tcPr>
          <w:p w14:paraId="29F1085D" w14:textId="77777777" w:rsidR="00271596" w:rsidRPr="00E01FF2" w:rsidRDefault="00271596" w:rsidP="00E01FF2">
            <w:pPr>
              <w:spacing w:after="120"/>
              <w:jc w:val="center"/>
              <w:rPr>
                <w:color w:val="000000"/>
                <w:sz w:val="28"/>
                <w:szCs w:val="28"/>
              </w:rPr>
            </w:pPr>
            <w:r w:rsidRPr="00E01FF2">
              <w:rPr>
                <w:color w:val="000000"/>
                <w:sz w:val="28"/>
                <w:szCs w:val="28"/>
              </w:rPr>
              <w:t>Trọn gói</w:t>
            </w:r>
          </w:p>
        </w:tc>
        <w:tc>
          <w:tcPr>
            <w:tcW w:w="1320" w:type="dxa"/>
            <w:tcBorders>
              <w:top w:val="nil"/>
              <w:left w:val="nil"/>
              <w:bottom w:val="single" w:sz="4" w:space="0" w:color="auto"/>
              <w:right w:val="single" w:sz="4" w:space="0" w:color="auto"/>
            </w:tcBorders>
            <w:shd w:val="clear" w:color="000000" w:fill="FFFFFF"/>
            <w:hideMark/>
          </w:tcPr>
          <w:p w14:paraId="1EDA9CA6" w14:textId="77777777" w:rsidR="00271596" w:rsidRPr="00E01FF2" w:rsidRDefault="00271596" w:rsidP="00E01FF2">
            <w:pPr>
              <w:spacing w:after="120"/>
              <w:jc w:val="right"/>
              <w:rPr>
                <w:b/>
                <w:bCs/>
                <w:color w:val="000000"/>
                <w:sz w:val="28"/>
                <w:szCs w:val="28"/>
              </w:rPr>
            </w:pPr>
            <w:r w:rsidRPr="00E01FF2">
              <w:rPr>
                <w:b/>
                <w:bCs/>
                <w:color w:val="000000"/>
                <w:sz w:val="28"/>
                <w:szCs w:val="28"/>
              </w:rPr>
              <w:t>1,000</w:t>
            </w:r>
          </w:p>
        </w:tc>
      </w:tr>
      <w:tr w:rsidR="00271596" w:rsidRPr="00E01FF2" w14:paraId="08EE35A0" w14:textId="77777777" w:rsidTr="00271596">
        <w:trPr>
          <w:trHeight w:val="648"/>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E09521E" w14:textId="77777777" w:rsidR="00271596" w:rsidRPr="00E01FF2" w:rsidRDefault="00271596" w:rsidP="00E01FF2">
            <w:pPr>
              <w:spacing w:after="120"/>
              <w:jc w:val="center"/>
              <w:rPr>
                <w:color w:val="000000"/>
                <w:sz w:val="28"/>
                <w:szCs w:val="28"/>
              </w:rPr>
            </w:pPr>
            <w:r w:rsidRPr="00E01FF2">
              <w:rPr>
                <w:color w:val="000000"/>
                <w:sz w:val="28"/>
                <w:szCs w:val="28"/>
              </w:rPr>
              <w:t>2</w:t>
            </w:r>
          </w:p>
        </w:tc>
        <w:tc>
          <w:tcPr>
            <w:tcW w:w="5917" w:type="dxa"/>
            <w:tcBorders>
              <w:top w:val="nil"/>
              <w:left w:val="nil"/>
              <w:bottom w:val="single" w:sz="4" w:space="0" w:color="auto"/>
              <w:right w:val="single" w:sz="4" w:space="0" w:color="auto"/>
            </w:tcBorders>
            <w:shd w:val="clear" w:color="000000" w:fill="FFFFFF"/>
            <w:vAlign w:val="center"/>
            <w:hideMark/>
          </w:tcPr>
          <w:p w14:paraId="169FFAF4" w14:textId="77777777" w:rsidR="00271596" w:rsidRPr="00E01FF2" w:rsidRDefault="00271596" w:rsidP="00E01FF2">
            <w:pPr>
              <w:spacing w:after="120"/>
              <w:rPr>
                <w:color w:val="000000"/>
                <w:sz w:val="28"/>
                <w:szCs w:val="28"/>
              </w:rPr>
            </w:pPr>
            <w:r w:rsidRPr="00E01FF2">
              <w:rPr>
                <w:color w:val="000000"/>
                <w:sz w:val="28"/>
                <w:szCs w:val="28"/>
              </w:rPr>
              <w:t>Đánh giá khả năng chịu lực của kêt cấu dựa trên kêt quả khảo sát và tính toán</w:t>
            </w:r>
          </w:p>
        </w:tc>
        <w:tc>
          <w:tcPr>
            <w:tcW w:w="1120" w:type="dxa"/>
            <w:tcBorders>
              <w:top w:val="nil"/>
              <w:left w:val="nil"/>
              <w:bottom w:val="single" w:sz="4" w:space="0" w:color="auto"/>
              <w:right w:val="single" w:sz="4" w:space="0" w:color="auto"/>
            </w:tcBorders>
            <w:shd w:val="clear" w:color="000000" w:fill="FFFFFF"/>
            <w:hideMark/>
          </w:tcPr>
          <w:p w14:paraId="126B2302" w14:textId="77777777" w:rsidR="00271596" w:rsidRPr="00E01FF2" w:rsidRDefault="00271596" w:rsidP="00E01FF2">
            <w:pPr>
              <w:spacing w:after="120"/>
              <w:jc w:val="center"/>
              <w:rPr>
                <w:color w:val="000000"/>
                <w:sz w:val="28"/>
                <w:szCs w:val="28"/>
              </w:rPr>
            </w:pPr>
            <w:r w:rsidRPr="00E01FF2">
              <w:rPr>
                <w:color w:val="000000"/>
                <w:sz w:val="28"/>
                <w:szCs w:val="28"/>
              </w:rPr>
              <w:t>Trọn gói</w:t>
            </w:r>
          </w:p>
        </w:tc>
        <w:tc>
          <w:tcPr>
            <w:tcW w:w="1320" w:type="dxa"/>
            <w:tcBorders>
              <w:top w:val="nil"/>
              <w:left w:val="nil"/>
              <w:bottom w:val="single" w:sz="4" w:space="0" w:color="auto"/>
              <w:right w:val="single" w:sz="4" w:space="0" w:color="auto"/>
            </w:tcBorders>
            <w:shd w:val="clear" w:color="000000" w:fill="FFFFFF"/>
            <w:hideMark/>
          </w:tcPr>
          <w:p w14:paraId="332AB854" w14:textId="77777777" w:rsidR="00271596" w:rsidRPr="00E01FF2" w:rsidRDefault="00271596" w:rsidP="00E01FF2">
            <w:pPr>
              <w:spacing w:after="120"/>
              <w:jc w:val="right"/>
              <w:rPr>
                <w:b/>
                <w:bCs/>
                <w:color w:val="000000"/>
                <w:sz w:val="28"/>
                <w:szCs w:val="28"/>
              </w:rPr>
            </w:pPr>
            <w:r w:rsidRPr="00E01FF2">
              <w:rPr>
                <w:b/>
                <w:bCs/>
                <w:color w:val="000000"/>
                <w:sz w:val="28"/>
                <w:szCs w:val="28"/>
              </w:rPr>
              <w:t>1,000</w:t>
            </w:r>
          </w:p>
        </w:tc>
      </w:tr>
      <w:tr w:rsidR="00271596" w:rsidRPr="00E01FF2" w14:paraId="34146EA4" w14:textId="77777777" w:rsidTr="00271596">
        <w:trPr>
          <w:trHeight w:val="324"/>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58BFD10" w14:textId="77777777" w:rsidR="00271596" w:rsidRPr="00E01FF2" w:rsidRDefault="00271596" w:rsidP="00E01FF2">
            <w:pPr>
              <w:spacing w:after="120"/>
              <w:jc w:val="center"/>
              <w:rPr>
                <w:color w:val="000000"/>
                <w:sz w:val="28"/>
                <w:szCs w:val="28"/>
              </w:rPr>
            </w:pPr>
            <w:r w:rsidRPr="00E01FF2">
              <w:rPr>
                <w:color w:val="000000"/>
                <w:sz w:val="28"/>
                <w:szCs w:val="28"/>
              </w:rPr>
              <w:t>3</w:t>
            </w:r>
          </w:p>
        </w:tc>
        <w:tc>
          <w:tcPr>
            <w:tcW w:w="5917" w:type="dxa"/>
            <w:tcBorders>
              <w:top w:val="nil"/>
              <w:left w:val="nil"/>
              <w:bottom w:val="single" w:sz="4" w:space="0" w:color="auto"/>
              <w:right w:val="single" w:sz="4" w:space="0" w:color="auto"/>
            </w:tcBorders>
            <w:shd w:val="clear" w:color="000000" w:fill="FFFFFF"/>
            <w:vAlign w:val="center"/>
            <w:hideMark/>
          </w:tcPr>
          <w:p w14:paraId="567822A8" w14:textId="77777777" w:rsidR="00271596" w:rsidRPr="00E01FF2" w:rsidRDefault="00271596" w:rsidP="00E01FF2">
            <w:pPr>
              <w:spacing w:after="120"/>
              <w:rPr>
                <w:color w:val="000000"/>
                <w:sz w:val="28"/>
                <w:szCs w:val="28"/>
              </w:rPr>
            </w:pPr>
            <w:r w:rsidRPr="00E01FF2">
              <w:rPr>
                <w:color w:val="000000"/>
                <w:sz w:val="28"/>
                <w:szCs w:val="28"/>
              </w:rPr>
              <w:t>Đề xuất giải pháp xử lý</w:t>
            </w:r>
          </w:p>
        </w:tc>
        <w:tc>
          <w:tcPr>
            <w:tcW w:w="1120" w:type="dxa"/>
            <w:tcBorders>
              <w:top w:val="nil"/>
              <w:left w:val="nil"/>
              <w:bottom w:val="single" w:sz="4" w:space="0" w:color="auto"/>
              <w:right w:val="single" w:sz="4" w:space="0" w:color="auto"/>
            </w:tcBorders>
            <w:shd w:val="clear" w:color="000000" w:fill="FFFFFF"/>
            <w:hideMark/>
          </w:tcPr>
          <w:p w14:paraId="59D66AAF" w14:textId="77777777" w:rsidR="00271596" w:rsidRPr="00E01FF2" w:rsidRDefault="00271596" w:rsidP="00E01FF2">
            <w:pPr>
              <w:spacing w:after="120"/>
              <w:jc w:val="center"/>
              <w:rPr>
                <w:color w:val="000000"/>
                <w:sz w:val="28"/>
                <w:szCs w:val="28"/>
              </w:rPr>
            </w:pPr>
            <w:r w:rsidRPr="00E01FF2">
              <w:rPr>
                <w:color w:val="000000"/>
                <w:sz w:val="28"/>
                <w:szCs w:val="28"/>
              </w:rPr>
              <w:t>Trọn gói</w:t>
            </w:r>
          </w:p>
        </w:tc>
        <w:tc>
          <w:tcPr>
            <w:tcW w:w="1320" w:type="dxa"/>
            <w:tcBorders>
              <w:top w:val="nil"/>
              <w:left w:val="nil"/>
              <w:bottom w:val="single" w:sz="4" w:space="0" w:color="auto"/>
              <w:right w:val="single" w:sz="4" w:space="0" w:color="auto"/>
            </w:tcBorders>
            <w:shd w:val="clear" w:color="000000" w:fill="FFFFFF"/>
            <w:hideMark/>
          </w:tcPr>
          <w:p w14:paraId="11C7ABBF" w14:textId="77777777" w:rsidR="00271596" w:rsidRPr="00E01FF2" w:rsidRDefault="00271596" w:rsidP="00E01FF2">
            <w:pPr>
              <w:spacing w:after="120"/>
              <w:jc w:val="right"/>
              <w:rPr>
                <w:b/>
                <w:bCs/>
                <w:color w:val="000000"/>
                <w:sz w:val="28"/>
                <w:szCs w:val="28"/>
              </w:rPr>
            </w:pPr>
            <w:r w:rsidRPr="00E01FF2">
              <w:rPr>
                <w:b/>
                <w:bCs/>
                <w:color w:val="000000"/>
                <w:sz w:val="28"/>
                <w:szCs w:val="28"/>
              </w:rPr>
              <w:t>1,000</w:t>
            </w:r>
          </w:p>
        </w:tc>
      </w:tr>
    </w:tbl>
    <w:p w14:paraId="6362A7B2" w14:textId="34B113DB" w:rsidR="004D250F" w:rsidRPr="00E01FF2" w:rsidRDefault="00634295" w:rsidP="00E01FF2">
      <w:pPr>
        <w:pStyle w:val="ListParagraph"/>
        <w:tabs>
          <w:tab w:val="left" w:pos="993"/>
        </w:tabs>
        <w:spacing w:after="120"/>
        <w:ind w:left="0" w:right="6" w:firstLine="567"/>
        <w:contextualSpacing w:val="0"/>
        <w:rPr>
          <w:b/>
          <w:bCs/>
          <w:color w:val="000000" w:themeColor="text1"/>
          <w:sz w:val="28"/>
          <w:szCs w:val="28"/>
          <w:shd w:val="clear" w:color="auto" w:fill="FFFFFF"/>
          <w:lang w:val="it-IT"/>
        </w:rPr>
      </w:pPr>
      <w:r w:rsidRPr="00E01FF2">
        <w:rPr>
          <w:b/>
          <w:bCs/>
          <w:color w:val="000000" w:themeColor="text1"/>
          <w:sz w:val="28"/>
          <w:szCs w:val="28"/>
          <w:shd w:val="clear" w:color="auto" w:fill="FFFFFF"/>
          <w:lang w:val="it-IT"/>
        </w:rPr>
        <w:t>III. BÁO CÁO VÀ THỜI GIAN THỰC HIỆN</w:t>
      </w:r>
    </w:p>
    <w:p w14:paraId="5AC835D9" w14:textId="48BDAF00" w:rsidR="004D250F" w:rsidRPr="00E01FF2" w:rsidRDefault="004D250F" w:rsidP="00E01FF2">
      <w:pPr>
        <w:pStyle w:val="ListParagraph"/>
        <w:tabs>
          <w:tab w:val="left" w:pos="993"/>
        </w:tabs>
        <w:spacing w:after="120"/>
        <w:ind w:left="0" w:right="6" w:firstLine="567"/>
        <w:contextualSpacing w:val="0"/>
        <w:rPr>
          <w:b/>
          <w:color w:val="000000" w:themeColor="text1"/>
          <w:sz w:val="28"/>
          <w:szCs w:val="28"/>
          <w:shd w:val="clear" w:color="auto" w:fill="FFFFFF"/>
          <w:lang w:val="it-IT"/>
        </w:rPr>
      </w:pPr>
      <w:r w:rsidRPr="00E01FF2">
        <w:rPr>
          <w:b/>
          <w:color w:val="000000" w:themeColor="text1"/>
          <w:sz w:val="28"/>
          <w:szCs w:val="28"/>
          <w:shd w:val="clear" w:color="auto" w:fill="FFFFFF"/>
          <w:lang w:val="it-IT"/>
        </w:rPr>
        <w:t>1. Báo cáo phải nộp</w:t>
      </w:r>
    </w:p>
    <w:p w14:paraId="4DC6AC09" w14:textId="5CA1FF76" w:rsidR="004D250F" w:rsidRPr="00E01FF2" w:rsidRDefault="004D250F" w:rsidP="00E01FF2">
      <w:pPr>
        <w:pStyle w:val="ListParagraph"/>
        <w:numPr>
          <w:ilvl w:val="0"/>
          <w:numId w:val="14"/>
        </w:numPr>
        <w:tabs>
          <w:tab w:val="left" w:pos="993"/>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 xml:space="preserve">Báo cáo </w:t>
      </w:r>
      <w:r w:rsidR="003B4834" w:rsidRPr="00E01FF2">
        <w:rPr>
          <w:color w:val="000000" w:themeColor="text1"/>
          <w:sz w:val="28"/>
          <w:szCs w:val="28"/>
          <w:shd w:val="clear" w:color="auto" w:fill="FFFFFF"/>
          <w:lang w:val="it-IT"/>
        </w:rPr>
        <w:t xml:space="preserve">đánh giá </w:t>
      </w:r>
      <w:r w:rsidR="00323DC9" w:rsidRPr="00E01FF2">
        <w:rPr>
          <w:color w:val="000000" w:themeColor="text1"/>
          <w:sz w:val="28"/>
          <w:szCs w:val="28"/>
          <w:shd w:val="clear" w:color="auto" w:fill="FFFFFF"/>
          <w:lang w:val="it-IT"/>
        </w:rPr>
        <w:t>kết quả kiểm định</w:t>
      </w:r>
      <w:r w:rsidR="003B4834" w:rsidRPr="00E01FF2">
        <w:rPr>
          <w:color w:val="000000" w:themeColor="text1"/>
          <w:sz w:val="28"/>
          <w:szCs w:val="28"/>
          <w:shd w:val="clear" w:color="auto" w:fill="FFFFFF"/>
          <w:lang w:val="it-IT"/>
        </w:rPr>
        <w:t xml:space="preserve"> đường hầm</w:t>
      </w:r>
      <w:r w:rsidRPr="00E01FF2">
        <w:rPr>
          <w:color w:val="000000" w:themeColor="text1"/>
          <w:sz w:val="28"/>
          <w:szCs w:val="28"/>
          <w:shd w:val="clear" w:color="auto" w:fill="FFFFFF"/>
          <w:lang w:val="it-IT"/>
        </w:rPr>
        <w:t>: 5 bộ</w:t>
      </w:r>
    </w:p>
    <w:p w14:paraId="59C2A5D1" w14:textId="4DD240B0" w:rsidR="004D250F" w:rsidRPr="00E01FF2" w:rsidRDefault="004D250F" w:rsidP="00E01FF2">
      <w:pPr>
        <w:pStyle w:val="ListParagraph"/>
        <w:numPr>
          <w:ilvl w:val="0"/>
          <w:numId w:val="14"/>
        </w:numPr>
        <w:tabs>
          <w:tab w:val="left" w:pos="993"/>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 xml:space="preserve">Phụ lục: Dữ liệu </w:t>
      </w:r>
      <w:r w:rsidR="00323DC9" w:rsidRPr="00E01FF2">
        <w:rPr>
          <w:color w:val="000000" w:themeColor="text1"/>
          <w:sz w:val="28"/>
          <w:szCs w:val="28"/>
          <w:shd w:val="clear" w:color="auto" w:fill="FFFFFF"/>
          <w:lang w:val="it-IT"/>
        </w:rPr>
        <w:t xml:space="preserve">số liệu </w:t>
      </w:r>
      <w:r w:rsidRPr="00E01FF2">
        <w:rPr>
          <w:color w:val="000000" w:themeColor="text1"/>
          <w:sz w:val="28"/>
          <w:szCs w:val="28"/>
          <w:shd w:val="clear" w:color="auto" w:fill="FFFFFF"/>
          <w:lang w:val="it-IT"/>
        </w:rPr>
        <w:t xml:space="preserve">đo đạc, </w:t>
      </w:r>
      <w:r w:rsidR="00323DC9" w:rsidRPr="00E01FF2">
        <w:rPr>
          <w:color w:val="000000" w:themeColor="text1"/>
          <w:sz w:val="28"/>
          <w:szCs w:val="28"/>
          <w:shd w:val="clear" w:color="auto" w:fill="FFFFFF"/>
          <w:lang w:val="it-IT"/>
        </w:rPr>
        <w:t xml:space="preserve">thí nghiệm, </w:t>
      </w:r>
      <w:r w:rsidRPr="00E01FF2">
        <w:rPr>
          <w:color w:val="000000" w:themeColor="text1"/>
          <w:sz w:val="28"/>
          <w:szCs w:val="28"/>
          <w:shd w:val="clear" w:color="auto" w:fill="FFFFFF"/>
          <w:lang w:val="it-IT"/>
        </w:rPr>
        <w:t>phân tích (5 bộ);</w:t>
      </w:r>
    </w:p>
    <w:p w14:paraId="1B6026E2" w14:textId="16086C38" w:rsidR="004D250F" w:rsidRPr="00E01FF2" w:rsidRDefault="004D250F" w:rsidP="00E01FF2">
      <w:pPr>
        <w:pStyle w:val="ListParagraph"/>
        <w:numPr>
          <w:ilvl w:val="0"/>
          <w:numId w:val="14"/>
        </w:numPr>
        <w:tabs>
          <w:tab w:val="left" w:pos="993"/>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File mền báo cáo kết quả</w:t>
      </w:r>
      <w:r w:rsidR="00323DC9" w:rsidRPr="00E01FF2">
        <w:rPr>
          <w:color w:val="000000" w:themeColor="text1"/>
          <w:sz w:val="28"/>
          <w:szCs w:val="28"/>
          <w:shd w:val="clear" w:color="auto" w:fill="FFFFFF"/>
          <w:lang w:val="it-IT"/>
        </w:rPr>
        <w:t xml:space="preserve"> đánh giá, đo đạc, thí nghiệm, kiểm định đường hầm</w:t>
      </w:r>
      <w:r w:rsidRPr="00E01FF2">
        <w:rPr>
          <w:color w:val="000000" w:themeColor="text1"/>
          <w:sz w:val="28"/>
          <w:szCs w:val="28"/>
          <w:shd w:val="clear" w:color="auto" w:fill="FFFFFF"/>
          <w:lang w:val="it-IT"/>
        </w:rPr>
        <w:t>.</w:t>
      </w:r>
    </w:p>
    <w:p w14:paraId="52C06B6A" w14:textId="0DE10BD5" w:rsidR="004D250F" w:rsidRPr="00E01FF2" w:rsidRDefault="004D250F" w:rsidP="00E01FF2">
      <w:pPr>
        <w:pStyle w:val="ListParagraph"/>
        <w:tabs>
          <w:tab w:val="left" w:pos="993"/>
        </w:tabs>
        <w:spacing w:after="120"/>
        <w:ind w:left="0" w:right="6" w:firstLine="567"/>
        <w:contextualSpacing w:val="0"/>
        <w:rPr>
          <w:b/>
          <w:color w:val="000000" w:themeColor="text1"/>
          <w:sz w:val="28"/>
          <w:szCs w:val="28"/>
          <w:shd w:val="clear" w:color="auto" w:fill="FFFFFF"/>
          <w:lang w:val="it-IT"/>
        </w:rPr>
      </w:pPr>
      <w:r w:rsidRPr="00E01FF2">
        <w:rPr>
          <w:b/>
          <w:color w:val="000000" w:themeColor="text1"/>
          <w:sz w:val="28"/>
          <w:szCs w:val="28"/>
          <w:shd w:val="clear" w:color="auto" w:fill="FFFFFF"/>
          <w:lang w:val="it-IT"/>
        </w:rPr>
        <w:t>2. Thời gian thực hiện</w:t>
      </w:r>
    </w:p>
    <w:p w14:paraId="27475061" w14:textId="77777777" w:rsidR="00F20817" w:rsidRPr="00E01FF2" w:rsidRDefault="00F20817" w:rsidP="00E01FF2">
      <w:pPr>
        <w:pStyle w:val="BodyText3"/>
        <w:numPr>
          <w:ilvl w:val="0"/>
          <w:numId w:val="15"/>
        </w:numPr>
        <w:shd w:val="clear" w:color="auto" w:fill="auto"/>
        <w:tabs>
          <w:tab w:val="left" w:pos="734"/>
          <w:tab w:val="left" w:pos="993"/>
        </w:tabs>
        <w:spacing w:before="0" w:after="120" w:line="240" w:lineRule="auto"/>
        <w:ind w:firstLine="567"/>
        <w:rPr>
          <w:sz w:val="28"/>
          <w:szCs w:val="28"/>
        </w:rPr>
      </w:pPr>
      <w:r w:rsidRPr="00E01FF2">
        <w:rPr>
          <w:sz w:val="28"/>
          <w:szCs w:val="28"/>
        </w:rPr>
        <w:t>Tổng tiến độ thực hiện dự kiến là 30 ngày</w:t>
      </w:r>
    </w:p>
    <w:p w14:paraId="75E354A7" w14:textId="77777777" w:rsidR="00F20817" w:rsidRPr="00E01FF2" w:rsidRDefault="00F20817" w:rsidP="00E01FF2">
      <w:pPr>
        <w:pStyle w:val="BodyText3"/>
        <w:numPr>
          <w:ilvl w:val="0"/>
          <w:numId w:val="15"/>
        </w:numPr>
        <w:shd w:val="clear" w:color="auto" w:fill="auto"/>
        <w:tabs>
          <w:tab w:val="left" w:pos="729"/>
          <w:tab w:val="left" w:pos="993"/>
        </w:tabs>
        <w:spacing w:before="0" w:after="120" w:line="240" w:lineRule="auto"/>
        <w:ind w:firstLine="567"/>
        <w:rPr>
          <w:sz w:val="28"/>
          <w:szCs w:val="28"/>
        </w:rPr>
      </w:pPr>
      <w:r w:rsidRPr="00E01FF2">
        <w:rPr>
          <w:sz w:val="28"/>
          <w:szCs w:val="28"/>
        </w:rPr>
        <w:t>Khảo sát hiện trường và thí nghiệm hiện trường: 5 ngày.</w:t>
      </w:r>
    </w:p>
    <w:p w14:paraId="2D338C72" w14:textId="77777777" w:rsidR="00F20817" w:rsidRPr="00E01FF2" w:rsidRDefault="00F20817" w:rsidP="00E01FF2">
      <w:pPr>
        <w:pStyle w:val="BodyText3"/>
        <w:numPr>
          <w:ilvl w:val="0"/>
          <w:numId w:val="15"/>
        </w:numPr>
        <w:shd w:val="clear" w:color="auto" w:fill="auto"/>
        <w:tabs>
          <w:tab w:val="left" w:pos="720"/>
          <w:tab w:val="left" w:pos="993"/>
        </w:tabs>
        <w:spacing w:before="0" w:after="120" w:line="240" w:lineRule="auto"/>
        <w:ind w:right="20" w:firstLine="567"/>
        <w:rPr>
          <w:sz w:val="28"/>
          <w:szCs w:val="28"/>
        </w:rPr>
      </w:pPr>
      <w:r w:rsidRPr="00E01FF2">
        <w:rPr>
          <w:sz w:val="28"/>
          <w:szCs w:val="28"/>
        </w:rPr>
        <w:t>Kiểm tra hồ sơ, tính toán, thí nghiệm trong phòng, đề xuất phương án xử lý và lập báo cáo 25 ngày sau khi nhận được đầy đủ hồ sơ theo yêu cầu.</w:t>
      </w:r>
    </w:p>
    <w:p w14:paraId="2D9FBBF8" w14:textId="49D1EF4B" w:rsidR="00F20817" w:rsidRPr="00E01FF2" w:rsidRDefault="00F20817" w:rsidP="00E01FF2">
      <w:pPr>
        <w:pStyle w:val="BodyText3"/>
        <w:numPr>
          <w:ilvl w:val="0"/>
          <w:numId w:val="15"/>
        </w:numPr>
        <w:shd w:val="clear" w:color="auto" w:fill="auto"/>
        <w:tabs>
          <w:tab w:val="left" w:pos="730"/>
          <w:tab w:val="left" w:pos="993"/>
        </w:tabs>
        <w:spacing w:before="0" w:after="120" w:line="240" w:lineRule="auto"/>
        <w:ind w:right="20" w:firstLine="567"/>
        <w:rPr>
          <w:sz w:val="28"/>
          <w:szCs w:val="28"/>
        </w:rPr>
        <w:sectPr w:rsidR="00F20817" w:rsidRPr="00E01FF2" w:rsidSect="00E01FF2">
          <w:headerReference w:type="default" r:id="rId7"/>
          <w:pgSz w:w="11909" w:h="16838" w:code="9"/>
          <w:pgMar w:top="1134" w:right="1134" w:bottom="1134" w:left="1701" w:header="340" w:footer="6" w:gutter="0"/>
          <w:cols w:space="720"/>
          <w:noEndnote/>
          <w:titlePg/>
          <w:docGrid w:linePitch="360"/>
        </w:sectPr>
      </w:pPr>
      <w:r w:rsidRPr="00E01FF2">
        <w:rPr>
          <w:sz w:val="28"/>
          <w:szCs w:val="28"/>
        </w:rPr>
        <w:t>Tiến độ công việc ở trên có thể thay đổi tùy thuộc vào điều kiện thực tế tại hiện trường</w:t>
      </w:r>
    </w:p>
    <w:p w14:paraId="3AE5AE01" w14:textId="79C4A5E6" w:rsidR="004D250F" w:rsidRPr="00E01FF2" w:rsidRDefault="00634295" w:rsidP="00E01FF2">
      <w:pPr>
        <w:pStyle w:val="ListParagraph"/>
        <w:tabs>
          <w:tab w:val="left" w:pos="993"/>
        </w:tabs>
        <w:spacing w:after="120"/>
        <w:ind w:left="0" w:right="6" w:firstLine="567"/>
        <w:contextualSpacing w:val="0"/>
        <w:rPr>
          <w:b/>
          <w:bCs/>
          <w:color w:val="000000" w:themeColor="text1"/>
          <w:sz w:val="28"/>
          <w:szCs w:val="28"/>
          <w:shd w:val="clear" w:color="auto" w:fill="FFFFFF"/>
          <w:lang w:val="it-IT"/>
        </w:rPr>
      </w:pPr>
      <w:r w:rsidRPr="00E01FF2">
        <w:rPr>
          <w:b/>
          <w:bCs/>
          <w:color w:val="000000" w:themeColor="text1"/>
          <w:sz w:val="28"/>
          <w:szCs w:val="28"/>
          <w:shd w:val="clear" w:color="auto" w:fill="FFFFFF"/>
          <w:lang w:val="it-IT"/>
        </w:rPr>
        <w:lastRenderedPageBreak/>
        <w:t>IV. KINH NGHIỆM VÀ NHÂN SỰ CỦA NHÀ THẦU</w:t>
      </w:r>
    </w:p>
    <w:p w14:paraId="185136CE" w14:textId="77777777" w:rsidR="004D250F" w:rsidRPr="00E01FF2" w:rsidRDefault="004D250F" w:rsidP="00E01FF2">
      <w:pPr>
        <w:pStyle w:val="ListParagraph"/>
        <w:tabs>
          <w:tab w:val="left" w:pos="993"/>
        </w:tabs>
        <w:spacing w:after="120"/>
        <w:ind w:left="0" w:right="6" w:firstLine="567"/>
        <w:contextualSpacing w:val="0"/>
        <w:rPr>
          <w:color w:val="000000" w:themeColor="text1"/>
          <w:sz w:val="28"/>
          <w:szCs w:val="28"/>
          <w:shd w:val="clear" w:color="auto" w:fill="FFFFFF"/>
          <w:lang w:val="it-IT"/>
        </w:rPr>
      </w:pPr>
      <w:r w:rsidRPr="00E01FF2">
        <w:rPr>
          <w:color w:val="000000" w:themeColor="text1"/>
          <w:sz w:val="28"/>
          <w:szCs w:val="28"/>
          <w:shd w:val="clear" w:color="auto" w:fill="FFFFFF"/>
          <w:lang w:val="it-IT"/>
        </w:rPr>
        <w:t>Yêu cần nhân sự tham gia gói thầu này:</w:t>
      </w:r>
    </w:p>
    <w:p w14:paraId="7EB03986" w14:textId="77777777" w:rsidR="004D250F" w:rsidRPr="00E01FF2" w:rsidRDefault="004D250F" w:rsidP="00E01FF2">
      <w:pPr>
        <w:pStyle w:val="TableParagraph"/>
        <w:numPr>
          <w:ilvl w:val="0"/>
          <w:numId w:val="7"/>
        </w:numPr>
        <w:tabs>
          <w:tab w:val="left" w:pos="851"/>
        </w:tabs>
        <w:spacing w:after="120"/>
        <w:ind w:left="0" w:right="85" w:firstLine="567"/>
        <w:jc w:val="both"/>
        <w:rPr>
          <w:b/>
          <w:color w:val="000000" w:themeColor="text1"/>
          <w:sz w:val="28"/>
          <w:szCs w:val="28"/>
          <w:shd w:val="clear" w:color="auto" w:fill="FFFFFF"/>
          <w:lang w:val="it-IT"/>
        </w:rPr>
      </w:pPr>
      <w:r w:rsidRPr="00E01FF2">
        <w:rPr>
          <w:b/>
          <w:color w:val="000000" w:themeColor="text1"/>
          <w:sz w:val="28"/>
          <w:szCs w:val="28"/>
          <w:shd w:val="clear" w:color="auto" w:fill="FFFFFF"/>
          <w:lang w:val="it-IT"/>
        </w:rPr>
        <w:t>Chủ nhiệm: 01 người</w:t>
      </w:r>
    </w:p>
    <w:p w14:paraId="499BCED4" w14:textId="0CDE5A15" w:rsidR="004D250F" w:rsidRPr="00E01FF2" w:rsidRDefault="006F1FD9" w:rsidP="00E01FF2">
      <w:pPr>
        <w:pStyle w:val="TableParagraph"/>
        <w:numPr>
          <w:ilvl w:val="0"/>
          <w:numId w:val="16"/>
        </w:numPr>
        <w:tabs>
          <w:tab w:val="left" w:pos="993"/>
        </w:tabs>
        <w:spacing w:after="120"/>
        <w:ind w:left="0" w:right="85" w:firstLine="567"/>
        <w:jc w:val="both"/>
        <w:rPr>
          <w:color w:val="000000" w:themeColor="text1"/>
          <w:sz w:val="28"/>
          <w:szCs w:val="28"/>
          <w:lang w:val="it-IT"/>
        </w:rPr>
      </w:pPr>
      <w:r w:rsidRPr="00E01FF2">
        <w:rPr>
          <w:color w:val="000000" w:themeColor="text1"/>
          <w:sz w:val="28"/>
          <w:szCs w:val="28"/>
          <w:lang w:val="it-IT"/>
        </w:rPr>
        <w:t>Tốt nghiệp đại học chuyên ngành đào tạo về thủy lợi, thủy điện</w:t>
      </w:r>
      <w:r w:rsidR="004D250F" w:rsidRPr="00E01FF2">
        <w:rPr>
          <w:color w:val="000000" w:themeColor="text1"/>
          <w:sz w:val="28"/>
          <w:szCs w:val="28"/>
          <w:lang w:val="it-IT"/>
        </w:rPr>
        <w:t>;</w:t>
      </w:r>
    </w:p>
    <w:p w14:paraId="795A6C4F" w14:textId="721C07B2" w:rsidR="004D250F" w:rsidRPr="00E01FF2" w:rsidRDefault="00995EF3" w:rsidP="00E01FF2">
      <w:pPr>
        <w:pStyle w:val="TableParagraph"/>
        <w:numPr>
          <w:ilvl w:val="0"/>
          <w:numId w:val="16"/>
        </w:numPr>
        <w:tabs>
          <w:tab w:val="left" w:pos="993"/>
        </w:tabs>
        <w:spacing w:after="120"/>
        <w:ind w:left="0" w:right="85" w:firstLine="567"/>
        <w:jc w:val="both"/>
        <w:rPr>
          <w:color w:val="000000" w:themeColor="text1"/>
          <w:sz w:val="28"/>
          <w:szCs w:val="28"/>
          <w:shd w:val="clear" w:color="auto" w:fill="FFFFFF"/>
          <w:lang w:val="it-IT"/>
        </w:rPr>
      </w:pPr>
      <w:r w:rsidRPr="00E01FF2">
        <w:rPr>
          <w:color w:val="000000" w:themeColor="text1"/>
          <w:sz w:val="28"/>
          <w:szCs w:val="28"/>
          <w:lang w:val="en-US"/>
        </w:rPr>
        <w:t>C</w:t>
      </w:r>
      <w:r w:rsidRPr="00E01FF2">
        <w:rPr>
          <w:color w:val="000000" w:themeColor="text1"/>
          <w:sz w:val="28"/>
          <w:szCs w:val="28"/>
        </w:rPr>
        <w:t>ó chứng chỉ thiết kế công trình thuỷ lợi, thủy điện hạng III trở lên còn hiệu lực</w:t>
      </w:r>
      <w:r w:rsidR="00CF472A" w:rsidRPr="00E01FF2">
        <w:rPr>
          <w:color w:val="000000" w:themeColor="text1"/>
          <w:sz w:val="28"/>
          <w:szCs w:val="28"/>
          <w:lang w:val="it-IT"/>
        </w:rPr>
        <w:t>;</w:t>
      </w:r>
    </w:p>
    <w:p w14:paraId="1011E317" w14:textId="386028BB" w:rsidR="00BA0747" w:rsidRPr="00E01FF2" w:rsidRDefault="00C226DA" w:rsidP="00E01FF2">
      <w:pPr>
        <w:pStyle w:val="TableParagraph"/>
        <w:numPr>
          <w:ilvl w:val="0"/>
          <w:numId w:val="16"/>
        </w:numPr>
        <w:tabs>
          <w:tab w:val="left" w:pos="993"/>
        </w:tabs>
        <w:spacing w:after="120"/>
        <w:ind w:left="0" w:right="85" w:firstLine="567"/>
        <w:jc w:val="both"/>
        <w:rPr>
          <w:color w:val="000000" w:themeColor="text1"/>
          <w:sz w:val="28"/>
          <w:szCs w:val="28"/>
          <w:shd w:val="clear" w:color="auto" w:fill="FFFFFF"/>
          <w:lang w:val="it-IT"/>
        </w:rPr>
      </w:pPr>
      <w:r w:rsidRPr="00E01FF2">
        <w:rPr>
          <w:color w:val="000000" w:themeColor="text1"/>
          <w:sz w:val="28"/>
          <w:szCs w:val="28"/>
          <w:shd w:val="clear" w:color="auto" w:fill="FFFFFF"/>
          <w:lang w:val="it-IT"/>
        </w:rPr>
        <w:t>Đã làm chủ nhiệm kiểm định hoàn thành toàn bộ công trình hoặc hạng mục công trình thủy điện cấp III trở lên</w:t>
      </w:r>
      <w:r w:rsidR="00CF472A" w:rsidRPr="00E01FF2">
        <w:rPr>
          <w:color w:val="000000" w:themeColor="text1"/>
          <w:sz w:val="28"/>
          <w:szCs w:val="28"/>
          <w:shd w:val="clear" w:color="auto" w:fill="FFFFFF"/>
          <w:lang w:val="it-IT"/>
        </w:rPr>
        <w:t>.</w:t>
      </w:r>
    </w:p>
    <w:p w14:paraId="1CFA15FA" w14:textId="6E65C679" w:rsidR="004D250F" w:rsidRPr="00E01FF2" w:rsidRDefault="007D7449" w:rsidP="00E01FF2">
      <w:pPr>
        <w:pStyle w:val="TableParagraph"/>
        <w:numPr>
          <w:ilvl w:val="0"/>
          <w:numId w:val="7"/>
        </w:numPr>
        <w:tabs>
          <w:tab w:val="left" w:pos="851"/>
        </w:tabs>
        <w:spacing w:after="120"/>
        <w:ind w:left="0" w:right="85" w:firstLine="567"/>
        <w:jc w:val="both"/>
        <w:rPr>
          <w:b/>
          <w:color w:val="000000" w:themeColor="text1"/>
          <w:sz w:val="28"/>
          <w:szCs w:val="28"/>
          <w:shd w:val="clear" w:color="auto" w:fill="FFFFFF"/>
          <w:lang w:val="it-IT"/>
        </w:rPr>
      </w:pPr>
      <w:r w:rsidRPr="00E01FF2">
        <w:rPr>
          <w:b/>
          <w:color w:val="000000" w:themeColor="text1"/>
          <w:sz w:val="28"/>
          <w:szCs w:val="28"/>
          <w:shd w:val="clear" w:color="auto" w:fill="FFFFFF"/>
          <w:lang w:val="it-IT"/>
        </w:rPr>
        <w:t>Kiểm định viên</w:t>
      </w:r>
      <w:r w:rsidR="004D250F" w:rsidRPr="00E01FF2">
        <w:rPr>
          <w:b/>
          <w:color w:val="000000" w:themeColor="text1"/>
          <w:sz w:val="28"/>
          <w:szCs w:val="28"/>
          <w:shd w:val="clear" w:color="auto" w:fill="FFFFFF"/>
          <w:lang w:val="it-IT"/>
        </w:rPr>
        <w:t xml:space="preserve">: </w:t>
      </w:r>
      <w:r w:rsidR="003D43C1" w:rsidRPr="00E01FF2">
        <w:rPr>
          <w:b/>
          <w:color w:val="000000" w:themeColor="text1"/>
          <w:sz w:val="28"/>
          <w:szCs w:val="28"/>
          <w:shd w:val="clear" w:color="auto" w:fill="FFFFFF"/>
          <w:lang w:val="it-IT"/>
        </w:rPr>
        <w:t>0</w:t>
      </w:r>
      <w:r w:rsidR="00F6548E" w:rsidRPr="00E01FF2">
        <w:rPr>
          <w:b/>
          <w:color w:val="000000" w:themeColor="text1"/>
          <w:sz w:val="28"/>
          <w:szCs w:val="28"/>
          <w:shd w:val="clear" w:color="auto" w:fill="FFFFFF"/>
          <w:lang w:val="it-IT"/>
        </w:rPr>
        <w:t>2</w:t>
      </w:r>
      <w:r w:rsidR="004D250F" w:rsidRPr="00E01FF2">
        <w:rPr>
          <w:b/>
          <w:color w:val="000000" w:themeColor="text1"/>
          <w:sz w:val="28"/>
          <w:szCs w:val="28"/>
          <w:shd w:val="clear" w:color="auto" w:fill="FFFFFF"/>
          <w:lang w:val="it-IT"/>
        </w:rPr>
        <w:t xml:space="preserve"> người</w:t>
      </w:r>
    </w:p>
    <w:p w14:paraId="4129D44A" w14:textId="118A545F" w:rsidR="004D250F" w:rsidRPr="00E01FF2" w:rsidRDefault="004D250F" w:rsidP="00E01FF2">
      <w:pPr>
        <w:pStyle w:val="TableParagraph"/>
        <w:numPr>
          <w:ilvl w:val="0"/>
          <w:numId w:val="17"/>
        </w:numPr>
        <w:tabs>
          <w:tab w:val="left" w:pos="851"/>
        </w:tabs>
        <w:spacing w:after="120"/>
        <w:ind w:left="0" w:right="112" w:firstLine="567"/>
        <w:jc w:val="both"/>
        <w:rPr>
          <w:color w:val="000000" w:themeColor="text1"/>
          <w:sz w:val="28"/>
          <w:szCs w:val="28"/>
          <w:lang w:val="it-IT"/>
        </w:rPr>
      </w:pPr>
      <w:r w:rsidRPr="00E01FF2">
        <w:rPr>
          <w:color w:val="000000" w:themeColor="text1"/>
          <w:sz w:val="28"/>
          <w:szCs w:val="28"/>
        </w:rPr>
        <w:t>Có bằng tốt nghiệ</w:t>
      </w:r>
      <w:r w:rsidR="00B62F0A" w:rsidRPr="00E01FF2">
        <w:rPr>
          <w:color w:val="000000" w:themeColor="text1"/>
          <w:sz w:val="28"/>
          <w:szCs w:val="28"/>
        </w:rPr>
        <w:t>p đại học chuyên ngành trắc địa</w:t>
      </w:r>
      <w:r w:rsidRPr="00E01FF2">
        <w:rPr>
          <w:color w:val="000000" w:themeColor="text1"/>
          <w:sz w:val="28"/>
          <w:szCs w:val="28"/>
        </w:rPr>
        <w:t xml:space="preserve">, Có chứng chỉ hành nghề khảo sát địa hình hạng </w:t>
      </w:r>
      <w:r w:rsidRPr="00E01FF2">
        <w:rPr>
          <w:color w:val="000000" w:themeColor="text1"/>
          <w:sz w:val="28"/>
          <w:szCs w:val="28"/>
          <w:lang w:val="it-IT"/>
        </w:rPr>
        <w:t>I</w:t>
      </w:r>
      <w:r w:rsidRPr="00E01FF2">
        <w:rPr>
          <w:color w:val="000000" w:themeColor="text1"/>
          <w:sz w:val="28"/>
          <w:szCs w:val="28"/>
        </w:rPr>
        <w:t>I</w:t>
      </w:r>
      <w:r w:rsidR="00F6548E" w:rsidRPr="00E01FF2">
        <w:rPr>
          <w:color w:val="000000" w:themeColor="text1"/>
          <w:sz w:val="28"/>
          <w:szCs w:val="28"/>
          <w:lang w:val="en-US"/>
        </w:rPr>
        <w:t>I</w:t>
      </w:r>
      <w:r w:rsidRPr="00E01FF2">
        <w:rPr>
          <w:color w:val="000000" w:themeColor="text1"/>
          <w:sz w:val="28"/>
          <w:szCs w:val="28"/>
        </w:rPr>
        <w:t xml:space="preserve"> còn hiệu lực</w:t>
      </w:r>
      <w:r w:rsidRPr="00E01FF2">
        <w:rPr>
          <w:color w:val="000000" w:themeColor="text1"/>
          <w:sz w:val="28"/>
          <w:szCs w:val="28"/>
          <w:lang w:val="it-IT"/>
        </w:rPr>
        <w:t>;</w:t>
      </w:r>
    </w:p>
    <w:p w14:paraId="7CC1E4C2" w14:textId="02D37A96" w:rsidR="004D250F" w:rsidRPr="00E01FF2" w:rsidRDefault="004D250F" w:rsidP="00E01FF2">
      <w:pPr>
        <w:pStyle w:val="TableParagraph"/>
        <w:numPr>
          <w:ilvl w:val="0"/>
          <w:numId w:val="17"/>
        </w:numPr>
        <w:tabs>
          <w:tab w:val="left" w:pos="851"/>
        </w:tabs>
        <w:spacing w:after="120"/>
        <w:ind w:left="0" w:firstLine="567"/>
        <w:jc w:val="both"/>
        <w:rPr>
          <w:color w:val="000000" w:themeColor="text1"/>
          <w:sz w:val="28"/>
          <w:szCs w:val="28"/>
        </w:rPr>
      </w:pPr>
      <w:r w:rsidRPr="00E01FF2">
        <w:rPr>
          <w:color w:val="000000" w:themeColor="text1"/>
          <w:sz w:val="28"/>
          <w:szCs w:val="28"/>
        </w:rPr>
        <w:t xml:space="preserve">Kinh </w:t>
      </w:r>
      <w:r w:rsidRPr="00E01FF2">
        <w:rPr>
          <w:color w:val="000000" w:themeColor="text1"/>
          <w:spacing w:val="-2"/>
          <w:sz w:val="28"/>
          <w:szCs w:val="28"/>
        </w:rPr>
        <w:t>nghiệm: L</w:t>
      </w:r>
      <w:r w:rsidRPr="00E01FF2">
        <w:rPr>
          <w:color w:val="000000" w:themeColor="text1"/>
          <w:sz w:val="28"/>
          <w:szCs w:val="28"/>
        </w:rPr>
        <w:t>àm việc trong lĩnh vực quan trắc biến dạng đập công trình thủy điện cấp III  trở lên.</w:t>
      </w:r>
    </w:p>
    <w:p w14:paraId="3571EA6D" w14:textId="4E2E2838" w:rsidR="004D250F" w:rsidRPr="00E01FF2" w:rsidRDefault="00AD5F3E" w:rsidP="00E01FF2">
      <w:pPr>
        <w:pStyle w:val="TableParagraph"/>
        <w:numPr>
          <w:ilvl w:val="0"/>
          <w:numId w:val="7"/>
        </w:numPr>
        <w:tabs>
          <w:tab w:val="left" w:pos="851"/>
        </w:tabs>
        <w:spacing w:after="120"/>
        <w:ind w:left="0" w:right="85" w:firstLine="567"/>
        <w:jc w:val="both"/>
        <w:rPr>
          <w:b/>
          <w:color w:val="000000" w:themeColor="text1"/>
          <w:sz w:val="28"/>
          <w:szCs w:val="28"/>
          <w:shd w:val="clear" w:color="auto" w:fill="FFFFFF"/>
          <w:lang w:val="it-IT"/>
        </w:rPr>
      </w:pPr>
      <w:r w:rsidRPr="00E01FF2">
        <w:rPr>
          <w:b/>
          <w:color w:val="000000" w:themeColor="text1"/>
          <w:sz w:val="28"/>
          <w:szCs w:val="28"/>
          <w:shd w:val="clear" w:color="auto" w:fill="FFFFFF"/>
          <w:lang w:val="it-IT"/>
        </w:rPr>
        <w:t>Kỹ sư</w:t>
      </w:r>
      <w:r w:rsidR="004D250F" w:rsidRPr="00E01FF2">
        <w:rPr>
          <w:b/>
          <w:color w:val="000000" w:themeColor="text1"/>
          <w:sz w:val="28"/>
          <w:szCs w:val="28"/>
          <w:shd w:val="clear" w:color="auto" w:fill="FFFFFF"/>
          <w:lang w:val="it-IT"/>
        </w:rPr>
        <w:t xml:space="preserve"> tư vấn thiết kế: </w:t>
      </w:r>
      <w:r w:rsidR="00090727" w:rsidRPr="00E01FF2">
        <w:rPr>
          <w:b/>
          <w:color w:val="000000" w:themeColor="text1"/>
          <w:sz w:val="28"/>
          <w:szCs w:val="28"/>
          <w:shd w:val="clear" w:color="auto" w:fill="FFFFFF"/>
          <w:lang w:val="it-IT"/>
        </w:rPr>
        <w:t>0</w:t>
      </w:r>
      <w:r w:rsidR="00F6548E" w:rsidRPr="00E01FF2">
        <w:rPr>
          <w:b/>
          <w:color w:val="000000" w:themeColor="text1"/>
          <w:sz w:val="28"/>
          <w:szCs w:val="28"/>
          <w:shd w:val="clear" w:color="auto" w:fill="FFFFFF"/>
          <w:lang w:val="it-IT"/>
        </w:rPr>
        <w:t>2</w:t>
      </w:r>
      <w:r w:rsidR="004D250F" w:rsidRPr="00E01FF2">
        <w:rPr>
          <w:b/>
          <w:color w:val="000000" w:themeColor="text1"/>
          <w:sz w:val="28"/>
          <w:szCs w:val="28"/>
          <w:shd w:val="clear" w:color="auto" w:fill="FFFFFF"/>
          <w:lang w:val="it-IT"/>
        </w:rPr>
        <w:t xml:space="preserve"> người</w:t>
      </w:r>
    </w:p>
    <w:p w14:paraId="6E3B2C7D" w14:textId="6B6404F5" w:rsidR="004D250F" w:rsidRPr="00E01FF2" w:rsidRDefault="00816199" w:rsidP="00E01FF2">
      <w:pPr>
        <w:pStyle w:val="TableParagraph"/>
        <w:numPr>
          <w:ilvl w:val="0"/>
          <w:numId w:val="18"/>
        </w:numPr>
        <w:tabs>
          <w:tab w:val="left" w:pos="851"/>
        </w:tabs>
        <w:spacing w:after="120"/>
        <w:ind w:left="0" w:right="112" w:firstLine="567"/>
        <w:jc w:val="both"/>
        <w:rPr>
          <w:color w:val="000000" w:themeColor="text1"/>
          <w:sz w:val="28"/>
          <w:szCs w:val="28"/>
        </w:rPr>
      </w:pPr>
      <w:r w:rsidRPr="00E01FF2">
        <w:rPr>
          <w:color w:val="000000" w:themeColor="text1"/>
          <w:sz w:val="28"/>
          <w:szCs w:val="28"/>
        </w:rPr>
        <w:t>Có băng tốt nghiệp đại học trở lên thuộc các chuyên ngành: xây dựng (01 người); thuỷ lợi (0</w:t>
      </w:r>
      <w:r w:rsidR="00F6548E" w:rsidRPr="00E01FF2">
        <w:rPr>
          <w:color w:val="000000" w:themeColor="text1"/>
          <w:sz w:val="28"/>
          <w:szCs w:val="28"/>
        </w:rPr>
        <w:t>1</w:t>
      </w:r>
      <w:r w:rsidRPr="00E01FF2">
        <w:rPr>
          <w:color w:val="000000" w:themeColor="text1"/>
          <w:sz w:val="28"/>
          <w:szCs w:val="28"/>
        </w:rPr>
        <w:t xml:space="preserve"> người)</w:t>
      </w:r>
      <w:r w:rsidR="004D250F" w:rsidRPr="00E01FF2">
        <w:rPr>
          <w:color w:val="000000" w:themeColor="text1"/>
          <w:sz w:val="28"/>
          <w:szCs w:val="28"/>
        </w:rPr>
        <w:t>;</w:t>
      </w:r>
    </w:p>
    <w:p w14:paraId="6F26AFE4" w14:textId="771F1BD8" w:rsidR="004D250F" w:rsidRPr="00E01FF2" w:rsidRDefault="00C86C21" w:rsidP="00E01FF2">
      <w:pPr>
        <w:pStyle w:val="TableParagraph"/>
        <w:numPr>
          <w:ilvl w:val="0"/>
          <w:numId w:val="18"/>
        </w:numPr>
        <w:tabs>
          <w:tab w:val="left" w:pos="851"/>
        </w:tabs>
        <w:spacing w:after="120"/>
        <w:ind w:left="0" w:right="112" w:firstLine="567"/>
        <w:jc w:val="both"/>
        <w:rPr>
          <w:color w:val="000000" w:themeColor="text1"/>
          <w:sz w:val="28"/>
          <w:szCs w:val="28"/>
        </w:rPr>
      </w:pPr>
      <w:r w:rsidRPr="00E01FF2">
        <w:rPr>
          <w:color w:val="000000" w:themeColor="text1"/>
          <w:sz w:val="28"/>
          <w:szCs w:val="28"/>
        </w:rPr>
        <w:t>Đã tham gia kiểm định hoàn thành toàn bộ công trình hạng mục</w:t>
      </w:r>
      <w:r w:rsidR="00AD5F3E" w:rsidRPr="00E01FF2">
        <w:rPr>
          <w:color w:val="000000" w:themeColor="text1"/>
          <w:sz w:val="28"/>
          <w:szCs w:val="28"/>
        </w:rPr>
        <w:t xml:space="preserve"> </w:t>
      </w:r>
      <w:r w:rsidRPr="00E01FF2">
        <w:rPr>
          <w:color w:val="000000" w:themeColor="text1"/>
          <w:sz w:val="28"/>
          <w:szCs w:val="28"/>
        </w:rPr>
        <w:t>công trình thủy điện</w:t>
      </w:r>
      <w:r w:rsidR="004D250F" w:rsidRPr="00E01FF2">
        <w:rPr>
          <w:color w:val="000000" w:themeColor="text1"/>
          <w:sz w:val="28"/>
          <w:szCs w:val="28"/>
        </w:rPr>
        <w:t>.</w:t>
      </w:r>
    </w:p>
    <w:p w14:paraId="3A36C107" w14:textId="5DF8B133" w:rsidR="004D250F" w:rsidRPr="00E01FF2" w:rsidRDefault="00E01FF2" w:rsidP="00E01FF2">
      <w:pPr>
        <w:pStyle w:val="ListParagraph"/>
        <w:tabs>
          <w:tab w:val="left" w:pos="993"/>
        </w:tabs>
        <w:spacing w:after="120"/>
        <w:ind w:left="0" w:right="6" w:firstLine="567"/>
        <w:contextualSpacing w:val="0"/>
        <w:rPr>
          <w:b/>
          <w:bCs/>
          <w:color w:val="000000" w:themeColor="text1"/>
          <w:sz w:val="28"/>
          <w:szCs w:val="28"/>
          <w:shd w:val="clear" w:color="auto" w:fill="FFFFFF"/>
          <w:lang w:val="it-IT"/>
        </w:rPr>
      </w:pPr>
      <w:r w:rsidRPr="00E01FF2">
        <w:rPr>
          <w:b/>
          <w:bCs/>
          <w:color w:val="000000" w:themeColor="text1"/>
          <w:sz w:val="28"/>
          <w:szCs w:val="28"/>
          <w:shd w:val="clear" w:color="auto" w:fill="FFFFFF"/>
          <w:lang w:val="it-IT"/>
        </w:rPr>
        <w:t>V. TRÁCH NHIỆM CỦA BÊN MỜI THẦU</w:t>
      </w:r>
    </w:p>
    <w:p w14:paraId="6198057A" w14:textId="22B339F2" w:rsidR="004D250F" w:rsidRPr="00E01FF2" w:rsidRDefault="004D250F" w:rsidP="00E01FF2">
      <w:pPr>
        <w:pStyle w:val="ListParagraph"/>
        <w:tabs>
          <w:tab w:val="left" w:pos="993"/>
        </w:tabs>
        <w:spacing w:after="120"/>
        <w:ind w:left="0" w:right="6" w:firstLine="720"/>
        <w:contextualSpacing w:val="0"/>
        <w:rPr>
          <w:color w:val="000000" w:themeColor="text1"/>
          <w:sz w:val="28"/>
          <w:szCs w:val="28"/>
          <w:lang w:val="it-IT"/>
        </w:rPr>
      </w:pPr>
      <w:r w:rsidRPr="00E01FF2">
        <w:rPr>
          <w:color w:val="000000" w:themeColor="text1"/>
          <w:sz w:val="28"/>
          <w:szCs w:val="28"/>
          <w:lang w:val="it-IT"/>
        </w:rPr>
        <w:t>Cung cấp hồ sơ, tài liệu có liên quan (các hồ sơ, tài liệu chủ đầu tư có)</w:t>
      </w:r>
      <w:r w:rsidRPr="00E01FF2">
        <w:rPr>
          <w:color w:val="000000" w:themeColor="text1"/>
          <w:sz w:val="28"/>
          <w:szCs w:val="28"/>
          <w:lang w:val="it-IT"/>
        </w:rPr>
        <w:br/>
        <w:t xml:space="preserve">để phục vụ công tác </w:t>
      </w:r>
      <w:r w:rsidR="006C17BB" w:rsidRPr="00E01FF2">
        <w:rPr>
          <w:color w:val="000000" w:themeColor="text1"/>
          <w:sz w:val="28"/>
          <w:szCs w:val="28"/>
          <w:lang w:val="it-IT"/>
        </w:rPr>
        <w:t>kiểm định đường hầm và đánh giá an toàn đường hầm</w:t>
      </w:r>
      <w:r w:rsidRPr="00E01FF2">
        <w:rPr>
          <w:color w:val="000000" w:themeColor="text1"/>
          <w:sz w:val="28"/>
          <w:szCs w:val="28"/>
          <w:lang w:val="it-IT"/>
        </w:rPr>
        <w:t xml:space="preserve"> - Nhà máy thủy điện Đại Nga. Trong trường hợp Tư vấn muốn sử dụng các tài</w:t>
      </w:r>
      <w:r w:rsidR="006C17BB" w:rsidRPr="00E01FF2">
        <w:rPr>
          <w:color w:val="000000" w:themeColor="text1"/>
          <w:sz w:val="28"/>
          <w:szCs w:val="28"/>
          <w:lang w:val="it-IT"/>
        </w:rPr>
        <w:t xml:space="preserve"> </w:t>
      </w:r>
      <w:r w:rsidRPr="00E01FF2">
        <w:rPr>
          <w:color w:val="000000" w:themeColor="text1"/>
          <w:sz w:val="28"/>
          <w:szCs w:val="28"/>
          <w:lang w:val="it-IT"/>
        </w:rPr>
        <w:t>liệu này để phục vụ cho mục đích khác phải được sự chấp thuận của Chủ</w:t>
      </w:r>
      <w:r w:rsidR="00425704" w:rsidRPr="00E01FF2">
        <w:rPr>
          <w:color w:val="000000" w:themeColor="text1"/>
          <w:sz w:val="28"/>
          <w:szCs w:val="28"/>
          <w:lang w:val="it-IT"/>
        </w:rPr>
        <w:t xml:space="preserve"> </w:t>
      </w:r>
      <w:r w:rsidRPr="00E01FF2">
        <w:rPr>
          <w:color w:val="000000" w:themeColor="text1"/>
          <w:sz w:val="28"/>
          <w:szCs w:val="28"/>
          <w:lang w:val="it-IT"/>
        </w:rPr>
        <w:t>đầu tư.</w:t>
      </w:r>
    </w:p>
    <w:p w14:paraId="63DDC658" w14:textId="77777777" w:rsidR="00425704" w:rsidRPr="006C17BB" w:rsidRDefault="00425704" w:rsidP="006C17BB">
      <w:pPr>
        <w:pStyle w:val="ListParagraph"/>
        <w:tabs>
          <w:tab w:val="left" w:pos="993"/>
        </w:tabs>
        <w:spacing w:after="120"/>
        <w:ind w:left="0" w:right="6" w:firstLine="720"/>
        <w:contextualSpacing w:val="0"/>
        <w:rPr>
          <w:color w:val="000000" w:themeColor="text1"/>
          <w:sz w:val="28"/>
          <w:szCs w:val="28"/>
          <w:lang w:val="it-IT"/>
        </w:rPr>
      </w:pPr>
    </w:p>
    <w:p w14:paraId="201714A8" w14:textId="77777777" w:rsidR="004D250F" w:rsidRPr="004A1A6C" w:rsidRDefault="004D250F" w:rsidP="004D250F">
      <w:pPr>
        <w:rPr>
          <w:color w:val="000000" w:themeColor="text1"/>
          <w:sz w:val="28"/>
          <w:szCs w:val="28"/>
          <w:lang w:val="it-IT"/>
        </w:rPr>
      </w:pPr>
    </w:p>
    <w:p w14:paraId="1A419712" w14:textId="77777777" w:rsidR="00066A41" w:rsidRPr="004D250F" w:rsidRDefault="00066A41">
      <w:pPr>
        <w:rPr>
          <w:lang w:val="it-IT"/>
        </w:rPr>
      </w:pPr>
    </w:p>
    <w:sectPr w:rsidR="00066A41" w:rsidRPr="004D250F" w:rsidSect="003064B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8D17" w14:textId="77777777" w:rsidR="002B285E" w:rsidRDefault="002B285E" w:rsidP="00E01FF2">
      <w:r>
        <w:separator/>
      </w:r>
    </w:p>
  </w:endnote>
  <w:endnote w:type="continuationSeparator" w:id="0">
    <w:p w14:paraId="0A3E257F" w14:textId="77777777" w:rsidR="002B285E" w:rsidRDefault="002B285E" w:rsidP="00E0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0C44" w14:textId="77777777" w:rsidR="002B285E" w:rsidRDefault="002B285E" w:rsidP="00E01FF2">
      <w:r>
        <w:separator/>
      </w:r>
    </w:p>
  </w:footnote>
  <w:footnote w:type="continuationSeparator" w:id="0">
    <w:p w14:paraId="1DD18FF6" w14:textId="77777777" w:rsidR="002B285E" w:rsidRDefault="002B285E" w:rsidP="00E0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28365"/>
      <w:docPartObj>
        <w:docPartGallery w:val="Page Numbers (Top of Page)"/>
        <w:docPartUnique/>
      </w:docPartObj>
    </w:sdtPr>
    <w:sdtEndPr>
      <w:rPr>
        <w:noProof/>
      </w:rPr>
    </w:sdtEndPr>
    <w:sdtContent>
      <w:p w14:paraId="34BC8128" w14:textId="6E991D6A" w:rsidR="00E01FF2" w:rsidRDefault="00E01FF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A71D30" w14:textId="77777777" w:rsidR="00E01FF2" w:rsidRDefault="00E01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934"/>
    <w:multiLevelType w:val="hybridMultilevel"/>
    <w:tmpl w:val="7E68E6FA"/>
    <w:lvl w:ilvl="0" w:tplc="AD004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251FA"/>
    <w:multiLevelType w:val="hybridMultilevel"/>
    <w:tmpl w:val="A4BAEC96"/>
    <w:lvl w:ilvl="0" w:tplc="D8749CD8">
      <w:start w:val="262"/>
      <w:numFmt w:val="bullet"/>
      <w:lvlText w:val="-"/>
      <w:lvlJc w:val="left"/>
      <w:pPr>
        <w:ind w:left="693" w:hanging="360"/>
      </w:pPr>
      <w:rPr>
        <w:rFonts w:ascii="TimesNewRomanPSMT" w:eastAsia="Times New Roman" w:hAnsi="TimesNewRomanPSMT" w:cs="Times New Roman" w:hint="default"/>
        <w:color w:val="000000"/>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2" w15:restartNumberingAfterBreak="0">
    <w:nsid w:val="07207689"/>
    <w:multiLevelType w:val="hybridMultilevel"/>
    <w:tmpl w:val="685A9E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7B34C5"/>
    <w:multiLevelType w:val="hybridMultilevel"/>
    <w:tmpl w:val="2E9EF3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2784AE2"/>
    <w:multiLevelType w:val="hybridMultilevel"/>
    <w:tmpl w:val="150027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A72320"/>
    <w:multiLevelType w:val="hybridMultilevel"/>
    <w:tmpl w:val="1C7E4DFA"/>
    <w:lvl w:ilvl="0" w:tplc="0409000F">
      <w:start w:val="1"/>
      <w:numFmt w:val="decimal"/>
      <w:lvlText w:val="%1."/>
      <w:lvlJc w:val="left"/>
      <w:pPr>
        <w:ind w:left="693" w:hanging="360"/>
      </w:pPr>
      <w:rPr>
        <w:rFonts w:hint="default"/>
        <w:color w:val="000000"/>
      </w:rPr>
    </w:lvl>
    <w:lvl w:ilvl="1" w:tplc="FFFFFFFF" w:tentative="1">
      <w:start w:val="1"/>
      <w:numFmt w:val="bullet"/>
      <w:lvlText w:val="o"/>
      <w:lvlJc w:val="left"/>
      <w:pPr>
        <w:ind w:left="1413" w:hanging="360"/>
      </w:pPr>
      <w:rPr>
        <w:rFonts w:ascii="Courier New" w:hAnsi="Courier New" w:cs="Courier New" w:hint="default"/>
      </w:rPr>
    </w:lvl>
    <w:lvl w:ilvl="2" w:tplc="FFFFFFFF" w:tentative="1">
      <w:start w:val="1"/>
      <w:numFmt w:val="bullet"/>
      <w:lvlText w:val=""/>
      <w:lvlJc w:val="left"/>
      <w:pPr>
        <w:ind w:left="2133" w:hanging="360"/>
      </w:pPr>
      <w:rPr>
        <w:rFonts w:ascii="Wingdings" w:hAnsi="Wingdings" w:hint="default"/>
      </w:rPr>
    </w:lvl>
    <w:lvl w:ilvl="3" w:tplc="FFFFFFFF" w:tentative="1">
      <w:start w:val="1"/>
      <w:numFmt w:val="bullet"/>
      <w:lvlText w:val=""/>
      <w:lvlJc w:val="left"/>
      <w:pPr>
        <w:ind w:left="2853" w:hanging="360"/>
      </w:pPr>
      <w:rPr>
        <w:rFonts w:ascii="Symbol" w:hAnsi="Symbol" w:hint="default"/>
      </w:rPr>
    </w:lvl>
    <w:lvl w:ilvl="4" w:tplc="FFFFFFFF" w:tentative="1">
      <w:start w:val="1"/>
      <w:numFmt w:val="bullet"/>
      <w:lvlText w:val="o"/>
      <w:lvlJc w:val="left"/>
      <w:pPr>
        <w:ind w:left="3573" w:hanging="360"/>
      </w:pPr>
      <w:rPr>
        <w:rFonts w:ascii="Courier New" w:hAnsi="Courier New" w:cs="Courier New" w:hint="default"/>
      </w:rPr>
    </w:lvl>
    <w:lvl w:ilvl="5" w:tplc="FFFFFFFF" w:tentative="1">
      <w:start w:val="1"/>
      <w:numFmt w:val="bullet"/>
      <w:lvlText w:val=""/>
      <w:lvlJc w:val="left"/>
      <w:pPr>
        <w:ind w:left="4293" w:hanging="360"/>
      </w:pPr>
      <w:rPr>
        <w:rFonts w:ascii="Wingdings" w:hAnsi="Wingdings" w:hint="default"/>
      </w:rPr>
    </w:lvl>
    <w:lvl w:ilvl="6" w:tplc="FFFFFFFF" w:tentative="1">
      <w:start w:val="1"/>
      <w:numFmt w:val="bullet"/>
      <w:lvlText w:val=""/>
      <w:lvlJc w:val="left"/>
      <w:pPr>
        <w:ind w:left="5013" w:hanging="360"/>
      </w:pPr>
      <w:rPr>
        <w:rFonts w:ascii="Symbol" w:hAnsi="Symbol" w:hint="default"/>
      </w:rPr>
    </w:lvl>
    <w:lvl w:ilvl="7" w:tplc="FFFFFFFF" w:tentative="1">
      <w:start w:val="1"/>
      <w:numFmt w:val="bullet"/>
      <w:lvlText w:val="o"/>
      <w:lvlJc w:val="left"/>
      <w:pPr>
        <w:ind w:left="5733" w:hanging="360"/>
      </w:pPr>
      <w:rPr>
        <w:rFonts w:ascii="Courier New" w:hAnsi="Courier New" w:cs="Courier New" w:hint="default"/>
      </w:rPr>
    </w:lvl>
    <w:lvl w:ilvl="8" w:tplc="FFFFFFFF" w:tentative="1">
      <w:start w:val="1"/>
      <w:numFmt w:val="bullet"/>
      <w:lvlText w:val=""/>
      <w:lvlJc w:val="left"/>
      <w:pPr>
        <w:ind w:left="6453" w:hanging="360"/>
      </w:pPr>
      <w:rPr>
        <w:rFonts w:ascii="Wingdings" w:hAnsi="Wingdings" w:hint="default"/>
      </w:rPr>
    </w:lvl>
  </w:abstractNum>
  <w:abstractNum w:abstractNumId="6" w15:restartNumberingAfterBreak="0">
    <w:nsid w:val="1D754B45"/>
    <w:multiLevelType w:val="hybridMultilevel"/>
    <w:tmpl w:val="7942545A"/>
    <w:lvl w:ilvl="0" w:tplc="04090009">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7" w15:restartNumberingAfterBreak="0">
    <w:nsid w:val="1E72319B"/>
    <w:multiLevelType w:val="hybridMultilevel"/>
    <w:tmpl w:val="E7F2DB5E"/>
    <w:lvl w:ilvl="0" w:tplc="0409000F">
      <w:start w:val="1"/>
      <w:numFmt w:val="decimal"/>
      <w:lvlText w:val="%1."/>
      <w:lvlJc w:val="left"/>
      <w:pPr>
        <w:ind w:left="693" w:hanging="360"/>
      </w:pPr>
      <w:rPr>
        <w:rFonts w:hint="default"/>
        <w:color w:val="000000"/>
      </w:rPr>
    </w:lvl>
    <w:lvl w:ilvl="1" w:tplc="FFFFFFFF" w:tentative="1">
      <w:start w:val="1"/>
      <w:numFmt w:val="bullet"/>
      <w:lvlText w:val="o"/>
      <w:lvlJc w:val="left"/>
      <w:pPr>
        <w:ind w:left="1413" w:hanging="360"/>
      </w:pPr>
      <w:rPr>
        <w:rFonts w:ascii="Courier New" w:hAnsi="Courier New" w:cs="Courier New" w:hint="default"/>
      </w:rPr>
    </w:lvl>
    <w:lvl w:ilvl="2" w:tplc="FFFFFFFF" w:tentative="1">
      <w:start w:val="1"/>
      <w:numFmt w:val="bullet"/>
      <w:lvlText w:val=""/>
      <w:lvlJc w:val="left"/>
      <w:pPr>
        <w:ind w:left="2133" w:hanging="360"/>
      </w:pPr>
      <w:rPr>
        <w:rFonts w:ascii="Wingdings" w:hAnsi="Wingdings" w:hint="default"/>
      </w:rPr>
    </w:lvl>
    <w:lvl w:ilvl="3" w:tplc="FFFFFFFF" w:tentative="1">
      <w:start w:val="1"/>
      <w:numFmt w:val="bullet"/>
      <w:lvlText w:val=""/>
      <w:lvlJc w:val="left"/>
      <w:pPr>
        <w:ind w:left="2853" w:hanging="360"/>
      </w:pPr>
      <w:rPr>
        <w:rFonts w:ascii="Symbol" w:hAnsi="Symbol" w:hint="default"/>
      </w:rPr>
    </w:lvl>
    <w:lvl w:ilvl="4" w:tplc="FFFFFFFF" w:tentative="1">
      <w:start w:val="1"/>
      <w:numFmt w:val="bullet"/>
      <w:lvlText w:val="o"/>
      <w:lvlJc w:val="left"/>
      <w:pPr>
        <w:ind w:left="3573" w:hanging="360"/>
      </w:pPr>
      <w:rPr>
        <w:rFonts w:ascii="Courier New" w:hAnsi="Courier New" w:cs="Courier New" w:hint="default"/>
      </w:rPr>
    </w:lvl>
    <w:lvl w:ilvl="5" w:tplc="FFFFFFFF" w:tentative="1">
      <w:start w:val="1"/>
      <w:numFmt w:val="bullet"/>
      <w:lvlText w:val=""/>
      <w:lvlJc w:val="left"/>
      <w:pPr>
        <w:ind w:left="4293" w:hanging="360"/>
      </w:pPr>
      <w:rPr>
        <w:rFonts w:ascii="Wingdings" w:hAnsi="Wingdings" w:hint="default"/>
      </w:rPr>
    </w:lvl>
    <w:lvl w:ilvl="6" w:tplc="FFFFFFFF" w:tentative="1">
      <w:start w:val="1"/>
      <w:numFmt w:val="bullet"/>
      <w:lvlText w:val=""/>
      <w:lvlJc w:val="left"/>
      <w:pPr>
        <w:ind w:left="5013" w:hanging="360"/>
      </w:pPr>
      <w:rPr>
        <w:rFonts w:ascii="Symbol" w:hAnsi="Symbol" w:hint="default"/>
      </w:rPr>
    </w:lvl>
    <w:lvl w:ilvl="7" w:tplc="FFFFFFFF" w:tentative="1">
      <w:start w:val="1"/>
      <w:numFmt w:val="bullet"/>
      <w:lvlText w:val="o"/>
      <w:lvlJc w:val="left"/>
      <w:pPr>
        <w:ind w:left="5733" w:hanging="360"/>
      </w:pPr>
      <w:rPr>
        <w:rFonts w:ascii="Courier New" w:hAnsi="Courier New" w:cs="Courier New" w:hint="default"/>
      </w:rPr>
    </w:lvl>
    <w:lvl w:ilvl="8" w:tplc="FFFFFFFF" w:tentative="1">
      <w:start w:val="1"/>
      <w:numFmt w:val="bullet"/>
      <w:lvlText w:val=""/>
      <w:lvlJc w:val="left"/>
      <w:pPr>
        <w:ind w:left="6453" w:hanging="360"/>
      </w:pPr>
      <w:rPr>
        <w:rFonts w:ascii="Wingdings" w:hAnsi="Wingdings" w:hint="default"/>
      </w:rPr>
    </w:lvl>
  </w:abstractNum>
  <w:abstractNum w:abstractNumId="8" w15:restartNumberingAfterBreak="0">
    <w:nsid w:val="26FA0345"/>
    <w:multiLevelType w:val="hybridMultilevel"/>
    <w:tmpl w:val="910AA160"/>
    <w:lvl w:ilvl="0" w:tplc="F95490C6">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9" w15:restartNumberingAfterBreak="0">
    <w:nsid w:val="30F721FD"/>
    <w:multiLevelType w:val="multilevel"/>
    <w:tmpl w:val="34864A30"/>
    <w:lvl w:ilvl="0">
      <w:start w:val="1"/>
      <w:numFmt w:val="lowerLetter"/>
      <w:lvlText w:val="%1)"/>
      <w:lvlJc w:val="left"/>
      <w:rPr>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656D08"/>
    <w:multiLevelType w:val="multilevel"/>
    <w:tmpl w:val="A92C69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5C877E28"/>
    <w:multiLevelType w:val="multilevel"/>
    <w:tmpl w:val="368E6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0A5097"/>
    <w:multiLevelType w:val="hybridMultilevel"/>
    <w:tmpl w:val="ED627312"/>
    <w:lvl w:ilvl="0" w:tplc="1F08C58A">
      <w:start w:val="1"/>
      <w:numFmt w:val="bullet"/>
      <w:lvlText w:val="-"/>
      <w:lvlJc w:val="left"/>
      <w:pPr>
        <w:ind w:left="1440" w:hanging="360"/>
      </w:pPr>
      <w:rPr>
        <w:rFonts w:ascii="Sylfaen" w:hAnsi="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E865FA"/>
    <w:multiLevelType w:val="hybridMultilevel"/>
    <w:tmpl w:val="C04A509A"/>
    <w:lvl w:ilvl="0" w:tplc="04090017">
      <w:start w:val="1"/>
      <w:numFmt w:val="lowerLetter"/>
      <w:lvlText w:val="%1)"/>
      <w:lvlJc w:val="left"/>
      <w:pPr>
        <w:ind w:left="693" w:hanging="360"/>
      </w:pPr>
      <w:rPr>
        <w:rFonts w:hint="default"/>
        <w:color w:val="000000"/>
      </w:rPr>
    </w:lvl>
    <w:lvl w:ilvl="1" w:tplc="FFFFFFFF" w:tentative="1">
      <w:start w:val="1"/>
      <w:numFmt w:val="bullet"/>
      <w:lvlText w:val="o"/>
      <w:lvlJc w:val="left"/>
      <w:pPr>
        <w:ind w:left="1413" w:hanging="360"/>
      </w:pPr>
      <w:rPr>
        <w:rFonts w:ascii="Courier New" w:hAnsi="Courier New" w:cs="Courier New" w:hint="default"/>
      </w:rPr>
    </w:lvl>
    <w:lvl w:ilvl="2" w:tplc="FFFFFFFF" w:tentative="1">
      <w:start w:val="1"/>
      <w:numFmt w:val="bullet"/>
      <w:lvlText w:val=""/>
      <w:lvlJc w:val="left"/>
      <w:pPr>
        <w:ind w:left="2133" w:hanging="360"/>
      </w:pPr>
      <w:rPr>
        <w:rFonts w:ascii="Wingdings" w:hAnsi="Wingdings" w:hint="default"/>
      </w:rPr>
    </w:lvl>
    <w:lvl w:ilvl="3" w:tplc="FFFFFFFF" w:tentative="1">
      <w:start w:val="1"/>
      <w:numFmt w:val="bullet"/>
      <w:lvlText w:val=""/>
      <w:lvlJc w:val="left"/>
      <w:pPr>
        <w:ind w:left="2853" w:hanging="360"/>
      </w:pPr>
      <w:rPr>
        <w:rFonts w:ascii="Symbol" w:hAnsi="Symbol" w:hint="default"/>
      </w:rPr>
    </w:lvl>
    <w:lvl w:ilvl="4" w:tplc="FFFFFFFF" w:tentative="1">
      <w:start w:val="1"/>
      <w:numFmt w:val="bullet"/>
      <w:lvlText w:val="o"/>
      <w:lvlJc w:val="left"/>
      <w:pPr>
        <w:ind w:left="3573" w:hanging="360"/>
      </w:pPr>
      <w:rPr>
        <w:rFonts w:ascii="Courier New" w:hAnsi="Courier New" w:cs="Courier New" w:hint="default"/>
      </w:rPr>
    </w:lvl>
    <w:lvl w:ilvl="5" w:tplc="FFFFFFFF" w:tentative="1">
      <w:start w:val="1"/>
      <w:numFmt w:val="bullet"/>
      <w:lvlText w:val=""/>
      <w:lvlJc w:val="left"/>
      <w:pPr>
        <w:ind w:left="4293" w:hanging="360"/>
      </w:pPr>
      <w:rPr>
        <w:rFonts w:ascii="Wingdings" w:hAnsi="Wingdings" w:hint="default"/>
      </w:rPr>
    </w:lvl>
    <w:lvl w:ilvl="6" w:tplc="FFFFFFFF" w:tentative="1">
      <w:start w:val="1"/>
      <w:numFmt w:val="bullet"/>
      <w:lvlText w:val=""/>
      <w:lvlJc w:val="left"/>
      <w:pPr>
        <w:ind w:left="5013" w:hanging="360"/>
      </w:pPr>
      <w:rPr>
        <w:rFonts w:ascii="Symbol" w:hAnsi="Symbol" w:hint="default"/>
      </w:rPr>
    </w:lvl>
    <w:lvl w:ilvl="7" w:tplc="FFFFFFFF" w:tentative="1">
      <w:start w:val="1"/>
      <w:numFmt w:val="bullet"/>
      <w:lvlText w:val="o"/>
      <w:lvlJc w:val="left"/>
      <w:pPr>
        <w:ind w:left="5733" w:hanging="360"/>
      </w:pPr>
      <w:rPr>
        <w:rFonts w:ascii="Courier New" w:hAnsi="Courier New" w:cs="Courier New" w:hint="default"/>
      </w:rPr>
    </w:lvl>
    <w:lvl w:ilvl="8" w:tplc="FFFFFFFF" w:tentative="1">
      <w:start w:val="1"/>
      <w:numFmt w:val="bullet"/>
      <w:lvlText w:val=""/>
      <w:lvlJc w:val="left"/>
      <w:pPr>
        <w:ind w:left="6453" w:hanging="360"/>
      </w:pPr>
      <w:rPr>
        <w:rFonts w:ascii="Wingdings" w:hAnsi="Wingdings" w:hint="default"/>
      </w:rPr>
    </w:lvl>
  </w:abstractNum>
  <w:abstractNum w:abstractNumId="14" w15:restartNumberingAfterBreak="0">
    <w:nsid w:val="6FD871D0"/>
    <w:multiLevelType w:val="hybridMultilevel"/>
    <w:tmpl w:val="872409A4"/>
    <w:lvl w:ilvl="0" w:tplc="0409000F">
      <w:start w:val="1"/>
      <w:numFmt w:val="decimal"/>
      <w:lvlText w:val="%1."/>
      <w:lvlJc w:val="left"/>
      <w:pPr>
        <w:ind w:left="693" w:hanging="360"/>
      </w:pPr>
      <w:rPr>
        <w:rFonts w:hint="default"/>
        <w:color w:val="000000"/>
      </w:rPr>
    </w:lvl>
    <w:lvl w:ilvl="1" w:tplc="FFFFFFFF" w:tentative="1">
      <w:start w:val="1"/>
      <w:numFmt w:val="bullet"/>
      <w:lvlText w:val="o"/>
      <w:lvlJc w:val="left"/>
      <w:pPr>
        <w:ind w:left="1413" w:hanging="360"/>
      </w:pPr>
      <w:rPr>
        <w:rFonts w:ascii="Courier New" w:hAnsi="Courier New" w:cs="Courier New" w:hint="default"/>
      </w:rPr>
    </w:lvl>
    <w:lvl w:ilvl="2" w:tplc="FFFFFFFF" w:tentative="1">
      <w:start w:val="1"/>
      <w:numFmt w:val="bullet"/>
      <w:lvlText w:val=""/>
      <w:lvlJc w:val="left"/>
      <w:pPr>
        <w:ind w:left="2133" w:hanging="360"/>
      </w:pPr>
      <w:rPr>
        <w:rFonts w:ascii="Wingdings" w:hAnsi="Wingdings" w:hint="default"/>
      </w:rPr>
    </w:lvl>
    <w:lvl w:ilvl="3" w:tplc="FFFFFFFF" w:tentative="1">
      <w:start w:val="1"/>
      <w:numFmt w:val="bullet"/>
      <w:lvlText w:val=""/>
      <w:lvlJc w:val="left"/>
      <w:pPr>
        <w:ind w:left="2853" w:hanging="360"/>
      </w:pPr>
      <w:rPr>
        <w:rFonts w:ascii="Symbol" w:hAnsi="Symbol" w:hint="default"/>
      </w:rPr>
    </w:lvl>
    <w:lvl w:ilvl="4" w:tplc="FFFFFFFF" w:tentative="1">
      <w:start w:val="1"/>
      <w:numFmt w:val="bullet"/>
      <w:lvlText w:val="o"/>
      <w:lvlJc w:val="left"/>
      <w:pPr>
        <w:ind w:left="3573" w:hanging="360"/>
      </w:pPr>
      <w:rPr>
        <w:rFonts w:ascii="Courier New" w:hAnsi="Courier New" w:cs="Courier New" w:hint="default"/>
      </w:rPr>
    </w:lvl>
    <w:lvl w:ilvl="5" w:tplc="FFFFFFFF" w:tentative="1">
      <w:start w:val="1"/>
      <w:numFmt w:val="bullet"/>
      <w:lvlText w:val=""/>
      <w:lvlJc w:val="left"/>
      <w:pPr>
        <w:ind w:left="4293" w:hanging="360"/>
      </w:pPr>
      <w:rPr>
        <w:rFonts w:ascii="Wingdings" w:hAnsi="Wingdings" w:hint="default"/>
      </w:rPr>
    </w:lvl>
    <w:lvl w:ilvl="6" w:tplc="FFFFFFFF" w:tentative="1">
      <w:start w:val="1"/>
      <w:numFmt w:val="bullet"/>
      <w:lvlText w:val=""/>
      <w:lvlJc w:val="left"/>
      <w:pPr>
        <w:ind w:left="5013" w:hanging="360"/>
      </w:pPr>
      <w:rPr>
        <w:rFonts w:ascii="Symbol" w:hAnsi="Symbol" w:hint="default"/>
      </w:rPr>
    </w:lvl>
    <w:lvl w:ilvl="7" w:tplc="FFFFFFFF" w:tentative="1">
      <w:start w:val="1"/>
      <w:numFmt w:val="bullet"/>
      <w:lvlText w:val="o"/>
      <w:lvlJc w:val="left"/>
      <w:pPr>
        <w:ind w:left="5733" w:hanging="360"/>
      </w:pPr>
      <w:rPr>
        <w:rFonts w:ascii="Courier New" w:hAnsi="Courier New" w:cs="Courier New" w:hint="default"/>
      </w:rPr>
    </w:lvl>
    <w:lvl w:ilvl="8" w:tplc="FFFFFFFF" w:tentative="1">
      <w:start w:val="1"/>
      <w:numFmt w:val="bullet"/>
      <w:lvlText w:val=""/>
      <w:lvlJc w:val="left"/>
      <w:pPr>
        <w:ind w:left="6453" w:hanging="360"/>
      </w:pPr>
      <w:rPr>
        <w:rFonts w:ascii="Wingdings" w:hAnsi="Wingdings" w:hint="default"/>
      </w:rPr>
    </w:lvl>
  </w:abstractNum>
  <w:abstractNum w:abstractNumId="15" w15:restartNumberingAfterBreak="0">
    <w:nsid w:val="72446C3A"/>
    <w:multiLevelType w:val="hybridMultilevel"/>
    <w:tmpl w:val="B8FAC92C"/>
    <w:lvl w:ilvl="0" w:tplc="A92C69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3986BA9"/>
    <w:multiLevelType w:val="hybridMultilevel"/>
    <w:tmpl w:val="685A9E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C732365"/>
    <w:multiLevelType w:val="hybridMultilevel"/>
    <w:tmpl w:val="42B6B9AC"/>
    <w:lvl w:ilvl="0" w:tplc="672A194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604418122">
    <w:abstractNumId w:val="12"/>
  </w:num>
  <w:num w:numId="2" w16cid:durableId="130707415">
    <w:abstractNumId w:val="1"/>
  </w:num>
  <w:num w:numId="3" w16cid:durableId="2083336384">
    <w:abstractNumId w:val="0"/>
  </w:num>
  <w:num w:numId="4" w16cid:durableId="655840082">
    <w:abstractNumId w:val="15"/>
  </w:num>
  <w:num w:numId="5" w16cid:durableId="1771505463">
    <w:abstractNumId w:val="6"/>
  </w:num>
  <w:num w:numId="6" w16cid:durableId="436563156">
    <w:abstractNumId w:val="10"/>
  </w:num>
  <w:num w:numId="7" w16cid:durableId="151723475">
    <w:abstractNumId w:val="8"/>
  </w:num>
  <w:num w:numId="8" w16cid:durableId="26879478">
    <w:abstractNumId w:val="11"/>
  </w:num>
  <w:num w:numId="9" w16cid:durableId="769081484">
    <w:abstractNumId w:val="17"/>
  </w:num>
  <w:num w:numId="10" w16cid:durableId="83458551">
    <w:abstractNumId w:val="14"/>
  </w:num>
  <w:num w:numId="11" w16cid:durableId="766466557">
    <w:abstractNumId w:val="5"/>
  </w:num>
  <w:num w:numId="12" w16cid:durableId="1078361092">
    <w:abstractNumId w:val="7"/>
  </w:num>
  <w:num w:numId="13" w16cid:durableId="876234102">
    <w:abstractNumId w:val="3"/>
  </w:num>
  <w:num w:numId="14" w16cid:durableId="1963032331">
    <w:abstractNumId w:val="4"/>
  </w:num>
  <w:num w:numId="15" w16cid:durableId="769008712">
    <w:abstractNumId w:val="9"/>
  </w:num>
  <w:num w:numId="16" w16cid:durableId="1875193751">
    <w:abstractNumId w:val="13"/>
  </w:num>
  <w:num w:numId="17" w16cid:durableId="1393426588">
    <w:abstractNumId w:val="2"/>
  </w:num>
  <w:num w:numId="18" w16cid:durableId="18858721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0F"/>
    <w:rsid w:val="000120B7"/>
    <w:rsid w:val="00024B1F"/>
    <w:rsid w:val="00066A41"/>
    <w:rsid w:val="00090727"/>
    <w:rsid w:val="000C0396"/>
    <w:rsid w:val="000C6CD9"/>
    <w:rsid w:val="000D1152"/>
    <w:rsid w:val="000D25B7"/>
    <w:rsid w:val="000D3F0B"/>
    <w:rsid w:val="000E1771"/>
    <w:rsid w:val="000F36A2"/>
    <w:rsid w:val="000F5957"/>
    <w:rsid w:val="00101E42"/>
    <w:rsid w:val="00147173"/>
    <w:rsid w:val="001540B0"/>
    <w:rsid w:val="001610EF"/>
    <w:rsid w:val="00187FBA"/>
    <w:rsid w:val="001937C8"/>
    <w:rsid w:val="001D23A7"/>
    <w:rsid w:val="00261FF1"/>
    <w:rsid w:val="00271596"/>
    <w:rsid w:val="002770D0"/>
    <w:rsid w:val="002B27E4"/>
    <w:rsid w:val="002B285E"/>
    <w:rsid w:val="003064B1"/>
    <w:rsid w:val="00311CDF"/>
    <w:rsid w:val="00323DC9"/>
    <w:rsid w:val="00360196"/>
    <w:rsid w:val="0038396C"/>
    <w:rsid w:val="00390030"/>
    <w:rsid w:val="0039453E"/>
    <w:rsid w:val="00397EC8"/>
    <w:rsid w:val="003A4651"/>
    <w:rsid w:val="003A4B5A"/>
    <w:rsid w:val="003B4834"/>
    <w:rsid w:val="003D359C"/>
    <w:rsid w:val="003D43C1"/>
    <w:rsid w:val="003E45CE"/>
    <w:rsid w:val="00425704"/>
    <w:rsid w:val="004D250F"/>
    <w:rsid w:val="004D2A44"/>
    <w:rsid w:val="004E5558"/>
    <w:rsid w:val="00536E07"/>
    <w:rsid w:val="005B406E"/>
    <w:rsid w:val="005B5831"/>
    <w:rsid w:val="005E4014"/>
    <w:rsid w:val="00604214"/>
    <w:rsid w:val="00634295"/>
    <w:rsid w:val="00643C4D"/>
    <w:rsid w:val="00653DD2"/>
    <w:rsid w:val="00697562"/>
    <w:rsid w:val="006A6FE7"/>
    <w:rsid w:val="006C17BB"/>
    <w:rsid w:val="006D772F"/>
    <w:rsid w:val="006F1FD9"/>
    <w:rsid w:val="006F4FD4"/>
    <w:rsid w:val="00722FE7"/>
    <w:rsid w:val="007424E6"/>
    <w:rsid w:val="00791DFA"/>
    <w:rsid w:val="00794710"/>
    <w:rsid w:val="007A022A"/>
    <w:rsid w:val="007A4619"/>
    <w:rsid w:val="007C7A5A"/>
    <w:rsid w:val="007D200E"/>
    <w:rsid w:val="007D39B7"/>
    <w:rsid w:val="007D7449"/>
    <w:rsid w:val="0081217C"/>
    <w:rsid w:val="00816199"/>
    <w:rsid w:val="0084521D"/>
    <w:rsid w:val="00851D3F"/>
    <w:rsid w:val="00880DE9"/>
    <w:rsid w:val="008A6EB7"/>
    <w:rsid w:val="008B0B0E"/>
    <w:rsid w:val="008C3AE4"/>
    <w:rsid w:val="008C62DE"/>
    <w:rsid w:val="008D3E5A"/>
    <w:rsid w:val="008D53FE"/>
    <w:rsid w:val="008E266B"/>
    <w:rsid w:val="008F5638"/>
    <w:rsid w:val="00971CD1"/>
    <w:rsid w:val="00994E9A"/>
    <w:rsid w:val="00995EF3"/>
    <w:rsid w:val="009B22CC"/>
    <w:rsid w:val="009C674F"/>
    <w:rsid w:val="00A5446E"/>
    <w:rsid w:val="00A57DA2"/>
    <w:rsid w:val="00A8050E"/>
    <w:rsid w:val="00AA3D4B"/>
    <w:rsid w:val="00AD5F3E"/>
    <w:rsid w:val="00AD61A5"/>
    <w:rsid w:val="00B05AFF"/>
    <w:rsid w:val="00B539CF"/>
    <w:rsid w:val="00B62F0A"/>
    <w:rsid w:val="00B6450E"/>
    <w:rsid w:val="00B71106"/>
    <w:rsid w:val="00B9549D"/>
    <w:rsid w:val="00BA0747"/>
    <w:rsid w:val="00BA5288"/>
    <w:rsid w:val="00BB3C0B"/>
    <w:rsid w:val="00BD3EC9"/>
    <w:rsid w:val="00C226DA"/>
    <w:rsid w:val="00C2704F"/>
    <w:rsid w:val="00C50255"/>
    <w:rsid w:val="00C707B3"/>
    <w:rsid w:val="00C71333"/>
    <w:rsid w:val="00C85B01"/>
    <w:rsid w:val="00C86C21"/>
    <w:rsid w:val="00CA78DB"/>
    <w:rsid w:val="00CF03DD"/>
    <w:rsid w:val="00CF472A"/>
    <w:rsid w:val="00D26CCE"/>
    <w:rsid w:val="00D32799"/>
    <w:rsid w:val="00D33384"/>
    <w:rsid w:val="00E01FF2"/>
    <w:rsid w:val="00E2406B"/>
    <w:rsid w:val="00E50771"/>
    <w:rsid w:val="00E7499E"/>
    <w:rsid w:val="00EA1B39"/>
    <w:rsid w:val="00F17E4D"/>
    <w:rsid w:val="00F20817"/>
    <w:rsid w:val="00F6548E"/>
    <w:rsid w:val="00FA5933"/>
    <w:rsid w:val="00FA59E6"/>
    <w:rsid w:val="00FB3D80"/>
    <w:rsid w:val="00FF45FC"/>
    <w:rsid w:val="00FF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B003"/>
  <w15:chartTrackingRefBased/>
  <w15:docId w15:val="{31C68AA4-CD8B-49A9-A639-F193E8D9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0F"/>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4D250F"/>
    <w:pPr>
      <w:suppressAutoHyphens/>
      <w:spacing w:before="480" w:after="240"/>
      <w:jc w:val="center"/>
      <w:outlineLvl w:val="0"/>
    </w:pPr>
    <w:rPr>
      <w:rFonts w:ascii="Times New Roman Bold" w:hAnsi="Times New Roman Bold"/>
      <w:b/>
      <w:smallCaps/>
      <w:sz w:val="36"/>
    </w:rPr>
  </w:style>
  <w:style w:type="paragraph" w:styleId="Heading7">
    <w:name w:val="heading 7"/>
    <w:basedOn w:val="Normal"/>
    <w:next w:val="Normal"/>
    <w:link w:val="Heading7Char"/>
    <w:uiPriority w:val="9"/>
    <w:semiHidden/>
    <w:unhideWhenUsed/>
    <w:qFormat/>
    <w:rsid w:val="00CA78D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D250F"/>
    <w:rPr>
      <w:rFonts w:ascii="Times New Roman Bold" w:eastAsia="Times New Roman" w:hAnsi="Times New Roman Bold" w:cs="Times New Roman"/>
      <w:b/>
      <w:smallCaps/>
      <w:kern w:val="0"/>
      <w:sz w:val="36"/>
      <w:szCs w:val="20"/>
      <w14:ligatures w14:val="none"/>
    </w:rPr>
  </w:style>
  <w:style w:type="paragraph" w:styleId="BodyText">
    <w:name w:val="Body Text"/>
    <w:basedOn w:val="Normal"/>
    <w:link w:val="BodyTextChar"/>
    <w:rsid w:val="004D250F"/>
    <w:pPr>
      <w:suppressAutoHyphens/>
      <w:ind w:right="-72"/>
    </w:pPr>
    <w:rPr>
      <w:spacing w:val="-4"/>
    </w:rPr>
  </w:style>
  <w:style w:type="character" w:customStyle="1" w:styleId="BodyTextChar">
    <w:name w:val="Body Text Char"/>
    <w:basedOn w:val="DefaultParagraphFont"/>
    <w:link w:val="BodyText"/>
    <w:rsid w:val="004D250F"/>
    <w:rPr>
      <w:rFonts w:eastAsia="Times New Roman" w:cs="Times New Roman"/>
      <w:spacing w:val="-4"/>
      <w:kern w:val="0"/>
      <w:szCs w:val="20"/>
      <w14:ligatures w14:val="none"/>
    </w:rPr>
  </w:style>
  <w:style w:type="paragraph" w:styleId="NormalWeb">
    <w:name w:val="Normal (Web)"/>
    <w:basedOn w:val="Normal"/>
    <w:uiPriority w:val="99"/>
    <w:qFormat/>
    <w:rsid w:val="004D250F"/>
    <w:pPr>
      <w:spacing w:before="100" w:beforeAutospacing="1" w:after="100" w:afterAutospacing="1"/>
      <w:jc w:val="left"/>
    </w:pPr>
    <w:rPr>
      <w:rFonts w:ascii="Arial Unicode MS" w:eastAsia="Arial Unicode MS" w:hAnsi="Arial Unicode MS" w:cs="Arial Unicode MS"/>
      <w:szCs w:val="24"/>
    </w:rPr>
  </w:style>
  <w:style w:type="table" w:styleId="TableGrid">
    <w:name w:val="Table Grid"/>
    <w:basedOn w:val="TableNormal"/>
    <w:uiPriority w:val="59"/>
    <w:rsid w:val="004D250F"/>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nhideWhenUsed/>
    <w:rsid w:val="004D250F"/>
    <w:pPr>
      <w:tabs>
        <w:tab w:val="num" w:pos="360"/>
      </w:tabs>
      <w:ind w:left="360" w:hanging="360"/>
      <w:jc w:val="left"/>
    </w:pPr>
    <w:rPr>
      <w:sz w:val="20"/>
    </w:rPr>
  </w:style>
  <w:style w:type="paragraph" w:styleId="ListParagraph">
    <w:name w:val="List Paragraph"/>
    <w:aliases w:val="Citation List,본문(내용),List Paragraph (numbered (a)),Colorful List - Accent 11"/>
    <w:basedOn w:val="Normal"/>
    <w:link w:val="ListParagraphChar"/>
    <w:uiPriority w:val="34"/>
    <w:qFormat/>
    <w:rsid w:val="004D250F"/>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4D250F"/>
    <w:rPr>
      <w:rFonts w:eastAsia="Times New Roman" w:cs="Times New Roman"/>
      <w:kern w:val="0"/>
      <w:szCs w:val="20"/>
      <w14:ligatures w14:val="none"/>
    </w:rPr>
  </w:style>
  <w:style w:type="paragraph" w:customStyle="1" w:styleId="TableParagraph">
    <w:name w:val="Table Paragraph"/>
    <w:basedOn w:val="Normal"/>
    <w:uiPriority w:val="1"/>
    <w:qFormat/>
    <w:rsid w:val="004D250F"/>
    <w:pPr>
      <w:widowControl w:val="0"/>
      <w:autoSpaceDE w:val="0"/>
      <w:autoSpaceDN w:val="0"/>
      <w:jc w:val="left"/>
    </w:pPr>
    <w:rPr>
      <w:sz w:val="22"/>
      <w:szCs w:val="22"/>
      <w:lang w:val="vi"/>
    </w:rPr>
  </w:style>
  <w:style w:type="character" w:customStyle="1" w:styleId="Heading7Char">
    <w:name w:val="Heading 7 Char"/>
    <w:basedOn w:val="DefaultParagraphFont"/>
    <w:link w:val="Heading7"/>
    <w:rsid w:val="00CA78DB"/>
    <w:rPr>
      <w:rFonts w:asciiTheme="majorHAnsi" w:eastAsiaTheme="majorEastAsia" w:hAnsiTheme="majorHAnsi" w:cstheme="majorBidi"/>
      <w:i/>
      <w:iCs/>
      <w:color w:val="1F3763" w:themeColor="accent1" w:themeShade="7F"/>
      <w:kern w:val="0"/>
      <w:szCs w:val="20"/>
      <w14:ligatures w14:val="none"/>
    </w:rPr>
  </w:style>
  <w:style w:type="character" w:customStyle="1" w:styleId="Bodytext0">
    <w:name w:val="Body text_"/>
    <w:basedOn w:val="DefaultParagraphFont"/>
    <w:link w:val="BodyText3"/>
    <w:rsid w:val="00F20817"/>
    <w:rPr>
      <w:rFonts w:eastAsia="Times New Roman" w:cs="Times New Roman"/>
      <w:sz w:val="25"/>
      <w:szCs w:val="25"/>
      <w:shd w:val="clear" w:color="auto" w:fill="FFFFFF"/>
    </w:rPr>
  </w:style>
  <w:style w:type="paragraph" w:customStyle="1" w:styleId="BodyText3">
    <w:name w:val="Body Text3"/>
    <w:basedOn w:val="Normal"/>
    <w:link w:val="Bodytext0"/>
    <w:rsid w:val="00F20817"/>
    <w:pPr>
      <w:widowControl w:val="0"/>
      <w:shd w:val="clear" w:color="auto" w:fill="FFFFFF"/>
      <w:spacing w:before="240" w:after="60" w:line="370" w:lineRule="exact"/>
    </w:pPr>
    <w:rPr>
      <w:kern w:val="2"/>
      <w:sz w:val="25"/>
      <w:szCs w:val="25"/>
      <w14:ligatures w14:val="standardContextual"/>
    </w:rPr>
  </w:style>
  <w:style w:type="paragraph" w:styleId="Header">
    <w:name w:val="header"/>
    <w:basedOn w:val="Normal"/>
    <w:link w:val="HeaderChar"/>
    <w:uiPriority w:val="99"/>
    <w:unhideWhenUsed/>
    <w:rsid w:val="00E01FF2"/>
    <w:pPr>
      <w:tabs>
        <w:tab w:val="center" w:pos="4680"/>
        <w:tab w:val="right" w:pos="9360"/>
      </w:tabs>
    </w:pPr>
  </w:style>
  <w:style w:type="character" w:customStyle="1" w:styleId="HeaderChar">
    <w:name w:val="Header Char"/>
    <w:basedOn w:val="DefaultParagraphFont"/>
    <w:link w:val="Header"/>
    <w:uiPriority w:val="99"/>
    <w:rsid w:val="00E01FF2"/>
    <w:rPr>
      <w:rFonts w:eastAsia="Times New Roman" w:cs="Times New Roman"/>
      <w:kern w:val="0"/>
      <w:szCs w:val="20"/>
      <w14:ligatures w14:val="none"/>
    </w:rPr>
  </w:style>
  <w:style w:type="paragraph" w:styleId="Footer">
    <w:name w:val="footer"/>
    <w:basedOn w:val="Normal"/>
    <w:link w:val="FooterChar"/>
    <w:uiPriority w:val="99"/>
    <w:unhideWhenUsed/>
    <w:rsid w:val="00E01FF2"/>
    <w:pPr>
      <w:tabs>
        <w:tab w:val="center" w:pos="4680"/>
        <w:tab w:val="right" w:pos="9360"/>
      </w:tabs>
    </w:pPr>
  </w:style>
  <w:style w:type="character" w:customStyle="1" w:styleId="FooterChar">
    <w:name w:val="Footer Char"/>
    <w:basedOn w:val="DefaultParagraphFont"/>
    <w:link w:val="Footer"/>
    <w:uiPriority w:val="99"/>
    <w:rsid w:val="00E01FF2"/>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7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9</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Hữu Minh</dc:creator>
  <cp:keywords/>
  <dc:description/>
  <cp:lastModifiedBy>GEN2.TMP TranCongHung</cp:lastModifiedBy>
  <cp:revision>118</cp:revision>
  <dcterms:created xsi:type="dcterms:W3CDTF">2023-06-30T03:38:00Z</dcterms:created>
  <dcterms:modified xsi:type="dcterms:W3CDTF">2026-01-16T09:26:00Z</dcterms:modified>
</cp:coreProperties>
</file>