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05" w:rsidRPr="003C613A" w:rsidRDefault="009C02A0">
      <w:pPr>
        <w:pStyle w:val="Heading1"/>
        <w:spacing w:before="75" w:line="307" w:lineRule="auto"/>
        <w:ind w:left="2367" w:right="1975" w:firstLine="194"/>
        <w:rPr>
          <w:sz w:val="28"/>
          <w:szCs w:val="28"/>
        </w:rPr>
      </w:pPr>
      <w:r w:rsidRPr="003C613A">
        <w:rPr>
          <w:sz w:val="28"/>
          <w:szCs w:val="28"/>
        </w:rPr>
        <w:t>Phần 2. YÊU CẦU VỀ KỸ THUẬT ChươngV.</w:t>
      </w:r>
      <w:r w:rsidR="0064084D" w:rsidRPr="0064084D">
        <w:rPr>
          <w:sz w:val="28"/>
          <w:szCs w:val="28"/>
        </w:rPr>
        <w:t xml:space="preserve"> </w:t>
      </w:r>
      <w:r w:rsidRPr="003C613A">
        <w:rPr>
          <w:sz w:val="28"/>
          <w:szCs w:val="28"/>
        </w:rPr>
        <w:t>YÊU</w:t>
      </w:r>
      <w:r w:rsidR="0064084D">
        <w:rPr>
          <w:sz w:val="28"/>
          <w:szCs w:val="28"/>
        </w:rPr>
        <w:t xml:space="preserve"> </w:t>
      </w:r>
      <w:r w:rsidRPr="003C613A">
        <w:rPr>
          <w:sz w:val="28"/>
          <w:szCs w:val="28"/>
        </w:rPr>
        <w:t>CẦU</w:t>
      </w:r>
      <w:r w:rsidR="0064084D">
        <w:rPr>
          <w:sz w:val="28"/>
          <w:szCs w:val="28"/>
        </w:rPr>
        <w:t xml:space="preserve"> </w:t>
      </w:r>
      <w:r w:rsidRPr="003C613A">
        <w:rPr>
          <w:sz w:val="28"/>
          <w:szCs w:val="28"/>
        </w:rPr>
        <w:t>VỀ</w:t>
      </w:r>
      <w:r w:rsidR="0064084D">
        <w:rPr>
          <w:sz w:val="28"/>
          <w:szCs w:val="28"/>
        </w:rPr>
        <w:t xml:space="preserve"> </w:t>
      </w:r>
      <w:r w:rsidRPr="003C613A">
        <w:rPr>
          <w:sz w:val="28"/>
          <w:szCs w:val="28"/>
        </w:rPr>
        <w:t>KỸ</w:t>
      </w:r>
      <w:r w:rsidR="0064084D">
        <w:rPr>
          <w:sz w:val="28"/>
          <w:szCs w:val="28"/>
        </w:rPr>
        <w:t xml:space="preserve"> </w:t>
      </w:r>
      <w:r w:rsidRPr="003C613A">
        <w:rPr>
          <w:sz w:val="28"/>
          <w:szCs w:val="28"/>
        </w:rPr>
        <w:t>THUẬT</w:t>
      </w:r>
    </w:p>
    <w:p w:rsidR="00FC0905" w:rsidRPr="003C613A" w:rsidRDefault="00FC0905">
      <w:pPr>
        <w:pStyle w:val="BodyText"/>
        <w:spacing w:before="88"/>
        <w:ind w:left="0"/>
        <w:rPr>
          <w:b/>
          <w:sz w:val="28"/>
          <w:szCs w:val="28"/>
        </w:rPr>
      </w:pPr>
    </w:p>
    <w:p w:rsidR="00FC0905" w:rsidRPr="003C613A" w:rsidRDefault="009C02A0" w:rsidP="00AC0327">
      <w:pPr>
        <w:ind w:firstLine="426"/>
        <w:rPr>
          <w:b/>
          <w:sz w:val="28"/>
          <w:szCs w:val="28"/>
        </w:rPr>
      </w:pPr>
      <w:r w:rsidRPr="003C613A">
        <w:rPr>
          <w:b/>
          <w:sz w:val="28"/>
          <w:szCs w:val="28"/>
        </w:rPr>
        <w:t>Mục1.Yêucầuvềkỹ</w:t>
      </w:r>
      <w:r w:rsidRPr="003C613A">
        <w:rPr>
          <w:b/>
          <w:spacing w:val="-2"/>
          <w:sz w:val="28"/>
          <w:szCs w:val="28"/>
        </w:rPr>
        <w:t>thuật</w:t>
      </w:r>
    </w:p>
    <w:p w:rsidR="00FC0905" w:rsidRPr="003C613A" w:rsidRDefault="009C02A0" w:rsidP="00AC0327">
      <w:pPr>
        <w:spacing w:before="85"/>
        <w:ind w:firstLine="426"/>
        <w:rPr>
          <w:sz w:val="28"/>
          <w:szCs w:val="28"/>
        </w:rPr>
      </w:pPr>
      <w:r w:rsidRPr="003C613A">
        <w:rPr>
          <w:sz w:val="28"/>
          <w:szCs w:val="28"/>
        </w:rPr>
        <w:t>Yêu</w:t>
      </w:r>
      <w:r w:rsidR="00FC3D30" w:rsidRPr="003C613A">
        <w:rPr>
          <w:sz w:val="28"/>
          <w:szCs w:val="28"/>
        </w:rPr>
        <w:t xml:space="preserve"> </w:t>
      </w:r>
      <w:r w:rsidRPr="003C613A">
        <w:rPr>
          <w:sz w:val="28"/>
          <w:szCs w:val="28"/>
        </w:rPr>
        <w:t>cầu</w:t>
      </w:r>
      <w:r w:rsidR="00FC3D30" w:rsidRPr="003C613A">
        <w:rPr>
          <w:sz w:val="28"/>
          <w:szCs w:val="28"/>
        </w:rPr>
        <w:t xml:space="preserve"> </w:t>
      </w:r>
      <w:r w:rsidRPr="003C613A">
        <w:rPr>
          <w:sz w:val="28"/>
          <w:szCs w:val="28"/>
        </w:rPr>
        <w:t>về</w:t>
      </w:r>
      <w:r w:rsidR="00FC3D30" w:rsidRPr="003C613A">
        <w:rPr>
          <w:sz w:val="28"/>
          <w:szCs w:val="28"/>
        </w:rPr>
        <w:t xml:space="preserve"> </w:t>
      </w:r>
      <w:r w:rsidRPr="003C613A">
        <w:rPr>
          <w:sz w:val="28"/>
          <w:szCs w:val="28"/>
        </w:rPr>
        <w:t>kỹ</w:t>
      </w:r>
      <w:r w:rsidR="00FC3D30" w:rsidRPr="003C613A">
        <w:rPr>
          <w:sz w:val="28"/>
          <w:szCs w:val="28"/>
        </w:rPr>
        <w:t xml:space="preserve"> </w:t>
      </w:r>
      <w:r w:rsidRPr="003C613A">
        <w:rPr>
          <w:sz w:val="28"/>
          <w:szCs w:val="28"/>
        </w:rPr>
        <w:t>thuật</w:t>
      </w:r>
      <w:r w:rsidR="00FC3D30" w:rsidRPr="003C613A">
        <w:rPr>
          <w:sz w:val="28"/>
          <w:szCs w:val="28"/>
        </w:rPr>
        <w:t xml:space="preserve"> </w:t>
      </w:r>
      <w:r w:rsidRPr="003C613A">
        <w:rPr>
          <w:sz w:val="28"/>
          <w:szCs w:val="28"/>
        </w:rPr>
        <w:t>bao</w:t>
      </w:r>
      <w:r w:rsidR="00FC3D30" w:rsidRPr="003C613A">
        <w:rPr>
          <w:sz w:val="28"/>
          <w:szCs w:val="28"/>
        </w:rPr>
        <w:t xml:space="preserve"> </w:t>
      </w:r>
      <w:r w:rsidRPr="003C613A">
        <w:rPr>
          <w:sz w:val="28"/>
          <w:szCs w:val="28"/>
        </w:rPr>
        <w:t>gồm</w:t>
      </w:r>
      <w:r w:rsidR="00FC3D30" w:rsidRPr="003C613A">
        <w:rPr>
          <w:sz w:val="28"/>
          <w:szCs w:val="28"/>
        </w:rPr>
        <w:t xml:space="preserve"> </w:t>
      </w:r>
      <w:r w:rsidRPr="003C613A">
        <w:rPr>
          <w:sz w:val="28"/>
          <w:szCs w:val="28"/>
        </w:rPr>
        <w:t>các</w:t>
      </w:r>
      <w:r w:rsidR="00FC3D30" w:rsidRPr="003C613A">
        <w:rPr>
          <w:sz w:val="28"/>
          <w:szCs w:val="28"/>
        </w:rPr>
        <w:t xml:space="preserve"> </w:t>
      </w:r>
      <w:r w:rsidRPr="003C613A">
        <w:rPr>
          <w:sz w:val="28"/>
          <w:szCs w:val="28"/>
        </w:rPr>
        <w:t>nội</w:t>
      </w:r>
      <w:r w:rsidR="00FC3D30" w:rsidRPr="003C613A">
        <w:rPr>
          <w:sz w:val="28"/>
          <w:szCs w:val="28"/>
        </w:rPr>
        <w:t xml:space="preserve"> </w:t>
      </w:r>
      <w:r w:rsidRPr="003C613A">
        <w:rPr>
          <w:sz w:val="28"/>
          <w:szCs w:val="28"/>
        </w:rPr>
        <w:t>dung</w:t>
      </w:r>
      <w:r w:rsidR="00FC3D30" w:rsidRPr="003C613A">
        <w:rPr>
          <w:sz w:val="28"/>
          <w:szCs w:val="28"/>
        </w:rPr>
        <w:t xml:space="preserve"> </w:t>
      </w:r>
      <w:r w:rsidRPr="003C613A">
        <w:rPr>
          <w:sz w:val="28"/>
          <w:szCs w:val="28"/>
        </w:rPr>
        <w:t>cơ</w:t>
      </w:r>
      <w:r w:rsidR="00FC3D30" w:rsidRPr="003C613A">
        <w:rPr>
          <w:sz w:val="28"/>
          <w:szCs w:val="28"/>
        </w:rPr>
        <w:t xml:space="preserve"> </w:t>
      </w:r>
      <w:r w:rsidRPr="003C613A">
        <w:rPr>
          <w:sz w:val="28"/>
          <w:szCs w:val="28"/>
        </w:rPr>
        <w:t>bản</w:t>
      </w:r>
      <w:r w:rsidR="00FC3D30" w:rsidRPr="003C613A">
        <w:rPr>
          <w:sz w:val="28"/>
          <w:szCs w:val="28"/>
        </w:rPr>
        <w:t xml:space="preserve"> </w:t>
      </w:r>
      <w:r w:rsidRPr="003C613A">
        <w:rPr>
          <w:sz w:val="28"/>
          <w:szCs w:val="28"/>
        </w:rPr>
        <w:t>như</w:t>
      </w:r>
      <w:r w:rsidR="00FC3D30" w:rsidRPr="003C613A">
        <w:rPr>
          <w:sz w:val="28"/>
          <w:szCs w:val="28"/>
        </w:rPr>
        <w:t xml:space="preserve"> </w:t>
      </w:r>
      <w:r w:rsidRPr="003C613A">
        <w:rPr>
          <w:spacing w:val="-4"/>
          <w:sz w:val="28"/>
          <w:szCs w:val="28"/>
        </w:rPr>
        <w:t>sau:</w:t>
      </w:r>
    </w:p>
    <w:p w:rsidR="00FC0905" w:rsidRPr="003C613A" w:rsidRDefault="009C02A0" w:rsidP="00AC0327">
      <w:pPr>
        <w:pStyle w:val="Heading2"/>
        <w:numPr>
          <w:ilvl w:val="1"/>
          <w:numId w:val="7"/>
        </w:numPr>
        <w:tabs>
          <w:tab w:val="left" w:pos="1161"/>
        </w:tabs>
        <w:ind w:left="0" w:firstLine="426"/>
        <w:jc w:val="left"/>
        <w:rPr>
          <w:i w:val="0"/>
          <w:sz w:val="28"/>
          <w:szCs w:val="28"/>
        </w:rPr>
      </w:pPr>
      <w:r w:rsidRPr="003C613A">
        <w:rPr>
          <w:i w:val="0"/>
          <w:sz w:val="28"/>
          <w:szCs w:val="28"/>
        </w:rPr>
        <w:t>Giới</w:t>
      </w:r>
      <w:r w:rsidR="003C613A" w:rsidRPr="003C613A">
        <w:rPr>
          <w:i w:val="0"/>
          <w:sz w:val="28"/>
          <w:szCs w:val="28"/>
        </w:rPr>
        <w:t xml:space="preserve"> </w:t>
      </w:r>
      <w:r w:rsidRPr="003C613A">
        <w:rPr>
          <w:i w:val="0"/>
          <w:sz w:val="28"/>
          <w:szCs w:val="28"/>
        </w:rPr>
        <w:t>thiệu</w:t>
      </w:r>
      <w:r w:rsidR="003C613A" w:rsidRPr="003C613A">
        <w:rPr>
          <w:i w:val="0"/>
          <w:sz w:val="28"/>
          <w:szCs w:val="28"/>
        </w:rPr>
        <w:t xml:space="preserve"> </w:t>
      </w:r>
      <w:r w:rsidRPr="003C613A">
        <w:rPr>
          <w:i w:val="0"/>
          <w:sz w:val="28"/>
          <w:szCs w:val="28"/>
        </w:rPr>
        <w:t>chung</w:t>
      </w:r>
      <w:r w:rsidR="003C613A" w:rsidRPr="003C613A">
        <w:rPr>
          <w:i w:val="0"/>
          <w:sz w:val="28"/>
          <w:szCs w:val="28"/>
        </w:rPr>
        <w:t xml:space="preserve"> </w:t>
      </w:r>
      <w:r w:rsidRPr="003C613A">
        <w:rPr>
          <w:i w:val="0"/>
          <w:sz w:val="28"/>
          <w:szCs w:val="28"/>
        </w:rPr>
        <w:t>về</w:t>
      </w:r>
      <w:r w:rsidR="003C613A" w:rsidRPr="003C613A">
        <w:rPr>
          <w:i w:val="0"/>
          <w:sz w:val="28"/>
          <w:szCs w:val="28"/>
        </w:rPr>
        <w:t xml:space="preserve"> </w:t>
      </w:r>
      <w:r w:rsidRPr="003C613A">
        <w:rPr>
          <w:i w:val="0"/>
          <w:sz w:val="28"/>
          <w:szCs w:val="28"/>
        </w:rPr>
        <w:t>dự</w:t>
      </w:r>
      <w:r w:rsidR="003C613A" w:rsidRPr="003C613A">
        <w:rPr>
          <w:i w:val="0"/>
          <w:sz w:val="28"/>
          <w:szCs w:val="28"/>
        </w:rPr>
        <w:t xml:space="preserve"> </w:t>
      </w:r>
      <w:r w:rsidRPr="003C613A">
        <w:rPr>
          <w:i w:val="0"/>
          <w:sz w:val="28"/>
          <w:szCs w:val="28"/>
        </w:rPr>
        <w:t>án/dự</w:t>
      </w:r>
      <w:r w:rsidR="003C613A" w:rsidRPr="003C613A">
        <w:rPr>
          <w:i w:val="0"/>
          <w:sz w:val="28"/>
          <w:szCs w:val="28"/>
        </w:rPr>
        <w:t xml:space="preserve"> </w:t>
      </w:r>
      <w:r w:rsidRPr="003C613A">
        <w:rPr>
          <w:i w:val="0"/>
          <w:sz w:val="28"/>
          <w:szCs w:val="28"/>
        </w:rPr>
        <w:t>toán</w:t>
      </w:r>
      <w:r w:rsidR="003C613A" w:rsidRPr="003C613A">
        <w:rPr>
          <w:i w:val="0"/>
          <w:sz w:val="28"/>
          <w:szCs w:val="28"/>
        </w:rPr>
        <w:t xml:space="preserve"> </w:t>
      </w:r>
      <w:r w:rsidRPr="003C613A">
        <w:rPr>
          <w:i w:val="0"/>
          <w:sz w:val="28"/>
          <w:szCs w:val="28"/>
        </w:rPr>
        <w:t>muasắm,</w:t>
      </w:r>
      <w:r w:rsidR="003C613A" w:rsidRPr="003C613A">
        <w:rPr>
          <w:i w:val="0"/>
          <w:sz w:val="28"/>
          <w:szCs w:val="28"/>
        </w:rPr>
        <w:t xml:space="preserve"> </w:t>
      </w:r>
      <w:r w:rsidRPr="003C613A">
        <w:rPr>
          <w:i w:val="0"/>
          <w:sz w:val="28"/>
          <w:szCs w:val="28"/>
        </w:rPr>
        <w:t>gói</w:t>
      </w:r>
      <w:r w:rsidRPr="003C613A">
        <w:rPr>
          <w:i w:val="0"/>
          <w:spacing w:val="-4"/>
          <w:sz w:val="28"/>
          <w:szCs w:val="28"/>
        </w:rPr>
        <w:t xml:space="preserve"> thầu</w:t>
      </w:r>
    </w:p>
    <w:p w:rsidR="00FC0905" w:rsidRPr="003C613A" w:rsidRDefault="004A7023" w:rsidP="00AC0327">
      <w:pPr>
        <w:pStyle w:val="BodyText"/>
        <w:spacing w:before="83" w:line="278" w:lineRule="auto"/>
        <w:ind w:left="0" w:firstLine="426"/>
        <w:rPr>
          <w:sz w:val="28"/>
          <w:szCs w:val="28"/>
        </w:rPr>
      </w:pPr>
      <w:r>
        <w:rPr>
          <w:sz w:val="28"/>
          <w:szCs w:val="28"/>
        </w:rPr>
        <w:t xml:space="preserve">- </w:t>
      </w:r>
      <w:r w:rsidR="009C02A0" w:rsidRPr="003C613A">
        <w:rPr>
          <w:sz w:val="28"/>
          <w:szCs w:val="28"/>
        </w:rPr>
        <w:t xml:space="preserve">Tên dự án: </w:t>
      </w:r>
      <w:r w:rsidR="003157D9" w:rsidRPr="00F66D4C">
        <w:rPr>
          <w:bCs/>
          <w:sz w:val="28"/>
          <w:szCs w:val="28"/>
        </w:rPr>
        <w:t>Mua sắm vật t</w:t>
      </w:r>
      <w:r w:rsidR="003157D9" w:rsidRPr="00F66D4C">
        <w:rPr>
          <w:rFonts w:hint="eastAsia"/>
          <w:bCs/>
          <w:sz w:val="28"/>
          <w:szCs w:val="28"/>
        </w:rPr>
        <w:t>ư</w:t>
      </w:r>
      <w:r w:rsidR="003157D9" w:rsidRPr="00F66D4C">
        <w:rPr>
          <w:bCs/>
          <w:sz w:val="28"/>
          <w:szCs w:val="28"/>
        </w:rPr>
        <w:t xml:space="preserve"> nông nghiệp phục vụ xây dựng cánh </w:t>
      </w:r>
      <w:r w:rsidR="003157D9" w:rsidRPr="00F66D4C">
        <w:rPr>
          <w:rFonts w:hint="eastAsia"/>
          <w:bCs/>
          <w:sz w:val="28"/>
          <w:szCs w:val="28"/>
        </w:rPr>
        <w:t>đ</w:t>
      </w:r>
      <w:r w:rsidR="003157D9" w:rsidRPr="00F66D4C">
        <w:rPr>
          <w:bCs/>
          <w:sz w:val="28"/>
          <w:szCs w:val="28"/>
        </w:rPr>
        <w:t>ồng mẫu lớn vụ Xuân n</w:t>
      </w:r>
      <w:r w:rsidR="003157D9" w:rsidRPr="00F66D4C">
        <w:rPr>
          <w:rFonts w:hint="eastAsia"/>
          <w:bCs/>
          <w:sz w:val="28"/>
          <w:szCs w:val="28"/>
        </w:rPr>
        <w:t>ă</w:t>
      </w:r>
      <w:r w:rsidR="003157D9" w:rsidRPr="00F66D4C">
        <w:rPr>
          <w:bCs/>
          <w:sz w:val="28"/>
          <w:szCs w:val="28"/>
        </w:rPr>
        <w:t>m 2026</w:t>
      </w:r>
      <w:r w:rsidR="009C02A0" w:rsidRPr="003C613A">
        <w:rPr>
          <w:sz w:val="28"/>
          <w:szCs w:val="28"/>
        </w:rPr>
        <w:t>.</w:t>
      </w:r>
    </w:p>
    <w:p w:rsidR="00AC0327" w:rsidRPr="004B2452" w:rsidRDefault="004A7023" w:rsidP="004B2452">
      <w:pPr>
        <w:jc w:val="both"/>
        <w:rPr>
          <w:sz w:val="24"/>
          <w:szCs w:val="24"/>
        </w:rPr>
      </w:pPr>
      <w:r>
        <w:rPr>
          <w:sz w:val="28"/>
          <w:szCs w:val="28"/>
        </w:rPr>
        <w:t xml:space="preserve">- </w:t>
      </w:r>
      <w:r w:rsidR="009C02A0" w:rsidRPr="003C613A">
        <w:rPr>
          <w:sz w:val="28"/>
          <w:szCs w:val="28"/>
        </w:rPr>
        <w:t xml:space="preserve">Tên gói thầu: </w:t>
      </w:r>
      <w:r w:rsidR="00AC0327" w:rsidRPr="00AC0327">
        <w:rPr>
          <w:sz w:val="28"/>
          <w:szCs w:val="28"/>
        </w:rPr>
        <w:t xml:space="preserve">Gói thầu số 01: Cung cấp các loại vật tư nông nghiệp: Lúa lai 3 dòng Thái xuyên 111; Phân bón NPK loại: 16:16:8 và 15:5:20; Thuốc BVTV loại: Kabim 30Wp và </w:t>
      </w:r>
      <w:r w:rsidR="004B2452" w:rsidRPr="004B2452">
        <w:rPr>
          <w:rFonts w:ascii="TimesNewRomanPSMT" w:hAnsi="TimesNewRomanPSMT"/>
          <w:color w:val="000000"/>
          <w:sz w:val="26"/>
          <w:szCs w:val="26"/>
        </w:rPr>
        <w:t>Tiptop Gold 400EC</w:t>
      </w:r>
      <w:r w:rsidR="004B2452">
        <w:rPr>
          <w:rFonts w:ascii="TimesNewRomanPSMT" w:hAnsi="TimesNewRomanPSMT"/>
          <w:color w:val="000000"/>
          <w:sz w:val="26"/>
          <w:szCs w:val="26"/>
        </w:rPr>
        <w:t>.</w:t>
      </w:r>
    </w:p>
    <w:p w:rsidR="00FC0905" w:rsidRPr="003C613A" w:rsidRDefault="004A7023" w:rsidP="00AC0327">
      <w:pPr>
        <w:pStyle w:val="BodyText"/>
        <w:spacing w:line="307" w:lineRule="auto"/>
        <w:ind w:left="0" w:right="4" w:firstLine="426"/>
        <w:jc w:val="both"/>
        <w:rPr>
          <w:sz w:val="28"/>
          <w:szCs w:val="28"/>
        </w:rPr>
      </w:pPr>
      <w:r>
        <w:rPr>
          <w:sz w:val="28"/>
          <w:szCs w:val="28"/>
        </w:rPr>
        <w:t xml:space="preserve">- </w:t>
      </w:r>
      <w:r w:rsidR="009C02A0" w:rsidRPr="003C613A">
        <w:rPr>
          <w:sz w:val="28"/>
          <w:szCs w:val="28"/>
        </w:rPr>
        <w:t xml:space="preserve">Tên chủ đầu tư: </w:t>
      </w:r>
      <w:r w:rsidR="003157D9" w:rsidRPr="005A5667">
        <w:rPr>
          <w:sz w:val="28"/>
          <w:szCs w:val="28"/>
        </w:rPr>
        <w:t xml:space="preserve">UBND </w:t>
      </w:r>
      <w:r w:rsidR="003157D9">
        <w:rPr>
          <w:sz w:val="28"/>
          <w:szCs w:val="28"/>
        </w:rPr>
        <w:t>xã Nam Đàn, tỉnh Nghệ An</w:t>
      </w:r>
      <w:r w:rsidR="003157D9" w:rsidRPr="005A5667">
        <w:rPr>
          <w:sz w:val="28"/>
          <w:szCs w:val="28"/>
        </w:rPr>
        <w:t xml:space="preserve"> (</w:t>
      </w:r>
      <w:r w:rsidR="003157D9">
        <w:rPr>
          <w:sz w:val="28"/>
          <w:szCs w:val="28"/>
        </w:rPr>
        <w:t>Văn p</w:t>
      </w:r>
      <w:r w:rsidR="003157D9" w:rsidRPr="005A5667">
        <w:rPr>
          <w:sz w:val="28"/>
          <w:szCs w:val="28"/>
        </w:rPr>
        <w:t xml:space="preserve">hòng </w:t>
      </w:r>
      <w:r w:rsidR="003157D9">
        <w:rPr>
          <w:sz w:val="28"/>
          <w:szCs w:val="28"/>
        </w:rPr>
        <w:t>HĐND-UBND xã làm</w:t>
      </w:r>
      <w:r w:rsidR="003157D9" w:rsidRPr="005A5667">
        <w:rPr>
          <w:sz w:val="28"/>
          <w:szCs w:val="28"/>
        </w:rPr>
        <w:t xml:space="preserve"> đại diện).</w:t>
      </w:r>
    </w:p>
    <w:p w:rsidR="00FC0905" w:rsidRPr="003C613A" w:rsidRDefault="004A7023" w:rsidP="00AC0327">
      <w:pPr>
        <w:pStyle w:val="BodyText"/>
        <w:spacing w:before="2"/>
        <w:ind w:left="0" w:firstLine="426"/>
        <w:rPr>
          <w:sz w:val="28"/>
          <w:szCs w:val="28"/>
        </w:rPr>
      </w:pPr>
      <w:r>
        <w:rPr>
          <w:sz w:val="28"/>
          <w:szCs w:val="28"/>
        </w:rPr>
        <w:t xml:space="preserve">- </w:t>
      </w:r>
      <w:r w:rsidR="009C02A0" w:rsidRPr="003C613A">
        <w:rPr>
          <w:sz w:val="28"/>
          <w:szCs w:val="28"/>
        </w:rPr>
        <w:t>Thời</w:t>
      </w:r>
      <w:r w:rsidR="003C613A">
        <w:rPr>
          <w:sz w:val="28"/>
          <w:szCs w:val="28"/>
        </w:rPr>
        <w:t xml:space="preserve"> </w:t>
      </w:r>
      <w:r w:rsidR="009C02A0" w:rsidRPr="003C613A">
        <w:rPr>
          <w:sz w:val="28"/>
          <w:szCs w:val="28"/>
        </w:rPr>
        <w:t>gian</w:t>
      </w:r>
      <w:r w:rsidR="003C613A">
        <w:rPr>
          <w:sz w:val="28"/>
          <w:szCs w:val="28"/>
        </w:rPr>
        <w:t xml:space="preserve"> </w:t>
      </w:r>
      <w:r w:rsidR="009C02A0" w:rsidRPr="003C613A">
        <w:rPr>
          <w:sz w:val="28"/>
          <w:szCs w:val="28"/>
        </w:rPr>
        <w:t>thực</w:t>
      </w:r>
      <w:r w:rsidR="003C613A">
        <w:rPr>
          <w:sz w:val="28"/>
          <w:szCs w:val="28"/>
        </w:rPr>
        <w:t xml:space="preserve"> </w:t>
      </w:r>
      <w:r w:rsidR="009C02A0" w:rsidRPr="003C613A">
        <w:rPr>
          <w:sz w:val="28"/>
          <w:szCs w:val="28"/>
        </w:rPr>
        <w:t>hiện</w:t>
      </w:r>
      <w:r w:rsidR="003C613A">
        <w:rPr>
          <w:sz w:val="28"/>
          <w:szCs w:val="28"/>
        </w:rPr>
        <w:t xml:space="preserve"> </w:t>
      </w:r>
      <w:r w:rsidR="009C02A0" w:rsidRPr="003C613A">
        <w:rPr>
          <w:sz w:val="28"/>
          <w:szCs w:val="28"/>
        </w:rPr>
        <w:t>gói</w:t>
      </w:r>
      <w:r w:rsidR="003C613A">
        <w:rPr>
          <w:sz w:val="28"/>
          <w:szCs w:val="28"/>
        </w:rPr>
        <w:t xml:space="preserve"> </w:t>
      </w:r>
      <w:r w:rsidR="009C02A0" w:rsidRPr="003C613A">
        <w:rPr>
          <w:sz w:val="28"/>
          <w:szCs w:val="28"/>
        </w:rPr>
        <w:t>thầu:</w:t>
      </w:r>
      <w:r w:rsidR="003C613A">
        <w:rPr>
          <w:sz w:val="28"/>
          <w:szCs w:val="28"/>
        </w:rPr>
        <w:t xml:space="preserve"> </w:t>
      </w:r>
      <w:r w:rsidR="00FC3D30" w:rsidRPr="003C613A">
        <w:rPr>
          <w:sz w:val="28"/>
          <w:szCs w:val="28"/>
        </w:rPr>
        <w:t xml:space="preserve">60 </w:t>
      </w:r>
      <w:r w:rsidR="009C02A0" w:rsidRPr="003C613A">
        <w:rPr>
          <w:spacing w:val="-4"/>
          <w:sz w:val="28"/>
          <w:szCs w:val="28"/>
        </w:rPr>
        <w:t>ngày</w:t>
      </w:r>
      <w:r w:rsidR="00393DB7">
        <w:rPr>
          <w:spacing w:val="-4"/>
          <w:sz w:val="28"/>
          <w:szCs w:val="28"/>
        </w:rPr>
        <w:t>.</w:t>
      </w:r>
    </w:p>
    <w:p w:rsidR="003C613A" w:rsidRPr="003C613A" w:rsidRDefault="004A7023" w:rsidP="00AC0327">
      <w:pPr>
        <w:spacing w:before="120"/>
        <w:ind w:firstLine="426"/>
        <w:jc w:val="both"/>
        <w:rPr>
          <w:sz w:val="28"/>
          <w:szCs w:val="28"/>
        </w:rPr>
      </w:pPr>
      <w:r>
        <w:rPr>
          <w:sz w:val="28"/>
          <w:szCs w:val="28"/>
        </w:rPr>
        <w:t xml:space="preserve">- </w:t>
      </w:r>
      <w:r w:rsidR="009C02A0" w:rsidRPr="003C613A">
        <w:rPr>
          <w:sz w:val="28"/>
          <w:szCs w:val="28"/>
        </w:rPr>
        <w:t xml:space="preserve">Nguồn vốn thực hiện: </w:t>
      </w:r>
    </w:p>
    <w:p w:rsidR="00AC0327" w:rsidRPr="00AC0327" w:rsidRDefault="004A7023" w:rsidP="00AC0327">
      <w:pPr>
        <w:pStyle w:val="BodyText"/>
        <w:spacing w:before="0" w:line="400" w:lineRule="exact"/>
        <w:ind w:left="0" w:firstLine="426"/>
        <w:jc w:val="both"/>
        <w:rPr>
          <w:sz w:val="28"/>
          <w:szCs w:val="28"/>
        </w:rPr>
      </w:pPr>
      <w:r>
        <w:rPr>
          <w:sz w:val="28"/>
          <w:szCs w:val="28"/>
        </w:rPr>
        <w:t xml:space="preserve">+ </w:t>
      </w:r>
      <w:r w:rsidR="00AC0327" w:rsidRPr="00AC0327">
        <w:rPr>
          <w:sz w:val="28"/>
          <w:szCs w:val="28"/>
        </w:rPr>
        <w:t>Nguồn kinh phí ngân sách nhà nước hỗ trợ với số tiền: 822.900.000 đồng</w:t>
      </w:r>
    </w:p>
    <w:p w:rsidR="00FC0905" w:rsidRPr="003C613A" w:rsidRDefault="004A7023" w:rsidP="00AC0327">
      <w:pPr>
        <w:pStyle w:val="BodyText"/>
        <w:spacing w:before="0" w:line="400" w:lineRule="exact"/>
        <w:ind w:left="0" w:firstLine="426"/>
        <w:jc w:val="both"/>
        <w:rPr>
          <w:sz w:val="28"/>
          <w:szCs w:val="28"/>
        </w:rPr>
      </w:pPr>
      <w:r>
        <w:rPr>
          <w:sz w:val="28"/>
          <w:szCs w:val="28"/>
        </w:rPr>
        <w:t xml:space="preserve">+ </w:t>
      </w:r>
      <w:r w:rsidR="00AC0327" w:rsidRPr="00AC0327">
        <w:rPr>
          <w:sz w:val="28"/>
          <w:szCs w:val="28"/>
        </w:rPr>
        <w:t>Nguồn kinh phí đối ứng người dân hưởng lợi, với số tiền: 803.000.000 đồng</w:t>
      </w:r>
    </w:p>
    <w:p w:rsidR="00FC0905" w:rsidRPr="003C613A" w:rsidRDefault="004A7023" w:rsidP="00AC0327">
      <w:pPr>
        <w:pStyle w:val="BodyText"/>
        <w:ind w:left="0" w:firstLine="426"/>
        <w:rPr>
          <w:sz w:val="28"/>
          <w:szCs w:val="28"/>
        </w:rPr>
      </w:pPr>
      <w:r>
        <w:rPr>
          <w:sz w:val="28"/>
          <w:szCs w:val="28"/>
        </w:rPr>
        <w:t xml:space="preserve">- </w:t>
      </w:r>
      <w:r w:rsidR="009C02A0" w:rsidRPr="003C613A">
        <w:rPr>
          <w:sz w:val="28"/>
          <w:szCs w:val="28"/>
        </w:rPr>
        <w:t>Hình</w:t>
      </w:r>
      <w:r w:rsidR="0094470F" w:rsidRPr="0094470F">
        <w:rPr>
          <w:sz w:val="28"/>
          <w:szCs w:val="28"/>
        </w:rPr>
        <w:t xml:space="preserve"> </w:t>
      </w:r>
      <w:r w:rsidR="009C02A0" w:rsidRPr="003C613A">
        <w:rPr>
          <w:sz w:val="28"/>
          <w:szCs w:val="28"/>
        </w:rPr>
        <w:t>thức</w:t>
      </w:r>
      <w:r w:rsidR="0094470F" w:rsidRPr="0094470F">
        <w:rPr>
          <w:sz w:val="28"/>
          <w:szCs w:val="28"/>
        </w:rPr>
        <w:t xml:space="preserve"> </w:t>
      </w:r>
      <w:r w:rsidR="009C02A0" w:rsidRPr="003C613A">
        <w:rPr>
          <w:sz w:val="28"/>
          <w:szCs w:val="28"/>
        </w:rPr>
        <w:t>hợp</w:t>
      </w:r>
      <w:r w:rsidR="0094470F" w:rsidRPr="0094470F">
        <w:rPr>
          <w:sz w:val="28"/>
          <w:szCs w:val="28"/>
        </w:rPr>
        <w:t xml:space="preserve"> </w:t>
      </w:r>
      <w:r w:rsidR="009C02A0" w:rsidRPr="003C613A">
        <w:rPr>
          <w:sz w:val="28"/>
          <w:szCs w:val="28"/>
        </w:rPr>
        <w:t>đồng:</w:t>
      </w:r>
      <w:r w:rsidR="0094470F" w:rsidRPr="0094470F">
        <w:rPr>
          <w:sz w:val="28"/>
          <w:szCs w:val="28"/>
        </w:rPr>
        <w:t xml:space="preserve"> </w:t>
      </w:r>
      <w:r w:rsidR="009C02A0" w:rsidRPr="003C613A">
        <w:rPr>
          <w:sz w:val="28"/>
          <w:szCs w:val="28"/>
        </w:rPr>
        <w:t>Trọn</w:t>
      </w:r>
      <w:r w:rsidR="003C613A" w:rsidRPr="003C613A">
        <w:rPr>
          <w:sz w:val="28"/>
          <w:szCs w:val="28"/>
        </w:rPr>
        <w:t xml:space="preserve"> </w:t>
      </w:r>
      <w:r w:rsidR="009C02A0" w:rsidRPr="003C613A">
        <w:rPr>
          <w:spacing w:val="-5"/>
          <w:sz w:val="28"/>
          <w:szCs w:val="28"/>
        </w:rPr>
        <w:t>gói</w:t>
      </w:r>
    </w:p>
    <w:p w:rsidR="00FC0905" w:rsidRPr="003C613A" w:rsidRDefault="004A7023" w:rsidP="00AC0327">
      <w:pPr>
        <w:pStyle w:val="BodyText"/>
        <w:spacing w:before="85"/>
        <w:ind w:left="0" w:firstLine="426"/>
        <w:rPr>
          <w:sz w:val="28"/>
          <w:szCs w:val="28"/>
        </w:rPr>
      </w:pPr>
      <w:r>
        <w:rPr>
          <w:sz w:val="28"/>
          <w:szCs w:val="28"/>
        </w:rPr>
        <w:t xml:space="preserve">- </w:t>
      </w:r>
      <w:r w:rsidR="009C02A0" w:rsidRPr="003C613A">
        <w:rPr>
          <w:sz w:val="28"/>
          <w:szCs w:val="28"/>
        </w:rPr>
        <w:t>Quy</w:t>
      </w:r>
      <w:r w:rsidR="003C613A" w:rsidRPr="003C613A">
        <w:rPr>
          <w:sz w:val="28"/>
          <w:szCs w:val="28"/>
        </w:rPr>
        <w:t xml:space="preserve"> </w:t>
      </w:r>
      <w:r w:rsidR="009C02A0" w:rsidRPr="003C613A">
        <w:rPr>
          <w:sz w:val="28"/>
          <w:szCs w:val="28"/>
        </w:rPr>
        <w:t>mô</w:t>
      </w:r>
      <w:r w:rsidR="003C613A" w:rsidRPr="003C613A">
        <w:rPr>
          <w:sz w:val="28"/>
          <w:szCs w:val="28"/>
        </w:rPr>
        <w:t xml:space="preserve"> </w:t>
      </w:r>
      <w:r w:rsidR="009C02A0" w:rsidRPr="003C613A">
        <w:rPr>
          <w:sz w:val="28"/>
          <w:szCs w:val="28"/>
        </w:rPr>
        <w:t>gói</w:t>
      </w:r>
      <w:r w:rsidR="003C613A" w:rsidRPr="003C613A">
        <w:rPr>
          <w:sz w:val="28"/>
          <w:szCs w:val="28"/>
        </w:rPr>
        <w:t xml:space="preserve"> </w:t>
      </w:r>
      <w:r w:rsidR="009C02A0" w:rsidRPr="003C613A">
        <w:rPr>
          <w:sz w:val="28"/>
          <w:szCs w:val="28"/>
        </w:rPr>
        <w:t>thầu:</w:t>
      </w:r>
      <w:r w:rsidR="003C613A" w:rsidRPr="003C613A">
        <w:rPr>
          <w:sz w:val="28"/>
          <w:szCs w:val="28"/>
        </w:rPr>
        <w:t xml:space="preserve"> </w:t>
      </w:r>
      <w:r w:rsidR="009C02A0" w:rsidRPr="003C613A">
        <w:rPr>
          <w:sz w:val="28"/>
          <w:szCs w:val="28"/>
        </w:rPr>
        <w:t>Chi</w:t>
      </w:r>
      <w:r w:rsidR="003C613A" w:rsidRPr="003C613A">
        <w:rPr>
          <w:sz w:val="28"/>
          <w:szCs w:val="28"/>
        </w:rPr>
        <w:t xml:space="preserve"> </w:t>
      </w:r>
      <w:r w:rsidR="009C02A0" w:rsidRPr="003C613A">
        <w:rPr>
          <w:sz w:val="28"/>
          <w:szCs w:val="28"/>
        </w:rPr>
        <w:t>tiết</w:t>
      </w:r>
      <w:r w:rsidR="003C613A" w:rsidRPr="003C613A">
        <w:rPr>
          <w:sz w:val="28"/>
          <w:szCs w:val="28"/>
        </w:rPr>
        <w:t xml:space="preserve"> </w:t>
      </w:r>
      <w:r w:rsidR="009C02A0" w:rsidRPr="003C613A">
        <w:rPr>
          <w:sz w:val="28"/>
          <w:szCs w:val="28"/>
        </w:rPr>
        <w:t>nêu</w:t>
      </w:r>
      <w:r w:rsidR="003C613A" w:rsidRPr="003C613A">
        <w:rPr>
          <w:sz w:val="28"/>
          <w:szCs w:val="28"/>
        </w:rPr>
        <w:t xml:space="preserve"> </w:t>
      </w:r>
      <w:r w:rsidR="009C02A0" w:rsidRPr="003C613A">
        <w:rPr>
          <w:sz w:val="28"/>
          <w:szCs w:val="28"/>
        </w:rPr>
        <w:t>tại</w:t>
      </w:r>
      <w:r w:rsidR="003C613A" w:rsidRPr="003C613A">
        <w:rPr>
          <w:sz w:val="28"/>
          <w:szCs w:val="28"/>
        </w:rPr>
        <w:t xml:space="preserve"> </w:t>
      </w:r>
      <w:r w:rsidR="009C02A0" w:rsidRPr="003C613A">
        <w:rPr>
          <w:sz w:val="28"/>
          <w:szCs w:val="28"/>
        </w:rPr>
        <w:t>phạm</w:t>
      </w:r>
      <w:r w:rsidR="003C613A" w:rsidRPr="003C613A">
        <w:rPr>
          <w:sz w:val="28"/>
          <w:szCs w:val="28"/>
        </w:rPr>
        <w:t xml:space="preserve"> </w:t>
      </w:r>
      <w:r w:rsidR="009C02A0" w:rsidRPr="003C613A">
        <w:rPr>
          <w:sz w:val="28"/>
          <w:szCs w:val="28"/>
        </w:rPr>
        <w:t>vi</w:t>
      </w:r>
      <w:r w:rsidR="003C613A" w:rsidRPr="003C613A">
        <w:rPr>
          <w:sz w:val="28"/>
          <w:szCs w:val="28"/>
        </w:rPr>
        <w:t xml:space="preserve"> </w:t>
      </w:r>
      <w:r w:rsidR="009C02A0" w:rsidRPr="003C613A">
        <w:rPr>
          <w:sz w:val="28"/>
          <w:szCs w:val="28"/>
        </w:rPr>
        <w:t>cung</w:t>
      </w:r>
      <w:r w:rsidR="003C613A" w:rsidRPr="003C613A">
        <w:rPr>
          <w:sz w:val="28"/>
          <w:szCs w:val="28"/>
        </w:rPr>
        <w:t xml:space="preserve"> </w:t>
      </w:r>
      <w:r w:rsidR="009C02A0" w:rsidRPr="003C613A">
        <w:rPr>
          <w:spacing w:val="-5"/>
          <w:sz w:val="28"/>
          <w:szCs w:val="28"/>
        </w:rPr>
        <w:t>cấp</w:t>
      </w:r>
      <w:r w:rsidR="003C613A" w:rsidRPr="003C613A">
        <w:rPr>
          <w:spacing w:val="-5"/>
          <w:sz w:val="28"/>
          <w:szCs w:val="28"/>
        </w:rPr>
        <w:t>.</w:t>
      </w:r>
    </w:p>
    <w:p w:rsidR="00FC0905" w:rsidRPr="003C613A" w:rsidRDefault="009C02A0" w:rsidP="00AC0327">
      <w:pPr>
        <w:pStyle w:val="Heading2"/>
        <w:numPr>
          <w:ilvl w:val="1"/>
          <w:numId w:val="7"/>
        </w:numPr>
        <w:tabs>
          <w:tab w:val="left" w:pos="1161"/>
        </w:tabs>
        <w:ind w:left="0" w:firstLine="426"/>
        <w:jc w:val="left"/>
        <w:rPr>
          <w:i w:val="0"/>
          <w:sz w:val="28"/>
          <w:szCs w:val="28"/>
        </w:rPr>
      </w:pPr>
      <w:r w:rsidRPr="003C613A">
        <w:rPr>
          <w:i w:val="0"/>
          <w:sz w:val="28"/>
          <w:szCs w:val="28"/>
        </w:rPr>
        <w:t>Yêu</w:t>
      </w:r>
      <w:r w:rsidR="003C613A" w:rsidRPr="003C613A">
        <w:rPr>
          <w:i w:val="0"/>
          <w:sz w:val="28"/>
          <w:szCs w:val="28"/>
        </w:rPr>
        <w:t xml:space="preserve"> </w:t>
      </w:r>
      <w:r w:rsidRPr="003C613A">
        <w:rPr>
          <w:i w:val="0"/>
          <w:sz w:val="28"/>
          <w:szCs w:val="28"/>
        </w:rPr>
        <w:t>cầu</w:t>
      </w:r>
      <w:r w:rsidR="003C613A" w:rsidRPr="003C613A">
        <w:rPr>
          <w:i w:val="0"/>
          <w:sz w:val="28"/>
          <w:szCs w:val="28"/>
        </w:rPr>
        <w:t xml:space="preserve"> </w:t>
      </w:r>
      <w:r w:rsidRPr="003C613A">
        <w:rPr>
          <w:i w:val="0"/>
          <w:sz w:val="28"/>
          <w:szCs w:val="28"/>
        </w:rPr>
        <w:t>về</w:t>
      </w:r>
      <w:r w:rsidR="003C613A" w:rsidRPr="003C613A">
        <w:rPr>
          <w:i w:val="0"/>
          <w:sz w:val="28"/>
          <w:szCs w:val="28"/>
        </w:rPr>
        <w:t xml:space="preserve"> </w:t>
      </w:r>
      <w:r w:rsidRPr="003C613A">
        <w:rPr>
          <w:i w:val="0"/>
          <w:sz w:val="28"/>
          <w:szCs w:val="28"/>
        </w:rPr>
        <w:t xml:space="preserve">kỹ </w:t>
      </w:r>
      <w:r w:rsidRPr="003C613A">
        <w:rPr>
          <w:i w:val="0"/>
          <w:spacing w:val="-4"/>
          <w:sz w:val="28"/>
          <w:szCs w:val="28"/>
        </w:rPr>
        <w:t>thuật</w:t>
      </w:r>
    </w:p>
    <w:p w:rsidR="00FC0905" w:rsidRPr="003C613A" w:rsidRDefault="009C02A0" w:rsidP="00AC0327">
      <w:pPr>
        <w:pStyle w:val="BodyText"/>
        <w:spacing w:before="80" w:line="278" w:lineRule="auto"/>
        <w:ind w:left="0" w:firstLine="426"/>
        <w:rPr>
          <w:sz w:val="28"/>
          <w:szCs w:val="28"/>
        </w:rPr>
      </w:pPr>
      <w:r w:rsidRPr="003C613A">
        <w:rPr>
          <w:sz w:val="28"/>
          <w:szCs w:val="28"/>
        </w:rPr>
        <w:t>Yêu</w:t>
      </w:r>
      <w:r w:rsidR="0094470F" w:rsidRPr="0094470F">
        <w:rPr>
          <w:sz w:val="28"/>
          <w:szCs w:val="28"/>
        </w:rPr>
        <w:t xml:space="preserve"> </w:t>
      </w:r>
      <w:r w:rsidRPr="003C613A">
        <w:rPr>
          <w:sz w:val="28"/>
          <w:szCs w:val="28"/>
        </w:rPr>
        <w:t>cầu</w:t>
      </w:r>
      <w:r w:rsidR="0094470F" w:rsidRPr="0094470F">
        <w:rPr>
          <w:sz w:val="28"/>
          <w:szCs w:val="28"/>
        </w:rPr>
        <w:t xml:space="preserve"> </w:t>
      </w:r>
      <w:r w:rsidRPr="003C613A">
        <w:rPr>
          <w:sz w:val="28"/>
          <w:szCs w:val="28"/>
        </w:rPr>
        <w:t>về</w:t>
      </w:r>
      <w:r w:rsidR="0094470F" w:rsidRPr="0094470F">
        <w:rPr>
          <w:sz w:val="28"/>
          <w:szCs w:val="28"/>
        </w:rPr>
        <w:t xml:space="preserve"> </w:t>
      </w:r>
      <w:r w:rsidRPr="003C613A">
        <w:rPr>
          <w:sz w:val="28"/>
          <w:szCs w:val="28"/>
        </w:rPr>
        <w:t>kỹ</w:t>
      </w:r>
      <w:r w:rsidR="0094470F" w:rsidRPr="0094470F">
        <w:rPr>
          <w:sz w:val="28"/>
          <w:szCs w:val="28"/>
        </w:rPr>
        <w:t xml:space="preserve"> </w:t>
      </w:r>
      <w:r w:rsidRPr="003C613A">
        <w:rPr>
          <w:sz w:val="28"/>
          <w:szCs w:val="28"/>
        </w:rPr>
        <w:t>thuật</w:t>
      </w:r>
      <w:r w:rsidR="0094470F" w:rsidRPr="0094470F">
        <w:rPr>
          <w:sz w:val="28"/>
          <w:szCs w:val="28"/>
        </w:rPr>
        <w:t xml:space="preserve"> </w:t>
      </w:r>
      <w:r w:rsidRPr="003C613A">
        <w:rPr>
          <w:sz w:val="28"/>
          <w:szCs w:val="28"/>
        </w:rPr>
        <w:t>bao</w:t>
      </w:r>
      <w:r w:rsidR="0094470F" w:rsidRPr="0094470F">
        <w:rPr>
          <w:sz w:val="28"/>
          <w:szCs w:val="28"/>
        </w:rPr>
        <w:t xml:space="preserve"> </w:t>
      </w:r>
      <w:r w:rsidRPr="003C613A">
        <w:rPr>
          <w:sz w:val="28"/>
          <w:szCs w:val="28"/>
        </w:rPr>
        <w:t>gồm</w:t>
      </w:r>
      <w:r w:rsidR="0094470F" w:rsidRPr="0094470F">
        <w:rPr>
          <w:sz w:val="28"/>
          <w:szCs w:val="28"/>
        </w:rPr>
        <w:t xml:space="preserve"> </w:t>
      </w:r>
      <w:r w:rsidRPr="003C613A">
        <w:rPr>
          <w:sz w:val="28"/>
          <w:szCs w:val="28"/>
        </w:rPr>
        <w:t>yêu</w:t>
      </w:r>
      <w:r w:rsidR="0094470F" w:rsidRPr="0094470F">
        <w:rPr>
          <w:sz w:val="28"/>
          <w:szCs w:val="28"/>
        </w:rPr>
        <w:t xml:space="preserve"> </w:t>
      </w:r>
      <w:r w:rsidRPr="003C613A">
        <w:rPr>
          <w:sz w:val="28"/>
          <w:szCs w:val="28"/>
        </w:rPr>
        <w:t>cầu</w:t>
      </w:r>
      <w:r w:rsidR="0094470F" w:rsidRPr="0094470F">
        <w:rPr>
          <w:sz w:val="28"/>
          <w:szCs w:val="28"/>
        </w:rPr>
        <w:t xml:space="preserve"> </w:t>
      </w:r>
      <w:r w:rsidRPr="003C613A">
        <w:rPr>
          <w:sz w:val="28"/>
          <w:szCs w:val="28"/>
        </w:rPr>
        <w:t>về</w:t>
      </w:r>
      <w:r w:rsidR="0094470F" w:rsidRPr="0094470F">
        <w:rPr>
          <w:sz w:val="28"/>
          <w:szCs w:val="28"/>
        </w:rPr>
        <w:t xml:space="preserve"> </w:t>
      </w:r>
      <w:r w:rsidRPr="003C613A">
        <w:rPr>
          <w:sz w:val="28"/>
          <w:szCs w:val="28"/>
        </w:rPr>
        <w:t>kỹ</w:t>
      </w:r>
      <w:r w:rsidR="0094470F" w:rsidRPr="0094470F">
        <w:rPr>
          <w:sz w:val="28"/>
          <w:szCs w:val="28"/>
        </w:rPr>
        <w:t xml:space="preserve"> </w:t>
      </w:r>
      <w:r w:rsidRPr="003C613A">
        <w:rPr>
          <w:sz w:val="28"/>
          <w:szCs w:val="28"/>
        </w:rPr>
        <w:t>thuật</w:t>
      </w:r>
      <w:r w:rsidR="0094470F" w:rsidRPr="0094470F">
        <w:rPr>
          <w:sz w:val="28"/>
          <w:szCs w:val="28"/>
        </w:rPr>
        <w:t xml:space="preserve"> </w:t>
      </w:r>
      <w:r w:rsidRPr="003C613A">
        <w:rPr>
          <w:sz w:val="28"/>
          <w:szCs w:val="28"/>
        </w:rPr>
        <w:t>chung</w:t>
      </w:r>
      <w:r w:rsidR="0094470F" w:rsidRPr="0094470F">
        <w:rPr>
          <w:sz w:val="28"/>
          <w:szCs w:val="28"/>
        </w:rPr>
        <w:t xml:space="preserve"> </w:t>
      </w:r>
      <w:r w:rsidRPr="003C613A">
        <w:rPr>
          <w:sz w:val="28"/>
          <w:szCs w:val="28"/>
        </w:rPr>
        <w:t>và</w:t>
      </w:r>
      <w:r w:rsidR="0094470F" w:rsidRPr="0094470F">
        <w:rPr>
          <w:sz w:val="28"/>
          <w:szCs w:val="28"/>
        </w:rPr>
        <w:t xml:space="preserve"> </w:t>
      </w:r>
      <w:r w:rsidRPr="003C613A">
        <w:rPr>
          <w:sz w:val="28"/>
          <w:szCs w:val="28"/>
        </w:rPr>
        <w:t>yêu</w:t>
      </w:r>
      <w:r w:rsidR="0094470F" w:rsidRPr="0094470F">
        <w:rPr>
          <w:sz w:val="28"/>
          <w:szCs w:val="28"/>
        </w:rPr>
        <w:t xml:space="preserve"> </w:t>
      </w:r>
      <w:r w:rsidRPr="003C613A">
        <w:rPr>
          <w:sz w:val="28"/>
          <w:szCs w:val="28"/>
        </w:rPr>
        <w:t>cầu</w:t>
      </w:r>
      <w:r w:rsidR="0094470F" w:rsidRPr="0094470F">
        <w:rPr>
          <w:sz w:val="28"/>
          <w:szCs w:val="28"/>
        </w:rPr>
        <w:t xml:space="preserve"> </w:t>
      </w:r>
      <w:r w:rsidRPr="003C613A">
        <w:rPr>
          <w:sz w:val="28"/>
          <w:szCs w:val="28"/>
        </w:rPr>
        <w:t>về</w:t>
      </w:r>
      <w:r w:rsidR="0094470F" w:rsidRPr="0094470F">
        <w:rPr>
          <w:sz w:val="28"/>
          <w:szCs w:val="28"/>
        </w:rPr>
        <w:t xml:space="preserve"> </w:t>
      </w:r>
      <w:r w:rsidRPr="003C613A">
        <w:rPr>
          <w:sz w:val="28"/>
          <w:szCs w:val="28"/>
        </w:rPr>
        <w:t>kỹ</w:t>
      </w:r>
      <w:r w:rsidR="0094470F" w:rsidRPr="0094470F">
        <w:rPr>
          <w:sz w:val="28"/>
          <w:szCs w:val="28"/>
        </w:rPr>
        <w:t xml:space="preserve"> </w:t>
      </w:r>
      <w:r w:rsidRPr="003C613A">
        <w:rPr>
          <w:sz w:val="28"/>
          <w:szCs w:val="28"/>
        </w:rPr>
        <w:t>thuật</w:t>
      </w:r>
      <w:r w:rsidR="0094470F" w:rsidRPr="0094470F">
        <w:rPr>
          <w:sz w:val="28"/>
          <w:szCs w:val="28"/>
        </w:rPr>
        <w:t xml:space="preserve"> </w:t>
      </w:r>
      <w:r w:rsidRPr="003C613A">
        <w:rPr>
          <w:sz w:val="28"/>
          <w:szCs w:val="28"/>
        </w:rPr>
        <w:t>chi tiết đối với</w:t>
      </w:r>
      <w:r w:rsidR="0094470F" w:rsidRPr="0094470F">
        <w:rPr>
          <w:sz w:val="28"/>
          <w:szCs w:val="28"/>
        </w:rPr>
        <w:t xml:space="preserve"> </w:t>
      </w:r>
      <w:r w:rsidRPr="003C613A">
        <w:rPr>
          <w:sz w:val="28"/>
          <w:szCs w:val="28"/>
        </w:rPr>
        <w:t>hàng hóa thuộc phạm</w:t>
      </w:r>
      <w:r w:rsidR="0094470F" w:rsidRPr="0094470F">
        <w:rPr>
          <w:sz w:val="28"/>
          <w:szCs w:val="28"/>
        </w:rPr>
        <w:t xml:space="preserve"> </w:t>
      </w:r>
      <w:r w:rsidRPr="003C613A">
        <w:rPr>
          <w:sz w:val="28"/>
          <w:szCs w:val="28"/>
        </w:rPr>
        <w:t>vi</w:t>
      </w:r>
      <w:r w:rsidR="0094470F" w:rsidRPr="0094470F">
        <w:rPr>
          <w:sz w:val="28"/>
          <w:szCs w:val="28"/>
        </w:rPr>
        <w:t xml:space="preserve"> </w:t>
      </w:r>
      <w:r w:rsidRPr="003C613A">
        <w:rPr>
          <w:sz w:val="28"/>
          <w:szCs w:val="28"/>
        </w:rPr>
        <w:t>cung</w:t>
      </w:r>
      <w:r w:rsidR="0094470F" w:rsidRPr="0094470F">
        <w:rPr>
          <w:sz w:val="28"/>
          <w:szCs w:val="28"/>
        </w:rPr>
        <w:t xml:space="preserve"> </w:t>
      </w:r>
      <w:r w:rsidRPr="003C613A">
        <w:rPr>
          <w:sz w:val="28"/>
          <w:szCs w:val="28"/>
        </w:rPr>
        <w:t>cấp của góithầu, cụ thể:</w:t>
      </w:r>
    </w:p>
    <w:p w:rsidR="00130EE8" w:rsidRPr="00393DB7" w:rsidRDefault="004A7023" w:rsidP="00393DB7">
      <w:pPr>
        <w:pStyle w:val="NormalWeb"/>
        <w:spacing w:before="149" w:beforeAutospacing="0" w:after="0" w:afterAutospacing="0"/>
        <w:ind w:right="-6" w:firstLine="567"/>
        <w:rPr>
          <w:sz w:val="28"/>
          <w:szCs w:val="28"/>
        </w:rPr>
      </w:pPr>
      <w:r w:rsidRPr="00393DB7">
        <w:rPr>
          <w:sz w:val="28"/>
          <w:szCs w:val="28"/>
        </w:rPr>
        <w:t xml:space="preserve">- </w:t>
      </w:r>
      <w:r w:rsidR="009C02A0" w:rsidRPr="00393DB7">
        <w:rPr>
          <w:sz w:val="28"/>
          <w:szCs w:val="28"/>
        </w:rPr>
        <w:t>Yêu</w:t>
      </w:r>
      <w:r w:rsidR="0094470F" w:rsidRPr="00393DB7">
        <w:rPr>
          <w:sz w:val="28"/>
          <w:szCs w:val="28"/>
        </w:rPr>
        <w:t xml:space="preserve"> </w:t>
      </w:r>
      <w:r w:rsidR="009C02A0" w:rsidRPr="00393DB7">
        <w:rPr>
          <w:sz w:val="28"/>
          <w:szCs w:val="28"/>
        </w:rPr>
        <w:t>cầu</w:t>
      </w:r>
      <w:r w:rsidR="0094470F" w:rsidRPr="00393DB7">
        <w:rPr>
          <w:sz w:val="28"/>
          <w:szCs w:val="28"/>
        </w:rPr>
        <w:t xml:space="preserve"> </w:t>
      </w:r>
      <w:r w:rsidR="009C02A0" w:rsidRPr="00393DB7">
        <w:rPr>
          <w:sz w:val="28"/>
          <w:szCs w:val="28"/>
        </w:rPr>
        <w:t>về</w:t>
      </w:r>
      <w:r w:rsidR="0094470F" w:rsidRPr="00393DB7">
        <w:rPr>
          <w:sz w:val="28"/>
          <w:szCs w:val="28"/>
        </w:rPr>
        <w:t xml:space="preserve"> </w:t>
      </w:r>
      <w:r w:rsidR="009C02A0" w:rsidRPr="00393DB7">
        <w:rPr>
          <w:sz w:val="28"/>
          <w:szCs w:val="28"/>
        </w:rPr>
        <w:t>kỹ</w:t>
      </w:r>
      <w:r w:rsidR="0094470F" w:rsidRPr="00393DB7">
        <w:rPr>
          <w:sz w:val="28"/>
          <w:szCs w:val="28"/>
        </w:rPr>
        <w:t xml:space="preserve"> </w:t>
      </w:r>
      <w:r w:rsidR="009C02A0" w:rsidRPr="00393DB7">
        <w:rPr>
          <w:sz w:val="28"/>
          <w:szCs w:val="28"/>
        </w:rPr>
        <w:t>thuật</w:t>
      </w:r>
      <w:r w:rsidR="0094470F" w:rsidRPr="00393DB7">
        <w:rPr>
          <w:sz w:val="28"/>
          <w:szCs w:val="28"/>
        </w:rPr>
        <w:t xml:space="preserve"> </w:t>
      </w:r>
      <w:r w:rsidR="009C02A0" w:rsidRPr="00393DB7">
        <w:rPr>
          <w:sz w:val="28"/>
          <w:szCs w:val="28"/>
        </w:rPr>
        <w:t>chung:</w:t>
      </w:r>
      <w:r w:rsidR="0094470F" w:rsidRPr="00393DB7">
        <w:rPr>
          <w:sz w:val="28"/>
          <w:szCs w:val="28"/>
        </w:rPr>
        <w:t xml:space="preserve"> </w:t>
      </w:r>
    </w:p>
    <w:p w:rsidR="00130EE8" w:rsidRPr="00393DB7" w:rsidRDefault="00130EE8" w:rsidP="00393DB7">
      <w:pPr>
        <w:pStyle w:val="NormalWeb"/>
        <w:spacing w:before="149" w:beforeAutospacing="0" w:after="0" w:afterAutospacing="0"/>
        <w:ind w:right="-6" w:firstLine="567"/>
        <w:rPr>
          <w:sz w:val="28"/>
          <w:szCs w:val="28"/>
        </w:rPr>
      </w:pPr>
      <w:r w:rsidRPr="00393DB7">
        <w:rPr>
          <w:color w:val="000000"/>
          <w:sz w:val="28"/>
          <w:szCs w:val="28"/>
        </w:rPr>
        <w:t>+ Nhà thầu phải có giấy chứng nhận đăng ký kinh doanh về lĩnh vực giống  cây trồng, phân bón, thuốc bảo vệ thực vật; </w:t>
      </w:r>
    </w:p>
    <w:p w:rsidR="00130EE8" w:rsidRPr="00393DB7" w:rsidRDefault="00130EE8" w:rsidP="00393DB7">
      <w:pPr>
        <w:pStyle w:val="NormalWeb"/>
        <w:spacing w:before="127" w:beforeAutospacing="0" w:after="0" w:afterAutospacing="0"/>
        <w:ind w:right="-4" w:firstLine="567"/>
        <w:rPr>
          <w:sz w:val="28"/>
          <w:szCs w:val="28"/>
        </w:rPr>
      </w:pPr>
      <w:r w:rsidRPr="00393DB7">
        <w:rPr>
          <w:color w:val="000000"/>
          <w:sz w:val="28"/>
          <w:szCs w:val="28"/>
        </w:rPr>
        <w:t>+  Quyết định công nhận lưu hành của giống lúa đang còn hiệu lực là ít nhất  6 tháng đến thời điểm đóng thầu; </w:t>
      </w:r>
    </w:p>
    <w:p w:rsidR="00130EE8" w:rsidRPr="00393DB7" w:rsidRDefault="00130EE8" w:rsidP="00393DB7">
      <w:pPr>
        <w:pStyle w:val="NormalWeb"/>
        <w:spacing w:before="132" w:beforeAutospacing="0" w:after="0" w:afterAutospacing="0"/>
        <w:ind w:right="-5" w:firstLine="567"/>
        <w:jc w:val="both"/>
        <w:rPr>
          <w:sz w:val="28"/>
          <w:szCs w:val="28"/>
        </w:rPr>
      </w:pPr>
      <w:r w:rsidRPr="00393DB7">
        <w:rPr>
          <w:color w:val="000000"/>
          <w:sz w:val="28"/>
          <w:szCs w:val="28"/>
        </w:rPr>
        <w:t>+  Hàng hóa cung cấp mới 100%, được sản xuất năm 2025, nguồn gốc xuất  xứ rõ ràng, hợp pháp, được phép lưu hành tại Việt Nam và đáp ứng các tiêu chuẩn  trong HSMT. </w:t>
      </w:r>
    </w:p>
    <w:p w:rsidR="00130EE8" w:rsidRPr="00393DB7" w:rsidRDefault="00130EE8" w:rsidP="00393DB7">
      <w:pPr>
        <w:pStyle w:val="NormalWeb"/>
        <w:spacing w:before="128" w:beforeAutospacing="0" w:after="0" w:afterAutospacing="0"/>
        <w:ind w:right="-2" w:firstLine="567"/>
        <w:jc w:val="both"/>
        <w:rPr>
          <w:sz w:val="28"/>
          <w:szCs w:val="28"/>
        </w:rPr>
      </w:pPr>
      <w:r w:rsidRPr="00393DB7">
        <w:rPr>
          <w:color w:val="000000"/>
          <w:sz w:val="28"/>
          <w:szCs w:val="28"/>
        </w:rPr>
        <w:t>+  Chất lượng: nguyên niêm phong/đóng gói của nhà sản xuất đối với từng  đơn vị sản phẩm (các sản phẩm có thể đóng gói thành thùng/hộp đảm bảo an toàn  khi vận chuyển, bốc xếp và bảo quản, đảm bảo yếu tố về môi trường). </w:t>
      </w:r>
    </w:p>
    <w:p w:rsidR="00130EE8" w:rsidRPr="00393DB7" w:rsidRDefault="00130EE8" w:rsidP="00393DB7">
      <w:pPr>
        <w:pStyle w:val="NormalWeb"/>
        <w:spacing w:before="84" w:beforeAutospacing="0" w:after="0" w:afterAutospacing="0"/>
        <w:ind w:right="-5" w:firstLine="567"/>
        <w:rPr>
          <w:sz w:val="28"/>
          <w:szCs w:val="28"/>
        </w:rPr>
      </w:pPr>
      <w:r w:rsidRPr="00393DB7">
        <w:rPr>
          <w:color w:val="000000"/>
          <w:sz w:val="28"/>
          <w:szCs w:val="28"/>
        </w:rPr>
        <w:t>+  Yêu cầu về bao gói, nhãn: Bao gói, nhãn hiệu theo tiêu chuẩn của nhà sản  xuất.</w:t>
      </w:r>
    </w:p>
    <w:p w:rsidR="00FC0905" w:rsidRPr="00393DB7" w:rsidRDefault="00130EE8" w:rsidP="00393DB7">
      <w:pPr>
        <w:tabs>
          <w:tab w:val="left" w:pos="982"/>
        </w:tabs>
        <w:ind w:firstLine="567"/>
        <w:rPr>
          <w:sz w:val="28"/>
          <w:szCs w:val="28"/>
        </w:rPr>
      </w:pPr>
      <w:r w:rsidRPr="00393DB7">
        <w:rPr>
          <w:color w:val="000000"/>
          <w:sz w:val="28"/>
          <w:szCs w:val="28"/>
        </w:rPr>
        <w:t xml:space="preserve">- </w:t>
      </w:r>
      <w:r w:rsidR="004A7023" w:rsidRPr="00393DB7">
        <w:rPr>
          <w:sz w:val="28"/>
          <w:szCs w:val="28"/>
        </w:rPr>
        <w:t xml:space="preserve"> </w:t>
      </w:r>
      <w:r w:rsidR="009C02A0" w:rsidRPr="00393DB7">
        <w:rPr>
          <w:sz w:val="28"/>
          <w:szCs w:val="28"/>
        </w:rPr>
        <w:t>Yêu</w:t>
      </w:r>
      <w:r w:rsidR="0064084D" w:rsidRPr="00393DB7">
        <w:rPr>
          <w:sz w:val="28"/>
          <w:szCs w:val="28"/>
        </w:rPr>
        <w:t xml:space="preserve"> </w:t>
      </w:r>
      <w:r w:rsidR="009C02A0" w:rsidRPr="00393DB7">
        <w:rPr>
          <w:sz w:val="28"/>
          <w:szCs w:val="28"/>
        </w:rPr>
        <w:t>cầu</w:t>
      </w:r>
      <w:r w:rsidR="0064084D" w:rsidRPr="00393DB7">
        <w:rPr>
          <w:sz w:val="28"/>
          <w:szCs w:val="28"/>
        </w:rPr>
        <w:t xml:space="preserve"> </w:t>
      </w:r>
      <w:r w:rsidR="009C02A0" w:rsidRPr="00393DB7">
        <w:rPr>
          <w:sz w:val="28"/>
          <w:szCs w:val="28"/>
        </w:rPr>
        <w:t>về</w:t>
      </w:r>
      <w:r w:rsidR="0064084D" w:rsidRPr="00393DB7">
        <w:rPr>
          <w:sz w:val="28"/>
          <w:szCs w:val="28"/>
        </w:rPr>
        <w:t xml:space="preserve"> </w:t>
      </w:r>
      <w:r w:rsidR="009C02A0" w:rsidRPr="00393DB7">
        <w:rPr>
          <w:sz w:val="28"/>
          <w:szCs w:val="28"/>
        </w:rPr>
        <w:t>kỹ</w:t>
      </w:r>
      <w:r w:rsidR="0064084D" w:rsidRPr="00393DB7">
        <w:rPr>
          <w:sz w:val="28"/>
          <w:szCs w:val="28"/>
        </w:rPr>
        <w:t xml:space="preserve"> </w:t>
      </w:r>
      <w:r w:rsidR="009C02A0" w:rsidRPr="00393DB7">
        <w:rPr>
          <w:sz w:val="28"/>
          <w:szCs w:val="28"/>
        </w:rPr>
        <w:t>thuật</w:t>
      </w:r>
      <w:r w:rsidR="0064084D" w:rsidRPr="00393DB7">
        <w:rPr>
          <w:sz w:val="28"/>
          <w:szCs w:val="28"/>
        </w:rPr>
        <w:t xml:space="preserve"> </w:t>
      </w:r>
      <w:r w:rsidR="009C02A0" w:rsidRPr="00393DB7">
        <w:rPr>
          <w:sz w:val="28"/>
          <w:szCs w:val="28"/>
        </w:rPr>
        <w:t>cụ</w:t>
      </w:r>
      <w:r w:rsidR="0064084D" w:rsidRPr="00393DB7">
        <w:rPr>
          <w:sz w:val="28"/>
          <w:szCs w:val="28"/>
        </w:rPr>
        <w:t xml:space="preserve"> </w:t>
      </w:r>
      <w:r w:rsidR="009C02A0" w:rsidRPr="00393DB7">
        <w:rPr>
          <w:spacing w:val="-4"/>
          <w:sz w:val="28"/>
          <w:szCs w:val="28"/>
        </w:rPr>
        <w:t>thể:</w:t>
      </w:r>
    </w:p>
    <w:p w:rsidR="00FC0905" w:rsidRDefault="009C02A0" w:rsidP="00393DB7">
      <w:pPr>
        <w:pStyle w:val="BodyText"/>
        <w:spacing w:before="39" w:after="34" w:line="278" w:lineRule="auto"/>
        <w:ind w:left="0" w:right="133" w:firstLine="567"/>
        <w:jc w:val="both"/>
        <w:rPr>
          <w:sz w:val="28"/>
          <w:szCs w:val="28"/>
        </w:rPr>
      </w:pPr>
      <w:r w:rsidRPr="00393DB7">
        <w:rPr>
          <w:sz w:val="28"/>
          <w:szCs w:val="28"/>
        </w:rPr>
        <w:t>Hàng hóa</w:t>
      </w:r>
      <w:r w:rsidR="0064084D" w:rsidRPr="00393DB7">
        <w:rPr>
          <w:sz w:val="28"/>
          <w:szCs w:val="28"/>
        </w:rPr>
        <w:t xml:space="preserve"> </w:t>
      </w:r>
      <w:r w:rsidRPr="00393DB7">
        <w:rPr>
          <w:sz w:val="28"/>
          <w:szCs w:val="28"/>
        </w:rPr>
        <w:t>phải</w:t>
      </w:r>
      <w:r w:rsidR="0064084D" w:rsidRPr="00393DB7">
        <w:rPr>
          <w:sz w:val="28"/>
          <w:szCs w:val="28"/>
        </w:rPr>
        <w:t xml:space="preserve"> </w:t>
      </w:r>
      <w:r w:rsidRPr="00393DB7">
        <w:rPr>
          <w:sz w:val="28"/>
          <w:szCs w:val="28"/>
        </w:rPr>
        <w:t>tuân</w:t>
      </w:r>
      <w:r w:rsidR="0064084D" w:rsidRPr="00393DB7">
        <w:rPr>
          <w:sz w:val="28"/>
          <w:szCs w:val="28"/>
        </w:rPr>
        <w:t xml:space="preserve"> </w:t>
      </w:r>
      <w:r w:rsidRPr="00393DB7">
        <w:rPr>
          <w:sz w:val="28"/>
          <w:szCs w:val="28"/>
        </w:rPr>
        <w:t>thủ</w:t>
      </w:r>
      <w:r w:rsidR="0064084D" w:rsidRPr="00393DB7">
        <w:rPr>
          <w:sz w:val="28"/>
          <w:szCs w:val="28"/>
        </w:rPr>
        <w:t xml:space="preserve"> </w:t>
      </w:r>
      <w:r w:rsidRPr="00393DB7">
        <w:rPr>
          <w:sz w:val="28"/>
          <w:szCs w:val="28"/>
        </w:rPr>
        <w:t>các</w:t>
      </w:r>
      <w:r w:rsidR="0064084D" w:rsidRPr="00393DB7">
        <w:rPr>
          <w:sz w:val="28"/>
          <w:szCs w:val="28"/>
        </w:rPr>
        <w:t xml:space="preserve"> </w:t>
      </w:r>
      <w:r w:rsidRPr="00393DB7">
        <w:rPr>
          <w:sz w:val="28"/>
          <w:szCs w:val="28"/>
        </w:rPr>
        <w:t>thông</w:t>
      </w:r>
      <w:r w:rsidR="0064084D" w:rsidRPr="00393DB7">
        <w:rPr>
          <w:sz w:val="28"/>
          <w:szCs w:val="28"/>
        </w:rPr>
        <w:t xml:space="preserve"> </w:t>
      </w:r>
      <w:r w:rsidRPr="00393DB7">
        <w:rPr>
          <w:sz w:val="28"/>
          <w:szCs w:val="28"/>
        </w:rPr>
        <w:t>số kỹ thuật và tiêu chuẩn sau đây:</w:t>
      </w:r>
    </w:p>
    <w:p w:rsidR="00AA2DEF" w:rsidRPr="00393DB7" w:rsidRDefault="00AA2DEF" w:rsidP="00393DB7">
      <w:pPr>
        <w:pStyle w:val="BodyText"/>
        <w:spacing w:before="39" w:after="34" w:line="278" w:lineRule="auto"/>
        <w:ind w:left="0" w:right="133" w:firstLine="567"/>
        <w:jc w:val="both"/>
        <w:rPr>
          <w:sz w:val="28"/>
          <w:szCs w:val="28"/>
        </w:rPr>
      </w:pPr>
    </w:p>
    <w:tbl>
      <w:tblPr>
        <w:tblW w:w="935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1"/>
        <w:gridCol w:w="2621"/>
        <w:gridCol w:w="5528"/>
      </w:tblGrid>
      <w:tr w:rsidR="00363D30" w:rsidRPr="003C613A" w:rsidTr="000C3EC6">
        <w:trPr>
          <w:trHeight w:val="20"/>
        </w:trPr>
        <w:tc>
          <w:tcPr>
            <w:tcW w:w="1201" w:type="dxa"/>
            <w:shd w:val="clear" w:color="auto" w:fill="E2EFD8"/>
          </w:tcPr>
          <w:p w:rsidR="00363D30" w:rsidRPr="003C613A" w:rsidRDefault="00363D30" w:rsidP="002F1086">
            <w:pPr>
              <w:pStyle w:val="TableParagraph"/>
              <w:spacing w:before="153"/>
              <w:ind w:left="151" w:right="137" w:firstLine="115"/>
              <w:rPr>
                <w:b/>
                <w:sz w:val="28"/>
                <w:szCs w:val="28"/>
              </w:rPr>
            </w:pPr>
            <w:r w:rsidRPr="003C613A">
              <w:rPr>
                <w:b/>
                <w:spacing w:val="-4"/>
                <w:sz w:val="28"/>
                <w:szCs w:val="28"/>
              </w:rPr>
              <w:lastRenderedPageBreak/>
              <w:t xml:space="preserve">Hạng </w:t>
            </w:r>
            <w:r w:rsidRPr="003C613A">
              <w:rPr>
                <w:b/>
                <w:sz w:val="28"/>
                <w:szCs w:val="28"/>
              </w:rPr>
              <w:t>mục</w:t>
            </w:r>
            <w:r w:rsidR="00DC0BBD">
              <w:rPr>
                <w:b/>
                <w:sz w:val="28"/>
                <w:szCs w:val="28"/>
              </w:rPr>
              <w:t xml:space="preserve"> </w:t>
            </w:r>
            <w:r w:rsidRPr="003C613A">
              <w:rPr>
                <w:b/>
                <w:spacing w:val="-5"/>
                <w:sz w:val="28"/>
                <w:szCs w:val="28"/>
              </w:rPr>
              <w:t>số</w:t>
            </w:r>
          </w:p>
        </w:tc>
        <w:tc>
          <w:tcPr>
            <w:tcW w:w="2621" w:type="dxa"/>
            <w:shd w:val="clear" w:color="auto" w:fill="E2EFD8"/>
          </w:tcPr>
          <w:p w:rsidR="00363D30" w:rsidRPr="003C613A" w:rsidRDefault="00363D30" w:rsidP="002F1086">
            <w:pPr>
              <w:pStyle w:val="TableParagraph"/>
              <w:spacing w:before="153"/>
              <w:ind w:left="528" w:hanging="346"/>
              <w:rPr>
                <w:b/>
                <w:sz w:val="28"/>
                <w:szCs w:val="28"/>
              </w:rPr>
            </w:pPr>
            <w:r w:rsidRPr="003C613A">
              <w:rPr>
                <w:b/>
                <w:sz w:val="28"/>
                <w:szCs w:val="28"/>
              </w:rPr>
              <w:t>Tên</w:t>
            </w:r>
            <w:r w:rsidR="00DC0BBD" w:rsidRPr="00DC0BBD">
              <w:rPr>
                <w:b/>
                <w:sz w:val="28"/>
                <w:szCs w:val="28"/>
              </w:rPr>
              <w:t xml:space="preserve"> </w:t>
            </w:r>
            <w:r w:rsidRPr="003C613A">
              <w:rPr>
                <w:b/>
                <w:sz w:val="28"/>
                <w:szCs w:val="28"/>
              </w:rPr>
              <w:t>hàng</w:t>
            </w:r>
            <w:r w:rsidR="00DC0BBD" w:rsidRPr="00DC0BBD">
              <w:rPr>
                <w:b/>
                <w:sz w:val="28"/>
                <w:szCs w:val="28"/>
              </w:rPr>
              <w:t xml:space="preserve"> </w:t>
            </w:r>
            <w:r w:rsidRPr="003C613A">
              <w:rPr>
                <w:b/>
                <w:sz w:val="28"/>
                <w:szCs w:val="28"/>
              </w:rPr>
              <w:t>hóa/dịch vụ liên quan</w:t>
            </w:r>
          </w:p>
        </w:tc>
        <w:tc>
          <w:tcPr>
            <w:tcW w:w="5528" w:type="dxa"/>
            <w:shd w:val="clear" w:color="auto" w:fill="E2EFD8"/>
          </w:tcPr>
          <w:p w:rsidR="00363D30" w:rsidRPr="003C613A" w:rsidRDefault="00363D30" w:rsidP="002F1086">
            <w:pPr>
              <w:pStyle w:val="TableParagraph"/>
              <w:spacing w:before="2"/>
              <w:ind w:left="0" w:firstLine="0"/>
              <w:rPr>
                <w:sz w:val="28"/>
                <w:szCs w:val="28"/>
              </w:rPr>
            </w:pPr>
          </w:p>
          <w:p w:rsidR="00363D30" w:rsidRPr="003C613A" w:rsidRDefault="00363D30" w:rsidP="002F1086">
            <w:pPr>
              <w:pStyle w:val="TableParagraph"/>
              <w:spacing w:before="1"/>
              <w:ind w:left="789" w:firstLine="0"/>
              <w:rPr>
                <w:b/>
                <w:sz w:val="28"/>
                <w:szCs w:val="28"/>
              </w:rPr>
            </w:pPr>
            <w:r w:rsidRPr="003C613A">
              <w:rPr>
                <w:b/>
                <w:sz w:val="28"/>
                <w:szCs w:val="28"/>
              </w:rPr>
              <w:t>Thông</w:t>
            </w:r>
            <w:r w:rsidR="00DC0BBD" w:rsidRPr="00DC0BBD">
              <w:rPr>
                <w:b/>
                <w:sz w:val="28"/>
                <w:szCs w:val="28"/>
              </w:rPr>
              <w:t xml:space="preserve"> </w:t>
            </w:r>
            <w:r w:rsidRPr="003C613A">
              <w:rPr>
                <w:b/>
                <w:sz w:val="28"/>
                <w:szCs w:val="28"/>
              </w:rPr>
              <w:t>số</w:t>
            </w:r>
            <w:r w:rsidR="00DC0BBD" w:rsidRPr="00DC0BBD">
              <w:rPr>
                <w:b/>
                <w:sz w:val="28"/>
                <w:szCs w:val="28"/>
              </w:rPr>
              <w:t xml:space="preserve"> </w:t>
            </w:r>
            <w:r w:rsidRPr="003C613A">
              <w:rPr>
                <w:b/>
                <w:sz w:val="28"/>
                <w:szCs w:val="28"/>
              </w:rPr>
              <w:t>kỹ</w:t>
            </w:r>
            <w:r w:rsidR="00DC0BBD" w:rsidRPr="00DC0BBD">
              <w:rPr>
                <w:b/>
                <w:sz w:val="28"/>
                <w:szCs w:val="28"/>
              </w:rPr>
              <w:t xml:space="preserve"> </w:t>
            </w:r>
            <w:r w:rsidRPr="003C613A">
              <w:rPr>
                <w:b/>
                <w:sz w:val="28"/>
                <w:szCs w:val="28"/>
              </w:rPr>
              <w:t>thuật</w:t>
            </w:r>
            <w:r w:rsidR="00DC0BBD" w:rsidRPr="00DC0BBD">
              <w:rPr>
                <w:b/>
                <w:sz w:val="28"/>
                <w:szCs w:val="28"/>
              </w:rPr>
              <w:t xml:space="preserve"> </w:t>
            </w:r>
            <w:r w:rsidRPr="003C613A">
              <w:rPr>
                <w:b/>
                <w:sz w:val="28"/>
                <w:szCs w:val="28"/>
              </w:rPr>
              <w:t>và</w:t>
            </w:r>
            <w:r w:rsidR="00DC0BBD" w:rsidRPr="00DC0BBD">
              <w:rPr>
                <w:b/>
                <w:sz w:val="28"/>
                <w:szCs w:val="28"/>
              </w:rPr>
              <w:t xml:space="preserve"> </w:t>
            </w:r>
            <w:r w:rsidRPr="003C613A">
              <w:rPr>
                <w:b/>
                <w:sz w:val="28"/>
                <w:szCs w:val="28"/>
              </w:rPr>
              <w:t>các</w:t>
            </w:r>
            <w:r w:rsidR="00DC0BBD" w:rsidRPr="00DC0BBD">
              <w:rPr>
                <w:b/>
                <w:sz w:val="28"/>
                <w:szCs w:val="28"/>
              </w:rPr>
              <w:t xml:space="preserve"> </w:t>
            </w:r>
            <w:r w:rsidRPr="003C613A">
              <w:rPr>
                <w:b/>
                <w:sz w:val="28"/>
                <w:szCs w:val="28"/>
              </w:rPr>
              <w:t>tiêu</w:t>
            </w:r>
            <w:r w:rsidR="00DC0BBD" w:rsidRPr="00DC0BBD">
              <w:rPr>
                <w:b/>
                <w:sz w:val="28"/>
                <w:szCs w:val="28"/>
              </w:rPr>
              <w:t xml:space="preserve"> </w:t>
            </w:r>
            <w:r w:rsidRPr="003C613A">
              <w:rPr>
                <w:b/>
                <w:spacing w:val="-4"/>
                <w:sz w:val="28"/>
                <w:szCs w:val="28"/>
              </w:rPr>
              <w:t>chuẩn</w:t>
            </w:r>
          </w:p>
        </w:tc>
      </w:tr>
      <w:tr w:rsidR="00363D30" w:rsidRPr="003C613A" w:rsidTr="000C3EC6">
        <w:trPr>
          <w:trHeight w:val="20"/>
        </w:trPr>
        <w:tc>
          <w:tcPr>
            <w:tcW w:w="1201" w:type="dxa"/>
          </w:tcPr>
          <w:p w:rsidR="00363D30" w:rsidRPr="003C613A" w:rsidRDefault="00363D30" w:rsidP="002F1086">
            <w:pPr>
              <w:pStyle w:val="TableParagraph"/>
              <w:numPr>
                <w:ilvl w:val="0"/>
                <w:numId w:val="8"/>
              </w:numPr>
              <w:jc w:val="center"/>
              <w:rPr>
                <w:sz w:val="28"/>
                <w:szCs w:val="28"/>
              </w:rPr>
            </w:pPr>
          </w:p>
        </w:tc>
        <w:tc>
          <w:tcPr>
            <w:tcW w:w="2621" w:type="dxa"/>
          </w:tcPr>
          <w:p w:rsidR="00363D30" w:rsidRPr="003C613A" w:rsidRDefault="003104A3" w:rsidP="002F1086">
            <w:pPr>
              <w:pStyle w:val="TableParagraph"/>
              <w:ind w:left="108" w:right="97" w:hanging="1"/>
              <w:jc w:val="both"/>
              <w:rPr>
                <w:sz w:val="28"/>
                <w:szCs w:val="28"/>
              </w:rPr>
            </w:pPr>
            <w:r>
              <w:rPr>
                <w:sz w:val="26"/>
                <w:szCs w:val="26"/>
              </w:rPr>
              <w:t>Lúa lai 3 dòng Thái xuyên 111</w:t>
            </w:r>
          </w:p>
        </w:tc>
        <w:tc>
          <w:tcPr>
            <w:tcW w:w="5528" w:type="dxa"/>
          </w:tcPr>
          <w:p w:rsidR="00363D30" w:rsidRPr="00D9579D" w:rsidRDefault="008A4F7F" w:rsidP="00A16CFC">
            <w:pPr>
              <w:pStyle w:val="TableParagraph"/>
              <w:tabs>
                <w:tab w:val="left" w:pos="141"/>
              </w:tabs>
              <w:ind w:left="141" w:right="142" w:firstLine="28"/>
              <w:jc w:val="both"/>
              <w:rPr>
                <w:sz w:val="28"/>
                <w:szCs w:val="28"/>
              </w:rPr>
            </w:pPr>
            <w:r>
              <w:rPr>
                <w:sz w:val="28"/>
                <w:szCs w:val="28"/>
              </w:rPr>
              <w:t>Có các thông số kỹ thuật đ</w:t>
            </w:r>
            <w:r w:rsidR="00F727E1">
              <w:rPr>
                <w:sz w:val="28"/>
                <w:szCs w:val="28"/>
              </w:rPr>
              <w:t xml:space="preserve">ảm bảo </w:t>
            </w:r>
            <w:r w:rsidR="00415B6D">
              <w:rPr>
                <w:sz w:val="28"/>
                <w:szCs w:val="28"/>
              </w:rPr>
              <w:t>Quy chuẩn kỹ thuật QCVN 01– 50</w:t>
            </w:r>
            <w:r w:rsidR="00363D30" w:rsidRPr="003C613A">
              <w:rPr>
                <w:sz w:val="28"/>
                <w:szCs w:val="28"/>
              </w:rPr>
              <w:t>:2011/BNNPTNT</w:t>
            </w:r>
            <w:r w:rsidR="00F727E1">
              <w:rPr>
                <w:sz w:val="28"/>
                <w:szCs w:val="28"/>
              </w:rPr>
              <w:t xml:space="preserve"> về lúa lai 03 dòng.</w:t>
            </w:r>
          </w:p>
        </w:tc>
      </w:tr>
      <w:tr w:rsidR="00363D30" w:rsidRPr="003C613A" w:rsidTr="000C3EC6">
        <w:trPr>
          <w:trHeight w:val="20"/>
        </w:trPr>
        <w:tc>
          <w:tcPr>
            <w:tcW w:w="1201" w:type="dxa"/>
          </w:tcPr>
          <w:p w:rsidR="00363D30" w:rsidRPr="003C613A" w:rsidRDefault="00363D30" w:rsidP="002F1086">
            <w:pPr>
              <w:pStyle w:val="TableParagraph"/>
              <w:numPr>
                <w:ilvl w:val="0"/>
                <w:numId w:val="8"/>
              </w:numPr>
              <w:jc w:val="center"/>
              <w:rPr>
                <w:spacing w:val="-10"/>
                <w:sz w:val="28"/>
                <w:szCs w:val="28"/>
              </w:rPr>
            </w:pPr>
          </w:p>
        </w:tc>
        <w:tc>
          <w:tcPr>
            <w:tcW w:w="2621" w:type="dxa"/>
          </w:tcPr>
          <w:p w:rsidR="00363D30" w:rsidRPr="003C613A" w:rsidRDefault="003104A3" w:rsidP="002F1086">
            <w:pPr>
              <w:pStyle w:val="TableParagraph"/>
              <w:ind w:left="108" w:right="97" w:hanging="1"/>
              <w:jc w:val="both"/>
              <w:rPr>
                <w:sz w:val="28"/>
                <w:szCs w:val="28"/>
              </w:rPr>
            </w:pPr>
            <w:r w:rsidRPr="00CE6E2F">
              <w:rPr>
                <w:sz w:val="26"/>
                <w:szCs w:val="26"/>
              </w:rPr>
              <w:t>NPK 16:16:8</w:t>
            </w:r>
          </w:p>
        </w:tc>
        <w:tc>
          <w:tcPr>
            <w:tcW w:w="5528" w:type="dxa"/>
          </w:tcPr>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 Thành phần: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N: 16%; P</w:t>
            </w:r>
            <w:r w:rsidR="000C3EC6">
              <w:rPr>
                <w:sz w:val="28"/>
                <w:szCs w:val="28"/>
                <w:vertAlign w:val="subscript"/>
              </w:rPr>
              <w:t>2</w:t>
            </w:r>
            <w:r w:rsidRPr="007A4752">
              <w:rPr>
                <w:sz w:val="28"/>
                <w:szCs w:val="28"/>
              </w:rPr>
              <w:t>O</w:t>
            </w:r>
            <w:r w:rsidR="000C3EC6">
              <w:rPr>
                <w:sz w:val="28"/>
                <w:szCs w:val="28"/>
                <w:vertAlign w:val="subscript"/>
              </w:rPr>
              <w:t>5</w:t>
            </w:r>
            <w:r w:rsidRPr="007A4752">
              <w:rPr>
                <w:sz w:val="28"/>
                <w:szCs w:val="28"/>
              </w:rPr>
              <w:t>hh: 16%; K</w:t>
            </w:r>
            <w:r w:rsidR="00393DB7">
              <w:rPr>
                <w:sz w:val="28"/>
                <w:szCs w:val="28"/>
                <w:vertAlign w:val="subscript"/>
              </w:rPr>
              <w:t>2</w:t>
            </w:r>
            <w:r w:rsidRPr="007A4752">
              <w:rPr>
                <w:sz w:val="28"/>
                <w:szCs w:val="28"/>
              </w:rPr>
              <w:t>Ohh: 8%; Cu: 100 ppm; Zn: 100  ppm; Độ ẩm: 5%; Vi lượng đặc biệt.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 Công dụng: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Kích thích đâm chồi, ra lá mạnh, cây trồng phát triển xanh  tốt.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Phục hồi nhanh sau cắt hoa, tỉa cành, thay chậu. Thúc phân hóa mầm hoa mạnh, ra hoa nhiều, tăng đậu trái. Ra rễ mạnh, giúp bộ rễ khỏe. </w:t>
            </w:r>
          </w:p>
          <w:p w:rsidR="00363D30" w:rsidRPr="00837F6D"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Tăng sức chống chịu cho cây trồng.</w:t>
            </w:r>
          </w:p>
        </w:tc>
      </w:tr>
      <w:tr w:rsidR="00363D30" w:rsidRPr="003C613A" w:rsidTr="000C3EC6">
        <w:trPr>
          <w:trHeight w:val="20"/>
        </w:trPr>
        <w:tc>
          <w:tcPr>
            <w:tcW w:w="1201" w:type="dxa"/>
          </w:tcPr>
          <w:p w:rsidR="00363D30" w:rsidRPr="003C613A" w:rsidRDefault="00363D30" w:rsidP="002F1086">
            <w:pPr>
              <w:pStyle w:val="TableParagraph"/>
              <w:numPr>
                <w:ilvl w:val="0"/>
                <w:numId w:val="8"/>
              </w:numPr>
              <w:jc w:val="center"/>
              <w:rPr>
                <w:spacing w:val="-10"/>
                <w:sz w:val="28"/>
                <w:szCs w:val="28"/>
              </w:rPr>
            </w:pPr>
          </w:p>
        </w:tc>
        <w:tc>
          <w:tcPr>
            <w:tcW w:w="2621" w:type="dxa"/>
          </w:tcPr>
          <w:p w:rsidR="00363D30" w:rsidRPr="003C613A" w:rsidRDefault="003104A3" w:rsidP="002F1086">
            <w:pPr>
              <w:pStyle w:val="TableParagraph"/>
              <w:ind w:left="108" w:right="97" w:hanging="1"/>
              <w:jc w:val="both"/>
              <w:rPr>
                <w:sz w:val="28"/>
                <w:szCs w:val="28"/>
              </w:rPr>
            </w:pPr>
            <w:r w:rsidRPr="00CE6E2F">
              <w:rPr>
                <w:sz w:val="26"/>
                <w:szCs w:val="26"/>
              </w:rPr>
              <w:t>NPK 15:5:20</w:t>
            </w:r>
          </w:p>
        </w:tc>
        <w:tc>
          <w:tcPr>
            <w:tcW w:w="5528" w:type="dxa"/>
          </w:tcPr>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 Thành phần: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Đạm tổng số (Nts): 15%</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Lân hữu hiệu (</w:t>
            </w:r>
            <w:r w:rsidR="0063567B" w:rsidRPr="007A4752">
              <w:rPr>
                <w:sz w:val="28"/>
                <w:szCs w:val="28"/>
              </w:rPr>
              <w:t>P</w:t>
            </w:r>
            <w:r w:rsidR="0063567B">
              <w:rPr>
                <w:sz w:val="28"/>
                <w:szCs w:val="28"/>
                <w:vertAlign w:val="subscript"/>
              </w:rPr>
              <w:t>2</w:t>
            </w:r>
            <w:r w:rsidR="0063567B" w:rsidRPr="007A4752">
              <w:rPr>
                <w:sz w:val="28"/>
                <w:szCs w:val="28"/>
              </w:rPr>
              <w:t>O</w:t>
            </w:r>
            <w:r w:rsidR="0063567B">
              <w:rPr>
                <w:sz w:val="28"/>
                <w:szCs w:val="28"/>
                <w:vertAlign w:val="subscript"/>
              </w:rPr>
              <w:t>5</w:t>
            </w:r>
            <w:r w:rsidR="0063567B" w:rsidRPr="007A4752">
              <w:rPr>
                <w:sz w:val="28"/>
                <w:szCs w:val="28"/>
              </w:rPr>
              <w:t>hh</w:t>
            </w:r>
            <w:r w:rsidRPr="007A4752">
              <w:rPr>
                <w:sz w:val="28"/>
                <w:szCs w:val="28"/>
              </w:rPr>
              <w:t>): 5%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Kali hữu hiệu (</w:t>
            </w:r>
            <w:r w:rsidR="0063567B" w:rsidRPr="007A4752">
              <w:rPr>
                <w:sz w:val="28"/>
                <w:szCs w:val="28"/>
              </w:rPr>
              <w:t>K</w:t>
            </w:r>
            <w:r w:rsidR="0063567B">
              <w:rPr>
                <w:sz w:val="28"/>
                <w:szCs w:val="28"/>
                <w:vertAlign w:val="subscript"/>
              </w:rPr>
              <w:t>2</w:t>
            </w:r>
            <w:r w:rsidR="0063567B" w:rsidRPr="007A4752">
              <w:rPr>
                <w:sz w:val="28"/>
                <w:szCs w:val="28"/>
              </w:rPr>
              <w:t>Ohh</w:t>
            </w:r>
            <w:r w:rsidRPr="007A4752">
              <w:rPr>
                <w:sz w:val="28"/>
                <w:szCs w:val="28"/>
              </w:rPr>
              <w:t>): 20%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Lưu huỳnh (S): 6%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Kẽm (Zn): 180 ppm; Bo (B): 90 ppm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Độ ẩm: ≤ 2,5%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 Công dụng: </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Giúp chắc hạt, cứng cây, hạn chế đổ ngã. </w:t>
            </w:r>
          </w:p>
          <w:p w:rsidR="00363D30" w:rsidRPr="00DC0BBD"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Giúp trái và củ lớn nhanh, tăng chất lượng nông sản Giúp cây khỏe, tăng sức chống chịu với điều kiện bất lợi</w:t>
            </w:r>
          </w:p>
        </w:tc>
      </w:tr>
      <w:tr w:rsidR="003104A3" w:rsidRPr="003C613A" w:rsidTr="000C3EC6">
        <w:trPr>
          <w:trHeight w:val="20"/>
        </w:trPr>
        <w:tc>
          <w:tcPr>
            <w:tcW w:w="1201" w:type="dxa"/>
          </w:tcPr>
          <w:p w:rsidR="003104A3" w:rsidRPr="003C613A" w:rsidRDefault="003104A3" w:rsidP="002F1086">
            <w:pPr>
              <w:pStyle w:val="TableParagraph"/>
              <w:numPr>
                <w:ilvl w:val="0"/>
                <w:numId w:val="8"/>
              </w:numPr>
              <w:jc w:val="center"/>
              <w:rPr>
                <w:spacing w:val="-10"/>
                <w:sz w:val="28"/>
                <w:szCs w:val="28"/>
              </w:rPr>
            </w:pPr>
          </w:p>
        </w:tc>
        <w:tc>
          <w:tcPr>
            <w:tcW w:w="2621" w:type="dxa"/>
          </w:tcPr>
          <w:p w:rsidR="003104A3" w:rsidRPr="00CE6E2F" w:rsidRDefault="003104A3" w:rsidP="002F1086">
            <w:pPr>
              <w:pStyle w:val="TableParagraph"/>
              <w:ind w:left="108" w:right="97" w:hanging="1"/>
              <w:jc w:val="both"/>
              <w:rPr>
                <w:sz w:val="26"/>
                <w:szCs w:val="26"/>
              </w:rPr>
            </w:pPr>
            <w:r>
              <w:rPr>
                <w:sz w:val="26"/>
                <w:szCs w:val="26"/>
              </w:rPr>
              <w:t>Kabim 30WP</w:t>
            </w:r>
          </w:p>
        </w:tc>
        <w:tc>
          <w:tcPr>
            <w:tcW w:w="5528" w:type="dxa"/>
          </w:tcPr>
          <w:p w:rsidR="003104A3" w:rsidRDefault="00F9299A" w:rsidP="0093235D">
            <w:pPr>
              <w:pStyle w:val="NormalWeb"/>
              <w:shd w:val="clear" w:color="auto" w:fill="FFFFFF"/>
              <w:spacing w:before="0" w:beforeAutospacing="0" w:after="0" w:afterAutospacing="0"/>
              <w:ind w:left="141" w:right="142"/>
              <w:jc w:val="both"/>
              <w:textAlignment w:val="baseline"/>
              <w:rPr>
                <w:sz w:val="28"/>
                <w:szCs w:val="28"/>
              </w:rPr>
            </w:pPr>
            <w:r>
              <w:rPr>
                <w:sz w:val="28"/>
                <w:szCs w:val="28"/>
              </w:rPr>
              <w:t xml:space="preserve">Có thành phần Tricyclazole 28%  và </w:t>
            </w:r>
            <w:r w:rsidRPr="00F9299A">
              <w:rPr>
                <w:sz w:val="28"/>
                <w:szCs w:val="28"/>
              </w:rPr>
              <w:t>Kasugamycin 2% (w/w)</w:t>
            </w:r>
            <w:r w:rsidR="005909A4">
              <w:rPr>
                <w:sz w:val="28"/>
                <w:szCs w:val="28"/>
              </w:rPr>
              <w:t>.</w:t>
            </w:r>
          </w:p>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 </w:t>
            </w:r>
            <w:r w:rsidR="00491503" w:rsidRPr="007A4752">
              <w:rPr>
                <w:sz w:val="28"/>
                <w:szCs w:val="28"/>
              </w:rPr>
              <w:t>Công dụng:</w:t>
            </w:r>
            <w:r w:rsidRPr="007A4752">
              <w:rPr>
                <w:sz w:val="28"/>
                <w:szCs w:val="28"/>
              </w:rPr>
              <w:t xml:space="preserve"> là thuốc trừ nấm bệnh hỗn hợp, có tác động nội hấp, lưu dẫn, được hấp thụ qua lá và rễ cây.</w:t>
            </w:r>
          </w:p>
          <w:p w:rsidR="005909A4" w:rsidRPr="003C613A" w:rsidRDefault="00491503"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 xml:space="preserve">Trong đó có </w:t>
            </w:r>
            <w:r w:rsidR="005909A4" w:rsidRPr="007A4752">
              <w:rPr>
                <w:sz w:val="28"/>
                <w:szCs w:val="28"/>
              </w:rPr>
              <w:t>tác dụng phòng và trừ bệnh đạo ôn nên giúp cây lúa sinh trưởng, phát triển tốt.</w:t>
            </w:r>
          </w:p>
        </w:tc>
      </w:tr>
      <w:tr w:rsidR="003104A3" w:rsidRPr="003C613A" w:rsidTr="000C3EC6">
        <w:trPr>
          <w:trHeight w:val="20"/>
        </w:trPr>
        <w:tc>
          <w:tcPr>
            <w:tcW w:w="1201" w:type="dxa"/>
          </w:tcPr>
          <w:p w:rsidR="003104A3" w:rsidRPr="003C613A" w:rsidRDefault="003104A3" w:rsidP="002F1086">
            <w:pPr>
              <w:pStyle w:val="TableParagraph"/>
              <w:numPr>
                <w:ilvl w:val="0"/>
                <w:numId w:val="8"/>
              </w:numPr>
              <w:jc w:val="center"/>
              <w:rPr>
                <w:spacing w:val="-10"/>
                <w:sz w:val="28"/>
                <w:szCs w:val="28"/>
              </w:rPr>
            </w:pPr>
          </w:p>
        </w:tc>
        <w:tc>
          <w:tcPr>
            <w:tcW w:w="2621" w:type="dxa"/>
          </w:tcPr>
          <w:p w:rsidR="004B2452" w:rsidRPr="004B2452" w:rsidRDefault="004B2452" w:rsidP="004B2452">
            <w:pPr>
              <w:pStyle w:val="TableParagraph"/>
              <w:ind w:left="108" w:right="97" w:hanging="1"/>
              <w:jc w:val="both"/>
              <w:rPr>
                <w:sz w:val="26"/>
                <w:szCs w:val="26"/>
              </w:rPr>
            </w:pPr>
            <w:r w:rsidRPr="004B2452">
              <w:rPr>
                <w:sz w:val="26"/>
                <w:szCs w:val="26"/>
              </w:rPr>
              <w:t>Tiptop Gold 400EC</w:t>
            </w:r>
          </w:p>
          <w:p w:rsidR="003104A3" w:rsidRDefault="003104A3" w:rsidP="002F1086">
            <w:pPr>
              <w:pStyle w:val="TableParagraph"/>
              <w:ind w:left="108" w:right="97" w:hanging="1"/>
              <w:jc w:val="both"/>
              <w:rPr>
                <w:sz w:val="26"/>
                <w:szCs w:val="26"/>
              </w:rPr>
            </w:pPr>
          </w:p>
        </w:tc>
        <w:tc>
          <w:tcPr>
            <w:tcW w:w="5528" w:type="dxa"/>
          </w:tcPr>
          <w:p w:rsidR="005909A4" w:rsidRPr="007A4752" w:rsidRDefault="005909A4" w:rsidP="0093235D">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 xml:space="preserve">Thành phần: </w:t>
            </w:r>
            <w:r w:rsidR="00F1029B">
              <w:rPr>
                <w:sz w:val="28"/>
                <w:szCs w:val="28"/>
              </w:rPr>
              <w:t>Difenoconazole 150g/l + Propiconazole 250g/l</w:t>
            </w:r>
          </w:p>
          <w:p w:rsidR="003104A3" w:rsidRPr="003C613A" w:rsidRDefault="005909A4" w:rsidP="00922C2F">
            <w:pPr>
              <w:pStyle w:val="NormalWeb"/>
              <w:shd w:val="clear" w:color="auto" w:fill="FFFFFF"/>
              <w:spacing w:before="0" w:beforeAutospacing="0" w:after="0" w:afterAutospacing="0"/>
              <w:ind w:left="141" w:right="142"/>
              <w:jc w:val="both"/>
              <w:textAlignment w:val="baseline"/>
              <w:rPr>
                <w:sz w:val="28"/>
                <w:szCs w:val="28"/>
              </w:rPr>
            </w:pPr>
            <w:r w:rsidRPr="007A4752">
              <w:rPr>
                <w:sz w:val="28"/>
                <w:szCs w:val="28"/>
              </w:rPr>
              <w:t xml:space="preserve">Công dụng: </w:t>
            </w:r>
            <w:r w:rsidR="00922C2F" w:rsidRPr="00922C2F">
              <w:rPr>
                <w:sz w:val="28"/>
                <w:szCs w:val="28"/>
              </w:rPr>
              <w:t>thuốc trừ nấm bệnh phổ rộng, có tác dụng nội hấp, lưu dẫn mạnh, giúp bảo vệ cây trồng khỏi nhiều loại nấm bệnh như đạo ôn, lem lép hạt trên lúa; thán thư, sương mai, thối nhũn, nứt thân xì mủ trên rau màu và cây ăn trái, giúp cây xanh lá, hạt vàng sáng, chắc, tăng năng suấ</w:t>
            </w:r>
            <w:r w:rsidR="00922C2F">
              <w:rPr>
                <w:sz w:val="28"/>
                <w:szCs w:val="28"/>
              </w:rPr>
              <w:t>t</w:t>
            </w:r>
          </w:p>
        </w:tc>
      </w:tr>
    </w:tbl>
    <w:p w:rsidR="00FC0905" w:rsidRPr="003C613A" w:rsidRDefault="009C02A0">
      <w:pPr>
        <w:pStyle w:val="Heading2"/>
        <w:numPr>
          <w:ilvl w:val="1"/>
          <w:numId w:val="7"/>
        </w:numPr>
        <w:tabs>
          <w:tab w:val="left" w:pos="1019"/>
        </w:tabs>
        <w:spacing w:before="138"/>
        <w:ind w:left="1019" w:hanging="452"/>
        <w:jc w:val="left"/>
        <w:rPr>
          <w:i w:val="0"/>
          <w:sz w:val="28"/>
          <w:szCs w:val="28"/>
        </w:rPr>
      </w:pPr>
      <w:r w:rsidRPr="003C613A">
        <w:rPr>
          <w:i w:val="0"/>
          <w:sz w:val="28"/>
          <w:szCs w:val="28"/>
        </w:rPr>
        <w:lastRenderedPageBreak/>
        <w:t>Các</w:t>
      </w:r>
      <w:r w:rsidR="0064084D">
        <w:rPr>
          <w:i w:val="0"/>
          <w:sz w:val="28"/>
          <w:szCs w:val="28"/>
        </w:rPr>
        <w:t xml:space="preserve"> </w:t>
      </w:r>
      <w:r w:rsidRPr="003C613A">
        <w:rPr>
          <w:i w:val="0"/>
          <w:sz w:val="28"/>
          <w:szCs w:val="28"/>
        </w:rPr>
        <w:t>yêu</w:t>
      </w:r>
      <w:r w:rsidR="0064084D">
        <w:rPr>
          <w:i w:val="0"/>
          <w:sz w:val="28"/>
          <w:szCs w:val="28"/>
        </w:rPr>
        <w:t xml:space="preserve"> </w:t>
      </w:r>
      <w:r w:rsidRPr="003C613A">
        <w:rPr>
          <w:i w:val="0"/>
          <w:sz w:val="28"/>
          <w:szCs w:val="28"/>
        </w:rPr>
        <w:t>cầu</w:t>
      </w:r>
      <w:r w:rsidR="0064084D">
        <w:rPr>
          <w:i w:val="0"/>
          <w:sz w:val="28"/>
          <w:szCs w:val="28"/>
        </w:rPr>
        <w:t xml:space="preserve"> </w:t>
      </w:r>
      <w:r w:rsidRPr="003C613A">
        <w:rPr>
          <w:i w:val="0"/>
          <w:spacing w:val="-4"/>
          <w:sz w:val="28"/>
          <w:szCs w:val="28"/>
        </w:rPr>
        <w:t>khác</w:t>
      </w:r>
    </w:p>
    <w:p w:rsidR="007A4752" w:rsidRPr="0093235D" w:rsidRDefault="007A4752" w:rsidP="0093235D">
      <w:pPr>
        <w:pStyle w:val="NormalWeb"/>
        <w:spacing w:before="115" w:beforeAutospacing="0" w:after="0" w:afterAutospacing="0"/>
        <w:ind w:firstLine="567"/>
        <w:rPr>
          <w:sz w:val="28"/>
          <w:szCs w:val="28"/>
        </w:rPr>
      </w:pPr>
      <w:r w:rsidRPr="0093235D">
        <w:rPr>
          <w:color w:val="000000"/>
          <w:sz w:val="28"/>
          <w:szCs w:val="28"/>
        </w:rPr>
        <w:t>Các hàng hóa chào thầu phải đảm bảo và nêu rõ: </w:t>
      </w:r>
    </w:p>
    <w:p w:rsidR="007A4752" w:rsidRPr="0093235D" w:rsidRDefault="0093235D" w:rsidP="0093235D">
      <w:pPr>
        <w:pStyle w:val="NormalWeb"/>
        <w:spacing w:before="114" w:beforeAutospacing="0" w:after="0" w:afterAutospacing="0"/>
        <w:ind w:right="-2" w:firstLine="567"/>
        <w:rPr>
          <w:sz w:val="28"/>
          <w:szCs w:val="28"/>
        </w:rPr>
      </w:pPr>
      <w:r>
        <w:rPr>
          <w:color w:val="000000"/>
          <w:sz w:val="28"/>
          <w:szCs w:val="28"/>
        </w:rPr>
        <w:t>+ Nêu rõ xuất xứ của hàng hoá.</w:t>
      </w:r>
      <w:r w:rsidR="007A4752" w:rsidRPr="0093235D">
        <w:rPr>
          <w:color w:val="000000"/>
          <w:sz w:val="28"/>
          <w:szCs w:val="28"/>
        </w:rPr>
        <w:t> </w:t>
      </w:r>
    </w:p>
    <w:p w:rsidR="007A4752" w:rsidRPr="0093235D" w:rsidRDefault="007A4752" w:rsidP="0093235D">
      <w:pPr>
        <w:pStyle w:val="NormalWeb"/>
        <w:spacing w:before="129" w:beforeAutospacing="0" w:after="0" w:afterAutospacing="0"/>
        <w:ind w:right="3" w:firstLine="567"/>
        <w:rPr>
          <w:sz w:val="28"/>
          <w:szCs w:val="28"/>
        </w:rPr>
      </w:pPr>
      <w:r w:rsidRPr="0093235D">
        <w:rPr>
          <w:color w:val="000000"/>
          <w:sz w:val="28"/>
          <w:szCs w:val="28"/>
        </w:rPr>
        <w:t>+ Bản cam kết các hàng hóa chào thầu phải mới 100%, nguyên đai, nguyên kiện,  được đóng gói theo tiêu chuẩn của nhà sản xuất. </w:t>
      </w:r>
    </w:p>
    <w:p w:rsidR="007A4752" w:rsidRPr="0093235D" w:rsidRDefault="007A4752" w:rsidP="0093235D">
      <w:pPr>
        <w:pStyle w:val="NormalWeb"/>
        <w:spacing w:before="129" w:beforeAutospacing="0" w:after="0" w:afterAutospacing="0"/>
        <w:ind w:firstLine="567"/>
        <w:rPr>
          <w:sz w:val="28"/>
          <w:szCs w:val="28"/>
        </w:rPr>
      </w:pPr>
      <w:r w:rsidRPr="0093235D">
        <w:rPr>
          <w:color w:val="000000"/>
          <w:sz w:val="28"/>
          <w:szCs w:val="28"/>
        </w:rPr>
        <w:t>+ Catalogue hàng hoá. </w:t>
      </w:r>
    </w:p>
    <w:p w:rsidR="007A4752" w:rsidRPr="0093235D" w:rsidRDefault="007A4752" w:rsidP="0093235D">
      <w:pPr>
        <w:pStyle w:val="NormalWeb"/>
        <w:spacing w:before="118" w:beforeAutospacing="0" w:after="0" w:afterAutospacing="0"/>
        <w:ind w:right="-5" w:firstLine="567"/>
        <w:jc w:val="both"/>
        <w:rPr>
          <w:sz w:val="28"/>
          <w:szCs w:val="28"/>
        </w:rPr>
      </w:pPr>
      <w:r w:rsidRPr="0093235D">
        <w:rPr>
          <w:color w:val="000000"/>
          <w:sz w:val="28"/>
          <w:szCs w:val="28"/>
        </w:rPr>
        <w:t>+ Tài liệu về mặt kỹ thuật nêu đầy đủ, rõ ràng các chỉ tiêu kỹ thuật của sản phẩm  bao gồm: số lượng, chủng loại, ký mã hiệu, xuất xứ, nhãn mác, tính năng, thông  số kỹ thuật, thông số bảo hành từng loại hàng hoá. </w:t>
      </w:r>
    </w:p>
    <w:p w:rsidR="007A4752" w:rsidRPr="0093235D" w:rsidRDefault="007A4752" w:rsidP="0093235D">
      <w:pPr>
        <w:pStyle w:val="NormalWeb"/>
        <w:spacing w:before="125" w:beforeAutospacing="0" w:after="0" w:afterAutospacing="0"/>
        <w:ind w:firstLine="567"/>
        <w:rPr>
          <w:sz w:val="28"/>
          <w:szCs w:val="28"/>
        </w:rPr>
      </w:pPr>
      <w:r w:rsidRPr="0093235D">
        <w:rPr>
          <w:color w:val="000000"/>
          <w:sz w:val="28"/>
          <w:szCs w:val="28"/>
        </w:rPr>
        <w:t>- Cam kết chuyển giao công nghệ, hướng dẫn sử dụng. </w:t>
      </w:r>
    </w:p>
    <w:p w:rsidR="007A4752" w:rsidRPr="0093235D" w:rsidRDefault="007A4752" w:rsidP="0093235D">
      <w:pPr>
        <w:pStyle w:val="NormalWeb"/>
        <w:spacing w:before="118" w:beforeAutospacing="0" w:after="0" w:afterAutospacing="0"/>
        <w:ind w:firstLine="567"/>
        <w:rPr>
          <w:sz w:val="28"/>
          <w:szCs w:val="28"/>
        </w:rPr>
      </w:pPr>
      <w:r w:rsidRPr="0093235D">
        <w:rPr>
          <w:color w:val="000000"/>
          <w:sz w:val="28"/>
          <w:szCs w:val="28"/>
        </w:rPr>
        <w:t>+Thời gian bảo hành: ≥ 0</w:t>
      </w:r>
      <w:r w:rsidR="00881FB5">
        <w:rPr>
          <w:color w:val="000000"/>
          <w:sz w:val="28"/>
          <w:szCs w:val="28"/>
        </w:rPr>
        <w:t>3</w:t>
      </w:r>
      <w:r w:rsidRPr="0093235D">
        <w:rPr>
          <w:color w:val="000000"/>
          <w:sz w:val="28"/>
          <w:szCs w:val="28"/>
        </w:rPr>
        <w:t xml:space="preserve"> tháng. </w:t>
      </w:r>
    </w:p>
    <w:p w:rsidR="00FC0905" w:rsidRPr="003C613A" w:rsidRDefault="009C02A0">
      <w:pPr>
        <w:spacing w:before="43"/>
        <w:ind w:left="709"/>
        <w:jc w:val="both"/>
        <w:rPr>
          <w:sz w:val="28"/>
          <w:szCs w:val="28"/>
        </w:rPr>
      </w:pPr>
      <w:r w:rsidRPr="003C613A">
        <w:rPr>
          <w:b/>
          <w:sz w:val="28"/>
          <w:szCs w:val="28"/>
        </w:rPr>
        <w:t>Mục</w:t>
      </w:r>
      <w:r w:rsidR="00B152E2">
        <w:rPr>
          <w:b/>
          <w:sz w:val="28"/>
          <w:szCs w:val="28"/>
        </w:rPr>
        <w:t xml:space="preserve"> </w:t>
      </w:r>
      <w:r w:rsidRPr="003C613A">
        <w:rPr>
          <w:b/>
          <w:sz w:val="28"/>
          <w:szCs w:val="28"/>
        </w:rPr>
        <w:t>2.</w:t>
      </w:r>
      <w:r w:rsidR="0064084D">
        <w:rPr>
          <w:b/>
          <w:sz w:val="28"/>
          <w:szCs w:val="28"/>
        </w:rPr>
        <w:t xml:space="preserve"> </w:t>
      </w:r>
      <w:r w:rsidRPr="003C613A">
        <w:rPr>
          <w:b/>
          <w:sz w:val="28"/>
          <w:szCs w:val="28"/>
        </w:rPr>
        <w:t>Bản</w:t>
      </w:r>
      <w:r w:rsidR="00B152E2">
        <w:rPr>
          <w:b/>
          <w:sz w:val="28"/>
          <w:szCs w:val="28"/>
        </w:rPr>
        <w:t xml:space="preserve"> </w:t>
      </w:r>
      <w:r w:rsidRPr="003C613A">
        <w:rPr>
          <w:b/>
          <w:sz w:val="28"/>
          <w:szCs w:val="28"/>
        </w:rPr>
        <w:t>vẽ:</w:t>
      </w:r>
      <w:r w:rsidR="003646FA">
        <w:rPr>
          <w:b/>
          <w:sz w:val="28"/>
          <w:szCs w:val="28"/>
        </w:rPr>
        <w:t xml:space="preserve"> </w:t>
      </w:r>
      <w:r w:rsidRPr="003C613A">
        <w:rPr>
          <w:spacing w:val="-2"/>
          <w:sz w:val="28"/>
          <w:szCs w:val="28"/>
        </w:rPr>
        <w:t>Không</w:t>
      </w:r>
      <w:r w:rsidR="003646FA">
        <w:rPr>
          <w:spacing w:val="-2"/>
          <w:sz w:val="28"/>
          <w:szCs w:val="28"/>
        </w:rPr>
        <w:t>.</w:t>
      </w:r>
    </w:p>
    <w:p w:rsidR="00FC0905" w:rsidRPr="003C613A" w:rsidRDefault="009C02A0">
      <w:pPr>
        <w:pStyle w:val="Heading1"/>
        <w:spacing w:before="85"/>
        <w:jc w:val="both"/>
        <w:rPr>
          <w:sz w:val="28"/>
          <w:szCs w:val="28"/>
        </w:rPr>
      </w:pPr>
      <w:r w:rsidRPr="003C613A">
        <w:rPr>
          <w:sz w:val="28"/>
          <w:szCs w:val="28"/>
        </w:rPr>
        <w:t>Mục</w:t>
      </w:r>
      <w:r w:rsidR="00B152E2">
        <w:rPr>
          <w:sz w:val="28"/>
          <w:szCs w:val="28"/>
        </w:rPr>
        <w:t xml:space="preserve"> </w:t>
      </w:r>
      <w:r w:rsidRPr="003C613A">
        <w:rPr>
          <w:sz w:val="28"/>
          <w:szCs w:val="28"/>
        </w:rPr>
        <w:t>3.</w:t>
      </w:r>
      <w:r w:rsidR="00A656A6" w:rsidRPr="00A656A6">
        <w:rPr>
          <w:sz w:val="28"/>
          <w:szCs w:val="28"/>
        </w:rPr>
        <w:t xml:space="preserve"> </w:t>
      </w:r>
      <w:r w:rsidRPr="003C613A">
        <w:rPr>
          <w:sz w:val="28"/>
          <w:szCs w:val="28"/>
        </w:rPr>
        <w:t>Kiểm</w:t>
      </w:r>
      <w:r w:rsidR="00A656A6" w:rsidRPr="00A656A6">
        <w:rPr>
          <w:sz w:val="28"/>
          <w:szCs w:val="28"/>
        </w:rPr>
        <w:t xml:space="preserve"> </w:t>
      </w:r>
      <w:r w:rsidRPr="003C613A">
        <w:rPr>
          <w:sz w:val="28"/>
          <w:szCs w:val="28"/>
        </w:rPr>
        <w:t>tra</w:t>
      </w:r>
      <w:r w:rsidR="00A656A6" w:rsidRPr="00A656A6">
        <w:rPr>
          <w:sz w:val="28"/>
          <w:szCs w:val="28"/>
        </w:rPr>
        <w:t xml:space="preserve"> </w:t>
      </w:r>
      <w:r w:rsidRPr="003C613A">
        <w:rPr>
          <w:sz w:val="28"/>
          <w:szCs w:val="28"/>
        </w:rPr>
        <w:t>và</w:t>
      </w:r>
      <w:r w:rsidR="00A656A6" w:rsidRPr="00A656A6">
        <w:rPr>
          <w:sz w:val="28"/>
          <w:szCs w:val="28"/>
        </w:rPr>
        <w:t xml:space="preserve"> </w:t>
      </w:r>
      <w:r w:rsidRPr="003C613A">
        <w:rPr>
          <w:sz w:val="28"/>
          <w:szCs w:val="28"/>
        </w:rPr>
        <w:t>thử</w:t>
      </w:r>
      <w:r w:rsidR="00A656A6" w:rsidRPr="00A656A6">
        <w:rPr>
          <w:sz w:val="28"/>
          <w:szCs w:val="28"/>
        </w:rPr>
        <w:t xml:space="preserve"> </w:t>
      </w:r>
      <w:r w:rsidRPr="003C613A">
        <w:rPr>
          <w:spacing w:val="-2"/>
          <w:sz w:val="28"/>
          <w:szCs w:val="28"/>
        </w:rPr>
        <w:t>nghiệm:</w:t>
      </w:r>
    </w:p>
    <w:p w:rsidR="00FC0905" w:rsidRPr="003C613A" w:rsidRDefault="009C02A0">
      <w:pPr>
        <w:pStyle w:val="BodyText"/>
        <w:spacing w:before="80" w:line="278" w:lineRule="auto"/>
        <w:ind w:right="138" w:firstLine="566"/>
        <w:jc w:val="both"/>
        <w:rPr>
          <w:sz w:val="28"/>
          <w:szCs w:val="28"/>
        </w:rPr>
      </w:pPr>
      <w:r w:rsidRPr="003C613A">
        <w:rPr>
          <w:sz w:val="28"/>
          <w:szCs w:val="28"/>
        </w:rPr>
        <w:t>Các kiểm tra và thử nghiệm cần tiến hành gồm có kiểm tra về nhãn hiệu, nguồn gốc, xuất xứ của hàng hóa và kiểm tra về nội dung, hình thức.</w:t>
      </w:r>
    </w:p>
    <w:p w:rsidR="00FC0905" w:rsidRPr="003C613A" w:rsidRDefault="009C02A0">
      <w:pPr>
        <w:pStyle w:val="BodyText"/>
        <w:spacing w:before="33" w:line="276" w:lineRule="auto"/>
        <w:ind w:right="139" w:firstLine="566"/>
        <w:jc w:val="both"/>
        <w:rPr>
          <w:sz w:val="28"/>
          <w:szCs w:val="28"/>
        </w:rPr>
      </w:pPr>
      <w:r w:rsidRPr="003C613A">
        <w:rPr>
          <w:sz w:val="28"/>
          <w:szCs w:val="28"/>
        </w:rPr>
        <w:t>Hàng hoá khi kiểm tra, thử nghiệm không trùng khớp với Nguồn gốc, xuất xứ, nhãn hiệu, thông số kỹthuật của E-HSDT thì hồ sơ</w:t>
      </w:r>
      <w:r w:rsidR="00922C2F">
        <w:rPr>
          <w:sz w:val="28"/>
          <w:szCs w:val="28"/>
        </w:rPr>
        <w:t xml:space="preserve"> </w:t>
      </w:r>
      <w:r w:rsidRPr="003C613A">
        <w:rPr>
          <w:sz w:val="28"/>
          <w:szCs w:val="28"/>
        </w:rPr>
        <w:t>dự thầu của nhà thầu bị</w:t>
      </w:r>
      <w:r w:rsidR="00922C2F">
        <w:rPr>
          <w:sz w:val="28"/>
          <w:szCs w:val="28"/>
        </w:rPr>
        <w:t xml:space="preserve"> </w:t>
      </w:r>
      <w:r w:rsidRPr="003C613A">
        <w:rPr>
          <w:sz w:val="28"/>
          <w:szCs w:val="28"/>
        </w:rPr>
        <w:t>loại và nhà thầu bị xem là gian lận trong đấu thầu.</w:t>
      </w:r>
    </w:p>
    <w:sectPr w:rsidR="00FC0905" w:rsidRPr="003C613A" w:rsidSect="007E6451">
      <w:footerReference w:type="default" r:id="rId7"/>
      <w:pgSz w:w="11910" w:h="16840"/>
      <w:pgMar w:top="1180" w:right="992" w:bottom="720" w:left="1700" w:header="0" w:footer="5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975" w:rsidRDefault="00396975">
      <w:r>
        <w:separator/>
      </w:r>
    </w:p>
  </w:endnote>
  <w:endnote w:type="continuationSeparator" w:id="1">
    <w:p w:rsidR="00396975" w:rsidRDefault="00396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905" w:rsidRDefault="00082EA0">
    <w:pPr>
      <w:pStyle w:val="BodyText"/>
      <w:spacing w:before="0" w:line="14" w:lineRule="auto"/>
      <w:ind w:left="0"/>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300.6pt;margin-top:804.3pt;width:23.6pt;height:14.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" filled="f" stroked="f">
          <v:textbox inset="0,0,0,0">
            <w:txbxContent>
              <w:p w:rsidR="00FC0905" w:rsidRDefault="00082EA0">
                <w:pPr>
                  <w:spacing w:before="11"/>
                  <w:ind w:left="60"/>
                </w:pPr>
                <w:r>
                  <w:rPr>
                    <w:spacing w:val="-5"/>
                  </w:rPr>
                  <w:fldChar w:fldCharType="begin"/>
                </w:r>
                <w:r w:rsidR="009C02A0">
                  <w:rPr>
                    <w:spacing w:val="-5"/>
                  </w:rPr>
                  <w:instrText xml:space="preserve"> PAGE </w:instrText>
                </w:r>
                <w:r>
                  <w:rPr>
                    <w:spacing w:val="-5"/>
                  </w:rPr>
                  <w:fldChar w:fldCharType="separate"/>
                </w:r>
                <w:r w:rsidR="00AA2DEF">
                  <w:rPr>
                    <w:noProof/>
                    <w:spacing w:val="-5"/>
                  </w:rPr>
                  <w:t>3</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975" w:rsidRDefault="00396975">
      <w:r>
        <w:separator/>
      </w:r>
    </w:p>
  </w:footnote>
  <w:footnote w:type="continuationSeparator" w:id="1">
    <w:p w:rsidR="00396975" w:rsidRDefault="003969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CBC"/>
    <w:multiLevelType w:val="hybridMultilevel"/>
    <w:tmpl w:val="D9C2A9B2"/>
    <w:lvl w:ilvl="0" w:tplc="A22E3FE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eastAsia="en-US" w:bidi="ar-SA"/>
      </w:rPr>
    </w:lvl>
    <w:lvl w:ilvl="1" w:tplc="F5B0F1C8">
      <w:numFmt w:val="bullet"/>
      <w:lvlText w:val="•"/>
      <w:lvlJc w:val="left"/>
      <w:pPr>
        <w:ind w:left="647" w:hanging="152"/>
      </w:pPr>
      <w:rPr>
        <w:rFonts w:hint="default"/>
        <w:lang w:eastAsia="en-US" w:bidi="ar-SA"/>
      </w:rPr>
    </w:lvl>
    <w:lvl w:ilvl="2" w:tplc="151AE626">
      <w:numFmt w:val="bullet"/>
      <w:lvlText w:val="•"/>
      <w:lvlJc w:val="left"/>
      <w:pPr>
        <w:ind w:left="1194" w:hanging="152"/>
      </w:pPr>
      <w:rPr>
        <w:rFonts w:hint="default"/>
        <w:lang w:eastAsia="en-US" w:bidi="ar-SA"/>
      </w:rPr>
    </w:lvl>
    <w:lvl w:ilvl="3" w:tplc="F7EA895E">
      <w:numFmt w:val="bullet"/>
      <w:lvlText w:val="•"/>
      <w:lvlJc w:val="left"/>
      <w:pPr>
        <w:ind w:left="1741" w:hanging="152"/>
      </w:pPr>
      <w:rPr>
        <w:rFonts w:hint="default"/>
        <w:lang w:eastAsia="en-US" w:bidi="ar-SA"/>
      </w:rPr>
    </w:lvl>
    <w:lvl w:ilvl="4" w:tplc="56E2701A">
      <w:numFmt w:val="bullet"/>
      <w:lvlText w:val="•"/>
      <w:lvlJc w:val="left"/>
      <w:pPr>
        <w:ind w:left="2288" w:hanging="152"/>
      </w:pPr>
      <w:rPr>
        <w:rFonts w:hint="default"/>
        <w:lang w:eastAsia="en-US" w:bidi="ar-SA"/>
      </w:rPr>
    </w:lvl>
    <w:lvl w:ilvl="5" w:tplc="234EE0E8">
      <w:numFmt w:val="bullet"/>
      <w:lvlText w:val="•"/>
      <w:lvlJc w:val="left"/>
      <w:pPr>
        <w:ind w:left="2835" w:hanging="152"/>
      </w:pPr>
      <w:rPr>
        <w:rFonts w:hint="default"/>
        <w:lang w:eastAsia="en-US" w:bidi="ar-SA"/>
      </w:rPr>
    </w:lvl>
    <w:lvl w:ilvl="6" w:tplc="DFD6ADD0">
      <w:numFmt w:val="bullet"/>
      <w:lvlText w:val="•"/>
      <w:lvlJc w:val="left"/>
      <w:pPr>
        <w:ind w:left="3382" w:hanging="152"/>
      </w:pPr>
      <w:rPr>
        <w:rFonts w:hint="default"/>
        <w:lang w:eastAsia="en-US" w:bidi="ar-SA"/>
      </w:rPr>
    </w:lvl>
    <w:lvl w:ilvl="7" w:tplc="A8BA7BEA">
      <w:numFmt w:val="bullet"/>
      <w:lvlText w:val="•"/>
      <w:lvlJc w:val="left"/>
      <w:pPr>
        <w:ind w:left="3929" w:hanging="152"/>
      </w:pPr>
      <w:rPr>
        <w:rFonts w:hint="default"/>
        <w:lang w:eastAsia="en-US" w:bidi="ar-SA"/>
      </w:rPr>
    </w:lvl>
    <w:lvl w:ilvl="8" w:tplc="4FEC964E">
      <w:numFmt w:val="bullet"/>
      <w:lvlText w:val="•"/>
      <w:lvlJc w:val="left"/>
      <w:pPr>
        <w:ind w:left="4476" w:hanging="152"/>
      </w:pPr>
      <w:rPr>
        <w:rFonts w:hint="default"/>
        <w:lang w:eastAsia="en-US" w:bidi="ar-SA"/>
      </w:rPr>
    </w:lvl>
  </w:abstractNum>
  <w:abstractNum w:abstractNumId="1">
    <w:nsid w:val="189B16EB"/>
    <w:multiLevelType w:val="hybridMultilevel"/>
    <w:tmpl w:val="BD142890"/>
    <w:lvl w:ilvl="0" w:tplc="6B18D67C">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eastAsia="en-US" w:bidi="ar-SA"/>
      </w:rPr>
    </w:lvl>
    <w:lvl w:ilvl="1" w:tplc="E1A8AB74">
      <w:numFmt w:val="bullet"/>
      <w:lvlText w:val="•"/>
      <w:lvlJc w:val="left"/>
      <w:pPr>
        <w:ind w:left="791" w:hanging="152"/>
      </w:pPr>
      <w:rPr>
        <w:rFonts w:hint="default"/>
        <w:lang w:eastAsia="en-US" w:bidi="ar-SA"/>
      </w:rPr>
    </w:lvl>
    <w:lvl w:ilvl="2" w:tplc="1B3C116C">
      <w:numFmt w:val="bullet"/>
      <w:lvlText w:val="•"/>
      <w:lvlJc w:val="left"/>
      <w:pPr>
        <w:ind w:left="1322" w:hanging="152"/>
      </w:pPr>
      <w:rPr>
        <w:rFonts w:hint="default"/>
        <w:lang w:eastAsia="en-US" w:bidi="ar-SA"/>
      </w:rPr>
    </w:lvl>
    <w:lvl w:ilvl="3" w:tplc="A73403B0">
      <w:numFmt w:val="bullet"/>
      <w:lvlText w:val="•"/>
      <w:lvlJc w:val="left"/>
      <w:pPr>
        <w:ind w:left="1853" w:hanging="152"/>
      </w:pPr>
      <w:rPr>
        <w:rFonts w:hint="default"/>
        <w:lang w:eastAsia="en-US" w:bidi="ar-SA"/>
      </w:rPr>
    </w:lvl>
    <w:lvl w:ilvl="4" w:tplc="C0B8E8A8">
      <w:numFmt w:val="bullet"/>
      <w:lvlText w:val="•"/>
      <w:lvlJc w:val="left"/>
      <w:pPr>
        <w:ind w:left="2384" w:hanging="152"/>
      </w:pPr>
      <w:rPr>
        <w:rFonts w:hint="default"/>
        <w:lang w:eastAsia="en-US" w:bidi="ar-SA"/>
      </w:rPr>
    </w:lvl>
    <w:lvl w:ilvl="5" w:tplc="057832CA">
      <w:numFmt w:val="bullet"/>
      <w:lvlText w:val="•"/>
      <w:lvlJc w:val="left"/>
      <w:pPr>
        <w:ind w:left="2915" w:hanging="152"/>
      </w:pPr>
      <w:rPr>
        <w:rFonts w:hint="default"/>
        <w:lang w:eastAsia="en-US" w:bidi="ar-SA"/>
      </w:rPr>
    </w:lvl>
    <w:lvl w:ilvl="6" w:tplc="DCE00AE8">
      <w:numFmt w:val="bullet"/>
      <w:lvlText w:val="•"/>
      <w:lvlJc w:val="left"/>
      <w:pPr>
        <w:ind w:left="3446" w:hanging="152"/>
      </w:pPr>
      <w:rPr>
        <w:rFonts w:hint="default"/>
        <w:lang w:eastAsia="en-US" w:bidi="ar-SA"/>
      </w:rPr>
    </w:lvl>
    <w:lvl w:ilvl="7" w:tplc="A08819C6">
      <w:numFmt w:val="bullet"/>
      <w:lvlText w:val="•"/>
      <w:lvlJc w:val="left"/>
      <w:pPr>
        <w:ind w:left="3977" w:hanging="152"/>
      </w:pPr>
      <w:rPr>
        <w:rFonts w:hint="default"/>
        <w:lang w:eastAsia="en-US" w:bidi="ar-SA"/>
      </w:rPr>
    </w:lvl>
    <w:lvl w:ilvl="8" w:tplc="15A0F616">
      <w:numFmt w:val="bullet"/>
      <w:lvlText w:val="•"/>
      <w:lvlJc w:val="left"/>
      <w:pPr>
        <w:ind w:left="4508" w:hanging="152"/>
      </w:pPr>
      <w:rPr>
        <w:rFonts w:hint="default"/>
        <w:lang w:eastAsia="en-US" w:bidi="ar-SA"/>
      </w:rPr>
    </w:lvl>
  </w:abstractNum>
  <w:abstractNum w:abstractNumId="2">
    <w:nsid w:val="1EE43EC8"/>
    <w:multiLevelType w:val="hybridMultilevel"/>
    <w:tmpl w:val="8EE8F70C"/>
    <w:lvl w:ilvl="0" w:tplc="C122E0EA">
      <w:start w:val="1"/>
      <w:numFmt w:val="decimal"/>
      <w:lvlText w:val="%1"/>
      <w:lvlJc w:val="righ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nsid w:val="21EB7EEE"/>
    <w:multiLevelType w:val="multilevel"/>
    <w:tmpl w:val="A01E4610"/>
    <w:lvl w:ilvl="0">
      <w:start w:val="1"/>
      <w:numFmt w:val="decimal"/>
      <w:lvlText w:val="%1"/>
      <w:lvlJc w:val="left"/>
      <w:pPr>
        <w:ind w:left="1163" w:hanging="454"/>
      </w:pPr>
      <w:rPr>
        <w:rFonts w:hint="default"/>
        <w:lang w:eastAsia="en-US" w:bidi="ar-SA"/>
      </w:rPr>
    </w:lvl>
    <w:lvl w:ilvl="1">
      <w:start w:val="1"/>
      <w:numFmt w:val="decimal"/>
      <w:lvlText w:val="%1.%2."/>
      <w:lvlJc w:val="left"/>
      <w:pPr>
        <w:ind w:left="1163" w:hanging="454"/>
        <w:jc w:val="right"/>
      </w:pPr>
      <w:rPr>
        <w:rFonts w:ascii="Times New Roman" w:eastAsia="Times New Roman" w:hAnsi="Times New Roman" w:cs="Times New Roman" w:hint="default"/>
        <w:b/>
        <w:bCs/>
        <w:i/>
        <w:iCs/>
        <w:spacing w:val="0"/>
        <w:w w:val="99"/>
        <w:sz w:val="26"/>
        <w:szCs w:val="26"/>
        <w:lang w:eastAsia="en-US" w:bidi="ar-SA"/>
      </w:rPr>
    </w:lvl>
    <w:lvl w:ilvl="2">
      <w:numFmt w:val="bullet"/>
      <w:lvlText w:val="-"/>
      <w:lvlJc w:val="left"/>
      <w:pPr>
        <w:ind w:left="1" w:hanging="149"/>
      </w:pPr>
      <w:rPr>
        <w:rFonts w:ascii="Times New Roman" w:eastAsia="Times New Roman" w:hAnsi="Times New Roman" w:cs="Times New Roman" w:hint="default"/>
        <w:b w:val="0"/>
        <w:bCs w:val="0"/>
        <w:i w:val="0"/>
        <w:iCs w:val="0"/>
        <w:spacing w:val="0"/>
        <w:w w:val="99"/>
        <w:sz w:val="26"/>
        <w:szCs w:val="26"/>
        <w:lang w:eastAsia="en-US" w:bidi="ar-SA"/>
      </w:rPr>
    </w:lvl>
    <w:lvl w:ilvl="3">
      <w:numFmt w:val="bullet"/>
      <w:lvlText w:val="•"/>
      <w:lvlJc w:val="left"/>
      <w:pPr>
        <w:ind w:left="2949" w:hanging="149"/>
      </w:pPr>
      <w:rPr>
        <w:rFonts w:hint="default"/>
        <w:lang w:eastAsia="en-US" w:bidi="ar-SA"/>
      </w:rPr>
    </w:lvl>
    <w:lvl w:ilvl="4">
      <w:numFmt w:val="bullet"/>
      <w:lvlText w:val="•"/>
      <w:lvlJc w:val="left"/>
      <w:pPr>
        <w:ind w:left="3844" w:hanging="149"/>
      </w:pPr>
      <w:rPr>
        <w:rFonts w:hint="default"/>
        <w:lang w:eastAsia="en-US" w:bidi="ar-SA"/>
      </w:rPr>
    </w:lvl>
    <w:lvl w:ilvl="5">
      <w:numFmt w:val="bullet"/>
      <w:lvlText w:val="•"/>
      <w:lvlJc w:val="left"/>
      <w:pPr>
        <w:ind w:left="4739" w:hanging="149"/>
      </w:pPr>
      <w:rPr>
        <w:rFonts w:hint="default"/>
        <w:lang w:eastAsia="en-US" w:bidi="ar-SA"/>
      </w:rPr>
    </w:lvl>
    <w:lvl w:ilvl="6">
      <w:numFmt w:val="bullet"/>
      <w:lvlText w:val="•"/>
      <w:lvlJc w:val="left"/>
      <w:pPr>
        <w:ind w:left="5634" w:hanging="149"/>
      </w:pPr>
      <w:rPr>
        <w:rFonts w:hint="default"/>
        <w:lang w:eastAsia="en-US" w:bidi="ar-SA"/>
      </w:rPr>
    </w:lvl>
    <w:lvl w:ilvl="7">
      <w:numFmt w:val="bullet"/>
      <w:lvlText w:val="•"/>
      <w:lvlJc w:val="left"/>
      <w:pPr>
        <w:ind w:left="6529" w:hanging="149"/>
      </w:pPr>
      <w:rPr>
        <w:rFonts w:hint="default"/>
        <w:lang w:eastAsia="en-US" w:bidi="ar-SA"/>
      </w:rPr>
    </w:lvl>
    <w:lvl w:ilvl="8">
      <w:numFmt w:val="bullet"/>
      <w:lvlText w:val="•"/>
      <w:lvlJc w:val="left"/>
      <w:pPr>
        <w:ind w:left="7424" w:hanging="149"/>
      </w:pPr>
      <w:rPr>
        <w:rFonts w:hint="default"/>
        <w:lang w:eastAsia="en-US" w:bidi="ar-SA"/>
      </w:rPr>
    </w:lvl>
  </w:abstractNum>
  <w:abstractNum w:abstractNumId="4">
    <w:nsid w:val="2E4B3ABE"/>
    <w:multiLevelType w:val="hybridMultilevel"/>
    <w:tmpl w:val="9126E64A"/>
    <w:lvl w:ilvl="0" w:tplc="3E0E13CA">
      <w:numFmt w:val="bullet"/>
      <w:lvlText w:val="-"/>
      <w:lvlJc w:val="left"/>
      <w:pPr>
        <w:ind w:left="256" w:hanging="152"/>
      </w:pPr>
      <w:rPr>
        <w:rFonts w:ascii="Times New Roman" w:eastAsia="Times New Roman" w:hAnsi="Times New Roman" w:cs="Times New Roman" w:hint="default"/>
        <w:spacing w:val="0"/>
        <w:w w:val="99"/>
        <w:lang w:eastAsia="en-US" w:bidi="ar-SA"/>
      </w:rPr>
    </w:lvl>
    <w:lvl w:ilvl="1" w:tplc="6ACA38FA">
      <w:numFmt w:val="bullet"/>
      <w:lvlText w:val="•"/>
      <w:lvlJc w:val="left"/>
      <w:pPr>
        <w:ind w:left="791" w:hanging="152"/>
      </w:pPr>
      <w:rPr>
        <w:rFonts w:hint="default"/>
        <w:lang w:eastAsia="en-US" w:bidi="ar-SA"/>
      </w:rPr>
    </w:lvl>
    <w:lvl w:ilvl="2" w:tplc="4B3A78CA">
      <w:numFmt w:val="bullet"/>
      <w:lvlText w:val="•"/>
      <w:lvlJc w:val="left"/>
      <w:pPr>
        <w:ind w:left="1322" w:hanging="152"/>
      </w:pPr>
      <w:rPr>
        <w:rFonts w:hint="default"/>
        <w:lang w:eastAsia="en-US" w:bidi="ar-SA"/>
      </w:rPr>
    </w:lvl>
    <w:lvl w:ilvl="3" w:tplc="45286018">
      <w:numFmt w:val="bullet"/>
      <w:lvlText w:val="•"/>
      <w:lvlJc w:val="left"/>
      <w:pPr>
        <w:ind w:left="1853" w:hanging="152"/>
      </w:pPr>
      <w:rPr>
        <w:rFonts w:hint="default"/>
        <w:lang w:eastAsia="en-US" w:bidi="ar-SA"/>
      </w:rPr>
    </w:lvl>
    <w:lvl w:ilvl="4" w:tplc="FCA04F3E">
      <w:numFmt w:val="bullet"/>
      <w:lvlText w:val="•"/>
      <w:lvlJc w:val="left"/>
      <w:pPr>
        <w:ind w:left="2384" w:hanging="152"/>
      </w:pPr>
      <w:rPr>
        <w:rFonts w:hint="default"/>
        <w:lang w:eastAsia="en-US" w:bidi="ar-SA"/>
      </w:rPr>
    </w:lvl>
    <w:lvl w:ilvl="5" w:tplc="6CA46974">
      <w:numFmt w:val="bullet"/>
      <w:lvlText w:val="•"/>
      <w:lvlJc w:val="left"/>
      <w:pPr>
        <w:ind w:left="2915" w:hanging="152"/>
      </w:pPr>
      <w:rPr>
        <w:rFonts w:hint="default"/>
        <w:lang w:eastAsia="en-US" w:bidi="ar-SA"/>
      </w:rPr>
    </w:lvl>
    <w:lvl w:ilvl="6" w:tplc="2152A71C">
      <w:numFmt w:val="bullet"/>
      <w:lvlText w:val="•"/>
      <w:lvlJc w:val="left"/>
      <w:pPr>
        <w:ind w:left="3446" w:hanging="152"/>
      </w:pPr>
      <w:rPr>
        <w:rFonts w:hint="default"/>
        <w:lang w:eastAsia="en-US" w:bidi="ar-SA"/>
      </w:rPr>
    </w:lvl>
    <w:lvl w:ilvl="7" w:tplc="462447B0">
      <w:numFmt w:val="bullet"/>
      <w:lvlText w:val="•"/>
      <w:lvlJc w:val="left"/>
      <w:pPr>
        <w:ind w:left="3977" w:hanging="152"/>
      </w:pPr>
      <w:rPr>
        <w:rFonts w:hint="default"/>
        <w:lang w:eastAsia="en-US" w:bidi="ar-SA"/>
      </w:rPr>
    </w:lvl>
    <w:lvl w:ilvl="8" w:tplc="ADD6996A">
      <w:numFmt w:val="bullet"/>
      <w:lvlText w:val="•"/>
      <w:lvlJc w:val="left"/>
      <w:pPr>
        <w:ind w:left="4508" w:hanging="152"/>
      </w:pPr>
      <w:rPr>
        <w:rFonts w:hint="default"/>
        <w:lang w:eastAsia="en-US" w:bidi="ar-SA"/>
      </w:rPr>
    </w:lvl>
  </w:abstractNum>
  <w:abstractNum w:abstractNumId="5">
    <w:nsid w:val="2F2B2FB4"/>
    <w:multiLevelType w:val="hybridMultilevel"/>
    <w:tmpl w:val="A0742E9E"/>
    <w:lvl w:ilvl="0" w:tplc="CFCC5064">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eastAsia="en-US" w:bidi="ar-SA"/>
      </w:rPr>
    </w:lvl>
    <w:lvl w:ilvl="1" w:tplc="749E3DBA">
      <w:numFmt w:val="bullet"/>
      <w:lvlText w:val="•"/>
      <w:lvlJc w:val="left"/>
      <w:pPr>
        <w:ind w:left="647" w:hanging="346"/>
      </w:pPr>
      <w:rPr>
        <w:rFonts w:hint="default"/>
        <w:lang w:eastAsia="en-US" w:bidi="ar-SA"/>
      </w:rPr>
    </w:lvl>
    <w:lvl w:ilvl="2" w:tplc="89645B0A">
      <w:numFmt w:val="bullet"/>
      <w:lvlText w:val="•"/>
      <w:lvlJc w:val="left"/>
      <w:pPr>
        <w:ind w:left="1194" w:hanging="346"/>
      </w:pPr>
      <w:rPr>
        <w:rFonts w:hint="default"/>
        <w:lang w:eastAsia="en-US" w:bidi="ar-SA"/>
      </w:rPr>
    </w:lvl>
    <w:lvl w:ilvl="3" w:tplc="176CEB7A">
      <w:numFmt w:val="bullet"/>
      <w:lvlText w:val="•"/>
      <w:lvlJc w:val="left"/>
      <w:pPr>
        <w:ind w:left="1741" w:hanging="346"/>
      </w:pPr>
      <w:rPr>
        <w:rFonts w:hint="default"/>
        <w:lang w:eastAsia="en-US" w:bidi="ar-SA"/>
      </w:rPr>
    </w:lvl>
    <w:lvl w:ilvl="4" w:tplc="56DA6708">
      <w:numFmt w:val="bullet"/>
      <w:lvlText w:val="•"/>
      <w:lvlJc w:val="left"/>
      <w:pPr>
        <w:ind w:left="2288" w:hanging="346"/>
      </w:pPr>
      <w:rPr>
        <w:rFonts w:hint="default"/>
        <w:lang w:eastAsia="en-US" w:bidi="ar-SA"/>
      </w:rPr>
    </w:lvl>
    <w:lvl w:ilvl="5" w:tplc="F8CAEF42">
      <w:numFmt w:val="bullet"/>
      <w:lvlText w:val="•"/>
      <w:lvlJc w:val="left"/>
      <w:pPr>
        <w:ind w:left="2835" w:hanging="346"/>
      </w:pPr>
      <w:rPr>
        <w:rFonts w:hint="default"/>
        <w:lang w:eastAsia="en-US" w:bidi="ar-SA"/>
      </w:rPr>
    </w:lvl>
    <w:lvl w:ilvl="6" w:tplc="6E867544">
      <w:numFmt w:val="bullet"/>
      <w:lvlText w:val="•"/>
      <w:lvlJc w:val="left"/>
      <w:pPr>
        <w:ind w:left="3382" w:hanging="346"/>
      </w:pPr>
      <w:rPr>
        <w:rFonts w:hint="default"/>
        <w:lang w:eastAsia="en-US" w:bidi="ar-SA"/>
      </w:rPr>
    </w:lvl>
    <w:lvl w:ilvl="7" w:tplc="4142E62C">
      <w:numFmt w:val="bullet"/>
      <w:lvlText w:val="•"/>
      <w:lvlJc w:val="left"/>
      <w:pPr>
        <w:ind w:left="3929" w:hanging="346"/>
      </w:pPr>
      <w:rPr>
        <w:rFonts w:hint="default"/>
        <w:lang w:eastAsia="en-US" w:bidi="ar-SA"/>
      </w:rPr>
    </w:lvl>
    <w:lvl w:ilvl="8" w:tplc="E4CAAE70">
      <w:numFmt w:val="bullet"/>
      <w:lvlText w:val="•"/>
      <w:lvlJc w:val="left"/>
      <w:pPr>
        <w:ind w:left="4476" w:hanging="346"/>
      </w:pPr>
      <w:rPr>
        <w:rFonts w:hint="default"/>
        <w:lang w:eastAsia="en-US" w:bidi="ar-SA"/>
      </w:rPr>
    </w:lvl>
  </w:abstractNum>
  <w:abstractNum w:abstractNumId="6">
    <w:nsid w:val="4AC82C1D"/>
    <w:multiLevelType w:val="hybridMultilevel"/>
    <w:tmpl w:val="5D9A6E34"/>
    <w:lvl w:ilvl="0" w:tplc="5AD4CFEA">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eastAsia="en-US" w:bidi="ar-SA"/>
      </w:rPr>
    </w:lvl>
    <w:lvl w:ilvl="1" w:tplc="C3D2DB6C">
      <w:numFmt w:val="bullet"/>
      <w:lvlText w:val="•"/>
      <w:lvlJc w:val="left"/>
      <w:pPr>
        <w:ind w:left="791" w:hanging="152"/>
      </w:pPr>
      <w:rPr>
        <w:rFonts w:hint="default"/>
        <w:lang w:eastAsia="en-US" w:bidi="ar-SA"/>
      </w:rPr>
    </w:lvl>
    <w:lvl w:ilvl="2" w:tplc="570AAF3E">
      <w:numFmt w:val="bullet"/>
      <w:lvlText w:val="•"/>
      <w:lvlJc w:val="left"/>
      <w:pPr>
        <w:ind w:left="1322" w:hanging="152"/>
      </w:pPr>
      <w:rPr>
        <w:rFonts w:hint="default"/>
        <w:lang w:eastAsia="en-US" w:bidi="ar-SA"/>
      </w:rPr>
    </w:lvl>
    <w:lvl w:ilvl="3" w:tplc="7E12F012">
      <w:numFmt w:val="bullet"/>
      <w:lvlText w:val="•"/>
      <w:lvlJc w:val="left"/>
      <w:pPr>
        <w:ind w:left="1853" w:hanging="152"/>
      </w:pPr>
      <w:rPr>
        <w:rFonts w:hint="default"/>
        <w:lang w:eastAsia="en-US" w:bidi="ar-SA"/>
      </w:rPr>
    </w:lvl>
    <w:lvl w:ilvl="4" w:tplc="6B787390">
      <w:numFmt w:val="bullet"/>
      <w:lvlText w:val="•"/>
      <w:lvlJc w:val="left"/>
      <w:pPr>
        <w:ind w:left="2384" w:hanging="152"/>
      </w:pPr>
      <w:rPr>
        <w:rFonts w:hint="default"/>
        <w:lang w:eastAsia="en-US" w:bidi="ar-SA"/>
      </w:rPr>
    </w:lvl>
    <w:lvl w:ilvl="5" w:tplc="CBD2D348">
      <w:numFmt w:val="bullet"/>
      <w:lvlText w:val="•"/>
      <w:lvlJc w:val="left"/>
      <w:pPr>
        <w:ind w:left="2915" w:hanging="152"/>
      </w:pPr>
      <w:rPr>
        <w:rFonts w:hint="default"/>
        <w:lang w:eastAsia="en-US" w:bidi="ar-SA"/>
      </w:rPr>
    </w:lvl>
    <w:lvl w:ilvl="6" w:tplc="ECA8AEA4">
      <w:numFmt w:val="bullet"/>
      <w:lvlText w:val="•"/>
      <w:lvlJc w:val="left"/>
      <w:pPr>
        <w:ind w:left="3446" w:hanging="152"/>
      </w:pPr>
      <w:rPr>
        <w:rFonts w:hint="default"/>
        <w:lang w:eastAsia="en-US" w:bidi="ar-SA"/>
      </w:rPr>
    </w:lvl>
    <w:lvl w:ilvl="7" w:tplc="5F0CB814">
      <w:numFmt w:val="bullet"/>
      <w:lvlText w:val="•"/>
      <w:lvlJc w:val="left"/>
      <w:pPr>
        <w:ind w:left="3977" w:hanging="152"/>
      </w:pPr>
      <w:rPr>
        <w:rFonts w:hint="default"/>
        <w:lang w:eastAsia="en-US" w:bidi="ar-SA"/>
      </w:rPr>
    </w:lvl>
    <w:lvl w:ilvl="8" w:tplc="46DA869C">
      <w:numFmt w:val="bullet"/>
      <w:lvlText w:val="•"/>
      <w:lvlJc w:val="left"/>
      <w:pPr>
        <w:ind w:left="4508" w:hanging="152"/>
      </w:pPr>
      <w:rPr>
        <w:rFonts w:hint="default"/>
        <w:lang w:eastAsia="en-US" w:bidi="ar-SA"/>
      </w:rPr>
    </w:lvl>
  </w:abstractNum>
  <w:abstractNum w:abstractNumId="7">
    <w:nsid w:val="70513463"/>
    <w:multiLevelType w:val="hybridMultilevel"/>
    <w:tmpl w:val="D99CF444"/>
    <w:lvl w:ilvl="0" w:tplc="8F96E7A8">
      <w:start w:val="1"/>
      <w:numFmt w:val="lowerLetter"/>
      <w:lvlText w:val="%1)"/>
      <w:lvlJc w:val="left"/>
      <w:pPr>
        <w:ind w:left="1" w:hanging="248"/>
      </w:pPr>
      <w:rPr>
        <w:rFonts w:ascii="Times New Roman" w:eastAsia="Times New Roman" w:hAnsi="Times New Roman" w:cs="Times New Roman" w:hint="default"/>
        <w:b w:val="0"/>
        <w:bCs w:val="0"/>
        <w:i w:val="0"/>
        <w:iCs w:val="0"/>
        <w:spacing w:val="0"/>
        <w:w w:val="99"/>
        <w:sz w:val="26"/>
        <w:szCs w:val="26"/>
        <w:lang w:eastAsia="en-US" w:bidi="ar-SA"/>
      </w:rPr>
    </w:lvl>
    <w:lvl w:ilvl="1" w:tplc="9FE0F616">
      <w:numFmt w:val="bullet"/>
      <w:lvlText w:val="•"/>
      <w:lvlJc w:val="left"/>
      <w:pPr>
        <w:ind w:left="921" w:hanging="248"/>
      </w:pPr>
      <w:rPr>
        <w:rFonts w:hint="default"/>
        <w:lang w:eastAsia="en-US" w:bidi="ar-SA"/>
      </w:rPr>
    </w:lvl>
    <w:lvl w:ilvl="2" w:tplc="3E5A695A">
      <w:numFmt w:val="bullet"/>
      <w:lvlText w:val="•"/>
      <w:lvlJc w:val="left"/>
      <w:pPr>
        <w:ind w:left="1842" w:hanging="248"/>
      </w:pPr>
      <w:rPr>
        <w:rFonts w:hint="default"/>
        <w:lang w:eastAsia="en-US" w:bidi="ar-SA"/>
      </w:rPr>
    </w:lvl>
    <w:lvl w:ilvl="3" w:tplc="257C537E">
      <w:numFmt w:val="bullet"/>
      <w:lvlText w:val="•"/>
      <w:lvlJc w:val="left"/>
      <w:pPr>
        <w:ind w:left="2764" w:hanging="248"/>
      </w:pPr>
      <w:rPr>
        <w:rFonts w:hint="default"/>
        <w:lang w:eastAsia="en-US" w:bidi="ar-SA"/>
      </w:rPr>
    </w:lvl>
    <w:lvl w:ilvl="4" w:tplc="85162088">
      <w:numFmt w:val="bullet"/>
      <w:lvlText w:val="•"/>
      <w:lvlJc w:val="left"/>
      <w:pPr>
        <w:ind w:left="3685" w:hanging="248"/>
      </w:pPr>
      <w:rPr>
        <w:rFonts w:hint="default"/>
        <w:lang w:eastAsia="en-US" w:bidi="ar-SA"/>
      </w:rPr>
    </w:lvl>
    <w:lvl w:ilvl="5" w:tplc="48D6C8A2">
      <w:numFmt w:val="bullet"/>
      <w:lvlText w:val="•"/>
      <w:lvlJc w:val="left"/>
      <w:pPr>
        <w:ind w:left="4607" w:hanging="248"/>
      </w:pPr>
      <w:rPr>
        <w:rFonts w:hint="default"/>
        <w:lang w:eastAsia="en-US" w:bidi="ar-SA"/>
      </w:rPr>
    </w:lvl>
    <w:lvl w:ilvl="6" w:tplc="705A9ACA">
      <w:numFmt w:val="bullet"/>
      <w:lvlText w:val="•"/>
      <w:lvlJc w:val="left"/>
      <w:pPr>
        <w:ind w:left="5528" w:hanging="248"/>
      </w:pPr>
      <w:rPr>
        <w:rFonts w:hint="default"/>
        <w:lang w:eastAsia="en-US" w:bidi="ar-SA"/>
      </w:rPr>
    </w:lvl>
    <w:lvl w:ilvl="7" w:tplc="C582893A">
      <w:numFmt w:val="bullet"/>
      <w:lvlText w:val="•"/>
      <w:lvlJc w:val="left"/>
      <w:pPr>
        <w:ind w:left="6450" w:hanging="248"/>
      </w:pPr>
      <w:rPr>
        <w:rFonts w:hint="default"/>
        <w:lang w:eastAsia="en-US" w:bidi="ar-SA"/>
      </w:rPr>
    </w:lvl>
    <w:lvl w:ilvl="8" w:tplc="1406696C">
      <w:numFmt w:val="bullet"/>
      <w:lvlText w:val="•"/>
      <w:lvlJc w:val="left"/>
      <w:pPr>
        <w:ind w:left="7371" w:hanging="248"/>
      </w:pPr>
      <w:rPr>
        <w:rFonts w:hint="default"/>
        <w:lang w:eastAsia="en-US" w:bidi="ar-SA"/>
      </w:rPr>
    </w:lvl>
  </w:abstractNum>
  <w:num w:numId="1">
    <w:abstractNumId w:val="6"/>
  </w:num>
  <w:num w:numId="2">
    <w:abstractNumId w:val="4"/>
  </w:num>
  <w:num w:numId="3">
    <w:abstractNumId w:val="1"/>
  </w:num>
  <w:num w:numId="4">
    <w:abstractNumId w:val="5"/>
  </w:num>
  <w:num w:numId="5">
    <w:abstractNumId w:val="0"/>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ulTrailSpace/>
  </w:compat>
  <w:rsids>
    <w:rsidRoot w:val="00FC0905"/>
    <w:rsid w:val="00062633"/>
    <w:rsid w:val="00082EA0"/>
    <w:rsid w:val="000C3EC6"/>
    <w:rsid w:val="00130EE8"/>
    <w:rsid w:val="001D58C0"/>
    <w:rsid w:val="002F553A"/>
    <w:rsid w:val="003104A3"/>
    <w:rsid w:val="003157D9"/>
    <w:rsid w:val="0032726C"/>
    <w:rsid w:val="00363D30"/>
    <w:rsid w:val="003646FA"/>
    <w:rsid w:val="003934F3"/>
    <w:rsid w:val="00393DB7"/>
    <w:rsid w:val="00396975"/>
    <w:rsid w:val="003C613A"/>
    <w:rsid w:val="003C7083"/>
    <w:rsid w:val="003D6A40"/>
    <w:rsid w:val="003F6C29"/>
    <w:rsid w:val="00415B6D"/>
    <w:rsid w:val="00491503"/>
    <w:rsid w:val="004A7023"/>
    <w:rsid w:val="004B2452"/>
    <w:rsid w:val="004C3D8E"/>
    <w:rsid w:val="0050228A"/>
    <w:rsid w:val="00574ABD"/>
    <w:rsid w:val="005909A4"/>
    <w:rsid w:val="005B2598"/>
    <w:rsid w:val="005B2929"/>
    <w:rsid w:val="0063567B"/>
    <w:rsid w:val="0064084D"/>
    <w:rsid w:val="007153F2"/>
    <w:rsid w:val="007566CB"/>
    <w:rsid w:val="007A4752"/>
    <w:rsid w:val="007D4B38"/>
    <w:rsid w:val="007E6451"/>
    <w:rsid w:val="00825522"/>
    <w:rsid w:val="00837F6D"/>
    <w:rsid w:val="00881FB5"/>
    <w:rsid w:val="008A4F7F"/>
    <w:rsid w:val="00922C2F"/>
    <w:rsid w:val="009243D2"/>
    <w:rsid w:val="0093235D"/>
    <w:rsid w:val="0094470F"/>
    <w:rsid w:val="00997D7F"/>
    <w:rsid w:val="009A112C"/>
    <w:rsid w:val="009C02A0"/>
    <w:rsid w:val="009F534D"/>
    <w:rsid w:val="00A16CFC"/>
    <w:rsid w:val="00A656A6"/>
    <w:rsid w:val="00A73C3F"/>
    <w:rsid w:val="00AA2DEF"/>
    <w:rsid w:val="00AC0327"/>
    <w:rsid w:val="00AF4C88"/>
    <w:rsid w:val="00B152E2"/>
    <w:rsid w:val="00B21CBF"/>
    <w:rsid w:val="00B3155C"/>
    <w:rsid w:val="00B44C8B"/>
    <w:rsid w:val="00BE18BE"/>
    <w:rsid w:val="00BF2A02"/>
    <w:rsid w:val="00BF46EC"/>
    <w:rsid w:val="00C14C3D"/>
    <w:rsid w:val="00C4209F"/>
    <w:rsid w:val="00D9579D"/>
    <w:rsid w:val="00DC0BBD"/>
    <w:rsid w:val="00E15517"/>
    <w:rsid w:val="00ED5CAB"/>
    <w:rsid w:val="00F1029B"/>
    <w:rsid w:val="00F14164"/>
    <w:rsid w:val="00F727E1"/>
    <w:rsid w:val="00F801DB"/>
    <w:rsid w:val="00F9299A"/>
    <w:rsid w:val="00F97BE7"/>
    <w:rsid w:val="00FC0905"/>
    <w:rsid w:val="00FC3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451"/>
    <w:rPr>
      <w:rFonts w:ascii="Times New Roman" w:eastAsia="Times New Roman" w:hAnsi="Times New Roman" w:cs="Times New Roman"/>
    </w:rPr>
  </w:style>
  <w:style w:type="paragraph" w:styleId="Heading1">
    <w:name w:val="heading 1"/>
    <w:basedOn w:val="Normal"/>
    <w:uiPriority w:val="9"/>
    <w:qFormat/>
    <w:rsid w:val="007E6451"/>
    <w:pPr>
      <w:ind w:left="709"/>
      <w:outlineLvl w:val="0"/>
    </w:pPr>
    <w:rPr>
      <w:b/>
      <w:bCs/>
      <w:sz w:val="26"/>
      <w:szCs w:val="26"/>
    </w:rPr>
  </w:style>
  <w:style w:type="paragraph" w:styleId="Heading2">
    <w:name w:val="heading 2"/>
    <w:basedOn w:val="Normal"/>
    <w:uiPriority w:val="9"/>
    <w:unhideWhenUsed/>
    <w:qFormat/>
    <w:rsid w:val="007E6451"/>
    <w:pPr>
      <w:spacing w:before="85"/>
      <w:ind w:left="1161" w:hanging="452"/>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6451"/>
    <w:pPr>
      <w:spacing w:before="36"/>
      <w:ind w:left="1"/>
    </w:pPr>
    <w:rPr>
      <w:sz w:val="26"/>
      <w:szCs w:val="26"/>
    </w:rPr>
  </w:style>
  <w:style w:type="paragraph" w:styleId="ListParagraph">
    <w:name w:val="List Paragraph"/>
    <w:basedOn w:val="Normal"/>
    <w:uiPriority w:val="1"/>
    <w:qFormat/>
    <w:rsid w:val="007E6451"/>
    <w:pPr>
      <w:spacing w:before="36"/>
      <w:ind w:left="1" w:firstLine="566"/>
    </w:pPr>
  </w:style>
  <w:style w:type="paragraph" w:customStyle="1" w:styleId="TableParagraph">
    <w:name w:val="Table Paragraph"/>
    <w:basedOn w:val="Normal"/>
    <w:uiPriority w:val="1"/>
    <w:qFormat/>
    <w:rsid w:val="007E6451"/>
    <w:pPr>
      <w:spacing w:before="40"/>
      <w:ind w:left="255" w:hanging="150"/>
    </w:pPr>
  </w:style>
  <w:style w:type="character" w:customStyle="1" w:styleId="fontstyle01">
    <w:name w:val="fontstyle01"/>
    <w:basedOn w:val="DefaultParagraphFont"/>
    <w:rsid w:val="00AC0327"/>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130EE8"/>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922C2F"/>
    <w:rPr>
      <w:color w:val="0000FF"/>
      <w:u w:val="single"/>
    </w:rPr>
  </w:style>
</w:styles>
</file>

<file path=word/webSettings.xml><?xml version="1.0" encoding="utf-8"?>
<w:webSettings xmlns:r="http://schemas.openxmlformats.org/officeDocument/2006/relationships" xmlns:w="http://schemas.openxmlformats.org/wordprocessingml/2006/main">
  <w:divs>
    <w:div w:id="118568827">
      <w:bodyDiv w:val="1"/>
      <w:marLeft w:val="0"/>
      <w:marRight w:val="0"/>
      <w:marTop w:val="0"/>
      <w:marBottom w:val="0"/>
      <w:divBdr>
        <w:top w:val="none" w:sz="0" w:space="0" w:color="auto"/>
        <w:left w:val="none" w:sz="0" w:space="0" w:color="auto"/>
        <w:bottom w:val="none" w:sz="0" w:space="0" w:color="auto"/>
        <w:right w:val="none" w:sz="0" w:space="0" w:color="auto"/>
      </w:divBdr>
    </w:div>
    <w:div w:id="281308713">
      <w:bodyDiv w:val="1"/>
      <w:marLeft w:val="0"/>
      <w:marRight w:val="0"/>
      <w:marTop w:val="0"/>
      <w:marBottom w:val="0"/>
      <w:divBdr>
        <w:top w:val="none" w:sz="0" w:space="0" w:color="auto"/>
        <w:left w:val="none" w:sz="0" w:space="0" w:color="auto"/>
        <w:bottom w:val="none" w:sz="0" w:space="0" w:color="auto"/>
        <w:right w:val="none" w:sz="0" w:space="0" w:color="auto"/>
      </w:divBdr>
    </w:div>
    <w:div w:id="627009445">
      <w:bodyDiv w:val="1"/>
      <w:marLeft w:val="0"/>
      <w:marRight w:val="0"/>
      <w:marTop w:val="0"/>
      <w:marBottom w:val="0"/>
      <w:divBdr>
        <w:top w:val="none" w:sz="0" w:space="0" w:color="auto"/>
        <w:left w:val="none" w:sz="0" w:space="0" w:color="auto"/>
        <w:bottom w:val="none" w:sz="0" w:space="0" w:color="auto"/>
        <w:right w:val="none" w:sz="0" w:space="0" w:color="auto"/>
      </w:divBdr>
    </w:div>
    <w:div w:id="863444833">
      <w:bodyDiv w:val="1"/>
      <w:marLeft w:val="0"/>
      <w:marRight w:val="0"/>
      <w:marTop w:val="0"/>
      <w:marBottom w:val="0"/>
      <w:divBdr>
        <w:top w:val="none" w:sz="0" w:space="0" w:color="auto"/>
        <w:left w:val="none" w:sz="0" w:space="0" w:color="auto"/>
        <w:bottom w:val="none" w:sz="0" w:space="0" w:color="auto"/>
        <w:right w:val="none" w:sz="0" w:space="0" w:color="auto"/>
      </w:divBdr>
    </w:div>
    <w:div w:id="974218838">
      <w:bodyDiv w:val="1"/>
      <w:marLeft w:val="0"/>
      <w:marRight w:val="0"/>
      <w:marTop w:val="0"/>
      <w:marBottom w:val="0"/>
      <w:divBdr>
        <w:top w:val="none" w:sz="0" w:space="0" w:color="auto"/>
        <w:left w:val="none" w:sz="0" w:space="0" w:color="auto"/>
        <w:bottom w:val="none" w:sz="0" w:space="0" w:color="auto"/>
        <w:right w:val="none" w:sz="0" w:space="0" w:color="auto"/>
      </w:divBdr>
    </w:div>
    <w:div w:id="1184202071">
      <w:bodyDiv w:val="1"/>
      <w:marLeft w:val="0"/>
      <w:marRight w:val="0"/>
      <w:marTop w:val="0"/>
      <w:marBottom w:val="0"/>
      <w:divBdr>
        <w:top w:val="none" w:sz="0" w:space="0" w:color="auto"/>
        <w:left w:val="none" w:sz="0" w:space="0" w:color="auto"/>
        <w:bottom w:val="none" w:sz="0" w:space="0" w:color="auto"/>
        <w:right w:val="none" w:sz="0" w:space="0" w:color="auto"/>
      </w:divBdr>
      <w:divsChild>
        <w:div w:id="552892059">
          <w:marLeft w:val="149"/>
          <w:marRight w:val="0"/>
          <w:marTop w:val="0"/>
          <w:marBottom w:val="0"/>
          <w:divBdr>
            <w:top w:val="none" w:sz="0" w:space="0" w:color="auto"/>
            <w:left w:val="none" w:sz="0" w:space="0" w:color="auto"/>
            <w:bottom w:val="none" w:sz="0" w:space="0" w:color="auto"/>
            <w:right w:val="none" w:sz="0" w:space="0" w:color="auto"/>
          </w:divBdr>
        </w:div>
      </w:divsChild>
    </w:div>
    <w:div w:id="1521385108">
      <w:bodyDiv w:val="1"/>
      <w:marLeft w:val="0"/>
      <w:marRight w:val="0"/>
      <w:marTop w:val="0"/>
      <w:marBottom w:val="0"/>
      <w:divBdr>
        <w:top w:val="none" w:sz="0" w:space="0" w:color="auto"/>
        <w:left w:val="none" w:sz="0" w:space="0" w:color="auto"/>
        <w:bottom w:val="none" w:sz="0" w:space="0" w:color="auto"/>
        <w:right w:val="none" w:sz="0" w:space="0" w:color="auto"/>
      </w:divBdr>
    </w:div>
    <w:div w:id="1609847459">
      <w:bodyDiv w:val="1"/>
      <w:marLeft w:val="0"/>
      <w:marRight w:val="0"/>
      <w:marTop w:val="0"/>
      <w:marBottom w:val="0"/>
      <w:divBdr>
        <w:top w:val="none" w:sz="0" w:space="0" w:color="auto"/>
        <w:left w:val="none" w:sz="0" w:space="0" w:color="auto"/>
        <w:bottom w:val="none" w:sz="0" w:space="0" w:color="auto"/>
        <w:right w:val="none" w:sz="0" w:space="0" w:color="auto"/>
      </w:divBdr>
      <w:divsChild>
        <w:div w:id="1857233382">
          <w:marLeft w:val="149"/>
          <w:marRight w:val="0"/>
          <w:marTop w:val="0"/>
          <w:marBottom w:val="0"/>
          <w:divBdr>
            <w:top w:val="none" w:sz="0" w:space="0" w:color="auto"/>
            <w:left w:val="none" w:sz="0" w:space="0" w:color="auto"/>
            <w:bottom w:val="none" w:sz="0" w:space="0" w:color="auto"/>
            <w:right w:val="none" w:sz="0" w:space="0" w:color="auto"/>
          </w:divBdr>
        </w:div>
        <w:div w:id="89739190">
          <w:marLeft w:val="149"/>
          <w:marRight w:val="0"/>
          <w:marTop w:val="0"/>
          <w:marBottom w:val="0"/>
          <w:divBdr>
            <w:top w:val="none" w:sz="0" w:space="0" w:color="auto"/>
            <w:left w:val="none" w:sz="0" w:space="0" w:color="auto"/>
            <w:bottom w:val="none" w:sz="0" w:space="0" w:color="auto"/>
            <w:right w:val="none" w:sz="0" w:space="0" w:color="auto"/>
          </w:divBdr>
        </w:div>
        <w:div w:id="645276710">
          <w:marLeft w:val="149"/>
          <w:marRight w:val="0"/>
          <w:marTop w:val="0"/>
          <w:marBottom w:val="0"/>
          <w:divBdr>
            <w:top w:val="none" w:sz="0" w:space="0" w:color="auto"/>
            <w:left w:val="none" w:sz="0" w:space="0" w:color="auto"/>
            <w:bottom w:val="none" w:sz="0" w:space="0" w:color="auto"/>
            <w:right w:val="none" w:sz="0" w:space="0" w:color="auto"/>
          </w:divBdr>
        </w:div>
      </w:divsChild>
    </w:div>
    <w:div w:id="1649750323">
      <w:bodyDiv w:val="1"/>
      <w:marLeft w:val="0"/>
      <w:marRight w:val="0"/>
      <w:marTop w:val="0"/>
      <w:marBottom w:val="0"/>
      <w:divBdr>
        <w:top w:val="none" w:sz="0" w:space="0" w:color="auto"/>
        <w:left w:val="none" w:sz="0" w:space="0" w:color="auto"/>
        <w:bottom w:val="none" w:sz="0" w:space="0" w:color="auto"/>
        <w:right w:val="none" w:sz="0" w:space="0" w:color="auto"/>
      </w:divBdr>
    </w:div>
    <w:div w:id="1715157634">
      <w:bodyDiv w:val="1"/>
      <w:marLeft w:val="0"/>
      <w:marRight w:val="0"/>
      <w:marTop w:val="0"/>
      <w:marBottom w:val="0"/>
      <w:divBdr>
        <w:top w:val="none" w:sz="0" w:space="0" w:color="auto"/>
        <w:left w:val="none" w:sz="0" w:space="0" w:color="auto"/>
        <w:bottom w:val="none" w:sz="0" w:space="0" w:color="auto"/>
        <w:right w:val="none" w:sz="0" w:space="0" w:color="auto"/>
      </w:divBdr>
    </w:div>
    <w:div w:id="1895193528">
      <w:bodyDiv w:val="1"/>
      <w:marLeft w:val="0"/>
      <w:marRight w:val="0"/>
      <w:marTop w:val="0"/>
      <w:marBottom w:val="0"/>
      <w:divBdr>
        <w:top w:val="none" w:sz="0" w:space="0" w:color="auto"/>
        <w:left w:val="none" w:sz="0" w:space="0" w:color="auto"/>
        <w:bottom w:val="none" w:sz="0" w:space="0" w:color="auto"/>
        <w:right w:val="none" w:sz="0" w:space="0" w:color="auto"/>
      </w:divBdr>
    </w:div>
    <w:div w:id="1958292302">
      <w:bodyDiv w:val="1"/>
      <w:marLeft w:val="0"/>
      <w:marRight w:val="0"/>
      <w:marTop w:val="0"/>
      <w:marBottom w:val="0"/>
      <w:divBdr>
        <w:top w:val="none" w:sz="0" w:space="0" w:color="auto"/>
        <w:left w:val="none" w:sz="0" w:space="0" w:color="auto"/>
        <w:bottom w:val="none" w:sz="0" w:space="0" w:color="auto"/>
        <w:right w:val="none" w:sz="0" w:space="0" w:color="auto"/>
      </w:divBdr>
    </w:div>
    <w:div w:id="1963153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Mau so 4A E-HSMT Phong phu</vt:lpstr>
    </vt:vector>
  </TitlesOfParts>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Mau so 4A E-HSMT Phong phu</dc:title>
  <dc:creator>HP</dc:creator>
  <cp:lastModifiedBy>DTD</cp:lastModifiedBy>
  <cp:revision>18</cp:revision>
  <dcterms:created xsi:type="dcterms:W3CDTF">2025-11-25T05:48:00Z</dcterms:created>
  <dcterms:modified xsi:type="dcterms:W3CDTF">2026-01-14T08:41:00Z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LastSaved">
    <vt:filetime>2025-11-24T00:00:00Z</vt:filetime>
  </property>
  <property fmtid="{D5CDD505-2E9C-101B-9397-08002B2CF9AE}" pid="4" name="Producer">
    <vt:lpwstr>3-Heights(TM) PDF Security Shell 4.8.25.2 (http://www.pdf-tools.com)</vt:lpwstr>
  </property>
</Properties>
</file>