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042C1C" w:rsidRDefault="00661E25" w:rsidP="00F32494">
      <w:pPr>
        <w:jc w:val="center"/>
        <w:outlineLvl w:val="0"/>
        <w:rPr>
          <w:b/>
          <w:color w:val="000000" w:themeColor="text1"/>
          <w:sz w:val="28"/>
          <w:szCs w:val="28"/>
          <w:lang w:val="nl-NL"/>
        </w:rPr>
      </w:pPr>
      <w:r w:rsidRPr="00042C1C">
        <w:rPr>
          <w:b/>
          <w:color w:val="000000" w:themeColor="text1"/>
          <w:sz w:val="28"/>
          <w:szCs w:val="28"/>
          <w:lang w:val="nl-NL"/>
        </w:rPr>
        <w:t xml:space="preserve">Phần 2. YÊU CẦU VỀ </w:t>
      </w:r>
      <w:r w:rsidR="00275F8D" w:rsidRPr="00042C1C">
        <w:rPr>
          <w:b/>
          <w:color w:val="000000" w:themeColor="text1"/>
          <w:sz w:val="28"/>
          <w:szCs w:val="28"/>
          <w:lang w:val="nl-NL"/>
        </w:rPr>
        <w:t>KỸ THUẬT</w:t>
      </w:r>
    </w:p>
    <w:p w14:paraId="024DB4EC" w14:textId="01CF1607" w:rsidR="00661E25" w:rsidRPr="00042C1C" w:rsidRDefault="00661E25" w:rsidP="004E2616">
      <w:pPr>
        <w:widowControl w:val="0"/>
        <w:spacing w:before="120" w:after="120" w:line="264" w:lineRule="auto"/>
        <w:jc w:val="center"/>
        <w:outlineLvl w:val="1"/>
        <w:rPr>
          <w:color w:val="000000" w:themeColor="text1"/>
          <w:sz w:val="28"/>
          <w:szCs w:val="28"/>
          <w:lang w:val="nl-NL"/>
        </w:rPr>
      </w:pPr>
      <w:r w:rsidRPr="00042C1C">
        <w:rPr>
          <w:b/>
          <w:color w:val="000000" w:themeColor="text1"/>
          <w:sz w:val="28"/>
          <w:szCs w:val="28"/>
          <w:lang w:val="nl-NL"/>
        </w:rPr>
        <w:t xml:space="preserve">Chương V. </w:t>
      </w:r>
      <w:r w:rsidR="00275F8D" w:rsidRPr="00042C1C">
        <w:rPr>
          <w:b/>
          <w:color w:val="000000" w:themeColor="text1"/>
          <w:sz w:val="28"/>
          <w:szCs w:val="28"/>
          <w:lang w:val="nl-NL"/>
        </w:rPr>
        <w:t>YÊU CẦU VỀ KỸ THUẬT</w:t>
      </w:r>
    </w:p>
    <w:p w14:paraId="7A2261BA" w14:textId="77777777" w:rsidR="00661E25" w:rsidRPr="00042C1C" w:rsidRDefault="00661E25" w:rsidP="004E2616">
      <w:pPr>
        <w:pStyle w:val="Subtitle"/>
        <w:rPr>
          <w:color w:val="000000" w:themeColor="text1"/>
          <w:sz w:val="20"/>
          <w:szCs w:val="32"/>
          <w:lang w:val="nl-NL"/>
        </w:rPr>
      </w:pPr>
    </w:p>
    <w:p w14:paraId="21A196CB" w14:textId="5EB380D8" w:rsidR="00661E25" w:rsidRPr="00042C1C" w:rsidRDefault="00661E25" w:rsidP="004E2616">
      <w:pPr>
        <w:pStyle w:val="SectionVIHeader0"/>
        <w:widowControl w:val="0"/>
        <w:spacing w:after="120" w:line="264" w:lineRule="auto"/>
        <w:ind w:firstLine="709"/>
        <w:jc w:val="both"/>
        <w:rPr>
          <w:color w:val="000000" w:themeColor="text1"/>
          <w:sz w:val="28"/>
          <w:szCs w:val="28"/>
          <w:lang w:val="nl-NL"/>
        </w:rPr>
      </w:pPr>
      <w:r w:rsidRPr="00042C1C">
        <w:rPr>
          <w:color w:val="000000" w:themeColor="text1"/>
          <w:sz w:val="28"/>
          <w:szCs w:val="28"/>
          <w:lang w:val="nl-NL"/>
        </w:rPr>
        <w:t xml:space="preserve">Mục </w:t>
      </w:r>
      <w:r w:rsidR="00275F8D" w:rsidRPr="00042C1C">
        <w:rPr>
          <w:color w:val="000000" w:themeColor="text1"/>
          <w:sz w:val="28"/>
          <w:szCs w:val="28"/>
          <w:lang w:val="nl-NL"/>
        </w:rPr>
        <w:t>1</w:t>
      </w:r>
      <w:r w:rsidRPr="00042C1C">
        <w:rPr>
          <w:color w:val="000000" w:themeColor="text1"/>
          <w:sz w:val="28"/>
          <w:szCs w:val="28"/>
          <w:lang w:val="nl-NL"/>
        </w:rPr>
        <w:t>. Yêu cầu về kỹ thuật</w:t>
      </w:r>
    </w:p>
    <w:p w14:paraId="0FE589A2" w14:textId="464CB993" w:rsidR="00661E25" w:rsidRPr="00042C1C" w:rsidRDefault="00275F8D" w:rsidP="004E2616">
      <w:pPr>
        <w:widowControl w:val="0"/>
        <w:spacing w:before="120" w:after="120" w:line="264" w:lineRule="auto"/>
        <w:ind w:firstLine="709"/>
        <w:rPr>
          <w:b/>
          <w:color w:val="000000" w:themeColor="text1"/>
          <w:sz w:val="28"/>
          <w:szCs w:val="28"/>
          <w:lang w:val="nl-NL"/>
        </w:rPr>
      </w:pPr>
      <w:r w:rsidRPr="00042C1C">
        <w:rPr>
          <w:b/>
          <w:color w:val="000000" w:themeColor="text1"/>
          <w:sz w:val="28"/>
          <w:szCs w:val="28"/>
          <w:lang w:val="nl-NL"/>
        </w:rPr>
        <w:t>1</w:t>
      </w:r>
      <w:r w:rsidR="00661E25" w:rsidRPr="00042C1C">
        <w:rPr>
          <w:b/>
          <w:color w:val="000000" w:themeColor="text1"/>
          <w:sz w:val="28"/>
          <w:szCs w:val="28"/>
          <w:lang w:val="nl-NL"/>
        </w:rPr>
        <w:t>.1. Giới thiệu chung về dự án</w:t>
      </w:r>
      <w:r w:rsidR="00046C60" w:rsidRPr="00042C1C">
        <w:rPr>
          <w:b/>
          <w:color w:val="000000" w:themeColor="text1"/>
          <w:sz w:val="28"/>
          <w:szCs w:val="28"/>
          <w:lang w:val="nl-NL"/>
        </w:rPr>
        <w:t>/</w:t>
      </w:r>
      <w:r w:rsidR="00046C60" w:rsidRPr="00042C1C">
        <w:rPr>
          <w:b/>
          <w:color w:val="000000" w:themeColor="text1"/>
          <w:sz w:val="28"/>
          <w:szCs w:val="28"/>
        </w:rPr>
        <w:t>dự toán mua sắm</w:t>
      </w:r>
      <w:r w:rsidR="00661E25" w:rsidRPr="00042C1C">
        <w:rPr>
          <w:b/>
          <w:color w:val="000000" w:themeColor="text1"/>
          <w:sz w:val="28"/>
          <w:szCs w:val="28"/>
          <w:lang w:val="nl-NL"/>
        </w:rPr>
        <w:t>, gói thầu</w:t>
      </w:r>
    </w:p>
    <w:p w14:paraId="1A003608" w14:textId="2BC7F908" w:rsidR="00F609AD" w:rsidRPr="00042C1C" w:rsidRDefault="002C3917" w:rsidP="00F609AD">
      <w:pPr>
        <w:spacing w:before="120" w:after="120" w:line="264" w:lineRule="auto"/>
        <w:ind w:firstLine="567"/>
        <w:rPr>
          <w:color w:val="000000" w:themeColor="text1"/>
          <w:spacing w:val="-4"/>
          <w:sz w:val="26"/>
          <w:szCs w:val="26"/>
          <w:lang w:val="nl-NL"/>
        </w:rPr>
      </w:pPr>
      <w:bookmarkStart w:id="0" w:name="_Hlk154743134"/>
      <w:r w:rsidRPr="00042C1C">
        <w:rPr>
          <w:color w:val="000000" w:themeColor="text1"/>
          <w:spacing w:val="-4"/>
          <w:sz w:val="26"/>
          <w:szCs w:val="26"/>
          <w:lang w:val="nl-NL"/>
        </w:rPr>
        <w:t xml:space="preserve">- </w:t>
      </w:r>
      <w:r w:rsidR="00F609AD" w:rsidRPr="00042C1C">
        <w:rPr>
          <w:color w:val="000000" w:themeColor="text1"/>
          <w:spacing w:val="-4"/>
          <w:sz w:val="26"/>
          <w:szCs w:val="26"/>
          <w:lang w:val="nl-NL"/>
        </w:rPr>
        <w:t xml:space="preserve">Tên dự án: </w:t>
      </w:r>
      <w:r w:rsidR="00587FC3" w:rsidRPr="00042C1C">
        <w:rPr>
          <w:color w:val="000000" w:themeColor="text1"/>
          <w:spacing w:val="-4"/>
          <w:sz w:val="26"/>
          <w:szCs w:val="26"/>
          <w:lang w:val="nl-NL"/>
        </w:rPr>
        <w:t>Hệ thống mạng trung tâm TCS</w:t>
      </w:r>
      <w:r w:rsidRPr="00042C1C">
        <w:rPr>
          <w:color w:val="000000" w:themeColor="text1"/>
          <w:spacing w:val="-4"/>
          <w:sz w:val="26"/>
          <w:szCs w:val="26"/>
          <w:lang w:val="nl-NL"/>
        </w:rPr>
        <w:t>.</w:t>
      </w:r>
    </w:p>
    <w:p w14:paraId="15259804" w14:textId="31A97AEE" w:rsidR="00F609AD" w:rsidRPr="00042C1C" w:rsidRDefault="00F609AD" w:rsidP="00F609AD">
      <w:pPr>
        <w:spacing w:before="120" w:after="120" w:line="264" w:lineRule="auto"/>
        <w:ind w:firstLine="567"/>
        <w:rPr>
          <w:color w:val="000000" w:themeColor="text1"/>
          <w:spacing w:val="-4"/>
          <w:sz w:val="26"/>
          <w:szCs w:val="26"/>
          <w:lang w:val="nl-NL"/>
        </w:rPr>
      </w:pPr>
      <w:r w:rsidRPr="00042C1C">
        <w:rPr>
          <w:color w:val="000000" w:themeColor="text1"/>
          <w:spacing w:val="-4"/>
          <w:sz w:val="26"/>
          <w:szCs w:val="26"/>
          <w:lang w:val="nl-NL"/>
        </w:rPr>
        <w:t>-</w:t>
      </w:r>
      <w:r w:rsidRPr="00042C1C">
        <w:rPr>
          <w:color w:val="000000" w:themeColor="text1"/>
          <w:spacing w:val="-4"/>
          <w:sz w:val="26"/>
          <w:szCs w:val="26"/>
          <w:lang w:val="nl-NL"/>
        </w:rPr>
        <w:tab/>
        <w:t xml:space="preserve">Tên gói thầu: </w:t>
      </w:r>
      <w:r w:rsidR="00587FC3" w:rsidRPr="00042C1C">
        <w:rPr>
          <w:color w:val="000000" w:themeColor="text1"/>
          <w:spacing w:val="-4"/>
          <w:sz w:val="26"/>
          <w:szCs w:val="26"/>
          <w:lang w:val="nl-NL"/>
        </w:rPr>
        <w:t>Hệ thống mạng trung tâm TCS</w:t>
      </w:r>
      <w:r w:rsidR="002C3917" w:rsidRPr="00042C1C">
        <w:rPr>
          <w:color w:val="000000" w:themeColor="text1"/>
          <w:spacing w:val="-4"/>
          <w:sz w:val="26"/>
          <w:szCs w:val="26"/>
          <w:lang w:val="nl-NL"/>
        </w:rPr>
        <w:t>.</w:t>
      </w:r>
    </w:p>
    <w:p w14:paraId="5E459363" w14:textId="58662D1E" w:rsidR="00F609AD" w:rsidRPr="00042C1C" w:rsidRDefault="00F609AD" w:rsidP="00F609AD">
      <w:pPr>
        <w:spacing w:before="120" w:after="120" w:line="264" w:lineRule="auto"/>
        <w:ind w:firstLine="567"/>
        <w:rPr>
          <w:color w:val="000000" w:themeColor="text1"/>
          <w:spacing w:val="-4"/>
          <w:sz w:val="26"/>
          <w:szCs w:val="26"/>
          <w:lang w:val="nl-NL"/>
        </w:rPr>
      </w:pPr>
      <w:r w:rsidRPr="00042C1C">
        <w:rPr>
          <w:color w:val="000000" w:themeColor="text1"/>
          <w:spacing w:val="-4"/>
          <w:sz w:val="26"/>
          <w:szCs w:val="26"/>
          <w:lang w:val="nl-NL"/>
        </w:rPr>
        <w:t>-</w:t>
      </w:r>
      <w:r w:rsidRPr="00042C1C">
        <w:rPr>
          <w:color w:val="000000" w:themeColor="text1"/>
          <w:spacing w:val="-4"/>
          <w:sz w:val="26"/>
          <w:szCs w:val="26"/>
          <w:lang w:val="nl-NL"/>
        </w:rPr>
        <w:tab/>
        <w:t>Địa điểm thực hiện: 46-48 Hậu Giang, Phường Tân Sơn Nhất</w:t>
      </w:r>
      <w:r w:rsidR="00674EE0" w:rsidRPr="00042C1C">
        <w:rPr>
          <w:color w:val="000000" w:themeColor="text1"/>
          <w:spacing w:val="-4"/>
          <w:sz w:val="26"/>
          <w:szCs w:val="26"/>
          <w:lang w:val="nl-NL"/>
        </w:rPr>
        <w:t>,</w:t>
      </w:r>
      <w:r w:rsidRPr="00042C1C">
        <w:rPr>
          <w:color w:val="000000" w:themeColor="text1"/>
          <w:spacing w:val="-4"/>
          <w:sz w:val="26"/>
          <w:szCs w:val="26"/>
          <w:lang w:val="nl-NL"/>
        </w:rPr>
        <w:t xml:space="preserve"> Tp. Hồ Chí Minh.                              </w:t>
      </w:r>
    </w:p>
    <w:p w14:paraId="2E34372D" w14:textId="77777777" w:rsidR="00F609AD" w:rsidRPr="00042C1C" w:rsidRDefault="00F609AD" w:rsidP="00F609AD">
      <w:pPr>
        <w:spacing w:before="120" w:after="120" w:line="264" w:lineRule="auto"/>
        <w:ind w:firstLine="567"/>
        <w:rPr>
          <w:color w:val="000000" w:themeColor="text1"/>
          <w:spacing w:val="-4"/>
          <w:sz w:val="26"/>
          <w:szCs w:val="26"/>
          <w:lang w:val="nl-NL"/>
        </w:rPr>
      </w:pPr>
      <w:r w:rsidRPr="00042C1C">
        <w:rPr>
          <w:color w:val="000000" w:themeColor="text1"/>
          <w:spacing w:val="-4"/>
          <w:sz w:val="26"/>
          <w:szCs w:val="26"/>
          <w:lang w:val="nl-NL"/>
        </w:rPr>
        <w:t>-</w:t>
      </w:r>
      <w:r w:rsidRPr="00042C1C">
        <w:rPr>
          <w:color w:val="000000" w:themeColor="text1"/>
          <w:spacing w:val="-4"/>
          <w:sz w:val="26"/>
          <w:szCs w:val="26"/>
          <w:lang w:val="nl-NL"/>
        </w:rPr>
        <w:tab/>
        <w:t>Nguồn vốn: Vốn chủ sở hữu - Ngân sách đầu tư.</w:t>
      </w:r>
    </w:p>
    <w:p w14:paraId="243576A4" w14:textId="12C20210" w:rsidR="00F609AD" w:rsidRPr="00042C1C" w:rsidRDefault="00F609AD" w:rsidP="00674EE0">
      <w:pPr>
        <w:spacing w:before="120" w:after="120" w:line="264" w:lineRule="auto"/>
        <w:ind w:left="540" w:firstLine="27"/>
        <w:rPr>
          <w:color w:val="000000" w:themeColor="text1"/>
          <w:spacing w:val="-4"/>
          <w:sz w:val="26"/>
          <w:szCs w:val="26"/>
          <w:lang w:val="nl-NL"/>
        </w:rPr>
      </w:pPr>
      <w:r w:rsidRPr="00042C1C">
        <w:rPr>
          <w:color w:val="000000" w:themeColor="text1"/>
          <w:spacing w:val="-4"/>
          <w:sz w:val="26"/>
          <w:szCs w:val="26"/>
          <w:lang w:val="nl-NL"/>
        </w:rPr>
        <w:t>-</w:t>
      </w:r>
      <w:r w:rsidRPr="00042C1C">
        <w:rPr>
          <w:color w:val="000000" w:themeColor="text1"/>
          <w:spacing w:val="-4"/>
          <w:sz w:val="26"/>
          <w:szCs w:val="26"/>
          <w:lang w:val="nl-NL"/>
        </w:rPr>
        <w:tab/>
        <w:t xml:space="preserve">Thời gian thực hiện hợp đồng: trong vòng </w:t>
      </w:r>
      <w:r w:rsidR="0076531E" w:rsidRPr="00042C1C">
        <w:rPr>
          <w:color w:val="000000" w:themeColor="text1"/>
          <w:spacing w:val="-4"/>
          <w:sz w:val="26"/>
          <w:szCs w:val="26"/>
          <w:lang w:val="nl-NL"/>
        </w:rPr>
        <w:t>33</w:t>
      </w:r>
      <w:r w:rsidRPr="00042C1C">
        <w:rPr>
          <w:color w:val="000000" w:themeColor="text1"/>
          <w:spacing w:val="-4"/>
          <w:sz w:val="26"/>
          <w:szCs w:val="26"/>
          <w:lang w:val="nl-NL"/>
        </w:rPr>
        <w:t>0 ngày kể từ ngày hợp đồng có hiệu lực.</w:t>
      </w:r>
    </w:p>
    <w:p w14:paraId="32153B62" w14:textId="77777777" w:rsidR="00F609AD" w:rsidRPr="00042C1C" w:rsidRDefault="00F609AD" w:rsidP="00F609AD">
      <w:pPr>
        <w:spacing w:before="120" w:after="120" w:line="264" w:lineRule="auto"/>
        <w:ind w:firstLine="567"/>
        <w:rPr>
          <w:color w:val="000000" w:themeColor="text1"/>
          <w:spacing w:val="-4"/>
          <w:sz w:val="26"/>
          <w:szCs w:val="26"/>
          <w:lang w:val="nl-NL"/>
        </w:rPr>
      </w:pPr>
      <w:r w:rsidRPr="00042C1C">
        <w:rPr>
          <w:color w:val="000000" w:themeColor="text1"/>
          <w:spacing w:val="-4"/>
          <w:sz w:val="26"/>
          <w:szCs w:val="26"/>
          <w:lang w:val="nl-NL"/>
        </w:rPr>
        <w:t>-</w:t>
      </w:r>
      <w:r w:rsidRPr="00042C1C">
        <w:rPr>
          <w:color w:val="000000" w:themeColor="text1"/>
          <w:spacing w:val="-4"/>
          <w:sz w:val="26"/>
          <w:szCs w:val="26"/>
          <w:lang w:val="nl-NL"/>
        </w:rPr>
        <w:tab/>
        <w:t xml:space="preserve">Nội dung thực hiện: </w:t>
      </w:r>
    </w:p>
    <w:tbl>
      <w:tblPr>
        <w:tblW w:w="485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988"/>
        <w:gridCol w:w="1075"/>
        <w:gridCol w:w="1022"/>
      </w:tblGrid>
      <w:tr w:rsidR="00042C1C" w:rsidRPr="00042C1C" w14:paraId="2F418986" w14:textId="77777777" w:rsidTr="001062F6">
        <w:trPr>
          <w:trHeight w:val="305"/>
          <w:tblHeader/>
        </w:trPr>
        <w:tc>
          <w:tcPr>
            <w:tcW w:w="403" w:type="pct"/>
            <w:vAlign w:val="center"/>
          </w:tcPr>
          <w:bookmarkEnd w:id="0"/>
          <w:p w14:paraId="2675EADA" w14:textId="77777777" w:rsidR="00D0311B" w:rsidRPr="00042C1C" w:rsidRDefault="00D0311B" w:rsidP="001062F6">
            <w:pPr>
              <w:spacing w:line="264" w:lineRule="auto"/>
              <w:jc w:val="center"/>
              <w:rPr>
                <w:b/>
                <w:color w:val="000000" w:themeColor="text1"/>
                <w:sz w:val="26"/>
                <w:szCs w:val="26"/>
              </w:rPr>
            </w:pPr>
            <w:r w:rsidRPr="00042C1C">
              <w:rPr>
                <w:b/>
                <w:color w:val="000000" w:themeColor="text1"/>
                <w:sz w:val="26"/>
                <w:szCs w:val="26"/>
              </w:rPr>
              <w:t>STT</w:t>
            </w:r>
          </w:p>
        </w:tc>
        <w:tc>
          <w:tcPr>
            <w:tcW w:w="3405" w:type="pct"/>
            <w:vAlign w:val="center"/>
          </w:tcPr>
          <w:p w14:paraId="14BF6A7D" w14:textId="77777777" w:rsidR="00D0311B" w:rsidRPr="00042C1C" w:rsidRDefault="00D0311B" w:rsidP="001062F6">
            <w:pPr>
              <w:spacing w:line="264" w:lineRule="auto"/>
              <w:jc w:val="center"/>
              <w:rPr>
                <w:b/>
                <w:color w:val="000000" w:themeColor="text1"/>
                <w:sz w:val="26"/>
                <w:szCs w:val="26"/>
              </w:rPr>
            </w:pPr>
            <w:r w:rsidRPr="00042C1C">
              <w:rPr>
                <w:b/>
                <w:color w:val="000000" w:themeColor="text1"/>
                <w:sz w:val="26"/>
                <w:szCs w:val="26"/>
              </w:rPr>
              <w:t>Nội dung thực hiện</w:t>
            </w:r>
          </w:p>
        </w:tc>
        <w:tc>
          <w:tcPr>
            <w:tcW w:w="611" w:type="pct"/>
            <w:vAlign w:val="center"/>
          </w:tcPr>
          <w:p w14:paraId="0E650738" w14:textId="77777777" w:rsidR="00D0311B" w:rsidRPr="00042C1C" w:rsidRDefault="00D0311B" w:rsidP="001062F6">
            <w:pPr>
              <w:spacing w:line="264" w:lineRule="auto"/>
              <w:jc w:val="center"/>
              <w:rPr>
                <w:b/>
                <w:color w:val="000000" w:themeColor="text1"/>
                <w:sz w:val="26"/>
                <w:szCs w:val="26"/>
              </w:rPr>
            </w:pPr>
            <w:r w:rsidRPr="00042C1C">
              <w:rPr>
                <w:b/>
                <w:color w:val="000000" w:themeColor="text1"/>
                <w:sz w:val="26"/>
                <w:szCs w:val="26"/>
              </w:rPr>
              <w:t>ĐVT</w:t>
            </w:r>
          </w:p>
        </w:tc>
        <w:tc>
          <w:tcPr>
            <w:tcW w:w="581" w:type="pct"/>
            <w:vAlign w:val="center"/>
          </w:tcPr>
          <w:p w14:paraId="54D29F99" w14:textId="77777777" w:rsidR="00D0311B" w:rsidRPr="00042C1C" w:rsidRDefault="00D0311B" w:rsidP="001062F6">
            <w:pPr>
              <w:spacing w:line="264" w:lineRule="auto"/>
              <w:jc w:val="center"/>
              <w:rPr>
                <w:b/>
                <w:color w:val="000000" w:themeColor="text1"/>
                <w:sz w:val="26"/>
                <w:szCs w:val="26"/>
              </w:rPr>
            </w:pPr>
            <w:r w:rsidRPr="00042C1C">
              <w:rPr>
                <w:b/>
                <w:color w:val="000000" w:themeColor="text1"/>
                <w:sz w:val="26"/>
                <w:szCs w:val="26"/>
              </w:rPr>
              <w:t>Số lượng</w:t>
            </w:r>
          </w:p>
        </w:tc>
      </w:tr>
      <w:tr w:rsidR="00042C1C" w:rsidRPr="00042C1C" w14:paraId="65DCB4A1" w14:textId="77777777" w:rsidTr="001062F6">
        <w:trPr>
          <w:trHeight w:val="1262"/>
        </w:trPr>
        <w:tc>
          <w:tcPr>
            <w:tcW w:w="403" w:type="pct"/>
            <w:vAlign w:val="center"/>
          </w:tcPr>
          <w:p w14:paraId="0045A476"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1</w:t>
            </w:r>
          </w:p>
        </w:tc>
        <w:tc>
          <w:tcPr>
            <w:tcW w:w="3405" w:type="pct"/>
            <w:vAlign w:val="center"/>
          </w:tcPr>
          <w:p w14:paraId="0AC300FC" w14:textId="77777777" w:rsidR="00D0311B" w:rsidRPr="00042C1C" w:rsidRDefault="00D0311B" w:rsidP="001062F6">
            <w:pPr>
              <w:spacing w:line="264" w:lineRule="auto"/>
              <w:rPr>
                <w:color w:val="000000" w:themeColor="text1"/>
                <w:sz w:val="26"/>
                <w:szCs w:val="26"/>
              </w:rPr>
            </w:pPr>
            <w:r w:rsidRPr="00042C1C">
              <w:rPr>
                <w:b/>
                <w:bCs/>
                <w:color w:val="000000" w:themeColor="text1"/>
                <w:sz w:val="26"/>
                <w:szCs w:val="26"/>
              </w:rPr>
              <w:t xml:space="preserve">Thiết bị Switch </w:t>
            </w:r>
            <w:r w:rsidRPr="00042C1C">
              <w:rPr>
                <w:b/>
                <w:color w:val="000000" w:themeColor="text1"/>
                <w:sz w:val="26"/>
                <w:szCs w:val="26"/>
              </w:rPr>
              <w:t>C9500-24Y4C-A</w:t>
            </w:r>
            <w:r w:rsidRPr="00042C1C">
              <w:rPr>
                <w:color w:val="000000" w:themeColor="text1"/>
                <w:sz w:val="26"/>
                <w:szCs w:val="26"/>
              </w:rPr>
              <w:t xml:space="preserve"> </w:t>
            </w:r>
            <w:r w:rsidRPr="00042C1C">
              <w:rPr>
                <w:b/>
                <w:bCs/>
                <w:color w:val="000000" w:themeColor="text1"/>
                <w:sz w:val="26"/>
                <w:szCs w:val="26"/>
              </w:rPr>
              <w:t>hoặc tương đương</w:t>
            </w:r>
          </w:p>
          <w:p w14:paraId="76098D46" w14:textId="2A76A56F" w:rsidR="00D0311B" w:rsidRPr="00042C1C" w:rsidRDefault="00D0311B" w:rsidP="001062F6">
            <w:pPr>
              <w:spacing w:line="264" w:lineRule="auto"/>
              <w:rPr>
                <w:bCs/>
                <w:color w:val="000000" w:themeColor="text1"/>
                <w:sz w:val="26"/>
                <w:szCs w:val="26"/>
              </w:rPr>
            </w:pPr>
            <w:r w:rsidRPr="00042C1C">
              <w:rPr>
                <w:bCs/>
                <w:color w:val="000000" w:themeColor="text1"/>
                <w:sz w:val="26"/>
                <w:szCs w:val="26"/>
              </w:rPr>
              <w:t>Thông tin nội dung chi tiết theo Mục 1.2. Yêu cầu về kỹ thuật thuộc Mục 1. Yêu cầu về kỹ thuật</w:t>
            </w:r>
          </w:p>
        </w:tc>
        <w:tc>
          <w:tcPr>
            <w:tcW w:w="611" w:type="pct"/>
            <w:vAlign w:val="center"/>
          </w:tcPr>
          <w:p w14:paraId="677DBAD1"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Bộ</w:t>
            </w:r>
          </w:p>
        </w:tc>
        <w:tc>
          <w:tcPr>
            <w:tcW w:w="581" w:type="pct"/>
            <w:vAlign w:val="center"/>
          </w:tcPr>
          <w:p w14:paraId="5D74D358"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02</w:t>
            </w:r>
          </w:p>
        </w:tc>
      </w:tr>
      <w:tr w:rsidR="00042C1C" w:rsidRPr="00042C1C" w14:paraId="42B5C456" w14:textId="77777777" w:rsidTr="001062F6">
        <w:trPr>
          <w:trHeight w:val="1060"/>
        </w:trPr>
        <w:tc>
          <w:tcPr>
            <w:tcW w:w="403" w:type="pct"/>
            <w:vAlign w:val="center"/>
          </w:tcPr>
          <w:p w14:paraId="5F0A6046"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2</w:t>
            </w:r>
          </w:p>
        </w:tc>
        <w:tc>
          <w:tcPr>
            <w:tcW w:w="3405" w:type="pct"/>
            <w:vAlign w:val="center"/>
          </w:tcPr>
          <w:p w14:paraId="2C1C4AD4" w14:textId="77777777" w:rsidR="00D0311B" w:rsidRPr="00042C1C" w:rsidRDefault="00D0311B" w:rsidP="001062F6">
            <w:pPr>
              <w:spacing w:line="264" w:lineRule="auto"/>
              <w:rPr>
                <w:color w:val="000000" w:themeColor="text1"/>
                <w:sz w:val="26"/>
                <w:szCs w:val="26"/>
              </w:rPr>
            </w:pPr>
            <w:r w:rsidRPr="00042C1C">
              <w:rPr>
                <w:b/>
                <w:bCs/>
                <w:color w:val="000000" w:themeColor="text1"/>
                <w:sz w:val="26"/>
                <w:szCs w:val="26"/>
              </w:rPr>
              <w:t xml:space="preserve">Thiết bị Switch </w:t>
            </w:r>
            <w:r w:rsidRPr="00042C1C">
              <w:rPr>
                <w:b/>
                <w:color w:val="000000" w:themeColor="text1"/>
                <w:sz w:val="26"/>
                <w:szCs w:val="26"/>
              </w:rPr>
              <w:t xml:space="preserve">C9300-48T-A </w:t>
            </w:r>
            <w:r w:rsidRPr="00042C1C">
              <w:rPr>
                <w:b/>
                <w:bCs/>
                <w:color w:val="000000" w:themeColor="text1"/>
                <w:sz w:val="26"/>
                <w:szCs w:val="26"/>
              </w:rPr>
              <w:t>hoặc tương đương</w:t>
            </w:r>
          </w:p>
          <w:p w14:paraId="546F61FC" w14:textId="3850534B" w:rsidR="00D0311B" w:rsidRPr="00042C1C" w:rsidRDefault="00D0311B" w:rsidP="001062F6">
            <w:pPr>
              <w:spacing w:line="264" w:lineRule="auto"/>
              <w:rPr>
                <w:b/>
                <w:color w:val="000000" w:themeColor="text1"/>
                <w:sz w:val="26"/>
                <w:szCs w:val="26"/>
              </w:rPr>
            </w:pPr>
            <w:r w:rsidRPr="00042C1C">
              <w:rPr>
                <w:bCs/>
                <w:color w:val="000000" w:themeColor="text1"/>
                <w:sz w:val="26"/>
                <w:szCs w:val="26"/>
              </w:rPr>
              <w:t>Thông tin nội dung chi tiết theo Mục 1.2. Yêu cầu về kỹ thuật thuộc Mục 1. Yêu cầu về kỹ thuật</w:t>
            </w:r>
          </w:p>
        </w:tc>
        <w:tc>
          <w:tcPr>
            <w:tcW w:w="611" w:type="pct"/>
            <w:vAlign w:val="center"/>
          </w:tcPr>
          <w:p w14:paraId="500ED883"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 xml:space="preserve">Bộ </w:t>
            </w:r>
          </w:p>
        </w:tc>
        <w:tc>
          <w:tcPr>
            <w:tcW w:w="581" w:type="pct"/>
            <w:vAlign w:val="center"/>
          </w:tcPr>
          <w:p w14:paraId="6494FCDE"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02</w:t>
            </w:r>
          </w:p>
        </w:tc>
      </w:tr>
      <w:tr w:rsidR="00042C1C" w:rsidRPr="00042C1C" w14:paraId="57FE33BD" w14:textId="77777777" w:rsidTr="001062F6">
        <w:trPr>
          <w:trHeight w:val="1060"/>
        </w:trPr>
        <w:tc>
          <w:tcPr>
            <w:tcW w:w="403" w:type="pct"/>
            <w:vAlign w:val="center"/>
          </w:tcPr>
          <w:p w14:paraId="523A0277"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3</w:t>
            </w:r>
          </w:p>
        </w:tc>
        <w:tc>
          <w:tcPr>
            <w:tcW w:w="3405" w:type="pct"/>
            <w:vAlign w:val="center"/>
          </w:tcPr>
          <w:p w14:paraId="167D664D" w14:textId="77777777" w:rsidR="00D0311B" w:rsidRPr="00042C1C" w:rsidRDefault="00D0311B" w:rsidP="001062F6">
            <w:pPr>
              <w:spacing w:line="264" w:lineRule="auto"/>
              <w:rPr>
                <w:color w:val="000000" w:themeColor="text1"/>
                <w:sz w:val="26"/>
                <w:szCs w:val="26"/>
              </w:rPr>
            </w:pPr>
            <w:r w:rsidRPr="00042C1C">
              <w:rPr>
                <w:b/>
                <w:bCs/>
                <w:color w:val="000000" w:themeColor="text1"/>
                <w:sz w:val="26"/>
                <w:szCs w:val="26"/>
              </w:rPr>
              <w:t xml:space="preserve">Thiết bị Switch </w:t>
            </w:r>
            <w:r w:rsidRPr="00042C1C">
              <w:rPr>
                <w:b/>
                <w:color w:val="000000" w:themeColor="text1"/>
                <w:sz w:val="26"/>
                <w:szCs w:val="26"/>
              </w:rPr>
              <w:t xml:space="preserve">C9200L-24T-4X-E </w:t>
            </w:r>
            <w:r w:rsidRPr="00042C1C">
              <w:rPr>
                <w:b/>
                <w:bCs/>
                <w:color w:val="000000" w:themeColor="text1"/>
                <w:sz w:val="26"/>
                <w:szCs w:val="26"/>
              </w:rPr>
              <w:t>hoặc tương đương</w:t>
            </w:r>
          </w:p>
          <w:p w14:paraId="63CA4DFE" w14:textId="1648D0B3" w:rsidR="00D0311B" w:rsidRPr="00042C1C" w:rsidRDefault="00D0311B" w:rsidP="001062F6">
            <w:pPr>
              <w:spacing w:line="264" w:lineRule="auto"/>
              <w:rPr>
                <w:b/>
                <w:bCs/>
                <w:color w:val="000000" w:themeColor="text1"/>
                <w:sz w:val="26"/>
                <w:szCs w:val="26"/>
              </w:rPr>
            </w:pPr>
            <w:r w:rsidRPr="00042C1C">
              <w:rPr>
                <w:bCs/>
                <w:color w:val="000000" w:themeColor="text1"/>
                <w:sz w:val="26"/>
                <w:szCs w:val="26"/>
              </w:rPr>
              <w:t>Thông tin nội dung chi tiết theo Mục 1.2. Yêu cầu về kỹ thuật thuộc Mục 1. Yêu cầu về kỹ thuật</w:t>
            </w:r>
          </w:p>
        </w:tc>
        <w:tc>
          <w:tcPr>
            <w:tcW w:w="611" w:type="pct"/>
            <w:vAlign w:val="center"/>
          </w:tcPr>
          <w:p w14:paraId="631F080D"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 xml:space="preserve">Bộ </w:t>
            </w:r>
          </w:p>
        </w:tc>
        <w:tc>
          <w:tcPr>
            <w:tcW w:w="581" w:type="pct"/>
            <w:vAlign w:val="center"/>
          </w:tcPr>
          <w:p w14:paraId="3884C173"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03</w:t>
            </w:r>
          </w:p>
        </w:tc>
      </w:tr>
      <w:tr w:rsidR="00042C1C" w:rsidRPr="00042C1C" w14:paraId="37195BBC" w14:textId="77777777" w:rsidTr="001062F6">
        <w:trPr>
          <w:trHeight w:val="1060"/>
        </w:trPr>
        <w:tc>
          <w:tcPr>
            <w:tcW w:w="403" w:type="pct"/>
            <w:vAlign w:val="center"/>
          </w:tcPr>
          <w:p w14:paraId="4E13C721"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4</w:t>
            </w:r>
          </w:p>
        </w:tc>
        <w:tc>
          <w:tcPr>
            <w:tcW w:w="3405" w:type="pct"/>
            <w:vAlign w:val="center"/>
          </w:tcPr>
          <w:p w14:paraId="67CB2549" w14:textId="77777777" w:rsidR="00D0311B" w:rsidRPr="00042C1C" w:rsidRDefault="00D0311B" w:rsidP="001062F6">
            <w:pPr>
              <w:spacing w:line="264" w:lineRule="auto"/>
              <w:rPr>
                <w:color w:val="000000" w:themeColor="text1"/>
                <w:sz w:val="26"/>
                <w:szCs w:val="26"/>
              </w:rPr>
            </w:pPr>
            <w:r w:rsidRPr="00042C1C">
              <w:rPr>
                <w:b/>
                <w:bCs/>
                <w:color w:val="000000" w:themeColor="text1"/>
                <w:sz w:val="26"/>
                <w:szCs w:val="26"/>
              </w:rPr>
              <w:t xml:space="preserve">Thiết bị Switch </w:t>
            </w:r>
            <w:r w:rsidRPr="00042C1C">
              <w:rPr>
                <w:b/>
                <w:color w:val="000000" w:themeColor="text1"/>
                <w:sz w:val="26"/>
                <w:szCs w:val="26"/>
              </w:rPr>
              <w:t xml:space="preserve">C9200L-48T-4X-E </w:t>
            </w:r>
            <w:r w:rsidRPr="00042C1C">
              <w:rPr>
                <w:b/>
                <w:bCs/>
                <w:color w:val="000000" w:themeColor="text1"/>
                <w:sz w:val="26"/>
                <w:szCs w:val="26"/>
              </w:rPr>
              <w:t>hoặc tương đương</w:t>
            </w:r>
          </w:p>
          <w:p w14:paraId="77625BB9" w14:textId="4AB0B0C4" w:rsidR="00D0311B" w:rsidRPr="00042C1C" w:rsidRDefault="00D0311B" w:rsidP="001062F6">
            <w:pPr>
              <w:spacing w:line="264" w:lineRule="auto"/>
              <w:rPr>
                <w:b/>
                <w:bCs/>
                <w:color w:val="000000" w:themeColor="text1"/>
                <w:sz w:val="26"/>
                <w:szCs w:val="26"/>
              </w:rPr>
            </w:pPr>
            <w:r w:rsidRPr="00042C1C">
              <w:rPr>
                <w:bCs/>
                <w:color w:val="000000" w:themeColor="text1"/>
                <w:sz w:val="26"/>
                <w:szCs w:val="26"/>
              </w:rPr>
              <w:t>Thông tin nội dung chi tiết theo Mục 1.2. Yêu cầu về kỹ thuật thuộc Mục 1. Yêu cầu về kỹ thuật.</w:t>
            </w:r>
          </w:p>
        </w:tc>
        <w:tc>
          <w:tcPr>
            <w:tcW w:w="611" w:type="pct"/>
            <w:vAlign w:val="center"/>
          </w:tcPr>
          <w:p w14:paraId="1365D23A"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 xml:space="preserve">Bộ </w:t>
            </w:r>
          </w:p>
        </w:tc>
        <w:tc>
          <w:tcPr>
            <w:tcW w:w="581" w:type="pct"/>
            <w:vAlign w:val="center"/>
          </w:tcPr>
          <w:p w14:paraId="443EC506"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02</w:t>
            </w:r>
          </w:p>
        </w:tc>
      </w:tr>
      <w:tr w:rsidR="00042C1C" w:rsidRPr="00042C1C" w14:paraId="6196C1B6" w14:textId="77777777" w:rsidTr="001062F6">
        <w:trPr>
          <w:trHeight w:val="1060"/>
        </w:trPr>
        <w:tc>
          <w:tcPr>
            <w:tcW w:w="403" w:type="pct"/>
            <w:vAlign w:val="center"/>
          </w:tcPr>
          <w:p w14:paraId="62E10BFE"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5</w:t>
            </w:r>
          </w:p>
        </w:tc>
        <w:tc>
          <w:tcPr>
            <w:tcW w:w="3405" w:type="pct"/>
            <w:vAlign w:val="center"/>
          </w:tcPr>
          <w:p w14:paraId="6E960129" w14:textId="77777777" w:rsidR="00D0311B" w:rsidRPr="00042C1C" w:rsidRDefault="00D0311B" w:rsidP="001062F6">
            <w:pPr>
              <w:spacing w:line="264" w:lineRule="auto"/>
              <w:rPr>
                <w:color w:val="000000" w:themeColor="text1"/>
                <w:sz w:val="26"/>
                <w:szCs w:val="26"/>
              </w:rPr>
            </w:pPr>
            <w:r w:rsidRPr="00042C1C">
              <w:rPr>
                <w:b/>
                <w:bCs/>
                <w:color w:val="000000" w:themeColor="text1"/>
                <w:sz w:val="26"/>
                <w:szCs w:val="26"/>
              </w:rPr>
              <w:t xml:space="preserve">Thiết bị Switch </w:t>
            </w:r>
            <w:r w:rsidRPr="00042C1C">
              <w:rPr>
                <w:b/>
                <w:color w:val="000000" w:themeColor="text1"/>
                <w:sz w:val="26"/>
                <w:szCs w:val="26"/>
              </w:rPr>
              <w:t xml:space="preserve">EX3400-24T </w:t>
            </w:r>
            <w:r w:rsidRPr="00042C1C">
              <w:rPr>
                <w:b/>
                <w:bCs/>
                <w:color w:val="000000" w:themeColor="text1"/>
                <w:sz w:val="26"/>
                <w:szCs w:val="26"/>
              </w:rPr>
              <w:t>hoặc tương đương</w:t>
            </w:r>
          </w:p>
          <w:p w14:paraId="0BB785B2" w14:textId="1FB0DB67" w:rsidR="00D0311B" w:rsidRPr="00042C1C" w:rsidRDefault="00D0311B" w:rsidP="001062F6">
            <w:pPr>
              <w:spacing w:line="264" w:lineRule="auto"/>
              <w:rPr>
                <w:b/>
                <w:bCs/>
                <w:color w:val="000000" w:themeColor="text1"/>
                <w:sz w:val="26"/>
                <w:szCs w:val="26"/>
              </w:rPr>
            </w:pPr>
            <w:r w:rsidRPr="00042C1C">
              <w:rPr>
                <w:bCs/>
                <w:color w:val="000000" w:themeColor="text1"/>
                <w:sz w:val="26"/>
                <w:szCs w:val="26"/>
              </w:rPr>
              <w:t>Thông tin nội dung chi tiết theo Mục 1.2. Yêu cầu về kỹ thuật thuộc Mục 1. Yêu cầu về kỹ thuật.</w:t>
            </w:r>
          </w:p>
        </w:tc>
        <w:tc>
          <w:tcPr>
            <w:tcW w:w="611" w:type="pct"/>
            <w:vAlign w:val="center"/>
          </w:tcPr>
          <w:p w14:paraId="1A90C4A0"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 xml:space="preserve">Bộ </w:t>
            </w:r>
          </w:p>
        </w:tc>
        <w:tc>
          <w:tcPr>
            <w:tcW w:w="581" w:type="pct"/>
            <w:vAlign w:val="center"/>
          </w:tcPr>
          <w:p w14:paraId="3ED3E220"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02</w:t>
            </w:r>
          </w:p>
        </w:tc>
      </w:tr>
      <w:tr w:rsidR="00042C1C" w:rsidRPr="00042C1C" w14:paraId="6BAA3FB3" w14:textId="77777777" w:rsidTr="001062F6">
        <w:trPr>
          <w:trHeight w:val="647"/>
        </w:trPr>
        <w:tc>
          <w:tcPr>
            <w:tcW w:w="403" w:type="pct"/>
            <w:vAlign w:val="center"/>
          </w:tcPr>
          <w:p w14:paraId="6F924605"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6</w:t>
            </w:r>
          </w:p>
        </w:tc>
        <w:tc>
          <w:tcPr>
            <w:tcW w:w="3405" w:type="pct"/>
            <w:vAlign w:val="center"/>
          </w:tcPr>
          <w:p w14:paraId="59952507" w14:textId="77777777" w:rsidR="00D0311B" w:rsidRPr="00042C1C" w:rsidRDefault="00D0311B" w:rsidP="001062F6">
            <w:pPr>
              <w:rPr>
                <w:color w:val="000000" w:themeColor="text1"/>
              </w:rPr>
            </w:pPr>
            <w:r w:rsidRPr="00042C1C">
              <w:rPr>
                <w:b/>
                <w:bCs/>
                <w:color w:val="000000" w:themeColor="text1"/>
                <w:sz w:val="26"/>
                <w:szCs w:val="26"/>
              </w:rPr>
              <w:t>Cable</w:t>
            </w:r>
            <w:r w:rsidRPr="00042C1C">
              <w:rPr>
                <w:color w:val="000000" w:themeColor="text1"/>
                <w:sz w:val="26"/>
                <w:szCs w:val="26"/>
              </w:rPr>
              <w:t xml:space="preserve"> </w:t>
            </w:r>
            <w:r w:rsidRPr="00042C1C">
              <w:rPr>
                <w:b/>
                <w:color w:val="000000" w:themeColor="text1"/>
                <w:sz w:val="26"/>
                <w:szCs w:val="26"/>
              </w:rPr>
              <w:t xml:space="preserve">QSFP-100G-CU2M </w:t>
            </w:r>
            <w:r w:rsidRPr="00042C1C">
              <w:rPr>
                <w:b/>
                <w:bCs/>
                <w:color w:val="000000" w:themeColor="text1"/>
                <w:sz w:val="26"/>
                <w:szCs w:val="26"/>
              </w:rPr>
              <w:t>hoặc tương đương</w:t>
            </w:r>
          </w:p>
          <w:p w14:paraId="49BA5715" w14:textId="6B414432" w:rsidR="00D0311B" w:rsidRPr="00042C1C" w:rsidRDefault="00D0311B" w:rsidP="001062F6">
            <w:pPr>
              <w:spacing w:line="264" w:lineRule="auto"/>
              <w:rPr>
                <w:b/>
                <w:bCs/>
                <w:color w:val="000000" w:themeColor="text1"/>
                <w:sz w:val="26"/>
                <w:szCs w:val="26"/>
              </w:rPr>
            </w:pPr>
            <w:r w:rsidRPr="00042C1C">
              <w:rPr>
                <w:bCs/>
                <w:color w:val="000000" w:themeColor="text1"/>
                <w:sz w:val="26"/>
                <w:szCs w:val="26"/>
              </w:rPr>
              <w:t>Thông tin nội dung chi tiết theo Mục 1.2. Yêu cầu về kỹ thuật thuộc Mục 1. Yêu cầu về kỹ thuật.</w:t>
            </w:r>
          </w:p>
        </w:tc>
        <w:tc>
          <w:tcPr>
            <w:tcW w:w="611" w:type="pct"/>
            <w:vAlign w:val="center"/>
          </w:tcPr>
          <w:p w14:paraId="0CAB9CCB"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Sợi</w:t>
            </w:r>
          </w:p>
        </w:tc>
        <w:tc>
          <w:tcPr>
            <w:tcW w:w="581" w:type="pct"/>
            <w:vAlign w:val="center"/>
          </w:tcPr>
          <w:p w14:paraId="2EAADB42"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02</w:t>
            </w:r>
          </w:p>
        </w:tc>
      </w:tr>
      <w:tr w:rsidR="00042C1C" w:rsidRPr="00042C1C" w14:paraId="69312532" w14:textId="77777777" w:rsidTr="001062F6">
        <w:trPr>
          <w:trHeight w:val="647"/>
        </w:trPr>
        <w:tc>
          <w:tcPr>
            <w:tcW w:w="403" w:type="pct"/>
            <w:vAlign w:val="center"/>
          </w:tcPr>
          <w:p w14:paraId="7D5AB63A"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7</w:t>
            </w:r>
          </w:p>
        </w:tc>
        <w:tc>
          <w:tcPr>
            <w:tcW w:w="3405" w:type="pct"/>
            <w:vAlign w:val="center"/>
          </w:tcPr>
          <w:p w14:paraId="1C0DC72F" w14:textId="77777777" w:rsidR="00D0311B" w:rsidRPr="00042C1C" w:rsidRDefault="00D0311B" w:rsidP="001062F6">
            <w:pPr>
              <w:spacing w:line="276" w:lineRule="auto"/>
              <w:outlineLvl w:val="0"/>
              <w:rPr>
                <w:color w:val="000000" w:themeColor="text1"/>
              </w:rPr>
            </w:pPr>
            <w:r w:rsidRPr="00042C1C">
              <w:rPr>
                <w:b/>
                <w:bCs/>
                <w:color w:val="000000" w:themeColor="text1"/>
                <w:sz w:val="26"/>
                <w:szCs w:val="26"/>
              </w:rPr>
              <w:t xml:space="preserve">Transceiver </w:t>
            </w:r>
            <w:r w:rsidRPr="00042C1C">
              <w:rPr>
                <w:b/>
                <w:color w:val="000000" w:themeColor="text1"/>
                <w:sz w:val="26"/>
                <w:szCs w:val="26"/>
              </w:rPr>
              <w:t xml:space="preserve">GLC-LH-SMD </w:t>
            </w:r>
            <w:r w:rsidRPr="00042C1C">
              <w:rPr>
                <w:b/>
                <w:bCs/>
                <w:color w:val="000000" w:themeColor="text1"/>
                <w:sz w:val="26"/>
                <w:szCs w:val="26"/>
              </w:rPr>
              <w:t>hoặc tương đương</w:t>
            </w:r>
          </w:p>
          <w:p w14:paraId="579F1024" w14:textId="7DEE43F2" w:rsidR="00D0311B" w:rsidRPr="00042C1C" w:rsidRDefault="00D0311B" w:rsidP="001062F6">
            <w:pPr>
              <w:spacing w:line="264" w:lineRule="auto"/>
              <w:rPr>
                <w:b/>
                <w:bCs/>
                <w:color w:val="000000" w:themeColor="text1"/>
                <w:sz w:val="26"/>
                <w:szCs w:val="26"/>
              </w:rPr>
            </w:pPr>
            <w:r w:rsidRPr="00042C1C">
              <w:rPr>
                <w:bCs/>
                <w:color w:val="000000" w:themeColor="text1"/>
                <w:sz w:val="26"/>
                <w:szCs w:val="26"/>
              </w:rPr>
              <w:t>Thông tin nội dung chi tiết theo Mục 1.2. Yêu cầu về kỹ thuật thuộc Mục 1. Yêu cầu về kỹ thuật.</w:t>
            </w:r>
          </w:p>
        </w:tc>
        <w:tc>
          <w:tcPr>
            <w:tcW w:w="611" w:type="pct"/>
            <w:vAlign w:val="center"/>
          </w:tcPr>
          <w:p w14:paraId="0C3B2C84"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Cái</w:t>
            </w:r>
          </w:p>
        </w:tc>
        <w:tc>
          <w:tcPr>
            <w:tcW w:w="581" w:type="pct"/>
            <w:vAlign w:val="center"/>
          </w:tcPr>
          <w:p w14:paraId="55278BF5"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16</w:t>
            </w:r>
          </w:p>
        </w:tc>
      </w:tr>
      <w:tr w:rsidR="00042C1C" w:rsidRPr="00042C1C" w14:paraId="1E156A41" w14:textId="77777777" w:rsidTr="001062F6">
        <w:trPr>
          <w:trHeight w:val="539"/>
        </w:trPr>
        <w:tc>
          <w:tcPr>
            <w:tcW w:w="403" w:type="pct"/>
            <w:vAlign w:val="center"/>
          </w:tcPr>
          <w:p w14:paraId="1D6CDE49"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8</w:t>
            </w:r>
          </w:p>
        </w:tc>
        <w:tc>
          <w:tcPr>
            <w:tcW w:w="3405" w:type="pct"/>
            <w:vAlign w:val="center"/>
          </w:tcPr>
          <w:p w14:paraId="7498584E" w14:textId="77777777" w:rsidR="00D0311B" w:rsidRPr="00042C1C" w:rsidRDefault="00D0311B" w:rsidP="001062F6">
            <w:pPr>
              <w:spacing w:line="276" w:lineRule="auto"/>
              <w:outlineLvl w:val="0"/>
              <w:rPr>
                <w:color w:val="000000" w:themeColor="text1"/>
              </w:rPr>
            </w:pPr>
            <w:r w:rsidRPr="00042C1C">
              <w:rPr>
                <w:b/>
                <w:bCs/>
                <w:color w:val="000000" w:themeColor="text1"/>
                <w:sz w:val="26"/>
                <w:szCs w:val="26"/>
              </w:rPr>
              <w:t xml:space="preserve">Module </w:t>
            </w:r>
            <w:r w:rsidRPr="00042C1C">
              <w:rPr>
                <w:b/>
                <w:color w:val="000000" w:themeColor="text1"/>
                <w:sz w:val="26"/>
                <w:szCs w:val="26"/>
              </w:rPr>
              <w:t xml:space="preserve">SFP-10G-SR-S </w:t>
            </w:r>
            <w:r w:rsidRPr="00042C1C">
              <w:rPr>
                <w:b/>
                <w:bCs/>
                <w:color w:val="000000" w:themeColor="text1"/>
                <w:sz w:val="26"/>
                <w:szCs w:val="26"/>
              </w:rPr>
              <w:t>hoặc tương đương</w:t>
            </w:r>
          </w:p>
          <w:p w14:paraId="1380949C" w14:textId="1B4ECEB2" w:rsidR="00D0311B" w:rsidRPr="00042C1C" w:rsidRDefault="00D0311B" w:rsidP="001062F6">
            <w:pPr>
              <w:spacing w:line="264" w:lineRule="auto"/>
              <w:rPr>
                <w:b/>
                <w:bCs/>
                <w:color w:val="000000" w:themeColor="text1"/>
                <w:sz w:val="26"/>
                <w:szCs w:val="26"/>
              </w:rPr>
            </w:pPr>
            <w:r w:rsidRPr="00042C1C">
              <w:rPr>
                <w:bCs/>
                <w:color w:val="000000" w:themeColor="text1"/>
                <w:sz w:val="26"/>
                <w:szCs w:val="26"/>
              </w:rPr>
              <w:t>Thông tin nội dung chi tiết theo Mục 1.2. Yêu cầu về kỹ thuật thuộc Mục 1. Yêu cầu về kỹ thuật.</w:t>
            </w:r>
          </w:p>
        </w:tc>
        <w:tc>
          <w:tcPr>
            <w:tcW w:w="611" w:type="pct"/>
            <w:vAlign w:val="center"/>
          </w:tcPr>
          <w:p w14:paraId="46D1EA48"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Cái</w:t>
            </w:r>
          </w:p>
        </w:tc>
        <w:tc>
          <w:tcPr>
            <w:tcW w:w="581" w:type="pct"/>
            <w:vAlign w:val="center"/>
          </w:tcPr>
          <w:p w14:paraId="7E159C2D"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08</w:t>
            </w:r>
          </w:p>
        </w:tc>
      </w:tr>
      <w:tr w:rsidR="00042C1C" w:rsidRPr="00042C1C" w14:paraId="15D1424E" w14:textId="77777777" w:rsidTr="001062F6">
        <w:trPr>
          <w:trHeight w:val="1007"/>
        </w:trPr>
        <w:tc>
          <w:tcPr>
            <w:tcW w:w="403" w:type="pct"/>
            <w:vAlign w:val="center"/>
          </w:tcPr>
          <w:p w14:paraId="3699F57D"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9</w:t>
            </w:r>
          </w:p>
        </w:tc>
        <w:tc>
          <w:tcPr>
            <w:tcW w:w="3405" w:type="pct"/>
            <w:vAlign w:val="center"/>
          </w:tcPr>
          <w:p w14:paraId="4B6B86E3" w14:textId="77777777" w:rsidR="00D0311B" w:rsidRPr="00042C1C" w:rsidRDefault="00D0311B" w:rsidP="001062F6">
            <w:pPr>
              <w:spacing w:line="264" w:lineRule="auto"/>
              <w:rPr>
                <w:color w:val="000000" w:themeColor="text1"/>
                <w:sz w:val="26"/>
                <w:szCs w:val="26"/>
              </w:rPr>
            </w:pPr>
            <w:r w:rsidRPr="00042C1C">
              <w:rPr>
                <w:b/>
                <w:bCs/>
                <w:color w:val="000000" w:themeColor="text1"/>
                <w:sz w:val="26"/>
                <w:szCs w:val="26"/>
              </w:rPr>
              <w:t>Vật tư thi công</w:t>
            </w:r>
          </w:p>
          <w:p w14:paraId="7722A16E" w14:textId="34EAC938" w:rsidR="00D0311B" w:rsidRPr="00042C1C" w:rsidRDefault="00D0311B" w:rsidP="001062F6">
            <w:pPr>
              <w:spacing w:line="264" w:lineRule="auto"/>
              <w:rPr>
                <w:b/>
                <w:color w:val="000000" w:themeColor="text1"/>
                <w:sz w:val="26"/>
                <w:szCs w:val="26"/>
              </w:rPr>
            </w:pPr>
            <w:r w:rsidRPr="00042C1C">
              <w:rPr>
                <w:bCs/>
                <w:color w:val="000000" w:themeColor="text1"/>
                <w:sz w:val="26"/>
                <w:szCs w:val="26"/>
              </w:rPr>
              <w:t>Thông tin nội dung chi tiết theo Mục 1.2. Yêu cầu về kỹ thuật thuộc Mục 1. Yêu cầu về kỹ thuật.</w:t>
            </w:r>
          </w:p>
        </w:tc>
        <w:tc>
          <w:tcPr>
            <w:tcW w:w="611" w:type="pct"/>
            <w:vAlign w:val="center"/>
          </w:tcPr>
          <w:p w14:paraId="0697F98B"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Gói</w:t>
            </w:r>
          </w:p>
        </w:tc>
        <w:tc>
          <w:tcPr>
            <w:tcW w:w="581" w:type="pct"/>
            <w:vAlign w:val="center"/>
          </w:tcPr>
          <w:p w14:paraId="0F4CF149"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01</w:t>
            </w:r>
          </w:p>
        </w:tc>
      </w:tr>
      <w:tr w:rsidR="00042C1C" w:rsidRPr="00042C1C" w14:paraId="6B8ADA38" w14:textId="77777777" w:rsidTr="001062F6">
        <w:trPr>
          <w:trHeight w:val="1007"/>
        </w:trPr>
        <w:tc>
          <w:tcPr>
            <w:tcW w:w="403" w:type="pct"/>
            <w:vAlign w:val="center"/>
          </w:tcPr>
          <w:p w14:paraId="17E97A70"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10</w:t>
            </w:r>
          </w:p>
        </w:tc>
        <w:tc>
          <w:tcPr>
            <w:tcW w:w="3405" w:type="pct"/>
            <w:vAlign w:val="center"/>
          </w:tcPr>
          <w:p w14:paraId="730AD4D4" w14:textId="77777777" w:rsidR="00D0311B" w:rsidRPr="00042C1C" w:rsidRDefault="00D0311B" w:rsidP="001062F6">
            <w:pPr>
              <w:spacing w:line="264" w:lineRule="auto"/>
              <w:rPr>
                <w:color w:val="000000" w:themeColor="text1"/>
                <w:sz w:val="26"/>
                <w:szCs w:val="26"/>
              </w:rPr>
            </w:pPr>
            <w:r w:rsidRPr="00042C1C">
              <w:rPr>
                <w:b/>
                <w:bCs/>
                <w:color w:val="000000" w:themeColor="text1"/>
                <w:sz w:val="26"/>
                <w:szCs w:val="26"/>
              </w:rPr>
              <w:t>Dịch vụ liên quan</w:t>
            </w:r>
          </w:p>
          <w:p w14:paraId="0193C76C" w14:textId="448D56B0" w:rsidR="00D0311B" w:rsidRPr="00042C1C" w:rsidRDefault="00D0311B" w:rsidP="001062F6">
            <w:pPr>
              <w:spacing w:line="264" w:lineRule="auto"/>
              <w:rPr>
                <w:b/>
                <w:bCs/>
                <w:color w:val="000000" w:themeColor="text1"/>
                <w:sz w:val="26"/>
                <w:szCs w:val="26"/>
              </w:rPr>
            </w:pPr>
            <w:r w:rsidRPr="00042C1C">
              <w:rPr>
                <w:bCs/>
                <w:color w:val="000000" w:themeColor="text1"/>
                <w:sz w:val="26"/>
                <w:szCs w:val="26"/>
              </w:rPr>
              <w:t>Thông tin nội dung chi tiết theo Mục 1.2. Yêu cầu về kỹ thuật thuộc Mục 1. Yêu cầu về kỹ thuật.</w:t>
            </w:r>
          </w:p>
        </w:tc>
        <w:tc>
          <w:tcPr>
            <w:tcW w:w="611" w:type="pct"/>
            <w:vAlign w:val="center"/>
          </w:tcPr>
          <w:p w14:paraId="1D563E32"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Gói</w:t>
            </w:r>
          </w:p>
        </w:tc>
        <w:tc>
          <w:tcPr>
            <w:tcW w:w="581" w:type="pct"/>
            <w:vAlign w:val="center"/>
          </w:tcPr>
          <w:p w14:paraId="109CD457" w14:textId="77777777" w:rsidR="00D0311B" w:rsidRPr="00042C1C" w:rsidRDefault="00D0311B" w:rsidP="001062F6">
            <w:pPr>
              <w:spacing w:line="264" w:lineRule="auto"/>
              <w:jc w:val="center"/>
              <w:rPr>
                <w:color w:val="000000" w:themeColor="text1"/>
                <w:sz w:val="26"/>
                <w:szCs w:val="26"/>
              </w:rPr>
            </w:pPr>
            <w:r w:rsidRPr="00042C1C">
              <w:rPr>
                <w:color w:val="000000" w:themeColor="text1"/>
                <w:sz w:val="26"/>
                <w:szCs w:val="26"/>
              </w:rPr>
              <w:t>01</w:t>
            </w:r>
          </w:p>
        </w:tc>
      </w:tr>
    </w:tbl>
    <w:p w14:paraId="1C2FF4A1" w14:textId="1561F06F" w:rsidR="00661E25" w:rsidRPr="00042C1C" w:rsidRDefault="00275F8D" w:rsidP="004E2616">
      <w:pPr>
        <w:widowControl w:val="0"/>
        <w:spacing w:before="120" w:after="120" w:line="264" w:lineRule="auto"/>
        <w:ind w:firstLine="709"/>
        <w:rPr>
          <w:b/>
          <w:color w:val="000000" w:themeColor="text1"/>
          <w:sz w:val="26"/>
          <w:szCs w:val="26"/>
          <w:lang w:val="nl-NL"/>
        </w:rPr>
      </w:pPr>
      <w:r w:rsidRPr="00042C1C">
        <w:rPr>
          <w:b/>
          <w:color w:val="000000" w:themeColor="text1"/>
          <w:sz w:val="26"/>
          <w:szCs w:val="26"/>
          <w:lang w:val="nl-NL"/>
        </w:rPr>
        <w:t>1</w:t>
      </w:r>
      <w:r w:rsidR="00661E25" w:rsidRPr="00042C1C">
        <w:rPr>
          <w:b/>
          <w:color w:val="000000" w:themeColor="text1"/>
          <w:sz w:val="26"/>
          <w:szCs w:val="26"/>
          <w:lang w:val="nl-NL"/>
        </w:rPr>
        <w:t>.2. Yêu cầu về kỹ thuật</w:t>
      </w:r>
    </w:p>
    <w:tbl>
      <w:tblPr>
        <w:tblW w:w="94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3"/>
        <w:gridCol w:w="5198"/>
      </w:tblGrid>
      <w:tr w:rsidR="00042C1C" w:rsidRPr="00042C1C" w14:paraId="7D2CBA95" w14:textId="77777777" w:rsidTr="002577C7">
        <w:trPr>
          <w:trHeight w:val="312"/>
          <w:tblHeader/>
        </w:trPr>
        <w:tc>
          <w:tcPr>
            <w:tcW w:w="709" w:type="dxa"/>
            <w:vMerge w:val="restart"/>
            <w:vAlign w:val="center"/>
            <w:hideMark/>
          </w:tcPr>
          <w:p w14:paraId="346461B6" w14:textId="77777777" w:rsidR="00F3585F" w:rsidRPr="00042C1C" w:rsidRDefault="00F3585F" w:rsidP="001062F6">
            <w:pPr>
              <w:jc w:val="cente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STT</w:t>
            </w:r>
          </w:p>
        </w:tc>
        <w:tc>
          <w:tcPr>
            <w:tcW w:w="8741" w:type="dxa"/>
            <w:gridSpan w:val="2"/>
            <w:vMerge w:val="restart"/>
            <w:vAlign w:val="center"/>
          </w:tcPr>
          <w:p w14:paraId="0A054AE7" w14:textId="77777777" w:rsidR="00F3585F" w:rsidRPr="00042C1C" w:rsidRDefault="00F3585F" w:rsidP="001062F6">
            <w:pPr>
              <w:jc w:val="cente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NỘI DUNG THỰC HIỆN</w:t>
            </w:r>
          </w:p>
        </w:tc>
      </w:tr>
      <w:tr w:rsidR="00042C1C" w:rsidRPr="00042C1C" w14:paraId="651AEE3D" w14:textId="77777777" w:rsidTr="002577C7">
        <w:trPr>
          <w:trHeight w:val="312"/>
          <w:tblHeader/>
        </w:trPr>
        <w:tc>
          <w:tcPr>
            <w:tcW w:w="709" w:type="dxa"/>
            <w:vMerge/>
            <w:vAlign w:val="center"/>
          </w:tcPr>
          <w:p w14:paraId="37FEF385" w14:textId="77777777" w:rsidR="00F3585F" w:rsidRPr="00042C1C" w:rsidRDefault="00F3585F" w:rsidP="001062F6">
            <w:pPr>
              <w:jc w:val="center"/>
              <w:rPr>
                <w:rFonts w:asciiTheme="majorHAnsi" w:hAnsiTheme="majorHAnsi" w:cstheme="majorHAnsi"/>
                <w:b/>
                <w:bCs/>
                <w:color w:val="000000" w:themeColor="text1"/>
                <w:szCs w:val="24"/>
              </w:rPr>
            </w:pPr>
          </w:p>
        </w:tc>
        <w:tc>
          <w:tcPr>
            <w:tcW w:w="8741" w:type="dxa"/>
            <w:gridSpan w:val="2"/>
            <w:vMerge/>
            <w:vAlign w:val="center"/>
          </w:tcPr>
          <w:p w14:paraId="4AD105DD" w14:textId="77777777" w:rsidR="00F3585F" w:rsidRPr="00042C1C" w:rsidRDefault="00F3585F" w:rsidP="001062F6">
            <w:pPr>
              <w:jc w:val="center"/>
              <w:rPr>
                <w:rFonts w:asciiTheme="majorHAnsi" w:hAnsiTheme="majorHAnsi" w:cstheme="majorHAnsi"/>
                <w:b/>
                <w:bCs/>
                <w:color w:val="000000" w:themeColor="text1"/>
                <w:szCs w:val="24"/>
              </w:rPr>
            </w:pPr>
          </w:p>
        </w:tc>
      </w:tr>
      <w:tr w:rsidR="00042C1C" w:rsidRPr="00042C1C" w14:paraId="7848EFFF" w14:textId="77777777" w:rsidTr="002577C7">
        <w:trPr>
          <w:trHeight w:val="493"/>
        </w:trPr>
        <w:tc>
          <w:tcPr>
            <w:tcW w:w="709" w:type="dxa"/>
            <w:vAlign w:val="center"/>
            <w:hideMark/>
          </w:tcPr>
          <w:p w14:paraId="55327499" w14:textId="77777777" w:rsidR="00F3585F" w:rsidRPr="00042C1C" w:rsidRDefault="00F3585F" w:rsidP="001062F6">
            <w:pPr>
              <w:jc w:val="cente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A</w:t>
            </w:r>
          </w:p>
        </w:tc>
        <w:tc>
          <w:tcPr>
            <w:tcW w:w="8741" w:type="dxa"/>
            <w:gridSpan w:val="2"/>
            <w:vAlign w:val="center"/>
            <w:hideMark/>
          </w:tcPr>
          <w:p w14:paraId="3346F097" w14:textId="77777777" w:rsidR="00F3585F" w:rsidRPr="00042C1C" w:rsidRDefault="00F3585F" w:rsidP="001062F6">
            <w:pPr>
              <w:rPr>
                <w:rFonts w:asciiTheme="majorHAnsi" w:hAnsiTheme="majorHAnsi" w:cstheme="majorHAnsi"/>
                <w:b/>
                <w:bCs/>
                <w:color w:val="000000" w:themeColor="text1"/>
                <w:szCs w:val="24"/>
              </w:rPr>
            </w:pPr>
            <w:r w:rsidRPr="00042C1C">
              <w:rPr>
                <w:rFonts w:asciiTheme="majorHAnsi" w:hAnsiTheme="majorHAnsi" w:cstheme="majorHAnsi"/>
                <w:b/>
                <w:color w:val="000000" w:themeColor="text1"/>
                <w:szCs w:val="24"/>
              </w:rPr>
              <w:t>QUY CÁCH KỸ THUẬT</w:t>
            </w:r>
          </w:p>
        </w:tc>
      </w:tr>
      <w:tr w:rsidR="00042C1C" w:rsidRPr="00042C1C" w14:paraId="415D18CA" w14:textId="77777777" w:rsidTr="002577C7">
        <w:trPr>
          <w:trHeight w:val="288"/>
        </w:trPr>
        <w:tc>
          <w:tcPr>
            <w:tcW w:w="709" w:type="dxa"/>
            <w:vAlign w:val="center"/>
            <w:hideMark/>
          </w:tcPr>
          <w:p w14:paraId="212C0139" w14:textId="77777777" w:rsidR="00F3585F" w:rsidRPr="00042C1C" w:rsidRDefault="00F3585F" w:rsidP="001062F6">
            <w:pPr>
              <w:jc w:val="cente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I</w:t>
            </w:r>
          </w:p>
        </w:tc>
        <w:tc>
          <w:tcPr>
            <w:tcW w:w="8741" w:type="dxa"/>
            <w:gridSpan w:val="2"/>
            <w:vAlign w:val="center"/>
            <w:hideMark/>
          </w:tcPr>
          <w:p w14:paraId="3037BDA7" w14:textId="77777777" w:rsidR="00F3585F" w:rsidRPr="00042C1C" w:rsidRDefault="00F3585F" w:rsidP="001062F6">
            <w:pPr>
              <w:rPr>
                <w:rFonts w:asciiTheme="majorHAnsi" w:hAnsiTheme="majorHAnsi" w:cstheme="majorHAnsi"/>
                <w:bCs/>
                <w:color w:val="000000" w:themeColor="text1"/>
                <w:szCs w:val="24"/>
              </w:rPr>
            </w:pPr>
            <w:r w:rsidRPr="00042C1C">
              <w:rPr>
                <w:rFonts w:asciiTheme="majorHAnsi" w:hAnsiTheme="majorHAnsi" w:cstheme="majorHAnsi"/>
                <w:b/>
                <w:bCs/>
                <w:color w:val="000000" w:themeColor="text1"/>
                <w:szCs w:val="24"/>
              </w:rPr>
              <w:t>Thiết bị Switch</w:t>
            </w:r>
          </w:p>
        </w:tc>
      </w:tr>
      <w:tr w:rsidR="00042C1C" w:rsidRPr="00042C1C" w14:paraId="31A16D64" w14:textId="77777777" w:rsidTr="002577C7">
        <w:trPr>
          <w:trHeight w:val="292"/>
        </w:trPr>
        <w:tc>
          <w:tcPr>
            <w:tcW w:w="709" w:type="dxa"/>
            <w:vAlign w:val="center"/>
            <w:hideMark/>
          </w:tcPr>
          <w:p w14:paraId="2B8CE6CF" w14:textId="77777777" w:rsidR="00F3585F" w:rsidRPr="00042C1C" w:rsidRDefault="00F3585F" w:rsidP="001062F6">
            <w:pPr>
              <w:jc w:val="cente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1</w:t>
            </w:r>
          </w:p>
        </w:tc>
        <w:tc>
          <w:tcPr>
            <w:tcW w:w="8741" w:type="dxa"/>
            <w:gridSpan w:val="2"/>
            <w:vAlign w:val="center"/>
            <w:hideMark/>
          </w:tcPr>
          <w:p w14:paraId="577F5C7A" w14:textId="77777777" w:rsidR="00F3585F" w:rsidRPr="00042C1C" w:rsidRDefault="00F3585F" w:rsidP="001062F6">
            <w:pP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Thiết bị Switch C9500-24Y4C-A hoặc tương đương</w:t>
            </w:r>
          </w:p>
          <w:p w14:paraId="4C0BA6E3" w14:textId="77777777" w:rsidR="00F3585F" w:rsidRPr="00042C1C" w:rsidRDefault="00F3585F" w:rsidP="001062F6">
            <w:pPr>
              <w:rPr>
                <w:rFonts w:asciiTheme="majorHAnsi" w:hAnsiTheme="majorHAnsi" w:cstheme="majorHAnsi"/>
                <w:bCs/>
                <w:color w:val="000000" w:themeColor="text1"/>
                <w:szCs w:val="24"/>
              </w:rPr>
            </w:pPr>
            <w:r w:rsidRPr="00042C1C">
              <w:rPr>
                <w:rFonts w:asciiTheme="majorHAnsi" w:hAnsiTheme="majorHAnsi" w:cstheme="majorHAnsi"/>
                <w:bCs/>
                <w:color w:val="000000" w:themeColor="text1"/>
                <w:szCs w:val="24"/>
              </w:rPr>
              <w:t>Số lượng: 02 Bộ</w:t>
            </w:r>
          </w:p>
        </w:tc>
      </w:tr>
      <w:tr w:rsidR="00042C1C" w:rsidRPr="00042C1C" w14:paraId="0FE9ED9B" w14:textId="77777777" w:rsidTr="002577C7">
        <w:trPr>
          <w:trHeight w:val="547"/>
        </w:trPr>
        <w:tc>
          <w:tcPr>
            <w:tcW w:w="709" w:type="dxa"/>
            <w:vAlign w:val="center"/>
            <w:hideMark/>
          </w:tcPr>
          <w:p w14:paraId="18EE5CD0" w14:textId="77777777" w:rsidR="00F3585F" w:rsidRPr="00042C1C" w:rsidRDefault="00F3585F" w:rsidP="001062F6">
            <w:pPr>
              <w:jc w:val="center"/>
              <w:outlineLvl w:val="0"/>
              <w:rPr>
                <w:rFonts w:asciiTheme="majorHAnsi" w:hAnsiTheme="majorHAnsi" w:cstheme="majorHAnsi"/>
                <w:color w:val="000000" w:themeColor="text1"/>
                <w:szCs w:val="24"/>
              </w:rPr>
            </w:pPr>
          </w:p>
        </w:tc>
        <w:tc>
          <w:tcPr>
            <w:tcW w:w="8741" w:type="dxa"/>
            <w:gridSpan w:val="2"/>
            <w:vAlign w:val="center"/>
          </w:tcPr>
          <w:p w14:paraId="0B6B55FB" w14:textId="77777777" w:rsidR="00F3585F" w:rsidRPr="00042C1C" w:rsidRDefault="00F3585F" w:rsidP="001062F6">
            <w:pPr>
              <w:jc w:val="left"/>
              <w:outlineLvl w:val="0"/>
              <w:rPr>
                <w:color w:val="000000" w:themeColor="text1"/>
                <w:szCs w:val="24"/>
              </w:rPr>
            </w:pPr>
            <w:r w:rsidRPr="00042C1C">
              <w:rPr>
                <w:color w:val="000000" w:themeColor="text1"/>
                <w:szCs w:val="24"/>
              </w:rPr>
              <w:t>Cisco Catalyst 9500 24 x 1 /10 /25G SFP and Uplink 4-port 40/100G, Modular Uplinks, Advantage.</w:t>
            </w:r>
            <w:r w:rsidRPr="00042C1C">
              <w:rPr>
                <w:color w:val="000000" w:themeColor="text1"/>
                <w:szCs w:val="24"/>
              </w:rPr>
              <w:br/>
              <w:t>DRAM: ≥ 16 G.</w:t>
            </w:r>
            <w:r w:rsidRPr="00042C1C">
              <w:rPr>
                <w:color w:val="000000" w:themeColor="text1"/>
                <w:szCs w:val="24"/>
              </w:rPr>
              <w:br/>
              <w:t>Flash: ≥ 16 G.</w:t>
            </w:r>
            <w:r w:rsidRPr="00042C1C">
              <w:rPr>
                <w:color w:val="000000" w:themeColor="text1"/>
                <w:szCs w:val="24"/>
              </w:rPr>
              <w:br/>
              <w:t>License: C9500-DNA-L-A-3Y, Advantage ≥ 3 Year License.</w:t>
            </w:r>
          </w:p>
          <w:p w14:paraId="2FCE3D6D" w14:textId="77777777" w:rsidR="00F3585F" w:rsidRPr="00042C1C" w:rsidRDefault="00F3585F" w:rsidP="001062F6">
            <w:pPr>
              <w:jc w:val="left"/>
              <w:rPr>
                <w:color w:val="000000" w:themeColor="text1"/>
                <w:szCs w:val="24"/>
              </w:rPr>
            </w:pPr>
            <w:r w:rsidRPr="00042C1C">
              <w:rPr>
                <w:color w:val="000000" w:themeColor="text1"/>
                <w:szCs w:val="24"/>
              </w:rPr>
              <w:t>Support Port: SFP, SFP +, SFP28</w:t>
            </w:r>
            <w:r w:rsidRPr="00042C1C">
              <w:rPr>
                <w:color w:val="000000" w:themeColor="text1"/>
                <w:szCs w:val="24"/>
              </w:rPr>
              <w:br/>
              <w:t>Power Supply:  ≥ 02 x 650W AC Power Supply</w:t>
            </w:r>
          </w:p>
          <w:p w14:paraId="16173DC4" w14:textId="7ACA8797" w:rsidR="00F3585F" w:rsidRPr="00042C1C" w:rsidRDefault="00F3585F" w:rsidP="001062F6">
            <w:pPr>
              <w:jc w:val="left"/>
              <w:outlineLvl w:val="0"/>
              <w:rPr>
                <w:rFonts w:asciiTheme="majorHAnsi" w:hAnsiTheme="majorHAnsi" w:cstheme="majorHAnsi"/>
                <w:color w:val="000000" w:themeColor="text1"/>
                <w:szCs w:val="24"/>
              </w:rPr>
            </w:pPr>
            <w:r w:rsidRPr="00042C1C">
              <w:rPr>
                <w:color w:val="000000" w:themeColor="text1"/>
                <w:szCs w:val="24"/>
              </w:rPr>
              <w:t>Xuất xứ: nhập khẩu</w:t>
            </w:r>
            <w:r w:rsidR="00D91B09" w:rsidRPr="00042C1C">
              <w:rPr>
                <w:color w:val="000000" w:themeColor="text1"/>
                <w:szCs w:val="24"/>
              </w:rPr>
              <w:t>.</w:t>
            </w:r>
          </w:p>
        </w:tc>
      </w:tr>
      <w:tr w:rsidR="00042C1C" w:rsidRPr="00042C1C" w14:paraId="072EAA1F" w14:textId="77777777" w:rsidTr="002577C7">
        <w:trPr>
          <w:trHeight w:val="312"/>
        </w:trPr>
        <w:tc>
          <w:tcPr>
            <w:tcW w:w="709" w:type="dxa"/>
            <w:vAlign w:val="center"/>
          </w:tcPr>
          <w:p w14:paraId="1C4D12C6"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b/>
                <w:bCs/>
                <w:color w:val="000000" w:themeColor="text1"/>
                <w:szCs w:val="24"/>
              </w:rPr>
              <w:t>2</w:t>
            </w:r>
          </w:p>
        </w:tc>
        <w:tc>
          <w:tcPr>
            <w:tcW w:w="8741" w:type="dxa"/>
            <w:gridSpan w:val="2"/>
            <w:vAlign w:val="center"/>
          </w:tcPr>
          <w:p w14:paraId="53D60A00" w14:textId="77777777" w:rsidR="00F3585F" w:rsidRPr="00042C1C" w:rsidRDefault="00F3585F" w:rsidP="001062F6">
            <w:pPr>
              <w:spacing w:line="276" w:lineRule="auto"/>
              <w:outlineLvl w:val="0"/>
              <w:rPr>
                <w:rFonts w:asciiTheme="majorHAnsi" w:hAnsiTheme="majorHAnsi" w:cstheme="majorHAnsi"/>
                <w:color w:val="000000" w:themeColor="text1"/>
                <w:szCs w:val="24"/>
              </w:rPr>
            </w:pPr>
            <w:r w:rsidRPr="00042C1C">
              <w:rPr>
                <w:rFonts w:asciiTheme="majorHAnsi" w:hAnsiTheme="majorHAnsi" w:cstheme="majorHAnsi"/>
                <w:b/>
                <w:bCs/>
                <w:color w:val="000000" w:themeColor="text1"/>
                <w:szCs w:val="24"/>
              </w:rPr>
              <w:t>Thiết bị Switch C9300-48T-A</w:t>
            </w:r>
            <w:r w:rsidRPr="00042C1C">
              <w:rPr>
                <w:rFonts w:asciiTheme="majorHAnsi" w:hAnsiTheme="majorHAnsi" w:cstheme="majorHAnsi"/>
                <w:color w:val="000000" w:themeColor="text1"/>
                <w:szCs w:val="24"/>
              </w:rPr>
              <w:t xml:space="preserve"> </w:t>
            </w:r>
            <w:r w:rsidRPr="00042C1C">
              <w:rPr>
                <w:rFonts w:asciiTheme="majorHAnsi" w:hAnsiTheme="majorHAnsi" w:cstheme="majorHAnsi"/>
                <w:b/>
                <w:bCs/>
                <w:color w:val="000000" w:themeColor="text1"/>
                <w:szCs w:val="24"/>
              </w:rPr>
              <w:t>hoặc tương đương</w:t>
            </w:r>
          </w:p>
          <w:p w14:paraId="554A7432" w14:textId="77777777" w:rsidR="00F3585F" w:rsidRPr="00042C1C" w:rsidRDefault="00F3585F" w:rsidP="001062F6">
            <w:pPr>
              <w:spacing w:line="276" w:lineRule="auto"/>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Số lượng: 02 bộ</w:t>
            </w:r>
          </w:p>
        </w:tc>
      </w:tr>
      <w:tr w:rsidR="00042C1C" w:rsidRPr="00042C1C" w14:paraId="152B7E72" w14:textId="77777777" w:rsidTr="002577C7">
        <w:trPr>
          <w:trHeight w:val="312"/>
        </w:trPr>
        <w:tc>
          <w:tcPr>
            <w:tcW w:w="709" w:type="dxa"/>
            <w:vAlign w:val="center"/>
          </w:tcPr>
          <w:p w14:paraId="24411ABD" w14:textId="77777777" w:rsidR="00F3585F" w:rsidRPr="00042C1C" w:rsidRDefault="00F3585F" w:rsidP="001062F6">
            <w:pPr>
              <w:jc w:val="center"/>
              <w:outlineLvl w:val="0"/>
              <w:rPr>
                <w:rFonts w:asciiTheme="majorHAnsi" w:hAnsiTheme="majorHAnsi" w:cstheme="majorHAnsi"/>
                <w:bCs/>
                <w:color w:val="000000" w:themeColor="text1"/>
                <w:szCs w:val="24"/>
              </w:rPr>
            </w:pPr>
          </w:p>
        </w:tc>
        <w:tc>
          <w:tcPr>
            <w:tcW w:w="8741" w:type="dxa"/>
            <w:gridSpan w:val="2"/>
            <w:vAlign w:val="center"/>
          </w:tcPr>
          <w:p w14:paraId="70AB9654" w14:textId="77777777" w:rsidR="00F3585F" w:rsidRPr="00042C1C" w:rsidRDefault="00F3585F" w:rsidP="001062F6">
            <w:pPr>
              <w:spacing w:line="276" w:lineRule="auto"/>
              <w:jc w:val="left"/>
              <w:outlineLvl w:val="0"/>
              <w:rPr>
                <w:color w:val="000000" w:themeColor="text1"/>
                <w:szCs w:val="24"/>
              </w:rPr>
            </w:pPr>
            <w:r w:rsidRPr="00042C1C">
              <w:rPr>
                <w:color w:val="000000" w:themeColor="text1"/>
                <w:szCs w:val="24"/>
              </w:rPr>
              <w:t>Switch Cisco C9300-48T-A Catalyst 9300 48 Ports Network Advantage</w:t>
            </w:r>
            <w:r w:rsidRPr="00042C1C">
              <w:rPr>
                <w:color w:val="000000" w:themeColor="text1"/>
                <w:szCs w:val="24"/>
              </w:rPr>
              <w:br/>
              <w:t>DRAM: ≥ 8 G</w:t>
            </w:r>
            <w:r w:rsidRPr="00042C1C">
              <w:rPr>
                <w:color w:val="000000" w:themeColor="text1"/>
                <w:szCs w:val="24"/>
              </w:rPr>
              <w:br/>
              <w:t>Flash: ≥ 16 G</w:t>
            </w:r>
          </w:p>
          <w:p w14:paraId="01B31446" w14:textId="77777777" w:rsidR="00F3585F" w:rsidRPr="00042C1C" w:rsidRDefault="00F3585F" w:rsidP="001062F6">
            <w:pPr>
              <w:spacing w:line="276" w:lineRule="auto"/>
              <w:jc w:val="left"/>
              <w:outlineLvl w:val="0"/>
              <w:rPr>
                <w:color w:val="000000" w:themeColor="text1"/>
                <w:szCs w:val="24"/>
              </w:rPr>
            </w:pPr>
            <w:r w:rsidRPr="00042C1C">
              <w:rPr>
                <w:color w:val="000000" w:themeColor="text1"/>
                <w:szCs w:val="24"/>
              </w:rPr>
              <w:t>50CM Type 1 Stacking Cable</w:t>
            </w:r>
          </w:p>
          <w:p w14:paraId="4E1D695E" w14:textId="77777777" w:rsidR="00F3585F" w:rsidRPr="00042C1C" w:rsidRDefault="00F3585F" w:rsidP="001062F6">
            <w:pPr>
              <w:spacing w:line="276" w:lineRule="auto"/>
              <w:jc w:val="left"/>
              <w:outlineLvl w:val="0"/>
              <w:rPr>
                <w:color w:val="000000" w:themeColor="text1"/>
                <w:szCs w:val="24"/>
              </w:rPr>
            </w:pPr>
            <w:r w:rsidRPr="00042C1C">
              <w:rPr>
                <w:color w:val="000000" w:themeColor="text1"/>
                <w:szCs w:val="24"/>
              </w:rPr>
              <w:t>Catalyst Stack Power Cable 30 CM</w:t>
            </w:r>
          </w:p>
          <w:p w14:paraId="59600DDF" w14:textId="77777777" w:rsidR="00F3585F" w:rsidRPr="00042C1C" w:rsidRDefault="00F3585F" w:rsidP="001062F6">
            <w:pPr>
              <w:jc w:val="left"/>
              <w:rPr>
                <w:color w:val="000000" w:themeColor="text1"/>
                <w:szCs w:val="24"/>
              </w:rPr>
            </w:pPr>
            <w:r w:rsidRPr="00042C1C">
              <w:rPr>
                <w:color w:val="000000" w:themeColor="text1"/>
                <w:szCs w:val="24"/>
              </w:rPr>
              <w:t>Catalyst 9300 ≥ 8 x 10GE Network Module</w:t>
            </w:r>
            <w:r w:rsidRPr="00042C1C">
              <w:rPr>
                <w:color w:val="000000" w:themeColor="text1"/>
                <w:szCs w:val="24"/>
              </w:rPr>
              <w:br/>
              <w:t>License: C9300-DNA-A-48-3Y, Advantage ≥ 3 Year License</w:t>
            </w:r>
            <w:r w:rsidRPr="00042C1C">
              <w:rPr>
                <w:color w:val="000000" w:themeColor="text1"/>
                <w:szCs w:val="24"/>
              </w:rPr>
              <w:br/>
              <w:t>Power Supply: ≥ 2 x 350W AC Power Supply</w:t>
            </w:r>
          </w:p>
          <w:p w14:paraId="550102DF" w14:textId="77777777" w:rsidR="00F3585F" w:rsidRPr="00042C1C" w:rsidRDefault="00F3585F" w:rsidP="001062F6">
            <w:pPr>
              <w:spacing w:line="276" w:lineRule="auto"/>
              <w:jc w:val="left"/>
              <w:outlineLvl w:val="0"/>
              <w:rPr>
                <w:rFonts w:asciiTheme="majorHAnsi" w:hAnsiTheme="majorHAnsi" w:cstheme="majorHAnsi"/>
                <w:b/>
                <w:bCs/>
                <w:color w:val="000000" w:themeColor="text1"/>
                <w:szCs w:val="24"/>
              </w:rPr>
            </w:pPr>
            <w:r w:rsidRPr="00042C1C">
              <w:rPr>
                <w:color w:val="000000" w:themeColor="text1"/>
                <w:szCs w:val="24"/>
              </w:rPr>
              <w:t>Xuất xứ: nhập khẩu</w:t>
            </w:r>
          </w:p>
        </w:tc>
      </w:tr>
      <w:tr w:rsidR="00042C1C" w:rsidRPr="00042C1C" w14:paraId="7EB83BF8" w14:textId="77777777" w:rsidTr="002577C7">
        <w:trPr>
          <w:trHeight w:val="312"/>
        </w:trPr>
        <w:tc>
          <w:tcPr>
            <w:tcW w:w="709" w:type="dxa"/>
            <w:vAlign w:val="center"/>
          </w:tcPr>
          <w:p w14:paraId="409EA166" w14:textId="77777777" w:rsidR="00F3585F" w:rsidRPr="00042C1C" w:rsidRDefault="00F3585F" w:rsidP="001062F6">
            <w:pPr>
              <w:jc w:val="center"/>
              <w:outlineLvl w:val="0"/>
              <w:rPr>
                <w:rFonts w:asciiTheme="majorHAnsi" w:hAnsiTheme="majorHAnsi" w:cstheme="majorHAnsi"/>
                <w:bCs/>
                <w:color w:val="000000" w:themeColor="text1"/>
                <w:szCs w:val="24"/>
              </w:rPr>
            </w:pPr>
            <w:r w:rsidRPr="00042C1C">
              <w:rPr>
                <w:rFonts w:asciiTheme="majorHAnsi" w:hAnsiTheme="majorHAnsi" w:cstheme="majorHAnsi"/>
                <w:b/>
                <w:bCs/>
                <w:color w:val="000000" w:themeColor="text1"/>
                <w:szCs w:val="24"/>
              </w:rPr>
              <w:t>3</w:t>
            </w:r>
          </w:p>
        </w:tc>
        <w:tc>
          <w:tcPr>
            <w:tcW w:w="8741" w:type="dxa"/>
            <w:gridSpan w:val="2"/>
            <w:vAlign w:val="center"/>
          </w:tcPr>
          <w:p w14:paraId="20A2928F" w14:textId="77777777" w:rsidR="00F3585F" w:rsidRPr="00042C1C" w:rsidRDefault="00F3585F" w:rsidP="001062F6">
            <w:pPr>
              <w:spacing w:line="276" w:lineRule="auto"/>
              <w:jc w:val="left"/>
              <w:outlineLvl w:val="0"/>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Thiết bị Switch C9200L-24T-4X-E hoặc tương đương</w:t>
            </w:r>
          </w:p>
          <w:p w14:paraId="17DD3CE3" w14:textId="77777777" w:rsidR="00F3585F" w:rsidRPr="00042C1C" w:rsidRDefault="00F3585F" w:rsidP="001062F6">
            <w:pPr>
              <w:spacing w:line="276" w:lineRule="auto"/>
              <w:jc w:val="left"/>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Số lượng: 03 bộ</w:t>
            </w:r>
          </w:p>
        </w:tc>
      </w:tr>
      <w:tr w:rsidR="00042C1C" w:rsidRPr="00042C1C" w14:paraId="6FF415C3" w14:textId="77777777" w:rsidTr="002577C7">
        <w:trPr>
          <w:trHeight w:val="312"/>
        </w:trPr>
        <w:tc>
          <w:tcPr>
            <w:tcW w:w="709" w:type="dxa"/>
            <w:vAlign w:val="center"/>
          </w:tcPr>
          <w:p w14:paraId="7CE1A2A9" w14:textId="77777777" w:rsidR="00F3585F" w:rsidRPr="00042C1C" w:rsidRDefault="00F3585F" w:rsidP="001062F6">
            <w:pPr>
              <w:jc w:val="center"/>
              <w:outlineLvl w:val="0"/>
              <w:rPr>
                <w:rFonts w:asciiTheme="majorHAnsi" w:hAnsiTheme="majorHAnsi" w:cstheme="majorHAnsi"/>
                <w:bCs/>
                <w:color w:val="000000" w:themeColor="text1"/>
                <w:szCs w:val="24"/>
              </w:rPr>
            </w:pPr>
          </w:p>
        </w:tc>
        <w:tc>
          <w:tcPr>
            <w:tcW w:w="8741" w:type="dxa"/>
            <w:gridSpan w:val="2"/>
            <w:vAlign w:val="center"/>
          </w:tcPr>
          <w:p w14:paraId="772A1A1D" w14:textId="77777777" w:rsidR="00F3585F" w:rsidRPr="00042C1C" w:rsidRDefault="00F3585F" w:rsidP="001062F6">
            <w:pPr>
              <w:jc w:val="left"/>
              <w:rPr>
                <w:color w:val="000000" w:themeColor="text1"/>
                <w:szCs w:val="24"/>
              </w:rPr>
            </w:pPr>
            <w:r w:rsidRPr="00042C1C">
              <w:rPr>
                <w:color w:val="000000" w:themeColor="text1"/>
                <w:szCs w:val="24"/>
              </w:rPr>
              <w:t>Switch Cisco Catalyst 9200L 24-port data, 4 x 10G, Network Essentials</w:t>
            </w:r>
            <w:r w:rsidRPr="00042C1C">
              <w:rPr>
                <w:color w:val="000000" w:themeColor="text1"/>
                <w:szCs w:val="24"/>
              </w:rPr>
              <w:br/>
              <w:t>DRAM: ≥ 2 G</w:t>
            </w:r>
            <w:r w:rsidRPr="00042C1C">
              <w:rPr>
                <w:color w:val="000000" w:themeColor="text1"/>
                <w:szCs w:val="24"/>
              </w:rPr>
              <w:br/>
              <w:t>Flash: ≥ 4 G</w:t>
            </w:r>
            <w:r w:rsidRPr="00042C1C">
              <w:rPr>
                <w:color w:val="000000" w:themeColor="text1"/>
                <w:szCs w:val="24"/>
              </w:rPr>
              <w:br/>
              <w:t>License: C9200L-DNA-E-24-3Y, Essentials ≥ 3 Year License</w:t>
            </w:r>
          </w:p>
          <w:p w14:paraId="2538B9F5" w14:textId="77777777" w:rsidR="00F3585F" w:rsidRPr="00042C1C" w:rsidRDefault="00F3585F" w:rsidP="001062F6">
            <w:pPr>
              <w:spacing w:line="276" w:lineRule="auto"/>
              <w:jc w:val="left"/>
              <w:outlineLvl w:val="0"/>
              <w:rPr>
                <w:rFonts w:asciiTheme="majorHAnsi" w:hAnsiTheme="majorHAnsi" w:cstheme="majorHAnsi"/>
                <w:color w:val="000000" w:themeColor="text1"/>
                <w:szCs w:val="24"/>
              </w:rPr>
            </w:pPr>
            <w:r w:rsidRPr="00042C1C">
              <w:rPr>
                <w:color w:val="000000" w:themeColor="text1"/>
                <w:szCs w:val="24"/>
              </w:rPr>
              <w:t>Xuất xứ: nhập khẩu</w:t>
            </w:r>
          </w:p>
        </w:tc>
      </w:tr>
      <w:tr w:rsidR="00042C1C" w:rsidRPr="00042C1C" w14:paraId="1FE106DE" w14:textId="77777777" w:rsidTr="002577C7">
        <w:trPr>
          <w:trHeight w:val="312"/>
        </w:trPr>
        <w:tc>
          <w:tcPr>
            <w:tcW w:w="709" w:type="dxa"/>
            <w:vAlign w:val="center"/>
          </w:tcPr>
          <w:p w14:paraId="01F3BBA0" w14:textId="77777777" w:rsidR="00F3585F" w:rsidRPr="00042C1C" w:rsidRDefault="00F3585F" w:rsidP="001062F6">
            <w:pPr>
              <w:jc w:val="center"/>
              <w:outlineLvl w:val="0"/>
              <w:rPr>
                <w:rFonts w:asciiTheme="majorHAnsi" w:hAnsiTheme="majorHAnsi" w:cstheme="majorHAnsi"/>
                <w:bCs/>
                <w:color w:val="000000" w:themeColor="text1"/>
                <w:szCs w:val="24"/>
              </w:rPr>
            </w:pPr>
            <w:r w:rsidRPr="00042C1C">
              <w:rPr>
                <w:rFonts w:asciiTheme="majorHAnsi" w:hAnsiTheme="majorHAnsi" w:cstheme="majorHAnsi"/>
                <w:b/>
                <w:bCs/>
                <w:color w:val="000000" w:themeColor="text1"/>
                <w:szCs w:val="24"/>
              </w:rPr>
              <w:t>4</w:t>
            </w:r>
          </w:p>
        </w:tc>
        <w:tc>
          <w:tcPr>
            <w:tcW w:w="8741" w:type="dxa"/>
            <w:gridSpan w:val="2"/>
            <w:vAlign w:val="center"/>
          </w:tcPr>
          <w:p w14:paraId="7E719E3F" w14:textId="77777777" w:rsidR="00F3585F" w:rsidRPr="00042C1C" w:rsidRDefault="00F3585F" w:rsidP="001062F6">
            <w:pPr>
              <w:spacing w:line="276" w:lineRule="auto"/>
              <w:jc w:val="left"/>
              <w:outlineLvl w:val="0"/>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Thiết bị Switch C9200L-48T-4X-E hoặc tương đương</w:t>
            </w:r>
          </w:p>
          <w:p w14:paraId="67D0CEC6" w14:textId="77777777" w:rsidR="00F3585F" w:rsidRPr="00042C1C" w:rsidRDefault="00F3585F" w:rsidP="001062F6">
            <w:pPr>
              <w:spacing w:line="276" w:lineRule="auto"/>
              <w:jc w:val="left"/>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Số lượng: 02 bộ</w:t>
            </w:r>
          </w:p>
        </w:tc>
      </w:tr>
      <w:tr w:rsidR="00042C1C" w:rsidRPr="00042C1C" w14:paraId="2D0DA7A6" w14:textId="77777777" w:rsidTr="002577C7">
        <w:trPr>
          <w:trHeight w:val="312"/>
        </w:trPr>
        <w:tc>
          <w:tcPr>
            <w:tcW w:w="709" w:type="dxa"/>
            <w:vAlign w:val="center"/>
          </w:tcPr>
          <w:p w14:paraId="16D145F9" w14:textId="77777777" w:rsidR="00F3585F" w:rsidRPr="00042C1C" w:rsidRDefault="00F3585F" w:rsidP="001062F6">
            <w:pPr>
              <w:jc w:val="center"/>
              <w:outlineLvl w:val="0"/>
              <w:rPr>
                <w:rFonts w:asciiTheme="majorHAnsi" w:hAnsiTheme="majorHAnsi" w:cstheme="majorHAnsi"/>
                <w:bCs/>
                <w:color w:val="000000" w:themeColor="text1"/>
                <w:szCs w:val="24"/>
              </w:rPr>
            </w:pPr>
          </w:p>
        </w:tc>
        <w:tc>
          <w:tcPr>
            <w:tcW w:w="8741" w:type="dxa"/>
            <w:gridSpan w:val="2"/>
            <w:vAlign w:val="center"/>
          </w:tcPr>
          <w:p w14:paraId="75761455" w14:textId="77777777" w:rsidR="00F3585F" w:rsidRPr="00042C1C" w:rsidRDefault="00F3585F" w:rsidP="001062F6">
            <w:pPr>
              <w:jc w:val="left"/>
              <w:rPr>
                <w:color w:val="000000" w:themeColor="text1"/>
                <w:szCs w:val="24"/>
              </w:rPr>
            </w:pPr>
            <w:r w:rsidRPr="00042C1C">
              <w:rPr>
                <w:color w:val="000000" w:themeColor="text1"/>
                <w:szCs w:val="24"/>
              </w:rPr>
              <w:t>Switch Cisco Catalyst 9200L 48-port data, 4 x 10G, Network Essentials</w:t>
            </w:r>
            <w:r w:rsidRPr="00042C1C">
              <w:rPr>
                <w:color w:val="000000" w:themeColor="text1"/>
                <w:szCs w:val="24"/>
              </w:rPr>
              <w:br/>
              <w:t>DRAM: ≥ 2 G</w:t>
            </w:r>
            <w:r w:rsidRPr="00042C1C">
              <w:rPr>
                <w:color w:val="000000" w:themeColor="text1"/>
                <w:szCs w:val="24"/>
              </w:rPr>
              <w:br/>
              <w:t>Flash: ≥ 4 G</w:t>
            </w:r>
            <w:r w:rsidRPr="00042C1C">
              <w:rPr>
                <w:color w:val="000000" w:themeColor="text1"/>
                <w:szCs w:val="24"/>
              </w:rPr>
              <w:br/>
              <w:t>License C9200L-DNA-E-48-3Y, Essentials ≥ 3 Year license</w:t>
            </w:r>
          </w:p>
          <w:p w14:paraId="4DF6E788" w14:textId="77777777" w:rsidR="00F3585F" w:rsidRPr="00042C1C" w:rsidRDefault="00F3585F" w:rsidP="001062F6">
            <w:pPr>
              <w:spacing w:line="276" w:lineRule="auto"/>
              <w:jc w:val="left"/>
              <w:outlineLvl w:val="0"/>
              <w:rPr>
                <w:rFonts w:asciiTheme="majorHAnsi" w:hAnsiTheme="majorHAnsi" w:cstheme="majorHAnsi"/>
                <w:b/>
                <w:bCs/>
                <w:color w:val="000000" w:themeColor="text1"/>
                <w:szCs w:val="24"/>
              </w:rPr>
            </w:pPr>
            <w:r w:rsidRPr="00042C1C">
              <w:rPr>
                <w:color w:val="000000" w:themeColor="text1"/>
                <w:szCs w:val="24"/>
              </w:rPr>
              <w:t>Xuất xứ: nhập khẩu</w:t>
            </w:r>
          </w:p>
        </w:tc>
      </w:tr>
      <w:tr w:rsidR="00042C1C" w:rsidRPr="00042C1C" w14:paraId="6144119D" w14:textId="77777777" w:rsidTr="002577C7">
        <w:trPr>
          <w:trHeight w:val="312"/>
        </w:trPr>
        <w:tc>
          <w:tcPr>
            <w:tcW w:w="709" w:type="dxa"/>
            <w:vAlign w:val="center"/>
          </w:tcPr>
          <w:p w14:paraId="7FE5636B" w14:textId="77777777" w:rsidR="00F3585F" w:rsidRPr="00042C1C" w:rsidRDefault="00F3585F" w:rsidP="001062F6">
            <w:pPr>
              <w:jc w:val="center"/>
              <w:outlineLvl w:val="0"/>
              <w:rPr>
                <w:rFonts w:asciiTheme="majorHAnsi" w:hAnsiTheme="majorHAnsi" w:cstheme="majorHAnsi"/>
                <w:bCs/>
                <w:color w:val="000000" w:themeColor="text1"/>
                <w:szCs w:val="24"/>
              </w:rPr>
            </w:pPr>
            <w:r w:rsidRPr="00042C1C">
              <w:rPr>
                <w:rFonts w:asciiTheme="majorHAnsi" w:hAnsiTheme="majorHAnsi" w:cstheme="majorHAnsi"/>
                <w:b/>
                <w:bCs/>
                <w:color w:val="000000" w:themeColor="text1"/>
                <w:szCs w:val="24"/>
              </w:rPr>
              <w:t>5</w:t>
            </w:r>
          </w:p>
        </w:tc>
        <w:tc>
          <w:tcPr>
            <w:tcW w:w="8741" w:type="dxa"/>
            <w:gridSpan w:val="2"/>
            <w:vAlign w:val="center"/>
          </w:tcPr>
          <w:p w14:paraId="1E23F117" w14:textId="77777777" w:rsidR="00F3585F" w:rsidRPr="00042C1C" w:rsidRDefault="00F3585F" w:rsidP="001062F6">
            <w:pPr>
              <w:spacing w:line="276" w:lineRule="auto"/>
              <w:jc w:val="left"/>
              <w:outlineLvl w:val="0"/>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 xml:space="preserve">Thiết bị Switch </w:t>
            </w:r>
            <w:r w:rsidRPr="00042C1C">
              <w:rPr>
                <w:b/>
                <w:bCs/>
                <w:color w:val="000000" w:themeColor="text1"/>
                <w:szCs w:val="24"/>
              </w:rPr>
              <w:t>EX3400-24T hoặc</w:t>
            </w:r>
            <w:r w:rsidRPr="00042C1C">
              <w:rPr>
                <w:color w:val="000000" w:themeColor="text1"/>
                <w:szCs w:val="24"/>
              </w:rPr>
              <w:t xml:space="preserve"> </w:t>
            </w:r>
            <w:r w:rsidRPr="00042C1C">
              <w:rPr>
                <w:rFonts w:asciiTheme="majorHAnsi" w:hAnsiTheme="majorHAnsi" w:cstheme="majorHAnsi"/>
                <w:b/>
                <w:bCs/>
                <w:color w:val="000000" w:themeColor="text1"/>
                <w:szCs w:val="24"/>
              </w:rPr>
              <w:t xml:space="preserve">tương đương </w:t>
            </w:r>
          </w:p>
          <w:p w14:paraId="63E4C483" w14:textId="77777777" w:rsidR="00F3585F" w:rsidRPr="00042C1C" w:rsidRDefault="00F3585F" w:rsidP="001062F6">
            <w:pPr>
              <w:spacing w:line="276" w:lineRule="auto"/>
              <w:jc w:val="left"/>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Số lượng: 02 bộ</w:t>
            </w:r>
          </w:p>
        </w:tc>
      </w:tr>
      <w:tr w:rsidR="00042C1C" w:rsidRPr="00042C1C" w14:paraId="1557D386" w14:textId="77777777" w:rsidTr="002577C7">
        <w:trPr>
          <w:trHeight w:val="312"/>
        </w:trPr>
        <w:tc>
          <w:tcPr>
            <w:tcW w:w="709" w:type="dxa"/>
            <w:vAlign w:val="center"/>
          </w:tcPr>
          <w:p w14:paraId="0B648CAE" w14:textId="77777777" w:rsidR="00F3585F" w:rsidRPr="00042C1C" w:rsidRDefault="00F3585F" w:rsidP="001062F6">
            <w:pPr>
              <w:outlineLvl w:val="0"/>
              <w:rPr>
                <w:rFonts w:asciiTheme="majorHAnsi" w:hAnsiTheme="majorHAnsi" w:cstheme="majorHAnsi"/>
                <w:bCs/>
                <w:color w:val="000000" w:themeColor="text1"/>
                <w:szCs w:val="24"/>
              </w:rPr>
            </w:pPr>
          </w:p>
        </w:tc>
        <w:tc>
          <w:tcPr>
            <w:tcW w:w="8741" w:type="dxa"/>
            <w:gridSpan w:val="2"/>
            <w:vAlign w:val="center"/>
          </w:tcPr>
          <w:p w14:paraId="2B759E1E" w14:textId="77777777" w:rsidR="00F3585F" w:rsidRPr="00042C1C" w:rsidRDefault="00F3585F" w:rsidP="001062F6">
            <w:pPr>
              <w:spacing w:line="276" w:lineRule="auto"/>
              <w:outlineLvl w:val="0"/>
              <w:rPr>
                <w:color w:val="000000" w:themeColor="text1"/>
                <w:szCs w:val="24"/>
              </w:rPr>
            </w:pPr>
            <w:r w:rsidRPr="00042C1C">
              <w:rPr>
                <w:color w:val="000000" w:themeColor="text1"/>
                <w:szCs w:val="24"/>
              </w:rPr>
              <w:t>Juniper EX3400-24T Ethernet Switch with Juniper Networks Virtual Chassis.</w:t>
            </w:r>
          </w:p>
          <w:p w14:paraId="5A3FB37F" w14:textId="77777777" w:rsidR="00F3585F" w:rsidRPr="00042C1C" w:rsidRDefault="00F3585F" w:rsidP="00845807">
            <w:pPr>
              <w:jc w:val="left"/>
              <w:rPr>
                <w:color w:val="000000" w:themeColor="text1"/>
                <w:szCs w:val="24"/>
              </w:rPr>
            </w:pPr>
            <w:r w:rsidRPr="00042C1C">
              <w:rPr>
                <w:rStyle w:val="fontstyle01"/>
                <w:color w:val="000000" w:themeColor="text1"/>
                <w:sz w:val="24"/>
                <w:szCs w:val="24"/>
              </w:rPr>
              <w:t xml:space="preserve">Device Management and Operations: </w:t>
            </w:r>
            <w:r w:rsidRPr="00042C1C">
              <w:rPr>
                <w:color w:val="000000" w:themeColor="text1"/>
                <w:szCs w:val="24"/>
              </w:rPr>
              <w:t>Rescue configuration, Configuration rollback, Image rollback.</w:t>
            </w:r>
          </w:p>
          <w:p w14:paraId="58D5FDBB" w14:textId="77777777" w:rsidR="00F3585F" w:rsidRPr="00042C1C" w:rsidRDefault="00F3585F" w:rsidP="00845807">
            <w:pPr>
              <w:jc w:val="left"/>
              <w:rPr>
                <w:color w:val="000000" w:themeColor="text1"/>
                <w:szCs w:val="24"/>
              </w:rPr>
            </w:pPr>
            <w:r w:rsidRPr="00042C1C">
              <w:rPr>
                <w:color w:val="000000" w:themeColor="text1"/>
                <w:szCs w:val="24"/>
              </w:rPr>
              <w:t>Cho phép stack bằng cable DAC mà không cần module stack (Có DAC ≥ 40Gbps cable)</w:t>
            </w:r>
          </w:p>
          <w:p w14:paraId="2473CCAC" w14:textId="77777777" w:rsidR="00F3585F" w:rsidRPr="00042C1C" w:rsidRDefault="00F3585F" w:rsidP="00845807">
            <w:pPr>
              <w:jc w:val="left"/>
              <w:rPr>
                <w:color w:val="000000" w:themeColor="text1"/>
                <w:szCs w:val="24"/>
              </w:rPr>
            </w:pPr>
            <w:r w:rsidRPr="00042C1C">
              <w:rPr>
                <w:color w:val="000000" w:themeColor="text1"/>
                <w:szCs w:val="24"/>
              </w:rPr>
              <w:t>DRAM: ≥ 2 GB with ECC, Flash: ≥ 2 GB</w:t>
            </w:r>
            <w:r w:rsidRPr="00042C1C">
              <w:rPr>
                <w:color w:val="000000" w:themeColor="text1"/>
                <w:szCs w:val="24"/>
              </w:rPr>
              <w:br/>
              <w:t>CPU: Dual Core ≥ 1 GHz</w:t>
            </w:r>
            <w:r w:rsidRPr="00042C1C">
              <w:rPr>
                <w:color w:val="000000" w:themeColor="text1"/>
                <w:szCs w:val="24"/>
              </w:rPr>
              <w:br/>
              <w:t xml:space="preserve">GbE Port Density per System: ≥ 30 (≥ 24 host ports +   four 1/10 GbE and ≥ two 40GbE uplink ports) </w:t>
            </w:r>
            <w:r w:rsidRPr="00042C1C">
              <w:rPr>
                <w:color w:val="000000" w:themeColor="text1"/>
                <w:szCs w:val="24"/>
              </w:rPr>
              <w:br/>
              <w:t>Packet-Switching Capacities (Maximum with 64-Byte Packets): ≥ 144 Gbps (unidirectional)/ ≥ 288 Gbps (bidirectional)</w:t>
            </w:r>
            <w:r w:rsidRPr="00042C1C">
              <w:rPr>
                <w:color w:val="000000" w:themeColor="text1"/>
                <w:szCs w:val="24"/>
              </w:rPr>
              <w:br/>
              <w:t>Layer 2/Layer 3 Throughput (Mpps) (Maximum with 64 Byte Packets): ≥ 214 Mpp</w:t>
            </w:r>
          </w:p>
          <w:p w14:paraId="097F9EE1" w14:textId="77777777" w:rsidR="00F3585F" w:rsidRPr="00042C1C" w:rsidRDefault="00F3585F" w:rsidP="00845807">
            <w:pPr>
              <w:jc w:val="left"/>
              <w:rPr>
                <w:color w:val="000000" w:themeColor="text1"/>
                <w:szCs w:val="24"/>
              </w:rPr>
            </w:pPr>
            <w:r w:rsidRPr="00042C1C">
              <w:rPr>
                <w:color w:val="000000" w:themeColor="text1"/>
                <w:szCs w:val="24"/>
              </w:rPr>
              <w:t>≥ 2 x 150W AC Power Supply</w:t>
            </w:r>
          </w:p>
          <w:p w14:paraId="7FFEE0A5" w14:textId="77777777" w:rsidR="00F3585F" w:rsidRPr="00042C1C" w:rsidRDefault="00F3585F" w:rsidP="00845807">
            <w:pPr>
              <w:jc w:val="left"/>
              <w:rPr>
                <w:color w:val="000000" w:themeColor="text1"/>
                <w:szCs w:val="24"/>
              </w:rPr>
            </w:pPr>
            <w:r w:rsidRPr="00042C1C">
              <w:rPr>
                <w:color w:val="000000" w:themeColor="text1"/>
                <w:szCs w:val="24"/>
              </w:rPr>
              <w:t>Xuất xứ: nhập khẩu</w:t>
            </w:r>
          </w:p>
        </w:tc>
      </w:tr>
      <w:tr w:rsidR="00042C1C" w:rsidRPr="00042C1C" w14:paraId="3618ED46" w14:textId="77777777" w:rsidTr="002577C7">
        <w:trPr>
          <w:trHeight w:val="628"/>
        </w:trPr>
        <w:tc>
          <w:tcPr>
            <w:tcW w:w="709" w:type="dxa"/>
            <w:vAlign w:val="center"/>
          </w:tcPr>
          <w:p w14:paraId="655A6B7B"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b/>
                <w:bCs/>
                <w:color w:val="000000" w:themeColor="text1"/>
                <w:szCs w:val="24"/>
              </w:rPr>
              <w:t>II</w:t>
            </w:r>
          </w:p>
        </w:tc>
        <w:tc>
          <w:tcPr>
            <w:tcW w:w="8741" w:type="dxa"/>
            <w:gridSpan w:val="2"/>
            <w:vAlign w:val="center"/>
          </w:tcPr>
          <w:p w14:paraId="58DA498A" w14:textId="77777777" w:rsidR="00F3585F" w:rsidRPr="00042C1C" w:rsidRDefault="00F3585F" w:rsidP="001062F6">
            <w:pPr>
              <w:spacing w:line="276" w:lineRule="auto"/>
              <w:outlineLvl w:val="0"/>
              <w:rPr>
                <w:rFonts w:asciiTheme="majorHAnsi" w:hAnsiTheme="majorHAnsi" w:cstheme="majorHAnsi"/>
                <w:color w:val="000000" w:themeColor="text1"/>
                <w:szCs w:val="24"/>
              </w:rPr>
            </w:pPr>
            <w:r w:rsidRPr="00042C1C">
              <w:rPr>
                <w:rFonts w:asciiTheme="majorHAnsi" w:hAnsiTheme="majorHAnsi" w:cstheme="majorHAnsi"/>
                <w:b/>
                <w:bCs/>
                <w:color w:val="000000" w:themeColor="text1"/>
                <w:szCs w:val="24"/>
              </w:rPr>
              <w:t>Module, Transceiver, Cable</w:t>
            </w:r>
          </w:p>
        </w:tc>
      </w:tr>
      <w:tr w:rsidR="00042C1C" w:rsidRPr="00042C1C" w14:paraId="5D29D0F1" w14:textId="77777777" w:rsidTr="002577C7">
        <w:trPr>
          <w:trHeight w:val="627"/>
        </w:trPr>
        <w:tc>
          <w:tcPr>
            <w:tcW w:w="709" w:type="dxa"/>
            <w:vAlign w:val="center"/>
          </w:tcPr>
          <w:p w14:paraId="75536E9E"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w:t>
            </w:r>
          </w:p>
        </w:tc>
        <w:tc>
          <w:tcPr>
            <w:tcW w:w="8741" w:type="dxa"/>
            <w:gridSpan w:val="2"/>
            <w:vAlign w:val="center"/>
          </w:tcPr>
          <w:p w14:paraId="1CC79B96" w14:textId="77777777" w:rsidR="00F3585F" w:rsidRPr="00042C1C" w:rsidRDefault="00F3585F" w:rsidP="001062F6">
            <w:pPr>
              <w:rPr>
                <w:rFonts w:asciiTheme="majorHAnsi" w:hAnsiTheme="majorHAnsi" w:cstheme="majorHAnsi"/>
                <w:color w:val="000000" w:themeColor="text1"/>
                <w:szCs w:val="24"/>
              </w:rPr>
            </w:pPr>
            <w:r w:rsidRPr="00042C1C">
              <w:rPr>
                <w:color w:val="000000" w:themeColor="text1"/>
                <w:szCs w:val="24"/>
              </w:rPr>
              <w:t>Cable</w:t>
            </w:r>
            <w:r w:rsidRPr="00042C1C">
              <w:rPr>
                <w:rFonts w:asciiTheme="majorHAnsi" w:hAnsiTheme="majorHAnsi" w:cstheme="majorHAnsi"/>
                <w:color w:val="000000" w:themeColor="text1"/>
                <w:szCs w:val="24"/>
              </w:rPr>
              <w:t xml:space="preserve"> QSFP-100G-CU2M </w:t>
            </w:r>
            <w:r w:rsidRPr="00042C1C">
              <w:rPr>
                <w:rFonts w:asciiTheme="majorHAnsi" w:hAnsiTheme="majorHAnsi" w:cstheme="majorHAnsi"/>
                <w:bCs/>
                <w:color w:val="000000" w:themeColor="text1"/>
                <w:szCs w:val="24"/>
              </w:rPr>
              <w:t>hoặc tương đương</w:t>
            </w:r>
          </w:p>
          <w:p w14:paraId="6EFD7B2D"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Số lượng: 02 sợi</w:t>
            </w:r>
          </w:p>
          <w:p w14:paraId="30A88A75" w14:textId="39B523E9" w:rsidR="006A798C" w:rsidRPr="00042C1C" w:rsidRDefault="006A798C"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 100GBASE-CR4 Passive Copper Cable, 2m</w:t>
            </w:r>
          </w:p>
        </w:tc>
      </w:tr>
      <w:tr w:rsidR="00042C1C" w:rsidRPr="00042C1C" w14:paraId="574B8486" w14:textId="77777777" w:rsidTr="002577C7">
        <w:trPr>
          <w:trHeight w:val="483"/>
        </w:trPr>
        <w:tc>
          <w:tcPr>
            <w:tcW w:w="709" w:type="dxa"/>
            <w:vAlign w:val="center"/>
          </w:tcPr>
          <w:p w14:paraId="7010C93B"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2</w:t>
            </w:r>
          </w:p>
        </w:tc>
        <w:tc>
          <w:tcPr>
            <w:tcW w:w="8741" w:type="dxa"/>
            <w:gridSpan w:val="2"/>
            <w:vAlign w:val="center"/>
          </w:tcPr>
          <w:p w14:paraId="4F04D9DD" w14:textId="77777777" w:rsidR="00F3585F" w:rsidRPr="00042C1C" w:rsidRDefault="00F3585F" w:rsidP="001062F6">
            <w:pPr>
              <w:spacing w:line="276" w:lineRule="auto"/>
              <w:outlineLvl w:val="0"/>
              <w:rPr>
                <w:rFonts w:asciiTheme="majorHAnsi" w:hAnsiTheme="majorHAnsi" w:cstheme="majorHAnsi"/>
                <w:color w:val="000000" w:themeColor="text1"/>
                <w:szCs w:val="24"/>
              </w:rPr>
            </w:pPr>
            <w:r w:rsidRPr="00042C1C">
              <w:rPr>
                <w:color w:val="000000" w:themeColor="text1"/>
                <w:szCs w:val="24"/>
              </w:rPr>
              <w:t>Transceiver</w:t>
            </w:r>
            <w:r w:rsidRPr="00042C1C">
              <w:rPr>
                <w:rFonts w:asciiTheme="majorHAnsi" w:hAnsiTheme="majorHAnsi" w:cstheme="majorHAnsi"/>
                <w:color w:val="000000" w:themeColor="text1"/>
                <w:szCs w:val="24"/>
              </w:rPr>
              <w:t xml:space="preserve"> GLC-LH-SMD </w:t>
            </w:r>
            <w:r w:rsidRPr="00042C1C">
              <w:rPr>
                <w:rFonts w:asciiTheme="majorHAnsi" w:hAnsiTheme="majorHAnsi" w:cstheme="majorHAnsi"/>
                <w:bCs/>
                <w:color w:val="000000" w:themeColor="text1"/>
                <w:szCs w:val="24"/>
              </w:rPr>
              <w:t>hoặc tương đương</w:t>
            </w:r>
          </w:p>
          <w:p w14:paraId="49053441" w14:textId="77777777" w:rsidR="00F3585F" w:rsidRPr="00042C1C" w:rsidRDefault="00F3585F" w:rsidP="001062F6">
            <w:pPr>
              <w:spacing w:line="276" w:lineRule="auto"/>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Số lượng: 16 cái</w:t>
            </w:r>
          </w:p>
          <w:p w14:paraId="0826CFD3" w14:textId="1DAAAE95" w:rsidR="006A798C" w:rsidRPr="00042C1C" w:rsidRDefault="006A798C" w:rsidP="001062F6">
            <w:pPr>
              <w:spacing w:line="276" w:lineRule="auto"/>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≥1000BASE-LX/LH SFP transceiver module, MMF/SMF, 1310nm, DOM</w:t>
            </w:r>
          </w:p>
        </w:tc>
      </w:tr>
      <w:tr w:rsidR="00042C1C" w:rsidRPr="00042C1C" w14:paraId="73ADDB91" w14:textId="77777777" w:rsidTr="002577C7">
        <w:trPr>
          <w:trHeight w:val="483"/>
        </w:trPr>
        <w:tc>
          <w:tcPr>
            <w:tcW w:w="709" w:type="dxa"/>
            <w:vAlign w:val="center"/>
          </w:tcPr>
          <w:p w14:paraId="06243E6B"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3</w:t>
            </w:r>
          </w:p>
        </w:tc>
        <w:tc>
          <w:tcPr>
            <w:tcW w:w="8741" w:type="dxa"/>
            <w:gridSpan w:val="2"/>
            <w:vAlign w:val="center"/>
          </w:tcPr>
          <w:p w14:paraId="377B512F" w14:textId="77777777" w:rsidR="00F3585F" w:rsidRPr="00042C1C" w:rsidRDefault="00F3585F" w:rsidP="001062F6">
            <w:pPr>
              <w:spacing w:line="276" w:lineRule="auto"/>
              <w:outlineLvl w:val="0"/>
              <w:rPr>
                <w:rFonts w:asciiTheme="majorHAnsi" w:hAnsiTheme="majorHAnsi" w:cstheme="majorHAnsi"/>
                <w:color w:val="000000" w:themeColor="text1"/>
                <w:szCs w:val="24"/>
              </w:rPr>
            </w:pPr>
            <w:r w:rsidRPr="00042C1C">
              <w:rPr>
                <w:color w:val="000000" w:themeColor="text1"/>
                <w:szCs w:val="24"/>
              </w:rPr>
              <w:t>Module</w:t>
            </w:r>
            <w:r w:rsidRPr="00042C1C">
              <w:rPr>
                <w:rFonts w:asciiTheme="majorHAnsi" w:hAnsiTheme="majorHAnsi" w:cstheme="majorHAnsi"/>
                <w:color w:val="000000" w:themeColor="text1"/>
                <w:szCs w:val="24"/>
              </w:rPr>
              <w:t xml:space="preserve"> SFP-10G-SR-S </w:t>
            </w:r>
            <w:r w:rsidRPr="00042C1C">
              <w:rPr>
                <w:rFonts w:asciiTheme="majorHAnsi" w:hAnsiTheme="majorHAnsi" w:cstheme="majorHAnsi"/>
                <w:bCs/>
                <w:color w:val="000000" w:themeColor="text1"/>
                <w:szCs w:val="24"/>
              </w:rPr>
              <w:t>hoặc tương đương</w:t>
            </w:r>
          </w:p>
          <w:p w14:paraId="685E6B76" w14:textId="77777777" w:rsidR="00F3585F" w:rsidRPr="00042C1C" w:rsidRDefault="00F3585F" w:rsidP="001062F6">
            <w:pPr>
              <w:spacing w:line="276" w:lineRule="auto"/>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Số lượng: 08 cái</w:t>
            </w:r>
          </w:p>
          <w:p w14:paraId="10E64867" w14:textId="50A0342D" w:rsidR="006A798C" w:rsidRPr="00042C1C" w:rsidRDefault="006A798C" w:rsidP="001062F6">
            <w:pPr>
              <w:spacing w:line="276" w:lineRule="auto"/>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≥10GBASE-SR SFP Module, Enterprise-Class</w:t>
            </w:r>
          </w:p>
        </w:tc>
      </w:tr>
      <w:tr w:rsidR="00042C1C" w:rsidRPr="00042C1C" w14:paraId="7C7228BE" w14:textId="77777777" w:rsidTr="002577C7">
        <w:trPr>
          <w:trHeight w:val="312"/>
        </w:trPr>
        <w:tc>
          <w:tcPr>
            <w:tcW w:w="709" w:type="dxa"/>
            <w:vAlign w:val="center"/>
          </w:tcPr>
          <w:p w14:paraId="7A78129F"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b/>
                <w:bCs/>
                <w:color w:val="000000" w:themeColor="text1"/>
                <w:szCs w:val="24"/>
              </w:rPr>
              <w:t>III</w:t>
            </w:r>
          </w:p>
        </w:tc>
        <w:tc>
          <w:tcPr>
            <w:tcW w:w="8741" w:type="dxa"/>
            <w:gridSpan w:val="2"/>
            <w:vAlign w:val="center"/>
          </w:tcPr>
          <w:p w14:paraId="6B6F44B6" w14:textId="77777777" w:rsidR="00F3585F" w:rsidRPr="00042C1C" w:rsidRDefault="00F3585F" w:rsidP="001062F6">
            <w:pPr>
              <w:outlineLvl w:val="0"/>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Vật tư thi công</w:t>
            </w:r>
          </w:p>
        </w:tc>
      </w:tr>
      <w:tr w:rsidR="00042C1C" w:rsidRPr="00042C1C" w14:paraId="1339021C" w14:textId="77777777" w:rsidTr="002577C7">
        <w:trPr>
          <w:trHeight w:val="352"/>
        </w:trPr>
        <w:tc>
          <w:tcPr>
            <w:tcW w:w="709" w:type="dxa"/>
            <w:vAlign w:val="center"/>
          </w:tcPr>
          <w:p w14:paraId="4291ED4C"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w:t>
            </w:r>
          </w:p>
        </w:tc>
        <w:tc>
          <w:tcPr>
            <w:tcW w:w="3543" w:type="dxa"/>
            <w:vAlign w:val="center"/>
          </w:tcPr>
          <w:p w14:paraId="73494237"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 xml:space="preserve">Tủ rack 42U </w:t>
            </w:r>
          </w:p>
        </w:tc>
        <w:tc>
          <w:tcPr>
            <w:tcW w:w="5198" w:type="dxa"/>
            <w:vAlign w:val="center"/>
          </w:tcPr>
          <w:p w14:paraId="5C7E2E5E"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01 Cái</w:t>
            </w:r>
          </w:p>
        </w:tc>
      </w:tr>
      <w:tr w:rsidR="00042C1C" w:rsidRPr="00042C1C" w14:paraId="6A136986" w14:textId="77777777" w:rsidTr="002577C7">
        <w:trPr>
          <w:trHeight w:val="352"/>
        </w:trPr>
        <w:tc>
          <w:tcPr>
            <w:tcW w:w="709" w:type="dxa"/>
            <w:vAlign w:val="center"/>
          </w:tcPr>
          <w:p w14:paraId="0D12A07A"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2</w:t>
            </w:r>
          </w:p>
        </w:tc>
        <w:tc>
          <w:tcPr>
            <w:tcW w:w="3543" w:type="dxa"/>
            <w:vAlign w:val="center"/>
          </w:tcPr>
          <w:p w14:paraId="1EA3138E"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Ổ điện dọc tủ (PDU), ≥ 20 ổ cắm</w:t>
            </w:r>
          </w:p>
        </w:tc>
        <w:tc>
          <w:tcPr>
            <w:tcW w:w="5198" w:type="dxa"/>
            <w:vAlign w:val="center"/>
          </w:tcPr>
          <w:p w14:paraId="71320101"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02 Cái</w:t>
            </w:r>
          </w:p>
        </w:tc>
      </w:tr>
      <w:tr w:rsidR="00042C1C" w:rsidRPr="00042C1C" w14:paraId="19D84992" w14:textId="77777777" w:rsidTr="002577C7">
        <w:trPr>
          <w:trHeight w:val="352"/>
        </w:trPr>
        <w:tc>
          <w:tcPr>
            <w:tcW w:w="709" w:type="dxa"/>
            <w:vAlign w:val="center"/>
          </w:tcPr>
          <w:p w14:paraId="05C42B33"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3</w:t>
            </w:r>
          </w:p>
        </w:tc>
        <w:tc>
          <w:tcPr>
            <w:tcW w:w="3543" w:type="dxa"/>
            <w:vAlign w:val="center"/>
          </w:tcPr>
          <w:p w14:paraId="51B9FE1F"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Dây cáp quang ≥ 4fiber</w:t>
            </w:r>
          </w:p>
        </w:tc>
        <w:tc>
          <w:tcPr>
            <w:tcW w:w="5198" w:type="dxa"/>
            <w:vAlign w:val="center"/>
          </w:tcPr>
          <w:p w14:paraId="6756C6BF" w14:textId="77777777" w:rsidR="00F3585F" w:rsidRPr="00042C1C" w:rsidRDefault="00F3585F" w:rsidP="001062F6">
            <w:pPr>
              <w:rPr>
                <w:rFonts w:asciiTheme="majorHAnsi" w:hAnsiTheme="majorHAnsi" w:cstheme="majorHAnsi"/>
                <w:color w:val="000000" w:themeColor="text1"/>
                <w:szCs w:val="24"/>
              </w:rPr>
            </w:pPr>
            <w:r w:rsidRPr="00042C1C">
              <w:rPr>
                <w:color w:val="000000" w:themeColor="text1"/>
                <w:szCs w:val="24"/>
              </w:rPr>
              <w:t>≈</w:t>
            </w:r>
            <w:r w:rsidRPr="00042C1C">
              <w:rPr>
                <w:rFonts w:asciiTheme="majorHAnsi" w:hAnsiTheme="majorHAnsi" w:cstheme="majorHAnsi"/>
                <w:color w:val="000000" w:themeColor="text1"/>
                <w:szCs w:val="24"/>
              </w:rPr>
              <w:t>7800 Mét</w:t>
            </w:r>
          </w:p>
        </w:tc>
      </w:tr>
      <w:tr w:rsidR="00042C1C" w:rsidRPr="00042C1C" w14:paraId="530B5492" w14:textId="77777777" w:rsidTr="002577C7">
        <w:trPr>
          <w:trHeight w:val="352"/>
        </w:trPr>
        <w:tc>
          <w:tcPr>
            <w:tcW w:w="709" w:type="dxa"/>
            <w:vAlign w:val="center"/>
          </w:tcPr>
          <w:p w14:paraId="198B310C"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4</w:t>
            </w:r>
          </w:p>
        </w:tc>
        <w:tc>
          <w:tcPr>
            <w:tcW w:w="3543" w:type="dxa"/>
            <w:vAlign w:val="center"/>
          </w:tcPr>
          <w:p w14:paraId="0BE54605"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 xml:space="preserve">Hộp phối quang ODF </w:t>
            </w:r>
          </w:p>
        </w:tc>
        <w:tc>
          <w:tcPr>
            <w:tcW w:w="5198" w:type="dxa"/>
            <w:vAlign w:val="center"/>
          </w:tcPr>
          <w:p w14:paraId="75BBEB2E"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12 Cái</w:t>
            </w:r>
          </w:p>
        </w:tc>
      </w:tr>
      <w:tr w:rsidR="00042C1C" w:rsidRPr="00042C1C" w14:paraId="258DA6E6" w14:textId="77777777" w:rsidTr="002577C7">
        <w:trPr>
          <w:trHeight w:val="352"/>
        </w:trPr>
        <w:tc>
          <w:tcPr>
            <w:tcW w:w="709" w:type="dxa"/>
            <w:vAlign w:val="center"/>
          </w:tcPr>
          <w:p w14:paraId="74B84A6A"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5</w:t>
            </w:r>
          </w:p>
        </w:tc>
        <w:tc>
          <w:tcPr>
            <w:tcW w:w="3543" w:type="dxa"/>
            <w:vAlign w:val="center"/>
          </w:tcPr>
          <w:p w14:paraId="5D0BBB7E"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Patch Panel 48 port</w:t>
            </w:r>
          </w:p>
        </w:tc>
        <w:tc>
          <w:tcPr>
            <w:tcW w:w="5198" w:type="dxa"/>
            <w:vAlign w:val="center"/>
          </w:tcPr>
          <w:p w14:paraId="2624BBB3"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06 Cái</w:t>
            </w:r>
          </w:p>
        </w:tc>
      </w:tr>
      <w:tr w:rsidR="00042C1C" w:rsidRPr="00042C1C" w14:paraId="4293F7BB" w14:textId="77777777" w:rsidTr="002577C7">
        <w:trPr>
          <w:trHeight w:val="386"/>
        </w:trPr>
        <w:tc>
          <w:tcPr>
            <w:tcW w:w="709" w:type="dxa"/>
            <w:vAlign w:val="center"/>
          </w:tcPr>
          <w:p w14:paraId="46489401"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6</w:t>
            </w:r>
          </w:p>
        </w:tc>
        <w:tc>
          <w:tcPr>
            <w:tcW w:w="3543" w:type="dxa"/>
            <w:vAlign w:val="center"/>
          </w:tcPr>
          <w:p w14:paraId="6962CB05"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Dây nhảy quang SC-LC (5m)</w:t>
            </w:r>
          </w:p>
        </w:tc>
        <w:tc>
          <w:tcPr>
            <w:tcW w:w="5198" w:type="dxa"/>
            <w:vAlign w:val="center"/>
          </w:tcPr>
          <w:p w14:paraId="0E1364CC"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15 Sợi</w:t>
            </w:r>
          </w:p>
        </w:tc>
      </w:tr>
      <w:tr w:rsidR="00042C1C" w:rsidRPr="00042C1C" w14:paraId="7083C3B9" w14:textId="77777777" w:rsidTr="002577C7">
        <w:trPr>
          <w:trHeight w:val="352"/>
        </w:trPr>
        <w:tc>
          <w:tcPr>
            <w:tcW w:w="709" w:type="dxa"/>
            <w:vAlign w:val="center"/>
          </w:tcPr>
          <w:p w14:paraId="419391A2"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7</w:t>
            </w:r>
          </w:p>
        </w:tc>
        <w:tc>
          <w:tcPr>
            <w:tcW w:w="3543" w:type="dxa"/>
            <w:vAlign w:val="center"/>
          </w:tcPr>
          <w:p w14:paraId="5546BF61"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Dây nhảy quang LC-LC (5m)</w:t>
            </w:r>
          </w:p>
        </w:tc>
        <w:tc>
          <w:tcPr>
            <w:tcW w:w="5198" w:type="dxa"/>
            <w:vAlign w:val="center"/>
          </w:tcPr>
          <w:p w14:paraId="1628C9AD"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30 Sợi</w:t>
            </w:r>
          </w:p>
        </w:tc>
      </w:tr>
      <w:tr w:rsidR="00042C1C" w:rsidRPr="00042C1C" w14:paraId="7B561AA0" w14:textId="77777777" w:rsidTr="002577C7">
        <w:trPr>
          <w:trHeight w:val="352"/>
        </w:trPr>
        <w:tc>
          <w:tcPr>
            <w:tcW w:w="709" w:type="dxa"/>
            <w:vAlign w:val="center"/>
          </w:tcPr>
          <w:p w14:paraId="09F872BE"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8</w:t>
            </w:r>
          </w:p>
        </w:tc>
        <w:tc>
          <w:tcPr>
            <w:tcW w:w="3543" w:type="dxa"/>
            <w:vAlign w:val="center"/>
          </w:tcPr>
          <w:p w14:paraId="1B56911B"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Cáp mạng cat6, UTP</w:t>
            </w:r>
          </w:p>
        </w:tc>
        <w:tc>
          <w:tcPr>
            <w:tcW w:w="5198" w:type="dxa"/>
            <w:vAlign w:val="center"/>
          </w:tcPr>
          <w:p w14:paraId="6309877B"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05 Thùng</w:t>
            </w:r>
          </w:p>
        </w:tc>
      </w:tr>
      <w:tr w:rsidR="00042C1C" w:rsidRPr="00042C1C" w14:paraId="26D60B81" w14:textId="77777777" w:rsidTr="002577C7">
        <w:trPr>
          <w:trHeight w:val="352"/>
        </w:trPr>
        <w:tc>
          <w:tcPr>
            <w:tcW w:w="709" w:type="dxa"/>
            <w:vAlign w:val="center"/>
          </w:tcPr>
          <w:p w14:paraId="3148783E"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9</w:t>
            </w:r>
          </w:p>
        </w:tc>
        <w:tc>
          <w:tcPr>
            <w:tcW w:w="3543" w:type="dxa"/>
            <w:vAlign w:val="center"/>
          </w:tcPr>
          <w:p w14:paraId="4439AFC6"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Hàn cáp quang</w:t>
            </w:r>
          </w:p>
        </w:tc>
        <w:tc>
          <w:tcPr>
            <w:tcW w:w="5198" w:type="dxa"/>
            <w:vAlign w:val="center"/>
          </w:tcPr>
          <w:p w14:paraId="7419232E"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80 Mối</w:t>
            </w:r>
          </w:p>
        </w:tc>
      </w:tr>
      <w:tr w:rsidR="00042C1C" w:rsidRPr="00042C1C" w14:paraId="4735AB3B" w14:textId="77777777" w:rsidTr="002577C7">
        <w:trPr>
          <w:trHeight w:val="314"/>
        </w:trPr>
        <w:tc>
          <w:tcPr>
            <w:tcW w:w="709" w:type="dxa"/>
            <w:vAlign w:val="center"/>
          </w:tcPr>
          <w:p w14:paraId="7C8424B5"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10</w:t>
            </w:r>
          </w:p>
        </w:tc>
        <w:tc>
          <w:tcPr>
            <w:tcW w:w="3543" w:type="dxa"/>
            <w:vAlign w:val="center"/>
          </w:tcPr>
          <w:p w14:paraId="74813394"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Mở rộng sàn nâng phòng máy chủ</w:t>
            </w:r>
          </w:p>
          <w:p w14:paraId="1BA4B07A" w14:textId="77777777" w:rsidR="00F3585F" w:rsidRPr="00042C1C" w:rsidRDefault="00F3585F" w:rsidP="001062F6">
            <w:pPr>
              <w:rPr>
                <w:rFonts w:asciiTheme="majorHAnsi" w:hAnsiTheme="majorHAnsi" w:cstheme="majorHAnsi"/>
                <w:color w:val="000000" w:themeColor="text1"/>
                <w:szCs w:val="24"/>
              </w:rPr>
            </w:pPr>
            <w:r w:rsidRPr="00042C1C">
              <w:rPr>
                <w:color w:val="000000" w:themeColor="text1"/>
                <w:szCs w:val="24"/>
              </w:rPr>
              <w:t>Quy cách: diện tích ≈8m</w:t>
            </w:r>
            <w:r w:rsidRPr="00042C1C">
              <w:rPr>
                <w:color w:val="000000" w:themeColor="text1"/>
                <w:szCs w:val="24"/>
                <w:vertAlign w:val="superscript"/>
              </w:rPr>
              <w:t>2</w:t>
            </w:r>
            <w:r w:rsidRPr="00042C1C">
              <w:rPr>
                <w:color w:val="000000" w:themeColor="text1"/>
                <w:szCs w:val="24"/>
              </w:rPr>
              <w:t>, độ cao sàn 50cm, chất liệu cemboard.</w:t>
            </w:r>
          </w:p>
        </w:tc>
        <w:tc>
          <w:tcPr>
            <w:tcW w:w="5198" w:type="dxa"/>
            <w:vAlign w:val="center"/>
          </w:tcPr>
          <w:p w14:paraId="1812E79A" w14:textId="77777777" w:rsidR="00F3585F" w:rsidRPr="00042C1C" w:rsidRDefault="00F3585F" w:rsidP="001062F6">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01 Gói</w:t>
            </w:r>
          </w:p>
        </w:tc>
      </w:tr>
      <w:tr w:rsidR="00042C1C" w:rsidRPr="00042C1C" w14:paraId="7654550D" w14:textId="77777777" w:rsidTr="002577C7">
        <w:trPr>
          <w:trHeight w:val="986"/>
        </w:trPr>
        <w:tc>
          <w:tcPr>
            <w:tcW w:w="709" w:type="dxa"/>
            <w:vAlign w:val="center"/>
          </w:tcPr>
          <w:p w14:paraId="70F6C794" w14:textId="77777777" w:rsidR="00F3585F" w:rsidRPr="00042C1C" w:rsidRDefault="00F3585F" w:rsidP="001062F6">
            <w:pPr>
              <w:jc w:val="cente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IV</w:t>
            </w:r>
          </w:p>
        </w:tc>
        <w:tc>
          <w:tcPr>
            <w:tcW w:w="8741" w:type="dxa"/>
            <w:gridSpan w:val="2"/>
            <w:vAlign w:val="center"/>
          </w:tcPr>
          <w:p w14:paraId="46536E1A" w14:textId="77777777" w:rsidR="00F3585F" w:rsidRPr="00042C1C" w:rsidRDefault="00F3585F" w:rsidP="001062F6">
            <w:pP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Dịch vụ liên quan</w:t>
            </w:r>
          </w:p>
          <w:p w14:paraId="09B3C6AC" w14:textId="08EC1E2B" w:rsidR="00F3585F" w:rsidRPr="00042C1C" w:rsidRDefault="00F3585F" w:rsidP="001062F6">
            <w:pPr>
              <w:contextualSpacing/>
              <w:rPr>
                <w:color w:val="000000" w:themeColor="text1"/>
                <w:szCs w:val="24"/>
              </w:rPr>
            </w:pPr>
            <w:r w:rsidRPr="00042C1C">
              <w:rPr>
                <w:color w:val="000000" w:themeColor="text1"/>
                <w:szCs w:val="24"/>
              </w:rPr>
              <w:t>Các dịch vụ vận chuyển, thi công hạ tầng, lắp đặt thiết bị, cấu hình, tích hợp hệ thống để có thể đưa vào sử dụng:</w:t>
            </w:r>
          </w:p>
          <w:p w14:paraId="50D96530" w14:textId="5A2C16B1" w:rsidR="00F3585F" w:rsidRPr="00042C1C" w:rsidRDefault="00F3585F" w:rsidP="008249FC">
            <w:pPr>
              <w:pStyle w:val="ListParagraph"/>
              <w:numPr>
                <w:ilvl w:val="0"/>
                <w:numId w:val="60"/>
              </w:numPr>
              <w:ind w:left="246" w:hanging="180"/>
              <w:jc w:val="left"/>
              <w:rPr>
                <w:color w:val="000000" w:themeColor="text1"/>
                <w:szCs w:val="24"/>
              </w:rPr>
            </w:pPr>
            <w:r w:rsidRPr="00042C1C">
              <w:rPr>
                <w:color w:val="000000" w:themeColor="text1"/>
                <w:szCs w:val="24"/>
              </w:rPr>
              <w:t>Dịch vụ thi công sàn nâng và tủ rack</w:t>
            </w:r>
            <w:r w:rsidR="006A798C" w:rsidRPr="00042C1C">
              <w:rPr>
                <w:color w:val="000000" w:themeColor="text1"/>
                <w:szCs w:val="24"/>
              </w:rPr>
              <w:t>.</w:t>
            </w:r>
            <w:r w:rsidRPr="00042C1C">
              <w:rPr>
                <w:color w:val="000000" w:themeColor="text1"/>
                <w:szCs w:val="24"/>
              </w:rPr>
              <w:t xml:space="preserve"> </w:t>
            </w:r>
          </w:p>
          <w:p w14:paraId="3F0BBED3" w14:textId="4FFE0D5C" w:rsidR="00F3585F" w:rsidRPr="00042C1C" w:rsidRDefault="00F3585F" w:rsidP="008249FC">
            <w:pPr>
              <w:pStyle w:val="ListParagraph"/>
              <w:numPr>
                <w:ilvl w:val="0"/>
                <w:numId w:val="60"/>
              </w:numPr>
              <w:ind w:left="246" w:hanging="180"/>
              <w:jc w:val="left"/>
              <w:rPr>
                <w:color w:val="000000" w:themeColor="text1"/>
                <w:szCs w:val="24"/>
              </w:rPr>
            </w:pPr>
            <w:r w:rsidRPr="00042C1C">
              <w:rPr>
                <w:color w:val="000000" w:themeColor="text1"/>
                <w:szCs w:val="24"/>
              </w:rPr>
              <w:t>Dịch vụ</w:t>
            </w:r>
            <w:r w:rsidR="006A798C" w:rsidRPr="00042C1C">
              <w:rPr>
                <w:color w:val="000000" w:themeColor="text1"/>
                <w:szCs w:val="24"/>
              </w:rPr>
              <w:t xml:space="preserve"> thi công cáp mạng, patch panel.</w:t>
            </w:r>
          </w:p>
          <w:p w14:paraId="40A47D11" w14:textId="77777777" w:rsidR="00F3585F" w:rsidRPr="00042C1C" w:rsidRDefault="00F3585F" w:rsidP="008249FC">
            <w:pPr>
              <w:pStyle w:val="ListParagraph"/>
              <w:numPr>
                <w:ilvl w:val="0"/>
                <w:numId w:val="60"/>
              </w:numPr>
              <w:ind w:left="246" w:hanging="180"/>
              <w:rPr>
                <w:color w:val="000000" w:themeColor="text1"/>
                <w:szCs w:val="24"/>
              </w:rPr>
            </w:pPr>
            <w:r w:rsidRPr="00042C1C">
              <w:rPr>
                <w:color w:val="000000" w:themeColor="text1"/>
                <w:szCs w:val="24"/>
              </w:rPr>
              <w:t xml:space="preserve">Dịch vụ thi công cáp quang, odf, dây nhảy quang, </w:t>
            </w:r>
            <w:r w:rsidRPr="00042C1C">
              <w:rPr>
                <w:color w:val="000000" w:themeColor="text1"/>
                <w:szCs w:val="24"/>
                <w:lang w:val="en-AU"/>
              </w:rPr>
              <w:t>đánh dấu và làm gọn hệ thống mạng.</w:t>
            </w:r>
          </w:p>
          <w:p w14:paraId="015EDBE8" w14:textId="77777777" w:rsidR="00F3585F" w:rsidRPr="00042C1C" w:rsidRDefault="00F3585F" w:rsidP="001062F6">
            <w:pPr>
              <w:rPr>
                <w:rFonts w:asciiTheme="majorHAnsi" w:hAnsiTheme="majorHAnsi" w:cstheme="majorHAnsi"/>
                <w:b/>
                <w:bCs/>
                <w:color w:val="000000" w:themeColor="text1"/>
                <w:szCs w:val="24"/>
              </w:rPr>
            </w:pPr>
            <w:r w:rsidRPr="00042C1C">
              <w:rPr>
                <w:color w:val="000000" w:themeColor="text1"/>
                <w:szCs w:val="24"/>
              </w:rPr>
              <w:t xml:space="preserve">- Dịch vụ lắp </w:t>
            </w:r>
            <w:r w:rsidRPr="00042C1C">
              <w:rPr>
                <w:rFonts w:hint="eastAsia"/>
                <w:color w:val="000000" w:themeColor="text1"/>
                <w:szCs w:val="24"/>
              </w:rPr>
              <w:t>đ</w:t>
            </w:r>
            <w:r w:rsidRPr="00042C1C">
              <w:rPr>
                <w:color w:val="000000" w:themeColor="text1"/>
                <w:szCs w:val="24"/>
              </w:rPr>
              <w:t xml:space="preserve">ặt, cấu hình (Cấu hình mạng, cài đặt firmware thiết bị, di dời), tích hợp hệ thống, chạy thử, </w:t>
            </w:r>
            <w:r w:rsidRPr="00042C1C">
              <w:rPr>
                <w:rFonts w:hint="eastAsia"/>
                <w:color w:val="000000" w:themeColor="text1"/>
                <w:szCs w:val="24"/>
              </w:rPr>
              <w:t>đà</w:t>
            </w:r>
            <w:r w:rsidRPr="00042C1C">
              <w:rPr>
                <w:color w:val="000000" w:themeColor="text1"/>
                <w:szCs w:val="24"/>
              </w:rPr>
              <w:t xml:space="preserve">o tạo chuyển giao/hướng dẫn trực tiếp (on-job training) cho quản trị viên cài đặt và cấu hình thiết bị, </w:t>
            </w:r>
            <w:r w:rsidRPr="00042C1C">
              <w:rPr>
                <w:rFonts w:hint="eastAsia"/>
                <w:color w:val="000000" w:themeColor="text1"/>
                <w:szCs w:val="24"/>
              </w:rPr>
              <w:t>đư</w:t>
            </w:r>
            <w:r w:rsidRPr="00042C1C">
              <w:rPr>
                <w:color w:val="000000" w:themeColor="text1"/>
                <w:szCs w:val="24"/>
              </w:rPr>
              <w:t>a vào sử dụng.</w:t>
            </w:r>
          </w:p>
        </w:tc>
      </w:tr>
      <w:tr w:rsidR="00042C1C" w:rsidRPr="00042C1C" w14:paraId="4A6851AF" w14:textId="77777777" w:rsidTr="002577C7">
        <w:trPr>
          <w:trHeight w:val="418"/>
        </w:trPr>
        <w:tc>
          <w:tcPr>
            <w:tcW w:w="709" w:type="dxa"/>
            <w:vAlign w:val="center"/>
          </w:tcPr>
          <w:p w14:paraId="1C4FDC95" w14:textId="77777777" w:rsidR="00F3585F" w:rsidRPr="00042C1C" w:rsidRDefault="00F3585F" w:rsidP="001062F6">
            <w:pPr>
              <w:jc w:val="center"/>
              <w:outlineLvl w:val="0"/>
              <w:rPr>
                <w:rFonts w:asciiTheme="majorHAnsi" w:hAnsiTheme="majorHAnsi" w:cstheme="majorHAnsi"/>
                <w:b/>
                <w:color w:val="000000" w:themeColor="text1"/>
                <w:szCs w:val="24"/>
              </w:rPr>
            </w:pPr>
            <w:r w:rsidRPr="00042C1C">
              <w:rPr>
                <w:rFonts w:asciiTheme="majorHAnsi" w:hAnsiTheme="majorHAnsi" w:cstheme="majorHAnsi"/>
                <w:b/>
                <w:color w:val="000000" w:themeColor="text1"/>
                <w:szCs w:val="24"/>
              </w:rPr>
              <w:t>B</w:t>
            </w:r>
          </w:p>
        </w:tc>
        <w:tc>
          <w:tcPr>
            <w:tcW w:w="8741" w:type="dxa"/>
            <w:gridSpan w:val="2"/>
            <w:vAlign w:val="center"/>
          </w:tcPr>
          <w:p w14:paraId="3ECDFDF2" w14:textId="77777777" w:rsidR="00F3585F" w:rsidRPr="00042C1C" w:rsidRDefault="00F3585F" w:rsidP="001062F6">
            <w:pPr>
              <w:spacing w:line="276" w:lineRule="auto"/>
              <w:outlineLvl w:val="0"/>
              <w:rPr>
                <w:rFonts w:asciiTheme="majorHAnsi" w:hAnsiTheme="majorHAnsi" w:cstheme="majorHAnsi"/>
                <w:b/>
                <w:color w:val="000000" w:themeColor="text1"/>
                <w:szCs w:val="24"/>
                <w:lang w:val="en-AU"/>
              </w:rPr>
            </w:pPr>
            <w:r w:rsidRPr="00042C1C">
              <w:rPr>
                <w:rFonts w:asciiTheme="majorHAnsi" w:hAnsiTheme="majorHAnsi" w:cstheme="majorHAnsi"/>
                <w:b/>
                <w:color w:val="000000" w:themeColor="text1"/>
                <w:szCs w:val="24"/>
                <w:lang w:val="en-AU"/>
              </w:rPr>
              <w:t>THUYẾT MINH GIẢI PHÁP KỸ THUẬT VÀ TRIỂN KHAI</w:t>
            </w:r>
          </w:p>
        </w:tc>
      </w:tr>
      <w:tr w:rsidR="00042C1C" w:rsidRPr="00042C1C" w14:paraId="1A19BB49" w14:textId="77777777" w:rsidTr="002577C7">
        <w:trPr>
          <w:trHeight w:val="549"/>
        </w:trPr>
        <w:tc>
          <w:tcPr>
            <w:tcW w:w="709" w:type="dxa"/>
            <w:vAlign w:val="center"/>
          </w:tcPr>
          <w:p w14:paraId="1F12861C" w14:textId="77777777" w:rsidR="00F3585F" w:rsidRPr="00042C1C" w:rsidRDefault="00F3585F" w:rsidP="001062F6">
            <w:pPr>
              <w:jc w:val="center"/>
              <w:outlineLvl w:val="0"/>
              <w:rPr>
                <w:rFonts w:asciiTheme="majorHAnsi" w:hAnsiTheme="majorHAnsi" w:cstheme="majorHAnsi"/>
                <w:b/>
                <w:color w:val="000000" w:themeColor="text1"/>
                <w:szCs w:val="24"/>
              </w:rPr>
            </w:pPr>
            <w:r w:rsidRPr="00042C1C">
              <w:rPr>
                <w:rFonts w:asciiTheme="majorHAnsi" w:hAnsiTheme="majorHAnsi" w:cstheme="majorHAnsi"/>
                <w:b/>
                <w:color w:val="000000" w:themeColor="text1"/>
                <w:szCs w:val="24"/>
              </w:rPr>
              <w:t>I</w:t>
            </w:r>
          </w:p>
        </w:tc>
        <w:tc>
          <w:tcPr>
            <w:tcW w:w="8741" w:type="dxa"/>
            <w:gridSpan w:val="2"/>
            <w:vAlign w:val="center"/>
          </w:tcPr>
          <w:p w14:paraId="24AFAA5A" w14:textId="77777777" w:rsidR="00F3585F" w:rsidRPr="00042C1C" w:rsidRDefault="00F3585F" w:rsidP="00F80959">
            <w:pPr>
              <w:widowControl w:val="0"/>
              <w:autoSpaceDE w:val="0"/>
              <w:autoSpaceDN w:val="0"/>
              <w:adjustRightInd w:val="0"/>
              <w:ind w:right="187"/>
              <w:rPr>
                <w:rFonts w:asciiTheme="majorHAnsi" w:hAnsiTheme="majorHAnsi" w:cstheme="majorHAnsi"/>
                <w:b/>
                <w:color w:val="000000" w:themeColor="text1"/>
                <w:szCs w:val="24"/>
              </w:rPr>
            </w:pPr>
            <w:r w:rsidRPr="00042C1C">
              <w:rPr>
                <w:rFonts w:asciiTheme="majorHAnsi" w:hAnsiTheme="majorHAnsi" w:cstheme="majorHAnsi"/>
                <w:b/>
                <w:color w:val="000000" w:themeColor="text1"/>
                <w:szCs w:val="24"/>
              </w:rPr>
              <w:t>Yêu cầu chung</w:t>
            </w:r>
          </w:p>
        </w:tc>
      </w:tr>
      <w:tr w:rsidR="00042C1C" w:rsidRPr="00042C1C" w14:paraId="5C99D2B7" w14:textId="77777777" w:rsidTr="002577C7">
        <w:trPr>
          <w:trHeight w:val="962"/>
        </w:trPr>
        <w:tc>
          <w:tcPr>
            <w:tcW w:w="709" w:type="dxa"/>
            <w:vAlign w:val="center"/>
          </w:tcPr>
          <w:p w14:paraId="6832A307"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w:t>
            </w:r>
          </w:p>
        </w:tc>
        <w:tc>
          <w:tcPr>
            <w:tcW w:w="8741" w:type="dxa"/>
            <w:gridSpan w:val="2"/>
            <w:vAlign w:val="center"/>
          </w:tcPr>
          <w:p w14:paraId="79A536A1" w14:textId="0F528E46" w:rsidR="00F3585F" w:rsidRPr="00042C1C" w:rsidRDefault="00F3585F" w:rsidP="006A798C">
            <w:pPr>
              <w:widowControl w:val="0"/>
              <w:autoSpaceDE w:val="0"/>
              <w:autoSpaceDN w:val="0"/>
              <w:adjustRightInd w:val="0"/>
              <w:spacing w:before="120"/>
              <w:rPr>
                <w:rFonts w:asciiTheme="majorHAnsi" w:hAnsiTheme="majorHAnsi" w:cstheme="majorHAnsi"/>
                <w:color w:val="000000" w:themeColor="text1"/>
                <w:szCs w:val="24"/>
              </w:rPr>
            </w:pPr>
            <w:r w:rsidRPr="00042C1C">
              <w:rPr>
                <w:color w:val="000000" w:themeColor="text1"/>
                <w:szCs w:val="24"/>
                <w:lang w:val="vi-VN"/>
              </w:rPr>
              <w:t xml:space="preserve">Nhà thầu có thể </w:t>
            </w:r>
            <w:r w:rsidRPr="00042C1C">
              <w:rPr>
                <w:color w:val="000000" w:themeColor="text1"/>
                <w:szCs w:val="24"/>
              </w:rPr>
              <w:t>liên hệ</w:t>
            </w:r>
            <w:r w:rsidRPr="00042C1C">
              <w:rPr>
                <w:color w:val="000000" w:themeColor="text1"/>
                <w:szCs w:val="24"/>
                <w:lang w:val="vi-VN"/>
              </w:rPr>
              <w:t xml:space="preserve"> với </w:t>
            </w:r>
            <w:r w:rsidR="006A798C" w:rsidRPr="00042C1C">
              <w:rPr>
                <w:color w:val="000000" w:themeColor="text1"/>
                <w:szCs w:val="24"/>
              </w:rPr>
              <w:t>C</w:t>
            </w:r>
            <w:r w:rsidRPr="00042C1C">
              <w:rPr>
                <w:color w:val="000000" w:themeColor="text1"/>
                <w:szCs w:val="24"/>
                <w:lang w:val="vi-VN"/>
              </w:rPr>
              <w:t xml:space="preserve">hủ đầu tư để tiến hành khảo sát và đánh giá hiện trạng hệ thống </w:t>
            </w:r>
            <w:r w:rsidRPr="00042C1C">
              <w:rPr>
                <w:color w:val="000000" w:themeColor="text1"/>
                <w:szCs w:val="24"/>
              </w:rPr>
              <w:t>Công nghệ thông tin (CNTT)</w:t>
            </w:r>
            <w:r w:rsidRPr="00042C1C">
              <w:rPr>
                <w:color w:val="000000" w:themeColor="text1"/>
                <w:szCs w:val="24"/>
                <w:lang w:val="vi-VN"/>
              </w:rPr>
              <w:t xml:space="preserve"> hiện tại (không bắt buộc). Sau đó</w:t>
            </w:r>
            <w:r w:rsidR="006A798C" w:rsidRPr="00042C1C">
              <w:rPr>
                <w:color w:val="000000" w:themeColor="text1"/>
                <w:szCs w:val="24"/>
              </w:rPr>
              <w:t>,</w:t>
            </w:r>
            <w:r w:rsidRPr="00042C1C">
              <w:rPr>
                <w:color w:val="000000" w:themeColor="text1"/>
                <w:szCs w:val="24"/>
                <w:lang w:val="vi-VN"/>
              </w:rPr>
              <w:t xml:space="preserve"> đề xuất giải pháp và phương án lắp đặt thiết bị switch, </w:t>
            </w:r>
            <w:r w:rsidRPr="00042C1C">
              <w:rPr>
                <w:color w:val="000000" w:themeColor="text1"/>
                <w:szCs w:val="24"/>
              </w:rPr>
              <w:t>module</w:t>
            </w:r>
            <w:r w:rsidRPr="00042C1C">
              <w:rPr>
                <w:color w:val="000000" w:themeColor="text1"/>
                <w:szCs w:val="24"/>
                <w:lang w:val="vi-VN"/>
              </w:rPr>
              <w:t xml:space="preserve"> quang vào hạ tầng CNTT hiện tại</w:t>
            </w:r>
            <w:r w:rsidR="006A798C" w:rsidRPr="00042C1C">
              <w:rPr>
                <w:color w:val="000000" w:themeColor="text1"/>
                <w:szCs w:val="24"/>
              </w:rPr>
              <w:t>,</w:t>
            </w:r>
            <w:r w:rsidRPr="00042C1C">
              <w:rPr>
                <w:color w:val="000000" w:themeColor="text1"/>
                <w:szCs w:val="24"/>
                <w:lang w:val="vi-VN"/>
              </w:rPr>
              <w:t xml:space="preserve"> đảm bảo không làm gián đoạn hoạt động hệ thống, có phương án dự phòng và kịch bản xử lý khi có sự cố.</w:t>
            </w:r>
          </w:p>
        </w:tc>
      </w:tr>
      <w:tr w:rsidR="00042C1C" w:rsidRPr="00042C1C" w14:paraId="621E3114" w14:textId="77777777" w:rsidTr="002577C7">
        <w:trPr>
          <w:trHeight w:val="962"/>
        </w:trPr>
        <w:tc>
          <w:tcPr>
            <w:tcW w:w="709" w:type="dxa"/>
            <w:vAlign w:val="center"/>
          </w:tcPr>
          <w:p w14:paraId="1435A6F3"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2</w:t>
            </w:r>
          </w:p>
        </w:tc>
        <w:tc>
          <w:tcPr>
            <w:tcW w:w="8741" w:type="dxa"/>
            <w:gridSpan w:val="2"/>
            <w:vAlign w:val="center"/>
          </w:tcPr>
          <w:p w14:paraId="69528467" w14:textId="77777777" w:rsidR="00F3585F" w:rsidRPr="00042C1C" w:rsidRDefault="00F3585F" w:rsidP="001062F6">
            <w:pPr>
              <w:widowControl w:val="0"/>
              <w:autoSpaceDE w:val="0"/>
              <w:autoSpaceDN w:val="0"/>
              <w:adjustRightInd w:val="0"/>
              <w:spacing w:before="120"/>
              <w:rPr>
                <w:rFonts w:asciiTheme="majorHAnsi" w:hAnsiTheme="majorHAnsi" w:cstheme="majorHAnsi"/>
                <w:color w:val="000000" w:themeColor="text1"/>
                <w:szCs w:val="24"/>
              </w:rPr>
            </w:pPr>
            <w:r w:rsidRPr="00042C1C">
              <w:rPr>
                <w:color w:val="000000" w:themeColor="text1"/>
                <w:szCs w:val="24"/>
              </w:rPr>
              <w:t>Có</w:t>
            </w:r>
            <w:r w:rsidRPr="00042C1C">
              <w:rPr>
                <w:color w:val="000000" w:themeColor="text1"/>
                <w:szCs w:val="24"/>
                <w:lang w:val="vi-VN"/>
              </w:rPr>
              <w:t xml:space="preserve"> phương án nâng cấp phần mềm và các tính năng cần thiết theo khuyến nghị của hãng sản xuất thiết bị trước khi tích hợp vào hệ thống.</w:t>
            </w:r>
          </w:p>
        </w:tc>
      </w:tr>
      <w:tr w:rsidR="00042C1C" w:rsidRPr="00042C1C" w14:paraId="5A47B44A" w14:textId="77777777" w:rsidTr="002577C7">
        <w:trPr>
          <w:trHeight w:val="962"/>
        </w:trPr>
        <w:tc>
          <w:tcPr>
            <w:tcW w:w="709" w:type="dxa"/>
            <w:vAlign w:val="center"/>
          </w:tcPr>
          <w:p w14:paraId="3B4DB6AA"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3</w:t>
            </w:r>
          </w:p>
        </w:tc>
        <w:tc>
          <w:tcPr>
            <w:tcW w:w="8741" w:type="dxa"/>
            <w:gridSpan w:val="2"/>
            <w:vAlign w:val="center"/>
          </w:tcPr>
          <w:p w14:paraId="2F656EE7" w14:textId="77777777" w:rsidR="00F3585F" w:rsidRPr="00042C1C" w:rsidRDefault="00F3585F" w:rsidP="001062F6">
            <w:pPr>
              <w:widowControl w:val="0"/>
              <w:autoSpaceDE w:val="0"/>
              <w:autoSpaceDN w:val="0"/>
              <w:adjustRightInd w:val="0"/>
              <w:spacing w:before="120"/>
              <w:rPr>
                <w:rFonts w:asciiTheme="majorHAnsi" w:hAnsiTheme="majorHAnsi" w:cstheme="majorHAnsi"/>
                <w:color w:val="000000" w:themeColor="text1"/>
                <w:szCs w:val="24"/>
              </w:rPr>
            </w:pPr>
            <w:r w:rsidRPr="00042C1C">
              <w:rPr>
                <w:color w:val="000000" w:themeColor="text1"/>
                <w:szCs w:val="24"/>
              </w:rPr>
              <w:t>Có</w:t>
            </w:r>
            <w:r w:rsidRPr="00042C1C">
              <w:rPr>
                <w:color w:val="000000" w:themeColor="text1"/>
                <w:szCs w:val="24"/>
                <w:lang w:val="vi-VN"/>
              </w:rPr>
              <w:t xml:space="preserve"> kịch bản kiểm thử theo các tính năng khuyến nghị và cam kết thực hiện kiểm thử đảm bảo thiết bị đáp ứng đúng yêu cầu về tính năng và năng lực xử lý.</w:t>
            </w:r>
          </w:p>
        </w:tc>
      </w:tr>
      <w:tr w:rsidR="00042C1C" w:rsidRPr="00042C1C" w14:paraId="6CD0FCEC" w14:textId="77777777" w:rsidTr="002577C7">
        <w:trPr>
          <w:trHeight w:val="962"/>
        </w:trPr>
        <w:tc>
          <w:tcPr>
            <w:tcW w:w="709" w:type="dxa"/>
            <w:vAlign w:val="center"/>
          </w:tcPr>
          <w:p w14:paraId="0BDC5254"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4</w:t>
            </w:r>
          </w:p>
        </w:tc>
        <w:tc>
          <w:tcPr>
            <w:tcW w:w="8741" w:type="dxa"/>
            <w:gridSpan w:val="2"/>
            <w:vAlign w:val="center"/>
          </w:tcPr>
          <w:p w14:paraId="1E4F1305" w14:textId="77777777" w:rsidR="00F3585F" w:rsidRPr="00042C1C" w:rsidRDefault="00F3585F" w:rsidP="001062F6">
            <w:pPr>
              <w:widowControl w:val="0"/>
              <w:autoSpaceDE w:val="0"/>
              <w:autoSpaceDN w:val="0"/>
              <w:adjustRightInd w:val="0"/>
              <w:spacing w:before="120"/>
              <w:rPr>
                <w:color w:val="000000" w:themeColor="text1"/>
                <w:szCs w:val="24"/>
              </w:rPr>
            </w:pPr>
            <w:r w:rsidRPr="00042C1C">
              <w:rPr>
                <w:color w:val="000000" w:themeColor="text1"/>
                <w:szCs w:val="24"/>
              </w:rPr>
              <w:t>Đ</w:t>
            </w:r>
            <w:r w:rsidRPr="00042C1C">
              <w:rPr>
                <w:color w:val="000000" w:themeColor="text1"/>
                <w:szCs w:val="24"/>
                <w:lang w:val="vi-VN"/>
              </w:rPr>
              <w:t>ảm bảo kết nối mạng liên tục, không làm gián đoạn (dừng) hoạt động các hệ thống mạng, máy chủ, ứng dụng đang hoạt động của Chủ đầu tư.</w:t>
            </w:r>
          </w:p>
        </w:tc>
      </w:tr>
      <w:tr w:rsidR="00042C1C" w:rsidRPr="00042C1C" w14:paraId="35D39C47" w14:textId="77777777" w:rsidTr="002577C7">
        <w:trPr>
          <w:trHeight w:val="529"/>
        </w:trPr>
        <w:tc>
          <w:tcPr>
            <w:tcW w:w="709" w:type="dxa"/>
            <w:vAlign w:val="center"/>
          </w:tcPr>
          <w:p w14:paraId="2883E345" w14:textId="77777777" w:rsidR="00F3585F" w:rsidRPr="00042C1C" w:rsidRDefault="00F3585F" w:rsidP="001062F6">
            <w:pPr>
              <w:jc w:val="center"/>
              <w:outlineLvl w:val="0"/>
              <w:rPr>
                <w:rFonts w:asciiTheme="majorHAnsi" w:hAnsiTheme="majorHAnsi" w:cstheme="majorHAnsi"/>
                <w:b/>
                <w:color w:val="000000" w:themeColor="text1"/>
                <w:szCs w:val="24"/>
              </w:rPr>
            </w:pPr>
            <w:r w:rsidRPr="00042C1C">
              <w:rPr>
                <w:rFonts w:asciiTheme="majorHAnsi" w:hAnsiTheme="majorHAnsi" w:cstheme="majorHAnsi"/>
                <w:b/>
                <w:color w:val="000000" w:themeColor="text1"/>
                <w:szCs w:val="24"/>
              </w:rPr>
              <w:t>II</w:t>
            </w:r>
          </w:p>
        </w:tc>
        <w:tc>
          <w:tcPr>
            <w:tcW w:w="8741" w:type="dxa"/>
            <w:gridSpan w:val="2"/>
            <w:vAlign w:val="center"/>
          </w:tcPr>
          <w:p w14:paraId="66B29984" w14:textId="77777777" w:rsidR="00F3585F" w:rsidRPr="00042C1C" w:rsidRDefault="00F3585F" w:rsidP="00F80959">
            <w:pPr>
              <w:widowControl w:val="0"/>
              <w:autoSpaceDE w:val="0"/>
              <w:autoSpaceDN w:val="0"/>
              <w:adjustRightInd w:val="0"/>
              <w:ind w:right="187"/>
              <w:rPr>
                <w:rFonts w:asciiTheme="majorHAnsi" w:hAnsiTheme="majorHAnsi" w:cstheme="majorHAnsi"/>
                <w:color w:val="000000" w:themeColor="text1"/>
                <w:szCs w:val="24"/>
              </w:rPr>
            </w:pPr>
            <w:r w:rsidRPr="00042C1C">
              <w:rPr>
                <w:rFonts w:asciiTheme="majorHAnsi" w:hAnsiTheme="majorHAnsi" w:cstheme="majorHAnsi"/>
                <w:b/>
                <w:color w:val="000000" w:themeColor="text1"/>
                <w:szCs w:val="24"/>
              </w:rPr>
              <w:t>Yêu cầu cụ thể</w:t>
            </w:r>
          </w:p>
        </w:tc>
      </w:tr>
      <w:tr w:rsidR="00042C1C" w:rsidRPr="00042C1C" w14:paraId="4314DE6C" w14:textId="77777777" w:rsidTr="002577C7">
        <w:trPr>
          <w:trHeight w:val="341"/>
        </w:trPr>
        <w:tc>
          <w:tcPr>
            <w:tcW w:w="709" w:type="dxa"/>
            <w:vAlign w:val="center"/>
          </w:tcPr>
          <w:p w14:paraId="121F1435"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w:t>
            </w:r>
          </w:p>
        </w:tc>
        <w:tc>
          <w:tcPr>
            <w:tcW w:w="8741" w:type="dxa"/>
            <w:gridSpan w:val="2"/>
            <w:vAlign w:val="center"/>
          </w:tcPr>
          <w:p w14:paraId="4D56E283" w14:textId="77777777" w:rsidR="00F3585F" w:rsidRPr="00042C1C" w:rsidRDefault="00F3585F" w:rsidP="001062F6">
            <w:pPr>
              <w:widowControl w:val="0"/>
              <w:autoSpaceDE w:val="0"/>
              <w:autoSpaceDN w:val="0"/>
              <w:adjustRightInd w:val="0"/>
              <w:spacing w:before="120"/>
              <w:ind w:right="11"/>
              <w:rPr>
                <w:rFonts w:asciiTheme="majorHAnsi" w:hAnsiTheme="majorHAnsi" w:cstheme="majorHAnsi"/>
                <w:b/>
                <w:color w:val="000000" w:themeColor="text1"/>
                <w:szCs w:val="24"/>
              </w:rPr>
            </w:pPr>
            <w:r w:rsidRPr="00042C1C">
              <w:rPr>
                <w:color w:val="000000" w:themeColor="text1"/>
                <w:szCs w:val="24"/>
              </w:rPr>
              <w:t>T</w:t>
            </w:r>
            <w:r w:rsidRPr="00042C1C">
              <w:rPr>
                <w:color w:val="000000" w:themeColor="text1"/>
                <w:szCs w:val="24"/>
                <w:lang w:val="vi-VN"/>
              </w:rPr>
              <w:t xml:space="preserve">rình bày chi tiết bảng thiết kế mô hình (sơ đồ) tổng thể kết nối, tích hợp thay thế thiết bị switch, </w:t>
            </w:r>
            <w:r w:rsidRPr="00042C1C">
              <w:rPr>
                <w:color w:val="000000" w:themeColor="text1"/>
                <w:szCs w:val="24"/>
              </w:rPr>
              <w:t>module</w:t>
            </w:r>
            <w:r w:rsidRPr="00042C1C">
              <w:rPr>
                <w:color w:val="000000" w:themeColor="text1"/>
                <w:szCs w:val="24"/>
                <w:lang w:val="vi-VN"/>
              </w:rPr>
              <w:t xml:space="preserve"> quang vào hệ thống mạng </w:t>
            </w:r>
            <w:r w:rsidRPr="00042C1C">
              <w:rPr>
                <w:color w:val="000000" w:themeColor="text1"/>
                <w:szCs w:val="24"/>
              </w:rPr>
              <w:t>h</w:t>
            </w:r>
            <w:r w:rsidRPr="00042C1C">
              <w:rPr>
                <w:color w:val="000000" w:themeColor="text1"/>
                <w:szCs w:val="24"/>
                <w:lang w:val="vi-VN"/>
              </w:rPr>
              <w:t>iện hữu để đảm bảo tính dự phòng và tính sẵn sàng cao.</w:t>
            </w:r>
          </w:p>
        </w:tc>
      </w:tr>
      <w:tr w:rsidR="00042C1C" w:rsidRPr="00042C1C" w14:paraId="0DFB288E" w14:textId="77777777" w:rsidTr="002577C7">
        <w:trPr>
          <w:trHeight w:val="962"/>
        </w:trPr>
        <w:tc>
          <w:tcPr>
            <w:tcW w:w="709" w:type="dxa"/>
            <w:vAlign w:val="center"/>
          </w:tcPr>
          <w:p w14:paraId="12A5B8BE"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2</w:t>
            </w:r>
          </w:p>
        </w:tc>
        <w:tc>
          <w:tcPr>
            <w:tcW w:w="8741" w:type="dxa"/>
            <w:gridSpan w:val="2"/>
            <w:vAlign w:val="center"/>
          </w:tcPr>
          <w:p w14:paraId="7AAD0CE3" w14:textId="77777777" w:rsidR="00F3585F" w:rsidRPr="00042C1C" w:rsidRDefault="00F3585F" w:rsidP="001062F6">
            <w:pPr>
              <w:widowControl w:val="0"/>
              <w:autoSpaceDE w:val="0"/>
              <w:autoSpaceDN w:val="0"/>
              <w:adjustRightInd w:val="0"/>
              <w:spacing w:before="120"/>
              <w:rPr>
                <w:rFonts w:asciiTheme="majorHAnsi" w:hAnsiTheme="majorHAnsi" w:cstheme="majorHAnsi"/>
                <w:b/>
                <w:color w:val="000000" w:themeColor="text1"/>
                <w:szCs w:val="24"/>
              </w:rPr>
            </w:pPr>
            <w:r w:rsidRPr="00042C1C">
              <w:rPr>
                <w:color w:val="000000" w:themeColor="text1"/>
                <w:szCs w:val="24"/>
              </w:rPr>
              <w:t>T</w:t>
            </w:r>
            <w:r w:rsidRPr="00042C1C">
              <w:rPr>
                <w:color w:val="000000" w:themeColor="text1"/>
                <w:szCs w:val="24"/>
                <w:lang w:val="vi-VN"/>
              </w:rPr>
              <w:t>rình bày chi tiết biện pháp thi công lắp đặt cáp mạng, cáp quang, ODF, patach panel, sàn nâng,... phù hợp với hệ thống hiện hữu của Chủ đầu tư.</w:t>
            </w:r>
          </w:p>
        </w:tc>
      </w:tr>
      <w:tr w:rsidR="00042C1C" w:rsidRPr="00042C1C" w14:paraId="29C3251C" w14:textId="77777777" w:rsidTr="002577C7">
        <w:trPr>
          <w:trHeight w:val="962"/>
        </w:trPr>
        <w:tc>
          <w:tcPr>
            <w:tcW w:w="709" w:type="dxa"/>
            <w:vAlign w:val="center"/>
          </w:tcPr>
          <w:p w14:paraId="774F8874"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3</w:t>
            </w:r>
          </w:p>
        </w:tc>
        <w:tc>
          <w:tcPr>
            <w:tcW w:w="8741" w:type="dxa"/>
            <w:gridSpan w:val="2"/>
            <w:vAlign w:val="center"/>
          </w:tcPr>
          <w:p w14:paraId="4132C52C" w14:textId="77777777" w:rsidR="00F3585F" w:rsidRPr="00042C1C" w:rsidRDefault="00F3585F" w:rsidP="001062F6">
            <w:pPr>
              <w:widowControl w:val="0"/>
              <w:autoSpaceDE w:val="0"/>
              <w:autoSpaceDN w:val="0"/>
              <w:adjustRightInd w:val="0"/>
              <w:spacing w:before="120"/>
              <w:rPr>
                <w:rFonts w:asciiTheme="majorHAnsi" w:hAnsiTheme="majorHAnsi" w:cstheme="majorHAnsi"/>
                <w:b/>
                <w:color w:val="000000" w:themeColor="text1"/>
                <w:szCs w:val="24"/>
              </w:rPr>
            </w:pPr>
            <w:r w:rsidRPr="00042C1C">
              <w:rPr>
                <w:color w:val="000000" w:themeColor="text1"/>
                <w:szCs w:val="24"/>
              </w:rPr>
              <w:t>T</w:t>
            </w:r>
            <w:r w:rsidRPr="00042C1C">
              <w:rPr>
                <w:color w:val="000000" w:themeColor="text1"/>
                <w:szCs w:val="24"/>
                <w:lang w:val="vi-VN"/>
              </w:rPr>
              <w:t>rình bày chi tiết biện pháp thi công lắp đặt, thay thế thiết bị Switch, cấu hình chi tiết thiết bị, tối ưu những tính năng, thông số cần thiết để phù hợp với hệ thống mạng hiện hữu của Chủ đầu tư.</w:t>
            </w:r>
          </w:p>
        </w:tc>
      </w:tr>
      <w:tr w:rsidR="00042C1C" w:rsidRPr="00042C1C" w14:paraId="560766CD" w14:textId="77777777" w:rsidTr="002577C7">
        <w:trPr>
          <w:trHeight w:val="962"/>
        </w:trPr>
        <w:tc>
          <w:tcPr>
            <w:tcW w:w="709" w:type="dxa"/>
            <w:vAlign w:val="center"/>
          </w:tcPr>
          <w:p w14:paraId="3E737C90"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4</w:t>
            </w:r>
          </w:p>
        </w:tc>
        <w:tc>
          <w:tcPr>
            <w:tcW w:w="8741" w:type="dxa"/>
            <w:gridSpan w:val="2"/>
            <w:vAlign w:val="center"/>
          </w:tcPr>
          <w:p w14:paraId="6F7E6E89" w14:textId="77777777" w:rsidR="00F3585F" w:rsidRPr="00042C1C" w:rsidRDefault="00F3585F" w:rsidP="001062F6">
            <w:pPr>
              <w:widowControl w:val="0"/>
              <w:autoSpaceDE w:val="0"/>
              <w:autoSpaceDN w:val="0"/>
              <w:adjustRightInd w:val="0"/>
              <w:spacing w:before="120"/>
              <w:ind w:right="11"/>
              <w:rPr>
                <w:rFonts w:asciiTheme="majorHAnsi" w:hAnsiTheme="majorHAnsi" w:cstheme="majorHAnsi"/>
                <w:b/>
                <w:color w:val="000000" w:themeColor="text1"/>
                <w:szCs w:val="24"/>
              </w:rPr>
            </w:pPr>
            <w:r w:rsidRPr="00042C1C">
              <w:rPr>
                <w:color w:val="000000" w:themeColor="text1"/>
                <w:szCs w:val="24"/>
              </w:rPr>
              <w:t>T</w:t>
            </w:r>
            <w:r w:rsidRPr="00042C1C">
              <w:rPr>
                <w:color w:val="000000" w:themeColor="text1"/>
                <w:szCs w:val="24"/>
                <w:lang w:val="vi-VN"/>
              </w:rPr>
              <w:t>rình bày chi tiết biện pháp ứng phó sự cố kỹ thuật trong quá trình thực hiện thi công lắp đặt, chạy thử và chuyển đổi hệ thống, phương án rollback và không để ảnh hưởng đến hoạt động của Chủ đầu tư.</w:t>
            </w:r>
          </w:p>
        </w:tc>
      </w:tr>
      <w:tr w:rsidR="00042C1C" w:rsidRPr="00042C1C" w14:paraId="2F0B1C72" w14:textId="77777777" w:rsidTr="002577C7">
        <w:trPr>
          <w:trHeight w:val="962"/>
        </w:trPr>
        <w:tc>
          <w:tcPr>
            <w:tcW w:w="709" w:type="dxa"/>
            <w:vAlign w:val="center"/>
          </w:tcPr>
          <w:p w14:paraId="74FFBD3B"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5</w:t>
            </w:r>
          </w:p>
        </w:tc>
        <w:tc>
          <w:tcPr>
            <w:tcW w:w="8741" w:type="dxa"/>
            <w:gridSpan w:val="2"/>
            <w:vAlign w:val="center"/>
          </w:tcPr>
          <w:p w14:paraId="120B7CD1" w14:textId="1CD44705" w:rsidR="00F3585F" w:rsidRPr="00042C1C" w:rsidRDefault="00F3585F" w:rsidP="00003148">
            <w:pPr>
              <w:widowControl w:val="0"/>
              <w:autoSpaceDE w:val="0"/>
              <w:autoSpaceDN w:val="0"/>
              <w:adjustRightInd w:val="0"/>
              <w:spacing w:before="120"/>
              <w:rPr>
                <w:color w:val="000000" w:themeColor="text1"/>
                <w:szCs w:val="24"/>
                <w:lang w:val="vi-VN"/>
              </w:rPr>
            </w:pPr>
            <w:r w:rsidRPr="00042C1C">
              <w:rPr>
                <w:color w:val="000000" w:themeColor="text1"/>
                <w:szCs w:val="24"/>
              </w:rPr>
              <w:t>T</w:t>
            </w:r>
            <w:r w:rsidRPr="00042C1C">
              <w:rPr>
                <w:color w:val="000000" w:themeColor="text1"/>
                <w:szCs w:val="24"/>
                <w:lang w:val="vi-VN"/>
              </w:rPr>
              <w:t xml:space="preserve">rình bày chi tiết phương án tích hợp thiết bị Switch, </w:t>
            </w:r>
            <w:r w:rsidR="00003148" w:rsidRPr="00042C1C">
              <w:rPr>
                <w:color w:val="000000" w:themeColor="text1"/>
                <w:szCs w:val="24"/>
              </w:rPr>
              <w:t>module</w:t>
            </w:r>
            <w:r w:rsidRPr="00042C1C">
              <w:rPr>
                <w:color w:val="000000" w:themeColor="text1"/>
                <w:szCs w:val="24"/>
                <w:lang w:val="vi-VN"/>
              </w:rPr>
              <w:t xml:space="preserve"> vào hệ thống mạng hiện tại, tích hợp với các ứng dụng, thiết bị kỹ thuật khác liên quan.</w:t>
            </w:r>
          </w:p>
        </w:tc>
      </w:tr>
      <w:tr w:rsidR="00042C1C" w:rsidRPr="00042C1C" w14:paraId="16F96B53" w14:textId="77777777" w:rsidTr="002577C7">
        <w:trPr>
          <w:trHeight w:val="962"/>
        </w:trPr>
        <w:tc>
          <w:tcPr>
            <w:tcW w:w="709" w:type="dxa"/>
            <w:vAlign w:val="center"/>
          </w:tcPr>
          <w:p w14:paraId="584F00F4"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6</w:t>
            </w:r>
          </w:p>
        </w:tc>
        <w:tc>
          <w:tcPr>
            <w:tcW w:w="8741" w:type="dxa"/>
            <w:gridSpan w:val="2"/>
            <w:vAlign w:val="center"/>
          </w:tcPr>
          <w:p w14:paraId="69E46BAD" w14:textId="77777777" w:rsidR="00F3585F" w:rsidRPr="00042C1C" w:rsidRDefault="00F3585F" w:rsidP="001062F6">
            <w:pPr>
              <w:widowControl w:val="0"/>
              <w:autoSpaceDE w:val="0"/>
              <w:autoSpaceDN w:val="0"/>
              <w:adjustRightInd w:val="0"/>
              <w:spacing w:before="120"/>
              <w:rPr>
                <w:color w:val="000000" w:themeColor="text1"/>
                <w:szCs w:val="24"/>
                <w:lang w:val="vi-VN"/>
              </w:rPr>
            </w:pPr>
            <w:r w:rsidRPr="00042C1C">
              <w:rPr>
                <w:color w:val="000000" w:themeColor="text1"/>
                <w:szCs w:val="24"/>
              </w:rPr>
              <w:t>B</w:t>
            </w:r>
            <w:r w:rsidRPr="00042C1C">
              <w:rPr>
                <w:color w:val="000000" w:themeColor="text1"/>
                <w:szCs w:val="24"/>
                <w:lang w:val="vi-VN"/>
              </w:rPr>
              <w:t>iện pháp thi công</w:t>
            </w:r>
            <w:r w:rsidRPr="00042C1C">
              <w:rPr>
                <w:color w:val="000000" w:themeColor="text1"/>
                <w:szCs w:val="24"/>
              </w:rPr>
              <w:t xml:space="preserve"> phải </w:t>
            </w:r>
            <w:r w:rsidRPr="00042C1C">
              <w:rPr>
                <w:color w:val="000000" w:themeColor="text1"/>
                <w:szCs w:val="24"/>
                <w:lang w:val="vi-VN"/>
              </w:rPr>
              <w:t xml:space="preserve"> đảm bảo vừa thi công vừa khai thác hoạt động (thi công ngày, đêm, thi công </w:t>
            </w:r>
            <w:r w:rsidRPr="00042C1C">
              <w:rPr>
                <w:color w:val="000000" w:themeColor="text1"/>
                <w:szCs w:val="24"/>
              </w:rPr>
              <w:t xml:space="preserve">tại </w:t>
            </w:r>
            <w:r w:rsidRPr="00042C1C">
              <w:rPr>
                <w:color w:val="000000" w:themeColor="text1"/>
                <w:szCs w:val="24"/>
                <w:lang w:val="vi-VN"/>
              </w:rPr>
              <w:t>các khu vực đang khai thác, nơi bắt buộc phải làm trong thời gian không có chuyến bay theo yêu cầu của Chủ đầu tư).</w:t>
            </w:r>
          </w:p>
        </w:tc>
      </w:tr>
      <w:tr w:rsidR="00042C1C" w:rsidRPr="00042C1C" w14:paraId="66C78D57" w14:textId="77777777" w:rsidTr="002577C7">
        <w:trPr>
          <w:trHeight w:val="962"/>
        </w:trPr>
        <w:tc>
          <w:tcPr>
            <w:tcW w:w="709" w:type="dxa"/>
            <w:vAlign w:val="center"/>
          </w:tcPr>
          <w:p w14:paraId="79970FE3"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7</w:t>
            </w:r>
          </w:p>
        </w:tc>
        <w:tc>
          <w:tcPr>
            <w:tcW w:w="8741" w:type="dxa"/>
            <w:gridSpan w:val="2"/>
            <w:vAlign w:val="center"/>
          </w:tcPr>
          <w:p w14:paraId="27569743" w14:textId="77777777" w:rsidR="00BD57DE" w:rsidRPr="00042C1C" w:rsidRDefault="00F3585F" w:rsidP="00BD57DE">
            <w:pPr>
              <w:pStyle w:val="ListParagraph"/>
              <w:widowControl w:val="0"/>
              <w:numPr>
                <w:ilvl w:val="0"/>
                <w:numId w:val="60"/>
              </w:numPr>
              <w:autoSpaceDE w:val="0"/>
              <w:autoSpaceDN w:val="0"/>
              <w:adjustRightInd w:val="0"/>
              <w:spacing w:before="120"/>
              <w:ind w:left="158" w:hanging="158"/>
              <w:rPr>
                <w:color w:val="000000" w:themeColor="text1"/>
                <w:szCs w:val="24"/>
              </w:rPr>
            </w:pPr>
            <w:r w:rsidRPr="00042C1C">
              <w:rPr>
                <w:color w:val="000000" w:themeColor="text1"/>
                <w:szCs w:val="24"/>
              </w:rPr>
              <w:t>Có kế hoạch và phương án cung cấp thiết bị</w:t>
            </w:r>
            <w:r w:rsidR="00BD57DE" w:rsidRPr="00042C1C">
              <w:rPr>
                <w:color w:val="000000" w:themeColor="text1"/>
                <w:szCs w:val="24"/>
              </w:rPr>
              <w:t>, đào tạo chuyển giao công nghệ.</w:t>
            </w:r>
          </w:p>
          <w:p w14:paraId="33BA25C6" w14:textId="7174186C" w:rsidR="00BD57DE" w:rsidRPr="00042C1C" w:rsidRDefault="00F3585F" w:rsidP="00BD57DE">
            <w:pPr>
              <w:pStyle w:val="ListParagraph"/>
              <w:widowControl w:val="0"/>
              <w:numPr>
                <w:ilvl w:val="0"/>
                <w:numId w:val="60"/>
              </w:numPr>
              <w:autoSpaceDE w:val="0"/>
              <w:autoSpaceDN w:val="0"/>
              <w:adjustRightInd w:val="0"/>
              <w:spacing w:before="120"/>
              <w:ind w:left="158" w:hanging="158"/>
              <w:rPr>
                <w:color w:val="000000" w:themeColor="text1"/>
                <w:szCs w:val="24"/>
              </w:rPr>
            </w:pPr>
            <w:r w:rsidRPr="00042C1C">
              <w:rPr>
                <w:color w:val="000000" w:themeColor="text1"/>
                <w:szCs w:val="24"/>
              </w:rPr>
              <w:t>Có kế hoạch thực hiện mua sắm và bàn giao thiết bị.</w:t>
            </w:r>
          </w:p>
          <w:p w14:paraId="33497545" w14:textId="4AA287DA" w:rsidR="00F3585F" w:rsidRPr="00042C1C" w:rsidRDefault="00F3585F" w:rsidP="00BD57DE">
            <w:pPr>
              <w:pStyle w:val="ListParagraph"/>
              <w:widowControl w:val="0"/>
              <w:numPr>
                <w:ilvl w:val="0"/>
                <w:numId w:val="60"/>
              </w:numPr>
              <w:autoSpaceDE w:val="0"/>
              <w:autoSpaceDN w:val="0"/>
              <w:adjustRightInd w:val="0"/>
              <w:spacing w:before="120"/>
              <w:ind w:left="158" w:hanging="158"/>
              <w:rPr>
                <w:color w:val="000000" w:themeColor="text1"/>
                <w:szCs w:val="24"/>
              </w:rPr>
            </w:pPr>
            <w:r w:rsidRPr="00042C1C">
              <w:rPr>
                <w:color w:val="000000" w:themeColor="text1"/>
                <w:szCs w:val="24"/>
              </w:rPr>
              <w:t>Có kế hoạch, chương trình đào tạo hướng dẫn, chuyển giao công nghệ.</w:t>
            </w:r>
            <w:r w:rsidRPr="00042C1C">
              <w:rPr>
                <w:color w:val="000000" w:themeColor="text1"/>
                <w:szCs w:val="24"/>
              </w:rPr>
              <w:br/>
              <w:t>+ Kế hoạch và phương án huấn luyện, đào tạo chuyên sâu về các giải pháp mới hỗ trợ trong việc quản trị, vận hành an toàn và tối ưu thiết bị chuyển mạch truy cập.</w:t>
            </w:r>
            <w:r w:rsidRPr="00042C1C">
              <w:rPr>
                <w:color w:val="000000" w:themeColor="text1"/>
                <w:szCs w:val="24"/>
              </w:rPr>
              <w:br/>
              <w:t>+ Cam kết chuyển giao tài liệu mô tả mô hình và thiết kế; tài liệu triển khai, vận hành; tài liệu mô tả các bước xử lý sự cố, tối ưu thiết bị và tài liệu liên quan khác.</w:t>
            </w:r>
          </w:p>
        </w:tc>
      </w:tr>
      <w:tr w:rsidR="00042C1C" w:rsidRPr="00042C1C" w14:paraId="3B1D425C" w14:textId="77777777" w:rsidTr="002577C7">
        <w:trPr>
          <w:trHeight w:val="962"/>
        </w:trPr>
        <w:tc>
          <w:tcPr>
            <w:tcW w:w="709" w:type="dxa"/>
            <w:vAlign w:val="center"/>
          </w:tcPr>
          <w:p w14:paraId="108632B4" w14:textId="77777777" w:rsidR="00F3585F" w:rsidRPr="00042C1C" w:rsidRDefault="00F3585F" w:rsidP="001062F6">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8</w:t>
            </w:r>
          </w:p>
        </w:tc>
        <w:tc>
          <w:tcPr>
            <w:tcW w:w="8741" w:type="dxa"/>
            <w:gridSpan w:val="2"/>
            <w:vAlign w:val="center"/>
          </w:tcPr>
          <w:p w14:paraId="0753CCAE" w14:textId="77777777" w:rsidR="00F3585F" w:rsidRPr="00042C1C" w:rsidRDefault="00F3585F" w:rsidP="001062F6">
            <w:pPr>
              <w:widowControl w:val="0"/>
              <w:autoSpaceDE w:val="0"/>
              <w:autoSpaceDN w:val="0"/>
              <w:adjustRightInd w:val="0"/>
              <w:spacing w:before="120"/>
              <w:jc w:val="left"/>
              <w:rPr>
                <w:color w:val="000000" w:themeColor="text1"/>
                <w:szCs w:val="24"/>
              </w:rPr>
            </w:pPr>
            <w:r w:rsidRPr="00042C1C">
              <w:rPr>
                <w:color w:val="000000" w:themeColor="text1"/>
                <w:szCs w:val="24"/>
              </w:rPr>
              <w:t>Có thuyết minh phương án sử dụng nhân sự triển khai, tích hợp, lắp đặt, cấu hình và chuyển đổi hệ thống.</w:t>
            </w:r>
          </w:p>
        </w:tc>
      </w:tr>
      <w:tr w:rsidR="00042C1C" w:rsidRPr="00042C1C" w14:paraId="70ADF366" w14:textId="77777777" w:rsidTr="002577C7">
        <w:trPr>
          <w:trHeight w:val="530"/>
        </w:trPr>
        <w:tc>
          <w:tcPr>
            <w:tcW w:w="709" w:type="dxa"/>
            <w:vAlign w:val="center"/>
          </w:tcPr>
          <w:p w14:paraId="272F9493" w14:textId="349F568B" w:rsidR="00F80959" w:rsidRPr="00042C1C" w:rsidRDefault="00F80959" w:rsidP="00F80959">
            <w:pPr>
              <w:jc w:val="center"/>
              <w:outlineLvl w:val="0"/>
              <w:rPr>
                <w:rFonts w:asciiTheme="majorHAnsi" w:hAnsiTheme="majorHAnsi" w:cstheme="majorHAnsi"/>
                <w:color w:val="000000" w:themeColor="text1"/>
                <w:szCs w:val="24"/>
              </w:rPr>
            </w:pPr>
            <w:r w:rsidRPr="00042C1C">
              <w:rPr>
                <w:rFonts w:asciiTheme="majorHAnsi" w:hAnsiTheme="majorHAnsi" w:cstheme="majorHAnsi"/>
                <w:b/>
                <w:color w:val="000000" w:themeColor="text1"/>
                <w:szCs w:val="24"/>
              </w:rPr>
              <w:t>C</w:t>
            </w:r>
          </w:p>
        </w:tc>
        <w:tc>
          <w:tcPr>
            <w:tcW w:w="8741" w:type="dxa"/>
            <w:gridSpan w:val="2"/>
            <w:vAlign w:val="center"/>
          </w:tcPr>
          <w:p w14:paraId="676389E5" w14:textId="4CC96514" w:rsidR="00F80959" w:rsidRPr="00042C1C" w:rsidRDefault="00F80959" w:rsidP="00F80959">
            <w:pPr>
              <w:widowControl w:val="0"/>
              <w:autoSpaceDE w:val="0"/>
              <w:autoSpaceDN w:val="0"/>
              <w:adjustRightInd w:val="0"/>
              <w:jc w:val="left"/>
              <w:rPr>
                <w:color w:val="000000" w:themeColor="text1"/>
                <w:szCs w:val="24"/>
              </w:rPr>
            </w:pPr>
            <w:r w:rsidRPr="00042C1C">
              <w:rPr>
                <w:rFonts w:asciiTheme="majorHAnsi" w:eastAsia="Calibri" w:hAnsiTheme="majorHAnsi" w:cstheme="majorHAnsi"/>
                <w:b/>
                <w:color w:val="000000" w:themeColor="text1"/>
                <w:szCs w:val="24"/>
              </w:rPr>
              <w:t>CHỨNG NHẬN CHẤT LƯỢNG HÀNG HÓA</w:t>
            </w:r>
          </w:p>
        </w:tc>
      </w:tr>
      <w:tr w:rsidR="00042C1C" w:rsidRPr="00042C1C" w14:paraId="4C9D894B" w14:textId="77777777" w:rsidTr="002577C7">
        <w:trPr>
          <w:trHeight w:val="620"/>
        </w:trPr>
        <w:tc>
          <w:tcPr>
            <w:tcW w:w="709" w:type="dxa"/>
            <w:vAlign w:val="center"/>
          </w:tcPr>
          <w:p w14:paraId="2D8F1797" w14:textId="6FD4ABA2" w:rsidR="00F80959" w:rsidRPr="00042C1C" w:rsidRDefault="00F80959" w:rsidP="00F80959">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w:t>
            </w:r>
          </w:p>
        </w:tc>
        <w:tc>
          <w:tcPr>
            <w:tcW w:w="8741" w:type="dxa"/>
            <w:gridSpan w:val="2"/>
            <w:vAlign w:val="center"/>
          </w:tcPr>
          <w:p w14:paraId="6588CFEC" w14:textId="5B5F3DDA" w:rsidR="00F80959" w:rsidRPr="00042C1C" w:rsidRDefault="00F80959" w:rsidP="00F80959">
            <w:pPr>
              <w:widowControl w:val="0"/>
              <w:autoSpaceDE w:val="0"/>
              <w:autoSpaceDN w:val="0"/>
              <w:adjustRightInd w:val="0"/>
              <w:spacing w:before="120"/>
              <w:rPr>
                <w:color w:val="000000" w:themeColor="text1"/>
                <w:szCs w:val="24"/>
              </w:rPr>
            </w:pPr>
            <w:r w:rsidRPr="00042C1C">
              <w:rPr>
                <w:rFonts w:eastAsia="Calibri"/>
                <w:color w:val="000000" w:themeColor="text1"/>
                <w:szCs w:val="24"/>
              </w:rPr>
              <w:t>Cam kết c</w:t>
            </w:r>
            <w:r w:rsidRPr="00042C1C">
              <w:rPr>
                <w:rFonts w:eastAsia="Calibri"/>
                <w:color w:val="000000" w:themeColor="text1"/>
                <w:szCs w:val="24"/>
                <w:lang w:val="vi-VN"/>
              </w:rPr>
              <w:t xml:space="preserve">ung cấp hàng chính hãng, còn nguyên đai nguyên kiện, thiết bị mới 100%, sản xuất từ năm </w:t>
            </w:r>
            <w:r w:rsidRPr="00042C1C">
              <w:rPr>
                <w:rFonts w:eastAsia="Calibri"/>
                <w:color w:val="000000" w:themeColor="text1"/>
                <w:szCs w:val="24"/>
              </w:rPr>
              <w:t>2025 trở về sau.</w:t>
            </w:r>
          </w:p>
        </w:tc>
      </w:tr>
      <w:tr w:rsidR="00042C1C" w:rsidRPr="00042C1C" w14:paraId="6377A914" w14:textId="77777777" w:rsidTr="002577C7">
        <w:trPr>
          <w:trHeight w:val="755"/>
        </w:trPr>
        <w:tc>
          <w:tcPr>
            <w:tcW w:w="709" w:type="dxa"/>
            <w:vAlign w:val="center"/>
          </w:tcPr>
          <w:p w14:paraId="0BDE7A15" w14:textId="2270C5C1" w:rsidR="00F80959" w:rsidRPr="00042C1C" w:rsidRDefault="00F80959" w:rsidP="00F80959">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2</w:t>
            </w:r>
          </w:p>
        </w:tc>
        <w:tc>
          <w:tcPr>
            <w:tcW w:w="8741" w:type="dxa"/>
            <w:gridSpan w:val="2"/>
            <w:vAlign w:val="center"/>
          </w:tcPr>
          <w:p w14:paraId="70FE3657" w14:textId="55A12762" w:rsidR="00F80959" w:rsidRPr="00042C1C" w:rsidRDefault="00F80959" w:rsidP="00F80959">
            <w:pPr>
              <w:widowControl w:val="0"/>
              <w:autoSpaceDE w:val="0"/>
              <w:autoSpaceDN w:val="0"/>
              <w:adjustRightInd w:val="0"/>
              <w:spacing w:before="120"/>
              <w:rPr>
                <w:color w:val="000000" w:themeColor="text1"/>
                <w:szCs w:val="24"/>
              </w:rPr>
            </w:pPr>
            <w:r w:rsidRPr="00042C1C">
              <w:rPr>
                <w:color w:val="000000" w:themeColor="text1"/>
                <w:szCs w:val="24"/>
                <w:lang w:val="en-AU"/>
              </w:rPr>
              <w:t>C</w:t>
            </w:r>
            <w:r w:rsidRPr="00042C1C">
              <w:rPr>
                <w:color w:val="000000" w:themeColor="text1"/>
                <w:szCs w:val="24"/>
                <w:lang w:val="vi-VN"/>
              </w:rPr>
              <w:t xml:space="preserve">am kết </w:t>
            </w:r>
            <w:r w:rsidRPr="00042C1C">
              <w:rPr>
                <w:rFonts w:eastAsia="Calibri"/>
                <w:color w:val="000000" w:themeColor="text1"/>
                <w:szCs w:val="24"/>
              </w:rPr>
              <w:t>c</w:t>
            </w:r>
            <w:r w:rsidRPr="00042C1C">
              <w:rPr>
                <w:rFonts w:eastAsia="Calibri"/>
                <w:color w:val="000000" w:themeColor="text1"/>
                <w:szCs w:val="24"/>
                <w:lang w:val="vi-VN"/>
              </w:rPr>
              <w:t xml:space="preserve">ung cấp </w:t>
            </w:r>
            <w:r w:rsidRPr="00042C1C">
              <w:rPr>
                <w:color w:val="000000" w:themeColor="text1"/>
                <w:szCs w:val="24"/>
                <w:lang w:val="vi-VN"/>
              </w:rPr>
              <w:t>C/O bản sao y</w:t>
            </w:r>
            <w:r w:rsidRPr="00042C1C">
              <w:rPr>
                <w:color w:val="000000" w:themeColor="text1"/>
                <w:szCs w:val="24"/>
              </w:rPr>
              <w:t xml:space="preserve"> của đơn vị nhập khẩu</w:t>
            </w:r>
            <w:r w:rsidRPr="00042C1C">
              <w:rPr>
                <w:color w:val="000000" w:themeColor="text1"/>
                <w:szCs w:val="24"/>
                <w:lang w:val="vi-VN"/>
              </w:rPr>
              <w:t>, C/Q</w:t>
            </w:r>
            <w:r w:rsidRPr="00042C1C">
              <w:rPr>
                <w:color w:val="000000" w:themeColor="text1"/>
                <w:szCs w:val="24"/>
              </w:rPr>
              <w:t xml:space="preserve"> </w:t>
            </w:r>
            <w:r w:rsidRPr="00042C1C">
              <w:rPr>
                <w:color w:val="000000" w:themeColor="text1"/>
                <w:szCs w:val="24"/>
                <w:lang w:val="vi-VN"/>
              </w:rPr>
              <w:t xml:space="preserve">bản chính của </w:t>
            </w:r>
            <w:r w:rsidRPr="00042C1C">
              <w:rPr>
                <w:color w:val="000000" w:themeColor="text1"/>
                <w:szCs w:val="24"/>
              </w:rPr>
              <w:t>các thiết bị switch</w:t>
            </w:r>
            <w:r w:rsidRPr="00042C1C">
              <w:rPr>
                <w:color w:val="000000" w:themeColor="text1"/>
                <w:szCs w:val="24"/>
                <w:lang w:val="vi-VN"/>
              </w:rPr>
              <w:t xml:space="preserve"> </w:t>
            </w:r>
            <w:r w:rsidRPr="00042C1C">
              <w:rPr>
                <w:rFonts w:eastAsia="Calibri"/>
                <w:color w:val="000000" w:themeColor="text1"/>
                <w:szCs w:val="24"/>
                <w:lang w:val="vi-VN"/>
              </w:rPr>
              <w:t>khi bàn giao</w:t>
            </w:r>
            <w:r w:rsidRPr="00042C1C">
              <w:rPr>
                <w:rFonts w:eastAsia="Calibri"/>
                <w:color w:val="000000" w:themeColor="text1"/>
                <w:szCs w:val="24"/>
              </w:rPr>
              <w:t>.</w:t>
            </w:r>
          </w:p>
        </w:tc>
      </w:tr>
      <w:tr w:rsidR="00042C1C" w:rsidRPr="00042C1C" w14:paraId="48C335C3" w14:textId="77777777" w:rsidTr="002577C7">
        <w:trPr>
          <w:trHeight w:val="773"/>
        </w:trPr>
        <w:tc>
          <w:tcPr>
            <w:tcW w:w="709" w:type="dxa"/>
            <w:vAlign w:val="center"/>
          </w:tcPr>
          <w:p w14:paraId="3E8C0590" w14:textId="02BE326D" w:rsidR="00F80959" w:rsidRPr="00042C1C" w:rsidRDefault="00F80959" w:rsidP="00F80959">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3</w:t>
            </w:r>
          </w:p>
        </w:tc>
        <w:tc>
          <w:tcPr>
            <w:tcW w:w="8741" w:type="dxa"/>
            <w:gridSpan w:val="2"/>
            <w:vAlign w:val="center"/>
          </w:tcPr>
          <w:p w14:paraId="1CBE39FC" w14:textId="0B742BBA" w:rsidR="00F80959" w:rsidRPr="00042C1C" w:rsidRDefault="00F80959" w:rsidP="00F80959">
            <w:pPr>
              <w:widowControl w:val="0"/>
              <w:autoSpaceDE w:val="0"/>
              <w:autoSpaceDN w:val="0"/>
              <w:adjustRightInd w:val="0"/>
              <w:spacing w:before="120"/>
              <w:rPr>
                <w:color w:val="000000" w:themeColor="text1"/>
                <w:szCs w:val="24"/>
              </w:rPr>
            </w:pPr>
            <w:r w:rsidRPr="00042C1C">
              <w:rPr>
                <w:rFonts w:asciiTheme="majorHAnsi" w:hAnsiTheme="majorHAnsi" w:cstheme="majorHAnsi"/>
                <w:color w:val="000000" w:themeColor="text1"/>
                <w:szCs w:val="24"/>
                <w:lang w:val="en-AU"/>
              </w:rPr>
              <w:t xml:space="preserve">Có Bảng tuyên bố đáp ứng kỹ thuật E- Hồ sơ mời thầu đã yêu cầu; </w:t>
            </w:r>
            <w:r w:rsidRPr="00042C1C">
              <w:rPr>
                <w:color w:val="000000" w:themeColor="text1"/>
                <w:szCs w:val="24"/>
              </w:rPr>
              <w:t>chỉ rõ vị trí tra cứu trong tài liệu (số trang) đối với từng thông số kỹ thuật.</w:t>
            </w:r>
          </w:p>
        </w:tc>
      </w:tr>
      <w:tr w:rsidR="00042C1C" w:rsidRPr="00042C1C" w14:paraId="16FBAA50" w14:textId="77777777" w:rsidTr="002577C7">
        <w:trPr>
          <w:trHeight w:val="467"/>
        </w:trPr>
        <w:tc>
          <w:tcPr>
            <w:tcW w:w="709" w:type="dxa"/>
            <w:vAlign w:val="center"/>
          </w:tcPr>
          <w:p w14:paraId="6501495A" w14:textId="69F7755C" w:rsidR="002B7BAC" w:rsidRPr="00042C1C" w:rsidRDefault="002B7BAC" w:rsidP="002B7BAC">
            <w:pPr>
              <w:jc w:val="center"/>
              <w:outlineLvl w:val="0"/>
              <w:rPr>
                <w:rFonts w:asciiTheme="majorHAnsi" w:hAnsiTheme="majorHAnsi" w:cstheme="majorHAnsi"/>
                <w:color w:val="000000" w:themeColor="text1"/>
                <w:szCs w:val="24"/>
              </w:rPr>
            </w:pPr>
            <w:r w:rsidRPr="00042C1C">
              <w:rPr>
                <w:rFonts w:asciiTheme="majorHAnsi" w:hAnsiTheme="majorHAnsi" w:cstheme="majorHAnsi"/>
                <w:b/>
                <w:color w:val="000000" w:themeColor="text1"/>
                <w:szCs w:val="24"/>
              </w:rPr>
              <w:t>D</w:t>
            </w:r>
          </w:p>
        </w:tc>
        <w:tc>
          <w:tcPr>
            <w:tcW w:w="8741" w:type="dxa"/>
            <w:gridSpan w:val="2"/>
            <w:vAlign w:val="center"/>
          </w:tcPr>
          <w:p w14:paraId="7D67ECFD" w14:textId="42AB13F6" w:rsidR="002B7BAC" w:rsidRPr="00042C1C" w:rsidRDefault="002B7BAC" w:rsidP="002B7BAC">
            <w:pPr>
              <w:widowControl w:val="0"/>
              <w:autoSpaceDE w:val="0"/>
              <w:autoSpaceDN w:val="0"/>
              <w:adjustRightInd w:val="0"/>
              <w:jc w:val="left"/>
              <w:rPr>
                <w:color w:val="000000" w:themeColor="text1"/>
                <w:szCs w:val="24"/>
              </w:rPr>
            </w:pPr>
            <w:r w:rsidRPr="00042C1C">
              <w:rPr>
                <w:rFonts w:asciiTheme="majorHAnsi" w:eastAsia="Calibri" w:hAnsiTheme="majorHAnsi" w:cstheme="majorHAnsi"/>
                <w:b/>
                <w:color w:val="000000" w:themeColor="text1"/>
                <w:szCs w:val="24"/>
              </w:rPr>
              <w:t>BẢO HÀNH</w:t>
            </w:r>
          </w:p>
        </w:tc>
      </w:tr>
      <w:tr w:rsidR="00042C1C" w:rsidRPr="00042C1C" w14:paraId="08B26B26" w14:textId="77777777" w:rsidTr="002577C7">
        <w:trPr>
          <w:trHeight w:val="962"/>
        </w:trPr>
        <w:tc>
          <w:tcPr>
            <w:tcW w:w="709" w:type="dxa"/>
            <w:vAlign w:val="center"/>
          </w:tcPr>
          <w:p w14:paraId="3747BF25" w14:textId="382992BE" w:rsidR="002B7BAC" w:rsidRPr="00042C1C" w:rsidRDefault="002B7BAC" w:rsidP="002B7BAC">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w:t>
            </w:r>
          </w:p>
        </w:tc>
        <w:tc>
          <w:tcPr>
            <w:tcW w:w="8741" w:type="dxa"/>
            <w:gridSpan w:val="2"/>
            <w:vAlign w:val="center"/>
          </w:tcPr>
          <w:p w14:paraId="2DEF5CB7" w14:textId="77777777" w:rsidR="002B7BAC" w:rsidRPr="00042C1C" w:rsidRDefault="002B7BAC" w:rsidP="002B7BAC">
            <w:pPr>
              <w:spacing w:line="276" w:lineRule="auto"/>
              <w:ind w:left="-13" w:firstLine="13"/>
              <w:outlineLvl w:val="0"/>
              <w:rPr>
                <w:color w:val="000000" w:themeColor="text1"/>
                <w:szCs w:val="24"/>
              </w:rPr>
            </w:pPr>
            <w:r w:rsidRPr="00042C1C">
              <w:rPr>
                <w:rFonts w:asciiTheme="majorHAnsi" w:hAnsiTheme="majorHAnsi" w:cstheme="majorHAnsi"/>
                <w:color w:val="000000" w:themeColor="text1"/>
                <w:szCs w:val="24"/>
              </w:rPr>
              <w:t xml:space="preserve">Thời gian bảo hành (kể từ ngày nghiệm thu bàn giao): </w:t>
            </w:r>
            <w:r w:rsidRPr="00042C1C">
              <w:rPr>
                <w:color w:val="000000" w:themeColor="text1"/>
                <w:szCs w:val="24"/>
                <w:lang w:val="vi-VN"/>
              </w:rPr>
              <w:t>≥</w:t>
            </w:r>
            <w:r w:rsidRPr="00042C1C">
              <w:rPr>
                <w:color w:val="000000" w:themeColor="text1"/>
                <w:szCs w:val="24"/>
              </w:rPr>
              <w:t xml:space="preserve"> 36 tháng.</w:t>
            </w:r>
          </w:p>
          <w:p w14:paraId="567CB180" w14:textId="52C49C37" w:rsidR="002B7BAC" w:rsidRPr="00042C1C" w:rsidRDefault="002B7BAC" w:rsidP="002B7BAC">
            <w:pPr>
              <w:widowControl w:val="0"/>
              <w:autoSpaceDE w:val="0"/>
              <w:autoSpaceDN w:val="0"/>
              <w:adjustRightInd w:val="0"/>
              <w:spacing w:before="120"/>
              <w:rPr>
                <w:color w:val="000000" w:themeColor="text1"/>
                <w:szCs w:val="24"/>
              </w:rPr>
            </w:pPr>
            <w:r w:rsidRPr="00042C1C">
              <w:rPr>
                <w:color w:val="000000" w:themeColor="text1"/>
                <w:szCs w:val="24"/>
              </w:rPr>
              <w:t>Thời gian bảo hành sẽ được gia hạn tương ứng với thời gian thiết bị/hệ thống không thể vận hành do lỗi thuộc trách nhiệm bảo hành của nhà thầu.</w:t>
            </w:r>
          </w:p>
        </w:tc>
      </w:tr>
      <w:tr w:rsidR="00042C1C" w:rsidRPr="00042C1C" w14:paraId="5231FB6F" w14:textId="77777777" w:rsidTr="002577C7">
        <w:trPr>
          <w:trHeight w:val="692"/>
        </w:trPr>
        <w:tc>
          <w:tcPr>
            <w:tcW w:w="709" w:type="dxa"/>
            <w:vAlign w:val="center"/>
          </w:tcPr>
          <w:p w14:paraId="054572B4" w14:textId="5BA9CB9C" w:rsidR="002B7BAC" w:rsidRPr="00042C1C" w:rsidRDefault="002B7BAC" w:rsidP="002B7BAC">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2</w:t>
            </w:r>
          </w:p>
        </w:tc>
        <w:tc>
          <w:tcPr>
            <w:tcW w:w="8741" w:type="dxa"/>
            <w:gridSpan w:val="2"/>
            <w:vAlign w:val="center"/>
          </w:tcPr>
          <w:p w14:paraId="544E12BF" w14:textId="1BF51383" w:rsidR="002B7BAC" w:rsidRPr="00042C1C" w:rsidRDefault="002B7BAC" w:rsidP="002B7BAC">
            <w:pPr>
              <w:widowControl w:val="0"/>
              <w:autoSpaceDE w:val="0"/>
              <w:autoSpaceDN w:val="0"/>
              <w:adjustRightInd w:val="0"/>
              <w:spacing w:before="120"/>
              <w:rPr>
                <w:color w:val="000000" w:themeColor="text1"/>
                <w:szCs w:val="24"/>
              </w:rPr>
            </w:pPr>
            <w:r w:rsidRPr="00042C1C">
              <w:rPr>
                <w:color w:val="000000" w:themeColor="text1"/>
                <w:szCs w:val="24"/>
              </w:rPr>
              <w:t>Thực hiện cài đặt lại phần mềm, vá lỗi, cập nhật cấu hình khi có lỗi phát sinh trên thiết bị hoặc hệ thống.</w:t>
            </w:r>
          </w:p>
        </w:tc>
      </w:tr>
      <w:tr w:rsidR="00042C1C" w:rsidRPr="00042C1C" w14:paraId="376EE7AC" w14:textId="77777777" w:rsidTr="002577C7">
        <w:trPr>
          <w:trHeight w:val="530"/>
        </w:trPr>
        <w:tc>
          <w:tcPr>
            <w:tcW w:w="709" w:type="dxa"/>
            <w:vAlign w:val="center"/>
          </w:tcPr>
          <w:p w14:paraId="74624DF3" w14:textId="23FA5B63" w:rsidR="002B7BAC" w:rsidRPr="00042C1C" w:rsidRDefault="002B7BAC" w:rsidP="002B7BAC">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3</w:t>
            </w:r>
          </w:p>
        </w:tc>
        <w:tc>
          <w:tcPr>
            <w:tcW w:w="8741" w:type="dxa"/>
            <w:gridSpan w:val="2"/>
            <w:vAlign w:val="center"/>
          </w:tcPr>
          <w:p w14:paraId="7A555A1C" w14:textId="5690B3CA" w:rsidR="002B7BAC" w:rsidRPr="00042C1C" w:rsidRDefault="002B7BAC" w:rsidP="002B7BAC">
            <w:pPr>
              <w:widowControl w:val="0"/>
              <w:autoSpaceDE w:val="0"/>
              <w:autoSpaceDN w:val="0"/>
              <w:adjustRightInd w:val="0"/>
              <w:spacing w:before="120"/>
              <w:rPr>
                <w:color w:val="000000" w:themeColor="text1"/>
                <w:szCs w:val="24"/>
              </w:rPr>
            </w:pPr>
            <w:r w:rsidRPr="00042C1C">
              <w:rPr>
                <w:rFonts w:asciiTheme="majorHAnsi" w:eastAsia="Calibri" w:hAnsiTheme="majorHAnsi" w:cstheme="majorHAnsi"/>
                <w:color w:val="000000" w:themeColor="text1"/>
                <w:szCs w:val="24"/>
              </w:rPr>
              <w:t xml:space="preserve">Địa điểm bảo hành: </w:t>
            </w:r>
            <w:r w:rsidRPr="00042C1C">
              <w:rPr>
                <w:rFonts w:asciiTheme="majorHAnsi" w:hAnsiTheme="majorHAnsi" w:cstheme="majorHAnsi"/>
                <w:color w:val="000000" w:themeColor="text1"/>
                <w:szCs w:val="24"/>
              </w:rPr>
              <w:t>Công ty TCS (46-48 Hậu Giang, P. Tân Sơn Nhất, TP. HCM).</w:t>
            </w:r>
          </w:p>
        </w:tc>
      </w:tr>
      <w:tr w:rsidR="00042C1C" w:rsidRPr="00042C1C" w14:paraId="5FB2BADC" w14:textId="77777777" w:rsidTr="002577C7">
        <w:trPr>
          <w:trHeight w:val="836"/>
        </w:trPr>
        <w:tc>
          <w:tcPr>
            <w:tcW w:w="709" w:type="dxa"/>
          </w:tcPr>
          <w:p w14:paraId="477E4F4C" w14:textId="084E2986" w:rsidR="002B7BAC" w:rsidRPr="00042C1C" w:rsidRDefault="002B7BAC" w:rsidP="002B7BAC">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4</w:t>
            </w:r>
          </w:p>
        </w:tc>
        <w:tc>
          <w:tcPr>
            <w:tcW w:w="8741" w:type="dxa"/>
            <w:gridSpan w:val="2"/>
            <w:vAlign w:val="center"/>
          </w:tcPr>
          <w:p w14:paraId="399BA4B0" w14:textId="77777777" w:rsidR="002B7BAC" w:rsidRPr="00042C1C" w:rsidRDefault="002B7BAC" w:rsidP="002B7BAC">
            <w:pPr>
              <w:tabs>
                <w:tab w:val="left" w:pos="360"/>
                <w:tab w:val="left" w:pos="1134"/>
              </w:tabs>
              <w:spacing w:line="276" w:lineRule="auto"/>
              <w:ind w:right="83"/>
              <w:rPr>
                <w:color w:val="000000" w:themeColor="text1"/>
                <w:szCs w:val="24"/>
              </w:rPr>
            </w:pPr>
            <w:r w:rsidRPr="00042C1C">
              <w:rPr>
                <w:color w:val="000000" w:themeColor="text1"/>
                <w:szCs w:val="24"/>
              </w:rPr>
              <w:t>Nội dung bảo hành và khắc phục sự cố:</w:t>
            </w:r>
          </w:p>
          <w:p w14:paraId="2309D7D2" w14:textId="77777777" w:rsidR="002B7BAC" w:rsidRPr="00042C1C" w:rsidRDefault="002B7BAC" w:rsidP="002B7BAC">
            <w:pPr>
              <w:tabs>
                <w:tab w:val="left" w:pos="360"/>
                <w:tab w:val="left" w:pos="1134"/>
              </w:tabs>
              <w:spacing w:line="276" w:lineRule="auto"/>
              <w:ind w:right="83"/>
              <w:rPr>
                <w:color w:val="000000" w:themeColor="text1"/>
                <w:szCs w:val="24"/>
              </w:rPr>
            </w:pPr>
            <w:r w:rsidRPr="00042C1C">
              <w:rPr>
                <w:color w:val="000000" w:themeColor="text1"/>
                <w:szCs w:val="24"/>
              </w:rPr>
              <w:t>- Bảo hành theo tiêu chuẩn của nhà sản xuất. Nhà sản xuất phải có trung tâm bảo hành chính hãng tại Việt Nam, trong đó có trung tâm tại Tp.HCM theo địa giới hành chính trước thời điểm sáp nhập.</w:t>
            </w:r>
          </w:p>
          <w:p w14:paraId="4BA94BA2" w14:textId="77777777" w:rsidR="002B7BAC" w:rsidRPr="00042C1C" w:rsidRDefault="002B7BAC" w:rsidP="002B7BAC">
            <w:pPr>
              <w:tabs>
                <w:tab w:val="left" w:pos="167"/>
              </w:tabs>
              <w:spacing w:line="276" w:lineRule="auto"/>
              <w:ind w:right="83"/>
              <w:rPr>
                <w:color w:val="000000" w:themeColor="text1"/>
                <w:szCs w:val="24"/>
              </w:rPr>
            </w:pPr>
            <w:r w:rsidRPr="00042C1C">
              <w:rPr>
                <w:color w:val="000000" w:themeColor="text1"/>
                <w:szCs w:val="24"/>
              </w:rPr>
              <w:t>- Dịch vụ hỗ trợ kỹ thuật trong thời gian bảo hành thiết bị:</w:t>
            </w:r>
          </w:p>
          <w:p w14:paraId="38C77678" w14:textId="77777777" w:rsidR="002B7BAC" w:rsidRPr="00042C1C" w:rsidRDefault="002B7BAC" w:rsidP="002B7BAC">
            <w:pPr>
              <w:pStyle w:val="ListParagraph"/>
              <w:tabs>
                <w:tab w:val="left" w:pos="0"/>
              </w:tabs>
              <w:spacing w:line="276" w:lineRule="auto"/>
              <w:ind w:left="258" w:right="83"/>
              <w:rPr>
                <w:color w:val="000000" w:themeColor="text1"/>
                <w:szCs w:val="24"/>
              </w:rPr>
            </w:pPr>
            <w:r w:rsidRPr="00042C1C">
              <w:rPr>
                <w:color w:val="000000" w:themeColor="text1"/>
                <w:szCs w:val="24"/>
              </w:rPr>
              <w:t>+ Hỗ trợ kỹ thuật từ xa 24x7x1/2+2: tiếp nhận yêu cầu hỗ trợ kỹ thuật 24 giờ/ngày, 07 ngày/tuần, thời gian phản hồi yêu cầu trong vòng ½ giờ kể từ khi nhận được thông báo và đưa ra phương án xử lý tạm thời hoặc khắc phục sự cố trong vòng 02 giờ kể từ khi nhận được thông báo.</w:t>
            </w:r>
          </w:p>
          <w:p w14:paraId="5718B3A8" w14:textId="77777777" w:rsidR="002B7BAC" w:rsidRPr="00042C1C" w:rsidRDefault="002B7BAC" w:rsidP="002B7BAC">
            <w:pPr>
              <w:tabs>
                <w:tab w:val="left" w:pos="527"/>
              </w:tabs>
              <w:spacing w:before="120" w:line="278" w:lineRule="auto"/>
              <w:ind w:left="257"/>
              <w:rPr>
                <w:color w:val="000000" w:themeColor="text1"/>
                <w:szCs w:val="24"/>
              </w:rPr>
            </w:pPr>
            <w:r w:rsidRPr="00042C1C">
              <w:rPr>
                <w:color w:val="000000" w:themeColor="text1"/>
                <w:szCs w:val="24"/>
              </w:rPr>
              <w:t xml:space="preserve">+ Hỗ trợ kỹ thuật trực tiếp tại hiện trường (onsite): trong trường hợp sự cố không thể khắc phục triệt để từ xa hoặc ảnh hưởng đến khả năng vận hành của hệ thống thì nhà thầu phải cử nhân sự kỹ thuật đến hiện trường trong vòng tối đa 04 giờ kể từ khi nhận được thông báo. Nhà thầu phải khắc phục xong sự cố trong vòng 24 giờ kể từ khi nhận được thông báo. </w:t>
            </w:r>
          </w:p>
          <w:p w14:paraId="69B11A9B" w14:textId="3EF9F50E" w:rsidR="002B7BAC" w:rsidRPr="00042C1C" w:rsidRDefault="002B7BAC" w:rsidP="002B7BAC">
            <w:pPr>
              <w:pStyle w:val="ListParagraph"/>
              <w:tabs>
                <w:tab w:val="left" w:pos="437"/>
              </w:tabs>
              <w:spacing w:line="276" w:lineRule="auto"/>
              <w:ind w:left="257" w:right="83" w:firstLine="180"/>
              <w:rPr>
                <w:color w:val="000000" w:themeColor="text1"/>
                <w:szCs w:val="24"/>
              </w:rPr>
            </w:pPr>
            <w:r w:rsidRPr="00042C1C">
              <w:rPr>
                <w:color w:val="000000" w:themeColor="text1"/>
                <w:szCs w:val="24"/>
              </w:rPr>
              <w:t>Trường hợp thời gian xử lý vượt quá thời gian trên thì nhà thầu bắt buộc phải cung cấp cho mượn thiết bị tương đương để đảm bảo hệ thống hoạt động liên tục, không bị gián đoạn. Nếu không thực hiện như nội dung trên thì Chủ đầu tư sẽ thuê đơn vị hoặc cá nhân bất kỳ để sửa chữa và số tiền thuê này sẽ trừ vào số tiền bảo đảm bảo hành mà không cần thêm bất kỳ sự chấp thuận nào của nhà thầu. Đồng thời, nhà thầu phải chịu phạt vi phạm hợp đồng và bồi thường toàn bộ thiệt hại phát sinh thực tế cho Chủ đầu tư (thiệt hại do gián đoạn hoạt động, chi phí thuê đơn vị khác, chi phí khôi phục hệ thống, các chi phí hợp lý liên quan khác). Trường hợp phát sinh chi phí lớn hơn giá trị bảo đảm bảo hành, nhà thầu có trách nhiệ</w:t>
            </w:r>
            <w:r w:rsidR="002026A5" w:rsidRPr="00042C1C">
              <w:rPr>
                <w:color w:val="000000" w:themeColor="text1"/>
                <w:szCs w:val="24"/>
              </w:rPr>
              <w:t>m</w:t>
            </w:r>
            <w:r w:rsidRPr="00042C1C">
              <w:rPr>
                <w:color w:val="000000" w:themeColor="text1"/>
                <w:szCs w:val="24"/>
              </w:rPr>
              <w:t xml:space="preserve"> thanh toán phần chênh lệch còn thiếu.</w:t>
            </w:r>
          </w:p>
          <w:p w14:paraId="4A569FB3" w14:textId="77777777" w:rsidR="002B7BAC" w:rsidRPr="00042C1C" w:rsidRDefault="002B7BAC" w:rsidP="002B7BAC">
            <w:pPr>
              <w:pStyle w:val="ListParagraph"/>
              <w:numPr>
                <w:ilvl w:val="0"/>
                <w:numId w:val="60"/>
              </w:numPr>
              <w:tabs>
                <w:tab w:val="left" w:pos="167"/>
              </w:tabs>
              <w:spacing w:before="120"/>
              <w:ind w:left="0" w:firstLine="0"/>
              <w:contextualSpacing w:val="0"/>
              <w:rPr>
                <w:color w:val="000000" w:themeColor="text1"/>
                <w:szCs w:val="24"/>
              </w:rPr>
            </w:pPr>
            <w:r w:rsidRPr="00042C1C">
              <w:rPr>
                <w:color w:val="000000" w:themeColor="text1"/>
                <w:szCs w:val="24"/>
              </w:rPr>
              <w:t>Bảo hành tận nơi: Công ty TCS, số 46-48 Hậu Giang, Phường Tân Sơn Nhất, Tp.HCM.</w:t>
            </w:r>
          </w:p>
          <w:p w14:paraId="78396560" w14:textId="77777777" w:rsidR="002B7BAC" w:rsidRPr="00042C1C" w:rsidRDefault="002B7BAC" w:rsidP="002B7BAC">
            <w:pPr>
              <w:pStyle w:val="ListParagraph"/>
              <w:numPr>
                <w:ilvl w:val="0"/>
                <w:numId w:val="60"/>
              </w:numPr>
              <w:tabs>
                <w:tab w:val="left" w:pos="167"/>
              </w:tabs>
              <w:spacing w:before="120"/>
              <w:ind w:left="0" w:hanging="14"/>
              <w:contextualSpacing w:val="0"/>
              <w:rPr>
                <w:color w:val="000000" w:themeColor="text1"/>
                <w:szCs w:val="24"/>
              </w:rPr>
            </w:pPr>
            <w:r w:rsidRPr="00042C1C">
              <w:rPr>
                <w:color w:val="000000" w:themeColor="text1"/>
                <w:szCs w:val="24"/>
              </w:rPr>
              <w:t>Đảm bảo đủ điều kiện và khả năng sẵn sàng thực hiện nghĩa vụ bảo hành của nhà thầu khi có lỗi trên hệ thống như sau:</w:t>
            </w:r>
          </w:p>
          <w:p w14:paraId="4CF2FB6D" w14:textId="77777777" w:rsidR="002B7BAC" w:rsidRPr="00042C1C" w:rsidRDefault="002B7BAC" w:rsidP="002B7BAC">
            <w:pPr>
              <w:tabs>
                <w:tab w:val="left" w:pos="437"/>
              </w:tabs>
              <w:spacing w:before="120"/>
              <w:ind w:left="257"/>
              <w:rPr>
                <w:color w:val="000000" w:themeColor="text1"/>
                <w:szCs w:val="24"/>
              </w:rPr>
            </w:pPr>
            <w:r w:rsidRPr="00042C1C">
              <w:rPr>
                <w:color w:val="000000" w:themeColor="text1"/>
                <w:szCs w:val="24"/>
              </w:rPr>
              <w:t>+   Cam kết đảm bảo khả năng thực hiện đầy đủ các nghĩa vụ về bảo hành, hỗ trợ kỹ thuật đối với toàn bộ thiết bị, phần mềm và hệ thống thuộc gói thầu.</w:t>
            </w:r>
          </w:p>
          <w:p w14:paraId="20A45FA3" w14:textId="77777777" w:rsidR="002B7BAC" w:rsidRPr="00042C1C" w:rsidRDefault="002B7BAC" w:rsidP="002B7BAC">
            <w:pPr>
              <w:tabs>
                <w:tab w:val="left" w:pos="437"/>
              </w:tabs>
              <w:spacing w:before="120"/>
              <w:ind w:left="257"/>
              <w:rPr>
                <w:color w:val="000000" w:themeColor="text1"/>
                <w:szCs w:val="24"/>
              </w:rPr>
            </w:pPr>
            <w:r w:rsidRPr="00042C1C">
              <w:rPr>
                <w:color w:val="000000" w:themeColor="text1"/>
                <w:szCs w:val="24"/>
              </w:rPr>
              <w:t>+   Cung cấp đầy đủ các tài liệu, bằng chứng hợp pháp để chứng minh năng lực và khả năng thực hiện các yêu cầu về bảo hành, hỗ trợ kỹ thuật nêu trên. Các tài liệu này là căn cứ để đánh giá mức độ đáp ứng dịch vụ của nhà thầu, bao gồm nhưng không giới hạn các nội dung sau:</w:t>
            </w:r>
          </w:p>
          <w:p w14:paraId="5CF5BE4A" w14:textId="77777777" w:rsidR="002B7BAC" w:rsidRPr="00042C1C" w:rsidRDefault="002B7BAC" w:rsidP="002B7BAC">
            <w:pPr>
              <w:pStyle w:val="ListParagraph"/>
              <w:numPr>
                <w:ilvl w:val="0"/>
                <w:numId w:val="68"/>
              </w:numPr>
              <w:tabs>
                <w:tab w:val="left" w:pos="887"/>
              </w:tabs>
              <w:spacing w:before="120" w:line="278" w:lineRule="auto"/>
              <w:ind w:left="527" w:firstLine="0"/>
              <w:contextualSpacing w:val="0"/>
              <w:rPr>
                <w:color w:val="000000" w:themeColor="text1"/>
                <w:szCs w:val="24"/>
              </w:rPr>
            </w:pPr>
            <w:r w:rsidRPr="00042C1C">
              <w:rPr>
                <w:color w:val="000000" w:themeColor="text1"/>
                <w:szCs w:val="24"/>
              </w:rPr>
              <w:t>Hồ sơ pháp lý của nhà thầu theo quy định (giấy ĐKKD, chứng nhận trung tâm bảo hành).</w:t>
            </w:r>
          </w:p>
          <w:p w14:paraId="5A920110" w14:textId="77777777" w:rsidR="002B7BAC" w:rsidRPr="00042C1C" w:rsidRDefault="002B7BAC" w:rsidP="002B7BAC">
            <w:pPr>
              <w:pStyle w:val="ListParagraph"/>
              <w:numPr>
                <w:ilvl w:val="0"/>
                <w:numId w:val="68"/>
              </w:numPr>
              <w:tabs>
                <w:tab w:val="left" w:pos="887"/>
              </w:tabs>
              <w:spacing w:before="120" w:line="278" w:lineRule="auto"/>
              <w:ind w:left="527" w:firstLine="0"/>
              <w:contextualSpacing w:val="0"/>
              <w:rPr>
                <w:color w:val="000000" w:themeColor="text1"/>
                <w:szCs w:val="24"/>
              </w:rPr>
            </w:pPr>
            <w:r w:rsidRPr="00042C1C">
              <w:rPr>
                <w:color w:val="000000" w:themeColor="text1"/>
                <w:szCs w:val="24"/>
              </w:rPr>
              <w:t>Quy trình và các hồ sơ triển khai thực tế thực hiện bảo trì - bảo hành và hỗ trợ kỹ thuật được ban hành theo hệ thống hoat động nội bộ của nhà thầu: phạm vi hỗ trợ, áp dụng trong đó có nêu rõ đầu mối liên hệ; phương thức tiếp nhận và xử lý yêu cầu hỗ trợ (hotline, email,…); cơ chế phối hợp nội bộ và với Chủ đầu tư trong quá trình xử lý sự cố; .v.v.</w:t>
            </w:r>
          </w:p>
          <w:p w14:paraId="2E3F9709" w14:textId="77777777" w:rsidR="002B7BAC" w:rsidRPr="00042C1C" w:rsidRDefault="002B7BAC" w:rsidP="002B7BAC">
            <w:pPr>
              <w:pStyle w:val="ListParagraph"/>
              <w:numPr>
                <w:ilvl w:val="0"/>
                <w:numId w:val="69"/>
              </w:numPr>
              <w:tabs>
                <w:tab w:val="left" w:pos="887"/>
              </w:tabs>
              <w:spacing w:before="120" w:line="278" w:lineRule="auto"/>
              <w:ind w:left="527" w:firstLine="0"/>
              <w:contextualSpacing w:val="0"/>
              <w:rPr>
                <w:color w:val="000000" w:themeColor="text1"/>
                <w:szCs w:val="24"/>
              </w:rPr>
            </w:pPr>
            <w:r w:rsidRPr="00042C1C">
              <w:rPr>
                <w:color w:val="000000" w:themeColor="text1"/>
                <w:szCs w:val="24"/>
              </w:rPr>
              <w:t>Danh sách nhân sự kỹ thuật chủ chốt tham gia thực hiện, kèm thông tin về trình độ chuyên môn, kinh nghiệm và vai trò đảm nhiệm, khu vực thường trú. Cam kết khả năng huy động bổ sung nhân sự kỹ thuật phù hợp khi phát sinh sự cố hoặc yêu cầu tăng cường hỗ trợ.</w:t>
            </w:r>
          </w:p>
          <w:p w14:paraId="6E1802E6" w14:textId="77777777" w:rsidR="002B7BAC" w:rsidRPr="00042C1C" w:rsidRDefault="002B7BAC" w:rsidP="002B7BAC">
            <w:pPr>
              <w:pStyle w:val="ListParagraph"/>
              <w:numPr>
                <w:ilvl w:val="0"/>
                <w:numId w:val="70"/>
              </w:numPr>
              <w:tabs>
                <w:tab w:val="left" w:pos="887"/>
              </w:tabs>
              <w:spacing w:before="120" w:line="278" w:lineRule="auto"/>
              <w:ind w:left="527" w:firstLine="0"/>
              <w:contextualSpacing w:val="0"/>
              <w:rPr>
                <w:color w:val="000000" w:themeColor="text1"/>
                <w:szCs w:val="24"/>
              </w:rPr>
            </w:pPr>
            <w:r w:rsidRPr="00042C1C">
              <w:rPr>
                <w:color w:val="000000" w:themeColor="text1"/>
                <w:szCs w:val="24"/>
              </w:rPr>
              <w:t>Danh mục linh kiện, vật tư dự phòng chủ yếu. Cam kết thời gian cung ứng linh kiện thay thế phù hợp với yêu cầu vận hành liên tục của hệ thống.</w:t>
            </w:r>
          </w:p>
          <w:p w14:paraId="53B4F1F2" w14:textId="39402D56" w:rsidR="002B7BAC" w:rsidRPr="00042C1C" w:rsidRDefault="002B7BAC" w:rsidP="002B7BAC">
            <w:pPr>
              <w:pStyle w:val="ListParagraph"/>
              <w:numPr>
                <w:ilvl w:val="0"/>
                <w:numId w:val="70"/>
              </w:numPr>
              <w:tabs>
                <w:tab w:val="left" w:pos="887"/>
              </w:tabs>
              <w:spacing w:before="120" w:line="278" w:lineRule="auto"/>
              <w:ind w:left="527" w:firstLine="0"/>
              <w:contextualSpacing w:val="0"/>
              <w:rPr>
                <w:color w:val="000000" w:themeColor="text1"/>
                <w:szCs w:val="24"/>
              </w:rPr>
            </w:pPr>
            <w:r w:rsidRPr="00042C1C">
              <w:rPr>
                <w:color w:val="000000" w:themeColor="text1"/>
                <w:szCs w:val="24"/>
              </w:rPr>
              <w:t>Hồ sơ chứng minh khả năng huy động linh kiện: Khi trúng thầu nhà thầu phải cung cấp hợp đồng nguyên tắc/thỏa thuận hợp tác/thư cam kết hoặc tài liệu tương đương của nhà sản xuất/nhà phân phối/đối tác cung ứng, bảo đảm linh kiện thay thế được cung cấp kịp thời khi cần thiết.</w:t>
            </w:r>
          </w:p>
        </w:tc>
      </w:tr>
      <w:tr w:rsidR="00042C1C" w:rsidRPr="00042C1C" w14:paraId="25DE55AC" w14:textId="77777777" w:rsidTr="002577C7">
        <w:trPr>
          <w:trHeight w:val="962"/>
        </w:trPr>
        <w:tc>
          <w:tcPr>
            <w:tcW w:w="709" w:type="dxa"/>
          </w:tcPr>
          <w:p w14:paraId="5C116151" w14:textId="4EE8DE0E" w:rsidR="002B7BAC" w:rsidRPr="00042C1C" w:rsidRDefault="002B7BAC" w:rsidP="002B7BAC">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5</w:t>
            </w:r>
          </w:p>
        </w:tc>
        <w:tc>
          <w:tcPr>
            <w:tcW w:w="8741" w:type="dxa"/>
            <w:gridSpan w:val="2"/>
            <w:vAlign w:val="center"/>
          </w:tcPr>
          <w:p w14:paraId="354622DD" w14:textId="77777777" w:rsidR="002B7BAC" w:rsidRPr="00042C1C" w:rsidRDefault="002B7BAC" w:rsidP="002B7BAC">
            <w:pPr>
              <w:spacing w:line="264" w:lineRule="auto"/>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Bảo đảm bảo hành:</w:t>
            </w:r>
          </w:p>
          <w:p w14:paraId="5EB43713" w14:textId="77777777" w:rsidR="002B7BAC" w:rsidRPr="00042C1C" w:rsidRDefault="002B7BAC" w:rsidP="002B7BAC">
            <w:pPr>
              <w:numPr>
                <w:ilvl w:val="0"/>
                <w:numId w:val="61"/>
              </w:numPr>
              <w:spacing w:line="264" w:lineRule="auto"/>
              <w:ind w:left="168" w:hanging="180"/>
              <w:contextualSpacing/>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Giá trị bảo đảm bảo hành bằng 5% giá trị quyết toán gói thầu.</w:t>
            </w:r>
          </w:p>
          <w:p w14:paraId="21CF3985" w14:textId="3F788BEF" w:rsidR="002B7BAC" w:rsidRPr="00042C1C" w:rsidRDefault="002B7BAC" w:rsidP="002B7BAC">
            <w:pPr>
              <w:widowControl w:val="0"/>
              <w:autoSpaceDE w:val="0"/>
              <w:autoSpaceDN w:val="0"/>
              <w:adjustRightInd w:val="0"/>
              <w:spacing w:before="120"/>
              <w:rPr>
                <w:color w:val="000000" w:themeColor="text1"/>
                <w:szCs w:val="24"/>
              </w:rPr>
            </w:pPr>
            <w:r w:rsidRPr="00042C1C">
              <w:rPr>
                <w:rFonts w:asciiTheme="majorHAnsi" w:hAnsiTheme="majorHAnsi" w:cstheme="majorHAnsi"/>
                <w:color w:val="000000" w:themeColor="text1"/>
                <w:szCs w:val="24"/>
              </w:rPr>
              <w:t xml:space="preserve">Hình thức: bảo đảm bằng tiền mặt hoặc Thư Bảo lãnh bảo hành </w:t>
            </w:r>
            <w:r w:rsidRPr="00042C1C">
              <w:rPr>
                <w:color w:val="000000" w:themeColor="text1"/>
                <w:szCs w:val="24"/>
                <w:lang w:val="en-AU"/>
              </w:rPr>
              <w:t xml:space="preserve">do ngân hàng hoặc tổ chức tín dụng </w:t>
            </w:r>
            <w:r w:rsidRPr="00042C1C">
              <w:rPr>
                <w:color w:val="000000" w:themeColor="text1"/>
                <w:szCs w:val="24"/>
                <w:lang w:val="nl-NL"/>
              </w:rPr>
              <w:t>hoặc chi nhánh ngân hàng nước ngoài thành lập theo pháp luật Việt Nam</w:t>
            </w:r>
            <w:r w:rsidRPr="00042C1C">
              <w:rPr>
                <w:color w:val="000000" w:themeColor="text1"/>
                <w:szCs w:val="24"/>
              </w:rPr>
              <w:t xml:space="preserve"> phát hành</w:t>
            </w:r>
            <w:r w:rsidRPr="00042C1C">
              <w:rPr>
                <w:color w:val="000000" w:themeColor="text1"/>
                <w:szCs w:val="24"/>
                <w:lang w:val="en-AU"/>
              </w:rPr>
              <w:t xml:space="preserve">, </w:t>
            </w:r>
            <w:r w:rsidRPr="00042C1C">
              <w:rPr>
                <w:color w:val="000000" w:themeColor="text1"/>
                <w:szCs w:val="24"/>
              </w:rPr>
              <w:t>có hiệu lực trong suốt thời gian bảo hành</w:t>
            </w:r>
            <w:r w:rsidRPr="00042C1C">
              <w:rPr>
                <w:rFonts w:asciiTheme="majorHAnsi" w:hAnsiTheme="majorHAnsi" w:cstheme="majorHAnsi"/>
                <w:color w:val="000000" w:themeColor="text1"/>
                <w:szCs w:val="24"/>
              </w:rPr>
              <w:t>.</w:t>
            </w:r>
          </w:p>
        </w:tc>
      </w:tr>
      <w:tr w:rsidR="00042C1C" w:rsidRPr="00042C1C" w14:paraId="6D3F9B3C" w14:textId="77777777" w:rsidTr="002577C7">
        <w:trPr>
          <w:trHeight w:val="962"/>
        </w:trPr>
        <w:tc>
          <w:tcPr>
            <w:tcW w:w="709" w:type="dxa"/>
            <w:vAlign w:val="center"/>
          </w:tcPr>
          <w:p w14:paraId="07D8525C" w14:textId="3950C447" w:rsidR="002B7BAC" w:rsidRPr="00042C1C" w:rsidRDefault="002B7BAC" w:rsidP="002B7BAC">
            <w:pPr>
              <w:jc w:val="center"/>
              <w:outlineLvl w:val="0"/>
              <w:rPr>
                <w:rFonts w:asciiTheme="majorHAnsi" w:hAnsiTheme="majorHAnsi" w:cstheme="majorHAnsi"/>
                <w:color w:val="000000" w:themeColor="text1"/>
                <w:szCs w:val="24"/>
              </w:rPr>
            </w:pPr>
            <w:r w:rsidRPr="00042C1C">
              <w:rPr>
                <w:rFonts w:asciiTheme="majorHAnsi" w:hAnsiTheme="majorHAnsi" w:cstheme="majorHAnsi"/>
                <w:b/>
                <w:color w:val="000000" w:themeColor="text1"/>
                <w:szCs w:val="24"/>
              </w:rPr>
              <w:t>E</w:t>
            </w:r>
          </w:p>
        </w:tc>
        <w:tc>
          <w:tcPr>
            <w:tcW w:w="8741" w:type="dxa"/>
            <w:gridSpan w:val="2"/>
            <w:vAlign w:val="center"/>
          </w:tcPr>
          <w:p w14:paraId="50272367" w14:textId="77777777" w:rsidR="002B7BAC" w:rsidRPr="00042C1C" w:rsidRDefault="002B7BAC" w:rsidP="002B7BAC">
            <w:pPr>
              <w:tabs>
                <w:tab w:val="left" w:pos="360"/>
                <w:tab w:val="left" w:pos="1134"/>
              </w:tabs>
              <w:spacing w:line="276" w:lineRule="auto"/>
              <w:ind w:right="83"/>
              <w:rPr>
                <w:rFonts w:asciiTheme="majorHAnsi" w:hAnsiTheme="majorHAnsi" w:cstheme="majorHAnsi"/>
                <w:b/>
                <w:color w:val="000000" w:themeColor="text1"/>
                <w:szCs w:val="24"/>
              </w:rPr>
            </w:pPr>
            <w:r w:rsidRPr="00042C1C">
              <w:rPr>
                <w:rFonts w:asciiTheme="majorHAnsi" w:hAnsiTheme="majorHAnsi" w:cstheme="majorHAnsi"/>
                <w:b/>
                <w:color w:val="000000" w:themeColor="text1"/>
                <w:szCs w:val="24"/>
              </w:rPr>
              <w:t xml:space="preserve">THỜI GIAN THỰC HIỆN HỢP ĐỒNG: </w:t>
            </w:r>
            <w:r w:rsidRPr="00042C1C">
              <w:rPr>
                <w:color w:val="000000" w:themeColor="text1"/>
                <w:szCs w:val="24"/>
                <w:lang w:val="vi-VN"/>
              </w:rPr>
              <w:t>≤</w:t>
            </w:r>
            <w:r w:rsidRPr="00042C1C">
              <w:rPr>
                <w:color w:val="000000" w:themeColor="text1"/>
                <w:szCs w:val="24"/>
              </w:rPr>
              <w:t xml:space="preserve"> 330 ngày</w:t>
            </w:r>
          </w:p>
          <w:p w14:paraId="10DC4494" w14:textId="42002327" w:rsidR="002B7BAC" w:rsidRPr="00042C1C" w:rsidRDefault="002B7BAC" w:rsidP="002B7BAC">
            <w:pPr>
              <w:widowControl w:val="0"/>
              <w:autoSpaceDE w:val="0"/>
              <w:autoSpaceDN w:val="0"/>
              <w:adjustRightInd w:val="0"/>
              <w:spacing w:before="120"/>
              <w:jc w:val="left"/>
              <w:rPr>
                <w:color w:val="000000" w:themeColor="text1"/>
                <w:szCs w:val="24"/>
              </w:rPr>
            </w:pPr>
            <w:r w:rsidRPr="00042C1C">
              <w:rPr>
                <w:rFonts w:asciiTheme="majorHAnsi" w:hAnsiTheme="majorHAnsi" w:cstheme="majorHAnsi"/>
                <w:color w:val="000000" w:themeColor="text1"/>
                <w:szCs w:val="24"/>
              </w:rPr>
              <w:t>(kể từ ngày hợp đồng có hiệu lực)</w:t>
            </w:r>
          </w:p>
        </w:tc>
      </w:tr>
    </w:tbl>
    <w:p w14:paraId="599EEDE8" w14:textId="77777777" w:rsidR="002577C7" w:rsidRPr="00042C1C" w:rsidRDefault="002577C7" w:rsidP="004E2616">
      <w:pPr>
        <w:spacing w:before="120" w:after="120" w:line="264" w:lineRule="auto"/>
        <w:ind w:firstLine="709"/>
        <w:rPr>
          <w:b/>
          <w:color w:val="000000" w:themeColor="text1"/>
          <w:sz w:val="26"/>
          <w:szCs w:val="26"/>
          <w:lang w:val="nl-NL"/>
        </w:rPr>
      </w:pPr>
    </w:p>
    <w:p w14:paraId="4E9C4A66" w14:textId="4B8F7597" w:rsidR="00661E25" w:rsidRPr="00042C1C" w:rsidRDefault="00275F8D" w:rsidP="004E2616">
      <w:pPr>
        <w:spacing w:before="120" w:after="120" w:line="264" w:lineRule="auto"/>
        <w:ind w:firstLine="709"/>
        <w:rPr>
          <w:b/>
          <w:color w:val="000000" w:themeColor="text1"/>
          <w:sz w:val="26"/>
          <w:szCs w:val="26"/>
          <w:lang w:val="nl-NL"/>
        </w:rPr>
      </w:pPr>
      <w:r w:rsidRPr="00042C1C">
        <w:rPr>
          <w:b/>
          <w:color w:val="000000" w:themeColor="text1"/>
          <w:sz w:val="26"/>
          <w:szCs w:val="26"/>
          <w:lang w:val="nl-NL"/>
        </w:rPr>
        <w:t>1</w:t>
      </w:r>
      <w:r w:rsidR="00661E25" w:rsidRPr="00042C1C">
        <w:rPr>
          <w:b/>
          <w:color w:val="000000" w:themeColor="text1"/>
          <w:sz w:val="26"/>
          <w:szCs w:val="26"/>
          <w:lang w:val="nl-NL"/>
        </w:rPr>
        <w:t>.3. Các yêu cầu khác</w:t>
      </w:r>
    </w:p>
    <w:tbl>
      <w:tblPr>
        <w:tblW w:w="952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812"/>
      </w:tblGrid>
      <w:tr w:rsidR="00042C1C" w:rsidRPr="00042C1C" w14:paraId="1EF35104" w14:textId="77777777" w:rsidTr="001062F6">
        <w:trPr>
          <w:trHeight w:val="312"/>
          <w:tblHeader/>
        </w:trPr>
        <w:tc>
          <w:tcPr>
            <w:tcW w:w="710" w:type="dxa"/>
            <w:vMerge w:val="restart"/>
            <w:vAlign w:val="center"/>
            <w:hideMark/>
          </w:tcPr>
          <w:p w14:paraId="20688436" w14:textId="77777777" w:rsidR="00D927F1" w:rsidRPr="00042C1C" w:rsidRDefault="00D927F1" w:rsidP="001062F6">
            <w:pPr>
              <w:jc w:val="cente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STT</w:t>
            </w:r>
          </w:p>
        </w:tc>
        <w:tc>
          <w:tcPr>
            <w:tcW w:w="8812" w:type="dxa"/>
            <w:vMerge w:val="restart"/>
            <w:vAlign w:val="center"/>
          </w:tcPr>
          <w:p w14:paraId="64A4BCFE" w14:textId="183FDD5E" w:rsidR="00D927F1" w:rsidRPr="00042C1C" w:rsidRDefault="00D927F1" w:rsidP="00840629">
            <w:pPr>
              <w:jc w:val="cente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 xml:space="preserve">NỘI DUNG </w:t>
            </w:r>
          </w:p>
        </w:tc>
      </w:tr>
      <w:tr w:rsidR="00042C1C" w:rsidRPr="00042C1C" w14:paraId="091F6AF7" w14:textId="77777777" w:rsidTr="001062F6">
        <w:trPr>
          <w:trHeight w:val="312"/>
          <w:tblHeader/>
        </w:trPr>
        <w:tc>
          <w:tcPr>
            <w:tcW w:w="710" w:type="dxa"/>
            <w:vMerge/>
            <w:vAlign w:val="center"/>
          </w:tcPr>
          <w:p w14:paraId="7777B9C7" w14:textId="77777777" w:rsidR="00D927F1" w:rsidRPr="00042C1C" w:rsidRDefault="00D927F1" w:rsidP="001062F6">
            <w:pPr>
              <w:jc w:val="center"/>
              <w:rPr>
                <w:rFonts w:asciiTheme="majorHAnsi" w:hAnsiTheme="majorHAnsi" w:cstheme="majorHAnsi"/>
                <w:b/>
                <w:bCs/>
                <w:color w:val="000000" w:themeColor="text1"/>
                <w:szCs w:val="24"/>
              </w:rPr>
            </w:pPr>
          </w:p>
        </w:tc>
        <w:tc>
          <w:tcPr>
            <w:tcW w:w="8812" w:type="dxa"/>
            <w:vMerge/>
            <w:vAlign w:val="center"/>
          </w:tcPr>
          <w:p w14:paraId="471EF164" w14:textId="77777777" w:rsidR="00D927F1" w:rsidRPr="00042C1C" w:rsidRDefault="00D927F1" w:rsidP="001062F6">
            <w:pPr>
              <w:jc w:val="center"/>
              <w:rPr>
                <w:rFonts w:asciiTheme="majorHAnsi" w:hAnsiTheme="majorHAnsi" w:cstheme="majorHAnsi"/>
                <w:b/>
                <w:bCs/>
                <w:color w:val="000000" w:themeColor="text1"/>
                <w:szCs w:val="24"/>
              </w:rPr>
            </w:pPr>
          </w:p>
        </w:tc>
      </w:tr>
      <w:tr w:rsidR="00042C1C" w:rsidRPr="00042C1C" w14:paraId="55DE1FF1" w14:textId="77777777" w:rsidTr="009623F0">
        <w:trPr>
          <w:trHeight w:val="638"/>
        </w:trPr>
        <w:tc>
          <w:tcPr>
            <w:tcW w:w="710" w:type="dxa"/>
          </w:tcPr>
          <w:p w14:paraId="094DCD4B" w14:textId="03FC5193" w:rsidR="002678E8" w:rsidRPr="00042C1C" w:rsidRDefault="009623F0" w:rsidP="009623F0">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w:t>
            </w:r>
          </w:p>
        </w:tc>
        <w:tc>
          <w:tcPr>
            <w:tcW w:w="8812" w:type="dxa"/>
            <w:vAlign w:val="center"/>
          </w:tcPr>
          <w:p w14:paraId="08C96C7F" w14:textId="77777777" w:rsidR="002678E8" w:rsidRPr="00042C1C" w:rsidRDefault="002678E8" w:rsidP="002678E8">
            <w:pPr>
              <w:spacing w:before="60" w:line="276" w:lineRule="auto"/>
              <w:rPr>
                <w:rFonts w:asciiTheme="majorHAnsi" w:hAnsiTheme="majorHAnsi" w:cstheme="majorHAnsi"/>
                <w:color w:val="000000" w:themeColor="text1"/>
                <w:szCs w:val="24"/>
              </w:rPr>
            </w:pPr>
            <w:r w:rsidRPr="00042C1C">
              <w:rPr>
                <w:rFonts w:asciiTheme="majorHAnsi" w:hAnsiTheme="majorHAnsi" w:cstheme="majorHAnsi"/>
                <w:b/>
                <w:color w:val="000000" w:themeColor="text1"/>
                <w:szCs w:val="24"/>
              </w:rPr>
              <w:t>ĐIỀU KIỆN VÀ PHƯƠNG THỨC THANH TOÁN</w:t>
            </w:r>
            <w:r w:rsidRPr="00042C1C">
              <w:rPr>
                <w:rFonts w:asciiTheme="majorHAnsi" w:hAnsiTheme="majorHAnsi" w:cstheme="majorHAnsi"/>
                <w:color w:val="000000" w:themeColor="text1"/>
                <w:szCs w:val="24"/>
              </w:rPr>
              <w:t xml:space="preserve">: </w:t>
            </w:r>
          </w:p>
          <w:p w14:paraId="32540B18" w14:textId="77777777" w:rsidR="002678E8" w:rsidRPr="00042C1C" w:rsidRDefault="002678E8" w:rsidP="002678E8">
            <w:pPr>
              <w:spacing w:before="60" w:line="276" w:lineRule="auto"/>
              <w:rPr>
                <w:rFonts w:asciiTheme="majorHAnsi" w:eastAsia="Calibri" w:hAnsiTheme="majorHAnsi" w:cstheme="majorHAnsi"/>
                <w:color w:val="000000" w:themeColor="text1"/>
                <w:szCs w:val="24"/>
                <w:lang w:val="it-IT"/>
              </w:rPr>
            </w:pPr>
            <w:r w:rsidRPr="00042C1C">
              <w:rPr>
                <w:rFonts w:asciiTheme="majorHAnsi" w:eastAsia="Calibri" w:hAnsiTheme="majorHAnsi" w:cstheme="majorHAnsi"/>
                <w:color w:val="000000" w:themeColor="text1"/>
                <w:szCs w:val="24"/>
                <w:lang w:val="it-IT"/>
              </w:rPr>
              <w:t xml:space="preserve">Đợt 1: </w:t>
            </w:r>
            <w:r w:rsidRPr="00042C1C">
              <w:rPr>
                <w:rFonts w:eastAsia="Calibri"/>
                <w:color w:val="000000" w:themeColor="text1"/>
                <w:szCs w:val="24"/>
              </w:rPr>
              <w:t>Thanh toán 30% tổng giá trị hợp đồng trong vòng 10 ngày làm việc kể từ khi hợp đồng có hiệu lực và nhận được bảo đảm thực hiện hợp đồng</w:t>
            </w:r>
            <w:r w:rsidRPr="00042C1C">
              <w:rPr>
                <w:rFonts w:asciiTheme="majorHAnsi" w:eastAsia="Calibri" w:hAnsiTheme="majorHAnsi" w:cstheme="majorHAnsi"/>
                <w:color w:val="000000" w:themeColor="text1"/>
                <w:szCs w:val="24"/>
                <w:lang w:val="it-IT"/>
              </w:rPr>
              <w:t>.</w:t>
            </w:r>
          </w:p>
          <w:p w14:paraId="5D3A7215" w14:textId="77777777" w:rsidR="002678E8" w:rsidRPr="00042C1C" w:rsidRDefault="002678E8" w:rsidP="002678E8">
            <w:pPr>
              <w:spacing w:before="120"/>
              <w:rPr>
                <w:rFonts w:asciiTheme="majorHAnsi" w:hAnsiTheme="majorHAnsi" w:cstheme="majorHAnsi"/>
                <w:color w:val="000000" w:themeColor="text1"/>
                <w:szCs w:val="24"/>
              </w:rPr>
            </w:pPr>
            <w:r w:rsidRPr="00042C1C">
              <w:rPr>
                <w:rFonts w:asciiTheme="majorHAnsi" w:eastAsia="Calibri" w:hAnsiTheme="majorHAnsi" w:cstheme="majorHAnsi"/>
                <w:color w:val="000000" w:themeColor="text1"/>
                <w:szCs w:val="24"/>
                <w:lang w:val="it-IT"/>
              </w:rPr>
              <w:t xml:space="preserve">Đợt 2: </w:t>
            </w:r>
            <w:r w:rsidRPr="00042C1C">
              <w:rPr>
                <w:rFonts w:eastAsia="Calibri"/>
                <w:color w:val="000000" w:themeColor="text1"/>
                <w:szCs w:val="24"/>
              </w:rPr>
              <w:t>Thanh toán giá trị hợp đồng</w:t>
            </w:r>
            <w:r w:rsidRPr="00042C1C">
              <w:rPr>
                <w:rFonts w:eastAsia="Calibri"/>
                <w:color w:val="000000" w:themeColor="text1"/>
                <w:szCs w:val="24"/>
                <w:lang w:val="vi-VN"/>
              </w:rPr>
              <w:t xml:space="preserve"> còn lại</w:t>
            </w:r>
            <w:r w:rsidRPr="00042C1C">
              <w:rPr>
                <w:rFonts w:eastAsia="Calibri"/>
                <w:color w:val="000000" w:themeColor="text1"/>
                <w:szCs w:val="24"/>
              </w:rPr>
              <w:t xml:space="preserve"> trong vòng 10 ngày làm việc kể từ khi hoàn tất bàn giao, nghiệm thu thiết bị</w:t>
            </w:r>
            <w:r w:rsidRPr="00042C1C">
              <w:rPr>
                <w:bCs/>
                <w:color w:val="000000" w:themeColor="text1"/>
                <w:szCs w:val="24"/>
              </w:rPr>
              <w:t xml:space="preserve"> và cung cấp đủ bộ chứng từ thanh toán:</w:t>
            </w:r>
          </w:p>
          <w:p w14:paraId="26376BB8" w14:textId="77777777" w:rsidR="002678E8" w:rsidRPr="00042C1C" w:rsidRDefault="002678E8" w:rsidP="002678E8">
            <w:pPr>
              <w:pStyle w:val="ListParagraph"/>
              <w:spacing w:before="120"/>
              <w:ind w:left="173"/>
              <w:contextualSpacing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 Biên bản nghiệm thu bàn giao.</w:t>
            </w:r>
          </w:p>
          <w:p w14:paraId="372C2E63" w14:textId="77777777" w:rsidR="002678E8" w:rsidRPr="00042C1C" w:rsidRDefault="002678E8" w:rsidP="002678E8">
            <w:pPr>
              <w:ind w:left="170"/>
              <w:contextualSpacing/>
              <w:rPr>
                <w:rFonts w:asciiTheme="majorHAnsi" w:hAnsiTheme="majorHAnsi" w:cstheme="majorHAnsi"/>
                <w:color w:val="000000" w:themeColor="text1"/>
                <w:szCs w:val="24"/>
              </w:rPr>
            </w:pPr>
            <w:r w:rsidRPr="00042C1C">
              <w:rPr>
                <w:rFonts w:asciiTheme="majorHAnsi" w:eastAsia="Calibri" w:hAnsiTheme="majorHAnsi" w:cstheme="majorHAnsi"/>
                <w:color w:val="000000" w:themeColor="text1"/>
                <w:szCs w:val="24"/>
                <w:lang w:val="it-IT"/>
              </w:rPr>
              <w:t xml:space="preserve">+ </w:t>
            </w:r>
            <w:r w:rsidRPr="00042C1C">
              <w:rPr>
                <w:color w:val="000000" w:themeColor="text1"/>
                <w:szCs w:val="24"/>
              </w:rPr>
              <w:t>Bản sao C/O có chứng nhận của đơn vị nhập khẩu và bản chính C/Q của các thiết bị switch.</w:t>
            </w:r>
          </w:p>
          <w:p w14:paraId="34FC5CD0" w14:textId="77777777" w:rsidR="002678E8" w:rsidRPr="00042C1C" w:rsidRDefault="002678E8" w:rsidP="002678E8">
            <w:pPr>
              <w:tabs>
                <w:tab w:val="left" w:pos="360"/>
              </w:tabs>
              <w:ind w:firstLine="193"/>
              <w:contextualSpacing/>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 Hóa đơn giá trị gia tăng hợp lệ.</w:t>
            </w:r>
          </w:p>
          <w:p w14:paraId="50817107" w14:textId="1AC0EE87" w:rsidR="002678E8" w:rsidRPr="00042C1C" w:rsidRDefault="002678E8" w:rsidP="002678E8">
            <w:pPr>
              <w:tabs>
                <w:tab w:val="left" w:pos="360"/>
              </w:tabs>
              <w:ind w:firstLine="193"/>
              <w:contextualSpacing/>
              <w:rPr>
                <w:rFonts w:asciiTheme="majorHAnsi" w:eastAsia="Calibri" w:hAnsiTheme="majorHAnsi" w:cstheme="majorHAnsi"/>
                <w:color w:val="000000" w:themeColor="text1"/>
                <w:szCs w:val="24"/>
                <w:lang w:val="it-IT"/>
              </w:rPr>
            </w:pPr>
            <w:r w:rsidRPr="00042C1C">
              <w:rPr>
                <w:rFonts w:asciiTheme="majorHAnsi" w:eastAsia="Calibri" w:hAnsiTheme="majorHAnsi" w:cstheme="majorHAnsi"/>
                <w:color w:val="000000" w:themeColor="text1"/>
                <w:szCs w:val="24"/>
                <w:lang w:val="it-IT"/>
              </w:rPr>
              <w:t>+</w:t>
            </w:r>
            <w:r w:rsidR="009623F0" w:rsidRPr="00042C1C">
              <w:rPr>
                <w:rFonts w:asciiTheme="majorHAnsi" w:eastAsia="Calibri" w:hAnsiTheme="majorHAnsi" w:cstheme="majorHAnsi"/>
                <w:color w:val="000000" w:themeColor="text1"/>
                <w:szCs w:val="24"/>
                <w:lang w:val="it-IT"/>
              </w:rPr>
              <w:t xml:space="preserve"> </w:t>
            </w:r>
            <w:r w:rsidRPr="00042C1C">
              <w:rPr>
                <w:rFonts w:asciiTheme="majorHAnsi" w:eastAsia="Calibri" w:hAnsiTheme="majorHAnsi" w:cstheme="majorHAnsi"/>
                <w:color w:val="000000" w:themeColor="text1"/>
                <w:szCs w:val="24"/>
                <w:lang w:val="it-IT"/>
              </w:rPr>
              <w:t>Bảo đảm bảo hành.</w:t>
            </w:r>
          </w:p>
          <w:p w14:paraId="10D9EEBD" w14:textId="77777777" w:rsidR="002678E8" w:rsidRPr="00042C1C" w:rsidRDefault="002678E8" w:rsidP="002678E8">
            <w:pPr>
              <w:tabs>
                <w:tab w:val="left" w:pos="360"/>
              </w:tabs>
              <w:ind w:firstLine="193"/>
              <w:contextualSpacing/>
              <w:rPr>
                <w:rFonts w:asciiTheme="majorHAnsi" w:hAnsiTheme="majorHAnsi" w:cstheme="majorHAnsi"/>
                <w:color w:val="000000" w:themeColor="text1"/>
                <w:szCs w:val="24"/>
              </w:rPr>
            </w:pPr>
            <w:r w:rsidRPr="00042C1C">
              <w:rPr>
                <w:rFonts w:asciiTheme="majorHAnsi" w:eastAsia="Calibri" w:hAnsiTheme="majorHAnsi" w:cstheme="majorHAnsi"/>
                <w:color w:val="000000" w:themeColor="text1"/>
                <w:szCs w:val="24"/>
                <w:lang w:val="it-IT"/>
              </w:rPr>
              <w:t xml:space="preserve">+ </w:t>
            </w:r>
            <w:r w:rsidRPr="00042C1C">
              <w:rPr>
                <w:color w:val="000000" w:themeColor="text1"/>
                <w:szCs w:val="24"/>
              </w:rPr>
              <w:t>Bản vẽ hoàn công.</w:t>
            </w:r>
          </w:p>
          <w:p w14:paraId="13A8904B" w14:textId="77777777" w:rsidR="002678E8" w:rsidRPr="00042C1C" w:rsidRDefault="002678E8" w:rsidP="002678E8">
            <w:pPr>
              <w:tabs>
                <w:tab w:val="left" w:pos="193"/>
              </w:tabs>
              <w:contextualSpacing/>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ab/>
              <w:t>+ Giấy đề nghị thanh toán.</w:t>
            </w:r>
          </w:p>
          <w:p w14:paraId="44B45999" w14:textId="77777777" w:rsidR="002678E8" w:rsidRPr="00042C1C" w:rsidRDefault="002678E8" w:rsidP="002678E8">
            <w:pPr>
              <w:tabs>
                <w:tab w:val="left" w:pos="360"/>
              </w:tabs>
              <w:ind w:firstLine="193"/>
              <w:contextualSpacing/>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 xml:space="preserve">+ </w:t>
            </w:r>
            <w:r w:rsidRPr="00042C1C">
              <w:rPr>
                <w:color w:val="000000" w:themeColor="text1"/>
                <w:szCs w:val="24"/>
              </w:rPr>
              <w:t>Hồ sơ khác (nếu có)</w:t>
            </w:r>
            <w:r w:rsidRPr="00042C1C">
              <w:rPr>
                <w:bCs/>
                <w:color w:val="000000" w:themeColor="text1"/>
                <w:szCs w:val="24"/>
              </w:rPr>
              <w:t>.</w:t>
            </w:r>
          </w:p>
        </w:tc>
      </w:tr>
      <w:tr w:rsidR="00042C1C" w:rsidRPr="00042C1C" w14:paraId="2E7DB249" w14:textId="77777777" w:rsidTr="009623F0">
        <w:trPr>
          <w:trHeight w:val="638"/>
        </w:trPr>
        <w:tc>
          <w:tcPr>
            <w:tcW w:w="710" w:type="dxa"/>
          </w:tcPr>
          <w:p w14:paraId="12A7354D" w14:textId="23041457" w:rsidR="00BD54E9" w:rsidRPr="00042C1C" w:rsidRDefault="00BD54E9" w:rsidP="00BD54E9">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2</w:t>
            </w:r>
          </w:p>
        </w:tc>
        <w:tc>
          <w:tcPr>
            <w:tcW w:w="8812" w:type="dxa"/>
            <w:vAlign w:val="center"/>
          </w:tcPr>
          <w:p w14:paraId="33B47F20" w14:textId="6176BB80" w:rsidR="00BD54E9" w:rsidRPr="00042C1C" w:rsidRDefault="00BD54E9" w:rsidP="00BD54E9">
            <w:pPr>
              <w:spacing w:before="60" w:line="276" w:lineRule="auto"/>
              <w:rPr>
                <w:rFonts w:asciiTheme="majorHAnsi" w:hAnsiTheme="majorHAnsi" w:cstheme="majorHAnsi"/>
                <w:b/>
                <w:color w:val="000000" w:themeColor="text1"/>
                <w:szCs w:val="24"/>
              </w:rPr>
            </w:pPr>
            <w:r w:rsidRPr="00042C1C">
              <w:rPr>
                <w:color w:val="000000" w:themeColor="text1"/>
                <w:szCs w:val="24"/>
              </w:rPr>
              <w:t>Tổ chức 01 khóa giới thiệu tổng quan hệ thống, hướng dẫn cấu hình thiết bị, đào tạo bảo dưỡng, vận hành và xử lý sự cố (tối đa 10 học viên – thời lượng tối thiểu 02 ngày).</w:t>
            </w:r>
          </w:p>
        </w:tc>
      </w:tr>
    </w:tbl>
    <w:p w14:paraId="1E00BC1D" w14:textId="1EBE6643" w:rsidR="00661E25" w:rsidRPr="00042C1C" w:rsidRDefault="00275F8D" w:rsidP="004E2616">
      <w:pPr>
        <w:pStyle w:val="SectionVIHeader0"/>
        <w:spacing w:after="120" w:line="264" w:lineRule="auto"/>
        <w:ind w:firstLine="709"/>
        <w:jc w:val="left"/>
        <w:rPr>
          <w:color w:val="000000" w:themeColor="text1"/>
          <w:sz w:val="26"/>
          <w:szCs w:val="26"/>
          <w:lang w:val="nl-NL"/>
        </w:rPr>
      </w:pPr>
      <w:r w:rsidRPr="00042C1C">
        <w:rPr>
          <w:color w:val="000000" w:themeColor="text1"/>
          <w:sz w:val="26"/>
          <w:szCs w:val="26"/>
          <w:lang w:val="nl-NL"/>
        </w:rPr>
        <w:t>Mục 2</w:t>
      </w:r>
      <w:r w:rsidR="00661E25" w:rsidRPr="00042C1C">
        <w:rPr>
          <w:color w:val="000000" w:themeColor="text1"/>
          <w:sz w:val="26"/>
          <w:szCs w:val="26"/>
          <w:lang w:val="nl-NL"/>
        </w:rPr>
        <w:t>. Bản vẽ</w:t>
      </w:r>
    </w:p>
    <w:p w14:paraId="0965E97E" w14:textId="170C4721" w:rsidR="00191464" w:rsidRPr="00042C1C" w:rsidRDefault="00191464" w:rsidP="004E2616">
      <w:pPr>
        <w:pStyle w:val="SectionVIHeader0"/>
        <w:spacing w:after="120" w:line="264" w:lineRule="auto"/>
        <w:ind w:firstLine="709"/>
        <w:jc w:val="left"/>
        <w:rPr>
          <w:b w:val="0"/>
          <w:color w:val="000000" w:themeColor="text1"/>
          <w:sz w:val="26"/>
          <w:szCs w:val="26"/>
          <w:lang w:val="nl-NL"/>
        </w:rPr>
      </w:pPr>
      <w:r w:rsidRPr="00042C1C">
        <w:rPr>
          <w:b w:val="0"/>
          <w:color w:val="000000" w:themeColor="text1"/>
          <w:sz w:val="26"/>
          <w:szCs w:val="26"/>
          <w:lang w:val="nl-NL"/>
        </w:rPr>
        <w:t>Không có bản vẽ.</w:t>
      </w:r>
    </w:p>
    <w:p w14:paraId="2479769C" w14:textId="015A675A" w:rsidR="00661E25" w:rsidRPr="00042C1C" w:rsidRDefault="00661E25" w:rsidP="004E2616">
      <w:pPr>
        <w:pStyle w:val="SectionVIHeader0"/>
        <w:widowControl w:val="0"/>
        <w:spacing w:after="120" w:line="264" w:lineRule="auto"/>
        <w:ind w:firstLine="709"/>
        <w:jc w:val="left"/>
        <w:rPr>
          <w:color w:val="000000" w:themeColor="text1"/>
          <w:sz w:val="26"/>
          <w:szCs w:val="26"/>
        </w:rPr>
      </w:pPr>
      <w:r w:rsidRPr="00042C1C">
        <w:rPr>
          <w:color w:val="000000" w:themeColor="text1"/>
          <w:sz w:val="26"/>
          <w:szCs w:val="26"/>
        </w:rPr>
        <w:t xml:space="preserve">Mục </w:t>
      </w:r>
      <w:r w:rsidR="00275F8D" w:rsidRPr="00042C1C">
        <w:rPr>
          <w:color w:val="000000" w:themeColor="text1"/>
          <w:sz w:val="26"/>
          <w:szCs w:val="26"/>
        </w:rPr>
        <w:t>3</w:t>
      </w:r>
      <w:r w:rsidRPr="00042C1C">
        <w:rPr>
          <w:color w:val="000000" w:themeColor="text1"/>
          <w:sz w:val="26"/>
          <w:szCs w:val="26"/>
        </w:rPr>
        <w:t>. Kiểm tra và thử nghiệm</w:t>
      </w:r>
    </w:p>
    <w:p w14:paraId="60B9DF02" w14:textId="661525B7" w:rsidR="00A33153" w:rsidRPr="00042C1C" w:rsidRDefault="00321F9A" w:rsidP="000F22A0">
      <w:pPr>
        <w:ind w:firstLine="709"/>
        <w:rPr>
          <w:vanish/>
          <w:color w:val="000000" w:themeColor="text1"/>
          <w:sz w:val="28"/>
          <w:szCs w:val="28"/>
          <w:lang w:val="vi-VN"/>
        </w:rPr>
      </w:pPr>
      <w:r w:rsidRPr="00042C1C">
        <w:rPr>
          <w:rFonts w:asciiTheme="majorHAnsi" w:hAnsiTheme="majorHAnsi" w:cstheme="majorHAnsi"/>
          <w:color w:val="000000" w:themeColor="text1"/>
          <w:spacing w:val="3"/>
          <w:sz w:val="26"/>
          <w:szCs w:val="26"/>
          <w:shd w:val="clear" w:color="auto" w:fill="FFFFFF"/>
        </w:rPr>
        <w:t>Chủ đầu tư sẽ kiểm tra và thử nghiệm các tính năng,</w:t>
      </w:r>
      <w:r w:rsidR="002C1639" w:rsidRPr="00042C1C">
        <w:rPr>
          <w:rFonts w:asciiTheme="majorHAnsi" w:hAnsiTheme="majorHAnsi" w:cstheme="majorHAnsi"/>
          <w:color w:val="000000" w:themeColor="text1"/>
          <w:spacing w:val="3"/>
          <w:sz w:val="26"/>
          <w:szCs w:val="26"/>
          <w:shd w:val="clear" w:color="auto" w:fill="FFFFFF"/>
        </w:rPr>
        <w:t xml:space="preserve"> quy cách, cấu hình của thiết bị và</w:t>
      </w:r>
      <w:r w:rsidRPr="00042C1C">
        <w:rPr>
          <w:rFonts w:asciiTheme="majorHAnsi" w:hAnsiTheme="majorHAnsi" w:cstheme="majorHAnsi"/>
          <w:color w:val="000000" w:themeColor="text1"/>
          <w:spacing w:val="3"/>
          <w:sz w:val="26"/>
          <w:szCs w:val="26"/>
          <w:shd w:val="clear" w:color="auto" w:fill="FFFFFF"/>
        </w:rPr>
        <w:t xml:space="preserve"> phương thức vận hành của hệ thống nhằm đảm bảo đáp ứng tất cả các yêu cầu đã nêu trong E-HSMT</w:t>
      </w:r>
      <w:bookmarkStart w:id="1" w:name="_GoBack"/>
      <w:bookmarkEnd w:id="1"/>
      <w:r w:rsidRPr="00042C1C">
        <w:rPr>
          <w:rFonts w:asciiTheme="majorHAnsi" w:hAnsiTheme="majorHAnsi" w:cstheme="majorHAnsi"/>
          <w:color w:val="000000" w:themeColor="text1"/>
          <w:spacing w:val="3"/>
          <w:sz w:val="26"/>
          <w:szCs w:val="26"/>
          <w:shd w:val="clear" w:color="auto" w:fill="FFFFFF"/>
        </w:rPr>
        <w:t>.</w:t>
      </w:r>
    </w:p>
    <w:sectPr w:rsidR="00A33153" w:rsidRPr="00042C1C" w:rsidSect="0076531E">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A93DB" w14:textId="77777777" w:rsidR="00834820" w:rsidRDefault="00834820" w:rsidP="0005772F">
      <w:r>
        <w:separator/>
      </w:r>
    </w:p>
  </w:endnote>
  <w:endnote w:type="continuationSeparator" w:id="0">
    <w:p w14:paraId="163456F7" w14:textId="77777777" w:rsidR="00834820" w:rsidRDefault="0083482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00000287" w:usb1="00000000" w:usb2="00000000" w:usb3="00000000" w:csb0="0000009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UniviaPro-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1062F6" w:rsidRDefault="001062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32DA2" w14:textId="77777777" w:rsidR="00834820" w:rsidRDefault="00834820" w:rsidP="0005772F">
      <w:r>
        <w:separator/>
      </w:r>
    </w:p>
  </w:footnote>
  <w:footnote w:type="continuationSeparator" w:id="0">
    <w:p w14:paraId="75C86D19" w14:textId="77777777" w:rsidR="00834820" w:rsidRDefault="00834820"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3C3F"/>
    <w:multiLevelType w:val="hybridMultilevel"/>
    <w:tmpl w:val="4B707AEA"/>
    <w:lvl w:ilvl="0" w:tplc="0409000D">
      <w:start w:val="1"/>
      <w:numFmt w:val="bullet"/>
      <w:lvlText w:val=""/>
      <w:lvlJc w:val="left"/>
      <w:pPr>
        <w:ind w:left="3156" w:hanging="360"/>
      </w:pPr>
      <w:rPr>
        <w:rFonts w:ascii="Wingdings" w:hAnsi="Wingdings" w:hint="default"/>
      </w:rPr>
    </w:lvl>
    <w:lvl w:ilvl="1" w:tplc="04090003" w:tentative="1">
      <w:start w:val="1"/>
      <w:numFmt w:val="bullet"/>
      <w:lvlText w:val="o"/>
      <w:lvlJc w:val="left"/>
      <w:pPr>
        <w:ind w:left="3876" w:hanging="360"/>
      </w:pPr>
      <w:rPr>
        <w:rFonts w:ascii="Courier New" w:hAnsi="Courier New" w:cs="Courier New" w:hint="default"/>
      </w:rPr>
    </w:lvl>
    <w:lvl w:ilvl="2" w:tplc="04090005" w:tentative="1">
      <w:start w:val="1"/>
      <w:numFmt w:val="bullet"/>
      <w:lvlText w:val=""/>
      <w:lvlJc w:val="left"/>
      <w:pPr>
        <w:ind w:left="4596" w:hanging="360"/>
      </w:pPr>
      <w:rPr>
        <w:rFonts w:ascii="Wingdings" w:hAnsi="Wingdings" w:hint="default"/>
      </w:rPr>
    </w:lvl>
    <w:lvl w:ilvl="3" w:tplc="04090001" w:tentative="1">
      <w:start w:val="1"/>
      <w:numFmt w:val="bullet"/>
      <w:lvlText w:val=""/>
      <w:lvlJc w:val="left"/>
      <w:pPr>
        <w:ind w:left="5316" w:hanging="360"/>
      </w:pPr>
      <w:rPr>
        <w:rFonts w:ascii="Symbol" w:hAnsi="Symbol" w:hint="default"/>
      </w:rPr>
    </w:lvl>
    <w:lvl w:ilvl="4" w:tplc="04090003" w:tentative="1">
      <w:start w:val="1"/>
      <w:numFmt w:val="bullet"/>
      <w:lvlText w:val="o"/>
      <w:lvlJc w:val="left"/>
      <w:pPr>
        <w:ind w:left="6036" w:hanging="360"/>
      </w:pPr>
      <w:rPr>
        <w:rFonts w:ascii="Courier New" w:hAnsi="Courier New" w:cs="Courier New" w:hint="default"/>
      </w:rPr>
    </w:lvl>
    <w:lvl w:ilvl="5" w:tplc="04090005" w:tentative="1">
      <w:start w:val="1"/>
      <w:numFmt w:val="bullet"/>
      <w:lvlText w:val=""/>
      <w:lvlJc w:val="left"/>
      <w:pPr>
        <w:ind w:left="6756" w:hanging="360"/>
      </w:pPr>
      <w:rPr>
        <w:rFonts w:ascii="Wingdings" w:hAnsi="Wingdings" w:hint="default"/>
      </w:rPr>
    </w:lvl>
    <w:lvl w:ilvl="6" w:tplc="04090001" w:tentative="1">
      <w:start w:val="1"/>
      <w:numFmt w:val="bullet"/>
      <w:lvlText w:val=""/>
      <w:lvlJc w:val="left"/>
      <w:pPr>
        <w:ind w:left="7476" w:hanging="360"/>
      </w:pPr>
      <w:rPr>
        <w:rFonts w:ascii="Symbol" w:hAnsi="Symbol" w:hint="default"/>
      </w:rPr>
    </w:lvl>
    <w:lvl w:ilvl="7" w:tplc="04090003" w:tentative="1">
      <w:start w:val="1"/>
      <w:numFmt w:val="bullet"/>
      <w:lvlText w:val="o"/>
      <w:lvlJc w:val="left"/>
      <w:pPr>
        <w:ind w:left="8196" w:hanging="360"/>
      </w:pPr>
      <w:rPr>
        <w:rFonts w:ascii="Courier New" w:hAnsi="Courier New" w:cs="Courier New" w:hint="default"/>
      </w:rPr>
    </w:lvl>
    <w:lvl w:ilvl="8" w:tplc="04090005" w:tentative="1">
      <w:start w:val="1"/>
      <w:numFmt w:val="bullet"/>
      <w:lvlText w:val=""/>
      <w:lvlJc w:val="left"/>
      <w:pPr>
        <w:ind w:left="8916"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D625C"/>
    <w:multiLevelType w:val="hybridMultilevel"/>
    <w:tmpl w:val="3DD8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51176"/>
    <w:multiLevelType w:val="hybridMultilevel"/>
    <w:tmpl w:val="112C4394"/>
    <w:lvl w:ilvl="0" w:tplc="F22C164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3654C5"/>
    <w:multiLevelType w:val="hybridMultilevel"/>
    <w:tmpl w:val="B6962662"/>
    <w:lvl w:ilvl="0" w:tplc="64BABF9A">
      <w:start w:val="6"/>
      <w:numFmt w:val="bullet"/>
      <w:lvlText w:val="-"/>
      <w:lvlJc w:val="left"/>
      <w:pPr>
        <w:ind w:left="1429" w:hanging="360"/>
      </w:pPr>
      <w:rPr>
        <w:rFonts w:ascii="Times New Roman" w:eastAsia="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1575714D"/>
    <w:multiLevelType w:val="hybridMultilevel"/>
    <w:tmpl w:val="DB40E4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008CB"/>
    <w:multiLevelType w:val="hybridMultilevel"/>
    <w:tmpl w:val="FE083374"/>
    <w:lvl w:ilvl="0" w:tplc="F22C164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94ADD"/>
    <w:multiLevelType w:val="multilevel"/>
    <w:tmpl w:val="991098F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1" w15:restartNumberingAfterBreak="0">
    <w:nsid w:val="17315AF1"/>
    <w:multiLevelType w:val="hybridMultilevel"/>
    <w:tmpl w:val="2CCC1738"/>
    <w:lvl w:ilvl="0" w:tplc="19FC19C6">
      <w:start w:val="20"/>
      <w:numFmt w:val="bullet"/>
      <w:lvlText w:val="-"/>
      <w:lvlJc w:val="left"/>
      <w:pPr>
        <w:ind w:left="1440" w:hanging="360"/>
      </w:pPr>
      <w:rPr>
        <w:rFonts w:ascii="Times New Roman" w:eastAsia="Times New Roman" w:hAnsi="Times New Roman" w:cs="Times New Roman" w:hint="default"/>
        <w:b w:val="0"/>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3" w15:restartNumberingAfterBreak="0">
    <w:nsid w:val="1BC2194D"/>
    <w:multiLevelType w:val="hybridMultilevel"/>
    <w:tmpl w:val="A1303DFA"/>
    <w:lvl w:ilvl="0" w:tplc="19FC19C6">
      <w:start w:val="20"/>
      <w:numFmt w:val="bullet"/>
      <w:lvlText w:val="-"/>
      <w:lvlJc w:val="left"/>
      <w:pPr>
        <w:ind w:left="2436" w:hanging="360"/>
      </w:pPr>
      <w:rPr>
        <w:rFonts w:ascii="Times New Roman" w:eastAsia="Times New Roman" w:hAnsi="Times New Roman" w:cs="Times New Roman" w:hint="default"/>
        <w:b w:val="0"/>
        <w:i/>
      </w:rPr>
    </w:lvl>
    <w:lvl w:ilvl="1" w:tplc="04090003">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14" w15:restartNumberingAfterBreak="0">
    <w:nsid w:val="1E816164"/>
    <w:multiLevelType w:val="hybridMultilevel"/>
    <w:tmpl w:val="E912010C"/>
    <w:lvl w:ilvl="0" w:tplc="F22C1642">
      <w:start w:val="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70319B"/>
    <w:multiLevelType w:val="hybridMultilevel"/>
    <w:tmpl w:val="95403E14"/>
    <w:lvl w:ilvl="0" w:tplc="F22C164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67A48DF"/>
    <w:multiLevelType w:val="hybridMultilevel"/>
    <w:tmpl w:val="EF00660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0" w15:restartNumberingAfterBreak="0">
    <w:nsid w:val="28F569B2"/>
    <w:multiLevelType w:val="hybridMultilevel"/>
    <w:tmpl w:val="1C0E8C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2FC021AD"/>
    <w:multiLevelType w:val="hybridMultilevel"/>
    <w:tmpl w:val="55F61116"/>
    <w:lvl w:ilvl="0" w:tplc="BAFE3A7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02E1DBC"/>
    <w:multiLevelType w:val="hybridMultilevel"/>
    <w:tmpl w:val="E44E356A"/>
    <w:lvl w:ilvl="0" w:tplc="2F2616C4">
      <w:numFmt w:val="bullet"/>
      <w:lvlText w:val="-"/>
      <w:lvlJc w:val="left"/>
      <w:pPr>
        <w:ind w:left="720" w:hanging="360"/>
      </w:pPr>
      <w:rPr>
        <w:rFonts w:ascii="Times New Roman" w:eastAsia="Calibri" w:hAnsi="Times New Roman" w:cs="Times New Roman" w:hint="default"/>
      </w:rPr>
    </w:lvl>
    <w:lvl w:ilvl="1" w:tplc="22C685F0">
      <w:numFmt w:val="bullet"/>
      <w:lvlText w:val="+"/>
      <w:lvlJc w:val="left"/>
      <w:pPr>
        <w:ind w:left="1440" w:hanging="360"/>
      </w:pPr>
      <w:rPr>
        <w:rFonts w:ascii="Times New Roman" w:hAnsi="Times New Roman" w:cs="Times New Roman" w:hint="default"/>
        <w:sz w:val="28"/>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676C8F"/>
    <w:multiLevelType w:val="hybridMultilevel"/>
    <w:tmpl w:val="DA9E8A88"/>
    <w:lvl w:ilvl="0" w:tplc="FFFFFFFF">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5C322E"/>
    <w:multiLevelType w:val="hybridMultilevel"/>
    <w:tmpl w:val="9F646EDC"/>
    <w:lvl w:ilvl="0" w:tplc="35BCB808">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7F3466"/>
    <w:multiLevelType w:val="hybridMultilevel"/>
    <w:tmpl w:val="F8FEF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40CF7D9C"/>
    <w:multiLevelType w:val="hybridMultilevel"/>
    <w:tmpl w:val="48787A44"/>
    <w:lvl w:ilvl="0" w:tplc="04090001">
      <w:start w:val="1"/>
      <w:numFmt w:val="bullet"/>
      <w:lvlText w:val=""/>
      <w:lvlJc w:val="left"/>
      <w:pPr>
        <w:ind w:left="720" w:hanging="360"/>
      </w:pPr>
      <w:rPr>
        <w:rFonts w:ascii="Symbol" w:hAnsi="Symbol" w:hint="default"/>
      </w:rPr>
    </w:lvl>
    <w:lvl w:ilvl="1" w:tplc="22C685F0">
      <w:numFmt w:val="bullet"/>
      <w:lvlText w:val="+"/>
      <w:lvlJc w:val="left"/>
      <w:pPr>
        <w:ind w:left="1440" w:hanging="360"/>
      </w:pPr>
      <w:rPr>
        <w:rFonts w:ascii="Times New Roman" w:hAnsi="Times New Roman" w:cs="Times New Roman" w:hint="default"/>
        <w:sz w:val="28"/>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884AE4"/>
    <w:multiLevelType w:val="hybridMultilevel"/>
    <w:tmpl w:val="4006B592"/>
    <w:lvl w:ilvl="0" w:tplc="0409000B">
      <w:start w:val="1"/>
      <w:numFmt w:val="bullet"/>
      <w:lvlText w:val=""/>
      <w:lvlJc w:val="left"/>
      <w:pPr>
        <w:ind w:left="720" w:hanging="360"/>
      </w:pPr>
      <w:rPr>
        <w:rFonts w:ascii="Wingdings" w:hAnsi="Wingdings" w:hint="default"/>
      </w:rPr>
    </w:lvl>
    <w:lvl w:ilvl="1" w:tplc="54047DCE">
      <w:numFmt w:val="bullet"/>
      <w:lvlText w:val="·"/>
      <w:lvlJc w:val="left"/>
      <w:pPr>
        <w:ind w:left="1080" w:firstLine="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60028A2"/>
    <w:multiLevelType w:val="hybridMultilevel"/>
    <w:tmpl w:val="36944BA2"/>
    <w:lvl w:ilvl="0" w:tplc="A12A6A80">
      <w:start w:val="5"/>
      <w:numFmt w:val="bullet"/>
      <w:lvlText w:val="-"/>
      <w:lvlJc w:val="left"/>
      <w:pPr>
        <w:ind w:left="1350" w:hanging="360"/>
      </w:pPr>
      <w:rPr>
        <w:rFonts w:ascii="Times New Roman" w:eastAsia="Times New Roman"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3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3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60781C"/>
    <w:multiLevelType w:val="hybridMultilevel"/>
    <w:tmpl w:val="77D213F8"/>
    <w:lvl w:ilvl="0" w:tplc="0409000D">
      <w:start w:val="1"/>
      <w:numFmt w:val="bullet"/>
      <w:lvlText w:val=""/>
      <w:lvlJc w:val="left"/>
      <w:pPr>
        <w:ind w:left="978" w:hanging="360"/>
      </w:pPr>
      <w:rPr>
        <w:rFonts w:ascii="Wingdings" w:hAnsi="Wingdings"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40" w15:restartNumberingAfterBreak="0">
    <w:nsid w:val="52775DB5"/>
    <w:multiLevelType w:val="hybridMultilevel"/>
    <w:tmpl w:val="6C3CB6AE"/>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3BF7B81"/>
    <w:multiLevelType w:val="hybridMultilevel"/>
    <w:tmpl w:val="B71EB1D8"/>
    <w:lvl w:ilvl="0" w:tplc="7BACEB6C">
      <w:start w:val="1"/>
      <w:numFmt w:val="bullet"/>
      <w:lvlText w:val="-"/>
      <w:lvlJc w:val="left"/>
      <w:pPr>
        <w:ind w:left="941" w:hanging="360"/>
      </w:pPr>
      <w:rPr>
        <w:rFonts w:ascii="Times New Roman" w:eastAsia="Times New Roman" w:hAnsi="Times New Roman" w:cs="Times New Roman"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2" w15:restartNumberingAfterBreak="0">
    <w:nsid w:val="54243817"/>
    <w:multiLevelType w:val="hybridMultilevel"/>
    <w:tmpl w:val="0A1C43C0"/>
    <w:lvl w:ilvl="0" w:tplc="F22C1642">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9C5339"/>
    <w:multiLevelType w:val="hybridMultilevel"/>
    <w:tmpl w:val="58F04530"/>
    <w:lvl w:ilvl="0" w:tplc="3684EF06">
      <w:start w:val="7"/>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211556"/>
    <w:multiLevelType w:val="hybridMultilevel"/>
    <w:tmpl w:val="C5D2C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806BCE"/>
    <w:multiLevelType w:val="hybridMultilevel"/>
    <w:tmpl w:val="F9247C3A"/>
    <w:lvl w:ilvl="0" w:tplc="F22C1642">
      <w:start w:val="2"/>
      <w:numFmt w:val="bullet"/>
      <w:lvlText w:val="+"/>
      <w:lvlJc w:val="left"/>
      <w:pPr>
        <w:ind w:left="1429" w:hanging="360"/>
      </w:pPr>
      <w:rPr>
        <w:rFonts w:ascii="Times New Roman" w:eastAsia="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8"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50"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137018"/>
    <w:multiLevelType w:val="hybridMultilevel"/>
    <w:tmpl w:val="1F8A325A"/>
    <w:lvl w:ilvl="0" w:tplc="64BABF9A">
      <w:start w:val="6"/>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1E00D40"/>
    <w:multiLevelType w:val="hybridMultilevel"/>
    <w:tmpl w:val="0388D4CA"/>
    <w:lvl w:ilvl="0" w:tplc="64BABF9A">
      <w:start w:val="6"/>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65AF3D92"/>
    <w:multiLevelType w:val="hybridMultilevel"/>
    <w:tmpl w:val="E472A1BE"/>
    <w:lvl w:ilvl="0" w:tplc="7BACEB6C">
      <w:start w:val="1"/>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AE2D2C"/>
    <w:multiLevelType w:val="hybridMultilevel"/>
    <w:tmpl w:val="E0129126"/>
    <w:lvl w:ilvl="0" w:tplc="1D50DC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6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834741"/>
    <w:multiLevelType w:val="hybridMultilevel"/>
    <w:tmpl w:val="3EA0F244"/>
    <w:lvl w:ilvl="0" w:tplc="0409000D">
      <w:start w:val="1"/>
      <w:numFmt w:val="bullet"/>
      <w:lvlText w:val=""/>
      <w:lvlJc w:val="left"/>
      <w:pPr>
        <w:ind w:left="2008" w:hanging="360"/>
      </w:pPr>
      <w:rPr>
        <w:rFonts w:ascii="Wingdings" w:hAnsi="Wingdings" w:hint="default"/>
      </w:rPr>
    </w:lvl>
    <w:lvl w:ilvl="1" w:tplc="04090003" w:tentative="1">
      <w:start w:val="1"/>
      <w:numFmt w:val="bullet"/>
      <w:lvlText w:val="o"/>
      <w:lvlJc w:val="left"/>
      <w:pPr>
        <w:ind w:left="2728" w:hanging="360"/>
      </w:pPr>
      <w:rPr>
        <w:rFonts w:ascii="Courier New" w:hAnsi="Courier New" w:cs="Courier New" w:hint="default"/>
      </w:rPr>
    </w:lvl>
    <w:lvl w:ilvl="2" w:tplc="04090005" w:tentative="1">
      <w:start w:val="1"/>
      <w:numFmt w:val="bullet"/>
      <w:lvlText w:val=""/>
      <w:lvlJc w:val="left"/>
      <w:pPr>
        <w:ind w:left="3448" w:hanging="360"/>
      </w:pPr>
      <w:rPr>
        <w:rFonts w:ascii="Wingdings" w:hAnsi="Wingdings" w:hint="default"/>
      </w:rPr>
    </w:lvl>
    <w:lvl w:ilvl="3" w:tplc="04090001" w:tentative="1">
      <w:start w:val="1"/>
      <w:numFmt w:val="bullet"/>
      <w:lvlText w:val=""/>
      <w:lvlJc w:val="left"/>
      <w:pPr>
        <w:ind w:left="4168" w:hanging="360"/>
      </w:pPr>
      <w:rPr>
        <w:rFonts w:ascii="Symbol" w:hAnsi="Symbol" w:hint="default"/>
      </w:rPr>
    </w:lvl>
    <w:lvl w:ilvl="4" w:tplc="04090003" w:tentative="1">
      <w:start w:val="1"/>
      <w:numFmt w:val="bullet"/>
      <w:lvlText w:val="o"/>
      <w:lvlJc w:val="left"/>
      <w:pPr>
        <w:ind w:left="4888" w:hanging="360"/>
      </w:pPr>
      <w:rPr>
        <w:rFonts w:ascii="Courier New" w:hAnsi="Courier New" w:cs="Courier New" w:hint="default"/>
      </w:rPr>
    </w:lvl>
    <w:lvl w:ilvl="5" w:tplc="04090005" w:tentative="1">
      <w:start w:val="1"/>
      <w:numFmt w:val="bullet"/>
      <w:lvlText w:val=""/>
      <w:lvlJc w:val="left"/>
      <w:pPr>
        <w:ind w:left="5608" w:hanging="360"/>
      </w:pPr>
      <w:rPr>
        <w:rFonts w:ascii="Wingdings" w:hAnsi="Wingdings" w:hint="default"/>
      </w:rPr>
    </w:lvl>
    <w:lvl w:ilvl="6" w:tplc="04090001" w:tentative="1">
      <w:start w:val="1"/>
      <w:numFmt w:val="bullet"/>
      <w:lvlText w:val=""/>
      <w:lvlJc w:val="left"/>
      <w:pPr>
        <w:ind w:left="6328" w:hanging="360"/>
      </w:pPr>
      <w:rPr>
        <w:rFonts w:ascii="Symbol" w:hAnsi="Symbol" w:hint="default"/>
      </w:rPr>
    </w:lvl>
    <w:lvl w:ilvl="7" w:tplc="04090003" w:tentative="1">
      <w:start w:val="1"/>
      <w:numFmt w:val="bullet"/>
      <w:lvlText w:val="o"/>
      <w:lvlJc w:val="left"/>
      <w:pPr>
        <w:ind w:left="7048" w:hanging="360"/>
      </w:pPr>
      <w:rPr>
        <w:rFonts w:ascii="Courier New" w:hAnsi="Courier New" w:cs="Courier New" w:hint="default"/>
      </w:rPr>
    </w:lvl>
    <w:lvl w:ilvl="8" w:tplc="04090005" w:tentative="1">
      <w:start w:val="1"/>
      <w:numFmt w:val="bullet"/>
      <w:lvlText w:val=""/>
      <w:lvlJc w:val="left"/>
      <w:pPr>
        <w:ind w:left="7768" w:hanging="360"/>
      </w:pPr>
      <w:rPr>
        <w:rFonts w:ascii="Wingdings" w:hAnsi="Wingdings" w:hint="default"/>
      </w:rPr>
    </w:lvl>
  </w:abstractNum>
  <w:abstractNum w:abstractNumId="6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69" w15:restartNumberingAfterBreak="0">
    <w:nsid w:val="7EDB7BC1"/>
    <w:multiLevelType w:val="hybridMultilevel"/>
    <w:tmpl w:val="DE784D50"/>
    <w:lvl w:ilvl="0" w:tplc="FFFFFFFF">
      <w:start w:val="1"/>
      <w:numFmt w:val="bullet"/>
      <w:lvlText w:val=""/>
      <w:lvlJc w:val="left"/>
      <w:pPr>
        <w:ind w:left="720" w:hanging="360"/>
      </w:pPr>
      <w:rPr>
        <w:rFonts w:ascii="Wingdings" w:hAnsi="Wingdings" w:hint="default"/>
      </w:rPr>
    </w:lvl>
    <w:lvl w:ilvl="1" w:tplc="BAFE3A7E">
      <w:start w:val="6"/>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65"/>
  </w:num>
  <w:num w:numId="4">
    <w:abstractNumId w:val="17"/>
  </w:num>
  <w:num w:numId="5">
    <w:abstractNumId w:val="39"/>
  </w:num>
  <w:num w:numId="6">
    <w:abstractNumId w:val="55"/>
  </w:num>
  <w:num w:numId="7">
    <w:abstractNumId w:val="4"/>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4"/>
  </w:num>
  <w:num w:numId="10">
    <w:abstractNumId w:val="18"/>
  </w:num>
  <w:num w:numId="11">
    <w:abstractNumId w:val="57"/>
  </w:num>
  <w:num w:numId="12">
    <w:abstractNumId w:val="63"/>
  </w:num>
  <w:num w:numId="13">
    <w:abstractNumId w:val="26"/>
  </w:num>
  <w:num w:numId="14">
    <w:abstractNumId w:val="50"/>
  </w:num>
  <w:num w:numId="15">
    <w:abstractNumId w:val="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64"/>
  </w:num>
  <w:num w:numId="19">
    <w:abstractNumId w:val="10"/>
  </w:num>
  <w:num w:numId="20">
    <w:abstractNumId w:val="62"/>
  </w:num>
  <w:num w:numId="21">
    <w:abstractNumId w:val="48"/>
  </w:num>
  <w:num w:numId="22">
    <w:abstractNumId w:val="59"/>
  </w:num>
  <w:num w:numId="23">
    <w:abstractNumId w:val="36"/>
  </w:num>
  <w:num w:numId="24">
    <w:abstractNumId w:val="61"/>
  </w:num>
  <w:num w:numId="25">
    <w:abstractNumId w:val="33"/>
  </w:num>
  <w:num w:numId="26">
    <w:abstractNumId w:val="68"/>
  </w:num>
  <w:num w:numId="27">
    <w:abstractNumId w:val="16"/>
  </w:num>
  <w:num w:numId="28">
    <w:abstractNumId w:val="51"/>
  </w:num>
  <w:num w:numId="29">
    <w:abstractNumId w:val="45"/>
  </w:num>
  <w:num w:numId="30">
    <w:abstractNumId w:val="35"/>
  </w:num>
  <w:num w:numId="31">
    <w:abstractNumId w:val="49"/>
  </w:num>
  <w:num w:numId="32">
    <w:abstractNumId w:val="6"/>
  </w:num>
  <w:num w:numId="33">
    <w:abstractNumId w:val="21"/>
  </w:num>
  <w:num w:numId="34">
    <w:abstractNumId w:val="67"/>
  </w:num>
  <w:num w:numId="35">
    <w:abstractNumId w:val="23"/>
  </w:num>
  <w:num w:numId="36">
    <w:abstractNumId w:val="43"/>
    <w:lvlOverride w:ilvl="0">
      <w:startOverride w:val="1"/>
    </w:lvlOverride>
    <w:lvlOverride w:ilvl="1"/>
    <w:lvlOverride w:ilvl="2"/>
    <w:lvlOverride w:ilvl="3"/>
    <w:lvlOverride w:ilvl="4"/>
    <w:lvlOverride w:ilvl="5"/>
    <w:lvlOverride w:ilvl="6"/>
    <w:lvlOverride w:ilvl="7"/>
    <w:lvlOverride w:ilvl="8"/>
  </w:num>
  <w:num w:numId="37">
    <w:abstractNumId w:val="60"/>
  </w:num>
  <w:num w:numId="38">
    <w:abstractNumId w:val="34"/>
  </w:num>
  <w:num w:numId="39">
    <w:abstractNumId w:val="14"/>
  </w:num>
  <w:num w:numId="40">
    <w:abstractNumId w:val="3"/>
  </w:num>
  <w:num w:numId="41">
    <w:abstractNumId w:val="58"/>
  </w:num>
  <w:num w:numId="42">
    <w:abstractNumId w:val="24"/>
  </w:num>
  <w:num w:numId="43">
    <w:abstractNumId w:val="53"/>
  </w:num>
  <w:num w:numId="44">
    <w:abstractNumId w:val="52"/>
  </w:num>
  <w:num w:numId="45">
    <w:abstractNumId w:val="15"/>
  </w:num>
  <w:num w:numId="46">
    <w:abstractNumId w:val="5"/>
  </w:num>
  <w:num w:numId="47">
    <w:abstractNumId w:val="11"/>
  </w:num>
  <w:num w:numId="48">
    <w:abstractNumId w:val="47"/>
  </w:num>
  <w:num w:numId="49">
    <w:abstractNumId w:val="42"/>
  </w:num>
  <w:num w:numId="50">
    <w:abstractNumId w:val="19"/>
  </w:num>
  <w:num w:numId="51">
    <w:abstractNumId w:val="66"/>
  </w:num>
  <w:num w:numId="52">
    <w:abstractNumId w:val="31"/>
  </w:num>
  <w:num w:numId="53">
    <w:abstractNumId w:val="13"/>
  </w:num>
  <w:num w:numId="54">
    <w:abstractNumId w:val="0"/>
  </w:num>
  <w:num w:numId="55">
    <w:abstractNumId w:val="8"/>
  </w:num>
  <w:num w:numId="56">
    <w:abstractNumId w:val="40"/>
  </w:num>
  <w:num w:numId="57">
    <w:abstractNumId w:val="27"/>
  </w:num>
  <w:num w:numId="58">
    <w:abstractNumId w:val="44"/>
  </w:num>
  <w:num w:numId="59">
    <w:abstractNumId w:val="69"/>
  </w:num>
  <w:num w:numId="60">
    <w:abstractNumId w:val="41"/>
  </w:num>
  <w:num w:numId="61">
    <w:abstractNumId w:val="56"/>
  </w:num>
  <w:num w:numId="62">
    <w:abstractNumId w:val="22"/>
  </w:num>
  <w:num w:numId="63">
    <w:abstractNumId w:val="28"/>
  </w:num>
  <w:num w:numId="64">
    <w:abstractNumId w:val="25"/>
  </w:num>
  <w:num w:numId="65">
    <w:abstractNumId w:val="9"/>
  </w:num>
  <w:num w:numId="66">
    <w:abstractNumId w:val="38"/>
  </w:num>
  <w:num w:numId="67">
    <w:abstractNumId w:val="2"/>
  </w:num>
  <w:num w:numId="68">
    <w:abstractNumId w:val="32"/>
  </w:num>
  <w:num w:numId="69">
    <w:abstractNumId w:val="7"/>
  </w:num>
  <w:num w:numId="70">
    <w:abstractNumId w:val="20"/>
  </w:num>
  <w:num w:numId="71">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8193"/>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148"/>
    <w:rsid w:val="00003B56"/>
    <w:rsid w:val="00003D2D"/>
    <w:rsid w:val="000046ED"/>
    <w:rsid w:val="00004833"/>
    <w:rsid w:val="000049C2"/>
    <w:rsid w:val="00005364"/>
    <w:rsid w:val="000058AB"/>
    <w:rsid w:val="00006A82"/>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4A"/>
    <w:rsid w:val="00025F78"/>
    <w:rsid w:val="00026D6E"/>
    <w:rsid w:val="0002753A"/>
    <w:rsid w:val="00027775"/>
    <w:rsid w:val="00027DCA"/>
    <w:rsid w:val="000305AC"/>
    <w:rsid w:val="00030B30"/>
    <w:rsid w:val="00030BFE"/>
    <w:rsid w:val="00030DFF"/>
    <w:rsid w:val="000310A6"/>
    <w:rsid w:val="00031489"/>
    <w:rsid w:val="00031BBF"/>
    <w:rsid w:val="0003230A"/>
    <w:rsid w:val="00032B0F"/>
    <w:rsid w:val="00032E80"/>
    <w:rsid w:val="00033738"/>
    <w:rsid w:val="000337C3"/>
    <w:rsid w:val="0003471D"/>
    <w:rsid w:val="0003561F"/>
    <w:rsid w:val="000357CE"/>
    <w:rsid w:val="00035F3B"/>
    <w:rsid w:val="00036070"/>
    <w:rsid w:val="00036B62"/>
    <w:rsid w:val="000374F4"/>
    <w:rsid w:val="00037B73"/>
    <w:rsid w:val="00037DFA"/>
    <w:rsid w:val="0004149E"/>
    <w:rsid w:val="00042C1C"/>
    <w:rsid w:val="000435E2"/>
    <w:rsid w:val="00043A42"/>
    <w:rsid w:val="000445B9"/>
    <w:rsid w:val="00044720"/>
    <w:rsid w:val="00045765"/>
    <w:rsid w:val="000458C9"/>
    <w:rsid w:val="00046468"/>
    <w:rsid w:val="0004698B"/>
    <w:rsid w:val="00046C60"/>
    <w:rsid w:val="00046D3C"/>
    <w:rsid w:val="0004724D"/>
    <w:rsid w:val="000476F7"/>
    <w:rsid w:val="0005025E"/>
    <w:rsid w:val="00050304"/>
    <w:rsid w:val="00051BA7"/>
    <w:rsid w:val="00052013"/>
    <w:rsid w:val="00052851"/>
    <w:rsid w:val="0005321A"/>
    <w:rsid w:val="000535C7"/>
    <w:rsid w:val="00053EF0"/>
    <w:rsid w:val="000541D6"/>
    <w:rsid w:val="00054887"/>
    <w:rsid w:val="0005514B"/>
    <w:rsid w:val="00055C02"/>
    <w:rsid w:val="00057175"/>
    <w:rsid w:val="0005772F"/>
    <w:rsid w:val="000577E3"/>
    <w:rsid w:val="00057C13"/>
    <w:rsid w:val="00060899"/>
    <w:rsid w:val="00060D8C"/>
    <w:rsid w:val="00060FB4"/>
    <w:rsid w:val="0006101F"/>
    <w:rsid w:val="0006209D"/>
    <w:rsid w:val="00062B7F"/>
    <w:rsid w:val="0006303A"/>
    <w:rsid w:val="00063523"/>
    <w:rsid w:val="0006361B"/>
    <w:rsid w:val="00063990"/>
    <w:rsid w:val="00064DBB"/>
    <w:rsid w:val="0006511D"/>
    <w:rsid w:val="00065399"/>
    <w:rsid w:val="00065CCF"/>
    <w:rsid w:val="00065D65"/>
    <w:rsid w:val="00066049"/>
    <w:rsid w:val="000675F3"/>
    <w:rsid w:val="00067E56"/>
    <w:rsid w:val="00070294"/>
    <w:rsid w:val="000715C3"/>
    <w:rsid w:val="00071789"/>
    <w:rsid w:val="00071F4C"/>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E44"/>
    <w:rsid w:val="00084511"/>
    <w:rsid w:val="00084562"/>
    <w:rsid w:val="000849E1"/>
    <w:rsid w:val="00084B51"/>
    <w:rsid w:val="00085475"/>
    <w:rsid w:val="0008550D"/>
    <w:rsid w:val="000858E0"/>
    <w:rsid w:val="00086033"/>
    <w:rsid w:val="00086503"/>
    <w:rsid w:val="00086AA9"/>
    <w:rsid w:val="00087195"/>
    <w:rsid w:val="00087631"/>
    <w:rsid w:val="0008799B"/>
    <w:rsid w:val="000879C9"/>
    <w:rsid w:val="00090597"/>
    <w:rsid w:val="000905FF"/>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02"/>
    <w:rsid w:val="000A476F"/>
    <w:rsid w:val="000A4A22"/>
    <w:rsid w:val="000A4D8D"/>
    <w:rsid w:val="000A529A"/>
    <w:rsid w:val="000A5FE1"/>
    <w:rsid w:val="000A640A"/>
    <w:rsid w:val="000A6821"/>
    <w:rsid w:val="000A6A2D"/>
    <w:rsid w:val="000A72C5"/>
    <w:rsid w:val="000A76AA"/>
    <w:rsid w:val="000B0D6E"/>
    <w:rsid w:val="000B1095"/>
    <w:rsid w:val="000B1410"/>
    <w:rsid w:val="000B3452"/>
    <w:rsid w:val="000B3B99"/>
    <w:rsid w:val="000B432A"/>
    <w:rsid w:val="000B4A48"/>
    <w:rsid w:val="000B52C1"/>
    <w:rsid w:val="000B53DB"/>
    <w:rsid w:val="000B5539"/>
    <w:rsid w:val="000B5DDC"/>
    <w:rsid w:val="000B768F"/>
    <w:rsid w:val="000B7B0F"/>
    <w:rsid w:val="000B7E31"/>
    <w:rsid w:val="000C08C4"/>
    <w:rsid w:val="000C16D2"/>
    <w:rsid w:val="000C192A"/>
    <w:rsid w:val="000C1E18"/>
    <w:rsid w:val="000C1F31"/>
    <w:rsid w:val="000C20A5"/>
    <w:rsid w:val="000C24F6"/>
    <w:rsid w:val="000C2FA9"/>
    <w:rsid w:val="000C3083"/>
    <w:rsid w:val="000C3178"/>
    <w:rsid w:val="000C32AA"/>
    <w:rsid w:val="000C3443"/>
    <w:rsid w:val="000C3609"/>
    <w:rsid w:val="000C3F94"/>
    <w:rsid w:val="000C5761"/>
    <w:rsid w:val="000C5C37"/>
    <w:rsid w:val="000C70F8"/>
    <w:rsid w:val="000C7B2F"/>
    <w:rsid w:val="000C7EAB"/>
    <w:rsid w:val="000D0D0B"/>
    <w:rsid w:val="000D0D51"/>
    <w:rsid w:val="000D15BA"/>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79E"/>
    <w:rsid w:val="000E593A"/>
    <w:rsid w:val="000E7343"/>
    <w:rsid w:val="000E74E2"/>
    <w:rsid w:val="000E7D59"/>
    <w:rsid w:val="000F1527"/>
    <w:rsid w:val="000F1576"/>
    <w:rsid w:val="000F1F10"/>
    <w:rsid w:val="000F22A0"/>
    <w:rsid w:val="000F2AEE"/>
    <w:rsid w:val="000F3266"/>
    <w:rsid w:val="000F32A7"/>
    <w:rsid w:val="000F444F"/>
    <w:rsid w:val="000F4D10"/>
    <w:rsid w:val="000F529D"/>
    <w:rsid w:val="000F6279"/>
    <w:rsid w:val="000F6515"/>
    <w:rsid w:val="000F6679"/>
    <w:rsid w:val="000F6909"/>
    <w:rsid w:val="000F69E6"/>
    <w:rsid w:val="000F735B"/>
    <w:rsid w:val="000F75BD"/>
    <w:rsid w:val="000F7BC7"/>
    <w:rsid w:val="001005DC"/>
    <w:rsid w:val="00100934"/>
    <w:rsid w:val="0010109D"/>
    <w:rsid w:val="001027C1"/>
    <w:rsid w:val="001034AC"/>
    <w:rsid w:val="00103676"/>
    <w:rsid w:val="00104189"/>
    <w:rsid w:val="001041B8"/>
    <w:rsid w:val="00104424"/>
    <w:rsid w:val="00104668"/>
    <w:rsid w:val="00105E2A"/>
    <w:rsid w:val="001062F6"/>
    <w:rsid w:val="0010653B"/>
    <w:rsid w:val="00106A2E"/>
    <w:rsid w:val="001077B4"/>
    <w:rsid w:val="00111039"/>
    <w:rsid w:val="00111726"/>
    <w:rsid w:val="00111F1E"/>
    <w:rsid w:val="001120F9"/>
    <w:rsid w:val="00112AFA"/>
    <w:rsid w:val="00112B46"/>
    <w:rsid w:val="00112C47"/>
    <w:rsid w:val="0011331B"/>
    <w:rsid w:val="0011371B"/>
    <w:rsid w:val="001138CB"/>
    <w:rsid w:val="001138E4"/>
    <w:rsid w:val="001138E8"/>
    <w:rsid w:val="00114339"/>
    <w:rsid w:val="00116979"/>
    <w:rsid w:val="00116B12"/>
    <w:rsid w:val="0011704D"/>
    <w:rsid w:val="00117669"/>
    <w:rsid w:val="001206C2"/>
    <w:rsid w:val="00120C6D"/>
    <w:rsid w:val="00121525"/>
    <w:rsid w:val="00121D5C"/>
    <w:rsid w:val="00122120"/>
    <w:rsid w:val="001227DF"/>
    <w:rsid w:val="00122C89"/>
    <w:rsid w:val="0012318C"/>
    <w:rsid w:val="0012345B"/>
    <w:rsid w:val="00123748"/>
    <w:rsid w:val="001237A7"/>
    <w:rsid w:val="00123D6A"/>
    <w:rsid w:val="00124184"/>
    <w:rsid w:val="00124B13"/>
    <w:rsid w:val="00124B63"/>
    <w:rsid w:val="00124EA7"/>
    <w:rsid w:val="001250FE"/>
    <w:rsid w:val="001257DE"/>
    <w:rsid w:val="0012580E"/>
    <w:rsid w:val="00125C59"/>
    <w:rsid w:val="00125D34"/>
    <w:rsid w:val="001265B0"/>
    <w:rsid w:val="00126935"/>
    <w:rsid w:val="00126D14"/>
    <w:rsid w:val="00126DD6"/>
    <w:rsid w:val="001273B5"/>
    <w:rsid w:val="00127C6B"/>
    <w:rsid w:val="00127F2C"/>
    <w:rsid w:val="001300D7"/>
    <w:rsid w:val="001309D8"/>
    <w:rsid w:val="00131869"/>
    <w:rsid w:val="00131E6E"/>
    <w:rsid w:val="00131EAF"/>
    <w:rsid w:val="00132B80"/>
    <w:rsid w:val="00132C66"/>
    <w:rsid w:val="00132DCD"/>
    <w:rsid w:val="00132E20"/>
    <w:rsid w:val="00132FA7"/>
    <w:rsid w:val="001334AC"/>
    <w:rsid w:val="00133FE9"/>
    <w:rsid w:val="001346B6"/>
    <w:rsid w:val="001351FC"/>
    <w:rsid w:val="00135231"/>
    <w:rsid w:val="00135803"/>
    <w:rsid w:val="00135ADF"/>
    <w:rsid w:val="00136841"/>
    <w:rsid w:val="00136889"/>
    <w:rsid w:val="00136F69"/>
    <w:rsid w:val="00137909"/>
    <w:rsid w:val="001379F4"/>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087"/>
    <w:rsid w:val="00147C82"/>
    <w:rsid w:val="00147EA3"/>
    <w:rsid w:val="001510D4"/>
    <w:rsid w:val="0015118E"/>
    <w:rsid w:val="00151340"/>
    <w:rsid w:val="00151FA5"/>
    <w:rsid w:val="00152077"/>
    <w:rsid w:val="001525E8"/>
    <w:rsid w:val="00153EAE"/>
    <w:rsid w:val="001557DD"/>
    <w:rsid w:val="00156B28"/>
    <w:rsid w:val="0015700F"/>
    <w:rsid w:val="00157028"/>
    <w:rsid w:val="001575EE"/>
    <w:rsid w:val="001602C3"/>
    <w:rsid w:val="00160CB3"/>
    <w:rsid w:val="00160D4B"/>
    <w:rsid w:val="00161846"/>
    <w:rsid w:val="00161A4E"/>
    <w:rsid w:val="00161A54"/>
    <w:rsid w:val="00161B74"/>
    <w:rsid w:val="00161CFA"/>
    <w:rsid w:val="00161F59"/>
    <w:rsid w:val="001622A5"/>
    <w:rsid w:val="00163255"/>
    <w:rsid w:val="00163A5E"/>
    <w:rsid w:val="00163A73"/>
    <w:rsid w:val="00163D8C"/>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61F9"/>
    <w:rsid w:val="001762F9"/>
    <w:rsid w:val="0017678D"/>
    <w:rsid w:val="0017682E"/>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013"/>
    <w:rsid w:val="0019144A"/>
    <w:rsid w:val="00191464"/>
    <w:rsid w:val="001914E4"/>
    <w:rsid w:val="00191829"/>
    <w:rsid w:val="00191DEB"/>
    <w:rsid w:val="00192389"/>
    <w:rsid w:val="00192833"/>
    <w:rsid w:val="00192B14"/>
    <w:rsid w:val="00193009"/>
    <w:rsid w:val="00193642"/>
    <w:rsid w:val="0019390B"/>
    <w:rsid w:val="00193C35"/>
    <w:rsid w:val="00194169"/>
    <w:rsid w:val="0019471B"/>
    <w:rsid w:val="00196361"/>
    <w:rsid w:val="00196710"/>
    <w:rsid w:val="00196852"/>
    <w:rsid w:val="00196FEF"/>
    <w:rsid w:val="0019765B"/>
    <w:rsid w:val="001A077B"/>
    <w:rsid w:val="001A07FC"/>
    <w:rsid w:val="001A0944"/>
    <w:rsid w:val="001A0C02"/>
    <w:rsid w:val="001A0C3C"/>
    <w:rsid w:val="001A0F3B"/>
    <w:rsid w:val="001A1CCF"/>
    <w:rsid w:val="001A1DF3"/>
    <w:rsid w:val="001A2613"/>
    <w:rsid w:val="001A276B"/>
    <w:rsid w:val="001A35C8"/>
    <w:rsid w:val="001A3A85"/>
    <w:rsid w:val="001A424B"/>
    <w:rsid w:val="001A42BF"/>
    <w:rsid w:val="001A4927"/>
    <w:rsid w:val="001A50DB"/>
    <w:rsid w:val="001A5817"/>
    <w:rsid w:val="001A5C9B"/>
    <w:rsid w:val="001A5CBF"/>
    <w:rsid w:val="001A6177"/>
    <w:rsid w:val="001A6BB5"/>
    <w:rsid w:val="001A7481"/>
    <w:rsid w:val="001B33B7"/>
    <w:rsid w:val="001B37AE"/>
    <w:rsid w:val="001B37DA"/>
    <w:rsid w:val="001B3E9A"/>
    <w:rsid w:val="001B4578"/>
    <w:rsid w:val="001B481A"/>
    <w:rsid w:val="001B6249"/>
    <w:rsid w:val="001B63C6"/>
    <w:rsid w:val="001B63F5"/>
    <w:rsid w:val="001B69AF"/>
    <w:rsid w:val="001B74D3"/>
    <w:rsid w:val="001B7DDF"/>
    <w:rsid w:val="001C0228"/>
    <w:rsid w:val="001C04C5"/>
    <w:rsid w:val="001C061E"/>
    <w:rsid w:val="001C1204"/>
    <w:rsid w:val="001C13AE"/>
    <w:rsid w:val="001C27AD"/>
    <w:rsid w:val="001C32A5"/>
    <w:rsid w:val="001C3B5C"/>
    <w:rsid w:val="001C3EC6"/>
    <w:rsid w:val="001C3F74"/>
    <w:rsid w:val="001C4425"/>
    <w:rsid w:val="001C49F9"/>
    <w:rsid w:val="001C6615"/>
    <w:rsid w:val="001C6B34"/>
    <w:rsid w:val="001C7CDA"/>
    <w:rsid w:val="001D0530"/>
    <w:rsid w:val="001D0EF3"/>
    <w:rsid w:val="001D0F60"/>
    <w:rsid w:val="001D13C4"/>
    <w:rsid w:val="001D1BF8"/>
    <w:rsid w:val="001D2C65"/>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418"/>
    <w:rsid w:val="001E45AB"/>
    <w:rsid w:val="001E481C"/>
    <w:rsid w:val="001E4D46"/>
    <w:rsid w:val="001E66CA"/>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B21"/>
    <w:rsid w:val="001F6D66"/>
    <w:rsid w:val="001F7132"/>
    <w:rsid w:val="001F7E95"/>
    <w:rsid w:val="001F7F82"/>
    <w:rsid w:val="002003BE"/>
    <w:rsid w:val="002006A4"/>
    <w:rsid w:val="00201197"/>
    <w:rsid w:val="002014FB"/>
    <w:rsid w:val="002026A5"/>
    <w:rsid w:val="00202F9D"/>
    <w:rsid w:val="002035DD"/>
    <w:rsid w:val="002042F9"/>
    <w:rsid w:val="002045D5"/>
    <w:rsid w:val="002051FD"/>
    <w:rsid w:val="0020532E"/>
    <w:rsid w:val="0020594A"/>
    <w:rsid w:val="002061F0"/>
    <w:rsid w:val="00206376"/>
    <w:rsid w:val="00207646"/>
    <w:rsid w:val="002077F5"/>
    <w:rsid w:val="00210332"/>
    <w:rsid w:val="00210783"/>
    <w:rsid w:val="002107AA"/>
    <w:rsid w:val="00211E4D"/>
    <w:rsid w:val="0021292C"/>
    <w:rsid w:val="0021505F"/>
    <w:rsid w:val="002158D5"/>
    <w:rsid w:val="00216205"/>
    <w:rsid w:val="00216331"/>
    <w:rsid w:val="0021639B"/>
    <w:rsid w:val="00217CCD"/>
    <w:rsid w:val="0022006C"/>
    <w:rsid w:val="00220B3A"/>
    <w:rsid w:val="00222440"/>
    <w:rsid w:val="00224E1C"/>
    <w:rsid w:val="00224F7B"/>
    <w:rsid w:val="002254A2"/>
    <w:rsid w:val="002259AD"/>
    <w:rsid w:val="00226E78"/>
    <w:rsid w:val="00227AAA"/>
    <w:rsid w:val="00227E27"/>
    <w:rsid w:val="00227EE7"/>
    <w:rsid w:val="002307F1"/>
    <w:rsid w:val="00230BF1"/>
    <w:rsid w:val="00230DFB"/>
    <w:rsid w:val="002316C6"/>
    <w:rsid w:val="00231955"/>
    <w:rsid w:val="002334F6"/>
    <w:rsid w:val="002335CD"/>
    <w:rsid w:val="002338A0"/>
    <w:rsid w:val="00233BF5"/>
    <w:rsid w:val="002349CF"/>
    <w:rsid w:val="0023560D"/>
    <w:rsid w:val="00237AAA"/>
    <w:rsid w:val="002412C4"/>
    <w:rsid w:val="00241533"/>
    <w:rsid w:val="0024386F"/>
    <w:rsid w:val="00243A7C"/>
    <w:rsid w:val="00244240"/>
    <w:rsid w:val="002442B4"/>
    <w:rsid w:val="0024450D"/>
    <w:rsid w:val="002448C5"/>
    <w:rsid w:val="00244E58"/>
    <w:rsid w:val="00244F24"/>
    <w:rsid w:val="00245C13"/>
    <w:rsid w:val="0024693E"/>
    <w:rsid w:val="00246D12"/>
    <w:rsid w:val="0024729C"/>
    <w:rsid w:val="00250745"/>
    <w:rsid w:val="00250F35"/>
    <w:rsid w:val="00251015"/>
    <w:rsid w:val="00251321"/>
    <w:rsid w:val="00251680"/>
    <w:rsid w:val="002524D7"/>
    <w:rsid w:val="00253108"/>
    <w:rsid w:val="0025313D"/>
    <w:rsid w:val="00253DFD"/>
    <w:rsid w:val="00253E4B"/>
    <w:rsid w:val="00253F79"/>
    <w:rsid w:val="002540EE"/>
    <w:rsid w:val="002543E5"/>
    <w:rsid w:val="002547C0"/>
    <w:rsid w:val="0025495A"/>
    <w:rsid w:val="0025522E"/>
    <w:rsid w:val="00255511"/>
    <w:rsid w:val="00255A02"/>
    <w:rsid w:val="00255E2D"/>
    <w:rsid w:val="0025676C"/>
    <w:rsid w:val="00256E83"/>
    <w:rsid w:val="002577C7"/>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8E8"/>
    <w:rsid w:val="00267B0B"/>
    <w:rsid w:val="00270970"/>
    <w:rsid w:val="00271739"/>
    <w:rsid w:val="002719C9"/>
    <w:rsid w:val="00272E25"/>
    <w:rsid w:val="00274EE6"/>
    <w:rsid w:val="00275F8D"/>
    <w:rsid w:val="002769B6"/>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6A70"/>
    <w:rsid w:val="00287422"/>
    <w:rsid w:val="00287834"/>
    <w:rsid w:val="002879FD"/>
    <w:rsid w:val="002909BB"/>
    <w:rsid w:val="00291294"/>
    <w:rsid w:val="00291CA9"/>
    <w:rsid w:val="00292011"/>
    <w:rsid w:val="002920E1"/>
    <w:rsid w:val="002941C1"/>
    <w:rsid w:val="00294219"/>
    <w:rsid w:val="002943BC"/>
    <w:rsid w:val="00294967"/>
    <w:rsid w:val="00294A1D"/>
    <w:rsid w:val="00294ADD"/>
    <w:rsid w:val="00295030"/>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646E"/>
    <w:rsid w:val="002B739F"/>
    <w:rsid w:val="002B7640"/>
    <w:rsid w:val="002B79E8"/>
    <w:rsid w:val="002B7BAC"/>
    <w:rsid w:val="002C0989"/>
    <w:rsid w:val="002C0992"/>
    <w:rsid w:val="002C132A"/>
    <w:rsid w:val="002C1639"/>
    <w:rsid w:val="002C1A99"/>
    <w:rsid w:val="002C297E"/>
    <w:rsid w:val="002C29F1"/>
    <w:rsid w:val="002C3917"/>
    <w:rsid w:val="002C559E"/>
    <w:rsid w:val="002C5751"/>
    <w:rsid w:val="002C65EC"/>
    <w:rsid w:val="002D0163"/>
    <w:rsid w:val="002D11EF"/>
    <w:rsid w:val="002D1828"/>
    <w:rsid w:val="002D22BF"/>
    <w:rsid w:val="002D2CB5"/>
    <w:rsid w:val="002D3D39"/>
    <w:rsid w:val="002D4F6A"/>
    <w:rsid w:val="002D512C"/>
    <w:rsid w:val="002D5208"/>
    <w:rsid w:val="002D57A0"/>
    <w:rsid w:val="002D5B73"/>
    <w:rsid w:val="002D6133"/>
    <w:rsid w:val="002D61FE"/>
    <w:rsid w:val="002D7075"/>
    <w:rsid w:val="002D76CC"/>
    <w:rsid w:val="002D7996"/>
    <w:rsid w:val="002E05A4"/>
    <w:rsid w:val="002E131B"/>
    <w:rsid w:val="002E1885"/>
    <w:rsid w:val="002E1C87"/>
    <w:rsid w:val="002E22AA"/>
    <w:rsid w:val="002E2AFA"/>
    <w:rsid w:val="002E34DC"/>
    <w:rsid w:val="002E4587"/>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36A5"/>
    <w:rsid w:val="002F4325"/>
    <w:rsid w:val="002F466F"/>
    <w:rsid w:val="002F47EC"/>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BB1"/>
    <w:rsid w:val="00303E46"/>
    <w:rsid w:val="00303ED6"/>
    <w:rsid w:val="003046A5"/>
    <w:rsid w:val="003047AB"/>
    <w:rsid w:val="00305108"/>
    <w:rsid w:val="00305AF4"/>
    <w:rsid w:val="00306043"/>
    <w:rsid w:val="00306A6F"/>
    <w:rsid w:val="00306A8E"/>
    <w:rsid w:val="00307C01"/>
    <w:rsid w:val="0031006B"/>
    <w:rsid w:val="00310227"/>
    <w:rsid w:val="003104BE"/>
    <w:rsid w:val="00310569"/>
    <w:rsid w:val="003109D4"/>
    <w:rsid w:val="00311542"/>
    <w:rsid w:val="00311A28"/>
    <w:rsid w:val="003120B5"/>
    <w:rsid w:val="00312291"/>
    <w:rsid w:val="00313824"/>
    <w:rsid w:val="003138D9"/>
    <w:rsid w:val="003146C6"/>
    <w:rsid w:val="003148F6"/>
    <w:rsid w:val="00314D18"/>
    <w:rsid w:val="00315027"/>
    <w:rsid w:val="00315511"/>
    <w:rsid w:val="003165CC"/>
    <w:rsid w:val="0031711C"/>
    <w:rsid w:val="00317502"/>
    <w:rsid w:val="00317968"/>
    <w:rsid w:val="00320A14"/>
    <w:rsid w:val="00320DFB"/>
    <w:rsid w:val="00321647"/>
    <w:rsid w:val="00321F9A"/>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37F3B"/>
    <w:rsid w:val="00340907"/>
    <w:rsid w:val="00340A23"/>
    <w:rsid w:val="00340CAF"/>
    <w:rsid w:val="00342552"/>
    <w:rsid w:val="00342C96"/>
    <w:rsid w:val="00342FB8"/>
    <w:rsid w:val="0034385E"/>
    <w:rsid w:val="003438FE"/>
    <w:rsid w:val="00344223"/>
    <w:rsid w:val="0034479B"/>
    <w:rsid w:val="00344894"/>
    <w:rsid w:val="0034515A"/>
    <w:rsid w:val="0034545B"/>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966"/>
    <w:rsid w:val="00355A3D"/>
    <w:rsid w:val="00355C0F"/>
    <w:rsid w:val="003562E2"/>
    <w:rsid w:val="003565EC"/>
    <w:rsid w:val="00356633"/>
    <w:rsid w:val="00356804"/>
    <w:rsid w:val="003570A7"/>
    <w:rsid w:val="0035742C"/>
    <w:rsid w:val="003579CB"/>
    <w:rsid w:val="00357D71"/>
    <w:rsid w:val="00357DD7"/>
    <w:rsid w:val="00362591"/>
    <w:rsid w:val="003633B4"/>
    <w:rsid w:val="00363F95"/>
    <w:rsid w:val="00364105"/>
    <w:rsid w:val="00364947"/>
    <w:rsid w:val="00365793"/>
    <w:rsid w:val="0036628B"/>
    <w:rsid w:val="00366424"/>
    <w:rsid w:val="00366A94"/>
    <w:rsid w:val="003671D6"/>
    <w:rsid w:val="00367D47"/>
    <w:rsid w:val="00371410"/>
    <w:rsid w:val="003718CA"/>
    <w:rsid w:val="00372233"/>
    <w:rsid w:val="00372410"/>
    <w:rsid w:val="0037303F"/>
    <w:rsid w:val="003747DC"/>
    <w:rsid w:val="003754CB"/>
    <w:rsid w:val="00375C16"/>
    <w:rsid w:val="00375D70"/>
    <w:rsid w:val="00375D8C"/>
    <w:rsid w:val="00375DC5"/>
    <w:rsid w:val="00375F0E"/>
    <w:rsid w:val="00377807"/>
    <w:rsid w:val="00380C84"/>
    <w:rsid w:val="0038248D"/>
    <w:rsid w:val="00382A98"/>
    <w:rsid w:val="00382B0F"/>
    <w:rsid w:val="0038318D"/>
    <w:rsid w:val="003833C9"/>
    <w:rsid w:val="00383AEB"/>
    <w:rsid w:val="00383BEA"/>
    <w:rsid w:val="0038411A"/>
    <w:rsid w:val="0038469D"/>
    <w:rsid w:val="003848BC"/>
    <w:rsid w:val="003851F9"/>
    <w:rsid w:val="00386917"/>
    <w:rsid w:val="0038719D"/>
    <w:rsid w:val="003873EE"/>
    <w:rsid w:val="00390270"/>
    <w:rsid w:val="00390A03"/>
    <w:rsid w:val="00390A9A"/>
    <w:rsid w:val="00390AD2"/>
    <w:rsid w:val="00391417"/>
    <w:rsid w:val="0039154D"/>
    <w:rsid w:val="00391AA5"/>
    <w:rsid w:val="003936D3"/>
    <w:rsid w:val="0039392C"/>
    <w:rsid w:val="0039420D"/>
    <w:rsid w:val="003951A7"/>
    <w:rsid w:val="003955E4"/>
    <w:rsid w:val="003965B0"/>
    <w:rsid w:val="00397A2B"/>
    <w:rsid w:val="003A0BE6"/>
    <w:rsid w:val="003A10E3"/>
    <w:rsid w:val="003A124F"/>
    <w:rsid w:val="003A133E"/>
    <w:rsid w:val="003A33C5"/>
    <w:rsid w:val="003A3642"/>
    <w:rsid w:val="003A3B1A"/>
    <w:rsid w:val="003A48FC"/>
    <w:rsid w:val="003A4D3B"/>
    <w:rsid w:val="003A4E89"/>
    <w:rsid w:val="003A581B"/>
    <w:rsid w:val="003A5980"/>
    <w:rsid w:val="003A5C13"/>
    <w:rsid w:val="003A6B4B"/>
    <w:rsid w:val="003A7682"/>
    <w:rsid w:val="003B062B"/>
    <w:rsid w:val="003B0EFE"/>
    <w:rsid w:val="003B1363"/>
    <w:rsid w:val="003B1B3E"/>
    <w:rsid w:val="003B297E"/>
    <w:rsid w:val="003B2F42"/>
    <w:rsid w:val="003B314B"/>
    <w:rsid w:val="003B37ED"/>
    <w:rsid w:val="003B3959"/>
    <w:rsid w:val="003B403A"/>
    <w:rsid w:val="003B51B4"/>
    <w:rsid w:val="003B56C0"/>
    <w:rsid w:val="003B5FFF"/>
    <w:rsid w:val="003B6417"/>
    <w:rsid w:val="003B6D70"/>
    <w:rsid w:val="003B78C7"/>
    <w:rsid w:val="003B7C42"/>
    <w:rsid w:val="003B7E1C"/>
    <w:rsid w:val="003C014C"/>
    <w:rsid w:val="003C05DB"/>
    <w:rsid w:val="003C1DBE"/>
    <w:rsid w:val="003C2FF9"/>
    <w:rsid w:val="003C32EB"/>
    <w:rsid w:val="003C3366"/>
    <w:rsid w:val="003C4E53"/>
    <w:rsid w:val="003C5627"/>
    <w:rsid w:val="003C5A18"/>
    <w:rsid w:val="003C62A2"/>
    <w:rsid w:val="003C6865"/>
    <w:rsid w:val="003D0090"/>
    <w:rsid w:val="003D0699"/>
    <w:rsid w:val="003D0E8B"/>
    <w:rsid w:val="003D103E"/>
    <w:rsid w:val="003D1899"/>
    <w:rsid w:val="003D2385"/>
    <w:rsid w:val="003D2CD2"/>
    <w:rsid w:val="003D3C76"/>
    <w:rsid w:val="003D3EE1"/>
    <w:rsid w:val="003D5105"/>
    <w:rsid w:val="003D67AA"/>
    <w:rsid w:val="003D6F7D"/>
    <w:rsid w:val="003E0A18"/>
    <w:rsid w:val="003E0FB9"/>
    <w:rsid w:val="003E139F"/>
    <w:rsid w:val="003E17A6"/>
    <w:rsid w:val="003E1B18"/>
    <w:rsid w:val="003E2052"/>
    <w:rsid w:val="003E3BAC"/>
    <w:rsid w:val="003E42D8"/>
    <w:rsid w:val="003E4315"/>
    <w:rsid w:val="003E53E3"/>
    <w:rsid w:val="003E5607"/>
    <w:rsid w:val="003E5793"/>
    <w:rsid w:val="003E60ED"/>
    <w:rsid w:val="003E6356"/>
    <w:rsid w:val="003E7618"/>
    <w:rsid w:val="003F01A7"/>
    <w:rsid w:val="003F08E2"/>
    <w:rsid w:val="003F0FD9"/>
    <w:rsid w:val="003F1554"/>
    <w:rsid w:val="003F182C"/>
    <w:rsid w:val="003F20CA"/>
    <w:rsid w:val="003F31AE"/>
    <w:rsid w:val="003F4775"/>
    <w:rsid w:val="003F562B"/>
    <w:rsid w:val="003F56D4"/>
    <w:rsid w:val="003F629F"/>
    <w:rsid w:val="003F6781"/>
    <w:rsid w:val="003F67D7"/>
    <w:rsid w:val="00400293"/>
    <w:rsid w:val="00400BC6"/>
    <w:rsid w:val="00400E1D"/>
    <w:rsid w:val="00401046"/>
    <w:rsid w:val="00404196"/>
    <w:rsid w:val="004043B2"/>
    <w:rsid w:val="00404478"/>
    <w:rsid w:val="0040494B"/>
    <w:rsid w:val="00404FD0"/>
    <w:rsid w:val="0040501C"/>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177AD"/>
    <w:rsid w:val="00420D94"/>
    <w:rsid w:val="00421176"/>
    <w:rsid w:val="00421A52"/>
    <w:rsid w:val="00421BB4"/>
    <w:rsid w:val="00421F0D"/>
    <w:rsid w:val="00422003"/>
    <w:rsid w:val="004226D1"/>
    <w:rsid w:val="0042380E"/>
    <w:rsid w:val="00423AE3"/>
    <w:rsid w:val="00423FAC"/>
    <w:rsid w:val="00424112"/>
    <w:rsid w:val="00424325"/>
    <w:rsid w:val="00424734"/>
    <w:rsid w:val="00424CC7"/>
    <w:rsid w:val="004251FE"/>
    <w:rsid w:val="00425B6A"/>
    <w:rsid w:val="00425DC8"/>
    <w:rsid w:val="00425FF2"/>
    <w:rsid w:val="004267C1"/>
    <w:rsid w:val="00426849"/>
    <w:rsid w:val="00426AC2"/>
    <w:rsid w:val="00430162"/>
    <w:rsid w:val="0043055E"/>
    <w:rsid w:val="00430695"/>
    <w:rsid w:val="004307C5"/>
    <w:rsid w:val="00430A31"/>
    <w:rsid w:val="00430E47"/>
    <w:rsid w:val="00431EBF"/>
    <w:rsid w:val="004320C8"/>
    <w:rsid w:val="00432406"/>
    <w:rsid w:val="00432664"/>
    <w:rsid w:val="00433265"/>
    <w:rsid w:val="004332FD"/>
    <w:rsid w:val="00433774"/>
    <w:rsid w:val="00433F92"/>
    <w:rsid w:val="00434555"/>
    <w:rsid w:val="004346F4"/>
    <w:rsid w:val="00434953"/>
    <w:rsid w:val="00434DE2"/>
    <w:rsid w:val="00435032"/>
    <w:rsid w:val="00436D93"/>
    <w:rsid w:val="004374BD"/>
    <w:rsid w:val="00437613"/>
    <w:rsid w:val="00440088"/>
    <w:rsid w:val="00440284"/>
    <w:rsid w:val="004402EA"/>
    <w:rsid w:val="00441B8D"/>
    <w:rsid w:val="00441D5D"/>
    <w:rsid w:val="00441F3B"/>
    <w:rsid w:val="00442B8E"/>
    <w:rsid w:val="00442F6B"/>
    <w:rsid w:val="004430BD"/>
    <w:rsid w:val="00443729"/>
    <w:rsid w:val="00443EB8"/>
    <w:rsid w:val="00444034"/>
    <w:rsid w:val="0044426F"/>
    <w:rsid w:val="004445E4"/>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4AE2"/>
    <w:rsid w:val="00455685"/>
    <w:rsid w:val="0045682C"/>
    <w:rsid w:val="004608BC"/>
    <w:rsid w:val="004608D6"/>
    <w:rsid w:val="004634A3"/>
    <w:rsid w:val="004636A8"/>
    <w:rsid w:val="00463C29"/>
    <w:rsid w:val="00463C99"/>
    <w:rsid w:val="00464202"/>
    <w:rsid w:val="0046470F"/>
    <w:rsid w:val="00464B75"/>
    <w:rsid w:val="00465CCD"/>
    <w:rsid w:val="00466233"/>
    <w:rsid w:val="00466827"/>
    <w:rsid w:val="00466CE4"/>
    <w:rsid w:val="00467283"/>
    <w:rsid w:val="004676E3"/>
    <w:rsid w:val="00467B17"/>
    <w:rsid w:val="0047020A"/>
    <w:rsid w:val="00471680"/>
    <w:rsid w:val="00472101"/>
    <w:rsid w:val="004736DA"/>
    <w:rsid w:val="00473710"/>
    <w:rsid w:val="00473A28"/>
    <w:rsid w:val="0047553B"/>
    <w:rsid w:val="00475F3C"/>
    <w:rsid w:val="00476CAE"/>
    <w:rsid w:val="00476E6D"/>
    <w:rsid w:val="00477AFC"/>
    <w:rsid w:val="00477B0D"/>
    <w:rsid w:val="00477C15"/>
    <w:rsid w:val="0048047A"/>
    <w:rsid w:val="004819E5"/>
    <w:rsid w:val="00481C92"/>
    <w:rsid w:val="0048201C"/>
    <w:rsid w:val="00482180"/>
    <w:rsid w:val="00482230"/>
    <w:rsid w:val="0048228D"/>
    <w:rsid w:val="00482577"/>
    <w:rsid w:val="004826C1"/>
    <w:rsid w:val="0048390D"/>
    <w:rsid w:val="00483BB8"/>
    <w:rsid w:val="00484F6B"/>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EC3"/>
    <w:rsid w:val="00492FF4"/>
    <w:rsid w:val="00494EE3"/>
    <w:rsid w:val="0049532D"/>
    <w:rsid w:val="004957D1"/>
    <w:rsid w:val="00496789"/>
    <w:rsid w:val="004968CA"/>
    <w:rsid w:val="00497CED"/>
    <w:rsid w:val="004A0982"/>
    <w:rsid w:val="004A0A9F"/>
    <w:rsid w:val="004A172E"/>
    <w:rsid w:val="004A295E"/>
    <w:rsid w:val="004A3910"/>
    <w:rsid w:val="004A3E7F"/>
    <w:rsid w:val="004A493A"/>
    <w:rsid w:val="004A5381"/>
    <w:rsid w:val="004A6057"/>
    <w:rsid w:val="004A6441"/>
    <w:rsid w:val="004A6939"/>
    <w:rsid w:val="004A69EA"/>
    <w:rsid w:val="004A6FB4"/>
    <w:rsid w:val="004A7444"/>
    <w:rsid w:val="004A7739"/>
    <w:rsid w:val="004A7E2B"/>
    <w:rsid w:val="004A7ED9"/>
    <w:rsid w:val="004B004B"/>
    <w:rsid w:val="004B01B9"/>
    <w:rsid w:val="004B0AB0"/>
    <w:rsid w:val="004B16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6A78"/>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3E31"/>
    <w:rsid w:val="004F532C"/>
    <w:rsid w:val="004F6355"/>
    <w:rsid w:val="004F63B6"/>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078C6"/>
    <w:rsid w:val="00511112"/>
    <w:rsid w:val="0051117F"/>
    <w:rsid w:val="00511AE7"/>
    <w:rsid w:val="005144A5"/>
    <w:rsid w:val="00514CC4"/>
    <w:rsid w:val="00514DA5"/>
    <w:rsid w:val="00515E0F"/>
    <w:rsid w:val="00515F63"/>
    <w:rsid w:val="0051687A"/>
    <w:rsid w:val="005177B7"/>
    <w:rsid w:val="005200B8"/>
    <w:rsid w:val="005204BF"/>
    <w:rsid w:val="005204FB"/>
    <w:rsid w:val="00520A8D"/>
    <w:rsid w:val="00520D62"/>
    <w:rsid w:val="0052179A"/>
    <w:rsid w:val="005218E0"/>
    <w:rsid w:val="005222D7"/>
    <w:rsid w:val="005226B5"/>
    <w:rsid w:val="005227D8"/>
    <w:rsid w:val="00522A71"/>
    <w:rsid w:val="00522CAB"/>
    <w:rsid w:val="00522CE1"/>
    <w:rsid w:val="00524734"/>
    <w:rsid w:val="00524982"/>
    <w:rsid w:val="005259D8"/>
    <w:rsid w:val="005273AB"/>
    <w:rsid w:val="00527BB0"/>
    <w:rsid w:val="00530DCA"/>
    <w:rsid w:val="005312E5"/>
    <w:rsid w:val="00531952"/>
    <w:rsid w:val="00531A91"/>
    <w:rsid w:val="00531BE1"/>
    <w:rsid w:val="0053212B"/>
    <w:rsid w:val="005322A4"/>
    <w:rsid w:val="00533344"/>
    <w:rsid w:val="005333DE"/>
    <w:rsid w:val="0053350E"/>
    <w:rsid w:val="005335FD"/>
    <w:rsid w:val="00533EBC"/>
    <w:rsid w:val="005342F3"/>
    <w:rsid w:val="00534744"/>
    <w:rsid w:val="00534AC7"/>
    <w:rsid w:val="00535013"/>
    <w:rsid w:val="005352A7"/>
    <w:rsid w:val="005360D0"/>
    <w:rsid w:val="00536222"/>
    <w:rsid w:val="0053683B"/>
    <w:rsid w:val="005375D5"/>
    <w:rsid w:val="00540CC3"/>
    <w:rsid w:val="0054170B"/>
    <w:rsid w:val="0054196A"/>
    <w:rsid w:val="00542438"/>
    <w:rsid w:val="00542FCB"/>
    <w:rsid w:val="0054322D"/>
    <w:rsid w:val="00543452"/>
    <w:rsid w:val="00544026"/>
    <w:rsid w:val="005444CA"/>
    <w:rsid w:val="0054485C"/>
    <w:rsid w:val="00545090"/>
    <w:rsid w:val="005459EA"/>
    <w:rsid w:val="00545C84"/>
    <w:rsid w:val="00546C45"/>
    <w:rsid w:val="005508BD"/>
    <w:rsid w:val="005525C8"/>
    <w:rsid w:val="00552E63"/>
    <w:rsid w:val="00553F21"/>
    <w:rsid w:val="0055542A"/>
    <w:rsid w:val="005557AD"/>
    <w:rsid w:val="00556303"/>
    <w:rsid w:val="00556647"/>
    <w:rsid w:val="0055673B"/>
    <w:rsid w:val="005569DB"/>
    <w:rsid w:val="005572C4"/>
    <w:rsid w:val="00557B5C"/>
    <w:rsid w:val="00557C38"/>
    <w:rsid w:val="0056030F"/>
    <w:rsid w:val="00560365"/>
    <w:rsid w:val="00560996"/>
    <w:rsid w:val="00560F84"/>
    <w:rsid w:val="00561D18"/>
    <w:rsid w:val="00562560"/>
    <w:rsid w:val="0056266C"/>
    <w:rsid w:val="00563363"/>
    <w:rsid w:val="00563967"/>
    <w:rsid w:val="00563D89"/>
    <w:rsid w:val="00564069"/>
    <w:rsid w:val="0056409E"/>
    <w:rsid w:val="005643A5"/>
    <w:rsid w:val="00564A69"/>
    <w:rsid w:val="00565207"/>
    <w:rsid w:val="00565E5B"/>
    <w:rsid w:val="00566003"/>
    <w:rsid w:val="005662F1"/>
    <w:rsid w:val="00566780"/>
    <w:rsid w:val="00566FD9"/>
    <w:rsid w:val="005670FE"/>
    <w:rsid w:val="005702B3"/>
    <w:rsid w:val="00570A2F"/>
    <w:rsid w:val="00570B5F"/>
    <w:rsid w:val="00571D36"/>
    <w:rsid w:val="00571F9E"/>
    <w:rsid w:val="00572ED1"/>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87FC3"/>
    <w:rsid w:val="005910A5"/>
    <w:rsid w:val="00591820"/>
    <w:rsid w:val="00591AB0"/>
    <w:rsid w:val="00591CD3"/>
    <w:rsid w:val="00592621"/>
    <w:rsid w:val="0059275A"/>
    <w:rsid w:val="00592B9D"/>
    <w:rsid w:val="00592D3C"/>
    <w:rsid w:val="00593F5D"/>
    <w:rsid w:val="005947A1"/>
    <w:rsid w:val="00594AEF"/>
    <w:rsid w:val="0059544A"/>
    <w:rsid w:val="005956EF"/>
    <w:rsid w:val="00595808"/>
    <w:rsid w:val="00595F66"/>
    <w:rsid w:val="00595FC1"/>
    <w:rsid w:val="005960D2"/>
    <w:rsid w:val="00596473"/>
    <w:rsid w:val="005968CE"/>
    <w:rsid w:val="005969C7"/>
    <w:rsid w:val="00597934"/>
    <w:rsid w:val="00597A1A"/>
    <w:rsid w:val="00597D3F"/>
    <w:rsid w:val="005A08D4"/>
    <w:rsid w:val="005A0B73"/>
    <w:rsid w:val="005A0BC0"/>
    <w:rsid w:val="005A29E6"/>
    <w:rsid w:val="005A359E"/>
    <w:rsid w:val="005A3A5B"/>
    <w:rsid w:val="005A3C74"/>
    <w:rsid w:val="005A4B7B"/>
    <w:rsid w:val="005A651E"/>
    <w:rsid w:val="005A6A5F"/>
    <w:rsid w:val="005A6B28"/>
    <w:rsid w:val="005A71B8"/>
    <w:rsid w:val="005A7610"/>
    <w:rsid w:val="005B26B8"/>
    <w:rsid w:val="005B31BC"/>
    <w:rsid w:val="005B3769"/>
    <w:rsid w:val="005B3E8B"/>
    <w:rsid w:val="005B4102"/>
    <w:rsid w:val="005B44F7"/>
    <w:rsid w:val="005B6E47"/>
    <w:rsid w:val="005B7862"/>
    <w:rsid w:val="005B7C94"/>
    <w:rsid w:val="005C051E"/>
    <w:rsid w:val="005C0FE9"/>
    <w:rsid w:val="005C1352"/>
    <w:rsid w:val="005C151D"/>
    <w:rsid w:val="005C15FF"/>
    <w:rsid w:val="005C1A76"/>
    <w:rsid w:val="005C27BF"/>
    <w:rsid w:val="005C3A33"/>
    <w:rsid w:val="005C47F7"/>
    <w:rsid w:val="005C4842"/>
    <w:rsid w:val="005C5781"/>
    <w:rsid w:val="005C6834"/>
    <w:rsid w:val="005C6968"/>
    <w:rsid w:val="005C746A"/>
    <w:rsid w:val="005C775F"/>
    <w:rsid w:val="005D0577"/>
    <w:rsid w:val="005D0A51"/>
    <w:rsid w:val="005D0C24"/>
    <w:rsid w:val="005D0E77"/>
    <w:rsid w:val="005D150E"/>
    <w:rsid w:val="005D1D00"/>
    <w:rsid w:val="005D2002"/>
    <w:rsid w:val="005D367F"/>
    <w:rsid w:val="005D3944"/>
    <w:rsid w:val="005D4C19"/>
    <w:rsid w:val="005D4F19"/>
    <w:rsid w:val="005D4FDC"/>
    <w:rsid w:val="005D5533"/>
    <w:rsid w:val="005D5B8F"/>
    <w:rsid w:val="005D663A"/>
    <w:rsid w:val="005E056D"/>
    <w:rsid w:val="005E1A2D"/>
    <w:rsid w:val="005E2F29"/>
    <w:rsid w:val="005E32F4"/>
    <w:rsid w:val="005E34D0"/>
    <w:rsid w:val="005E43B8"/>
    <w:rsid w:val="005E4A22"/>
    <w:rsid w:val="005F0AA6"/>
    <w:rsid w:val="005F0ADD"/>
    <w:rsid w:val="005F10C0"/>
    <w:rsid w:val="005F23CD"/>
    <w:rsid w:val="005F2D49"/>
    <w:rsid w:val="005F315F"/>
    <w:rsid w:val="005F34D7"/>
    <w:rsid w:val="005F41C2"/>
    <w:rsid w:val="005F4509"/>
    <w:rsid w:val="005F4859"/>
    <w:rsid w:val="005F534B"/>
    <w:rsid w:val="005F5394"/>
    <w:rsid w:val="005F64EE"/>
    <w:rsid w:val="005F70B6"/>
    <w:rsid w:val="005F7FD3"/>
    <w:rsid w:val="00600180"/>
    <w:rsid w:val="00600299"/>
    <w:rsid w:val="0060053A"/>
    <w:rsid w:val="00601DBE"/>
    <w:rsid w:val="0060276B"/>
    <w:rsid w:val="00602F5D"/>
    <w:rsid w:val="00603865"/>
    <w:rsid w:val="00603F8B"/>
    <w:rsid w:val="00605187"/>
    <w:rsid w:val="00605456"/>
    <w:rsid w:val="006060D0"/>
    <w:rsid w:val="0060651A"/>
    <w:rsid w:val="00606850"/>
    <w:rsid w:val="00606920"/>
    <w:rsid w:val="00606C83"/>
    <w:rsid w:val="00607892"/>
    <w:rsid w:val="006109B2"/>
    <w:rsid w:val="00610E8D"/>
    <w:rsid w:val="00612358"/>
    <w:rsid w:val="00612947"/>
    <w:rsid w:val="00612D4B"/>
    <w:rsid w:val="00613634"/>
    <w:rsid w:val="006137B4"/>
    <w:rsid w:val="006139AD"/>
    <w:rsid w:val="00614BF3"/>
    <w:rsid w:val="00615533"/>
    <w:rsid w:val="0061596B"/>
    <w:rsid w:val="00616496"/>
    <w:rsid w:val="0061651B"/>
    <w:rsid w:val="00616E48"/>
    <w:rsid w:val="006175E4"/>
    <w:rsid w:val="0062190B"/>
    <w:rsid w:val="006225BE"/>
    <w:rsid w:val="00622CE0"/>
    <w:rsid w:val="006233BF"/>
    <w:rsid w:val="00623635"/>
    <w:rsid w:val="00624812"/>
    <w:rsid w:val="00624B7F"/>
    <w:rsid w:val="0062573A"/>
    <w:rsid w:val="0062608D"/>
    <w:rsid w:val="00626412"/>
    <w:rsid w:val="0062777C"/>
    <w:rsid w:val="00627F59"/>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001E"/>
    <w:rsid w:val="00640588"/>
    <w:rsid w:val="006410F4"/>
    <w:rsid w:val="00641530"/>
    <w:rsid w:val="00641A9B"/>
    <w:rsid w:val="00641D0E"/>
    <w:rsid w:val="00642A85"/>
    <w:rsid w:val="0064320F"/>
    <w:rsid w:val="006434B6"/>
    <w:rsid w:val="00643CE3"/>
    <w:rsid w:val="00644425"/>
    <w:rsid w:val="00644749"/>
    <w:rsid w:val="00644D43"/>
    <w:rsid w:val="00645AAF"/>
    <w:rsid w:val="00645CE7"/>
    <w:rsid w:val="006460B6"/>
    <w:rsid w:val="006477DE"/>
    <w:rsid w:val="006479C5"/>
    <w:rsid w:val="0065019E"/>
    <w:rsid w:val="00650FD8"/>
    <w:rsid w:val="006514A3"/>
    <w:rsid w:val="00651836"/>
    <w:rsid w:val="00651EF3"/>
    <w:rsid w:val="00652E3C"/>
    <w:rsid w:val="0065314F"/>
    <w:rsid w:val="0065418A"/>
    <w:rsid w:val="006545CF"/>
    <w:rsid w:val="00654A27"/>
    <w:rsid w:val="00654BF9"/>
    <w:rsid w:val="00655A5F"/>
    <w:rsid w:val="00656236"/>
    <w:rsid w:val="00656F95"/>
    <w:rsid w:val="00657705"/>
    <w:rsid w:val="00657FA1"/>
    <w:rsid w:val="00660885"/>
    <w:rsid w:val="00661E25"/>
    <w:rsid w:val="00661F28"/>
    <w:rsid w:val="00662F5F"/>
    <w:rsid w:val="006631E1"/>
    <w:rsid w:val="00663B64"/>
    <w:rsid w:val="00664773"/>
    <w:rsid w:val="00665699"/>
    <w:rsid w:val="0066686A"/>
    <w:rsid w:val="006669EA"/>
    <w:rsid w:val="00666A74"/>
    <w:rsid w:val="00666FC8"/>
    <w:rsid w:val="00667CBA"/>
    <w:rsid w:val="00667E7A"/>
    <w:rsid w:val="0067047B"/>
    <w:rsid w:val="0067055B"/>
    <w:rsid w:val="0067059C"/>
    <w:rsid w:val="00671CB5"/>
    <w:rsid w:val="00671D0C"/>
    <w:rsid w:val="00673B75"/>
    <w:rsid w:val="00673E7A"/>
    <w:rsid w:val="00673F13"/>
    <w:rsid w:val="006749CF"/>
    <w:rsid w:val="00674CD3"/>
    <w:rsid w:val="00674EB0"/>
    <w:rsid w:val="00674EE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493"/>
    <w:rsid w:val="00685538"/>
    <w:rsid w:val="00685878"/>
    <w:rsid w:val="00686748"/>
    <w:rsid w:val="00686E49"/>
    <w:rsid w:val="00687605"/>
    <w:rsid w:val="0069013C"/>
    <w:rsid w:val="00690ACE"/>
    <w:rsid w:val="00690F0B"/>
    <w:rsid w:val="00690F73"/>
    <w:rsid w:val="0069130C"/>
    <w:rsid w:val="006915D0"/>
    <w:rsid w:val="006929AE"/>
    <w:rsid w:val="00692CB2"/>
    <w:rsid w:val="0069347F"/>
    <w:rsid w:val="006943D1"/>
    <w:rsid w:val="00694B8E"/>
    <w:rsid w:val="0069534A"/>
    <w:rsid w:val="00695E1E"/>
    <w:rsid w:val="0069619A"/>
    <w:rsid w:val="0069620B"/>
    <w:rsid w:val="00696B8D"/>
    <w:rsid w:val="00697A5F"/>
    <w:rsid w:val="00697DA9"/>
    <w:rsid w:val="006A0705"/>
    <w:rsid w:val="006A10BC"/>
    <w:rsid w:val="006A1A62"/>
    <w:rsid w:val="006A29BF"/>
    <w:rsid w:val="006A30D2"/>
    <w:rsid w:val="006A393A"/>
    <w:rsid w:val="006A3A68"/>
    <w:rsid w:val="006A4587"/>
    <w:rsid w:val="006A4A16"/>
    <w:rsid w:val="006A5BE6"/>
    <w:rsid w:val="006A5F41"/>
    <w:rsid w:val="006A61F4"/>
    <w:rsid w:val="006A6DE9"/>
    <w:rsid w:val="006A762C"/>
    <w:rsid w:val="006A798C"/>
    <w:rsid w:val="006B193D"/>
    <w:rsid w:val="006B1BAE"/>
    <w:rsid w:val="006B3280"/>
    <w:rsid w:val="006B3A7F"/>
    <w:rsid w:val="006B4433"/>
    <w:rsid w:val="006B51B1"/>
    <w:rsid w:val="006B6300"/>
    <w:rsid w:val="006B6C7C"/>
    <w:rsid w:val="006B72C9"/>
    <w:rsid w:val="006C0708"/>
    <w:rsid w:val="006C0A66"/>
    <w:rsid w:val="006C1505"/>
    <w:rsid w:val="006C24C9"/>
    <w:rsid w:val="006C2785"/>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24E"/>
    <w:rsid w:val="006D4904"/>
    <w:rsid w:val="006D5A15"/>
    <w:rsid w:val="006D5BD4"/>
    <w:rsid w:val="006D6DC6"/>
    <w:rsid w:val="006D7E47"/>
    <w:rsid w:val="006D7F62"/>
    <w:rsid w:val="006E18AA"/>
    <w:rsid w:val="006E2097"/>
    <w:rsid w:val="006E264A"/>
    <w:rsid w:val="006E2C43"/>
    <w:rsid w:val="006E4C0E"/>
    <w:rsid w:val="006E595E"/>
    <w:rsid w:val="006E596D"/>
    <w:rsid w:val="006E60BC"/>
    <w:rsid w:val="006E6549"/>
    <w:rsid w:val="006E681B"/>
    <w:rsid w:val="006E73DB"/>
    <w:rsid w:val="006F0163"/>
    <w:rsid w:val="006F1137"/>
    <w:rsid w:val="006F12CB"/>
    <w:rsid w:val="006F2929"/>
    <w:rsid w:val="006F32E0"/>
    <w:rsid w:val="006F4CB7"/>
    <w:rsid w:val="006F697D"/>
    <w:rsid w:val="006F7978"/>
    <w:rsid w:val="007000FE"/>
    <w:rsid w:val="007004DD"/>
    <w:rsid w:val="00700688"/>
    <w:rsid w:val="007019A5"/>
    <w:rsid w:val="00702068"/>
    <w:rsid w:val="00702C7D"/>
    <w:rsid w:val="0070326A"/>
    <w:rsid w:val="0070349A"/>
    <w:rsid w:val="00704241"/>
    <w:rsid w:val="007052D0"/>
    <w:rsid w:val="00706195"/>
    <w:rsid w:val="00706E25"/>
    <w:rsid w:val="00707851"/>
    <w:rsid w:val="00707E71"/>
    <w:rsid w:val="007104B2"/>
    <w:rsid w:val="00710FA0"/>
    <w:rsid w:val="0071193D"/>
    <w:rsid w:val="00712AB5"/>
    <w:rsid w:val="00713004"/>
    <w:rsid w:val="00713DFD"/>
    <w:rsid w:val="00713F16"/>
    <w:rsid w:val="00714A73"/>
    <w:rsid w:val="007166C7"/>
    <w:rsid w:val="00716CAA"/>
    <w:rsid w:val="00716FBB"/>
    <w:rsid w:val="0071765E"/>
    <w:rsid w:val="007212B5"/>
    <w:rsid w:val="0072287A"/>
    <w:rsid w:val="00722A40"/>
    <w:rsid w:val="00722BF5"/>
    <w:rsid w:val="00722E3F"/>
    <w:rsid w:val="007235D2"/>
    <w:rsid w:val="007245AA"/>
    <w:rsid w:val="0072596B"/>
    <w:rsid w:val="00727A6D"/>
    <w:rsid w:val="007314AE"/>
    <w:rsid w:val="007316C1"/>
    <w:rsid w:val="00731D07"/>
    <w:rsid w:val="0073260A"/>
    <w:rsid w:val="007327DC"/>
    <w:rsid w:val="00732A52"/>
    <w:rsid w:val="00732B01"/>
    <w:rsid w:val="007331A5"/>
    <w:rsid w:val="007331E4"/>
    <w:rsid w:val="0073354E"/>
    <w:rsid w:val="00733807"/>
    <w:rsid w:val="007338C7"/>
    <w:rsid w:val="00735EF4"/>
    <w:rsid w:val="00737447"/>
    <w:rsid w:val="00737EB1"/>
    <w:rsid w:val="00740397"/>
    <w:rsid w:val="00741649"/>
    <w:rsid w:val="0074225C"/>
    <w:rsid w:val="00742CB5"/>
    <w:rsid w:val="00742D9A"/>
    <w:rsid w:val="00743527"/>
    <w:rsid w:val="00743800"/>
    <w:rsid w:val="00743965"/>
    <w:rsid w:val="00745843"/>
    <w:rsid w:val="00746B25"/>
    <w:rsid w:val="007471FA"/>
    <w:rsid w:val="00747D0B"/>
    <w:rsid w:val="007501FD"/>
    <w:rsid w:val="007505AF"/>
    <w:rsid w:val="00750ACA"/>
    <w:rsid w:val="00752003"/>
    <w:rsid w:val="007521B9"/>
    <w:rsid w:val="00752273"/>
    <w:rsid w:val="007526C7"/>
    <w:rsid w:val="0075288C"/>
    <w:rsid w:val="00752D9B"/>
    <w:rsid w:val="00754151"/>
    <w:rsid w:val="007545DB"/>
    <w:rsid w:val="00754909"/>
    <w:rsid w:val="00756064"/>
    <w:rsid w:val="0075621E"/>
    <w:rsid w:val="00756B2F"/>
    <w:rsid w:val="00757732"/>
    <w:rsid w:val="00757F8C"/>
    <w:rsid w:val="007604CF"/>
    <w:rsid w:val="00760F64"/>
    <w:rsid w:val="007615B8"/>
    <w:rsid w:val="00762AA4"/>
    <w:rsid w:val="007639DA"/>
    <w:rsid w:val="00764C61"/>
    <w:rsid w:val="0076531E"/>
    <w:rsid w:val="00765B6F"/>
    <w:rsid w:val="00765EA7"/>
    <w:rsid w:val="00766410"/>
    <w:rsid w:val="00766465"/>
    <w:rsid w:val="00766A65"/>
    <w:rsid w:val="00766D60"/>
    <w:rsid w:val="007678A7"/>
    <w:rsid w:val="00767F7A"/>
    <w:rsid w:val="00770380"/>
    <w:rsid w:val="00770812"/>
    <w:rsid w:val="00770A85"/>
    <w:rsid w:val="00770AF3"/>
    <w:rsid w:val="00770E07"/>
    <w:rsid w:val="00771247"/>
    <w:rsid w:val="00771DA7"/>
    <w:rsid w:val="00772455"/>
    <w:rsid w:val="0077266C"/>
    <w:rsid w:val="007730EA"/>
    <w:rsid w:val="007738CC"/>
    <w:rsid w:val="00773B74"/>
    <w:rsid w:val="00774190"/>
    <w:rsid w:val="0077525D"/>
    <w:rsid w:val="0077537B"/>
    <w:rsid w:val="007754ED"/>
    <w:rsid w:val="00775B47"/>
    <w:rsid w:val="007767B2"/>
    <w:rsid w:val="00776954"/>
    <w:rsid w:val="00776C65"/>
    <w:rsid w:val="00776FF8"/>
    <w:rsid w:val="0078062A"/>
    <w:rsid w:val="00781134"/>
    <w:rsid w:val="00781CB7"/>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2A6"/>
    <w:rsid w:val="00796317"/>
    <w:rsid w:val="00796FD2"/>
    <w:rsid w:val="007970A5"/>
    <w:rsid w:val="007972C4"/>
    <w:rsid w:val="00797E6D"/>
    <w:rsid w:val="007A0A74"/>
    <w:rsid w:val="007A0F72"/>
    <w:rsid w:val="007A1335"/>
    <w:rsid w:val="007A189D"/>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2F53"/>
    <w:rsid w:val="007B3AAF"/>
    <w:rsid w:val="007B4CA0"/>
    <w:rsid w:val="007B5806"/>
    <w:rsid w:val="007B5CB1"/>
    <w:rsid w:val="007B68DC"/>
    <w:rsid w:val="007B69DB"/>
    <w:rsid w:val="007B6AAA"/>
    <w:rsid w:val="007B7BFD"/>
    <w:rsid w:val="007C048E"/>
    <w:rsid w:val="007C082D"/>
    <w:rsid w:val="007C09B8"/>
    <w:rsid w:val="007C1A27"/>
    <w:rsid w:val="007C2078"/>
    <w:rsid w:val="007C2591"/>
    <w:rsid w:val="007C261D"/>
    <w:rsid w:val="007C266E"/>
    <w:rsid w:val="007C28DF"/>
    <w:rsid w:val="007C3579"/>
    <w:rsid w:val="007C35E0"/>
    <w:rsid w:val="007C3BD9"/>
    <w:rsid w:val="007C3C16"/>
    <w:rsid w:val="007C3EC4"/>
    <w:rsid w:val="007C4C67"/>
    <w:rsid w:val="007C4E05"/>
    <w:rsid w:val="007C60F6"/>
    <w:rsid w:val="007C64AB"/>
    <w:rsid w:val="007C66D2"/>
    <w:rsid w:val="007C6D1A"/>
    <w:rsid w:val="007C72BD"/>
    <w:rsid w:val="007C733F"/>
    <w:rsid w:val="007C782D"/>
    <w:rsid w:val="007D0012"/>
    <w:rsid w:val="007D04C8"/>
    <w:rsid w:val="007D059D"/>
    <w:rsid w:val="007D19EE"/>
    <w:rsid w:val="007D212C"/>
    <w:rsid w:val="007D26BD"/>
    <w:rsid w:val="007D28F5"/>
    <w:rsid w:val="007D3EDC"/>
    <w:rsid w:val="007D43AB"/>
    <w:rsid w:val="007D4509"/>
    <w:rsid w:val="007D4BDC"/>
    <w:rsid w:val="007D5A63"/>
    <w:rsid w:val="007D61ED"/>
    <w:rsid w:val="007D6A98"/>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79E"/>
    <w:rsid w:val="007F4DC4"/>
    <w:rsid w:val="007F60A4"/>
    <w:rsid w:val="007F6BA2"/>
    <w:rsid w:val="007F6D27"/>
    <w:rsid w:val="007F6E98"/>
    <w:rsid w:val="007F74D1"/>
    <w:rsid w:val="007F79DA"/>
    <w:rsid w:val="007F7A89"/>
    <w:rsid w:val="00801A3D"/>
    <w:rsid w:val="00802FEB"/>
    <w:rsid w:val="00803346"/>
    <w:rsid w:val="008042F1"/>
    <w:rsid w:val="0080432B"/>
    <w:rsid w:val="008044B5"/>
    <w:rsid w:val="008045A7"/>
    <w:rsid w:val="008045E9"/>
    <w:rsid w:val="008048DE"/>
    <w:rsid w:val="00804CEC"/>
    <w:rsid w:val="00805032"/>
    <w:rsid w:val="00805567"/>
    <w:rsid w:val="0080582B"/>
    <w:rsid w:val="008059EF"/>
    <w:rsid w:val="00805BC5"/>
    <w:rsid w:val="00805BE1"/>
    <w:rsid w:val="00805CF2"/>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49FC"/>
    <w:rsid w:val="00825430"/>
    <w:rsid w:val="00825D94"/>
    <w:rsid w:val="00826547"/>
    <w:rsid w:val="00826AAD"/>
    <w:rsid w:val="00826DD2"/>
    <w:rsid w:val="008271BF"/>
    <w:rsid w:val="008279FC"/>
    <w:rsid w:val="00827B68"/>
    <w:rsid w:val="00830007"/>
    <w:rsid w:val="0083034D"/>
    <w:rsid w:val="0083034E"/>
    <w:rsid w:val="00831E05"/>
    <w:rsid w:val="00832E6D"/>
    <w:rsid w:val="00833375"/>
    <w:rsid w:val="00833DCA"/>
    <w:rsid w:val="00834382"/>
    <w:rsid w:val="008344CE"/>
    <w:rsid w:val="00834820"/>
    <w:rsid w:val="00834BB9"/>
    <w:rsid w:val="00834D31"/>
    <w:rsid w:val="00835C78"/>
    <w:rsid w:val="00835D8B"/>
    <w:rsid w:val="00835E84"/>
    <w:rsid w:val="00835F21"/>
    <w:rsid w:val="00836C71"/>
    <w:rsid w:val="008370BE"/>
    <w:rsid w:val="00837478"/>
    <w:rsid w:val="00840629"/>
    <w:rsid w:val="00841200"/>
    <w:rsid w:val="00841D3F"/>
    <w:rsid w:val="0084281A"/>
    <w:rsid w:val="00842B26"/>
    <w:rsid w:val="00843FA7"/>
    <w:rsid w:val="0084503F"/>
    <w:rsid w:val="0084509B"/>
    <w:rsid w:val="00845807"/>
    <w:rsid w:val="00845A71"/>
    <w:rsid w:val="00845AFD"/>
    <w:rsid w:val="00845F06"/>
    <w:rsid w:val="00846AC1"/>
    <w:rsid w:val="00847464"/>
    <w:rsid w:val="0085055F"/>
    <w:rsid w:val="00850843"/>
    <w:rsid w:val="008514ED"/>
    <w:rsid w:val="00851F6D"/>
    <w:rsid w:val="00852E2D"/>
    <w:rsid w:val="0085379A"/>
    <w:rsid w:val="00853F4B"/>
    <w:rsid w:val="008541C2"/>
    <w:rsid w:val="00855759"/>
    <w:rsid w:val="00855B9B"/>
    <w:rsid w:val="00856646"/>
    <w:rsid w:val="00856AAA"/>
    <w:rsid w:val="00856E0E"/>
    <w:rsid w:val="0085700B"/>
    <w:rsid w:val="0085712C"/>
    <w:rsid w:val="0085764B"/>
    <w:rsid w:val="00857C12"/>
    <w:rsid w:val="00860339"/>
    <w:rsid w:val="00861860"/>
    <w:rsid w:val="00861ED0"/>
    <w:rsid w:val="00862325"/>
    <w:rsid w:val="0086286D"/>
    <w:rsid w:val="00862BB7"/>
    <w:rsid w:val="00863E1E"/>
    <w:rsid w:val="00865FDD"/>
    <w:rsid w:val="0086629B"/>
    <w:rsid w:val="00867243"/>
    <w:rsid w:val="0086748B"/>
    <w:rsid w:val="00867556"/>
    <w:rsid w:val="00867A0B"/>
    <w:rsid w:val="00867A32"/>
    <w:rsid w:val="00867AFA"/>
    <w:rsid w:val="00867FB2"/>
    <w:rsid w:val="00870855"/>
    <w:rsid w:val="00871D5A"/>
    <w:rsid w:val="008727D9"/>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456"/>
    <w:rsid w:val="0088675F"/>
    <w:rsid w:val="008868B4"/>
    <w:rsid w:val="00886D69"/>
    <w:rsid w:val="0088734C"/>
    <w:rsid w:val="00887375"/>
    <w:rsid w:val="00887718"/>
    <w:rsid w:val="0088781F"/>
    <w:rsid w:val="00887A87"/>
    <w:rsid w:val="00890BA0"/>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674"/>
    <w:rsid w:val="008B4AFF"/>
    <w:rsid w:val="008B4CFF"/>
    <w:rsid w:val="008B594C"/>
    <w:rsid w:val="008B61F7"/>
    <w:rsid w:val="008B6E61"/>
    <w:rsid w:val="008B6FD0"/>
    <w:rsid w:val="008B74BE"/>
    <w:rsid w:val="008C026A"/>
    <w:rsid w:val="008C073A"/>
    <w:rsid w:val="008C1323"/>
    <w:rsid w:val="008C1359"/>
    <w:rsid w:val="008C14A6"/>
    <w:rsid w:val="008C179D"/>
    <w:rsid w:val="008C2EEB"/>
    <w:rsid w:val="008C30EF"/>
    <w:rsid w:val="008C3101"/>
    <w:rsid w:val="008C4745"/>
    <w:rsid w:val="008C4814"/>
    <w:rsid w:val="008C50D1"/>
    <w:rsid w:val="008C66FB"/>
    <w:rsid w:val="008D05C0"/>
    <w:rsid w:val="008D1765"/>
    <w:rsid w:val="008D27DC"/>
    <w:rsid w:val="008D287E"/>
    <w:rsid w:val="008D3472"/>
    <w:rsid w:val="008D414F"/>
    <w:rsid w:val="008D4EF7"/>
    <w:rsid w:val="008D555B"/>
    <w:rsid w:val="008D5719"/>
    <w:rsid w:val="008D5792"/>
    <w:rsid w:val="008D59F9"/>
    <w:rsid w:val="008D5B2A"/>
    <w:rsid w:val="008D5B83"/>
    <w:rsid w:val="008D64DB"/>
    <w:rsid w:val="008D6A53"/>
    <w:rsid w:val="008D6A96"/>
    <w:rsid w:val="008D6FDC"/>
    <w:rsid w:val="008D7861"/>
    <w:rsid w:val="008D7A92"/>
    <w:rsid w:val="008D7E9C"/>
    <w:rsid w:val="008E092D"/>
    <w:rsid w:val="008E0AA3"/>
    <w:rsid w:val="008E3824"/>
    <w:rsid w:val="008E4353"/>
    <w:rsid w:val="008E4749"/>
    <w:rsid w:val="008E4A1C"/>
    <w:rsid w:val="008E4DC5"/>
    <w:rsid w:val="008E5151"/>
    <w:rsid w:val="008E5B75"/>
    <w:rsid w:val="008E5ECC"/>
    <w:rsid w:val="008E72B5"/>
    <w:rsid w:val="008E7CD9"/>
    <w:rsid w:val="008F0679"/>
    <w:rsid w:val="008F1600"/>
    <w:rsid w:val="008F1635"/>
    <w:rsid w:val="008F1DED"/>
    <w:rsid w:val="008F2947"/>
    <w:rsid w:val="008F400F"/>
    <w:rsid w:val="008F4428"/>
    <w:rsid w:val="008F4453"/>
    <w:rsid w:val="008F558E"/>
    <w:rsid w:val="008F6097"/>
    <w:rsid w:val="00900D4B"/>
    <w:rsid w:val="00900E9A"/>
    <w:rsid w:val="009015D0"/>
    <w:rsid w:val="00904D89"/>
    <w:rsid w:val="00904DCE"/>
    <w:rsid w:val="00905347"/>
    <w:rsid w:val="0090551D"/>
    <w:rsid w:val="0090559A"/>
    <w:rsid w:val="00905C21"/>
    <w:rsid w:val="00906008"/>
    <w:rsid w:val="0090615A"/>
    <w:rsid w:val="009066AA"/>
    <w:rsid w:val="0090692B"/>
    <w:rsid w:val="00906C94"/>
    <w:rsid w:val="00906D3F"/>
    <w:rsid w:val="00907074"/>
    <w:rsid w:val="00907298"/>
    <w:rsid w:val="00907F6C"/>
    <w:rsid w:val="0091007A"/>
    <w:rsid w:val="00910EFC"/>
    <w:rsid w:val="00911B45"/>
    <w:rsid w:val="0091205B"/>
    <w:rsid w:val="00912977"/>
    <w:rsid w:val="00912D86"/>
    <w:rsid w:val="009130BD"/>
    <w:rsid w:val="00913705"/>
    <w:rsid w:val="00913CA3"/>
    <w:rsid w:val="00914643"/>
    <w:rsid w:val="00914794"/>
    <w:rsid w:val="009149F3"/>
    <w:rsid w:val="009157AD"/>
    <w:rsid w:val="009165A5"/>
    <w:rsid w:val="009168C0"/>
    <w:rsid w:val="00916C89"/>
    <w:rsid w:val="00916EE1"/>
    <w:rsid w:val="0092003C"/>
    <w:rsid w:val="00920B34"/>
    <w:rsid w:val="00920FB7"/>
    <w:rsid w:val="00921D60"/>
    <w:rsid w:val="00921F6D"/>
    <w:rsid w:val="0092261E"/>
    <w:rsid w:val="00922E29"/>
    <w:rsid w:val="00922EBC"/>
    <w:rsid w:val="00922F8B"/>
    <w:rsid w:val="00923277"/>
    <w:rsid w:val="0092380F"/>
    <w:rsid w:val="009242A1"/>
    <w:rsid w:val="00924A93"/>
    <w:rsid w:val="00924E12"/>
    <w:rsid w:val="009251C9"/>
    <w:rsid w:val="00926089"/>
    <w:rsid w:val="00926153"/>
    <w:rsid w:val="009268FD"/>
    <w:rsid w:val="009279B3"/>
    <w:rsid w:val="009314A8"/>
    <w:rsid w:val="009314D9"/>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7C6"/>
    <w:rsid w:val="00940B98"/>
    <w:rsid w:val="0094122A"/>
    <w:rsid w:val="0094153F"/>
    <w:rsid w:val="009417F5"/>
    <w:rsid w:val="00941D41"/>
    <w:rsid w:val="00942D59"/>
    <w:rsid w:val="00943518"/>
    <w:rsid w:val="00943977"/>
    <w:rsid w:val="00943CE8"/>
    <w:rsid w:val="00943D70"/>
    <w:rsid w:val="009450BC"/>
    <w:rsid w:val="00945FE9"/>
    <w:rsid w:val="00946762"/>
    <w:rsid w:val="009468BB"/>
    <w:rsid w:val="00950AA6"/>
    <w:rsid w:val="009518BA"/>
    <w:rsid w:val="00951E06"/>
    <w:rsid w:val="00952CC0"/>
    <w:rsid w:val="00953156"/>
    <w:rsid w:val="009535AD"/>
    <w:rsid w:val="009543AF"/>
    <w:rsid w:val="0095461B"/>
    <w:rsid w:val="0095479B"/>
    <w:rsid w:val="009550EC"/>
    <w:rsid w:val="00956C4B"/>
    <w:rsid w:val="009578F0"/>
    <w:rsid w:val="00957D39"/>
    <w:rsid w:val="00957E86"/>
    <w:rsid w:val="009602B0"/>
    <w:rsid w:val="00960A2C"/>
    <w:rsid w:val="00961B26"/>
    <w:rsid w:val="009620EC"/>
    <w:rsid w:val="009623AB"/>
    <w:rsid w:val="009623F0"/>
    <w:rsid w:val="00962489"/>
    <w:rsid w:val="0096258F"/>
    <w:rsid w:val="00962936"/>
    <w:rsid w:val="00962EA5"/>
    <w:rsid w:val="0096326D"/>
    <w:rsid w:val="009643F7"/>
    <w:rsid w:val="00965318"/>
    <w:rsid w:val="00965B22"/>
    <w:rsid w:val="00965ED2"/>
    <w:rsid w:val="00966F91"/>
    <w:rsid w:val="00967157"/>
    <w:rsid w:val="00967158"/>
    <w:rsid w:val="00967AE3"/>
    <w:rsid w:val="00967BD1"/>
    <w:rsid w:val="00970E00"/>
    <w:rsid w:val="009715BE"/>
    <w:rsid w:val="009716BB"/>
    <w:rsid w:val="00972D84"/>
    <w:rsid w:val="00973CFA"/>
    <w:rsid w:val="00974F66"/>
    <w:rsid w:val="009757CF"/>
    <w:rsid w:val="00975F71"/>
    <w:rsid w:val="009766F1"/>
    <w:rsid w:val="00976876"/>
    <w:rsid w:val="00976B63"/>
    <w:rsid w:val="00976B80"/>
    <w:rsid w:val="009776DA"/>
    <w:rsid w:val="00977820"/>
    <w:rsid w:val="00977868"/>
    <w:rsid w:val="0097787E"/>
    <w:rsid w:val="00977A3D"/>
    <w:rsid w:val="00977F16"/>
    <w:rsid w:val="00977F6F"/>
    <w:rsid w:val="009802F7"/>
    <w:rsid w:val="009803BA"/>
    <w:rsid w:val="0098171F"/>
    <w:rsid w:val="0098206D"/>
    <w:rsid w:val="009827AD"/>
    <w:rsid w:val="0098296D"/>
    <w:rsid w:val="00984855"/>
    <w:rsid w:val="009851E6"/>
    <w:rsid w:val="00985CC0"/>
    <w:rsid w:val="009860A5"/>
    <w:rsid w:val="00986354"/>
    <w:rsid w:val="00987243"/>
    <w:rsid w:val="0098756D"/>
    <w:rsid w:val="00987FF9"/>
    <w:rsid w:val="00991E06"/>
    <w:rsid w:val="00992199"/>
    <w:rsid w:val="00992472"/>
    <w:rsid w:val="00993061"/>
    <w:rsid w:val="0099367C"/>
    <w:rsid w:val="0099377A"/>
    <w:rsid w:val="00994C27"/>
    <w:rsid w:val="009955DE"/>
    <w:rsid w:val="00997021"/>
    <w:rsid w:val="00997B2F"/>
    <w:rsid w:val="00997F00"/>
    <w:rsid w:val="009A0A76"/>
    <w:rsid w:val="009A1214"/>
    <w:rsid w:val="009A12D5"/>
    <w:rsid w:val="009A203F"/>
    <w:rsid w:val="009A2879"/>
    <w:rsid w:val="009A2989"/>
    <w:rsid w:val="009A2D1F"/>
    <w:rsid w:val="009A3190"/>
    <w:rsid w:val="009A4B11"/>
    <w:rsid w:val="009A4DEF"/>
    <w:rsid w:val="009A6C3D"/>
    <w:rsid w:val="009A6DD8"/>
    <w:rsid w:val="009B0B9B"/>
    <w:rsid w:val="009B1CC0"/>
    <w:rsid w:val="009B1CFE"/>
    <w:rsid w:val="009B2429"/>
    <w:rsid w:val="009B24BB"/>
    <w:rsid w:val="009B29FD"/>
    <w:rsid w:val="009B2A81"/>
    <w:rsid w:val="009B2B99"/>
    <w:rsid w:val="009B2CFE"/>
    <w:rsid w:val="009B634F"/>
    <w:rsid w:val="009B64BE"/>
    <w:rsid w:val="009B660D"/>
    <w:rsid w:val="009B69A0"/>
    <w:rsid w:val="009B6BBE"/>
    <w:rsid w:val="009C0115"/>
    <w:rsid w:val="009C1047"/>
    <w:rsid w:val="009C1534"/>
    <w:rsid w:val="009C1E1E"/>
    <w:rsid w:val="009C1FA7"/>
    <w:rsid w:val="009C2C05"/>
    <w:rsid w:val="009C315F"/>
    <w:rsid w:val="009C3367"/>
    <w:rsid w:val="009C3F8C"/>
    <w:rsid w:val="009C4052"/>
    <w:rsid w:val="009C4B97"/>
    <w:rsid w:val="009C573C"/>
    <w:rsid w:val="009C5DC2"/>
    <w:rsid w:val="009C63D3"/>
    <w:rsid w:val="009C656F"/>
    <w:rsid w:val="009C68B4"/>
    <w:rsid w:val="009C7E01"/>
    <w:rsid w:val="009D0AC1"/>
    <w:rsid w:val="009D113D"/>
    <w:rsid w:val="009D197D"/>
    <w:rsid w:val="009D1D14"/>
    <w:rsid w:val="009D2ED7"/>
    <w:rsid w:val="009D3624"/>
    <w:rsid w:val="009D4199"/>
    <w:rsid w:val="009D4995"/>
    <w:rsid w:val="009D4D0B"/>
    <w:rsid w:val="009D53D1"/>
    <w:rsid w:val="009D58D2"/>
    <w:rsid w:val="009D5FBB"/>
    <w:rsid w:val="009D6774"/>
    <w:rsid w:val="009D6ED1"/>
    <w:rsid w:val="009D70AD"/>
    <w:rsid w:val="009D7250"/>
    <w:rsid w:val="009D7707"/>
    <w:rsid w:val="009D77F4"/>
    <w:rsid w:val="009D796C"/>
    <w:rsid w:val="009E105F"/>
    <w:rsid w:val="009E169C"/>
    <w:rsid w:val="009E187A"/>
    <w:rsid w:val="009E2837"/>
    <w:rsid w:val="009E288B"/>
    <w:rsid w:val="009E3B71"/>
    <w:rsid w:val="009E3B8B"/>
    <w:rsid w:val="009E4368"/>
    <w:rsid w:val="009E5123"/>
    <w:rsid w:val="009E5297"/>
    <w:rsid w:val="009E53FC"/>
    <w:rsid w:val="009E5664"/>
    <w:rsid w:val="009E6C33"/>
    <w:rsid w:val="009E6E3F"/>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699D"/>
    <w:rsid w:val="009F7447"/>
    <w:rsid w:val="009F7C6B"/>
    <w:rsid w:val="00A00256"/>
    <w:rsid w:val="00A01067"/>
    <w:rsid w:val="00A0222C"/>
    <w:rsid w:val="00A026FE"/>
    <w:rsid w:val="00A031BD"/>
    <w:rsid w:val="00A031D7"/>
    <w:rsid w:val="00A03BB2"/>
    <w:rsid w:val="00A044F4"/>
    <w:rsid w:val="00A05B3B"/>
    <w:rsid w:val="00A05E6A"/>
    <w:rsid w:val="00A06869"/>
    <w:rsid w:val="00A06A5D"/>
    <w:rsid w:val="00A06C73"/>
    <w:rsid w:val="00A079D2"/>
    <w:rsid w:val="00A10288"/>
    <w:rsid w:val="00A1104A"/>
    <w:rsid w:val="00A1110E"/>
    <w:rsid w:val="00A11A48"/>
    <w:rsid w:val="00A12414"/>
    <w:rsid w:val="00A12986"/>
    <w:rsid w:val="00A12F0B"/>
    <w:rsid w:val="00A137F1"/>
    <w:rsid w:val="00A1386D"/>
    <w:rsid w:val="00A13B5F"/>
    <w:rsid w:val="00A13BA3"/>
    <w:rsid w:val="00A142FC"/>
    <w:rsid w:val="00A146DE"/>
    <w:rsid w:val="00A148CE"/>
    <w:rsid w:val="00A14F13"/>
    <w:rsid w:val="00A150E2"/>
    <w:rsid w:val="00A15226"/>
    <w:rsid w:val="00A15254"/>
    <w:rsid w:val="00A1535E"/>
    <w:rsid w:val="00A15E59"/>
    <w:rsid w:val="00A16D1B"/>
    <w:rsid w:val="00A16F0F"/>
    <w:rsid w:val="00A177F7"/>
    <w:rsid w:val="00A17E48"/>
    <w:rsid w:val="00A20259"/>
    <w:rsid w:val="00A206DE"/>
    <w:rsid w:val="00A2089A"/>
    <w:rsid w:val="00A20BFB"/>
    <w:rsid w:val="00A20C53"/>
    <w:rsid w:val="00A2259D"/>
    <w:rsid w:val="00A22FA0"/>
    <w:rsid w:val="00A23006"/>
    <w:rsid w:val="00A236F7"/>
    <w:rsid w:val="00A2392F"/>
    <w:rsid w:val="00A23F83"/>
    <w:rsid w:val="00A246E7"/>
    <w:rsid w:val="00A24F99"/>
    <w:rsid w:val="00A2518A"/>
    <w:rsid w:val="00A25D43"/>
    <w:rsid w:val="00A25E28"/>
    <w:rsid w:val="00A2641C"/>
    <w:rsid w:val="00A27489"/>
    <w:rsid w:val="00A27FE5"/>
    <w:rsid w:val="00A30406"/>
    <w:rsid w:val="00A309A0"/>
    <w:rsid w:val="00A309D5"/>
    <w:rsid w:val="00A3263E"/>
    <w:rsid w:val="00A32BCF"/>
    <w:rsid w:val="00A32C64"/>
    <w:rsid w:val="00A33153"/>
    <w:rsid w:val="00A33251"/>
    <w:rsid w:val="00A335FB"/>
    <w:rsid w:val="00A33A23"/>
    <w:rsid w:val="00A3436C"/>
    <w:rsid w:val="00A354F2"/>
    <w:rsid w:val="00A36653"/>
    <w:rsid w:val="00A369E2"/>
    <w:rsid w:val="00A36F0E"/>
    <w:rsid w:val="00A37167"/>
    <w:rsid w:val="00A37C87"/>
    <w:rsid w:val="00A37CCA"/>
    <w:rsid w:val="00A4017D"/>
    <w:rsid w:val="00A4052F"/>
    <w:rsid w:val="00A40869"/>
    <w:rsid w:val="00A408F7"/>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6970"/>
    <w:rsid w:val="00A56A69"/>
    <w:rsid w:val="00A5728D"/>
    <w:rsid w:val="00A57344"/>
    <w:rsid w:val="00A5770A"/>
    <w:rsid w:val="00A601F2"/>
    <w:rsid w:val="00A60633"/>
    <w:rsid w:val="00A61413"/>
    <w:rsid w:val="00A61BBE"/>
    <w:rsid w:val="00A61ED0"/>
    <w:rsid w:val="00A620E4"/>
    <w:rsid w:val="00A621F0"/>
    <w:rsid w:val="00A623A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0AC6"/>
    <w:rsid w:val="00A80C71"/>
    <w:rsid w:val="00A81A97"/>
    <w:rsid w:val="00A82052"/>
    <w:rsid w:val="00A820B9"/>
    <w:rsid w:val="00A82B19"/>
    <w:rsid w:val="00A837D1"/>
    <w:rsid w:val="00A83E0E"/>
    <w:rsid w:val="00A847FF"/>
    <w:rsid w:val="00A853CE"/>
    <w:rsid w:val="00A854AF"/>
    <w:rsid w:val="00A85692"/>
    <w:rsid w:val="00A85C62"/>
    <w:rsid w:val="00A868F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280B"/>
    <w:rsid w:val="00AA2F12"/>
    <w:rsid w:val="00AA3533"/>
    <w:rsid w:val="00AA377E"/>
    <w:rsid w:val="00AA43F4"/>
    <w:rsid w:val="00AA6212"/>
    <w:rsid w:val="00AA6E63"/>
    <w:rsid w:val="00AA718F"/>
    <w:rsid w:val="00AA7D5D"/>
    <w:rsid w:val="00AA7FF2"/>
    <w:rsid w:val="00AB1012"/>
    <w:rsid w:val="00AB116D"/>
    <w:rsid w:val="00AB1465"/>
    <w:rsid w:val="00AB1562"/>
    <w:rsid w:val="00AB1B72"/>
    <w:rsid w:val="00AB2DA7"/>
    <w:rsid w:val="00AB2E4A"/>
    <w:rsid w:val="00AB32FC"/>
    <w:rsid w:val="00AB3BBC"/>
    <w:rsid w:val="00AB4994"/>
    <w:rsid w:val="00AC05A6"/>
    <w:rsid w:val="00AC14E9"/>
    <w:rsid w:val="00AC2283"/>
    <w:rsid w:val="00AC24E1"/>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4AE5"/>
    <w:rsid w:val="00AD50A9"/>
    <w:rsid w:val="00AD522B"/>
    <w:rsid w:val="00AD58EE"/>
    <w:rsid w:val="00AD6D83"/>
    <w:rsid w:val="00AD6F04"/>
    <w:rsid w:val="00AD7384"/>
    <w:rsid w:val="00AE0902"/>
    <w:rsid w:val="00AE10D6"/>
    <w:rsid w:val="00AE1FD4"/>
    <w:rsid w:val="00AE2F62"/>
    <w:rsid w:val="00AE355E"/>
    <w:rsid w:val="00AE4101"/>
    <w:rsid w:val="00AE4208"/>
    <w:rsid w:val="00AE4500"/>
    <w:rsid w:val="00AE5B76"/>
    <w:rsid w:val="00AE5F61"/>
    <w:rsid w:val="00AE6B81"/>
    <w:rsid w:val="00AF182B"/>
    <w:rsid w:val="00AF1DF7"/>
    <w:rsid w:val="00AF25F9"/>
    <w:rsid w:val="00AF2995"/>
    <w:rsid w:val="00AF2BC3"/>
    <w:rsid w:val="00AF2D89"/>
    <w:rsid w:val="00AF2DDE"/>
    <w:rsid w:val="00AF33FC"/>
    <w:rsid w:val="00AF4801"/>
    <w:rsid w:val="00AF56A5"/>
    <w:rsid w:val="00AF59E1"/>
    <w:rsid w:val="00AF5A45"/>
    <w:rsid w:val="00AF633A"/>
    <w:rsid w:val="00AF650E"/>
    <w:rsid w:val="00AF65D2"/>
    <w:rsid w:val="00AF6F91"/>
    <w:rsid w:val="00AF7088"/>
    <w:rsid w:val="00AF79F2"/>
    <w:rsid w:val="00B016B7"/>
    <w:rsid w:val="00B0293A"/>
    <w:rsid w:val="00B0322D"/>
    <w:rsid w:val="00B0329A"/>
    <w:rsid w:val="00B03934"/>
    <w:rsid w:val="00B03D9C"/>
    <w:rsid w:val="00B0439C"/>
    <w:rsid w:val="00B043DF"/>
    <w:rsid w:val="00B04755"/>
    <w:rsid w:val="00B0492E"/>
    <w:rsid w:val="00B04A9F"/>
    <w:rsid w:val="00B050F0"/>
    <w:rsid w:val="00B0556D"/>
    <w:rsid w:val="00B058FE"/>
    <w:rsid w:val="00B05DF3"/>
    <w:rsid w:val="00B06353"/>
    <w:rsid w:val="00B067DE"/>
    <w:rsid w:val="00B0741B"/>
    <w:rsid w:val="00B07EB9"/>
    <w:rsid w:val="00B10783"/>
    <w:rsid w:val="00B10F13"/>
    <w:rsid w:val="00B115EC"/>
    <w:rsid w:val="00B12514"/>
    <w:rsid w:val="00B127B6"/>
    <w:rsid w:val="00B12863"/>
    <w:rsid w:val="00B12F78"/>
    <w:rsid w:val="00B133C6"/>
    <w:rsid w:val="00B1393E"/>
    <w:rsid w:val="00B14DD4"/>
    <w:rsid w:val="00B153E7"/>
    <w:rsid w:val="00B15A5E"/>
    <w:rsid w:val="00B1675A"/>
    <w:rsid w:val="00B171F8"/>
    <w:rsid w:val="00B17A8A"/>
    <w:rsid w:val="00B17C79"/>
    <w:rsid w:val="00B200E6"/>
    <w:rsid w:val="00B203E5"/>
    <w:rsid w:val="00B21914"/>
    <w:rsid w:val="00B22324"/>
    <w:rsid w:val="00B226BD"/>
    <w:rsid w:val="00B22C19"/>
    <w:rsid w:val="00B22D58"/>
    <w:rsid w:val="00B231A8"/>
    <w:rsid w:val="00B235B9"/>
    <w:rsid w:val="00B243BD"/>
    <w:rsid w:val="00B24EE8"/>
    <w:rsid w:val="00B24F39"/>
    <w:rsid w:val="00B2548E"/>
    <w:rsid w:val="00B25A5A"/>
    <w:rsid w:val="00B25AA3"/>
    <w:rsid w:val="00B26023"/>
    <w:rsid w:val="00B274D6"/>
    <w:rsid w:val="00B27917"/>
    <w:rsid w:val="00B27A9C"/>
    <w:rsid w:val="00B302ED"/>
    <w:rsid w:val="00B30662"/>
    <w:rsid w:val="00B30FDE"/>
    <w:rsid w:val="00B31072"/>
    <w:rsid w:val="00B3121B"/>
    <w:rsid w:val="00B314F2"/>
    <w:rsid w:val="00B3192E"/>
    <w:rsid w:val="00B3197B"/>
    <w:rsid w:val="00B32345"/>
    <w:rsid w:val="00B327FB"/>
    <w:rsid w:val="00B32948"/>
    <w:rsid w:val="00B32AB7"/>
    <w:rsid w:val="00B33D63"/>
    <w:rsid w:val="00B33D68"/>
    <w:rsid w:val="00B34989"/>
    <w:rsid w:val="00B34B0E"/>
    <w:rsid w:val="00B352CE"/>
    <w:rsid w:val="00B35BA8"/>
    <w:rsid w:val="00B35F38"/>
    <w:rsid w:val="00B36A77"/>
    <w:rsid w:val="00B407BB"/>
    <w:rsid w:val="00B407C4"/>
    <w:rsid w:val="00B40EF5"/>
    <w:rsid w:val="00B41012"/>
    <w:rsid w:val="00B42BD2"/>
    <w:rsid w:val="00B440B9"/>
    <w:rsid w:val="00B44201"/>
    <w:rsid w:val="00B44A1E"/>
    <w:rsid w:val="00B44BCE"/>
    <w:rsid w:val="00B453D4"/>
    <w:rsid w:val="00B467CE"/>
    <w:rsid w:val="00B46B50"/>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2CD2"/>
    <w:rsid w:val="00B6342D"/>
    <w:rsid w:val="00B63D7B"/>
    <w:rsid w:val="00B63F42"/>
    <w:rsid w:val="00B644B6"/>
    <w:rsid w:val="00B65800"/>
    <w:rsid w:val="00B662B8"/>
    <w:rsid w:val="00B673C7"/>
    <w:rsid w:val="00B70949"/>
    <w:rsid w:val="00B71341"/>
    <w:rsid w:val="00B72EAD"/>
    <w:rsid w:val="00B7329D"/>
    <w:rsid w:val="00B73E84"/>
    <w:rsid w:val="00B740DB"/>
    <w:rsid w:val="00B74E5A"/>
    <w:rsid w:val="00B7524A"/>
    <w:rsid w:val="00B75860"/>
    <w:rsid w:val="00B761C4"/>
    <w:rsid w:val="00B771C4"/>
    <w:rsid w:val="00B77709"/>
    <w:rsid w:val="00B77719"/>
    <w:rsid w:val="00B77ABF"/>
    <w:rsid w:val="00B77E77"/>
    <w:rsid w:val="00B805B2"/>
    <w:rsid w:val="00B809CC"/>
    <w:rsid w:val="00B80C56"/>
    <w:rsid w:val="00B815E3"/>
    <w:rsid w:val="00B82207"/>
    <w:rsid w:val="00B82B74"/>
    <w:rsid w:val="00B82C05"/>
    <w:rsid w:val="00B831F3"/>
    <w:rsid w:val="00B8333B"/>
    <w:rsid w:val="00B83922"/>
    <w:rsid w:val="00B84725"/>
    <w:rsid w:val="00B84A01"/>
    <w:rsid w:val="00B85FF4"/>
    <w:rsid w:val="00B86418"/>
    <w:rsid w:val="00B865B6"/>
    <w:rsid w:val="00B875DA"/>
    <w:rsid w:val="00B87F6B"/>
    <w:rsid w:val="00B902AD"/>
    <w:rsid w:val="00B905F8"/>
    <w:rsid w:val="00B90802"/>
    <w:rsid w:val="00B909A2"/>
    <w:rsid w:val="00B90C5E"/>
    <w:rsid w:val="00B91160"/>
    <w:rsid w:val="00B91551"/>
    <w:rsid w:val="00B9170C"/>
    <w:rsid w:val="00B93355"/>
    <w:rsid w:val="00B933DB"/>
    <w:rsid w:val="00B94913"/>
    <w:rsid w:val="00B94B60"/>
    <w:rsid w:val="00B94F13"/>
    <w:rsid w:val="00B95E44"/>
    <w:rsid w:val="00BA0AC6"/>
    <w:rsid w:val="00BA158C"/>
    <w:rsid w:val="00BA1A31"/>
    <w:rsid w:val="00BA2EE0"/>
    <w:rsid w:val="00BA49B8"/>
    <w:rsid w:val="00BA4A86"/>
    <w:rsid w:val="00BA5CA2"/>
    <w:rsid w:val="00BA5DFA"/>
    <w:rsid w:val="00BA6094"/>
    <w:rsid w:val="00BA6460"/>
    <w:rsid w:val="00BB00E2"/>
    <w:rsid w:val="00BB0250"/>
    <w:rsid w:val="00BB0A1A"/>
    <w:rsid w:val="00BB0A38"/>
    <w:rsid w:val="00BB13F1"/>
    <w:rsid w:val="00BB1677"/>
    <w:rsid w:val="00BB1B30"/>
    <w:rsid w:val="00BB2415"/>
    <w:rsid w:val="00BB2F64"/>
    <w:rsid w:val="00BB3123"/>
    <w:rsid w:val="00BB3A56"/>
    <w:rsid w:val="00BB42BC"/>
    <w:rsid w:val="00BB4595"/>
    <w:rsid w:val="00BB57BF"/>
    <w:rsid w:val="00BB6111"/>
    <w:rsid w:val="00BB66D6"/>
    <w:rsid w:val="00BB7F3B"/>
    <w:rsid w:val="00BC18DE"/>
    <w:rsid w:val="00BC1A55"/>
    <w:rsid w:val="00BC3107"/>
    <w:rsid w:val="00BC327B"/>
    <w:rsid w:val="00BC3F64"/>
    <w:rsid w:val="00BC55F0"/>
    <w:rsid w:val="00BC5D61"/>
    <w:rsid w:val="00BC5F06"/>
    <w:rsid w:val="00BC6AA5"/>
    <w:rsid w:val="00BC6C05"/>
    <w:rsid w:val="00BC6F2A"/>
    <w:rsid w:val="00BC7414"/>
    <w:rsid w:val="00BC7A77"/>
    <w:rsid w:val="00BD0BE3"/>
    <w:rsid w:val="00BD1B06"/>
    <w:rsid w:val="00BD1B35"/>
    <w:rsid w:val="00BD2364"/>
    <w:rsid w:val="00BD25AA"/>
    <w:rsid w:val="00BD2604"/>
    <w:rsid w:val="00BD2C62"/>
    <w:rsid w:val="00BD2F07"/>
    <w:rsid w:val="00BD4361"/>
    <w:rsid w:val="00BD4E4D"/>
    <w:rsid w:val="00BD54E9"/>
    <w:rsid w:val="00BD57DE"/>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5B9"/>
    <w:rsid w:val="00BE6718"/>
    <w:rsid w:val="00BE681F"/>
    <w:rsid w:val="00BE7BFB"/>
    <w:rsid w:val="00BF039E"/>
    <w:rsid w:val="00BF15EE"/>
    <w:rsid w:val="00BF1F76"/>
    <w:rsid w:val="00BF2A8F"/>
    <w:rsid w:val="00BF2DA0"/>
    <w:rsid w:val="00BF2E8F"/>
    <w:rsid w:val="00BF37B3"/>
    <w:rsid w:val="00BF49FE"/>
    <w:rsid w:val="00BF500F"/>
    <w:rsid w:val="00BF50CF"/>
    <w:rsid w:val="00BF5730"/>
    <w:rsid w:val="00BF5A0B"/>
    <w:rsid w:val="00BF5BC1"/>
    <w:rsid w:val="00BF5DB5"/>
    <w:rsid w:val="00BF6325"/>
    <w:rsid w:val="00BF654F"/>
    <w:rsid w:val="00BF6C4A"/>
    <w:rsid w:val="00BF79E3"/>
    <w:rsid w:val="00BF7D0D"/>
    <w:rsid w:val="00C00523"/>
    <w:rsid w:val="00C00E91"/>
    <w:rsid w:val="00C0260B"/>
    <w:rsid w:val="00C02698"/>
    <w:rsid w:val="00C02F0B"/>
    <w:rsid w:val="00C02F2C"/>
    <w:rsid w:val="00C0310D"/>
    <w:rsid w:val="00C03AF3"/>
    <w:rsid w:val="00C04339"/>
    <w:rsid w:val="00C068A8"/>
    <w:rsid w:val="00C06F98"/>
    <w:rsid w:val="00C07433"/>
    <w:rsid w:val="00C07663"/>
    <w:rsid w:val="00C10C01"/>
    <w:rsid w:val="00C10DB7"/>
    <w:rsid w:val="00C11C45"/>
    <w:rsid w:val="00C11C50"/>
    <w:rsid w:val="00C124BD"/>
    <w:rsid w:val="00C128D9"/>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108"/>
    <w:rsid w:val="00C246D8"/>
    <w:rsid w:val="00C24CA7"/>
    <w:rsid w:val="00C24F8E"/>
    <w:rsid w:val="00C253D5"/>
    <w:rsid w:val="00C25452"/>
    <w:rsid w:val="00C2563E"/>
    <w:rsid w:val="00C265B4"/>
    <w:rsid w:val="00C26C46"/>
    <w:rsid w:val="00C26D68"/>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6B02"/>
    <w:rsid w:val="00C4730A"/>
    <w:rsid w:val="00C47652"/>
    <w:rsid w:val="00C4796E"/>
    <w:rsid w:val="00C47CD0"/>
    <w:rsid w:val="00C5007A"/>
    <w:rsid w:val="00C5240E"/>
    <w:rsid w:val="00C52BEC"/>
    <w:rsid w:val="00C52EF4"/>
    <w:rsid w:val="00C52F8F"/>
    <w:rsid w:val="00C535EF"/>
    <w:rsid w:val="00C53A3F"/>
    <w:rsid w:val="00C53B0F"/>
    <w:rsid w:val="00C53DDE"/>
    <w:rsid w:val="00C53FFA"/>
    <w:rsid w:val="00C54465"/>
    <w:rsid w:val="00C548FF"/>
    <w:rsid w:val="00C54AE7"/>
    <w:rsid w:val="00C55189"/>
    <w:rsid w:val="00C55D24"/>
    <w:rsid w:val="00C56578"/>
    <w:rsid w:val="00C57E75"/>
    <w:rsid w:val="00C60C6E"/>
    <w:rsid w:val="00C6111E"/>
    <w:rsid w:val="00C620E6"/>
    <w:rsid w:val="00C62A4B"/>
    <w:rsid w:val="00C64C33"/>
    <w:rsid w:val="00C650C0"/>
    <w:rsid w:val="00C6601E"/>
    <w:rsid w:val="00C660D6"/>
    <w:rsid w:val="00C66861"/>
    <w:rsid w:val="00C67065"/>
    <w:rsid w:val="00C70DCE"/>
    <w:rsid w:val="00C713F6"/>
    <w:rsid w:val="00C721C1"/>
    <w:rsid w:val="00C723E9"/>
    <w:rsid w:val="00C734CB"/>
    <w:rsid w:val="00C739F6"/>
    <w:rsid w:val="00C73A7D"/>
    <w:rsid w:val="00C743BD"/>
    <w:rsid w:val="00C768E5"/>
    <w:rsid w:val="00C76B31"/>
    <w:rsid w:val="00C76B52"/>
    <w:rsid w:val="00C77285"/>
    <w:rsid w:val="00C773FD"/>
    <w:rsid w:val="00C801ED"/>
    <w:rsid w:val="00C803A5"/>
    <w:rsid w:val="00C80B2A"/>
    <w:rsid w:val="00C80FE5"/>
    <w:rsid w:val="00C824C7"/>
    <w:rsid w:val="00C82C0D"/>
    <w:rsid w:val="00C847AA"/>
    <w:rsid w:val="00C84B57"/>
    <w:rsid w:val="00C84BD2"/>
    <w:rsid w:val="00C856F4"/>
    <w:rsid w:val="00C86F9A"/>
    <w:rsid w:val="00C87F57"/>
    <w:rsid w:val="00C91B4F"/>
    <w:rsid w:val="00C92D06"/>
    <w:rsid w:val="00C94C18"/>
    <w:rsid w:val="00C950D0"/>
    <w:rsid w:val="00C95303"/>
    <w:rsid w:val="00C95C82"/>
    <w:rsid w:val="00C95E8C"/>
    <w:rsid w:val="00C96055"/>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EA3"/>
    <w:rsid w:val="00CB0FE4"/>
    <w:rsid w:val="00CB14C8"/>
    <w:rsid w:val="00CB19E8"/>
    <w:rsid w:val="00CB21CA"/>
    <w:rsid w:val="00CB2316"/>
    <w:rsid w:val="00CB29FB"/>
    <w:rsid w:val="00CB3182"/>
    <w:rsid w:val="00CB3708"/>
    <w:rsid w:val="00CB38A2"/>
    <w:rsid w:val="00CB4894"/>
    <w:rsid w:val="00CB4F8E"/>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2CC"/>
    <w:rsid w:val="00CC7874"/>
    <w:rsid w:val="00CC7F3C"/>
    <w:rsid w:val="00CD0366"/>
    <w:rsid w:val="00CD056D"/>
    <w:rsid w:val="00CD0868"/>
    <w:rsid w:val="00CD0CED"/>
    <w:rsid w:val="00CD1DF7"/>
    <w:rsid w:val="00CD2FC5"/>
    <w:rsid w:val="00CD3B26"/>
    <w:rsid w:val="00CD3C3E"/>
    <w:rsid w:val="00CD4051"/>
    <w:rsid w:val="00CD40F8"/>
    <w:rsid w:val="00CD41D3"/>
    <w:rsid w:val="00CD479F"/>
    <w:rsid w:val="00CD514E"/>
    <w:rsid w:val="00CD5E33"/>
    <w:rsid w:val="00CD6E64"/>
    <w:rsid w:val="00CD73A8"/>
    <w:rsid w:val="00CD7629"/>
    <w:rsid w:val="00CE0F0F"/>
    <w:rsid w:val="00CE17D9"/>
    <w:rsid w:val="00CE1B60"/>
    <w:rsid w:val="00CE1D12"/>
    <w:rsid w:val="00CE2F95"/>
    <w:rsid w:val="00CE355F"/>
    <w:rsid w:val="00CE50E6"/>
    <w:rsid w:val="00CE60B3"/>
    <w:rsid w:val="00CE6130"/>
    <w:rsid w:val="00CE630D"/>
    <w:rsid w:val="00CE7200"/>
    <w:rsid w:val="00CE7535"/>
    <w:rsid w:val="00CF238B"/>
    <w:rsid w:val="00CF320A"/>
    <w:rsid w:val="00CF362F"/>
    <w:rsid w:val="00CF3C45"/>
    <w:rsid w:val="00CF3E83"/>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11B"/>
    <w:rsid w:val="00D03354"/>
    <w:rsid w:val="00D03676"/>
    <w:rsid w:val="00D03AC6"/>
    <w:rsid w:val="00D043C7"/>
    <w:rsid w:val="00D0463A"/>
    <w:rsid w:val="00D04BEF"/>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80A"/>
    <w:rsid w:val="00D15E21"/>
    <w:rsid w:val="00D1617B"/>
    <w:rsid w:val="00D1623E"/>
    <w:rsid w:val="00D164EA"/>
    <w:rsid w:val="00D16BE9"/>
    <w:rsid w:val="00D16C5B"/>
    <w:rsid w:val="00D20B10"/>
    <w:rsid w:val="00D20D70"/>
    <w:rsid w:val="00D21235"/>
    <w:rsid w:val="00D21D80"/>
    <w:rsid w:val="00D23191"/>
    <w:rsid w:val="00D2320F"/>
    <w:rsid w:val="00D2326D"/>
    <w:rsid w:val="00D235F2"/>
    <w:rsid w:val="00D23CA2"/>
    <w:rsid w:val="00D23FF8"/>
    <w:rsid w:val="00D251D5"/>
    <w:rsid w:val="00D26843"/>
    <w:rsid w:val="00D26CAA"/>
    <w:rsid w:val="00D27312"/>
    <w:rsid w:val="00D3063B"/>
    <w:rsid w:val="00D30E74"/>
    <w:rsid w:val="00D3172F"/>
    <w:rsid w:val="00D31B68"/>
    <w:rsid w:val="00D320B8"/>
    <w:rsid w:val="00D3326C"/>
    <w:rsid w:val="00D33B9A"/>
    <w:rsid w:val="00D33CBD"/>
    <w:rsid w:val="00D34092"/>
    <w:rsid w:val="00D376A0"/>
    <w:rsid w:val="00D37B0A"/>
    <w:rsid w:val="00D401CE"/>
    <w:rsid w:val="00D40203"/>
    <w:rsid w:val="00D40D28"/>
    <w:rsid w:val="00D410DA"/>
    <w:rsid w:val="00D411D6"/>
    <w:rsid w:val="00D4135E"/>
    <w:rsid w:val="00D413A6"/>
    <w:rsid w:val="00D420D4"/>
    <w:rsid w:val="00D423B5"/>
    <w:rsid w:val="00D42787"/>
    <w:rsid w:val="00D43E1A"/>
    <w:rsid w:val="00D442AF"/>
    <w:rsid w:val="00D4467C"/>
    <w:rsid w:val="00D44B00"/>
    <w:rsid w:val="00D455EB"/>
    <w:rsid w:val="00D46B82"/>
    <w:rsid w:val="00D47AF3"/>
    <w:rsid w:val="00D47F7C"/>
    <w:rsid w:val="00D50241"/>
    <w:rsid w:val="00D502BA"/>
    <w:rsid w:val="00D51571"/>
    <w:rsid w:val="00D51587"/>
    <w:rsid w:val="00D53B67"/>
    <w:rsid w:val="00D53BE5"/>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A70"/>
    <w:rsid w:val="00D64D95"/>
    <w:rsid w:val="00D64F10"/>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30D"/>
    <w:rsid w:val="00D768AD"/>
    <w:rsid w:val="00D769B7"/>
    <w:rsid w:val="00D77FDC"/>
    <w:rsid w:val="00D81133"/>
    <w:rsid w:val="00D82168"/>
    <w:rsid w:val="00D843B3"/>
    <w:rsid w:val="00D84D07"/>
    <w:rsid w:val="00D85829"/>
    <w:rsid w:val="00D85945"/>
    <w:rsid w:val="00D869A5"/>
    <w:rsid w:val="00D86EA9"/>
    <w:rsid w:val="00D87015"/>
    <w:rsid w:val="00D903EC"/>
    <w:rsid w:val="00D90BEA"/>
    <w:rsid w:val="00D9113E"/>
    <w:rsid w:val="00D91B09"/>
    <w:rsid w:val="00D923BB"/>
    <w:rsid w:val="00D9244B"/>
    <w:rsid w:val="00D927F1"/>
    <w:rsid w:val="00D92B0B"/>
    <w:rsid w:val="00D92F08"/>
    <w:rsid w:val="00D92F60"/>
    <w:rsid w:val="00D936A6"/>
    <w:rsid w:val="00D93F28"/>
    <w:rsid w:val="00D941E6"/>
    <w:rsid w:val="00D96757"/>
    <w:rsid w:val="00D9681E"/>
    <w:rsid w:val="00D96A56"/>
    <w:rsid w:val="00D96AC2"/>
    <w:rsid w:val="00D96C6F"/>
    <w:rsid w:val="00D97579"/>
    <w:rsid w:val="00D97F3E"/>
    <w:rsid w:val="00D97F83"/>
    <w:rsid w:val="00DA04B5"/>
    <w:rsid w:val="00DA18B3"/>
    <w:rsid w:val="00DA1E80"/>
    <w:rsid w:val="00DA1EAB"/>
    <w:rsid w:val="00DA2C1A"/>
    <w:rsid w:val="00DA2E4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0C94"/>
    <w:rsid w:val="00DB10F7"/>
    <w:rsid w:val="00DB1F59"/>
    <w:rsid w:val="00DB267E"/>
    <w:rsid w:val="00DB3372"/>
    <w:rsid w:val="00DB4073"/>
    <w:rsid w:val="00DB40B9"/>
    <w:rsid w:val="00DB44E7"/>
    <w:rsid w:val="00DB4758"/>
    <w:rsid w:val="00DB4BF5"/>
    <w:rsid w:val="00DB583A"/>
    <w:rsid w:val="00DB58F6"/>
    <w:rsid w:val="00DB69D9"/>
    <w:rsid w:val="00DB72E7"/>
    <w:rsid w:val="00DB786C"/>
    <w:rsid w:val="00DC031B"/>
    <w:rsid w:val="00DC0901"/>
    <w:rsid w:val="00DC1442"/>
    <w:rsid w:val="00DC194C"/>
    <w:rsid w:val="00DC1EE3"/>
    <w:rsid w:val="00DC5358"/>
    <w:rsid w:val="00DC5CC8"/>
    <w:rsid w:val="00DC621B"/>
    <w:rsid w:val="00DC687D"/>
    <w:rsid w:val="00DC7591"/>
    <w:rsid w:val="00DC79EB"/>
    <w:rsid w:val="00DC7A39"/>
    <w:rsid w:val="00DC7EA9"/>
    <w:rsid w:val="00DD067C"/>
    <w:rsid w:val="00DD09A6"/>
    <w:rsid w:val="00DD09D6"/>
    <w:rsid w:val="00DD1CA6"/>
    <w:rsid w:val="00DD2109"/>
    <w:rsid w:val="00DD25E6"/>
    <w:rsid w:val="00DD3213"/>
    <w:rsid w:val="00DD3937"/>
    <w:rsid w:val="00DD4292"/>
    <w:rsid w:val="00DD4413"/>
    <w:rsid w:val="00DD5401"/>
    <w:rsid w:val="00DD59B3"/>
    <w:rsid w:val="00DD5B9F"/>
    <w:rsid w:val="00DD6782"/>
    <w:rsid w:val="00DD765D"/>
    <w:rsid w:val="00DE0DDB"/>
    <w:rsid w:val="00DE12E2"/>
    <w:rsid w:val="00DE14BE"/>
    <w:rsid w:val="00DE15B8"/>
    <w:rsid w:val="00DE2BE1"/>
    <w:rsid w:val="00DE3C8A"/>
    <w:rsid w:val="00DE4D91"/>
    <w:rsid w:val="00DE4E61"/>
    <w:rsid w:val="00DE4FCD"/>
    <w:rsid w:val="00DE5B99"/>
    <w:rsid w:val="00DE6B74"/>
    <w:rsid w:val="00DE72B1"/>
    <w:rsid w:val="00DF03E4"/>
    <w:rsid w:val="00DF03FC"/>
    <w:rsid w:val="00DF05D9"/>
    <w:rsid w:val="00DF238E"/>
    <w:rsid w:val="00DF26BB"/>
    <w:rsid w:val="00DF275B"/>
    <w:rsid w:val="00DF31A1"/>
    <w:rsid w:val="00DF3ADC"/>
    <w:rsid w:val="00DF496F"/>
    <w:rsid w:val="00DF4D71"/>
    <w:rsid w:val="00DF60C2"/>
    <w:rsid w:val="00DF66C1"/>
    <w:rsid w:val="00DF6E0D"/>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1FC6"/>
    <w:rsid w:val="00E12434"/>
    <w:rsid w:val="00E12447"/>
    <w:rsid w:val="00E12DC0"/>
    <w:rsid w:val="00E13284"/>
    <w:rsid w:val="00E13537"/>
    <w:rsid w:val="00E13BC0"/>
    <w:rsid w:val="00E13E9F"/>
    <w:rsid w:val="00E13EA0"/>
    <w:rsid w:val="00E146DC"/>
    <w:rsid w:val="00E14801"/>
    <w:rsid w:val="00E149BC"/>
    <w:rsid w:val="00E14E88"/>
    <w:rsid w:val="00E15031"/>
    <w:rsid w:val="00E16569"/>
    <w:rsid w:val="00E17544"/>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64E"/>
    <w:rsid w:val="00E30733"/>
    <w:rsid w:val="00E30B5F"/>
    <w:rsid w:val="00E30B92"/>
    <w:rsid w:val="00E30FAF"/>
    <w:rsid w:val="00E31915"/>
    <w:rsid w:val="00E33A6B"/>
    <w:rsid w:val="00E35046"/>
    <w:rsid w:val="00E351AF"/>
    <w:rsid w:val="00E36043"/>
    <w:rsid w:val="00E36599"/>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D7A"/>
    <w:rsid w:val="00E643BE"/>
    <w:rsid w:val="00E656C5"/>
    <w:rsid w:val="00E66AEF"/>
    <w:rsid w:val="00E67FC9"/>
    <w:rsid w:val="00E7050D"/>
    <w:rsid w:val="00E706D8"/>
    <w:rsid w:val="00E7190E"/>
    <w:rsid w:val="00E71F82"/>
    <w:rsid w:val="00E7247F"/>
    <w:rsid w:val="00E735AA"/>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5A3D"/>
    <w:rsid w:val="00E85EAC"/>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5AF9"/>
    <w:rsid w:val="00EA65FD"/>
    <w:rsid w:val="00EA6824"/>
    <w:rsid w:val="00EA6C63"/>
    <w:rsid w:val="00EA717C"/>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9AB"/>
    <w:rsid w:val="00EB6A15"/>
    <w:rsid w:val="00EB7081"/>
    <w:rsid w:val="00EB711B"/>
    <w:rsid w:val="00EB74B2"/>
    <w:rsid w:val="00EB78C8"/>
    <w:rsid w:val="00EC00A5"/>
    <w:rsid w:val="00EC040A"/>
    <w:rsid w:val="00EC1618"/>
    <w:rsid w:val="00EC181A"/>
    <w:rsid w:val="00EC25D3"/>
    <w:rsid w:val="00EC30F9"/>
    <w:rsid w:val="00EC3782"/>
    <w:rsid w:val="00EC52E1"/>
    <w:rsid w:val="00EC56A5"/>
    <w:rsid w:val="00EC64DE"/>
    <w:rsid w:val="00EC6FA0"/>
    <w:rsid w:val="00EC7989"/>
    <w:rsid w:val="00EC79D2"/>
    <w:rsid w:val="00EC7BD1"/>
    <w:rsid w:val="00ED03AE"/>
    <w:rsid w:val="00ED2091"/>
    <w:rsid w:val="00ED2783"/>
    <w:rsid w:val="00ED3465"/>
    <w:rsid w:val="00ED401D"/>
    <w:rsid w:val="00ED42B1"/>
    <w:rsid w:val="00ED4425"/>
    <w:rsid w:val="00EE1280"/>
    <w:rsid w:val="00EE1541"/>
    <w:rsid w:val="00EE15A0"/>
    <w:rsid w:val="00EE193E"/>
    <w:rsid w:val="00EE34E4"/>
    <w:rsid w:val="00EE4512"/>
    <w:rsid w:val="00EE46EB"/>
    <w:rsid w:val="00EE47E9"/>
    <w:rsid w:val="00EE4836"/>
    <w:rsid w:val="00EE4E4E"/>
    <w:rsid w:val="00EE53DD"/>
    <w:rsid w:val="00EE693D"/>
    <w:rsid w:val="00EE6A13"/>
    <w:rsid w:val="00EE6FDA"/>
    <w:rsid w:val="00EE7A42"/>
    <w:rsid w:val="00EE7D18"/>
    <w:rsid w:val="00EF0956"/>
    <w:rsid w:val="00EF0D90"/>
    <w:rsid w:val="00EF2704"/>
    <w:rsid w:val="00EF35E2"/>
    <w:rsid w:val="00EF51ED"/>
    <w:rsid w:val="00EF54B9"/>
    <w:rsid w:val="00EF5B9E"/>
    <w:rsid w:val="00EF5E4C"/>
    <w:rsid w:val="00EF5F41"/>
    <w:rsid w:val="00EF7E0E"/>
    <w:rsid w:val="00F00215"/>
    <w:rsid w:val="00F003CA"/>
    <w:rsid w:val="00F0075A"/>
    <w:rsid w:val="00F01018"/>
    <w:rsid w:val="00F011D2"/>
    <w:rsid w:val="00F015B9"/>
    <w:rsid w:val="00F01DEE"/>
    <w:rsid w:val="00F026F4"/>
    <w:rsid w:val="00F0298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002"/>
    <w:rsid w:val="00F1354A"/>
    <w:rsid w:val="00F143C4"/>
    <w:rsid w:val="00F14504"/>
    <w:rsid w:val="00F14876"/>
    <w:rsid w:val="00F148A7"/>
    <w:rsid w:val="00F1637D"/>
    <w:rsid w:val="00F166DC"/>
    <w:rsid w:val="00F16EE2"/>
    <w:rsid w:val="00F173C9"/>
    <w:rsid w:val="00F210D6"/>
    <w:rsid w:val="00F21709"/>
    <w:rsid w:val="00F22618"/>
    <w:rsid w:val="00F22C7A"/>
    <w:rsid w:val="00F249C1"/>
    <w:rsid w:val="00F24EE3"/>
    <w:rsid w:val="00F25358"/>
    <w:rsid w:val="00F25DFF"/>
    <w:rsid w:val="00F26420"/>
    <w:rsid w:val="00F2658B"/>
    <w:rsid w:val="00F2664D"/>
    <w:rsid w:val="00F26704"/>
    <w:rsid w:val="00F26A34"/>
    <w:rsid w:val="00F26C50"/>
    <w:rsid w:val="00F3076A"/>
    <w:rsid w:val="00F30896"/>
    <w:rsid w:val="00F308A0"/>
    <w:rsid w:val="00F31465"/>
    <w:rsid w:val="00F31875"/>
    <w:rsid w:val="00F322E2"/>
    <w:rsid w:val="00F32494"/>
    <w:rsid w:val="00F32770"/>
    <w:rsid w:val="00F32C93"/>
    <w:rsid w:val="00F33CB2"/>
    <w:rsid w:val="00F33CE1"/>
    <w:rsid w:val="00F33D7D"/>
    <w:rsid w:val="00F3446E"/>
    <w:rsid w:val="00F34AD7"/>
    <w:rsid w:val="00F3500B"/>
    <w:rsid w:val="00F35409"/>
    <w:rsid w:val="00F3585F"/>
    <w:rsid w:val="00F36B0E"/>
    <w:rsid w:val="00F36CCF"/>
    <w:rsid w:val="00F37786"/>
    <w:rsid w:val="00F37915"/>
    <w:rsid w:val="00F37A28"/>
    <w:rsid w:val="00F37C57"/>
    <w:rsid w:val="00F37D8D"/>
    <w:rsid w:val="00F40024"/>
    <w:rsid w:val="00F40537"/>
    <w:rsid w:val="00F4059F"/>
    <w:rsid w:val="00F40669"/>
    <w:rsid w:val="00F4078B"/>
    <w:rsid w:val="00F408BB"/>
    <w:rsid w:val="00F41A73"/>
    <w:rsid w:val="00F42D61"/>
    <w:rsid w:val="00F43576"/>
    <w:rsid w:val="00F43EF6"/>
    <w:rsid w:val="00F441A5"/>
    <w:rsid w:val="00F44676"/>
    <w:rsid w:val="00F4491B"/>
    <w:rsid w:val="00F44E60"/>
    <w:rsid w:val="00F44EB3"/>
    <w:rsid w:val="00F4500E"/>
    <w:rsid w:val="00F45B2A"/>
    <w:rsid w:val="00F45BC1"/>
    <w:rsid w:val="00F461C4"/>
    <w:rsid w:val="00F46590"/>
    <w:rsid w:val="00F470A5"/>
    <w:rsid w:val="00F47488"/>
    <w:rsid w:val="00F47634"/>
    <w:rsid w:val="00F4784E"/>
    <w:rsid w:val="00F479BF"/>
    <w:rsid w:val="00F47A24"/>
    <w:rsid w:val="00F5050F"/>
    <w:rsid w:val="00F50FBE"/>
    <w:rsid w:val="00F51AA3"/>
    <w:rsid w:val="00F51AAB"/>
    <w:rsid w:val="00F51ADE"/>
    <w:rsid w:val="00F51CE4"/>
    <w:rsid w:val="00F52799"/>
    <w:rsid w:val="00F52E6E"/>
    <w:rsid w:val="00F54019"/>
    <w:rsid w:val="00F54192"/>
    <w:rsid w:val="00F541F7"/>
    <w:rsid w:val="00F553CC"/>
    <w:rsid w:val="00F5571D"/>
    <w:rsid w:val="00F55E20"/>
    <w:rsid w:val="00F55F6D"/>
    <w:rsid w:val="00F573D5"/>
    <w:rsid w:val="00F609AD"/>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1EB5"/>
    <w:rsid w:val="00F726D9"/>
    <w:rsid w:val="00F7287A"/>
    <w:rsid w:val="00F733A4"/>
    <w:rsid w:val="00F74961"/>
    <w:rsid w:val="00F7731F"/>
    <w:rsid w:val="00F77CBD"/>
    <w:rsid w:val="00F8059F"/>
    <w:rsid w:val="00F80655"/>
    <w:rsid w:val="00F80959"/>
    <w:rsid w:val="00F809D3"/>
    <w:rsid w:val="00F83124"/>
    <w:rsid w:val="00F83400"/>
    <w:rsid w:val="00F83CE5"/>
    <w:rsid w:val="00F841B4"/>
    <w:rsid w:val="00F853D7"/>
    <w:rsid w:val="00F8597E"/>
    <w:rsid w:val="00F86B84"/>
    <w:rsid w:val="00F909F4"/>
    <w:rsid w:val="00F91CFC"/>
    <w:rsid w:val="00F9222D"/>
    <w:rsid w:val="00F92603"/>
    <w:rsid w:val="00F939E0"/>
    <w:rsid w:val="00F94DF1"/>
    <w:rsid w:val="00F95CD7"/>
    <w:rsid w:val="00F96DE1"/>
    <w:rsid w:val="00F96FC4"/>
    <w:rsid w:val="00F972D0"/>
    <w:rsid w:val="00F9763D"/>
    <w:rsid w:val="00F97C4F"/>
    <w:rsid w:val="00FA0A54"/>
    <w:rsid w:val="00FA0B8A"/>
    <w:rsid w:val="00FA178A"/>
    <w:rsid w:val="00FA2181"/>
    <w:rsid w:val="00FA364A"/>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342"/>
    <w:rsid w:val="00FB4471"/>
    <w:rsid w:val="00FB46F3"/>
    <w:rsid w:val="00FB477E"/>
    <w:rsid w:val="00FB4890"/>
    <w:rsid w:val="00FB5D50"/>
    <w:rsid w:val="00FB6174"/>
    <w:rsid w:val="00FB75FE"/>
    <w:rsid w:val="00FC15B6"/>
    <w:rsid w:val="00FC2A54"/>
    <w:rsid w:val="00FC2C94"/>
    <w:rsid w:val="00FC2DF2"/>
    <w:rsid w:val="00FC34A1"/>
    <w:rsid w:val="00FC36C1"/>
    <w:rsid w:val="00FC374D"/>
    <w:rsid w:val="00FC378C"/>
    <w:rsid w:val="00FC4518"/>
    <w:rsid w:val="00FC4C3C"/>
    <w:rsid w:val="00FC5EEE"/>
    <w:rsid w:val="00FC6654"/>
    <w:rsid w:val="00FC72C6"/>
    <w:rsid w:val="00FC7B26"/>
    <w:rsid w:val="00FD04A7"/>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05D4"/>
    <w:rsid w:val="00FE127D"/>
    <w:rsid w:val="00FE2092"/>
    <w:rsid w:val="00FE2954"/>
    <w:rsid w:val="00FE45B2"/>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AFA"/>
    <w:rsid w:val="00FF365B"/>
    <w:rsid w:val="00FF39A4"/>
    <w:rsid w:val="00FF39BD"/>
    <w:rsid w:val="00FF3CDC"/>
    <w:rsid w:val="00FF485D"/>
    <w:rsid w:val="00FF4FF2"/>
    <w:rsid w:val="00FF511D"/>
    <w:rsid w:val="00FF526B"/>
    <w:rsid w:val="00FF5529"/>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56DC72"/>
  <w15:docId w15:val="{85CA23EC-78DE-4B14-BE96-1B64C803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7F1"/>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NoSpacing">
    <w:name w:val="No Spacing"/>
    <w:uiPriority w:val="1"/>
    <w:qFormat/>
    <w:rsid w:val="00193642"/>
    <w:pPr>
      <w:spacing w:after="0" w:line="240" w:lineRule="auto"/>
    </w:pPr>
    <w:rPr>
      <w:rFonts w:eastAsia="Calibri" w:cs="Times New Roman"/>
      <w:kern w:val="2"/>
      <w:lang w:val="en-US"/>
    </w:rPr>
  </w:style>
  <w:style w:type="character" w:customStyle="1" w:styleId="fontstyle01">
    <w:name w:val="fontstyle01"/>
    <w:basedOn w:val="DefaultParagraphFont"/>
    <w:rsid w:val="00671D0C"/>
    <w:rPr>
      <w:rFonts w:ascii="UniviaPro-Light" w:hAnsi="UniviaPro-Ligh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83429102">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51422829">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77738850">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5143E-9128-4F18-9DD5-9B39DEE5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4691</TotalTime>
  <Pages>7</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vannnk@tcs.com.vn</cp:lastModifiedBy>
  <cp:revision>600</cp:revision>
  <cp:lastPrinted>2026-01-13T01:17:00Z</cp:lastPrinted>
  <dcterms:created xsi:type="dcterms:W3CDTF">2025-09-16T10:11:00Z</dcterms:created>
  <dcterms:modified xsi:type="dcterms:W3CDTF">2026-01-13T13:00:00Z</dcterms:modified>
</cp:coreProperties>
</file>