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4BA32" w14:textId="77777777" w:rsidR="00EB080E" w:rsidRPr="00AF479E" w:rsidRDefault="00EB080E" w:rsidP="00AF479E">
      <w:pPr>
        <w:autoSpaceDE w:val="0"/>
        <w:autoSpaceDN w:val="0"/>
        <w:adjustRightInd w:val="0"/>
        <w:ind w:firstLine="567"/>
        <w:jc w:val="center"/>
        <w:rPr>
          <w:b/>
          <w:bCs/>
          <w:sz w:val="26"/>
          <w:szCs w:val="26"/>
        </w:rPr>
      </w:pPr>
      <w:r w:rsidRPr="00AF479E">
        <w:rPr>
          <w:b/>
          <w:bCs/>
          <w:sz w:val="26"/>
          <w:szCs w:val="26"/>
        </w:rPr>
        <w:t>PHẦN 2. ĐIỀU KHOẢN THAM CHIẾU</w:t>
      </w:r>
    </w:p>
    <w:p w14:paraId="45281649" w14:textId="77777777" w:rsidR="00EB080E" w:rsidRPr="00AF479E" w:rsidRDefault="00EB080E" w:rsidP="00AF479E">
      <w:pPr>
        <w:autoSpaceDE w:val="0"/>
        <w:autoSpaceDN w:val="0"/>
        <w:adjustRightInd w:val="0"/>
        <w:ind w:firstLine="567"/>
        <w:jc w:val="center"/>
        <w:rPr>
          <w:b/>
          <w:bCs/>
          <w:sz w:val="26"/>
          <w:szCs w:val="26"/>
        </w:rPr>
      </w:pPr>
      <w:r w:rsidRPr="00AF479E">
        <w:rPr>
          <w:b/>
          <w:bCs/>
          <w:sz w:val="26"/>
          <w:szCs w:val="26"/>
        </w:rPr>
        <w:t>CHƯƠNG V. ĐIỀU KHOẢN THAM CHIẾU</w:t>
      </w:r>
    </w:p>
    <w:p w14:paraId="4A4139C8" w14:textId="77777777" w:rsidR="00816DF3" w:rsidRPr="00AF479E" w:rsidRDefault="00816DF3" w:rsidP="00AF479E">
      <w:pPr>
        <w:autoSpaceDE w:val="0"/>
        <w:autoSpaceDN w:val="0"/>
        <w:adjustRightInd w:val="0"/>
        <w:ind w:firstLine="567"/>
        <w:jc w:val="center"/>
        <w:rPr>
          <w:sz w:val="26"/>
          <w:szCs w:val="26"/>
        </w:rPr>
      </w:pPr>
      <w:r w:rsidRPr="00AF479E">
        <w:rPr>
          <w:i/>
          <w:iCs/>
          <w:sz w:val="26"/>
          <w:szCs w:val="26"/>
        </w:rPr>
        <w:t>"Điều khoản tham chiếu" bao gồm những nội dung chủ yếu sau:</w:t>
      </w:r>
    </w:p>
    <w:p w14:paraId="32B29724" w14:textId="77777777" w:rsidR="005155AC" w:rsidRPr="00AF479E" w:rsidRDefault="005155AC" w:rsidP="00AF479E">
      <w:pPr>
        <w:autoSpaceDE w:val="0"/>
        <w:autoSpaceDN w:val="0"/>
        <w:adjustRightInd w:val="0"/>
        <w:ind w:firstLine="567"/>
        <w:jc w:val="both"/>
        <w:rPr>
          <w:b/>
          <w:bCs/>
          <w:sz w:val="26"/>
          <w:szCs w:val="26"/>
        </w:rPr>
      </w:pPr>
    </w:p>
    <w:p w14:paraId="5FBF70C5" w14:textId="77777777" w:rsidR="004B7BD6" w:rsidRPr="00AF479E" w:rsidRDefault="004B7BD6" w:rsidP="00AF479E">
      <w:pPr>
        <w:autoSpaceDE w:val="0"/>
        <w:autoSpaceDN w:val="0"/>
        <w:adjustRightInd w:val="0"/>
        <w:ind w:firstLine="567"/>
        <w:jc w:val="both"/>
        <w:rPr>
          <w:b/>
          <w:bCs/>
          <w:sz w:val="26"/>
          <w:szCs w:val="26"/>
        </w:rPr>
      </w:pPr>
      <w:r w:rsidRPr="00AF479E">
        <w:rPr>
          <w:b/>
          <w:bCs/>
          <w:sz w:val="26"/>
          <w:szCs w:val="26"/>
        </w:rPr>
        <w:t>I. Giới thiệu:</w:t>
      </w:r>
    </w:p>
    <w:p w14:paraId="4E56171F" w14:textId="77777777" w:rsidR="004B7BD6" w:rsidRPr="00AF479E" w:rsidRDefault="004B7BD6" w:rsidP="00AF479E">
      <w:pPr>
        <w:ind w:firstLine="567"/>
        <w:jc w:val="both"/>
        <w:rPr>
          <w:b/>
          <w:iCs/>
          <w:sz w:val="26"/>
          <w:szCs w:val="26"/>
          <w:lang w:val="it-IT"/>
        </w:rPr>
      </w:pPr>
      <w:r w:rsidRPr="00AF479E">
        <w:rPr>
          <w:b/>
          <w:iCs/>
          <w:sz w:val="26"/>
          <w:szCs w:val="26"/>
          <w:lang w:val="it-IT"/>
        </w:rPr>
        <w:t>1. Mô tả khái quát về dự án và gói thầu.</w:t>
      </w:r>
    </w:p>
    <w:p w14:paraId="57C1ED22" w14:textId="43356A1F" w:rsidR="004B7BD6" w:rsidRPr="00AF479E" w:rsidRDefault="004B7BD6" w:rsidP="00AF479E">
      <w:pPr>
        <w:ind w:firstLine="567"/>
        <w:jc w:val="both"/>
        <w:rPr>
          <w:b/>
          <w:i/>
          <w:sz w:val="26"/>
          <w:szCs w:val="26"/>
        </w:rPr>
      </w:pPr>
      <w:r w:rsidRPr="00AF479E">
        <w:rPr>
          <w:b/>
          <w:i/>
          <w:color w:val="000000"/>
          <w:sz w:val="26"/>
          <w:szCs w:val="26"/>
          <w:lang w:val="it-IT"/>
        </w:rPr>
        <w:t>1.1</w:t>
      </w:r>
      <w:r w:rsidRPr="00AF479E">
        <w:rPr>
          <w:b/>
          <w:i/>
          <w:sz w:val="26"/>
          <w:szCs w:val="26"/>
        </w:rPr>
        <w:t xml:space="preserve"> Tên gói thầu:</w:t>
      </w:r>
      <w:r w:rsidRPr="00AF479E">
        <w:rPr>
          <w:sz w:val="26"/>
          <w:szCs w:val="26"/>
        </w:rPr>
        <w:t xml:space="preserve"> </w:t>
      </w:r>
      <w:r w:rsidR="00AA165E" w:rsidRPr="00AF479E">
        <w:rPr>
          <w:sz w:val="26"/>
          <w:szCs w:val="26"/>
        </w:rPr>
        <w:t>Khảo sát, tư vấn thiết kế 05 công trình ĐTXD bổ sung năm 2026 thuộc danh mục 2758/QĐ-EVNNPC ngày 06/12/2025 và công trình ĐTXD năm 2025 thuộc danh mục 2743/QĐ-EVNNPC ngày 06/12/2025</w:t>
      </w:r>
    </w:p>
    <w:p w14:paraId="45B30845" w14:textId="77777777" w:rsidR="004B7BD6" w:rsidRPr="00AF479E" w:rsidRDefault="004B7BD6" w:rsidP="00AF479E">
      <w:pPr>
        <w:ind w:firstLine="567"/>
        <w:jc w:val="both"/>
        <w:rPr>
          <w:b/>
          <w:sz w:val="26"/>
          <w:szCs w:val="26"/>
        </w:rPr>
      </w:pPr>
      <w:r w:rsidRPr="00AF479E">
        <w:rPr>
          <w:b/>
          <w:i/>
          <w:iCs/>
          <w:sz w:val="26"/>
          <w:szCs w:val="26"/>
        </w:rPr>
        <w:t>1.2 Chủ đầu tư:</w:t>
      </w:r>
      <w:r w:rsidRPr="00AF479E">
        <w:rPr>
          <w:b/>
          <w:sz w:val="26"/>
          <w:szCs w:val="26"/>
        </w:rPr>
        <w:t xml:space="preserve"> </w:t>
      </w:r>
      <w:r w:rsidRPr="00AF479E">
        <w:rPr>
          <w:sz w:val="26"/>
          <w:szCs w:val="26"/>
        </w:rPr>
        <w:t>Công ty Điện lực Ninh Bình – Chi nhánh Tổng Công ty Điện lực miền Bắc.</w:t>
      </w:r>
    </w:p>
    <w:p w14:paraId="00510D85" w14:textId="40CE4542" w:rsidR="004B7BD6" w:rsidRPr="00AF479E" w:rsidRDefault="004B7BD6" w:rsidP="00AF479E">
      <w:pPr>
        <w:ind w:firstLine="567"/>
        <w:jc w:val="both"/>
        <w:rPr>
          <w:b/>
          <w:sz w:val="26"/>
          <w:szCs w:val="26"/>
        </w:rPr>
      </w:pPr>
      <w:r w:rsidRPr="00AF479E">
        <w:rPr>
          <w:b/>
          <w:i/>
          <w:iCs/>
          <w:sz w:val="26"/>
          <w:szCs w:val="26"/>
        </w:rPr>
        <w:t>1.3 Thời gian thực hiện gói thầu:</w:t>
      </w:r>
      <w:r w:rsidRPr="00AF479E">
        <w:rPr>
          <w:b/>
          <w:sz w:val="26"/>
          <w:szCs w:val="26"/>
        </w:rPr>
        <w:t xml:space="preserve"> </w:t>
      </w:r>
      <w:r w:rsidR="00FA646F" w:rsidRPr="00AF479E">
        <w:rPr>
          <w:b/>
          <w:color w:val="C00000"/>
          <w:sz w:val="26"/>
          <w:szCs w:val="26"/>
        </w:rPr>
        <w:t>29</w:t>
      </w:r>
      <w:r w:rsidRPr="00AF479E">
        <w:rPr>
          <w:sz w:val="26"/>
          <w:szCs w:val="26"/>
        </w:rPr>
        <w:t xml:space="preserve"> ngày.</w:t>
      </w:r>
    </w:p>
    <w:p w14:paraId="4080619C" w14:textId="0A30ABFF" w:rsidR="004B7BD6" w:rsidRPr="00AF479E" w:rsidRDefault="004B7BD6" w:rsidP="00AF479E">
      <w:pPr>
        <w:ind w:firstLine="567"/>
        <w:jc w:val="both"/>
        <w:rPr>
          <w:b/>
          <w:sz w:val="26"/>
          <w:szCs w:val="26"/>
        </w:rPr>
      </w:pPr>
      <w:r w:rsidRPr="00AF479E">
        <w:rPr>
          <w:b/>
          <w:i/>
          <w:iCs/>
          <w:sz w:val="26"/>
          <w:szCs w:val="26"/>
        </w:rPr>
        <w:t>1.4 Nguồn vốn</w:t>
      </w:r>
      <w:r w:rsidR="00DE49D3" w:rsidRPr="00AF479E">
        <w:rPr>
          <w:b/>
          <w:i/>
          <w:iCs/>
          <w:sz w:val="26"/>
          <w:szCs w:val="26"/>
        </w:rPr>
        <w:t xml:space="preserve"> thực hiện gói thầu</w:t>
      </w:r>
      <w:r w:rsidRPr="00AF479E">
        <w:rPr>
          <w:b/>
          <w:i/>
          <w:iCs/>
          <w:sz w:val="26"/>
          <w:szCs w:val="26"/>
        </w:rPr>
        <w:t>:</w:t>
      </w:r>
      <w:r w:rsidRPr="00AF479E">
        <w:rPr>
          <w:b/>
          <w:sz w:val="26"/>
          <w:szCs w:val="26"/>
        </w:rPr>
        <w:t xml:space="preserve"> </w:t>
      </w:r>
      <w:r w:rsidRPr="00AF479E">
        <w:rPr>
          <w:bCs/>
          <w:sz w:val="26"/>
          <w:szCs w:val="26"/>
        </w:rPr>
        <w:t>K</w:t>
      </w:r>
      <w:r w:rsidRPr="00AF479E">
        <w:rPr>
          <w:color w:val="000000"/>
          <w:sz w:val="26"/>
          <w:szCs w:val="26"/>
        </w:rPr>
        <w:t>hấu hao cơ bản của Tổng Công ty.</w:t>
      </w:r>
    </w:p>
    <w:p w14:paraId="252067B3" w14:textId="6AC7193E" w:rsidR="004B7BD6" w:rsidRPr="00AF479E" w:rsidRDefault="004B7BD6" w:rsidP="00AF479E">
      <w:pPr>
        <w:ind w:firstLine="567"/>
        <w:jc w:val="both"/>
        <w:rPr>
          <w:b/>
          <w:bCs/>
          <w:i/>
          <w:iCs/>
          <w:sz w:val="26"/>
          <w:szCs w:val="26"/>
        </w:rPr>
      </w:pPr>
      <w:r w:rsidRPr="00AF479E">
        <w:rPr>
          <w:rFonts w:eastAsia="TimesNewRomanPSMT"/>
          <w:b/>
          <w:bCs/>
          <w:i/>
          <w:iCs/>
          <w:color w:val="000000"/>
          <w:sz w:val="26"/>
          <w:szCs w:val="26"/>
          <w:lang w:val="nl-NL"/>
        </w:rPr>
        <w:t>1.</w:t>
      </w:r>
      <w:r w:rsidR="00DE49D3" w:rsidRPr="00AF479E">
        <w:rPr>
          <w:rFonts w:eastAsia="TimesNewRomanPSMT"/>
          <w:b/>
          <w:bCs/>
          <w:i/>
          <w:iCs/>
          <w:color w:val="000000"/>
          <w:sz w:val="26"/>
          <w:szCs w:val="26"/>
          <w:lang w:val="nl-NL"/>
        </w:rPr>
        <w:t>5</w:t>
      </w:r>
      <w:r w:rsidRPr="00AF479E">
        <w:rPr>
          <w:rFonts w:eastAsia="TimesNewRomanPSMT"/>
          <w:b/>
          <w:bCs/>
          <w:i/>
          <w:iCs/>
          <w:color w:val="000000"/>
          <w:sz w:val="26"/>
          <w:szCs w:val="26"/>
          <w:lang w:val="nl-NL"/>
        </w:rPr>
        <w:t xml:space="preserve"> </w:t>
      </w:r>
      <w:r w:rsidR="004508C0" w:rsidRPr="00AF479E">
        <w:rPr>
          <w:b/>
          <w:bCs/>
          <w:i/>
          <w:iCs/>
          <w:sz w:val="26"/>
          <w:szCs w:val="26"/>
        </w:rPr>
        <w:t>Đặc điểm, quy mô, tính chất của</w:t>
      </w:r>
      <w:r w:rsidR="00DE49D3" w:rsidRPr="00AF479E">
        <w:rPr>
          <w:b/>
          <w:bCs/>
          <w:i/>
          <w:iCs/>
          <w:sz w:val="26"/>
          <w:szCs w:val="26"/>
        </w:rPr>
        <w:t xml:space="preserve"> các Dự án/công trình</w:t>
      </w:r>
      <w:r w:rsidRPr="00AF479E">
        <w:rPr>
          <w:b/>
          <w:bCs/>
          <w:i/>
          <w:iCs/>
          <w:sz w:val="26"/>
          <w:szCs w:val="26"/>
        </w:rPr>
        <w:t>:</w:t>
      </w:r>
      <w:r w:rsidRPr="00AF479E">
        <w:rPr>
          <w:bCs/>
          <w:iCs/>
          <w:sz w:val="26"/>
          <w:szCs w:val="26"/>
        </w:rPr>
        <w:t xml:space="preserve"> </w:t>
      </w:r>
    </w:p>
    <w:p w14:paraId="6737032F" w14:textId="77777777" w:rsidR="004B7BD6" w:rsidRPr="00AF479E" w:rsidRDefault="004B7BD6" w:rsidP="00AF479E">
      <w:pPr>
        <w:ind w:firstLine="567"/>
        <w:jc w:val="both"/>
        <w:rPr>
          <w:b/>
          <w:iCs/>
          <w:color w:val="0070C0"/>
          <w:sz w:val="26"/>
          <w:szCs w:val="26"/>
          <w:lang w:val="it-IT"/>
        </w:rPr>
      </w:pPr>
      <w:r w:rsidRPr="00AF479E">
        <w:rPr>
          <w:b/>
          <w:iCs/>
          <w:color w:val="0070C0"/>
          <w:sz w:val="26"/>
          <w:szCs w:val="26"/>
          <w:lang w:val="pt-BR"/>
        </w:rPr>
        <w:sym w:font="Wingdings" w:char="F0AA"/>
      </w:r>
      <w:r w:rsidRPr="00AF479E">
        <w:rPr>
          <w:b/>
          <w:iCs/>
          <w:color w:val="0070C0"/>
          <w:sz w:val="26"/>
          <w:szCs w:val="26"/>
          <w:lang w:val="pt-BR"/>
        </w:rPr>
        <w:t xml:space="preserve"> </w:t>
      </w:r>
      <w:r w:rsidRPr="00AF479E">
        <w:rPr>
          <w:b/>
          <w:iCs/>
          <w:color w:val="0070C0"/>
          <w:sz w:val="26"/>
          <w:szCs w:val="26"/>
          <w:lang w:val="it-IT"/>
        </w:rPr>
        <w:t>Dự án/công trình số 1:</w:t>
      </w:r>
    </w:p>
    <w:p w14:paraId="5FB02254" w14:textId="77777777" w:rsidR="00AF479E" w:rsidRPr="00AF479E" w:rsidRDefault="00AF479E" w:rsidP="00AF479E">
      <w:pPr>
        <w:tabs>
          <w:tab w:val="left" w:pos="284"/>
        </w:tabs>
        <w:ind w:firstLine="567"/>
        <w:jc w:val="both"/>
        <w:rPr>
          <w:bCs/>
          <w:i/>
          <w:iCs/>
          <w:color w:val="000000"/>
          <w:spacing w:val="-2"/>
          <w:sz w:val="26"/>
          <w:szCs w:val="26"/>
          <w:lang w:val="pt-BR"/>
        </w:rPr>
      </w:pPr>
      <w:r w:rsidRPr="00AF479E">
        <w:rPr>
          <w:bCs/>
          <w:i/>
          <w:iCs/>
          <w:color w:val="000000"/>
          <w:sz w:val="26"/>
          <w:szCs w:val="26"/>
          <w:lang w:val="pt-BR"/>
        </w:rPr>
        <w:t>1. Tên công trình:</w:t>
      </w:r>
      <w:r w:rsidRPr="00AF479E">
        <w:rPr>
          <w:bCs/>
          <w:i/>
          <w:iCs/>
          <w:color w:val="000000"/>
          <w:spacing w:val="-8"/>
          <w:sz w:val="26"/>
          <w:szCs w:val="26"/>
          <w:lang w:val="pt-BR"/>
        </w:rPr>
        <w:t xml:space="preserve"> </w:t>
      </w:r>
      <w:r w:rsidRPr="00AF479E">
        <w:rPr>
          <w:bCs/>
          <w:i/>
          <w:iCs/>
          <w:color w:val="000000"/>
          <w:sz w:val="26"/>
          <w:szCs w:val="26"/>
          <w:lang w:val="pt-BR"/>
        </w:rPr>
        <w:t>Xây dựng xuất tuyến 35kV đồng bộ với dự án xây dựng mới TBA 110kV KCN Bảo Minh, tỉnh Ninh Bình.</w:t>
      </w:r>
    </w:p>
    <w:p w14:paraId="0321CF61" w14:textId="77777777" w:rsidR="00AF479E" w:rsidRPr="00AF479E" w:rsidRDefault="00AF479E" w:rsidP="00AF479E">
      <w:pPr>
        <w:ind w:firstLine="567"/>
        <w:jc w:val="both"/>
        <w:rPr>
          <w:bCs/>
          <w:i/>
          <w:iCs/>
          <w:color w:val="000000"/>
          <w:sz w:val="26"/>
          <w:szCs w:val="26"/>
          <w:lang w:val="pt-BR"/>
        </w:rPr>
      </w:pPr>
      <w:bookmarkStart w:id="0" w:name="_Hlk203742161"/>
      <w:r w:rsidRPr="00AF479E">
        <w:rPr>
          <w:bCs/>
          <w:i/>
          <w:iCs/>
          <w:color w:val="000000"/>
          <w:sz w:val="26"/>
          <w:szCs w:val="26"/>
          <w:lang w:val="pt-BR"/>
        </w:rPr>
        <w:t>2. Điểm đấu nối:</w:t>
      </w:r>
    </w:p>
    <w:p w14:paraId="431D6E11"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2.1. Lộ 371 Trạm 110kV KCN Bảo Minh</w:t>
      </w:r>
    </w:p>
    <w:p w14:paraId="5B145400" w14:textId="77777777" w:rsidR="00AF479E" w:rsidRPr="00AF479E" w:rsidRDefault="00AF479E" w:rsidP="00AF479E">
      <w:pPr>
        <w:pStyle w:val="NormalWeb"/>
        <w:widowControl w:val="0"/>
        <w:spacing w:before="0" w:beforeAutospacing="0" w:after="0" w:afterAutospacing="0"/>
        <w:ind w:firstLine="567"/>
        <w:jc w:val="both"/>
        <w:rPr>
          <w:bCs/>
          <w:i/>
          <w:iCs/>
          <w:sz w:val="26"/>
          <w:szCs w:val="26"/>
          <w:lang w:val="nl-NL" w:eastAsia="vi-VN"/>
        </w:rPr>
      </w:pPr>
      <w:r w:rsidRPr="00AF479E">
        <w:rPr>
          <w:bCs/>
          <w:i/>
          <w:iCs/>
          <w:sz w:val="26"/>
          <w:szCs w:val="26"/>
          <w:lang w:val="nl-NL" w:eastAsia="vi-VN"/>
        </w:rPr>
        <w:t>- Nguồn cấp: Lộ 371 TBA 110kV KCN Bảo Minh;</w:t>
      </w:r>
    </w:p>
    <w:p w14:paraId="35E75BF7" w14:textId="77777777" w:rsidR="00AF479E" w:rsidRPr="00AF479E" w:rsidRDefault="00AF479E" w:rsidP="00AF479E">
      <w:pPr>
        <w:pStyle w:val="NormalWeb"/>
        <w:widowControl w:val="0"/>
        <w:spacing w:before="0" w:beforeAutospacing="0" w:after="0" w:afterAutospacing="0"/>
        <w:ind w:firstLine="567"/>
        <w:jc w:val="both"/>
        <w:rPr>
          <w:bCs/>
          <w:i/>
          <w:iCs/>
          <w:sz w:val="26"/>
          <w:szCs w:val="26"/>
          <w:lang w:val="nl-NL" w:eastAsia="vi-VN"/>
        </w:rPr>
      </w:pPr>
      <w:r w:rsidRPr="00AF479E">
        <w:rPr>
          <w:bCs/>
          <w:i/>
          <w:iCs/>
          <w:sz w:val="26"/>
          <w:szCs w:val="26"/>
          <w:lang w:val="nl-NL" w:eastAsia="vi-VN"/>
        </w:rPr>
        <w:t>- Điểm đấu nối: Từ ngăn lộ xuất tuyến trung thế 35kV lộ 371 tại thanh cái C31 trạm 110kV KCN Bảo Minh;</w:t>
      </w:r>
    </w:p>
    <w:p w14:paraId="07BFF604"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2.2. Lộ 373 Trạm 110kV KCN Bảo Minh</w:t>
      </w:r>
    </w:p>
    <w:p w14:paraId="6A4D9E6A" w14:textId="77777777" w:rsidR="00AF479E" w:rsidRPr="00AF479E" w:rsidRDefault="00AF479E" w:rsidP="00AF479E">
      <w:pPr>
        <w:pStyle w:val="NormalWeb"/>
        <w:widowControl w:val="0"/>
        <w:spacing w:before="0" w:beforeAutospacing="0" w:after="0" w:afterAutospacing="0"/>
        <w:ind w:firstLine="567"/>
        <w:jc w:val="both"/>
        <w:rPr>
          <w:bCs/>
          <w:i/>
          <w:iCs/>
          <w:sz w:val="26"/>
          <w:szCs w:val="26"/>
          <w:lang w:val="nl-NL" w:eastAsia="vi-VN"/>
        </w:rPr>
      </w:pPr>
      <w:r w:rsidRPr="00AF479E">
        <w:rPr>
          <w:bCs/>
          <w:i/>
          <w:iCs/>
          <w:sz w:val="26"/>
          <w:szCs w:val="26"/>
          <w:lang w:val="nl-NL" w:eastAsia="vi-VN"/>
        </w:rPr>
        <w:t>- Nguồn cấp: Lộ 373 TBA 110kV KCN Bảo Minh;</w:t>
      </w:r>
    </w:p>
    <w:p w14:paraId="3EC333BB" w14:textId="77777777" w:rsidR="00AF479E" w:rsidRPr="00AF479E" w:rsidRDefault="00AF479E" w:rsidP="00AF479E">
      <w:pPr>
        <w:pStyle w:val="NormalWeb"/>
        <w:widowControl w:val="0"/>
        <w:spacing w:before="0" w:beforeAutospacing="0" w:after="0" w:afterAutospacing="0"/>
        <w:ind w:firstLine="567"/>
        <w:jc w:val="both"/>
        <w:rPr>
          <w:bCs/>
          <w:i/>
          <w:iCs/>
          <w:sz w:val="26"/>
          <w:szCs w:val="26"/>
          <w:lang w:val="nl-NL" w:eastAsia="vi-VN"/>
        </w:rPr>
      </w:pPr>
      <w:r w:rsidRPr="00AF479E">
        <w:rPr>
          <w:bCs/>
          <w:i/>
          <w:iCs/>
          <w:sz w:val="26"/>
          <w:szCs w:val="26"/>
          <w:lang w:val="nl-NL" w:eastAsia="vi-VN"/>
        </w:rPr>
        <w:t>- Điểm đấu nối: Từ ngăn lộ xuất tuyến trung thế 35kV lộ 373 tại thanh cái C31 trạm 110kV KCN Bảo Minh;</w:t>
      </w:r>
    </w:p>
    <w:p w14:paraId="61A46400"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2.3. Lộ 375 Trạm 110kV KCN Bảo Minh</w:t>
      </w:r>
    </w:p>
    <w:p w14:paraId="7A9D3062" w14:textId="77777777" w:rsidR="00AF479E" w:rsidRPr="00AF479E" w:rsidRDefault="00AF479E" w:rsidP="00AF479E">
      <w:pPr>
        <w:pStyle w:val="NormalWeb"/>
        <w:widowControl w:val="0"/>
        <w:spacing w:before="0" w:beforeAutospacing="0" w:after="0" w:afterAutospacing="0"/>
        <w:ind w:firstLine="567"/>
        <w:jc w:val="both"/>
        <w:rPr>
          <w:bCs/>
          <w:i/>
          <w:iCs/>
          <w:sz w:val="26"/>
          <w:szCs w:val="26"/>
          <w:lang w:val="nl-NL" w:eastAsia="vi-VN"/>
        </w:rPr>
      </w:pPr>
      <w:r w:rsidRPr="00AF479E">
        <w:rPr>
          <w:bCs/>
          <w:i/>
          <w:iCs/>
          <w:sz w:val="26"/>
          <w:szCs w:val="26"/>
          <w:lang w:val="nl-NL" w:eastAsia="vi-VN"/>
        </w:rPr>
        <w:t>- Nguồn cấp: Lộ 375 TBA 110kV KCN Bảo Minh;</w:t>
      </w:r>
    </w:p>
    <w:p w14:paraId="7B561E60" w14:textId="77777777" w:rsidR="00AF479E" w:rsidRPr="00AF479E" w:rsidRDefault="00AF479E" w:rsidP="00AF479E">
      <w:pPr>
        <w:pStyle w:val="NormalWeb"/>
        <w:widowControl w:val="0"/>
        <w:spacing w:before="0" w:beforeAutospacing="0" w:after="0" w:afterAutospacing="0"/>
        <w:ind w:firstLine="567"/>
        <w:jc w:val="both"/>
        <w:rPr>
          <w:bCs/>
          <w:i/>
          <w:iCs/>
          <w:sz w:val="26"/>
          <w:szCs w:val="26"/>
          <w:lang w:val="nl-NL" w:eastAsia="vi-VN"/>
        </w:rPr>
      </w:pPr>
      <w:r w:rsidRPr="00AF479E">
        <w:rPr>
          <w:bCs/>
          <w:i/>
          <w:iCs/>
          <w:sz w:val="26"/>
          <w:szCs w:val="26"/>
          <w:lang w:val="nl-NL" w:eastAsia="vi-VN"/>
        </w:rPr>
        <w:t>- Điểm đấu nối: Từ ngăn lộ xuất tuyến trung thế 35kV lộ 375 tại thanh cái C31 trạm 110kV KCN Bảo Minh;</w:t>
      </w:r>
    </w:p>
    <w:p w14:paraId="31D855F7" w14:textId="77777777" w:rsidR="00AF479E" w:rsidRPr="00AF479E" w:rsidRDefault="00AF479E" w:rsidP="00AF479E">
      <w:pPr>
        <w:widowControl w:val="0"/>
        <w:ind w:firstLine="567"/>
        <w:jc w:val="both"/>
        <w:rPr>
          <w:bCs/>
          <w:i/>
          <w:iCs/>
          <w:color w:val="000000"/>
          <w:sz w:val="26"/>
          <w:szCs w:val="26"/>
          <w:lang w:val="vi-VN"/>
        </w:rPr>
      </w:pPr>
      <w:r w:rsidRPr="00AF479E">
        <w:rPr>
          <w:bCs/>
          <w:i/>
          <w:iCs/>
          <w:color w:val="000000"/>
          <w:sz w:val="26"/>
          <w:szCs w:val="26"/>
          <w:lang w:val="vi-VN"/>
        </w:rPr>
        <w:t xml:space="preserve">3. Vị trí xây dựng: </w:t>
      </w:r>
      <w:r w:rsidRPr="00AF479E">
        <w:rPr>
          <w:bCs/>
          <w:i/>
          <w:iCs/>
          <w:color w:val="000000"/>
          <w:sz w:val="26"/>
          <w:szCs w:val="26"/>
          <w:lang w:val="pt-BR"/>
        </w:rPr>
        <w:t>Xã Liên Minh, Vụ Bản - Tỉnh Ninh Bình.</w:t>
      </w:r>
    </w:p>
    <w:p w14:paraId="5366BFC4"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lang w:val="vi-VN"/>
        </w:rPr>
        <w:t>4. Quy mô đầu tư xây dựng:</w:t>
      </w:r>
    </w:p>
    <w:p w14:paraId="27D7B6A5" w14:textId="77777777" w:rsidR="00AF479E" w:rsidRPr="00AF479E" w:rsidRDefault="00AF479E" w:rsidP="00AF479E">
      <w:pPr>
        <w:widowControl w:val="0"/>
        <w:ind w:firstLine="567"/>
        <w:jc w:val="both"/>
        <w:rPr>
          <w:bCs/>
          <w:i/>
          <w:iCs/>
          <w:color w:val="000000"/>
          <w:sz w:val="26"/>
          <w:szCs w:val="26"/>
          <w:lang w:val="pt-BR" w:eastAsia="vi-VN"/>
        </w:rPr>
      </w:pPr>
      <w:r w:rsidRPr="00AF479E">
        <w:rPr>
          <w:bCs/>
          <w:i/>
          <w:iCs/>
          <w:color w:val="000000"/>
          <w:sz w:val="26"/>
          <w:szCs w:val="26"/>
          <w:lang w:val="pt-BR" w:eastAsia="vi-VN"/>
        </w:rPr>
        <w:t>4.1. Xây dựng mới cáp ngầm 35kV</w:t>
      </w:r>
    </w:p>
    <w:p w14:paraId="198695C3" w14:textId="77777777" w:rsidR="00AF479E" w:rsidRPr="00AF479E" w:rsidRDefault="00AF479E" w:rsidP="00AF479E">
      <w:pPr>
        <w:ind w:firstLine="567"/>
        <w:jc w:val="both"/>
        <w:rPr>
          <w:bCs/>
          <w:i/>
          <w:iCs/>
          <w:color w:val="000000"/>
          <w:sz w:val="26"/>
          <w:szCs w:val="26"/>
          <w:lang w:val="nl-NL"/>
        </w:rPr>
      </w:pPr>
      <w:r w:rsidRPr="00AF479E">
        <w:rPr>
          <w:bCs/>
          <w:i/>
          <w:iCs/>
          <w:color w:val="000000"/>
          <w:sz w:val="26"/>
          <w:szCs w:val="26"/>
          <w:lang w:val="nl-NL"/>
        </w:rPr>
        <w:t>- XDM tuyến cáp ngầm 35kV: 0,6km sử dụng cáp ngầm 3 lõi tiết diện 400mm2. Trong đó:</w:t>
      </w:r>
    </w:p>
    <w:p w14:paraId="5B2C07B2"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pt-BR" w:eastAsia="vi-VN"/>
        </w:rPr>
        <w:t>+ XDM cáp ngầm 35kV từ ngăn lộ 371 TBA 110kV KCN Bảo Minh đến cột xuất tuyến lộ 371 xây dựng mới chiều dài khoảng 0,15km.</w:t>
      </w:r>
    </w:p>
    <w:p w14:paraId="433017CC"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pt-BR" w:eastAsia="vi-VN"/>
        </w:rPr>
        <w:t>+ XDM cáp ngầm 35kV từ ngăn lộ 373 TBA 110kV KCN Bảo Minh đến cột xuất tuyến lộ 373 xây dựng mới chiều dài khoảng 0,15km.</w:t>
      </w:r>
    </w:p>
    <w:p w14:paraId="270DC8AC"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pt-BR" w:eastAsia="vi-VN"/>
        </w:rPr>
        <w:t>+ XDM cáp ngầm 35kV từ ngăn lộ 375 TBA 110kV KCN Bảo Minh đến cột xuất tuyến lộ 375 xây dựng mới chiều dài khoảng 0,15km.</w:t>
      </w:r>
    </w:p>
    <w:p w14:paraId="56D846F9"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xml:space="preserve">+ </w:t>
      </w:r>
      <w:r w:rsidRPr="00AF479E">
        <w:rPr>
          <w:bCs/>
          <w:i/>
          <w:iCs/>
          <w:color w:val="000000"/>
          <w:sz w:val="26"/>
          <w:szCs w:val="26"/>
          <w:lang w:val="pt-BR" w:eastAsia="vi-VN"/>
        </w:rPr>
        <w:t xml:space="preserve">XDM cáp ngầm 35kV </w:t>
      </w:r>
      <w:r w:rsidRPr="00AF479E">
        <w:rPr>
          <w:bCs/>
          <w:i/>
          <w:iCs/>
          <w:color w:val="000000"/>
          <w:sz w:val="26"/>
          <w:szCs w:val="26"/>
          <w:lang w:val="nl-NL" w:eastAsia="vi-VN"/>
        </w:rPr>
        <w:t>trong khuôn viên KCN Bảo Minh</w:t>
      </w:r>
      <w:r w:rsidRPr="00AF479E">
        <w:rPr>
          <w:bCs/>
          <w:i/>
          <w:iCs/>
          <w:color w:val="000000"/>
          <w:sz w:val="26"/>
          <w:szCs w:val="26"/>
          <w:lang w:val="pt-BR" w:eastAsia="vi-VN"/>
        </w:rPr>
        <w:t xml:space="preserve"> chiều dài khoảng 0,15km do giao chéo ĐZ 110kV.</w:t>
      </w:r>
    </w:p>
    <w:p w14:paraId="4227AC27"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4.2. Xây dựng mới đường dây trên không 35kV</w:t>
      </w:r>
    </w:p>
    <w:p w14:paraId="07042B03" w14:textId="77777777" w:rsidR="00AF479E" w:rsidRPr="00AF479E" w:rsidRDefault="00AF479E" w:rsidP="00AF479E">
      <w:pPr>
        <w:ind w:firstLine="567"/>
        <w:jc w:val="both"/>
        <w:rPr>
          <w:bCs/>
          <w:i/>
          <w:iCs/>
          <w:color w:val="000000"/>
          <w:sz w:val="26"/>
          <w:szCs w:val="26"/>
          <w:lang w:val="nl-NL"/>
        </w:rPr>
      </w:pPr>
      <w:r w:rsidRPr="00AF479E">
        <w:rPr>
          <w:bCs/>
          <w:i/>
          <w:iCs/>
          <w:color w:val="000000"/>
          <w:sz w:val="26"/>
          <w:szCs w:val="26"/>
          <w:lang w:val="nl-NL"/>
        </w:rPr>
        <w:t>- XDM đường dây trên không 35kV chiều dài tuyến 2,2km sử dụng dây nhôm lõi thép tiết diện 240mm2, trong đó:</w:t>
      </w:r>
    </w:p>
    <w:p w14:paraId="45F2D992"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pt-BR" w:eastAsia="vi-VN"/>
        </w:rPr>
      </w:pPr>
      <w:r w:rsidRPr="00AF479E">
        <w:rPr>
          <w:bCs/>
          <w:i/>
          <w:iCs/>
          <w:color w:val="000000"/>
          <w:sz w:val="26"/>
          <w:szCs w:val="26"/>
          <w:lang w:val="pt-BR" w:eastAsia="vi-VN"/>
        </w:rPr>
        <w:t>+</w:t>
      </w:r>
      <w:r w:rsidRPr="00AF479E">
        <w:rPr>
          <w:bCs/>
          <w:i/>
          <w:iCs/>
          <w:color w:val="000000"/>
          <w:sz w:val="26"/>
          <w:szCs w:val="26"/>
          <w:lang w:val="nl-NL"/>
        </w:rPr>
        <w:t xml:space="preserve"> XDM đường dây trên không 35kV mạch ba lộ 371+373+375 trạm 110kV KCN Bảo Minh, chiều dài tuyến khoảng 1,2km.</w:t>
      </w:r>
    </w:p>
    <w:p w14:paraId="10919AD2"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pt-BR" w:eastAsia="vi-VN"/>
        </w:rPr>
        <w:lastRenderedPageBreak/>
        <w:t>+</w:t>
      </w:r>
      <w:r w:rsidRPr="00AF479E">
        <w:rPr>
          <w:bCs/>
          <w:i/>
          <w:iCs/>
          <w:color w:val="000000"/>
          <w:sz w:val="26"/>
          <w:szCs w:val="26"/>
          <w:lang w:val="nl-NL"/>
        </w:rPr>
        <w:t xml:space="preserve"> XDM đường dây trên không 35kV mạch đơn lộ 375 trạm 110kV KCN Bảo Minh, chiều dài tuyến khoảng </w:t>
      </w:r>
      <w:r w:rsidRPr="00AF479E">
        <w:rPr>
          <w:bCs/>
          <w:i/>
          <w:iCs/>
          <w:color w:val="000000"/>
          <w:sz w:val="26"/>
          <w:szCs w:val="26"/>
          <w:lang w:val="vi-VN"/>
        </w:rPr>
        <w:t>1</w:t>
      </w:r>
      <w:r w:rsidRPr="00AF479E">
        <w:rPr>
          <w:bCs/>
          <w:i/>
          <w:iCs/>
          <w:color w:val="000000"/>
          <w:sz w:val="26"/>
          <w:szCs w:val="26"/>
          <w:lang w:val="nl-NL"/>
        </w:rPr>
        <w:t>,</w:t>
      </w:r>
      <w:r w:rsidRPr="00AF479E">
        <w:rPr>
          <w:bCs/>
          <w:i/>
          <w:iCs/>
          <w:color w:val="000000"/>
          <w:sz w:val="26"/>
          <w:szCs w:val="26"/>
          <w:lang w:val="pt-BR"/>
        </w:rPr>
        <w:t>0</w:t>
      </w:r>
      <w:r w:rsidRPr="00AF479E">
        <w:rPr>
          <w:bCs/>
          <w:i/>
          <w:iCs/>
          <w:color w:val="000000"/>
          <w:sz w:val="26"/>
          <w:szCs w:val="26"/>
          <w:lang w:val="nl-NL"/>
        </w:rPr>
        <w:t>km.</w:t>
      </w:r>
    </w:p>
    <w:p w14:paraId="3CED2987"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4.3. Cải tạo đường dây cáp ngầm 35kV</w:t>
      </w:r>
    </w:p>
    <w:p w14:paraId="715F0591" w14:textId="77777777" w:rsidR="00AF479E" w:rsidRPr="00AF479E" w:rsidRDefault="00AF479E" w:rsidP="00AF479E">
      <w:pPr>
        <w:ind w:firstLine="567"/>
        <w:jc w:val="both"/>
        <w:rPr>
          <w:bCs/>
          <w:i/>
          <w:iCs/>
          <w:color w:val="000000"/>
          <w:sz w:val="26"/>
          <w:szCs w:val="26"/>
          <w:lang w:val="nl-NL"/>
        </w:rPr>
      </w:pPr>
      <w:r w:rsidRPr="00AF479E">
        <w:rPr>
          <w:bCs/>
          <w:i/>
          <w:iCs/>
          <w:color w:val="000000"/>
          <w:sz w:val="26"/>
          <w:szCs w:val="26"/>
          <w:lang w:val="nl-NL"/>
        </w:rPr>
        <w:t>- Cải tạo, nâng cấp đường dây cáp ngầm 35kV mạch đơn lộ 372 E3.1, chiều dài tuyến 0,14km sử dụng cáp ngầm 3 lõi tiết diện 300mm2.</w:t>
      </w:r>
    </w:p>
    <w:p w14:paraId="65659099"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4.4. Cải tạo đường dây trên không 35kV</w:t>
      </w:r>
    </w:p>
    <w:p w14:paraId="0469206B"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Cải tạo đường dây trên không 35kV chiều dài tuyến 5,0km sử dụng dây nhôm lõi thép tiết diện 240mm2, 150mm2, 95mm2, trong đó:</w:t>
      </w:r>
    </w:p>
    <w:p w14:paraId="500D4C63"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Cải tạo, nâng cấp đường dây trên không 35kV mạch đơn lộ 377 E3.15 đến lộ 378 E3.1 lên mạch kép chiều dài tuyến 1,0km sử dụng dây nhôm lõi thép tiết diện 240mm2.</w:t>
      </w:r>
    </w:p>
    <w:p w14:paraId="29384F8D"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Cải tạo, nâng cấp đường dây trên không 35kV một mạch lộ 378 E3.1 chiều dài tuyến 0,6km sử dụng dây nhôm lõi thép tiết diện 240mm2.</w:t>
      </w:r>
    </w:p>
    <w:p w14:paraId="7050A90A"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Cải tạo, kéo thêm dây một mạch đi chung mạch kép với ĐZ 35kV lộ 375 E3.1 (đang triển khai ĐTXD) chiều dài tuyến 1,8km sử dụng dây nhôm lõi thép tiết diện 240mm2.</w:t>
      </w:r>
    </w:p>
    <w:p w14:paraId="6171D626"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Cải tạo, nâng cấp đường dây trên không 35kV mạch đơn lộ 372 E3.1 chiều dài tuyến 0,9km sử dụng dây nhôm lõi thép tiết diện 95mm2.</w:t>
      </w:r>
    </w:p>
    <w:p w14:paraId="673150D6" w14:textId="77777777" w:rsidR="00AF479E" w:rsidRPr="00AF479E" w:rsidRDefault="00AF479E" w:rsidP="00AF479E">
      <w:pPr>
        <w:pStyle w:val="NormalWeb"/>
        <w:spacing w:before="0" w:beforeAutospacing="0" w:after="0" w:afterAutospacing="0"/>
        <w:ind w:firstLine="567"/>
        <w:jc w:val="both"/>
        <w:rPr>
          <w:bCs/>
          <w:i/>
          <w:iCs/>
          <w:color w:val="000000"/>
          <w:sz w:val="26"/>
          <w:szCs w:val="26"/>
          <w:lang w:val="nl-NL"/>
        </w:rPr>
      </w:pPr>
      <w:r w:rsidRPr="00AF479E">
        <w:rPr>
          <w:bCs/>
          <w:i/>
          <w:iCs/>
          <w:color w:val="000000"/>
          <w:sz w:val="26"/>
          <w:szCs w:val="26"/>
          <w:lang w:val="nl-NL"/>
        </w:rPr>
        <w:t>- Cải tạo, nâng cấp đường dây trên không 35kV mạch đơn nhánh Nam Thái 4 lên mạch kép chiều dài tuyến 0,7km, kéo mới dây dẫn 1 mạch sử dụng dây nhôm lõi thép tiết diện 150mm2.</w:t>
      </w:r>
    </w:p>
    <w:p w14:paraId="69F70432"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 xml:space="preserve">4.5. Xây dựng mới, lắp đặt thiết bị, vật tư: </w:t>
      </w:r>
    </w:p>
    <w:p w14:paraId="4468E5EE"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 Xây dựng mới 02 bộ LBS 35kV.</w:t>
      </w:r>
    </w:p>
    <w:p w14:paraId="0749A74B"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 Xây dựng mới 04 bộ cầu dao cách ly 3 pha 35kV ngoài trời.</w:t>
      </w:r>
    </w:p>
    <w:p w14:paraId="2FA394D4"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 Di chuyển 01 bộ Recloser 35kV.</w:t>
      </w:r>
    </w:p>
    <w:p w14:paraId="319165C7" w14:textId="77777777" w:rsidR="00AF479E" w:rsidRPr="00AF479E" w:rsidRDefault="00AF479E" w:rsidP="00AF479E">
      <w:pPr>
        <w:widowControl w:val="0"/>
        <w:ind w:firstLine="567"/>
        <w:jc w:val="both"/>
        <w:rPr>
          <w:bCs/>
          <w:i/>
          <w:iCs/>
          <w:color w:val="000000"/>
          <w:sz w:val="26"/>
          <w:szCs w:val="26"/>
          <w:lang w:val="nl-NL" w:eastAsia="vi-VN"/>
        </w:rPr>
      </w:pPr>
      <w:r w:rsidRPr="00AF479E">
        <w:rPr>
          <w:bCs/>
          <w:i/>
          <w:iCs/>
          <w:color w:val="000000"/>
          <w:sz w:val="26"/>
          <w:szCs w:val="26"/>
          <w:lang w:val="nl-NL" w:eastAsia="vi-VN"/>
        </w:rPr>
        <w:t>- Lắp mới 02 thiết bị Router APN; cấu hình kết nối LBS về phần mềm SP5 tại Trung tâm điều khiển xa, kết nối các tín hiệu từ TTĐKX về Trung tâm giám sát dữ liệu của Tổng Công ty.</w:t>
      </w:r>
    </w:p>
    <w:p w14:paraId="31FA5830" w14:textId="77777777" w:rsidR="00AF479E" w:rsidRPr="00AF479E" w:rsidRDefault="00AF479E" w:rsidP="00AF479E">
      <w:pPr>
        <w:tabs>
          <w:tab w:val="left" w:pos="567"/>
        </w:tabs>
        <w:ind w:firstLine="567"/>
        <w:jc w:val="both"/>
        <w:rPr>
          <w:bCs/>
          <w:i/>
          <w:iCs/>
          <w:color w:val="000000"/>
          <w:sz w:val="26"/>
          <w:szCs w:val="26"/>
          <w:lang w:val="pt-BR"/>
        </w:rPr>
      </w:pPr>
      <w:r w:rsidRPr="00AF479E">
        <w:rPr>
          <w:bCs/>
          <w:i/>
          <w:iCs/>
          <w:color w:val="000000"/>
          <w:sz w:val="26"/>
          <w:szCs w:val="26"/>
          <w:lang w:val="pt-BR"/>
        </w:rPr>
        <w:t>5. Giải pháp công nghệ chính</w:t>
      </w:r>
      <w:r w:rsidRPr="00AF479E">
        <w:rPr>
          <w:bCs/>
          <w:i/>
          <w:iCs/>
          <w:color w:val="000000"/>
          <w:sz w:val="26"/>
          <w:szCs w:val="26"/>
          <w:lang w:val="nl-NL" w:eastAsia="vi-VN"/>
        </w:rPr>
        <w:t>:</w:t>
      </w:r>
    </w:p>
    <w:bookmarkEnd w:id="0"/>
    <w:p w14:paraId="6C15FB8E"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5.1. Đường dây trung áp:</w:t>
      </w:r>
    </w:p>
    <w:p w14:paraId="226079CA"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Dây dẫn: Sử dụng dây nhôm lõi thép tiết diện &gt;=95mm2; dây nhôm lõi thép bọc cách điện 35kV tiết diện &gt;=95mm2.</w:t>
      </w:r>
    </w:p>
    <w:p w14:paraId="6A2CEFF4"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Cách điện: Sử dụng sứ đứng linepost 35kV, chuỗi néo thủy tinh U120B + phụ kiện (với số lượng bát phù hợp với vị trí lắp đặt và cấp điện áp vận hành);</w:t>
      </w:r>
    </w:p>
    <w:p w14:paraId="58FE5EF9"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Cột: Sử dụng cột bê tông ly tâm có chiều cao và lực đầu cột được lựa chọn đảm bảo đáp ứng cơ, lý đường dây và các quy định về kỹ thuật, an toàn điện hiện hành;</w:t>
      </w:r>
    </w:p>
    <w:p w14:paraId="318E4F8C"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Chi tiết thép sử dụng: Là thép hình được mạ kẽm theo quy định;</w:t>
      </w:r>
    </w:p>
    <w:p w14:paraId="3B8E8693"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Móng cột: Móng cột sử dụng móng bê tông cốt thép. Bê tông lót móng M100# và bê tông móng M200#, bê tông chèn chân cột M250#;</w:t>
      </w:r>
    </w:p>
    <w:p w14:paraId="65CD91A3"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Nối đất: Sử dụng tiếp địa có trị số điện trở nối đất đảm bảo theo quy phạm.</w:t>
      </w:r>
    </w:p>
    <w:p w14:paraId="1A590B0F"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5.2. Cáp ngầm trung áp:</w:t>
      </w:r>
    </w:p>
    <w:p w14:paraId="650A070E"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Cáp ngầm: sử dụng cáp ngầm đồng hoặc nhôm 3 lõi, loại chống thấm nước (có lớp chống cháy với đoạn cáp xuất tuyến trong trạm 110kV) có màn chắn băng đồng, giáp thép bảo vệ, cách điện cấp điện áp 35kV tiết diện 3x300mm2, 3x400mm2.</w:t>
      </w:r>
    </w:p>
    <w:p w14:paraId="4CBD7E4D"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Đầu cáp ngầm: sử dụng loại đầu cáp co ngót nguội ngoài trời (hoặc trong nhà) cấp điện áp 35kV, tiết diện 3x300mm2, 3x400mm2.</w:t>
      </w:r>
    </w:p>
    <w:p w14:paraId="1CA31E20"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5.3. Giải pháp công nghệ chính phần lắp đặt LBS 35kV:</w:t>
      </w:r>
    </w:p>
    <w:p w14:paraId="38C77669"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lastRenderedPageBreak/>
        <w:t>- Xây dựng theo kiểu treo ngoài trời. Tất cả các thiết bị được lắp đặt trên cột bê tông ly tâm;</w:t>
      </w:r>
    </w:p>
    <w:p w14:paraId="57166A3E"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Sử dụng LBS 35kV/630A, 3 pha ngoài trời kiểu kín; có điều khiển, hòa lưới, truyền tín hiệu từ xa, sử dụng nguồn từ biến điện áp 22/0,35kV;</w:t>
      </w:r>
    </w:p>
    <w:p w14:paraId="11F6AD09"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Biến điện áp cấp nguồn cho LBS: sử dụng biến điện áp cấp nguồn 2 pha 2 sứ, ngoài trời ngâm dầu 35/0,35kV.</w:t>
      </w:r>
    </w:p>
    <w:p w14:paraId="3F58E3F3"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Cầu dao: Sử dụng loại chém ngang, trụ xoay 03 sứ lắp đặt ngoài trời, cấp điện áp 35kV;</w:t>
      </w:r>
    </w:p>
    <w:p w14:paraId="502DA529"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Cột: Sử dụng cột bê tông ly tâm ≥ 14m;</w:t>
      </w:r>
    </w:p>
    <w:p w14:paraId="02260578"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Chi tiết thép sử dụng: Là thép hình được mạ kẽm nhúng nóng theo quy định;</w:t>
      </w:r>
    </w:p>
    <w:p w14:paraId="07AC6B78"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Cách điện: Sử dụng sứ đứng linepost 35kV, chuỗi néo thủy tinh U120B + phụ kiện (với số lượng bát phù hợp với vị trí lắp đặt và cấp điện áp vận hành);</w:t>
      </w:r>
    </w:p>
    <w:p w14:paraId="7CA387C6"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Chống sét: Sử dụng loại chống sét van không khe hở Polymer;</w:t>
      </w:r>
    </w:p>
    <w:p w14:paraId="289CBC12"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Dây dẫn: Sử dụng dây nhôm lõi thép bọc cách điện XLPE chiều dày lớp cách điện tối thiểu 2,5mm; tiết diện 240mm2, 150mm2, 95mm2;</w:t>
      </w:r>
    </w:p>
    <w:p w14:paraId="1FE7C08E" w14:textId="77777777" w:rsidR="00AF479E" w:rsidRPr="00AF479E" w:rsidRDefault="00AF479E" w:rsidP="00AF479E">
      <w:pPr>
        <w:ind w:firstLine="567"/>
        <w:jc w:val="both"/>
        <w:rPr>
          <w:bCs/>
          <w:i/>
          <w:iCs/>
          <w:color w:val="000000"/>
          <w:sz w:val="26"/>
          <w:szCs w:val="26"/>
          <w:lang w:val="pt-BR" w:eastAsia="vi-VN"/>
        </w:rPr>
      </w:pPr>
      <w:r w:rsidRPr="00AF479E">
        <w:rPr>
          <w:bCs/>
          <w:i/>
          <w:iCs/>
          <w:color w:val="000000"/>
          <w:sz w:val="26"/>
          <w:szCs w:val="26"/>
          <w:lang w:val="pt-BR" w:eastAsia="vi-VN"/>
        </w:rPr>
        <w:t>- Móng cột: Móng cột sử dụng móng bê tông cốt thép. Bê tông lót móng M100# và bê tông móng M200#, bê tông chèn chân cột M250#;</w:t>
      </w:r>
    </w:p>
    <w:p w14:paraId="18D2BC0A"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ml:space="preserve">- Hệ thống nối đất: Sử dụng hệ thống nối đất cọc tia kết hợp, trị số điện trở nối đất đảm bảo theo quy phạm. </w:t>
      </w:r>
    </w:p>
    <w:p w14:paraId="678484CD"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5.4. Cầu dao 35kV:</w:t>
      </w:r>
    </w:p>
    <w:p w14:paraId="61E79D03"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Sử dụng loại cầu dao cách ly kiểu chém ngang, trụ xoay 03 sứ lắp đặt ngoài trời, cấp điện áp 35kV, dòng định mức ≥630A.</w:t>
      </w:r>
    </w:p>
    <w:p w14:paraId="0D7F758D" w14:textId="5ED0A503" w:rsidR="00AF479E" w:rsidRPr="00AF479E" w:rsidRDefault="00AF479E" w:rsidP="00AF479E">
      <w:pPr>
        <w:tabs>
          <w:tab w:val="left" w:pos="284"/>
        </w:tabs>
        <w:ind w:firstLine="567"/>
        <w:jc w:val="both"/>
        <w:rPr>
          <w:bCs/>
          <w:i/>
          <w:iCs/>
          <w:color w:val="000000"/>
          <w:sz w:val="26"/>
          <w:szCs w:val="26"/>
          <w:lang w:val="pt-BR"/>
        </w:rPr>
      </w:pPr>
      <w:r w:rsidRPr="00AF479E">
        <w:rPr>
          <w:bCs/>
          <w:i/>
          <w:iCs/>
          <w:color w:val="000000"/>
          <w:sz w:val="26"/>
          <w:szCs w:val="26"/>
          <w:lang w:val="pt-BR"/>
        </w:rPr>
        <w:t xml:space="preserve">6. Thời gian thực hiện giai đoạn CBDA: </w:t>
      </w:r>
      <w:r>
        <w:rPr>
          <w:bCs/>
          <w:i/>
          <w:iCs/>
          <w:sz w:val="26"/>
          <w:szCs w:val="26"/>
        </w:rPr>
        <w:t>29 ngày</w:t>
      </w:r>
    </w:p>
    <w:p w14:paraId="08DA9803" w14:textId="77777777" w:rsidR="00AF479E" w:rsidRPr="00AF479E" w:rsidRDefault="00AF479E" w:rsidP="00AF479E">
      <w:pPr>
        <w:tabs>
          <w:tab w:val="left" w:pos="284"/>
        </w:tabs>
        <w:ind w:firstLine="567"/>
        <w:jc w:val="both"/>
        <w:rPr>
          <w:bCs/>
          <w:i/>
          <w:iCs/>
          <w:color w:val="000000"/>
          <w:sz w:val="26"/>
          <w:szCs w:val="26"/>
          <w:lang w:val="pt-BR"/>
        </w:rPr>
      </w:pPr>
      <w:r w:rsidRPr="00AF479E">
        <w:rPr>
          <w:bCs/>
          <w:i/>
          <w:iCs/>
          <w:color w:val="000000"/>
          <w:sz w:val="26"/>
          <w:szCs w:val="26"/>
          <w:lang w:val="pt-BR"/>
        </w:rPr>
        <w:t>7. Tiến độ thực hiện: Công trình thực hiện từ quý I/2026 đến khi đồng bộ với TBA 110kV</w:t>
      </w:r>
      <w:r w:rsidRPr="00AF479E">
        <w:rPr>
          <w:bCs/>
          <w:i/>
          <w:iCs/>
          <w:color w:val="000000"/>
          <w:sz w:val="26"/>
          <w:szCs w:val="26"/>
          <w:lang w:val="nl-NL" w:eastAsia="x-none"/>
        </w:rPr>
        <w:t>.</w:t>
      </w:r>
    </w:p>
    <w:p w14:paraId="450658B9" w14:textId="77777777" w:rsidR="00AF479E" w:rsidRPr="00AF479E" w:rsidRDefault="00AF479E" w:rsidP="00AF479E">
      <w:pPr>
        <w:tabs>
          <w:tab w:val="left" w:pos="284"/>
        </w:tabs>
        <w:ind w:firstLine="567"/>
        <w:jc w:val="both"/>
        <w:rPr>
          <w:bCs/>
          <w:i/>
          <w:iCs/>
          <w:color w:val="000000"/>
          <w:sz w:val="26"/>
          <w:szCs w:val="26"/>
          <w:lang w:val="pt-BR"/>
        </w:rPr>
      </w:pPr>
      <w:r w:rsidRPr="00AF479E">
        <w:rPr>
          <w:bCs/>
          <w:i/>
          <w:iCs/>
          <w:color w:val="000000"/>
          <w:sz w:val="26"/>
          <w:szCs w:val="26"/>
          <w:lang w:val="pt-BR"/>
        </w:rPr>
        <w:t xml:space="preserve">8. Khái toán tổng mức đầu tư đã bao gồm thuế VAT: </w:t>
      </w:r>
      <w:r w:rsidRPr="00AF479E">
        <w:rPr>
          <w:bCs/>
          <w:i/>
          <w:iCs/>
          <w:color w:val="000000"/>
          <w:sz w:val="26"/>
          <w:szCs w:val="26"/>
          <w:lang w:val="pt-BR" w:eastAsia="vi-VN"/>
        </w:rPr>
        <w:t xml:space="preserve">19.559.000.000 </w:t>
      </w:r>
      <w:r w:rsidRPr="00AF479E">
        <w:rPr>
          <w:bCs/>
          <w:i/>
          <w:iCs/>
          <w:color w:val="000000"/>
          <w:sz w:val="26"/>
          <w:szCs w:val="26"/>
          <w:lang w:val="pt-BR"/>
        </w:rPr>
        <w:t>đồng</w:t>
      </w:r>
    </w:p>
    <w:p w14:paraId="1EE40C6F" w14:textId="71D5CF03" w:rsidR="00F60D95" w:rsidRPr="00AF479E" w:rsidRDefault="00F60D95" w:rsidP="00AF479E">
      <w:pPr>
        <w:ind w:firstLine="567"/>
        <w:jc w:val="both"/>
        <w:rPr>
          <w:b/>
          <w:iCs/>
          <w:color w:val="0070C0"/>
          <w:sz w:val="26"/>
          <w:szCs w:val="26"/>
          <w:lang w:val="it-IT"/>
        </w:rPr>
      </w:pPr>
      <w:r w:rsidRPr="00AF479E">
        <w:rPr>
          <w:b/>
          <w:iCs/>
          <w:color w:val="0070C0"/>
          <w:sz w:val="26"/>
          <w:szCs w:val="26"/>
          <w:lang w:val="pt-BR"/>
        </w:rPr>
        <w:sym w:font="Wingdings" w:char="F0AA"/>
      </w:r>
      <w:r w:rsidRPr="00AF479E">
        <w:rPr>
          <w:b/>
          <w:iCs/>
          <w:color w:val="0070C0"/>
          <w:sz w:val="26"/>
          <w:szCs w:val="26"/>
          <w:lang w:val="pt-BR"/>
        </w:rPr>
        <w:t xml:space="preserve"> </w:t>
      </w:r>
      <w:r w:rsidRPr="00AF479E">
        <w:rPr>
          <w:b/>
          <w:iCs/>
          <w:color w:val="0070C0"/>
          <w:sz w:val="26"/>
          <w:szCs w:val="26"/>
          <w:lang w:val="it-IT"/>
        </w:rPr>
        <w:t>Dự án/công trình số 2:</w:t>
      </w:r>
    </w:p>
    <w:p w14:paraId="7C37D9B3" w14:textId="77777777" w:rsidR="00AF479E" w:rsidRPr="00AF479E" w:rsidRDefault="00AF479E" w:rsidP="00AF479E">
      <w:pPr>
        <w:tabs>
          <w:tab w:val="left" w:pos="284"/>
        </w:tabs>
        <w:ind w:firstLine="567"/>
        <w:jc w:val="both"/>
        <w:rPr>
          <w:bCs/>
          <w:i/>
          <w:iCs/>
          <w:color w:val="000000"/>
          <w:spacing w:val="-2"/>
          <w:sz w:val="26"/>
          <w:szCs w:val="26"/>
          <w:lang w:val="pt-BR"/>
        </w:rPr>
      </w:pPr>
      <w:r w:rsidRPr="00AF479E">
        <w:rPr>
          <w:bCs/>
          <w:i/>
          <w:iCs/>
          <w:color w:val="000000"/>
          <w:sz w:val="26"/>
          <w:szCs w:val="26"/>
          <w:lang w:val="pt-BR"/>
        </w:rPr>
        <w:t>1. Tên công trình:</w:t>
      </w:r>
      <w:r w:rsidRPr="00AF479E">
        <w:rPr>
          <w:bCs/>
          <w:i/>
          <w:iCs/>
          <w:color w:val="000000"/>
          <w:spacing w:val="-8"/>
          <w:sz w:val="26"/>
          <w:szCs w:val="26"/>
          <w:lang w:val="pt-BR"/>
        </w:rPr>
        <w:t xml:space="preserve"> </w:t>
      </w:r>
      <w:r w:rsidRPr="00AF479E">
        <w:rPr>
          <w:bCs/>
          <w:i/>
          <w:iCs/>
          <w:color w:val="000000"/>
          <w:sz w:val="26"/>
          <w:szCs w:val="26"/>
          <w:lang w:val="pt-BR"/>
        </w:rPr>
        <w:t>Xây dựng xuất tuyến 22kV đồng bộ với dự án xây dựng mới TBA 110kV KCN Bảo Minh, tỉnh Ninh Bình.</w:t>
      </w:r>
    </w:p>
    <w:p w14:paraId="05A7AD67" w14:textId="77777777" w:rsidR="00AF479E" w:rsidRPr="00AF479E" w:rsidRDefault="00AF479E" w:rsidP="00AF479E">
      <w:pPr>
        <w:ind w:firstLine="567"/>
        <w:jc w:val="both"/>
        <w:rPr>
          <w:bCs/>
          <w:i/>
          <w:iCs/>
          <w:color w:val="000000"/>
          <w:sz w:val="26"/>
          <w:szCs w:val="26"/>
          <w:lang w:val="pt-BR"/>
        </w:rPr>
      </w:pPr>
      <w:r w:rsidRPr="00AF479E">
        <w:rPr>
          <w:bCs/>
          <w:i/>
          <w:iCs/>
          <w:color w:val="000000"/>
          <w:sz w:val="26"/>
          <w:szCs w:val="26"/>
          <w:lang w:val="pt-BR"/>
        </w:rPr>
        <w:t>2. Điểm đấu nối:</w:t>
      </w:r>
    </w:p>
    <w:p w14:paraId="0CB4082F"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2.1. Lộ 471 Trạm 110kV KCN Bảo Minh</w:t>
      </w:r>
    </w:p>
    <w:p w14:paraId="71AABCA7"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Nguồn cấp: Lộ 471 TBA 110kV KCN Bảo Minh;</w:t>
      </w:r>
    </w:p>
    <w:p w14:paraId="3E143ABE"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Điểm đấu nối: Từ ngăn lộ xuất tuyến trung thế 22kV lộ 471 tại thanh cái C41 trạm 110kV KCN Bảo Minh.</w:t>
      </w:r>
    </w:p>
    <w:p w14:paraId="291E7067" w14:textId="77777777" w:rsidR="00AF479E" w:rsidRPr="00AF479E" w:rsidRDefault="00AF479E" w:rsidP="00AF479E">
      <w:pPr>
        <w:widowControl w:val="0"/>
        <w:ind w:firstLine="567"/>
        <w:jc w:val="both"/>
        <w:rPr>
          <w:bCs/>
          <w:i/>
          <w:iCs/>
          <w:sz w:val="26"/>
          <w:szCs w:val="26"/>
          <w:lang w:val="pt-BR" w:eastAsia="vi-VN"/>
        </w:rPr>
      </w:pPr>
      <w:r w:rsidRPr="00AF479E">
        <w:rPr>
          <w:bCs/>
          <w:i/>
          <w:iCs/>
          <w:sz w:val="26"/>
          <w:szCs w:val="26"/>
          <w:lang w:val="pt-BR" w:eastAsia="vi-VN"/>
        </w:rPr>
        <w:t>2.2. Lộ 473 Trạm 110kV KCN Bảo Minh</w:t>
      </w:r>
    </w:p>
    <w:p w14:paraId="0FCAF00B"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Nguồn cấp: Lộ 473 TBA 110kV KCN Bảo Minh;</w:t>
      </w:r>
    </w:p>
    <w:p w14:paraId="77679A8D"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Điểm đấu nối: Từ ngăn lộ xuất tuyến trung thế 22kV lộ 473 tại thanh cái C41 trạm 110kV KCN Bảo Minh.</w:t>
      </w:r>
    </w:p>
    <w:p w14:paraId="5CA11B24" w14:textId="77777777" w:rsidR="00AF479E" w:rsidRPr="00AF479E" w:rsidRDefault="00AF479E" w:rsidP="00AF479E">
      <w:pPr>
        <w:widowControl w:val="0"/>
        <w:ind w:firstLine="567"/>
        <w:jc w:val="both"/>
        <w:rPr>
          <w:bCs/>
          <w:i/>
          <w:iCs/>
          <w:color w:val="000000"/>
          <w:sz w:val="26"/>
          <w:szCs w:val="26"/>
          <w:lang w:val="vi-VN"/>
        </w:rPr>
      </w:pPr>
      <w:r w:rsidRPr="00AF479E">
        <w:rPr>
          <w:bCs/>
          <w:i/>
          <w:iCs/>
          <w:color w:val="000000"/>
          <w:sz w:val="26"/>
          <w:szCs w:val="26"/>
          <w:lang w:val="vi-VN"/>
        </w:rPr>
        <w:t xml:space="preserve">3. Vị trí xây dựng: </w:t>
      </w:r>
      <w:r w:rsidRPr="00AF479E">
        <w:rPr>
          <w:bCs/>
          <w:i/>
          <w:iCs/>
          <w:color w:val="000000"/>
          <w:sz w:val="26"/>
          <w:szCs w:val="26"/>
          <w:lang w:val="pt-BR"/>
        </w:rPr>
        <w:t>Xã Liên Minh, Vụ Bản - Tỉnh Ninh Bình.</w:t>
      </w:r>
    </w:p>
    <w:p w14:paraId="2B9B211A"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lang w:val="vi-VN"/>
        </w:rPr>
        <w:t>4. Quy mô đầu tư xây dựng:</w:t>
      </w:r>
    </w:p>
    <w:p w14:paraId="7951A0EF" w14:textId="77777777" w:rsidR="00AF479E" w:rsidRPr="00AF479E" w:rsidRDefault="00AF479E" w:rsidP="00AF479E">
      <w:pPr>
        <w:widowControl w:val="0"/>
        <w:ind w:firstLine="567"/>
        <w:jc w:val="both"/>
        <w:rPr>
          <w:bCs/>
          <w:i/>
          <w:iCs/>
          <w:sz w:val="26"/>
          <w:szCs w:val="26"/>
          <w:lang w:val="pt-BR" w:eastAsia="vi-VN"/>
        </w:rPr>
      </w:pPr>
      <w:r w:rsidRPr="00AF479E">
        <w:rPr>
          <w:bCs/>
          <w:i/>
          <w:iCs/>
          <w:sz w:val="26"/>
          <w:szCs w:val="26"/>
          <w:lang w:val="pt-BR" w:eastAsia="vi-VN"/>
        </w:rPr>
        <w:t>4.1. Xây dựng mới cáp ngầm 22kV</w:t>
      </w:r>
    </w:p>
    <w:p w14:paraId="4B97DD65"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 XDM tuyến cáp ngầm 22kV: 0,8km sử dụng cáp ngầm đồng 3 lõi tiết diện 400mm2. Trong đó:</w:t>
      </w:r>
    </w:p>
    <w:p w14:paraId="1C154D2D" w14:textId="77777777" w:rsidR="00AF479E" w:rsidRPr="00AF479E" w:rsidRDefault="00AF479E" w:rsidP="00AF479E">
      <w:pPr>
        <w:ind w:firstLine="567"/>
        <w:jc w:val="both"/>
        <w:rPr>
          <w:bCs/>
          <w:i/>
          <w:iCs/>
          <w:sz w:val="26"/>
          <w:szCs w:val="26"/>
          <w:lang w:val="nl-NL"/>
        </w:rPr>
      </w:pPr>
      <w:r w:rsidRPr="00AF479E">
        <w:rPr>
          <w:bCs/>
          <w:i/>
          <w:iCs/>
          <w:sz w:val="26"/>
          <w:szCs w:val="26"/>
          <w:lang w:val="pt-BR" w:eastAsia="vi-VN"/>
        </w:rPr>
        <w:t>+ XDM cáp ngầm 22kV từ ngăn lộ 471 TBA 110kV KCN Bảo Minh đến cột xuất tuyến lộ 471 xây dựng mới chiều dài khoảng 0,4km.</w:t>
      </w:r>
    </w:p>
    <w:p w14:paraId="783E76E2" w14:textId="77777777" w:rsidR="00AF479E" w:rsidRPr="00AF479E" w:rsidRDefault="00AF479E" w:rsidP="00AF479E">
      <w:pPr>
        <w:ind w:firstLine="567"/>
        <w:jc w:val="both"/>
        <w:rPr>
          <w:bCs/>
          <w:i/>
          <w:iCs/>
          <w:sz w:val="26"/>
          <w:szCs w:val="26"/>
          <w:lang w:val="nl-NL"/>
        </w:rPr>
      </w:pPr>
      <w:r w:rsidRPr="00AF479E">
        <w:rPr>
          <w:bCs/>
          <w:i/>
          <w:iCs/>
          <w:sz w:val="26"/>
          <w:szCs w:val="26"/>
          <w:lang w:val="pt-BR" w:eastAsia="vi-VN"/>
        </w:rPr>
        <w:t>+ XDM cáp ngầm 22kV từ ngăn lộ 473 TBA 110kV KCN Bảo Minh đến cột xuất tuyến lộ 473 xây dựng mới chiều dài khoảng 0,4km.</w:t>
      </w:r>
    </w:p>
    <w:p w14:paraId="0F63BD82"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4.2. Xây dựng mới đường dây trên không 22kV</w:t>
      </w:r>
    </w:p>
    <w:p w14:paraId="0069CC05"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lastRenderedPageBreak/>
        <w:t>- XDM đường dây trên không 22kV chiều dài tuyến 4,1 km sử dụng dây nhôm lõi thép tiết diện 240mm2, trong đó:</w:t>
      </w:r>
    </w:p>
    <w:p w14:paraId="75C47A3C"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w:t>
      </w:r>
      <w:r w:rsidRPr="00AF479E">
        <w:rPr>
          <w:bCs/>
          <w:i/>
          <w:iCs/>
          <w:sz w:val="26"/>
          <w:szCs w:val="26"/>
          <w:lang w:val="nl-NL"/>
        </w:rPr>
        <w:t xml:space="preserve"> XDM đường dây trên không 22kV mạch kép lộ 471+473 trạm 110kV KCN Bảo Minh, tuyến dây đi trên vỉa hè nội bộ trong khuôn viên CCN Kim Thái, chiều dài tuyến khoảng 0,9km.</w:t>
      </w:r>
    </w:p>
    <w:p w14:paraId="0D924643" w14:textId="77777777" w:rsidR="00AF479E" w:rsidRPr="00AF479E" w:rsidRDefault="00AF479E" w:rsidP="00AF479E">
      <w:pPr>
        <w:ind w:firstLine="567"/>
        <w:jc w:val="both"/>
        <w:rPr>
          <w:bCs/>
          <w:i/>
          <w:iCs/>
          <w:sz w:val="26"/>
          <w:szCs w:val="26"/>
          <w:lang w:val="vi-VN"/>
        </w:rPr>
      </w:pPr>
      <w:r w:rsidRPr="00AF479E">
        <w:rPr>
          <w:bCs/>
          <w:i/>
          <w:iCs/>
          <w:sz w:val="26"/>
          <w:szCs w:val="26"/>
          <w:lang w:val="pt-BR" w:eastAsia="vi-VN"/>
        </w:rPr>
        <w:t>+</w:t>
      </w:r>
      <w:r w:rsidRPr="00AF479E">
        <w:rPr>
          <w:bCs/>
          <w:i/>
          <w:iCs/>
          <w:sz w:val="26"/>
          <w:szCs w:val="26"/>
          <w:lang w:val="nl-NL"/>
        </w:rPr>
        <w:t xml:space="preserve"> XDM đường dây trên không 22kV mạch đơn lộ 471</w:t>
      </w:r>
      <w:r w:rsidRPr="00AF479E">
        <w:rPr>
          <w:bCs/>
          <w:i/>
          <w:iCs/>
          <w:sz w:val="26"/>
          <w:szCs w:val="26"/>
          <w:lang w:val="vi-VN"/>
        </w:rPr>
        <w:t xml:space="preserve"> </w:t>
      </w:r>
      <w:r w:rsidRPr="00AF479E">
        <w:rPr>
          <w:bCs/>
          <w:i/>
          <w:iCs/>
          <w:sz w:val="26"/>
          <w:szCs w:val="26"/>
          <w:lang w:val="nl-NL"/>
        </w:rPr>
        <w:t xml:space="preserve">trạm 110kV KCN Bảo Minh, tuyến dây đi trên vỉa hè nội bộ trong khuôn viên CCN Kim Thái, chiều dài tuyến khoảng </w:t>
      </w:r>
      <w:r w:rsidRPr="00AF479E">
        <w:rPr>
          <w:bCs/>
          <w:i/>
          <w:iCs/>
          <w:sz w:val="26"/>
          <w:szCs w:val="26"/>
          <w:lang w:val="vi-VN"/>
        </w:rPr>
        <w:t>1</w:t>
      </w:r>
      <w:r w:rsidRPr="00AF479E">
        <w:rPr>
          <w:bCs/>
          <w:i/>
          <w:iCs/>
          <w:sz w:val="26"/>
          <w:szCs w:val="26"/>
          <w:lang w:val="nl-NL"/>
        </w:rPr>
        <w:t>,</w:t>
      </w:r>
      <w:r w:rsidRPr="00AF479E">
        <w:rPr>
          <w:bCs/>
          <w:i/>
          <w:iCs/>
          <w:sz w:val="26"/>
          <w:szCs w:val="26"/>
          <w:lang w:val="vi-VN"/>
        </w:rPr>
        <w:t>3</w:t>
      </w:r>
      <w:r w:rsidRPr="00AF479E">
        <w:rPr>
          <w:bCs/>
          <w:i/>
          <w:iCs/>
          <w:sz w:val="26"/>
          <w:szCs w:val="26"/>
          <w:lang w:val="nl-NL"/>
        </w:rPr>
        <w:t>km.</w:t>
      </w:r>
    </w:p>
    <w:p w14:paraId="3F9E40F2" w14:textId="77777777" w:rsidR="00AF479E" w:rsidRPr="00AF479E" w:rsidRDefault="00AF479E" w:rsidP="00AF479E">
      <w:pPr>
        <w:ind w:firstLine="567"/>
        <w:jc w:val="both"/>
        <w:rPr>
          <w:bCs/>
          <w:i/>
          <w:iCs/>
          <w:sz w:val="26"/>
          <w:szCs w:val="26"/>
          <w:lang w:val="vi-VN" w:eastAsia="vi-VN"/>
        </w:rPr>
      </w:pPr>
      <w:r w:rsidRPr="00AF479E">
        <w:rPr>
          <w:bCs/>
          <w:i/>
          <w:iCs/>
          <w:sz w:val="26"/>
          <w:szCs w:val="26"/>
          <w:lang w:val="pt-BR" w:eastAsia="vi-VN"/>
        </w:rPr>
        <w:t>+</w:t>
      </w:r>
      <w:r w:rsidRPr="00AF479E">
        <w:rPr>
          <w:bCs/>
          <w:i/>
          <w:iCs/>
          <w:sz w:val="26"/>
          <w:szCs w:val="26"/>
          <w:lang w:val="nl-NL"/>
        </w:rPr>
        <w:t xml:space="preserve"> XDM đường dây trên không 22kV mạch đơn lộ 473 trạm 110kV KCN Bảo Minh, tuyến dây đi trên vỉa hè nội bộ trong khuôn viên CCN Kim Thái và đi trên đất ruộng địa bàn xã Liên Minh, xã Vụ Bản, đấu nối vào nhánh Nam Thái 1 lộ 479 E3.15, chiều dài tuyến khoảng </w:t>
      </w:r>
      <w:r w:rsidRPr="00AF479E">
        <w:rPr>
          <w:bCs/>
          <w:i/>
          <w:iCs/>
          <w:sz w:val="26"/>
          <w:szCs w:val="26"/>
          <w:lang w:val="vi-VN"/>
        </w:rPr>
        <w:t>1</w:t>
      </w:r>
      <w:r w:rsidRPr="00AF479E">
        <w:rPr>
          <w:bCs/>
          <w:i/>
          <w:iCs/>
          <w:sz w:val="26"/>
          <w:szCs w:val="26"/>
          <w:lang w:val="nl-NL"/>
        </w:rPr>
        <w:t>,</w:t>
      </w:r>
      <w:r w:rsidRPr="00AF479E">
        <w:rPr>
          <w:bCs/>
          <w:i/>
          <w:iCs/>
          <w:sz w:val="26"/>
          <w:szCs w:val="26"/>
          <w:lang w:val="vi-VN"/>
        </w:rPr>
        <w:t>9</w:t>
      </w:r>
      <w:r w:rsidRPr="00AF479E">
        <w:rPr>
          <w:bCs/>
          <w:i/>
          <w:iCs/>
          <w:sz w:val="26"/>
          <w:szCs w:val="26"/>
          <w:lang w:val="nl-NL"/>
        </w:rPr>
        <w:t>km.</w:t>
      </w:r>
    </w:p>
    <w:p w14:paraId="352E5E21"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4.3. Cải tạo đường dây trên không 22kV</w:t>
      </w:r>
    </w:p>
    <w:p w14:paraId="4EDDE623"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 Cải tạo, nâng cấp đường dây trên không 22kV nhánh rẽ Nam Thái 1 lộ 479 E3.15 từ cột 29 nhánh mạch vòng lộ 479</w:t>
      </w:r>
      <w:r w:rsidRPr="00AF479E">
        <w:rPr>
          <w:bCs/>
          <w:i/>
          <w:iCs/>
          <w:sz w:val="26"/>
          <w:szCs w:val="26"/>
          <w:vertAlign w:val="superscript"/>
          <w:lang w:val="nl-NL" w:eastAsia="vi-VN"/>
        </w:rPr>
        <w:t xml:space="preserve"> </w:t>
      </w:r>
      <w:r w:rsidRPr="00AF479E">
        <w:rPr>
          <w:bCs/>
          <w:i/>
          <w:iCs/>
          <w:sz w:val="26"/>
          <w:szCs w:val="26"/>
          <w:lang w:val="nl-NL" w:eastAsia="vi-VN"/>
        </w:rPr>
        <w:t>E3.15  và lộ 473 E3.1 (điểm đấu nối nhánh rẽ Nam Thái 1) đến TBA Nam Thái 1, chiều dài tuyến 1,8 km sử dụng dây nhôm lõi thép tiết diện 150mm2.</w:t>
      </w:r>
    </w:p>
    <w:p w14:paraId="31D2B7DD"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ml:space="preserve">4.4. Xây dựng mới, lắp đặt thiết bị, vật tư: </w:t>
      </w:r>
    </w:p>
    <w:p w14:paraId="7BE46961"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Xây dựng mới 02 bộ LBS 22kV.</w:t>
      </w:r>
    </w:p>
    <w:p w14:paraId="04ABB51D"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Xây dựng mới 03 bộ cầu dao cách ly 3 pha 22kV ngoài trời.</w:t>
      </w:r>
    </w:p>
    <w:p w14:paraId="4A4FCB36"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 Lắp mới 02 thiết bị Router APN; cấu hình kết nối LBS về phần mềm SP5 tại Trung tâm điều khiển xa, kết nối các tín hiệu từ TTĐKX về Trung tâm giám sát dữ liệu của Tổng Công ty.</w:t>
      </w:r>
    </w:p>
    <w:p w14:paraId="7233C0DD" w14:textId="77777777" w:rsidR="00AF479E" w:rsidRPr="00AF479E" w:rsidRDefault="00AF479E" w:rsidP="00AF479E">
      <w:pPr>
        <w:tabs>
          <w:tab w:val="left" w:pos="567"/>
        </w:tabs>
        <w:ind w:firstLine="567"/>
        <w:jc w:val="both"/>
        <w:rPr>
          <w:bCs/>
          <w:i/>
          <w:iCs/>
          <w:color w:val="000000"/>
          <w:sz w:val="26"/>
          <w:szCs w:val="26"/>
          <w:lang w:val="pt-BR"/>
        </w:rPr>
      </w:pPr>
      <w:r w:rsidRPr="00AF479E">
        <w:rPr>
          <w:bCs/>
          <w:i/>
          <w:iCs/>
          <w:color w:val="000000"/>
          <w:sz w:val="26"/>
          <w:szCs w:val="26"/>
          <w:lang w:val="pt-BR"/>
        </w:rPr>
        <w:t>5. Giải pháp công nghệ chính</w:t>
      </w:r>
      <w:r w:rsidRPr="00AF479E">
        <w:rPr>
          <w:bCs/>
          <w:i/>
          <w:iCs/>
          <w:color w:val="000000"/>
          <w:sz w:val="26"/>
          <w:szCs w:val="26"/>
          <w:lang w:val="nl-NL" w:eastAsia="vi-VN"/>
        </w:rPr>
        <w:t>:</w:t>
      </w:r>
    </w:p>
    <w:p w14:paraId="467ACDDA"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5.1. Đường dây trung áp:</w:t>
      </w:r>
    </w:p>
    <w:p w14:paraId="70380FDD"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Dây dẫn: Sử dụng dây nhôm lõi thép tiết diện 150mm2, 240mm2; dây nhôm lõi thép bọc cách điện 22kV tiết diện 150mm2, 240mm2;</w:t>
      </w:r>
    </w:p>
    <w:p w14:paraId="31C5922A"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Cách điện: Sử dụng sứ đứng linepost 22kV, pinpost 22kV, chuỗi néo thủy tinh U120B + phụ kiện (với số lượng bát phù hợp với vị trí lắp đặt và cấp điện áp vận hành);</w:t>
      </w:r>
    </w:p>
    <w:p w14:paraId="038518EC"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Cột: dụng cột bê tông ly tâm có chiều cao và lực đầu cột được lựa chọn đảm bảo đáp ứng cơ, lý đường dây và các quy định về kỹ thuật, an toàn điện hiện hành;</w:t>
      </w:r>
    </w:p>
    <w:p w14:paraId="2419CA09"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Chi tiết thép sử dụng: Là thép hình được mạ kẽm theo quy định;</w:t>
      </w:r>
    </w:p>
    <w:p w14:paraId="0C688CDF"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Móng cột: Móng cột sử dụng móng bê tông cốt thép. Bê tông lót móng M100# và bê tông móng M200#, bê tông chèn chân cột M250#;</w:t>
      </w:r>
    </w:p>
    <w:p w14:paraId="21F0F312"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xml:space="preserve">- Nối đất: Sử dụng tiếp địa có trị số điện trở nối đất đảm bảo theo quy phạm. </w:t>
      </w:r>
    </w:p>
    <w:p w14:paraId="33A9CBE3"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5.2. Cáp ngầm trung áp:</w:t>
      </w:r>
    </w:p>
    <w:p w14:paraId="13FF8ED9"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Cáp ngầm: sử dụng cáp ngầm đồng 3 lõi, loại chống thấm nước (có lớp chống cháy với đoạn cáp xuất tuyến trong trạm 110kV) có màn chắn băng đồng, giáp thép bảo vệ, cách điện cấp điện áp 22kV tiết diện 3x400mm2.</w:t>
      </w:r>
    </w:p>
    <w:p w14:paraId="4E17C3F8"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Đầu cáp ngầm: sử dụng loại đầu cáp co ngót nguội ngoài trời (hoặc trong nhà) cấp điện áp 22kV, tiết diện 3x400mm2.</w:t>
      </w:r>
    </w:p>
    <w:p w14:paraId="00C5D039"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5.3. Giải pháp công nghệ chính phần lắp đặt LBS 22kV:</w:t>
      </w:r>
    </w:p>
    <w:p w14:paraId="3FD1C6FD"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xml:space="preserve">- Xây dựng theo kiểu treo ngoài trời. Tất cả các thiết bị được lắp đặt trên cột bê tông ly tâm; </w:t>
      </w:r>
    </w:p>
    <w:p w14:paraId="6DCBBF29"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Sử dụng LBS 22kV/630A, 3 pha ngoài trời kiểu kín; có điều khiển, hòa lưới, truyền tín hiệu từ xa, sử dụng nguồn từ biến điện áp 22/0,22kV;</w:t>
      </w:r>
    </w:p>
    <w:p w14:paraId="3C7178BD"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lastRenderedPageBreak/>
        <w:t>- Biến điện áp cấp nguồn cho LBS: sử dụng biến điện áp cấp nguồn 2 pha 2 sứ, ngoài trời ngâm dầu 22/0,22kV;</w:t>
      </w:r>
    </w:p>
    <w:p w14:paraId="6831B36A"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Cầu dao: Sử dụng loại chém ngang, trụ xoay 03 sứ lắp đặt ngoài trời, cấp điện áp 22kV hoặc dao pha lẻ cách điện polymer;</w:t>
      </w:r>
    </w:p>
    <w:p w14:paraId="55BCD1A8"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Cột: Sử dụng cột bê tông ly tâm ≥ 14m;</w:t>
      </w:r>
    </w:p>
    <w:p w14:paraId="47C4064D"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Chi tiết thép sử dụng: Là thép hình được mạ kẽm nhúng nóng theo quy định;</w:t>
      </w:r>
    </w:p>
    <w:p w14:paraId="4632A3DF"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Cách điện: Sử dụng sứ đứng linepost, pinpost 22kV, chuỗi néo thủy tinh U120B + phụ kiện (với số lượng bát phù hợp với vị trí lắp đặt và cấp điện áp vận hành);</w:t>
      </w:r>
    </w:p>
    <w:p w14:paraId="1FC56B12"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xml:space="preserve">- Chống sét: Sử dụng loại chống sét van không khe hở Polymer; </w:t>
      </w:r>
    </w:p>
    <w:p w14:paraId="73A948D5"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Dây dẫn: Sử dụng dây nhôm lõi thép bọc cách điện XLPE chiều dày lớp cách điện tối thiểu 2,5mm; tiết diện 240mm2;</w:t>
      </w:r>
    </w:p>
    <w:p w14:paraId="405C1588"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Móng cột: Móng cột sử dụng móng bê tông cốt thép. Bê tông lót móng M100# và bê tông móng M200#, bê tông chèn chân cột M250#;</w:t>
      </w:r>
    </w:p>
    <w:p w14:paraId="27B2C984"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 Hệ thống nối đất: Sử dụng hệ thống nối đất cọc tia kết hợp, trị số điện trở nối đất đảm bảo theo quy phạm.</w:t>
      </w:r>
    </w:p>
    <w:p w14:paraId="10E98EE5"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5.4. Cầu dao 22kV:</w:t>
      </w:r>
    </w:p>
    <w:p w14:paraId="6B1B94AC" w14:textId="77777777" w:rsidR="00AF479E" w:rsidRPr="00AF479E" w:rsidRDefault="00AF479E" w:rsidP="00AF479E">
      <w:pPr>
        <w:pStyle w:val="NormalWeb"/>
        <w:spacing w:before="0" w:beforeAutospacing="0" w:after="0" w:afterAutospacing="0"/>
        <w:ind w:firstLine="567"/>
        <w:jc w:val="both"/>
        <w:rPr>
          <w:bCs/>
          <w:i/>
          <w:iCs/>
          <w:sz w:val="26"/>
          <w:szCs w:val="26"/>
          <w:lang w:val="pt-BR" w:eastAsia="vi-VN"/>
        </w:rPr>
      </w:pPr>
      <w:r w:rsidRPr="00AF479E">
        <w:rPr>
          <w:bCs/>
          <w:i/>
          <w:iCs/>
          <w:sz w:val="26"/>
          <w:szCs w:val="26"/>
          <w:lang w:val="pt-BR" w:eastAsia="vi-VN"/>
        </w:rPr>
        <w:t>Sử dụng loại cầu dao cách ly kiểu chém ngang, trụ xoay 03 sứ lắp đặt ngoài trời, cấp điện áp 22kV, dòng định mức ≥630A.</w:t>
      </w:r>
    </w:p>
    <w:p w14:paraId="1C236E24" w14:textId="3A54B5D6" w:rsidR="00AF479E" w:rsidRPr="00AF479E" w:rsidRDefault="00AF479E" w:rsidP="00AF479E">
      <w:pPr>
        <w:tabs>
          <w:tab w:val="left" w:pos="284"/>
        </w:tabs>
        <w:ind w:firstLine="567"/>
        <w:jc w:val="both"/>
        <w:rPr>
          <w:bCs/>
          <w:i/>
          <w:iCs/>
          <w:color w:val="000000"/>
          <w:sz w:val="26"/>
          <w:szCs w:val="26"/>
          <w:lang w:val="pt-BR"/>
        </w:rPr>
      </w:pPr>
      <w:r w:rsidRPr="00AF479E">
        <w:rPr>
          <w:bCs/>
          <w:i/>
          <w:iCs/>
          <w:color w:val="000000"/>
          <w:sz w:val="26"/>
          <w:szCs w:val="26"/>
          <w:lang w:val="pt-BR"/>
        </w:rPr>
        <w:t xml:space="preserve">6. Thời gian thực hiện giai đoạn CBDA: </w:t>
      </w:r>
      <w:r>
        <w:rPr>
          <w:bCs/>
          <w:i/>
          <w:iCs/>
          <w:sz w:val="26"/>
          <w:szCs w:val="26"/>
        </w:rPr>
        <w:t>29 ngày</w:t>
      </w:r>
    </w:p>
    <w:p w14:paraId="7F17AD5A" w14:textId="77777777" w:rsidR="00AF479E" w:rsidRPr="00AF479E" w:rsidRDefault="00AF479E" w:rsidP="00AF479E">
      <w:pPr>
        <w:ind w:firstLine="567"/>
        <w:jc w:val="both"/>
        <w:rPr>
          <w:bCs/>
          <w:i/>
          <w:iCs/>
          <w:color w:val="000000"/>
          <w:sz w:val="26"/>
          <w:szCs w:val="26"/>
          <w:lang w:val="nl-NL" w:eastAsia="x-none"/>
        </w:rPr>
      </w:pPr>
      <w:r w:rsidRPr="00AF479E">
        <w:rPr>
          <w:bCs/>
          <w:i/>
          <w:iCs/>
          <w:color w:val="000000"/>
          <w:sz w:val="26"/>
          <w:szCs w:val="26"/>
          <w:lang w:val="pt-BR"/>
        </w:rPr>
        <w:t>7. Tiến độ thực hiện: Công trình thực hiện từ quý I/2026 đến khi đồng bộ với TBA 110kV.</w:t>
      </w:r>
    </w:p>
    <w:p w14:paraId="4A624A0F" w14:textId="77777777" w:rsidR="00AF479E" w:rsidRPr="00AF479E" w:rsidRDefault="00AF479E" w:rsidP="00AF479E">
      <w:pPr>
        <w:tabs>
          <w:tab w:val="left" w:pos="284"/>
        </w:tabs>
        <w:ind w:firstLine="567"/>
        <w:jc w:val="both"/>
        <w:rPr>
          <w:bCs/>
          <w:i/>
          <w:iCs/>
          <w:color w:val="000000"/>
          <w:sz w:val="26"/>
          <w:szCs w:val="26"/>
          <w:lang w:val="pt-BR"/>
        </w:rPr>
      </w:pPr>
      <w:r w:rsidRPr="00AF479E">
        <w:rPr>
          <w:bCs/>
          <w:i/>
          <w:iCs/>
          <w:color w:val="000000"/>
          <w:sz w:val="26"/>
          <w:szCs w:val="26"/>
          <w:lang w:val="pt-BR"/>
        </w:rPr>
        <w:t xml:space="preserve">8. Khái toán tổng mức đầu tư đã bao gồm thuế VAT: </w:t>
      </w:r>
      <w:r w:rsidRPr="00AF479E">
        <w:rPr>
          <w:bCs/>
          <w:i/>
          <w:iCs/>
          <w:color w:val="000000"/>
          <w:sz w:val="26"/>
          <w:szCs w:val="26"/>
          <w:lang w:val="nl-NL" w:eastAsia="vi-VN"/>
        </w:rPr>
        <w:t>18.010.000.000</w:t>
      </w:r>
      <w:r w:rsidRPr="00AF479E">
        <w:rPr>
          <w:bCs/>
          <w:i/>
          <w:iCs/>
          <w:color w:val="000000"/>
          <w:sz w:val="26"/>
          <w:szCs w:val="26"/>
          <w:lang w:val="pt-BR" w:eastAsia="vi-VN"/>
        </w:rPr>
        <w:t xml:space="preserve"> </w:t>
      </w:r>
      <w:r w:rsidRPr="00AF479E">
        <w:rPr>
          <w:bCs/>
          <w:i/>
          <w:iCs/>
          <w:color w:val="000000"/>
          <w:sz w:val="26"/>
          <w:szCs w:val="26"/>
          <w:lang w:val="pt-BR"/>
        </w:rPr>
        <w:t>đồng</w:t>
      </w:r>
    </w:p>
    <w:p w14:paraId="2DBDD41E" w14:textId="1832AED8" w:rsidR="00F60D95" w:rsidRPr="00AF479E" w:rsidRDefault="00F60D95" w:rsidP="00AF479E">
      <w:pPr>
        <w:ind w:firstLine="567"/>
        <w:jc w:val="both"/>
        <w:rPr>
          <w:b/>
          <w:iCs/>
          <w:color w:val="0070C0"/>
          <w:sz w:val="26"/>
          <w:szCs w:val="26"/>
          <w:lang w:val="it-IT"/>
        </w:rPr>
      </w:pPr>
      <w:r w:rsidRPr="00AF479E">
        <w:rPr>
          <w:b/>
          <w:iCs/>
          <w:color w:val="0070C0"/>
          <w:sz w:val="26"/>
          <w:szCs w:val="26"/>
          <w:lang w:val="pt-BR"/>
        </w:rPr>
        <w:sym w:font="Wingdings" w:char="F0AA"/>
      </w:r>
      <w:r w:rsidRPr="00AF479E">
        <w:rPr>
          <w:b/>
          <w:iCs/>
          <w:color w:val="0070C0"/>
          <w:sz w:val="26"/>
          <w:szCs w:val="26"/>
          <w:lang w:val="pt-BR"/>
        </w:rPr>
        <w:t xml:space="preserve"> </w:t>
      </w:r>
      <w:r w:rsidRPr="00AF479E">
        <w:rPr>
          <w:b/>
          <w:iCs/>
          <w:color w:val="0070C0"/>
          <w:sz w:val="26"/>
          <w:szCs w:val="26"/>
          <w:lang w:val="it-IT"/>
        </w:rPr>
        <w:t>Dự án/công trình số 3:</w:t>
      </w:r>
    </w:p>
    <w:p w14:paraId="1AB05127" w14:textId="77777777" w:rsidR="00AF479E" w:rsidRPr="00AF479E" w:rsidRDefault="00AF479E" w:rsidP="00AF479E">
      <w:pPr>
        <w:ind w:firstLine="567"/>
        <w:jc w:val="both"/>
        <w:rPr>
          <w:bCs/>
          <w:i/>
          <w:iCs/>
          <w:spacing w:val="-2"/>
          <w:sz w:val="26"/>
          <w:szCs w:val="26"/>
          <w:lang w:val="pt-BR"/>
        </w:rPr>
      </w:pPr>
      <w:r w:rsidRPr="00AF479E">
        <w:rPr>
          <w:bCs/>
          <w:i/>
          <w:iCs/>
          <w:sz w:val="26"/>
          <w:szCs w:val="26"/>
          <w:lang w:val="pt-BR"/>
        </w:rPr>
        <w:t>1. Tên công trình:"</w:t>
      </w:r>
      <w:r w:rsidRPr="00AF479E">
        <w:rPr>
          <w:bCs/>
          <w:i/>
          <w:iCs/>
          <w:sz w:val="26"/>
          <w:szCs w:val="26"/>
          <w:lang w:val="vi-VN"/>
        </w:rPr>
        <w:t>Xây dựng xuất tuyến 22kV, 35kV đồng bộ với dự án Lắp MBA T2 TBA</w:t>
      </w:r>
      <w:r w:rsidRPr="00AF479E">
        <w:rPr>
          <w:bCs/>
          <w:i/>
          <w:iCs/>
          <w:sz w:val="26"/>
          <w:szCs w:val="26"/>
          <w:lang w:val="pt-BR"/>
        </w:rPr>
        <w:t xml:space="preserve"> </w:t>
      </w:r>
      <w:r w:rsidRPr="00AF479E">
        <w:rPr>
          <w:bCs/>
          <w:i/>
          <w:iCs/>
          <w:sz w:val="26"/>
          <w:szCs w:val="26"/>
          <w:lang w:val="vi-VN"/>
        </w:rPr>
        <w:t>110kV Kiện Khê, tỉnh Ninh Bình</w:t>
      </w:r>
      <w:r w:rsidRPr="00AF479E">
        <w:rPr>
          <w:bCs/>
          <w:i/>
          <w:iCs/>
          <w:sz w:val="26"/>
          <w:szCs w:val="26"/>
          <w:lang w:val="pt-BR"/>
        </w:rPr>
        <w:t>".</w:t>
      </w:r>
      <w:r w:rsidRPr="00AF479E">
        <w:rPr>
          <w:bCs/>
          <w:i/>
          <w:iCs/>
          <w:spacing w:val="-2"/>
          <w:sz w:val="26"/>
          <w:szCs w:val="26"/>
          <w:lang w:val="pt-BR"/>
        </w:rPr>
        <w:t xml:space="preserve"> </w:t>
      </w:r>
    </w:p>
    <w:p w14:paraId="7925F558" w14:textId="77777777" w:rsidR="00AF479E" w:rsidRPr="00AF479E" w:rsidRDefault="00AF479E" w:rsidP="00AF479E">
      <w:pPr>
        <w:ind w:firstLine="567"/>
        <w:jc w:val="both"/>
        <w:rPr>
          <w:bCs/>
          <w:i/>
          <w:iCs/>
          <w:sz w:val="26"/>
          <w:szCs w:val="26"/>
          <w:lang w:val="pt-BR"/>
        </w:rPr>
      </w:pPr>
      <w:r w:rsidRPr="00AF479E">
        <w:rPr>
          <w:bCs/>
          <w:i/>
          <w:iCs/>
          <w:sz w:val="26"/>
          <w:szCs w:val="26"/>
          <w:lang w:val="pt-BR"/>
        </w:rPr>
        <w:t xml:space="preserve">2. Điểm đấu nối: </w:t>
      </w:r>
    </w:p>
    <w:p w14:paraId="4042294E" w14:textId="77777777" w:rsidR="00AF479E" w:rsidRPr="00AF479E" w:rsidRDefault="00AF479E" w:rsidP="00AF479E">
      <w:pPr>
        <w:tabs>
          <w:tab w:val="left" w:pos="450"/>
          <w:tab w:val="left" w:pos="709"/>
          <w:tab w:val="left" w:pos="851"/>
        </w:tabs>
        <w:ind w:firstLine="567"/>
        <w:jc w:val="both"/>
        <w:rPr>
          <w:bCs/>
          <w:i/>
          <w:iCs/>
          <w:sz w:val="26"/>
          <w:szCs w:val="26"/>
        </w:rPr>
      </w:pPr>
      <w:r w:rsidRPr="00AF479E">
        <w:rPr>
          <w:bCs/>
          <w:i/>
          <w:iCs/>
          <w:sz w:val="26"/>
          <w:szCs w:val="26"/>
        </w:rPr>
        <w:t>2</w:t>
      </w:r>
      <w:r w:rsidRPr="00AF479E">
        <w:rPr>
          <w:bCs/>
          <w:i/>
          <w:iCs/>
          <w:sz w:val="26"/>
          <w:szCs w:val="26"/>
          <w:lang w:val="vi-VN"/>
        </w:rPr>
        <w:t xml:space="preserve">.1. </w:t>
      </w:r>
      <w:r w:rsidRPr="00AF479E">
        <w:rPr>
          <w:bCs/>
          <w:i/>
          <w:iCs/>
          <w:sz w:val="26"/>
          <w:szCs w:val="26"/>
        </w:rPr>
        <w:t>Xuất tuyến 1 và xuất tuyến 2: Mạch kép 22kV san tải cho đường dây 477 E24.19 và 479 E24.19</w:t>
      </w:r>
    </w:p>
    <w:p w14:paraId="45376463" w14:textId="77777777" w:rsidR="00AF479E" w:rsidRPr="00AF479E" w:rsidRDefault="00AF479E" w:rsidP="00AF479E">
      <w:pPr>
        <w:tabs>
          <w:tab w:val="left" w:pos="567"/>
          <w:tab w:val="left" w:pos="709"/>
        </w:tabs>
        <w:ind w:firstLine="567"/>
        <w:jc w:val="both"/>
        <w:rPr>
          <w:bCs/>
          <w:i/>
          <w:iCs/>
          <w:sz w:val="26"/>
          <w:szCs w:val="26"/>
          <w:lang w:val="it-IT"/>
        </w:rPr>
      </w:pPr>
      <w:r w:rsidRPr="00AF479E">
        <w:rPr>
          <w:bCs/>
          <w:i/>
          <w:iCs/>
          <w:sz w:val="26"/>
          <w:szCs w:val="26"/>
          <w:lang w:val="it-IT"/>
        </w:rPr>
        <w:t>- Điểm đầu: Tại 02 ngăn tủ xuất tuyến 22kV MBA T2 trạm TBA 110kV Kiện Khê (tủ xuất tuyến 22kV được đầu tư trong dự án Lắp MBA T2 TBA 110kV Kiện Khê)</w:t>
      </w:r>
    </w:p>
    <w:p w14:paraId="7912F5A4" w14:textId="77777777" w:rsidR="00AF479E" w:rsidRPr="00AF479E" w:rsidRDefault="00AF479E" w:rsidP="00AF479E">
      <w:pPr>
        <w:tabs>
          <w:tab w:val="left" w:pos="450"/>
          <w:tab w:val="left" w:pos="540"/>
          <w:tab w:val="left" w:pos="851"/>
          <w:tab w:val="left" w:pos="900"/>
        </w:tabs>
        <w:ind w:firstLine="567"/>
        <w:jc w:val="both"/>
        <w:rPr>
          <w:bCs/>
          <w:i/>
          <w:iCs/>
          <w:sz w:val="26"/>
          <w:szCs w:val="26"/>
          <w:lang w:val="it-IT"/>
        </w:rPr>
      </w:pPr>
      <w:r w:rsidRPr="00AF479E">
        <w:rPr>
          <w:bCs/>
          <w:i/>
          <w:iCs/>
          <w:sz w:val="26"/>
          <w:szCs w:val="26"/>
          <w:lang w:val="it-IT"/>
        </w:rPr>
        <w:t xml:space="preserve">- </w:t>
      </w:r>
      <w:r w:rsidRPr="00AF479E">
        <w:rPr>
          <w:bCs/>
          <w:i/>
          <w:iCs/>
          <w:sz w:val="26"/>
          <w:szCs w:val="26"/>
          <w:lang w:val="vi-VN"/>
        </w:rPr>
        <w:t xml:space="preserve">Điểm cuối: </w:t>
      </w:r>
      <w:r w:rsidRPr="00AF479E">
        <w:rPr>
          <w:bCs/>
          <w:i/>
          <w:iCs/>
          <w:sz w:val="26"/>
          <w:szCs w:val="26"/>
          <w:lang w:val="it-IT"/>
        </w:rPr>
        <w:t>Cột số 21 lộ 477 E24.19 (cải tạo cột 21 lộ 477 E24.19 đáp ứng đấu nối mạch kép)</w:t>
      </w:r>
    </w:p>
    <w:p w14:paraId="67667FF3" w14:textId="77777777" w:rsidR="00AF479E" w:rsidRPr="00AF479E" w:rsidRDefault="00AF479E" w:rsidP="00AF479E">
      <w:pPr>
        <w:tabs>
          <w:tab w:val="left" w:pos="450"/>
          <w:tab w:val="left" w:pos="540"/>
          <w:tab w:val="left" w:pos="851"/>
          <w:tab w:val="left" w:pos="900"/>
        </w:tabs>
        <w:ind w:firstLine="567"/>
        <w:jc w:val="both"/>
        <w:rPr>
          <w:bCs/>
          <w:i/>
          <w:iCs/>
          <w:sz w:val="26"/>
          <w:szCs w:val="26"/>
          <w:lang w:val="it-IT"/>
        </w:rPr>
      </w:pPr>
      <w:r w:rsidRPr="00AF479E">
        <w:rPr>
          <w:bCs/>
          <w:i/>
          <w:iCs/>
          <w:sz w:val="26"/>
          <w:szCs w:val="26"/>
          <w:lang w:val="it-IT"/>
        </w:rPr>
        <w:t>2</w:t>
      </w:r>
      <w:r w:rsidRPr="00AF479E">
        <w:rPr>
          <w:bCs/>
          <w:i/>
          <w:iCs/>
          <w:sz w:val="26"/>
          <w:szCs w:val="26"/>
          <w:lang w:val="vi-VN"/>
        </w:rPr>
        <w:t xml:space="preserve">.2. </w:t>
      </w:r>
      <w:r w:rsidRPr="00AF479E">
        <w:rPr>
          <w:bCs/>
          <w:i/>
          <w:iCs/>
          <w:sz w:val="26"/>
          <w:szCs w:val="26"/>
          <w:lang w:val="it-IT"/>
        </w:rPr>
        <w:t>Xuất tuyến 3 và xuất tuyến 4: Xuất tuyến 35kV mạch kép san tải cho đường dây 374 E24.11 và 381 E24.11</w:t>
      </w:r>
    </w:p>
    <w:p w14:paraId="6247725B" w14:textId="77777777" w:rsidR="00AF479E" w:rsidRPr="00AF479E" w:rsidRDefault="00AF479E" w:rsidP="00AF479E">
      <w:pPr>
        <w:tabs>
          <w:tab w:val="left" w:pos="567"/>
          <w:tab w:val="left" w:pos="709"/>
        </w:tabs>
        <w:ind w:firstLine="567"/>
        <w:jc w:val="both"/>
        <w:rPr>
          <w:bCs/>
          <w:i/>
          <w:iCs/>
          <w:sz w:val="26"/>
          <w:szCs w:val="26"/>
          <w:lang w:val="it-IT"/>
        </w:rPr>
      </w:pPr>
      <w:r w:rsidRPr="00AF479E">
        <w:rPr>
          <w:bCs/>
          <w:i/>
          <w:iCs/>
          <w:sz w:val="26"/>
          <w:szCs w:val="26"/>
          <w:lang w:val="it-IT"/>
        </w:rPr>
        <w:t>- Điểm đầu: Tại 02 ngăn tủ xuất tuyến 35kV MBA T2 trạm TBA 110kV Kiện Khê (tủ xuất tuyến 35kV được đầu tư trong dự án Lắp MBA T2 TBA 110kV Kiện Khê)</w:t>
      </w:r>
    </w:p>
    <w:p w14:paraId="69FAE82B" w14:textId="77777777" w:rsidR="00AF479E" w:rsidRPr="00AF479E" w:rsidRDefault="00AF479E" w:rsidP="00AF479E">
      <w:pPr>
        <w:tabs>
          <w:tab w:val="left" w:pos="450"/>
          <w:tab w:val="left" w:pos="540"/>
          <w:tab w:val="left" w:pos="851"/>
          <w:tab w:val="left" w:pos="900"/>
        </w:tabs>
        <w:ind w:firstLine="567"/>
        <w:jc w:val="both"/>
        <w:rPr>
          <w:bCs/>
          <w:i/>
          <w:iCs/>
          <w:sz w:val="26"/>
          <w:szCs w:val="26"/>
          <w:lang w:val="vi-VN"/>
        </w:rPr>
      </w:pPr>
      <w:r w:rsidRPr="00AF479E">
        <w:rPr>
          <w:bCs/>
          <w:i/>
          <w:iCs/>
          <w:sz w:val="26"/>
          <w:szCs w:val="26"/>
          <w:lang w:val="it-IT"/>
        </w:rPr>
        <w:t xml:space="preserve">- </w:t>
      </w:r>
      <w:r w:rsidRPr="00AF479E">
        <w:rPr>
          <w:bCs/>
          <w:i/>
          <w:iCs/>
          <w:sz w:val="26"/>
          <w:szCs w:val="26"/>
          <w:lang w:val="vi-VN"/>
        </w:rPr>
        <w:t xml:space="preserve">Điểm cuối: </w:t>
      </w:r>
    </w:p>
    <w:p w14:paraId="59A9B507" w14:textId="77777777" w:rsidR="00AF479E" w:rsidRPr="00AF479E" w:rsidRDefault="00AF479E" w:rsidP="00AF479E">
      <w:pPr>
        <w:tabs>
          <w:tab w:val="left" w:pos="450"/>
          <w:tab w:val="left" w:pos="540"/>
          <w:tab w:val="left" w:pos="851"/>
          <w:tab w:val="left" w:pos="900"/>
        </w:tabs>
        <w:ind w:firstLine="567"/>
        <w:jc w:val="both"/>
        <w:rPr>
          <w:bCs/>
          <w:i/>
          <w:iCs/>
          <w:sz w:val="26"/>
          <w:szCs w:val="26"/>
          <w:lang w:val="it-IT"/>
        </w:rPr>
      </w:pPr>
      <w:r w:rsidRPr="00AF479E">
        <w:rPr>
          <w:bCs/>
          <w:i/>
          <w:iCs/>
          <w:sz w:val="26"/>
          <w:szCs w:val="26"/>
          <w:lang w:val="it-IT"/>
        </w:rPr>
        <w:t xml:space="preserve">+ Xuất tuyến 3: Cột 36 lộ 374 E24.11 </w:t>
      </w:r>
    </w:p>
    <w:p w14:paraId="5E92AD99" w14:textId="77777777" w:rsidR="00AF479E" w:rsidRPr="00AF479E" w:rsidRDefault="00AF479E" w:rsidP="00AF479E">
      <w:pPr>
        <w:tabs>
          <w:tab w:val="left" w:pos="450"/>
          <w:tab w:val="left" w:pos="540"/>
          <w:tab w:val="left" w:pos="851"/>
          <w:tab w:val="left" w:pos="900"/>
        </w:tabs>
        <w:ind w:firstLine="567"/>
        <w:jc w:val="both"/>
        <w:rPr>
          <w:bCs/>
          <w:i/>
          <w:iCs/>
          <w:sz w:val="26"/>
          <w:szCs w:val="26"/>
          <w:lang w:val="it-IT"/>
        </w:rPr>
      </w:pPr>
      <w:r w:rsidRPr="00AF479E">
        <w:rPr>
          <w:bCs/>
          <w:i/>
          <w:iCs/>
          <w:sz w:val="26"/>
          <w:szCs w:val="26"/>
          <w:lang w:val="it-IT"/>
        </w:rPr>
        <w:t xml:space="preserve">+ Xuất tuyến 4: Cột 07 nhánh liên lạc 374 E24.11 – 381 E24.11 </w:t>
      </w:r>
    </w:p>
    <w:p w14:paraId="3C1AC18A" w14:textId="77777777" w:rsidR="00AF479E" w:rsidRPr="00AF479E" w:rsidRDefault="00AF479E" w:rsidP="00AF479E">
      <w:pPr>
        <w:ind w:firstLine="567"/>
        <w:jc w:val="both"/>
        <w:rPr>
          <w:bCs/>
          <w:i/>
          <w:iCs/>
          <w:sz w:val="26"/>
          <w:szCs w:val="26"/>
          <w:lang w:val="vi-VN"/>
        </w:rPr>
      </w:pPr>
      <w:r w:rsidRPr="00AF479E">
        <w:rPr>
          <w:bCs/>
          <w:i/>
          <w:iCs/>
          <w:sz w:val="26"/>
          <w:szCs w:val="26"/>
          <w:lang w:val="vi-VN"/>
        </w:rPr>
        <w:t xml:space="preserve">3. Đường dây trung thế 22kV, 35kV:  </w:t>
      </w:r>
    </w:p>
    <w:p w14:paraId="697FA7BE" w14:textId="77777777" w:rsidR="00AF479E" w:rsidRPr="00AF479E" w:rsidRDefault="00AF479E" w:rsidP="00AF479E">
      <w:pPr>
        <w:ind w:firstLine="567"/>
        <w:jc w:val="both"/>
        <w:rPr>
          <w:bCs/>
          <w:i/>
          <w:iCs/>
          <w:sz w:val="26"/>
          <w:szCs w:val="26"/>
          <w:lang w:val="vi-VN"/>
        </w:rPr>
      </w:pPr>
      <w:r w:rsidRPr="00AF479E">
        <w:rPr>
          <w:bCs/>
          <w:i/>
          <w:iCs/>
          <w:sz w:val="26"/>
          <w:szCs w:val="26"/>
          <w:lang w:val="vi-VN"/>
        </w:rPr>
        <w:t>3.1. Đường dây 22kV</w:t>
      </w:r>
    </w:p>
    <w:p w14:paraId="61531158" w14:textId="77777777" w:rsidR="00AF479E" w:rsidRPr="00AF479E" w:rsidRDefault="00AF479E" w:rsidP="00AF479E">
      <w:pPr>
        <w:ind w:firstLine="567"/>
        <w:jc w:val="both"/>
        <w:rPr>
          <w:bCs/>
          <w:i/>
          <w:iCs/>
          <w:sz w:val="26"/>
          <w:szCs w:val="26"/>
          <w:lang w:val="vi-VN"/>
        </w:rPr>
      </w:pPr>
      <w:r w:rsidRPr="00AF479E">
        <w:rPr>
          <w:bCs/>
          <w:i/>
          <w:iCs/>
          <w:sz w:val="26"/>
          <w:szCs w:val="26"/>
          <w:lang w:val="vi-VN"/>
        </w:rPr>
        <w:t>- Đường dây cáp ngầm mạch kép:</w:t>
      </w:r>
    </w:p>
    <w:p w14:paraId="4ACD3755" w14:textId="77777777" w:rsidR="00AF479E" w:rsidRPr="00AF479E" w:rsidRDefault="00AF479E" w:rsidP="00AF479E">
      <w:pPr>
        <w:ind w:firstLine="567"/>
        <w:rPr>
          <w:bCs/>
          <w:i/>
          <w:iCs/>
          <w:sz w:val="26"/>
          <w:szCs w:val="26"/>
          <w:lang w:val="it-IT"/>
        </w:rPr>
      </w:pPr>
      <w:r w:rsidRPr="00AF479E">
        <w:rPr>
          <w:bCs/>
          <w:i/>
          <w:iCs/>
          <w:sz w:val="26"/>
          <w:szCs w:val="26"/>
          <w:lang w:val="vi-VN"/>
        </w:rPr>
        <w:t xml:space="preserve">+ Xây dựng tuyến cáp ngầm </w:t>
      </w:r>
      <w:r w:rsidRPr="00AF479E">
        <w:rPr>
          <w:bCs/>
          <w:i/>
          <w:iCs/>
          <w:sz w:val="26"/>
          <w:szCs w:val="26"/>
          <w:lang w:val="it-IT"/>
        </w:rPr>
        <w:t xml:space="preserve">22kV mạch kép </w:t>
      </w:r>
      <w:r w:rsidRPr="00AF479E">
        <w:rPr>
          <w:bCs/>
          <w:i/>
          <w:iCs/>
          <w:sz w:val="26"/>
          <w:szCs w:val="26"/>
          <w:lang w:val="vi-VN"/>
        </w:rPr>
        <w:t>đi từ ngăn lộ</w:t>
      </w:r>
      <w:r w:rsidRPr="00AF479E">
        <w:rPr>
          <w:bCs/>
          <w:i/>
          <w:iCs/>
          <w:sz w:val="26"/>
          <w:szCs w:val="26"/>
          <w:lang w:val="it-IT"/>
        </w:rPr>
        <w:t xml:space="preserve"> 22kV TBA 110 kV  Kiện Khê đến vị trí cột 01 xây dựng mới, tổng chiều dài 0,14</w:t>
      </w:r>
      <w:r w:rsidRPr="00AF479E">
        <w:rPr>
          <w:bCs/>
          <w:i/>
          <w:iCs/>
          <w:sz w:val="26"/>
          <w:szCs w:val="26"/>
          <w:lang w:val="vi-VN"/>
        </w:rPr>
        <w:t>km</w:t>
      </w:r>
      <w:r w:rsidRPr="00AF479E">
        <w:rPr>
          <w:bCs/>
          <w:i/>
          <w:iCs/>
          <w:sz w:val="26"/>
          <w:szCs w:val="26"/>
          <w:lang w:val="it-IT"/>
        </w:rPr>
        <w:t xml:space="preserve">, </w:t>
      </w:r>
      <w:r w:rsidRPr="00AF479E">
        <w:rPr>
          <w:bCs/>
          <w:i/>
          <w:iCs/>
          <w:sz w:val="26"/>
          <w:szCs w:val="26"/>
          <w:lang w:val="vi-VN"/>
        </w:rPr>
        <w:t xml:space="preserve">sử dụng cáp </w:t>
      </w:r>
      <w:r w:rsidRPr="00AF479E">
        <w:rPr>
          <w:bCs/>
          <w:i/>
          <w:iCs/>
          <w:sz w:val="26"/>
          <w:szCs w:val="26"/>
          <w:lang w:val="it-IT"/>
        </w:rPr>
        <w:t>CU</w:t>
      </w:r>
      <w:r w:rsidRPr="00AF479E">
        <w:rPr>
          <w:bCs/>
          <w:i/>
          <w:iCs/>
          <w:sz w:val="26"/>
          <w:szCs w:val="26"/>
          <w:lang w:val="vi-VN"/>
        </w:rPr>
        <w:t>/XLPE/PVC/DSTA/Fr-PVC-W 12</w:t>
      </w:r>
      <w:r w:rsidRPr="00AF479E">
        <w:rPr>
          <w:bCs/>
          <w:i/>
          <w:iCs/>
          <w:sz w:val="26"/>
          <w:szCs w:val="26"/>
          <w:lang w:val="it-IT"/>
        </w:rPr>
        <w:t>,</w:t>
      </w:r>
      <w:r w:rsidRPr="00AF479E">
        <w:rPr>
          <w:bCs/>
          <w:i/>
          <w:iCs/>
          <w:sz w:val="26"/>
          <w:szCs w:val="26"/>
          <w:lang w:val="vi-VN"/>
        </w:rPr>
        <w:t>7/22(24)kV</w:t>
      </w:r>
      <w:r w:rsidRPr="00AF479E">
        <w:rPr>
          <w:bCs/>
          <w:i/>
          <w:iCs/>
          <w:sz w:val="26"/>
          <w:szCs w:val="26"/>
          <w:lang w:val="it-IT"/>
        </w:rPr>
        <w:t>-</w:t>
      </w:r>
      <w:r w:rsidRPr="00AF479E">
        <w:rPr>
          <w:bCs/>
          <w:i/>
          <w:iCs/>
          <w:sz w:val="26"/>
          <w:szCs w:val="26"/>
          <w:lang w:val="vi-VN"/>
        </w:rPr>
        <w:t>3x</w:t>
      </w:r>
      <w:r w:rsidRPr="00AF479E">
        <w:rPr>
          <w:bCs/>
          <w:i/>
          <w:iCs/>
          <w:sz w:val="26"/>
          <w:szCs w:val="26"/>
          <w:lang w:val="it-IT"/>
        </w:rPr>
        <w:t>4</w:t>
      </w:r>
      <w:r w:rsidRPr="00AF479E">
        <w:rPr>
          <w:bCs/>
          <w:i/>
          <w:iCs/>
          <w:sz w:val="26"/>
          <w:szCs w:val="26"/>
          <w:lang w:val="vi-VN"/>
        </w:rPr>
        <w:t>00mm</w:t>
      </w:r>
      <w:r w:rsidRPr="00AF479E">
        <w:rPr>
          <w:bCs/>
          <w:i/>
          <w:iCs/>
          <w:sz w:val="26"/>
          <w:szCs w:val="26"/>
          <w:vertAlign w:val="superscript"/>
          <w:lang w:val="vi-VN"/>
        </w:rPr>
        <w:t>2</w:t>
      </w:r>
      <w:r w:rsidRPr="00AF479E">
        <w:rPr>
          <w:bCs/>
          <w:i/>
          <w:iCs/>
          <w:sz w:val="26"/>
          <w:szCs w:val="26"/>
          <w:lang w:val="it-IT"/>
        </w:rPr>
        <w:t>.</w:t>
      </w:r>
    </w:p>
    <w:p w14:paraId="3DD093F7" w14:textId="77777777" w:rsidR="00AF479E" w:rsidRPr="00AF479E" w:rsidRDefault="00AF479E" w:rsidP="00AF479E">
      <w:pPr>
        <w:ind w:firstLine="567"/>
        <w:rPr>
          <w:bCs/>
          <w:i/>
          <w:iCs/>
          <w:sz w:val="26"/>
          <w:szCs w:val="26"/>
          <w:lang w:val="pt-BR"/>
        </w:rPr>
      </w:pPr>
      <w:r w:rsidRPr="00AF479E">
        <w:rPr>
          <w:bCs/>
          <w:i/>
          <w:iCs/>
          <w:sz w:val="26"/>
          <w:szCs w:val="26"/>
          <w:lang w:val="vi-VN"/>
        </w:rPr>
        <w:t>- Đường dây trên không mạch kép:</w:t>
      </w:r>
    </w:p>
    <w:p w14:paraId="05C94DA4" w14:textId="77777777" w:rsidR="00AF479E" w:rsidRPr="00AF479E" w:rsidRDefault="00AF479E" w:rsidP="00AF479E">
      <w:pPr>
        <w:tabs>
          <w:tab w:val="left" w:pos="851"/>
        </w:tabs>
        <w:ind w:firstLine="567"/>
        <w:jc w:val="both"/>
        <w:rPr>
          <w:bCs/>
          <w:i/>
          <w:iCs/>
          <w:sz w:val="26"/>
          <w:szCs w:val="26"/>
          <w:lang w:val="it-IT"/>
        </w:rPr>
      </w:pPr>
      <w:r w:rsidRPr="00AF479E">
        <w:rPr>
          <w:bCs/>
          <w:i/>
          <w:iCs/>
          <w:sz w:val="26"/>
          <w:szCs w:val="26"/>
          <w:lang w:val="vi-VN"/>
        </w:rPr>
        <w:t xml:space="preserve">+ Xây dựng </w:t>
      </w:r>
      <w:r w:rsidRPr="00AF479E">
        <w:rPr>
          <w:bCs/>
          <w:i/>
          <w:iCs/>
          <w:sz w:val="26"/>
          <w:szCs w:val="26"/>
          <w:lang w:val="it-IT"/>
        </w:rPr>
        <w:t>tuyến đường dây trên không 22kV mạch kép, kết nối từ cột 01 xây dựng mới đến cột 21 lộ 477 E24.19, tổng chiều dài 1,45km, sử dụng dây ACSR 185/24.</w:t>
      </w:r>
    </w:p>
    <w:p w14:paraId="16B43711" w14:textId="77777777" w:rsidR="00AF479E" w:rsidRPr="00AF479E" w:rsidRDefault="00AF479E" w:rsidP="00AF479E">
      <w:pPr>
        <w:ind w:firstLine="567"/>
        <w:jc w:val="both"/>
        <w:rPr>
          <w:bCs/>
          <w:i/>
          <w:iCs/>
          <w:sz w:val="26"/>
          <w:szCs w:val="26"/>
          <w:lang w:val="vi-VN"/>
        </w:rPr>
      </w:pPr>
      <w:r w:rsidRPr="00AF479E">
        <w:rPr>
          <w:bCs/>
          <w:i/>
          <w:iCs/>
          <w:sz w:val="26"/>
          <w:szCs w:val="26"/>
          <w:lang w:val="vi-VN"/>
        </w:rPr>
        <w:lastRenderedPageBreak/>
        <w:t>3.2. Đường dây 35kV</w:t>
      </w:r>
    </w:p>
    <w:p w14:paraId="1AB13A48" w14:textId="77777777" w:rsidR="00AF479E" w:rsidRPr="00AF479E" w:rsidRDefault="00AF479E" w:rsidP="00AF479E">
      <w:pPr>
        <w:ind w:firstLine="567"/>
        <w:jc w:val="both"/>
        <w:rPr>
          <w:bCs/>
          <w:i/>
          <w:iCs/>
          <w:sz w:val="26"/>
          <w:szCs w:val="26"/>
          <w:lang w:val="vi-VN"/>
        </w:rPr>
      </w:pPr>
      <w:r w:rsidRPr="00AF479E">
        <w:rPr>
          <w:bCs/>
          <w:i/>
          <w:iCs/>
          <w:sz w:val="26"/>
          <w:szCs w:val="26"/>
          <w:lang w:val="vi-VN"/>
        </w:rPr>
        <w:t>- Đường dây cáp ngầm mạch kép:</w:t>
      </w:r>
    </w:p>
    <w:p w14:paraId="1C158AFD"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Xây dựng tuyến cáp ngầm 35kV mạch kép đi từ ngăn lộ 35kV TBA 110kV  Kiện Khê  đến vị trí cột 01 xây dựng mới, tổng chiều dài 0,33km, sử dụng cáp CU/XLPE/PVC/DSTA/Fr-PVC-W-20/35(40,5)kV-3x300mm</w:t>
      </w:r>
      <w:r w:rsidRPr="00AF479E">
        <w:rPr>
          <w:bCs/>
          <w:i/>
          <w:iCs/>
          <w:sz w:val="26"/>
          <w:szCs w:val="26"/>
          <w:vertAlign w:val="superscript"/>
          <w:lang w:val="vi-VN"/>
        </w:rPr>
        <w:t>2</w:t>
      </w:r>
      <w:r w:rsidRPr="00AF479E">
        <w:rPr>
          <w:bCs/>
          <w:i/>
          <w:iCs/>
          <w:sz w:val="26"/>
          <w:szCs w:val="26"/>
          <w:lang w:val="vi-VN"/>
        </w:rPr>
        <w:t xml:space="preserve"> (0,09km) và cáp AL/XLPE/PVC/DSTA/PVC-W-20/35(40,5)kV-3x400mm</w:t>
      </w:r>
      <w:r w:rsidRPr="00AF479E">
        <w:rPr>
          <w:bCs/>
          <w:i/>
          <w:iCs/>
          <w:sz w:val="26"/>
          <w:szCs w:val="26"/>
          <w:vertAlign w:val="superscript"/>
          <w:lang w:val="vi-VN"/>
        </w:rPr>
        <w:t>2</w:t>
      </w:r>
      <w:r w:rsidRPr="00AF479E">
        <w:rPr>
          <w:bCs/>
          <w:i/>
          <w:iCs/>
          <w:sz w:val="26"/>
          <w:szCs w:val="26"/>
          <w:lang w:val="vi-VN"/>
        </w:rPr>
        <w:t xml:space="preserve"> (0,24km)</w:t>
      </w:r>
    </w:p>
    <w:p w14:paraId="0181D38C"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Xây dựng tuyến đường dây trên không 35kV mạch kép đến vị trí cột XDM (gần TBA Đông Hà 9), tổng chiều dài 0,6km, sử dụng dây ACSR 150/19</w:t>
      </w:r>
    </w:p>
    <w:p w14:paraId="6C9D47D8"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Hạ ngầm tuyến đường dây cáp ngầm 35kV mạch kép đến vị trí cột vượt sông, tổng chiều dài 0,3km, sử dụng cáp AL/XLPE/PVC/DSTA/PVC-W-20/35(40,5)kV-3x400mm</w:t>
      </w:r>
      <w:r w:rsidRPr="00AF479E">
        <w:rPr>
          <w:bCs/>
          <w:i/>
          <w:iCs/>
          <w:sz w:val="26"/>
          <w:szCs w:val="26"/>
          <w:vertAlign w:val="superscript"/>
          <w:lang w:val="vi-VN"/>
        </w:rPr>
        <w:t>2</w:t>
      </w:r>
    </w:p>
    <w:p w14:paraId="68DA2D31"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Tuyến đường dây trên không 35kV mạch kép vượt sông Đáy có chiều dài 0,18km, sử dụng dây ACSR 150/19.</w:t>
      </w:r>
    </w:p>
    <w:p w14:paraId="1504A29F"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Tuyến đường dây 35kV mạch kép tiếp tục đi ngầm đến vị trí cột xây dựng mới (gần vị trí TBA Đông Hà 3), chiều dài 0,31km, sử dụng cáp AL/XLPE/PVC/DSTA/PVC-W-20/35(40,5)kV-3x400mm</w:t>
      </w:r>
      <w:r w:rsidRPr="00AF479E">
        <w:rPr>
          <w:bCs/>
          <w:i/>
          <w:iCs/>
          <w:sz w:val="26"/>
          <w:szCs w:val="26"/>
          <w:vertAlign w:val="superscript"/>
          <w:lang w:val="vi-VN"/>
        </w:rPr>
        <w:t>2</w:t>
      </w:r>
    </w:p>
    <w:p w14:paraId="6DDF5DDD"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Tuyến đường dây 35kV mạch kép đi dọc theo hướng tuyến của nhánh thị trấn Kiện Khê, lộ 374 E24.11 đến vị trí cột 36 lộ 374 E24.11 một mạch (xuất tuyến 3) kết nối vào lộ 374 E24.11. Cải tạo đoạn từ cột 36-38 lộ 374 E24.11 từ mạch đơn lên mạch kép (một mạch trả đường trục lộ 374 E24.11, một mạch đấu nối vào xuất tuyến 4).</w:t>
      </w:r>
    </w:p>
    <w:p w14:paraId="2D20D8A7"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ml:space="preserve"> + Xuất tuyến 4 đấu nối tại cột 07 nhánh liên lạc 374 E24.11 – 381 E24.11. Chiều dài tuyến đường dây trên không mạch kép dài 2,02km</w:t>
      </w:r>
    </w:p>
    <w:p w14:paraId="602451C3" w14:textId="77777777" w:rsidR="00AF479E" w:rsidRPr="00AF479E" w:rsidRDefault="00AF479E" w:rsidP="00AF479E">
      <w:pPr>
        <w:widowControl w:val="0"/>
        <w:ind w:firstLine="567"/>
        <w:jc w:val="both"/>
        <w:rPr>
          <w:bCs/>
          <w:i/>
          <w:iCs/>
          <w:sz w:val="26"/>
          <w:szCs w:val="26"/>
          <w:lang w:val="pt-BR" w:eastAsia="vi-VN"/>
        </w:rPr>
      </w:pPr>
      <w:r w:rsidRPr="00AF479E">
        <w:rPr>
          <w:bCs/>
          <w:i/>
          <w:iCs/>
          <w:sz w:val="26"/>
          <w:szCs w:val="26"/>
          <w:lang w:val="pt-BR" w:eastAsia="vi-VN"/>
        </w:rPr>
        <w:t>4. Phần Trạm biến lắp</w:t>
      </w:r>
      <w:r w:rsidRPr="00AF479E">
        <w:rPr>
          <w:bCs/>
          <w:i/>
          <w:iCs/>
          <w:sz w:val="26"/>
          <w:szCs w:val="26"/>
          <w:lang w:val="vi-VN" w:eastAsia="vi-VN"/>
        </w:rPr>
        <w:t xml:space="preserve"> đặt thiết bị LBS 22kV, 35kV</w:t>
      </w:r>
      <w:r w:rsidRPr="00AF479E">
        <w:rPr>
          <w:bCs/>
          <w:i/>
          <w:iCs/>
          <w:sz w:val="26"/>
          <w:szCs w:val="26"/>
          <w:lang w:val="pt-BR" w:eastAsia="vi-VN"/>
        </w:rPr>
        <w:t>:</w:t>
      </w:r>
    </w:p>
    <w:p w14:paraId="6C619089" w14:textId="77777777" w:rsidR="00AF479E" w:rsidRPr="00AF479E" w:rsidRDefault="00AF479E" w:rsidP="00AF479E">
      <w:pPr>
        <w:ind w:firstLine="567"/>
        <w:rPr>
          <w:bCs/>
          <w:i/>
          <w:iCs/>
          <w:sz w:val="26"/>
          <w:szCs w:val="26"/>
          <w:lang w:val="vi-VN"/>
        </w:rPr>
      </w:pPr>
      <w:r w:rsidRPr="00AF479E">
        <w:rPr>
          <w:bCs/>
          <w:i/>
          <w:iCs/>
          <w:sz w:val="26"/>
          <w:szCs w:val="26"/>
          <w:lang w:val="pt-BR"/>
        </w:rPr>
        <w:t>4.1</w:t>
      </w:r>
      <w:r w:rsidRPr="00AF479E">
        <w:rPr>
          <w:bCs/>
          <w:i/>
          <w:iCs/>
          <w:sz w:val="26"/>
          <w:szCs w:val="26"/>
          <w:lang w:val="vi-VN"/>
        </w:rPr>
        <w:t>. Lắp đặt thiết bị LBS 22kV</w:t>
      </w:r>
      <w:r w:rsidRPr="00AF479E">
        <w:rPr>
          <w:bCs/>
          <w:i/>
          <w:iCs/>
          <w:sz w:val="26"/>
          <w:szCs w:val="26"/>
          <w:lang w:val="pt-BR"/>
        </w:rPr>
        <w:t>:</w:t>
      </w:r>
    </w:p>
    <w:p w14:paraId="75F2CAC8" w14:textId="77777777" w:rsidR="00AF479E" w:rsidRPr="00AF479E" w:rsidRDefault="00AF479E" w:rsidP="00AF479E">
      <w:pPr>
        <w:tabs>
          <w:tab w:val="left" w:pos="851"/>
        </w:tabs>
        <w:ind w:firstLine="567"/>
        <w:jc w:val="both"/>
        <w:rPr>
          <w:bCs/>
          <w:i/>
          <w:iCs/>
          <w:sz w:val="26"/>
          <w:szCs w:val="26"/>
          <w:lang w:val="pt-BR"/>
        </w:rPr>
      </w:pPr>
      <w:r w:rsidRPr="00AF479E">
        <w:rPr>
          <w:bCs/>
          <w:i/>
          <w:iCs/>
          <w:sz w:val="26"/>
          <w:szCs w:val="26"/>
          <w:lang w:val="vi-VN"/>
        </w:rPr>
        <w:t>-</w:t>
      </w:r>
      <w:r w:rsidRPr="00AF479E">
        <w:rPr>
          <w:bCs/>
          <w:i/>
          <w:iCs/>
          <w:sz w:val="26"/>
          <w:szCs w:val="26"/>
          <w:lang w:val="pt-BR"/>
        </w:rPr>
        <w:t xml:space="preserve"> Lắp mới 01 bộ LBS tại vị trí trước cột 21 lộ 477 E24.19, tạo điểm kết nối liên lạc giữa xuất tuyến 1 và xuất tuyến 2</w:t>
      </w:r>
      <w:r w:rsidRPr="00AF479E">
        <w:rPr>
          <w:bCs/>
          <w:i/>
          <w:iCs/>
          <w:sz w:val="26"/>
          <w:szCs w:val="26"/>
          <w:lang w:val="vi-VN"/>
        </w:rPr>
        <w:t>.</w:t>
      </w:r>
      <w:r w:rsidRPr="00AF479E">
        <w:rPr>
          <w:bCs/>
          <w:i/>
          <w:iCs/>
          <w:sz w:val="26"/>
          <w:szCs w:val="26"/>
          <w:lang w:val="pt-BR"/>
        </w:rPr>
        <w:t xml:space="preserve"> </w:t>
      </w:r>
    </w:p>
    <w:p w14:paraId="7E5A53F6" w14:textId="77777777" w:rsidR="00AF479E" w:rsidRPr="00AF479E" w:rsidRDefault="00AF479E" w:rsidP="00AF479E">
      <w:pPr>
        <w:tabs>
          <w:tab w:val="left" w:pos="851"/>
        </w:tabs>
        <w:ind w:firstLine="567"/>
        <w:jc w:val="both"/>
        <w:rPr>
          <w:bCs/>
          <w:i/>
          <w:iCs/>
          <w:sz w:val="26"/>
          <w:szCs w:val="26"/>
          <w:lang w:val="pt-BR"/>
        </w:rPr>
      </w:pPr>
      <w:r w:rsidRPr="00AF479E">
        <w:rPr>
          <w:bCs/>
          <w:i/>
          <w:iCs/>
          <w:sz w:val="26"/>
          <w:szCs w:val="26"/>
          <w:lang w:val="vi-VN"/>
        </w:rPr>
        <w:t>-</w:t>
      </w:r>
      <w:r w:rsidRPr="00AF479E">
        <w:rPr>
          <w:bCs/>
          <w:i/>
          <w:iCs/>
          <w:sz w:val="26"/>
          <w:szCs w:val="26"/>
          <w:lang w:val="pt-BR"/>
        </w:rPr>
        <w:t xml:space="preserve"> Lắp mới 01 bộ LBS tại vị trí cột 19A lộ 477 E24.19, tạo điểm kết nối liên lạc giữa xuất tuyến 2 và lộ 477 E24.19.</w:t>
      </w:r>
    </w:p>
    <w:p w14:paraId="6A540790" w14:textId="77777777" w:rsidR="00AF479E" w:rsidRPr="00AF479E" w:rsidRDefault="00AF479E" w:rsidP="00AF479E">
      <w:pPr>
        <w:ind w:firstLine="567"/>
        <w:rPr>
          <w:bCs/>
          <w:i/>
          <w:iCs/>
          <w:sz w:val="26"/>
          <w:szCs w:val="26"/>
          <w:lang w:val="vi-VN"/>
        </w:rPr>
      </w:pPr>
      <w:r w:rsidRPr="00AF479E">
        <w:rPr>
          <w:bCs/>
          <w:i/>
          <w:iCs/>
          <w:sz w:val="26"/>
          <w:szCs w:val="26"/>
          <w:lang w:val="pt-BR"/>
        </w:rPr>
        <w:t>4.2</w:t>
      </w:r>
      <w:r w:rsidRPr="00AF479E">
        <w:rPr>
          <w:bCs/>
          <w:i/>
          <w:iCs/>
          <w:sz w:val="26"/>
          <w:szCs w:val="26"/>
          <w:lang w:val="vi-VN"/>
        </w:rPr>
        <w:t>. Lắp đặt thiết bị LBS 35kV</w:t>
      </w:r>
      <w:r w:rsidRPr="00AF479E">
        <w:rPr>
          <w:bCs/>
          <w:i/>
          <w:iCs/>
          <w:sz w:val="26"/>
          <w:szCs w:val="26"/>
          <w:lang w:val="pt-BR"/>
        </w:rPr>
        <w:t>:</w:t>
      </w:r>
    </w:p>
    <w:p w14:paraId="34B3219D"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ml:space="preserve">- Lắp mới 01 bộ LBS tại vị trí trước cột 36 lộ 374 E24.11, tạo điểm kết nối liên lạc giữa xuất tuyến 3 và lộ 374 E24.11. </w:t>
      </w:r>
    </w:p>
    <w:p w14:paraId="571D5901" w14:textId="77777777" w:rsidR="00AF479E" w:rsidRPr="00AF479E" w:rsidRDefault="00AF479E" w:rsidP="00AF479E">
      <w:pPr>
        <w:ind w:firstLine="567"/>
        <w:rPr>
          <w:bCs/>
          <w:i/>
          <w:iCs/>
          <w:sz w:val="26"/>
          <w:szCs w:val="26"/>
          <w:lang w:val="vi-VN"/>
        </w:rPr>
      </w:pPr>
      <w:r w:rsidRPr="00AF479E">
        <w:rPr>
          <w:bCs/>
          <w:i/>
          <w:iCs/>
          <w:sz w:val="26"/>
          <w:szCs w:val="26"/>
          <w:lang w:val="vi-VN"/>
        </w:rPr>
        <w:t>- Lắp mới 01 bộ LBS tại vị trí trước cột 07 nhánh liên lạc lộ 374 E24.11 – 381 E24.11, tạo điểm kết nối liên lạc giữa xuất tuyến 4 và lộ 381 E24.11.</w:t>
      </w:r>
    </w:p>
    <w:p w14:paraId="1BEC5475" w14:textId="77777777" w:rsidR="00AF479E" w:rsidRPr="00AF479E" w:rsidRDefault="00AF479E" w:rsidP="00AF479E">
      <w:pPr>
        <w:tabs>
          <w:tab w:val="left" w:pos="284"/>
        </w:tabs>
        <w:ind w:firstLine="567"/>
        <w:jc w:val="both"/>
        <w:rPr>
          <w:bCs/>
          <w:i/>
          <w:iCs/>
          <w:sz w:val="26"/>
          <w:szCs w:val="26"/>
          <w:lang w:val="pt-BR"/>
        </w:rPr>
      </w:pPr>
      <w:r w:rsidRPr="00AF479E">
        <w:rPr>
          <w:bCs/>
          <w:i/>
          <w:iCs/>
          <w:sz w:val="26"/>
          <w:szCs w:val="26"/>
          <w:lang w:val="pt-BR"/>
        </w:rPr>
        <w:t xml:space="preserve">5. Vị trí xây dựng: Trên địa bàn khu vực </w:t>
      </w:r>
      <w:r w:rsidRPr="00AF479E">
        <w:rPr>
          <w:bCs/>
          <w:i/>
          <w:iCs/>
          <w:sz w:val="26"/>
          <w:szCs w:val="26"/>
          <w:lang w:val="pt-BR" w:eastAsia="x-none"/>
        </w:rPr>
        <w:t>các phường</w:t>
      </w:r>
      <w:r w:rsidRPr="00AF479E">
        <w:rPr>
          <w:bCs/>
          <w:i/>
          <w:iCs/>
          <w:sz w:val="26"/>
          <w:szCs w:val="26"/>
          <w:lang w:val="vi-VN" w:eastAsia="x-none"/>
        </w:rPr>
        <w:t xml:space="preserve">, </w:t>
      </w:r>
      <w:r w:rsidRPr="00AF479E">
        <w:rPr>
          <w:bCs/>
          <w:i/>
          <w:iCs/>
          <w:sz w:val="26"/>
          <w:szCs w:val="26"/>
          <w:lang w:val="pt-BR" w:eastAsia="x-none"/>
        </w:rPr>
        <w:t>xã Châu</w:t>
      </w:r>
      <w:r w:rsidRPr="00AF479E">
        <w:rPr>
          <w:bCs/>
          <w:i/>
          <w:iCs/>
          <w:sz w:val="26"/>
          <w:szCs w:val="26"/>
          <w:lang w:val="vi-VN" w:eastAsia="x-none"/>
        </w:rPr>
        <w:t xml:space="preserve"> Sơn, Thanh Lâm, Tân Thanh</w:t>
      </w:r>
      <w:r w:rsidRPr="00AF479E">
        <w:rPr>
          <w:bCs/>
          <w:i/>
          <w:iCs/>
          <w:sz w:val="26"/>
          <w:szCs w:val="26"/>
          <w:lang w:val="pt-BR" w:eastAsia="x-none"/>
        </w:rPr>
        <w:t xml:space="preserve">- </w:t>
      </w:r>
      <w:r w:rsidRPr="00AF479E">
        <w:rPr>
          <w:bCs/>
          <w:i/>
          <w:iCs/>
          <w:sz w:val="26"/>
          <w:szCs w:val="26"/>
          <w:lang w:val="pt-BR"/>
        </w:rPr>
        <w:t xml:space="preserve">tỉnh Ninh Bình </w:t>
      </w:r>
    </w:p>
    <w:p w14:paraId="5470BEDB" w14:textId="77777777" w:rsidR="00AF479E" w:rsidRPr="00AF479E" w:rsidRDefault="00AF479E" w:rsidP="00AF479E">
      <w:pPr>
        <w:tabs>
          <w:tab w:val="left" w:pos="284"/>
        </w:tabs>
        <w:ind w:firstLine="567"/>
        <w:jc w:val="both"/>
        <w:rPr>
          <w:bCs/>
          <w:i/>
          <w:iCs/>
          <w:sz w:val="26"/>
          <w:szCs w:val="26"/>
          <w:lang w:val="pt-BR"/>
        </w:rPr>
      </w:pPr>
      <w:r w:rsidRPr="00AF479E">
        <w:rPr>
          <w:bCs/>
          <w:i/>
          <w:iCs/>
          <w:sz w:val="26"/>
          <w:szCs w:val="26"/>
          <w:lang w:val="pt-BR"/>
        </w:rPr>
        <w:t>6. Quy mô đầu tư xây dựng:</w:t>
      </w:r>
    </w:p>
    <w:p w14:paraId="0456B3CD"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Xây dựng mới 02 lộ XT 35kV và 02 lộ XT 22 kV, khối lượng đường dây trung áp 5,33km cụ thể:</w:t>
      </w:r>
    </w:p>
    <w:p w14:paraId="0D3C6397"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Xây dựng mới 1,08km cáp ngầm mạch kép sử dụng các loại cáp ngầm: CU/XLPE/PVC/DSTA/Fr-PVC-W-12,7/22(24)kV-3x400mm</w:t>
      </w:r>
      <w:r w:rsidRPr="00AF479E">
        <w:rPr>
          <w:bCs/>
          <w:i/>
          <w:iCs/>
          <w:sz w:val="26"/>
          <w:szCs w:val="26"/>
          <w:vertAlign w:val="superscript"/>
          <w:lang w:val="vi-VN"/>
        </w:rPr>
        <w:t>2</w:t>
      </w:r>
      <w:r w:rsidRPr="00AF479E">
        <w:rPr>
          <w:bCs/>
          <w:i/>
          <w:iCs/>
          <w:sz w:val="26"/>
          <w:szCs w:val="26"/>
          <w:lang w:val="vi-VN"/>
        </w:rPr>
        <w:t>; CU/XLPE/PVC/DSTA/Fr-PVC-W-20/35(40,5)kV-3x300mm</w:t>
      </w:r>
      <w:r w:rsidRPr="00AF479E">
        <w:rPr>
          <w:bCs/>
          <w:i/>
          <w:iCs/>
          <w:sz w:val="26"/>
          <w:szCs w:val="26"/>
          <w:vertAlign w:val="superscript"/>
          <w:lang w:val="vi-VN"/>
        </w:rPr>
        <w:t>2</w:t>
      </w:r>
      <w:r w:rsidRPr="00AF479E">
        <w:rPr>
          <w:bCs/>
          <w:i/>
          <w:iCs/>
          <w:sz w:val="26"/>
          <w:szCs w:val="26"/>
          <w:lang w:val="vi-VN"/>
        </w:rPr>
        <w:t>; AL/XLPE/PVC/DSTA/PVC-W-20/35(40,5)kV-3x400mm</w:t>
      </w:r>
      <w:r w:rsidRPr="00AF479E">
        <w:rPr>
          <w:bCs/>
          <w:i/>
          <w:iCs/>
          <w:sz w:val="26"/>
          <w:szCs w:val="26"/>
          <w:vertAlign w:val="superscript"/>
          <w:lang w:val="vi-VN"/>
        </w:rPr>
        <w:t>2</w:t>
      </w:r>
      <w:r w:rsidRPr="00AF479E">
        <w:rPr>
          <w:bCs/>
          <w:i/>
          <w:iCs/>
          <w:sz w:val="26"/>
          <w:szCs w:val="26"/>
          <w:lang w:val="vi-VN"/>
        </w:rPr>
        <w:t>;</w:t>
      </w:r>
    </w:p>
    <w:p w14:paraId="60C56076"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Xây dựng mới 4,25km đường dây trên không mạch kép, sử dụng dây ACSR 185/24;  ACSR 150/19;</w:t>
      </w:r>
    </w:p>
    <w:p w14:paraId="0F126916"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Lắp đặt mới 02 bộ LBS 35kV; 02 bộ LBS 22kV</w:t>
      </w:r>
    </w:p>
    <w:p w14:paraId="505618C7"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Số lượng thiết bị truyền tin Router/Modem 4G/APN cần trang bị: 04 bộ.</w:t>
      </w:r>
    </w:p>
    <w:p w14:paraId="12017572" w14:textId="77777777" w:rsidR="00AF479E" w:rsidRPr="00AF479E" w:rsidRDefault="00AF479E" w:rsidP="00AF479E">
      <w:pPr>
        <w:ind w:firstLine="567"/>
        <w:jc w:val="both"/>
        <w:rPr>
          <w:bCs/>
          <w:i/>
          <w:iCs/>
          <w:sz w:val="26"/>
          <w:szCs w:val="26"/>
          <w:lang w:val="vi-VN"/>
        </w:rPr>
      </w:pPr>
      <w:r w:rsidRPr="00AF479E">
        <w:rPr>
          <w:bCs/>
          <w:i/>
          <w:iCs/>
          <w:sz w:val="26"/>
          <w:szCs w:val="26"/>
          <w:lang w:val="vi-VN"/>
        </w:rPr>
        <w:t>+ Thiết lập kênh truyền kết nối từ 04 bộ LBS về TTĐK và Trung tâm giám sát dữ liệu của Tổng công ty</w:t>
      </w:r>
    </w:p>
    <w:p w14:paraId="5D034026" w14:textId="77777777" w:rsidR="00AF479E" w:rsidRPr="00AF479E" w:rsidRDefault="00AF479E" w:rsidP="00AF479E">
      <w:pPr>
        <w:tabs>
          <w:tab w:val="left" w:pos="567"/>
        </w:tabs>
        <w:ind w:firstLine="567"/>
        <w:jc w:val="both"/>
        <w:rPr>
          <w:bCs/>
          <w:i/>
          <w:iCs/>
          <w:sz w:val="26"/>
          <w:szCs w:val="26"/>
          <w:lang w:val="vi-VN"/>
        </w:rPr>
      </w:pPr>
      <w:r w:rsidRPr="00AF479E">
        <w:rPr>
          <w:bCs/>
          <w:i/>
          <w:iCs/>
          <w:sz w:val="26"/>
          <w:szCs w:val="26"/>
          <w:lang w:val="vi-VN"/>
        </w:rPr>
        <w:lastRenderedPageBreak/>
        <w:t>7. Giải pháp công nghệ chính:</w:t>
      </w:r>
    </w:p>
    <w:p w14:paraId="60C0D250" w14:textId="77777777" w:rsidR="00AF479E" w:rsidRPr="00AF479E" w:rsidRDefault="00AF479E" w:rsidP="00AF479E">
      <w:pPr>
        <w:tabs>
          <w:tab w:val="left" w:pos="567"/>
        </w:tabs>
        <w:ind w:firstLine="567"/>
        <w:jc w:val="both"/>
        <w:rPr>
          <w:bCs/>
          <w:i/>
          <w:iCs/>
          <w:sz w:val="26"/>
          <w:szCs w:val="26"/>
          <w:lang w:val="vi-VN"/>
        </w:rPr>
      </w:pPr>
      <w:r w:rsidRPr="00AF479E">
        <w:rPr>
          <w:bCs/>
          <w:i/>
          <w:iCs/>
          <w:sz w:val="26"/>
          <w:szCs w:val="26"/>
          <w:lang w:val="vi-VN"/>
        </w:rPr>
        <w:t>7.1. Phần đường dây 22kV, 35kV:</w:t>
      </w:r>
    </w:p>
    <w:p w14:paraId="60511F1A" w14:textId="77777777" w:rsidR="00AF479E" w:rsidRPr="00AF479E" w:rsidRDefault="00AF479E" w:rsidP="00AF479E">
      <w:pPr>
        <w:widowControl w:val="0"/>
        <w:ind w:firstLine="567"/>
        <w:jc w:val="both"/>
        <w:rPr>
          <w:bCs/>
          <w:i/>
          <w:iCs/>
          <w:sz w:val="26"/>
          <w:szCs w:val="26"/>
          <w:lang w:val="pt-BR" w:eastAsia="vi-VN"/>
        </w:rPr>
      </w:pPr>
      <w:r w:rsidRPr="00AF479E">
        <w:rPr>
          <w:bCs/>
          <w:i/>
          <w:iCs/>
          <w:sz w:val="26"/>
          <w:szCs w:val="26"/>
          <w:lang w:val="vi-VN" w:eastAsia="vi-VN"/>
        </w:rPr>
        <w:t>7.</w:t>
      </w:r>
      <w:r w:rsidRPr="00AF479E">
        <w:rPr>
          <w:bCs/>
          <w:i/>
          <w:iCs/>
          <w:sz w:val="26"/>
          <w:szCs w:val="26"/>
          <w:lang w:val="pt-BR" w:eastAsia="vi-VN"/>
        </w:rPr>
        <w:t>1.1. Đường dây trung áp trên không</w:t>
      </w:r>
      <w:r w:rsidRPr="00AF479E">
        <w:rPr>
          <w:bCs/>
          <w:i/>
          <w:iCs/>
          <w:sz w:val="26"/>
          <w:szCs w:val="26"/>
          <w:lang w:val="vi-VN" w:eastAsia="vi-VN"/>
        </w:rPr>
        <w:t xml:space="preserve"> 22kV, 35kV</w:t>
      </w:r>
      <w:r w:rsidRPr="00AF479E">
        <w:rPr>
          <w:bCs/>
          <w:i/>
          <w:iCs/>
          <w:sz w:val="26"/>
          <w:szCs w:val="26"/>
          <w:lang w:val="pt-BR" w:eastAsia="vi-VN"/>
        </w:rPr>
        <w:t>:</w:t>
      </w:r>
    </w:p>
    <w:p w14:paraId="232312B2" w14:textId="77777777" w:rsidR="00AF479E" w:rsidRPr="00AF479E" w:rsidRDefault="00AF479E" w:rsidP="00AF479E">
      <w:pPr>
        <w:ind w:firstLine="567"/>
        <w:jc w:val="both"/>
        <w:rPr>
          <w:bCs/>
          <w:i/>
          <w:iCs/>
          <w:sz w:val="26"/>
          <w:szCs w:val="26"/>
          <w:lang w:val="vi-VN"/>
        </w:rPr>
      </w:pPr>
      <w:r w:rsidRPr="00AF479E">
        <w:rPr>
          <w:bCs/>
          <w:i/>
          <w:iCs/>
          <w:sz w:val="26"/>
          <w:szCs w:val="26"/>
          <w:lang w:val="pt-BR"/>
        </w:rPr>
        <w:t>- Dây dẫn: Sử</w:t>
      </w:r>
      <w:r w:rsidRPr="00AF479E">
        <w:rPr>
          <w:bCs/>
          <w:i/>
          <w:iCs/>
          <w:sz w:val="26"/>
          <w:szCs w:val="26"/>
          <w:lang w:val="vi-VN"/>
        </w:rPr>
        <w:t xml:space="preserve"> dụng </w:t>
      </w:r>
      <w:r w:rsidRPr="00AF479E">
        <w:rPr>
          <w:bCs/>
          <w:i/>
          <w:iCs/>
          <w:sz w:val="26"/>
          <w:szCs w:val="26"/>
          <w:lang w:val="pt-BR"/>
        </w:rPr>
        <w:t>dây nhôm lõi thép trần hoặc dây nhôm lõi thép bọc cách điện 35kV, tiết diện 150</w:t>
      </w:r>
      <w:bookmarkStart w:id="1" w:name="_Hlk216727157"/>
      <w:r w:rsidRPr="00AF479E">
        <w:rPr>
          <w:bCs/>
          <w:i/>
          <w:iCs/>
          <w:sz w:val="26"/>
          <w:szCs w:val="26"/>
          <w:lang w:val="pt-BR"/>
        </w:rPr>
        <w:t>mm</w:t>
      </w:r>
      <w:r w:rsidRPr="00AF479E">
        <w:rPr>
          <w:bCs/>
          <w:i/>
          <w:iCs/>
          <w:sz w:val="26"/>
          <w:szCs w:val="26"/>
          <w:vertAlign w:val="superscript"/>
          <w:lang w:val="pt-BR"/>
        </w:rPr>
        <w:t>2</w:t>
      </w:r>
      <w:bookmarkEnd w:id="1"/>
      <w:r w:rsidRPr="00AF479E">
        <w:rPr>
          <w:bCs/>
          <w:i/>
          <w:iCs/>
          <w:sz w:val="26"/>
          <w:szCs w:val="26"/>
          <w:vertAlign w:val="superscript"/>
          <w:lang w:val="vi-VN"/>
        </w:rPr>
        <w:t xml:space="preserve"> </w:t>
      </w:r>
      <w:r w:rsidRPr="00AF479E">
        <w:rPr>
          <w:bCs/>
          <w:i/>
          <w:iCs/>
          <w:sz w:val="26"/>
          <w:szCs w:val="26"/>
          <w:lang w:val="vi-VN"/>
        </w:rPr>
        <w:t>đến 185</w:t>
      </w:r>
      <w:r w:rsidRPr="00AF479E">
        <w:rPr>
          <w:bCs/>
          <w:i/>
          <w:iCs/>
          <w:sz w:val="26"/>
          <w:szCs w:val="26"/>
          <w:lang w:val="pt-BR"/>
        </w:rPr>
        <w:t xml:space="preserve"> mm</w:t>
      </w:r>
      <w:r w:rsidRPr="00AF479E">
        <w:rPr>
          <w:bCs/>
          <w:i/>
          <w:iCs/>
          <w:sz w:val="26"/>
          <w:szCs w:val="26"/>
          <w:vertAlign w:val="superscript"/>
          <w:lang w:val="pt-BR"/>
        </w:rPr>
        <w:t>2</w:t>
      </w:r>
    </w:p>
    <w:p w14:paraId="1390FFDF" w14:textId="77777777" w:rsidR="00AF479E" w:rsidRPr="00AF479E" w:rsidRDefault="00AF479E" w:rsidP="00AF479E">
      <w:pPr>
        <w:ind w:firstLine="567"/>
        <w:jc w:val="both"/>
        <w:rPr>
          <w:bCs/>
          <w:i/>
          <w:iCs/>
          <w:sz w:val="26"/>
          <w:szCs w:val="26"/>
          <w:lang w:val="vi-VN"/>
        </w:rPr>
      </w:pPr>
      <w:r w:rsidRPr="00AF479E">
        <w:rPr>
          <w:bCs/>
          <w:i/>
          <w:iCs/>
          <w:sz w:val="26"/>
          <w:szCs w:val="26"/>
          <w:lang w:val="pt-BR"/>
        </w:rPr>
        <w:t>- Cách điện: Sử dụng sứ đứng bằng gốm kiểu pinpost, linepost cấp điện áp 22kV,35kV</w:t>
      </w:r>
      <w:r w:rsidRPr="00AF479E">
        <w:rPr>
          <w:bCs/>
          <w:i/>
          <w:iCs/>
          <w:sz w:val="26"/>
          <w:szCs w:val="26"/>
          <w:lang w:val="vi-VN"/>
        </w:rPr>
        <w:t xml:space="preserve"> </w:t>
      </w:r>
      <w:r w:rsidRPr="00AF479E">
        <w:rPr>
          <w:bCs/>
          <w:i/>
          <w:iCs/>
          <w:sz w:val="26"/>
          <w:szCs w:val="26"/>
          <w:lang w:val="pt-BR"/>
        </w:rPr>
        <w:t>chuỗi thủy tinh U70BS, U120B + phụ kiện</w:t>
      </w:r>
      <w:r w:rsidRPr="00AF479E">
        <w:rPr>
          <w:bCs/>
          <w:i/>
          <w:iCs/>
          <w:sz w:val="26"/>
          <w:szCs w:val="26"/>
          <w:lang w:val="vi-VN"/>
        </w:rPr>
        <w:t>.</w:t>
      </w:r>
    </w:p>
    <w:p w14:paraId="3CB4D33F" w14:textId="77777777" w:rsidR="00AF479E" w:rsidRPr="00AF479E" w:rsidRDefault="00AF479E" w:rsidP="00AF479E">
      <w:pPr>
        <w:ind w:firstLine="567"/>
        <w:jc w:val="both"/>
        <w:rPr>
          <w:bCs/>
          <w:i/>
          <w:iCs/>
          <w:sz w:val="26"/>
          <w:szCs w:val="26"/>
          <w:lang w:val="vi-VN" w:eastAsia="vi-VN"/>
        </w:rPr>
      </w:pPr>
      <w:r w:rsidRPr="00AF479E">
        <w:rPr>
          <w:bCs/>
          <w:i/>
          <w:iCs/>
          <w:sz w:val="26"/>
          <w:szCs w:val="26"/>
          <w:lang w:val="pt-BR" w:eastAsia="vi-VN"/>
        </w:rPr>
        <w:t>- Cột: Sử</w:t>
      </w:r>
      <w:r w:rsidRPr="00AF479E">
        <w:rPr>
          <w:bCs/>
          <w:i/>
          <w:iCs/>
          <w:sz w:val="26"/>
          <w:szCs w:val="26"/>
          <w:lang w:val="vi-VN" w:eastAsia="vi-VN"/>
        </w:rPr>
        <w:t xml:space="preserve"> </w:t>
      </w:r>
      <w:r w:rsidRPr="00AF479E">
        <w:rPr>
          <w:bCs/>
          <w:i/>
          <w:iCs/>
          <w:sz w:val="26"/>
          <w:szCs w:val="26"/>
          <w:lang w:val="pt-BR" w:eastAsia="vi-VN"/>
        </w:rPr>
        <w:t>dụng cột bê tông ly tâm có chiều cao và lực đầu cột được lựa chọn đảm bảo đáp ứng cơ, lý đường dây và các quy định về kỹ thuật, an toàn điện hiện hành</w:t>
      </w:r>
      <w:r w:rsidRPr="00AF479E">
        <w:rPr>
          <w:bCs/>
          <w:i/>
          <w:iCs/>
          <w:sz w:val="26"/>
          <w:szCs w:val="26"/>
          <w:lang w:val="vi-VN" w:eastAsia="vi-VN"/>
        </w:rPr>
        <w:t>.</w:t>
      </w:r>
    </w:p>
    <w:p w14:paraId="0018EB70" w14:textId="77777777" w:rsidR="00AF479E" w:rsidRPr="00AF479E" w:rsidRDefault="00AF479E" w:rsidP="00AF479E">
      <w:pPr>
        <w:ind w:firstLine="567"/>
        <w:jc w:val="both"/>
        <w:rPr>
          <w:bCs/>
          <w:i/>
          <w:iCs/>
          <w:sz w:val="26"/>
          <w:szCs w:val="26"/>
          <w:lang w:val="vi-VN"/>
        </w:rPr>
      </w:pPr>
      <w:r w:rsidRPr="00AF479E">
        <w:rPr>
          <w:bCs/>
          <w:i/>
          <w:iCs/>
          <w:sz w:val="26"/>
          <w:szCs w:val="26"/>
          <w:lang w:val="pt-BR"/>
        </w:rPr>
        <w:t>- Cầu dao: Sử dụng cầu dao chém ngang ngoài trời 22kV</w:t>
      </w:r>
      <w:r w:rsidRPr="00AF479E">
        <w:rPr>
          <w:bCs/>
          <w:i/>
          <w:iCs/>
          <w:sz w:val="26"/>
          <w:szCs w:val="26"/>
          <w:lang w:val="vi-VN"/>
        </w:rPr>
        <w:t xml:space="preserve">, </w:t>
      </w:r>
      <w:r w:rsidRPr="00AF479E">
        <w:rPr>
          <w:bCs/>
          <w:i/>
          <w:iCs/>
          <w:sz w:val="26"/>
          <w:szCs w:val="26"/>
          <w:lang w:val="pt-BR"/>
        </w:rPr>
        <w:t>35kV,</w:t>
      </w:r>
      <w:r w:rsidRPr="00AF479E">
        <w:rPr>
          <w:bCs/>
          <w:i/>
          <w:iCs/>
          <w:sz w:val="26"/>
          <w:szCs w:val="26"/>
          <w:lang w:val="vi-VN"/>
        </w:rPr>
        <w:t xml:space="preserve"> </w:t>
      </w:r>
      <w:r w:rsidRPr="00AF479E">
        <w:rPr>
          <w:bCs/>
          <w:i/>
          <w:iCs/>
          <w:sz w:val="26"/>
          <w:szCs w:val="26"/>
          <w:lang w:val="pt-BR"/>
        </w:rPr>
        <w:t>trụ xoay 03 sứ/pha lắp đặt ngoài trời</w:t>
      </w:r>
      <w:r w:rsidRPr="00AF479E">
        <w:rPr>
          <w:bCs/>
          <w:i/>
          <w:iCs/>
          <w:sz w:val="26"/>
          <w:szCs w:val="26"/>
          <w:lang w:val="vi-VN"/>
        </w:rPr>
        <w:t xml:space="preserve"> </w:t>
      </w:r>
      <w:r w:rsidRPr="00AF479E">
        <w:rPr>
          <w:bCs/>
          <w:i/>
          <w:iCs/>
          <w:sz w:val="26"/>
          <w:szCs w:val="26"/>
          <w:lang w:val="pt-BR"/>
        </w:rPr>
        <w:t>cách điện bằng polymer</w:t>
      </w:r>
      <w:r w:rsidRPr="00AF479E">
        <w:rPr>
          <w:bCs/>
          <w:i/>
          <w:iCs/>
          <w:sz w:val="26"/>
          <w:szCs w:val="26"/>
          <w:lang w:val="vi-VN"/>
        </w:rPr>
        <w:t>.</w:t>
      </w:r>
    </w:p>
    <w:p w14:paraId="570CC91B" w14:textId="77777777" w:rsidR="00AF479E" w:rsidRPr="00AF479E" w:rsidRDefault="00AF479E" w:rsidP="00AF479E">
      <w:pPr>
        <w:ind w:firstLine="567"/>
        <w:jc w:val="both"/>
        <w:rPr>
          <w:bCs/>
          <w:i/>
          <w:iCs/>
          <w:sz w:val="26"/>
          <w:szCs w:val="26"/>
          <w:lang w:val="vi-VN"/>
        </w:rPr>
      </w:pPr>
      <w:r w:rsidRPr="00AF479E">
        <w:rPr>
          <w:bCs/>
          <w:i/>
          <w:iCs/>
          <w:sz w:val="26"/>
          <w:szCs w:val="26"/>
          <w:lang w:val="pt-BR"/>
        </w:rPr>
        <w:t>- Chi tiết thép sử dụng: Là thép hình được mạ kẽm theo quy định</w:t>
      </w:r>
      <w:r w:rsidRPr="00AF479E">
        <w:rPr>
          <w:bCs/>
          <w:i/>
          <w:iCs/>
          <w:sz w:val="26"/>
          <w:szCs w:val="26"/>
          <w:lang w:val="vi-VN"/>
        </w:rPr>
        <w:t>.</w:t>
      </w:r>
    </w:p>
    <w:p w14:paraId="208BEB1A" w14:textId="77777777" w:rsidR="00AF479E" w:rsidRPr="00AF479E" w:rsidRDefault="00AF479E" w:rsidP="00AF479E">
      <w:pPr>
        <w:ind w:firstLine="567"/>
        <w:jc w:val="both"/>
        <w:rPr>
          <w:bCs/>
          <w:i/>
          <w:iCs/>
          <w:sz w:val="26"/>
          <w:szCs w:val="26"/>
          <w:lang w:val="vi-VN" w:eastAsia="vi-VN"/>
        </w:rPr>
      </w:pPr>
      <w:r w:rsidRPr="00AF479E">
        <w:rPr>
          <w:bCs/>
          <w:i/>
          <w:iCs/>
          <w:sz w:val="26"/>
          <w:szCs w:val="26"/>
          <w:lang w:val="pt-BR" w:eastAsia="vi-VN"/>
        </w:rPr>
        <w:t>- Móng cột: Móng cột sử dụng móng bê tông cốt thép. Bê tông lót móng đá 4x6 M100# và bê tông móng đá 2x4 M200#,</w:t>
      </w:r>
      <w:r w:rsidRPr="00AF479E">
        <w:rPr>
          <w:bCs/>
          <w:i/>
          <w:iCs/>
          <w:sz w:val="26"/>
          <w:szCs w:val="26"/>
          <w:lang w:val="pt-BR"/>
        </w:rPr>
        <w:t xml:space="preserve"> b</w:t>
      </w:r>
      <w:r w:rsidRPr="00AF479E">
        <w:rPr>
          <w:bCs/>
          <w:i/>
          <w:iCs/>
          <w:sz w:val="26"/>
          <w:szCs w:val="26"/>
          <w:lang w:val="pt-BR" w:eastAsia="vi-VN"/>
        </w:rPr>
        <w:t>ê tông chèn chân cột đá 1x2 M250# đúc tại chỗ</w:t>
      </w:r>
      <w:r w:rsidRPr="00AF479E">
        <w:rPr>
          <w:bCs/>
          <w:i/>
          <w:iCs/>
          <w:sz w:val="26"/>
          <w:szCs w:val="26"/>
          <w:lang w:val="vi-VN" w:eastAsia="vi-VN"/>
        </w:rPr>
        <w:t>.</w:t>
      </w:r>
    </w:p>
    <w:p w14:paraId="32C700D7" w14:textId="77777777" w:rsidR="00AF479E" w:rsidRPr="00AF479E" w:rsidRDefault="00AF479E" w:rsidP="00AF479E">
      <w:pPr>
        <w:ind w:firstLine="567"/>
        <w:jc w:val="both"/>
        <w:rPr>
          <w:bCs/>
          <w:i/>
          <w:iCs/>
          <w:sz w:val="26"/>
          <w:szCs w:val="26"/>
          <w:lang w:val="pt-BR"/>
        </w:rPr>
      </w:pPr>
      <w:r w:rsidRPr="00AF479E">
        <w:rPr>
          <w:bCs/>
          <w:i/>
          <w:iCs/>
          <w:sz w:val="26"/>
          <w:szCs w:val="26"/>
          <w:lang w:val="pt-BR"/>
        </w:rPr>
        <w:t xml:space="preserve">- Nối đất: Sử dụng tiếp địa có trị số điện trở nối đất đảm bảo theo quy phạm. </w:t>
      </w:r>
    </w:p>
    <w:p w14:paraId="1777FB05" w14:textId="77777777" w:rsidR="00AF479E" w:rsidRPr="00AF479E" w:rsidRDefault="00AF479E" w:rsidP="00AF479E">
      <w:pPr>
        <w:ind w:firstLine="567"/>
        <w:jc w:val="both"/>
        <w:rPr>
          <w:bCs/>
          <w:i/>
          <w:iCs/>
          <w:sz w:val="26"/>
          <w:szCs w:val="26"/>
          <w:lang w:val="pt-BR" w:eastAsia="vi-VN"/>
        </w:rPr>
      </w:pPr>
      <w:r w:rsidRPr="00AF479E">
        <w:rPr>
          <w:bCs/>
          <w:i/>
          <w:iCs/>
          <w:sz w:val="26"/>
          <w:szCs w:val="26"/>
          <w:lang w:val="vi-VN" w:eastAsia="vi-VN"/>
        </w:rPr>
        <w:t>7.1</w:t>
      </w:r>
      <w:r w:rsidRPr="00AF479E">
        <w:rPr>
          <w:bCs/>
          <w:i/>
          <w:iCs/>
          <w:sz w:val="26"/>
          <w:szCs w:val="26"/>
          <w:lang w:val="pt-BR" w:eastAsia="vi-VN"/>
        </w:rPr>
        <w:t>.2. Cáp ngầm trung áp</w:t>
      </w:r>
      <w:r w:rsidRPr="00AF479E">
        <w:rPr>
          <w:bCs/>
          <w:i/>
          <w:iCs/>
          <w:sz w:val="26"/>
          <w:szCs w:val="26"/>
          <w:lang w:val="vi-VN" w:eastAsia="vi-VN"/>
        </w:rPr>
        <w:t xml:space="preserve"> 22kV, 35kV</w:t>
      </w:r>
      <w:r w:rsidRPr="00AF479E">
        <w:rPr>
          <w:bCs/>
          <w:i/>
          <w:iCs/>
          <w:sz w:val="26"/>
          <w:szCs w:val="26"/>
          <w:lang w:val="pt-BR" w:eastAsia="vi-VN"/>
        </w:rPr>
        <w:t>:</w:t>
      </w:r>
    </w:p>
    <w:p w14:paraId="70E5AA28" w14:textId="77777777" w:rsidR="00AF479E" w:rsidRPr="00AF479E" w:rsidRDefault="00AF479E" w:rsidP="00AF479E">
      <w:pPr>
        <w:ind w:firstLine="567"/>
        <w:jc w:val="both"/>
        <w:rPr>
          <w:bCs/>
          <w:i/>
          <w:iCs/>
          <w:sz w:val="26"/>
          <w:szCs w:val="26"/>
          <w:lang w:val="vi-VN"/>
        </w:rPr>
      </w:pPr>
      <w:r w:rsidRPr="00AF479E">
        <w:rPr>
          <w:bCs/>
          <w:i/>
          <w:iCs/>
          <w:sz w:val="26"/>
          <w:szCs w:val="26"/>
          <w:lang w:val="pt-BR" w:eastAsia="vi-VN"/>
        </w:rPr>
        <w:t xml:space="preserve">- Cáp ngầm: sử dụng cáp ngầm </w:t>
      </w:r>
      <w:r w:rsidRPr="00AF479E">
        <w:rPr>
          <w:bCs/>
          <w:i/>
          <w:iCs/>
          <w:sz w:val="26"/>
          <w:szCs w:val="26"/>
          <w:lang w:val="vi-VN" w:eastAsia="vi-VN"/>
        </w:rPr>
        <w:t xml:space="preserve">đồng, cáp </w:t>
      </w:r>
      <w:r w:rsidRPr="00AF479E">
        <w:rPr>
          <w:bCs/>
          <w:i/>
          <w:iCs/>
          <w:sz w:val="26"/>
          <w:szCs w:val="26"/>
          <w:lang w:val="pt-BR" w:eastAsia="vi-VN"/>
        </w:rPr>
        <w:t>nhôm 3 lõi, loại chống thấm nước, có màn chắn băng đồng, giáp thép bảo vệ, cách điện cấp điện áp 22kV</w:t>
      </w:r>
      <w:r w:rsidRPr="00AF479E">
        <w:rPr>
          <w:bCs/>
          <w:i/>
          <w:iCs/>
          <w:sz w:val="26"/>
          <w:szCs w:val="26"/>
          <w:lang w:val="vi-VN" w:eastAsia="vi-VN"/>
        </w:rPr>
        <w:t xml:space="preserve">, </w:t>
      </w:r>
      <w:r w:rsidRPr="00AF479E">
        <w:rPr>
          <w:bCs/>
          <w:i/>
          <w:iCs/>
          <w:sz w:val="26"/>
          <w:szCs w:val="26"/>
          <w:lang w:val="pt-BR" w:eastAsia="vi-VN"/>
        </w:rPr>
        <w:t>35kV</w:t>
      </w:r>
      <w:r w:rsidRPr="00AF479E">
        <w:rPr>
          <w:bCs/>
          <w:i/>
          <w:iCs/>
          <w:sz w:val="26"/>
          <w:szCs w:val="26"/>
          <w:lang w:val="pt-BR"/>
        </w:rPr>
        <w:t>, tiết diện 300mm</w:t>
      </w:r>
      <w:r w:rsidRPr="00AF479E">
        <w:rPr>
          <w:bCs/>
          <w:i/>
          <w:iCs/>
          <w:sz w:val="26"/>
          <w:szCs w:val="26"/>
          <w:vertAlign w:val="superscript"/>
          <w:lang w:val="pt-BR"/>
        </w:rPr>
        <w:t>2</w:t>
      </w:r>
      <w:r w:rsidRPr="00AF479E">
        <w:rPr>
          <w:bCs/>
          <w:i/>
          <w:iCs/>
          <w:sz w:val="26"/>
          <w:szCs w:val="26"/>
          <w:lang w:val="vi-VN"/>
        </w:rPr>
        <w:t xml:space="preserve">, </w:t>
      </w:r>
      <w:r w:rsidRPr="00AF479E">
        <w:rPr>
          <w:bCs/>
          <w:i/>
          <w:iCs/>
          <w:sz w:val="26"/>
          <w:szCs w:val="26"/>
          <w:lang w:val="pt-BR"/>
        </w:rPr>
        <w:t>400mm</w:t>
      </w:r>
      <w:r w:rsidRPr="00AF479E">
        <w:rPr>
          <w:bCs/>
          <w:i/>
          <w:iCs/>
          <w:sz w:val="26"/>
          <w:szCs w:val="26"/>
          <w:vertAlign w:val="superscript"/>
          <w:lang w:val="pt-BR"/>
        </w:rPr>
        <w:t>2</w:t>
      </w:r>
    </w:p>
    <w:p w14:paraId="35BDBB57"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Đầu cáp ngầm: sử dụng các loại đầu cáp co ngót nguội ngoài trời, cấp điện áp 22kV</w:t>
      </w:r>
      <w:r w:rsidRPr="00AF479E">
        <w:rPr>
          <w:bCs/>
          <w:i/>
          <w:iCs/>
          <w:sz w:val="26"/>
          <w:szCs w:val="26"/>
          <w:lang w:val="vi-VN" w:eastAsia="vi-VN"/>
        </w:rPr>
        <w:t xml:space="preserve">, </w:t>
      </w:r>
      <w:r w:rsidRPr="00AF479E">
        <w:rPr>
          <w:bCs/>
          <w:i/>
          <w:iCs/>
          <w:sz w:val="26"/>
          <w:szCs w:val="26"/>
          <w:lang w:val="pt-BR" w:eastAsia="vi-VN"/>
        </w:rPr>
        <w:t>35kV, phù hợp với tiết diện cáp ngầm.</w:t>
      </w:r>
    </w:p>
    <w:p w14:paraId="4AC8C75B" w14:textId="77777777" w:rsidR="00AF479E" w:rsidRPr="00AF479E" w:rsidRDefault="00AF479E" w:rsidP="00AF479E">
      <w:pPr>
        <w:ind w:firstLine="567"/>
        <w:jc w:val="both"/>
        <w:rPr>
          <w:bCs/>
          <w:i/>
          <w:iCs/>
          <w:sz w:val="26"/>
          <w:szCs w:val="26"/>
          <w:lang w:val="pt-BR"/>
        </w:rPr>
      </w:pPr>
      <w:r w:rsidRPr="00AF479E">
        <w:rPr>
          <w:bCs/>
          <w:i/>
          <w:iCs/>
          <w:sz w:val="26"/>
          <w:szCs w:val="26"/>
          <w:lang w:val="vi-VN"/>
        </w:rPr>
        <w:t>7</w:t>
      </w:r>
      <w:r w:rsidRPr="00AF479E">
        <w:rPr>
          <w:bCs/>
          <w:i/>
          <w:iCs/>
          <w:sz w:val="26"/>
          <w:szCs w:val="26"/>
          <w:lang w:val="pt-BR"/>
        </w:rPr>
        <w:t>.</w:t>
      </w:r>
      <w:r w:rsidRPr="00AF479E">
        <w:rPr>
          <w:bCs/>
          <w:i/>
          <w:iCs/>
          <w:sz w:val="26"/>
          <w:szCs w:val="26"/>
          <w:lang w:val="vi-VN"/>
        </w:rPr>
        <w:t>2</w:t>
      </w:r>
      <w:r w:rsidRPr="00AF479E">
        <w:rPr>
          <w:bCs/>
          <w:i/>
          <w:iCs/>
          <w:sz w:val="26"/>
          <w:szCs w:val="26"/>
          <w:lang w:val="pt-BR"/>
        </w:rPr>
        <w:t>. Trạm LBS:</w:t>
      </w:r>
    </w:p>
    <w:p w14:paraId="1394C43B" w14:textId="77777777" w:rsidR="00AF479E" w:rsidRPr="00AF479E" w:rsidRDefault="00AF479E" w:rsidP="00AF479E">
      <w:pPr>
        <w:ind w:firstLine="567"/>
        <w:jc w:val="both"/>
        <w:rPr>
          <w:bCs/>
          <w:i/>
          <w:iCs/>
          <w:sz w:val="26"/>
          <w:szCs w:val="26"/>
          <w:lang w:val="pt-BR"/>
        </w:rPr>
      </w:pPr>
      <w:r w:rsidRPr="00AF479E">
        <w:rPr>
          <w:bCs/>
          <w:i/>
          <w:iCs/>
          <w:sz w:val="26"/>
          <w:szCs w:val="26"/>
          <w:lang w:val="pt-BR"/>
        </w:rPr>
        <w:t>- Trạm LBS xây dựng theo kiểu trạm treo ngoài trời. Tất cả các thiết bị đóng cắt và máy biến áp được lắp đặt trên cột hiện có và cột mới BTLT;</w:t>
      </w:r>
    </w:p>
    <w:p w14:paraId="4D38BA90" w14:textId="77777777" w:rsidR="00AF479E" w:rsidRPr="00AF479E" w:rsidRDefault="00AF479E" w:rsidP="00AF479E">
      <w:pPr>
        <w:ind w:firstLine="567"/>
        <w:jc w:val="both"/>
        <w:rPr>
          <w:bCs/>
          <w:i/>
          <w:iCs/>
          <w:sz w:val="26"/>
          <w:szCs w:val="26"/>
          <w:lang w:val="vi-VN"/>
        </w:rPr>
      </w:pPr>
      <w:r w:rsidRPr="00AF479E">
        <w:rPr>
          <w:bCs/>
          <w:i/>
          <w:iCs/>
          <w:sz w:val="26"/>
          <w:szCs w:val="26"/>
          <w:lang w:val="pt-BR"/>
        </w:rPr>
        <w:t>- LBS: sử dụng LBS 22kV, LBS 35kV 3 pha ngoài trời, có điều khiển, truyền tín hiệu từ xa, nguồn 0,4kV nuôi LBS được lấy từ biến điện áp cấp nguồn phù hợp cấp điện áp</w:t>
      </w:r>
      <w:r w:rsidRPr="00AF479E">
        <w:rPr>
          <w:bCs/>
          <w:i/>
          <w:iCs/>
          <w:sz w:val="26"/>
          <w:szCs w:val="26"/>
          <w:lang w:val="vi-VN"/>
        </w:rPr>
        <w:t>.</w:t>
      </w:r>
    </w:p>
    <w:p w14:paraId="145A09D2" w14:textId="77777777" w:rsidR="00AF479E" w:rsidRPr="00AF479E" w:rsidRDefault="00AF479E" w:rsidP="00AF479E">
      <w:pPr>
        <w:ind w:firstLine="567"/>
        <w:jc w:val="both"/>
        <w:rPr>
          <w:bCs/>
          <w:i/>
          <w:iCs/>
          <w:sz w:val="26"/>
          <w:szCs w:val="26"/>
          <w:lang w:val="pt-BR"/>
        </w:rPr>
      </w:pPr>
      <w:r w:rsidRPr="00AF479E">
        <w:rPr>
          <w:bCs/>
          <w:i/>
          <w:iCs/>
          <w:sz w:val="26"/>
          <w:szCs w:val="26"/>
          <w:lang w:val="pt-BR"/>
        </w:rPr>
        <w:t>- Dây lèo đấu nối: Sử dụng dây nhôm lõi thép bọc cách điện phù hợp với cấp điện áp vận hành, tiết diện ≥150mm2;</w:t>
      </w:r>
    </w:p>
    <w:p w14:paraId="5D377928" w14:textId="77777777" w:rsidR="00AF479E" w:rsidRPr="00AF479E" w:rsidRDefault="00AF479E" w:rsidP="00AF479E">
      <w:pPr>
        <w:ind w:firstLine="567"/>
        <w:jc w:val="both"/>
        <w:rPr>
          <w:bCs/>
          <w:i/>
          <w:iCs/>
          <w:sz w:val="26"/>
          <w:szCs w:val="26"/>
          <w:lang w:val="pt-BR"/>
        </w:rPr>
      </w:pPr>
      <w:r w:rsidRPr="00AF479E">
        <w:rPr>
          <w:bCs/>
          <w:i/>
          <w:iCs/>
          <w:sz w:val="26"/>
          <w:szCs w:val="26"/>
          <w:lang w:val="pt-BR"/>
        </w:rPr>
        <w:t>- Chi tiết thép sử dụng: Là thép hình được mạ kẽm nhúng nóng theo quy định;</w:t>
      </w:r>
    </w:p>
    <w:p w14:paraId="342FD264" w14:textId="77777777" w:rsidR="00AF479E" w:rsidRPr="00AF479E" w:rsidRDefault="00AF479E" w:rsidP="00AF479E">
      <w:pPr>
        <w:ind w:firstLine="567"/>
        <w:jc w:val="both"/>
        <w:rPr>
          <w:bCs/>
          <w:i/>
          <w:iCs/>
          <w:sz w:val="26"/>
          <w:szCs w:val="26"/>
          <w:lang w:val="pt-BR"/>
        </w:rPr>
      </w:pPr>
      <w:r w:rsidRPr="00AF479E">
        <w:rPr>
          <w:bCs/>
          <w:i/>
          <w:iCs/>
          <w:sz w:val="26"/>
          <w:szCs w:val="26"/>
          <w:lang w:val="pt-BR"/>
        </w:rPr>
        <w:t>- Chống sét van: Sử dụng loại chống sét van không khe hở Polymer 22kV, 35kV,</w:t>
      </w:r>
    </w:p>
    <w:p w14:paraId="29A71E85" w14:textId="77777777" w:rsidR="00AF479E" w:rsidRPr="00AF479E" w:rsidRDefault="00AF479E" w:rsidP="00AF479E">
      <w:pPr>
        <w:ind w:firstLine="567"/>
        <w:jc w:val="both"/>
        <w:rPr>
          <w:bCs/>
          <w:i/>
          <w:iCs/>
          <w:sz w:val="26"/>
          <w:szCs w:val="26"/>
          <w:lang w:val="pt-BR"/>
        </w:rPr>
      </w:pPr>
      <w:r w:rsidRPr="00AF479E">
        <w:rPr>
          <w:bCs/>
          <w:i/>
          <w:iCs/>
          <w:sz w:val="26"/>
          <w:szCs w:val="26"/>
          <w:lang w:val="pt-BR"/>
        </w:rPr>
        <w:t>- Dao cách ly: Sử dụng loại chém ngang, trụ xoay 03 sứ/pha lắp đặt ngoài trời, 22kV, 35kV</w:t>
      </w:r>
      <w:r w:rsidRPr="00AF479E">
        <w:rPr>
          <w:bCs/>
          <w:i/>
          <w:iCs/>
          <w:sz w:val="26"/>
          <w:szCs w:val="26"/>
          <w:lang w:val="vi-VN"/>
        </w:rPr>
        <w:t>.</w:t>
      </w:r>
      <w:r w:rsidRPr="00AF479E">
        <w:rPr>
          <w:bCs/>
          <w:i/>
          <w:iCs/>
          <w:sz w:val="26"/>
          <w:szCs w:val="26"/>
          <w:lang w:val="pt-BR"/>
        </w:rPr>
        <w:t xml:space="preserve"> </w:t>
      </w:r>
    </w:p>
    <w:p w14:paraId="0B4AA624" w14:textId="77777777" w:rsidR="00AF479E" w:rsidRPr="00AF479E" w:rsidRDefault="00AF479E" w:rsidP="00AF479E">
      <w:pPr>
        <w:ind w:firstLine="567"/>
        <w:jc w:val="both"/>
        <w:rPr>
          <w:bCs/>
          <w:i/>
          <w:iCs/>
          <w:sz w:val="26"/>
          <w:szCs w:val="26"/>
          <w:lang w:val="pt-BR"/>
        </w:rPr>
      </w:pPr>
      <w:r w:rsidRPr="00AF479E">
        <w:rPr>
          <w:bCs/>
          <w:i/>
          <w:iCs/>
          <w:sz w:val="26"/>
          <w:szCs w:val="26"/>
          <w:lang w:val="pt-BR"/>
        </w:rPr>
        <w:t>- Cách điện: sử dụng sứ đứng bằng gốm kiểu pinpost, linepost cấp điện áp 22kV, 35kV;</w:t>
      </w:r>
    </w:p>
    <w:p w14:paraId="49D4740A" w14:textId="77777777" w:rsidR="00AF479E" w:rsidRPr="00AF479E" w:rsidRDefault="00AF479E" w:rsidP="00AF479E">
      <w:pPr>
        <w:ind w:firstLine="567"/>
        <w:jc w:val="both"/>
        <w:rPr>
          <w:bCs/>
          <w:i/>
          <w:iCs/>
          <w:sz w:val="26"/>
          <w:szCs w:val="26"/>
          <w:lang w:val="pt-BR"/>
        </w:rPr>
      </w:pPr>
      <w:r w:rsidRPr="00AF479E">
        <w:rPr>
          <w:bCs/>
          <w:i/>
          <w:iCs/>
          <w:sz w:val="26"/>
          <w:szCs w:val="26"/>
          <w:lang w:val="pt-BR"/>
        </w:rPr>
        <w:t xml:space="preserve">- Hệ thống nối đất trạm: Sử dụng hệ thống nối đất cọc tia kết hợp, trị số điện trở nối đất đảm bảo theo quy phạm. </w:t>
      </w:r>
    </w:p>
    <w:p w14:paraId="76748FFA" w14:textId="1A1F3584" w:rsidR="00AF479E" w:rsidRPr="00AF479E" w:rsidRDefault="00AF479E" w:rsidP="00AF479E">
      <w:pPr>
        <w:ind w:firstLine="567"/>
        <w:jc w:val="both"/>
        <w:rPr>
          <w:bCs/>
          <w:i/>
          <w:iCs/>
          <w:sz w:val="26"/>
          <w:szCs w:val="26"/>
          <w:lang w:val="pt-BR"/>
        </w:rPr>
      </w:pPr>
      <w:r w:rsidRPr="00AF479E">
        <w:rPr>
          <w:bCs/>
          <w:i/>
          <w:iCs/>
          <w:sz w:val="26"/>
          <w:szCs w:val="26"/>
          <w:lang w:val="vi-VN"/>
        </w:rPr>
        <w:t>8</w:t>
      </w:r>
      <w:r w:rsidRPr="00AF479E">
        <w:rPr>
          <w:bCs/>
          <w:i/>
          <w:iCs/>
          <w:sz w:val="26"/>
          <w:szCs w:val="26"/>
          <w:lang w:val="pt-BR"/>
        </w:rPr>
        <w:t xml:space="preserve">. Thời gian thực hiện giai đoạn chuẩn bị đầu tư: </w:t>
      </w:r>
      <w:r>
        <w:rPr>
          <w:bCs/>
          <w:i/>
          <w:iCs/>
          <w:sz w:val="26"/>
          <w:szCs w:val="26"/>
        </w:rPr>
        <w:t>24 ngày</w:t>
      </w:r>
    </w:p>
    <w:p w14:paraId="425980A6" w14:textId="77777777" w:rsidR="00AF479E" w:rsidRPr="00AF479E" w:rsidRDefault="00AF479E" w:rsidP="00AF479E">
      <w:pPr>
        <w:ind w:firstLine="567"/>
        <w:jc w:val="both"/>
        <w:rPr>
          <w:bCs/>
          <w:i/>
          <w:iCs/>
          <w:sz w:val="26"/>
          <w:szCs w:val="26"/>
        </w:rPr>
      </w:pPr>
      <w:r w:rsidRPr="00AF479E">
        <w:rPr>
          <w:bCs/>
          <w:i/>
          <w:iCs/>
          <w:sz w:val="26"/>
          <w:szCs w:val="26"/>
        </w:rPr>
        <w:t xml:space="preserve">9. Tiến độ thực hiện: </w:t>
      </w:r>
    </w:p>
    <w:p w14:paraId="7EA92742" w14:textId="77777777" w:rsidR="00AF479E" w:rsidRPr="00AF479E" w:rsidRDefault="00AF479E" w:rsidP="00AF479E">
      <w:pPr>
        <w:ind w:firstLine="567"/>
        <w:jc w:val="both"/>
        <w:rPr>
          <w:bCs/>
          <w:i/>
          <w:iCs/>
          <w:sz w:val="26"/>
          <w:szCs w:val="26"/>
          <w:lang w:val="pt-BR"/>
        </w:rPr>
      </w:pPr>
      <w:r w:rsidRPr="00AF479E">
        <w:rPr>
          <w:bCs/>
          <w:i/>
          <w:iCs/>
          <w:sz w:val="26"/>
          <w:szCs w:val="26"/>
          <w:lang w:val="pt-BR"/>
        </w:rPr>
        <w:t>- Công trình sẽ thực hiện trong khoảng thời gian từ Quý IV năm 2025 đến Quý III năm 2026 (Đồng bộ với xây dựng MBA T2 trạm 110kV Kiên Khê)</w:t>
      </w:r>
    </w:p>
    <w:p w14:paraId="3A540FB4" w14:textId="77777777" w:rsidR="00AF479E" w:rsidRPr="00AF479E" w:rsidRDefault="00AF479E" w:rsidP="00AF479E">
      <w:pPr>
        <w:ind w:firstLine="567"/>
        <w:jc w:val="both"/>
        <w:rPr>
          <w:b/>
          <w:sz w:val="26"/>
          <w:szCs w:val="26"/>
          <w:lang w:val="pt-BR"/>
        </w:rPr>
      </w:pPr>
      <w:r w:rsidRPr="00AF479E">
        <w:rPr>
          <w:bCs/>
          <w:i/>
          <w:iCs/>
          <w:sz w:val="26"/>
          <w:szCs w:val="26"/>
          <w:lang w:val="vi-VN"/>
        </w:rPr>
        <w:t>10</w:t>
      </w:r>
      <w:r w:rsidRPr="00AF479E">
        <w:rPr>
          <w:bCs/>
          <w:i/>
          <w:iCs/>
          <w:sz w:val="26"/>
          <w:szCs w:val="26"/>
          <w:lang w:val="pt-BR"/>
        </w:rPr>
        <w:t xml:space="preserve">. Khái toán tổng mức đầu tư đã bao gồm thuế VAT: </w:t>
      </w:r>
      <w:bookmarkStart w:id="2" w:name="_Hlk216718686"/>
      <w:r w:rsidRPr="00AF479E">
        <w:rPr>
          <w:bCs/>
          <w:i/>
          <w:iCs/>
          <w:sz w:val="26"/>
          <w:szCs w:val="26"/>
          <w:lang w:val="pt-BR"/>
        </w:rPr>
        <w:t xml:space="preserve">19.922.820.897  </w:t>
      </w:r>
      <w:bookmarkEnd w:id="2"/>
      <w:r w:rsidRPr="00AF479E">
        <w:rPr>
          <w:bCs/>
          <w:i/>
          <w:iCs/>
          <w:sz w:val="26"/>
          <w:szCs w:val="26"/>
          <w:lang w:val="pt-BR"/>
        </w:rPr>
        <w:t>đồng.</w:t>
      </w:r>
    </w:p>
    <w:p w14:paraId="667F5BE9" w14:textId="674E40F9" w:rsidR="00F60D95" w:rsidRPr="00AF479E" w:rsidRDefault="00F60D95" w:rsidP="00AF479E">
      <w:pPr>
        <w:ind w:firstLine="567"/>
        <w:jc w:val="both"/>
        <w:rPr>
          <w:b/>
          <w:iCs/>
          <w:color w:val="0070C0"/>
          <w:sz w:val="26"/>
          <w:szCs w:val="26"/>
          <w:lang w:val="it-IT"/>
        </w:rPr>
      </w:pPr>
      <w:r w:rsidRPr="00AF479E">
        <w:rPr>
          <w:b/>
          <w:iCs/>
          <w:color w:val="0070C0"/>
          <w:sz w:val="26"/>
          <w:szCs w:val="26"/>
          <w:lang w:val="pt-BR"/>
        </w:rPr>
        <w:sym w:font="Wingdings" w:char="F0AA"/>
      </w:r>
      <w:r w:rsidRPr="00AF479E">
        <w:rPr>
          <w:b/>
          <w:iCs/>
          <w:color w:val="0070C0"/>
          <w:sz w:val="26"/>
          <w:szCs w:val="26"/>
          <w:lang w:val="pt-BR"/>
        </w:rPr>
        <w:t xml:space="preserve"> </w:t>
      </w:r>
      <w:r w:rsidRPr="00AF479E">
        <w:rPr>
          <w:b/>
          <w:iCs/>
          <w:color w:val="0070C0"/>
          <w:sz w:val="26"/>
          <w:szCs w:val="26"/>
          <w:lang w:val="it-IT"/>
        </w:rPr>
        <w:t>Dự án/công trình số 4:</w:t>
      </w:r>
    </w:p>
    <w:p w14:paraId="3610C933" w14:textId="77777777" w:rsidR="00AF479E" w:rsidRPr="00AF479E" w:rsidRDefault="00AF479E" w:rsidP="00AF479E">
      <w:pPr>
        <w:tabs>
          <w:tab w:val="left" w:pos="284"/>
        </w:tabs>
        <w:ind w:firstLine="567"/>
        <w:jc w:val="both"/>
        <w:rPr>
          <w:bCs/>
          <w:i/>
          <w:iCs/>
          <w:color w:val="000000"/>
          <w:spacing w:val="-2"/>
          <w:sz w:val="26"/>
          <w:szCs w:val="26"/>
        </w:rPr>
      </w:pPr>
      <w:r w:rsidRPr="00AF479E">
        <w:rPr>
          <w:bCs/>
          <w:i/>
          <w:iCs/>
          <w:color w:val="000000"/>
          <w:sz w:val="26"/>
          <w:szCs w:val="26"/>
        </w:rPr>
        <w:t>1. Tên công trình:</w:t>
      </w:r>
      <w:r w:rsidRPr="00AF479E">
        <w:rPr>
          <w:bCs/>
          <w:i/>
          <w:iCs/>
          <w:color w:val="000000"/>
          <w:spacing w:val="-8"/>
          <w:sz w:val="26"/>
          <w:szCs w:val="26"/>
        </w:rPr>
        <w:t xml:space="preserve"> “Xây dựng xuất tuyến 22kV đồng bộ với dự án Nâng công suất MBA T1 TBA 110kV Phúc Sơn, tỉnh Ninh Bình”.</w:t>
      </w:r>
    </w:p>
    <w:p w14:paraId="3D038025"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2. Điểm đấu nối:</w:t>
      </w:r>
    </w:p>
    <w:p w14:paraId="4A57E462"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2.1. Xây dựng xuất tuyến lộ 478 E23.17 san tải cho lộ 471E23.17:</w:t>
      </w:r>
    </w:p>
    <w:p w14:paraId="28E14E62" w14:textId="77777777" w:rsidR="00AF479E" w:rsidRPr="00AF479E" w:rsidRDefault="00AF479E" w:rsidP="00AF479E">
      <w:pPr>
        <w:ind w:firstLine="567"/>
        <w:rPr>
          <w:bCs/>
          <w:i/>
          <w:iCs/>
          <w:sz w:val="26"/>
          <w:szCs w:val="26"/>
        </w:rPr>
      </w:pPr>
      <w:r w:rsidRPr="00AF479E">
        <w:rPr>
          <w:bCs/>
          <w:i/>
          <w:iCs/>
          <w:sz w:val="26"/>
          <w:szCs w:val="26"/>
        </w:rPr>
        <w:lastRenderedPageBreak/>
        <w:t>- Nguồn cấp: Lộ 478 E23.17;</w:t>
      </w:r>
    </w:p>
    <w:p w14:paraId="6688C3B7" w14:textId="77777777" w:rsidR="00AF479E" w:rsidRPr="00AF479E" w:rsidRDefault="00AF479E" w:rsidP="00AF479E">
      <w:pPr>
        <w:ind w:firstLine="567"/>
        <w:rPr>
          <w:bCs/>
          <w:i/>
          <w:iCs/>
          <w:sz w:val="26"/>
          <w:szCs w:val="26"/>
        </w:rPr>
      </w:pPr>
      <w:r w:rsidRPr="00AF479E">
        <w:rPr>
          <w:bCs/>
          <w:i/>
          <w:iCs/>
          <w:sz w:val="26"/>
          <w:szCs w:val="26"/>
        </w:rPr>
        <w:t xml:space="preserve">- Điểm đầu: </w:t>
      </w:r>
      <w:r w:rsidRPr="00AF479E">
        <w:rPr>
          <w:bCs/>
          <w:i/>
          <w:iCs/>
          <w:color w:val="000000"/>
          <w:sz w:val="26"/>
          <w:szCs w:val="26"/>
        </w:rPr>
        <w:t>Tủ ngăn lộ 22kV 478 TBA 110kV Phúc Sơn</w:t>
      </w:r>
      <w:r w:rsidRPr="00AF479E">
        <w:rPr>
          <w:bCs/>
          <w:i/>
          <w:iCs/>
          <w:sz w:val="26"/>
          <w:szCs w:val="26"/>
        </w:rPr>
        <w:t>;</w:t>
      </w:r>
    </w:p>
    <w:p w14:paraId="27C93393" w14:textId="77777777" w:rsidR="00AF479E" w:rsidRPr="00AF479E" w:rsidRDefault="00AF479E" w:rsidP="00AF479E">
      <w:pPr>
        <w:ind w:firstLine="567"/>
        <w:rPr>
          <w:bCs/>
          <w:i/>
          <w:iCs/>
          <w:sz w:val="26"/>
          <w:szCs w:val="26"/>
        </w:rPr>
      </w:pPr>
      <w:r w:rsidRPr="00AF479E">
        <w:rPr>
          <w:bCs/>
          <w:i/>
          <w:iCs/>
          <w:sz w:val="26"/>
          <w:szCs w:val="26"/>
        </w:rPr>
        <w:t>- Điểm cuối: cột 1.86 lộ 471 E23.17 hiện có.</w:t>
      </w:r>
    </w:p>
    <w:p w14:paraId="6CCC5E0C"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2.2. Xây dựng xuất tuyến lộ 479 E23.17 san tải cho lộ 474E23.17:</w:t>
      </w:r>
    </w:p>
    <w:p w14:paraId="7740F5C8" w14:textId="77777777" w:rsidR="00AF479E" w:rsidRPr="00AF479E" w:rsidRDefault="00AF479E" w:rsidP="00AF479E">
      <w:pPr>
        <w:ind w:firstLine="567"/>
        <w:rPr>
          <w:bCs/>
          <w:i/>
          <w:iCs/>
          <w:sz w:val="26"/>
          <w:szCs w:val="26"/>
        </w:rPr>
      </w:pPr>
      <w:r w:rsidRPr="00AF479E">
        <w:rPr>
          <w:bCs/>
          <w:i/>
          <w:iCs/>
          <w:sz w:val="26"/>
          <w:szCs w:val="26"/>
        </w:rPr>
        <w:t>- Nguồn cấp: Lộ 479 E23.17;</w:t>
      </w:r>
    </w:p>
    <w:p w14:paraId="1221EA94" w14:textId="77777777" w:rsidR="00AF479E" w:rsidRPr="00AF479E" w:rsidRDefault="00AF479E" w:rsidP="00AF479E">
      <w:pPr>
        <w:ind w:firstLine="567"/>
        <w:rPr>
          <w:bCs/>
          <w:i/>
          <w:iCs/>
          <w:sz w:val="26"/>
          <w:szCs w:val="26"/>
        </w:rPr>
      </w:pPr>
      <w:r w:rsidRPr="00AF479E">
        <w:rPr>
          <w:bCs/>
          <w:i/>
          <w:iCs/>
          <w:sz w:val="26"/>
          <w:szCs w:val="26"/>
        </w:rPr>
        <w:t xml:space="preserve">- Điểm đầu: </w:t>
      </w:r>
      <w:r w:rsidRPr="00AF479E">
        <w:rPr>
          <w:bCs/>
          <w:i/>
          <w:iCs/>
          <w:color w:val="000000"/>
          <w:sz w:val="26"/>
          <w:szCs w:val="26"/>
        </w:rPr>
        <w:t>Tủ ngăn lộ 22kV 478 TBA 110kV Phúc Sơn</w:t>
      </w:r>
      <w:r w:rsidRPr="00AF479E">
        <w:rPr>
          <w:bCs/>
          <w:i/>
          <w:iCs/>
          <w:sz w:val="26"/>
          <w:szCs w:val="26"/>
        </w:rPr>
        <w:t>;</w:t>
      </w:r>
    </w:p>
    <w:p w14:paraId="3A30D90D" w14:textId="77777777" w:rsidR="00AF479E" w:rsidRPr="00AF479E" w:rsidRDefault="00AF479E" w:rsidP="00AF479E">
      <w:pPr>
        <w:ind w:firstLine="567"/>
        <w:rPr>
          <w:bCs/>
          <w:i/>
          <w:iCs/>
          <w:sz w:val="26"/>
          <w:szCs w:val="26"/>
        </w:rPr>
      </w:pPr>
      <w:r w:rsidRPr="00AF479E">
        <w:rPr>
          <w:bCs/>
          <w:i/>
          <w:iCs/>
          <w:sz w:val="26"/>
          <w:szCs w:val="26"/>
        </w:rPr>
        <w:t>- Điểm cuối: cột 66.6 lộ 474 E23.17 hiện có.</w:t>
      </w:r>
    </w:p>
    <w:p w14:paraId="7F03A4C8"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2.3. Di chuyển Recloser và đo đếm Ninh Thắng:</w:t>
      </w:r>
    </w:p>
    <w:p w14:paraId="49D57D6C"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Nguồn cấp: Lộ 471E23.17;</w:t>
      </w:r>
    </w:p>
    <w:p w14:paraId="1E398050"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Vị trí lắp đặt: Trong khoảng từ cột 1.81 đến cột 1.86.</w:t>
      </w:r>
    </w:p>
    <w:p w14:paraId="1EFC3C01" w14:textId="77777777" w:rsidR="00AF479E" w:rsidRPr="00AF479E" w:rsidRDefault="00AF479E" w:rsidP="00AF479E">
      <w:pPr>
        <w:ind w:left="113" w:firstLine="454"/>
        <w:jc w:val="both"/>
        <w:rPr>
          <w:bCs/>
          <w:i/>
          <w:iCs/>
          <w:sz w:val="26"/>
          <w:szCs w:val="26"/>
          <w:lang w:eastAsia="x-none"/>
        </w:rPr>
      </w:pPr>
      <w:r w:rsidRPr="00AF479E">
        <w:rPr>
          <w:bCs/>
          <w:i/>
          <w:iCs/>
          <w:color w:val="000000"/>
          <w:sz w:val="26"/>
          <w:szCs w:val="26"/>
        </w:rPr>
        <w:t xml:space="preserve">3. Vị trí xây dựng: </w:t>
      </w:r>
      <w:r w:rsidRPr="00AF479E">
        <w:rPr>
          <w:bCs/>
          <w:i/>
          <w:iCs/>
          <w:spacing w:val="3"/>
          <w:sz w:val="26"/>
          <w:szCs w:val="26"/>
          <w:shd w:val="clear" w:color="auto" w:fill="FFFFFF"/>
        </w:rPr>
        <w:t>Phường Nam Hoa Lư - tỉnh Ninh Bình</w:t>
      </w:r>
      <w:r w:rsidRPr="00AF479E">
        <w:rPr>
          <w:bCs/>
          <w:i/>
          <w:iCs/>
          <w:sz w:val="26"/>
          <w:szCs w:val="26"/>
          <w:lang w:eastAsia="x-none"/>
        </w:rPr>
        <w:t>.</w:t>
      </w:r>
    </w:p>
    <w:p w14:paraId="4D96BC04"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4. Quy mô đầu tư xây dựng:</w:t>
      </w:r>
    </w:p>
    <w:p w14:paraId="2AB7D480"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4.1. Phần đường dây trung áp:</w:t>
      </w:r>
    </w:p>
    <w:p w14:paraId="695FED51"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Xây dựng mới đường dây trung áp với tổng chiều dài khoảng 8,3km sử dụng dây nhôm lõi thép tiết diện 185mm2 và cáp ngầm Cu/XLPE/PVC/DSTA/PVC-W-Fr-12,7/22(24)kV-3x240mm2 và cáp ngầm AL/XLPE/PVC/DSTA/PVC-W-12,7/22(24)kV-3x400mm2</w:t>
      </w:r>
      <w:r w:rsidRPr="00AF479E">
        <w:rPr>
          <w:bCs/>
          <w:i/>
          <w:iCs/>
          <w:sz w:val="26"/>
          <w:szCs w:val="26"/>
        </w:rPr>
        <w:t xml:space="preserve"> </w:t>
      </w:r>
      <w:r w:rsidRPr="00AF479E">
        <w:rPr>
          <w:bCs/>
          <w:i/>
          <w:iCs/>
          <w:color w:val="000000"/>
          <w:sz w:val="26"/>
          <w:szCs w:val="26"/>
        </w:rPr>
        <w:t>bao gồm:</w:t>
      </w:r>
    </w:p>
    <w:p w14:paraId="20202CD2"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4.1.1. Xây dựng xuất tuyến lộ 478 E23.17 san tải cho lộ 471E23.17.</w:t>
      </w:r>
    </w:p>
    <w:p w14:paraId="0D643974"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Xây dựng đường dây trên không và cáp ngầm 22kV chiều dài khoảng 3,83km.</w:t>
      </w:r>
    </w:p>
    <w:p w14:paraId="58FCBD5A"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4.1.2. Xây dựng xuất tuyến lộ 479 E23.17 san tải cho lộ 474E23.17.</w:t>
      </w:r>
    </w:p>
    <w:p w14:paraId="72F917F5"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Xây dựng đường dây trên không và cáp ngầm 22kV chiều dài khoảng 4,47km.</w:t>
      </w:r>
    </w:p>
    <w:p w14:paraId="59191248"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4.2. Phần trạm Recloser và đo đếm trung thế:</w:t>
      </w:r>
    </w:p>
    <w:p w14:paraId="31DF2CCC"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Di chuyển Recloser và đo đếm Ninh Thắng đến vị trí trong khoảng từ cột 1.81 đến cột 1.86 lộ 471E23.17.</w:t>
      </w:r>
    </w:p>
    <w:p w14:paraId="59C66360" w14:textId="77777777" w:rsidR="00AF479E" w:rsidRPr="00AF479E" w:rsidRDefault="00AF479E" w:rsidP="00AF479E">
      <w:pPr>
        <w:tabs>
          <w:tab w:val="left" w:pos="567"/>
        </w:tabs>
        <w:ind w:firstLine="567"/>
        <w:jc w:val="both"/>
        <w:rPr>
          <w:bCs/>
          <w:i/>
          <w:iCs/>
          <w:color w:val="000000"/>
          <w:sz w:val="26"/>
          <w:szCs w:val="26"/>
        </w:rPr>
      </w:pPr>
      <w:r w:rsidRPr="00AF479E">
        <w:rPr>
          <w:bCs/>
          <w:i/>
          <w:iCs/>
          <w:color w:val="000000"/>
          <w:sz w:val="26"/>
          <w:szCs w:val="26"/>
        </w:rPr>
        <w:t>5. Giải pháp công nghệ chính:</w:t>
      </w:r>
      <w:bookmarkStart w:id="3" w:name="_Hlk212217523"/>
    </w:p>
    <w:p w14:paraId="2ADF4ED7" w14:textId="77777777" w:rsidR="00AF479E" w:rsidRPr="00AF479E" w:rsidRDefault="00AF479E" w:rsidP="00AF479E">
      <w:pPr>
        <w:tabs>
          <w:tab w:val="left" w:pos="567"/>
        </w:tabs>
        <w:ind w:firstLine="567"/>
        <w:jc w:val="both"/>
        <w:rPr>
          <w:bCs/>
          <w:i/>
          <w:iCs/>
          <w:color w:val="000000"/>
          <w:sz w:val="26"/>
          <w:szCs w:val="26"/>
        </w:rPr>
      </w:pPr>
      <w:r w:rsidRPr="00AF479E">
        <w:rPr>
          <w:bCs/>
          <w:i/>
          <w:iCs/>
          <w:sz w:val="26"/>
          <w:szCs w:val="26"/>
        </w:rPr>
        <w:t>5.1. Đường dây trung áp:</w:t>
      </w:r>
    </w:p>
    <w:p w14:paraId="53E05656"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Dây dẫn: Sử dụng dây nhôm lõi thép 22kV tiết diện ≥185mm2; cáp ngầm 22kV lõi đồng tiết diện ≥ 240mm2 và cáp ngầm 22kV lõi nhôm tiết diện ≥ 400mm2;</w:t>
      </w:r>
    </w:p>
    <w:p w14:paraId="605CFEFA"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Cách điện: sử dụng sứ đứng pinpost với cấp điện áp 22kV; chuỗi néo sử dụng chuỗi thủy tinh U120B + phụ kiện;</w:t>
      </w:r>
    </w:p>
    <w:p w14:paraId="6AAE9F93"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Cầu dao: Sử dụng cầu dao chém ngang ngoài trời cấp điện áp 22kV, 1 trụ xoay, cách điện bằng polymer hoặc dao pha lẻ cách điện polymer;</w:t>
      </w:r>
    </w:p>
    <w:p w14:paraId="482CB3AD"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Chống sét: Sử dụng loại chống sét van không khe hở Polymer cấp điện áp 22kV;</w:t>
      </w:r>
    </w:p>
    <w:p w14:paraId="75F5D58D"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Cột: Sử dụng cột bê tông ly tâm ≥ LT 14m;</w:t>
      </w:r>
    </w:p>
    <w:p w14:paraId="730E7D07"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Chi tiết thép sử dụng: Là thép hình được mạ kẽm theo quy định;</w:t>
      </w:r>
    </w:p>
    <w:p w14:paraId="0DDF6AA9"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Móng: Móng cột sử dụng móng khối chống lật bằng bê tông lót móng đá 4x6 M100# và bê tông móng đá 2x4 M200#, bê tông chèn chân cột đá 1x2 M250# đúc tại chỗ;</w:t>
      </w:r>
    </w:p>
    <w:p w14:paraId="4F0B8546"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xml:space="preserve">- Nối đất: Sử dụng tiếp địa loại cọc tia hỗn hợp, trị số điện trở nối đất đảm bảo theo quy phạm. </w:t>
      </w:r>
    </w:p>
    <w:bookmarkEnd w:id="3"/>
    <w:p w14:paraId="0804AAE5" w14:textId="7B987CF8"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 xml:space="preserve">6. Thời gian thực hiện giai đoạn chuẩn bị đầu tư: </w:t>
      </w:r>
      <w:r>
        <w:rPr>
          <w:bCs/>
          <w:i/>
          <w:iCs/>
          <w:sz w:val="26"/>
          <w:szCs w:val="26"/>
        </w:rPr>
        <w:t>29 ngày</w:t>
      </w:r>
    </w:p>
    <w:p w14:paraId="685662BF"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 xml:space="preserve">7. Tiến độ thực hiện: </w:t>
      </w:r>
    </w:p>
    <w:p w14:paraId="5517171F" w14:textId="77777777" w:rsidR="00AF479E" w:rsidRPr="00AF479E" w:rsidRDefault="00AF479E" w:rsidP="00AF479E">
      <w:pPr>
        <w:ind w:firstLine="567"/>
        <w:jc w:val="both"/>
        <w:rPr>
          <w:bCs/>
          <w:i/>
          <w:iCs/>
          <w:color w:val="000000"/>
          <w:sz w:val="26"/>
          <w:szCs w:val="26"/>
          <w:lang w:val="pt-BR"/>
        </w:rPr>
      </w:pPr>
      <w:r w:rsidRPr="00AF479E">
        <w:rPr>
          <w:bCs/>
          <w:i/>
          <w:iCs/>
          <w:color w:val="000000"/>
          <w:sz w:val="26"/>
          <w:szCs w:val="26"/>
          <w:lang w:val="pt-BR"/>
        </w:rPr>
        <w:t>- Công trình thực hiện từ quý IV năm 2025 đến quý III năm 2026.</w:t>
      </w:r>
    </w:p>
    <w:p w14:paraId="71DEE304" w14:textId="77777777" w:rsidR="00AF479E" w:rsidRPr="00AF479E" w:rsidRDefault="00AF479E" w:rsidP="00AF479E">
      <w:pPr>
        <w:tabs>
          <w:tab w:val="left" w:pos="284"/>
        </w:tabs>
        <w:ind w:firstLine="567"/>
        <w:jc w:val="both"/>
        <w:rPr>
          <w:bCs/>
          <w:i/>
          <w:iCs/>
          <w:color w:val="000000"/>
          <w:sz w:val="26"/>
          <w:szCs w:val="26"/>
        </w:rPr>
      </w:pPr>
      <w:r w:rsidRPr="00AF479E">
        <w:rPr>
          <w:bCs/>
          <w:i/>
          <w:iCs/>
          <w:color w:val="000000"/>
          <w:sz w:val="26"/>
          <w:szCs w:val="26"/>
        </w:rPr>
        <w:t>8. Khái toán tổng mức đầu tư đã bao gồm thuế VAT: 19.980.000.000 đồng</w:t>
      </w:r>
    </w:p>
    <w:p w14:paraId="3EF5F1C1" w14:textId="1209A298" w:rsidR="00F60D95" w:rsidRPr="00AF479E" w:rsidRDefault="00F60D95" w:rsidP="00AF479E">
      <w:pPr>
        <w:ind w:firstLine="567"/>
        <w:jc w:val="both"/>
        <w:rPr>
          <w:b/>
          <w:iCs/>
          <w:color w:val="0070C0"/>
          <w:sz w:val="26"/>
          <w:szCs w:val="26"/>
          <w:lang w:val="it-IT"/>
        </w:rPr>
      </w:pPr>
      <w:r w:rsidRPr="00AF479E">
        <w:rPr>
          <w:b/>
          <w:iCs/>
          <w:color w:val="0070C0"/>
          <w:sz w:val="26"/>
          <w:szCs w:val="26"/>
          <w:lang w:val="pt-BR"/>
        </w:rPr>
        <w:sym w:font="Wingdings" w:char="F0AA"/>
      </w:r>
      <w:r w:rsidRPr="00AF479E">
        <w:rPr>
          <w:b/>
          <w:iCs/>
          <w:color w:val="0070C0"/>
          <w:sz w:val="26"/>
          <w:szCs w:val="26"/>
          <w:lang w:val="pt-BR"/>
        </w:rPr>
        <w:t xml:space="preserve"> </w:t>
      </w:r>
      <w:r w:rsidRPr="00AF479E">
        <w:rPr>
          <w:b/>
          <w:iCs/>
          <w:color w:val="0070C0"/>
          <w:sz w:val="26"/>
          <w:szCs w:val="26"/>
          <w:lang w:val="it-IT"/>
        </w:rPr>
        <w:t>Dự án/công trình số 5:</w:t>
      </w:r>
    </w:p>
    <w:p w14:paraId="1AFC91F3" w14:textId="77777777" w:rsidR="00AF479E" w:rsidRPr="00AF479E" w:rsidRDefault="00AF479E" w:rsidP="00AF479E">
      <w:pPr>
        <w:ind w:firstLine="567"/>
        <w:jc w:val="both"/>
        <w:rPr>
          <w:bCs/>
          <w:i/>
          <w:iCs/>
          <w:spacing w:val="-2"/>
          <w:sz w:val="26"/>
          <w:szCs w:val="26"/>
          <w:lang w:val="pt-BR"/>
        </w:rPr>
      </w:pPr>
      <w:r w:rsidRPr="00AF479E">
        <w:rPr>
          <w:bCs/>
          <w:i/>
          <w:iCs/>
          <w:sz w:val="26"/>
          <w:szCs w:val="26"/>
          <w:lang w:val="pt-BR"/>
        </w:rPr>
        <w:t>1. Tên công trình:"Xây dựng xuất tuyến 22kV, 35kV đồng bộ với dự án Lắp đặt MBA T2 TBA 110kV Bình Lục, tỉnh Ninh Bình".</w:t>
      </w:r>
      <w:r w:rsidRPr="00AF479E">
        <w:rPr>
          <w:bCs/>
          <w:i/>
          <w:iCs/>
          <w:spacing w:val="-2"/>
          <w:sz w:val="26"/>
          <w:szCs w:val="26"/>
          <w:lang w:val="pt-BR"/>
        </w:rPr>
        <w:t xml:space="preserve"> </w:t>
      </w:r>
    </w:p>
    <w:p w14:paraId="6677E3ED" w14:textId="77777777" w:rsidR="00AF479E" w:rsidRPr="00AF479E" w:rsidRDefault="00AF479E" w:rsidP="00AF479E">
      <w:pPr>
        <w:ind w:firstLine="567"/>
        <w:jc w:val="both"/>
        <w:rPr>
          <w:bCs/>
          <w:i/>
          <w:iCs/>
          <w:sz w:val="26"/>
          <w:szCs w:val="26"/>
          <w:lang w:val="pt-BR"/>
        </w:rPr>
      </w:pPr>
      <w:r w:rsidRPr="00AF479E">
        <w:rPr>
          <w:bCs/>
          <w:i/>
          <w:iCs/>
          <w:sz w:val="26"/>
          <w:szCs w:val="26"/>
          <w:lang w:val="pt-BR"/>
        </w:rPr>
        <w:lastRenderedPageBreak/>
        <w:t xml:space="preserve">2. Điểm đấu nối: </w:t>
      </w:r>
    </w:p>
    <w:p w14:paraId="206FF455"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vi-VN" w:eastAsia="vi-VN"/>
        </w:rPr>
        <w:t>2.1. Xuất tuyến 35kV.</w:t>
      </w:r>
    </w:p>
    <w:p w14:paraId="01FD36AD"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nl-NL" w:eastAsia="vi-VN"/>
        </w:rPr>
        <w:t xml:space="preserve">- Nguồn cấp: </w:t>
      </w:r>
      <w:r w:rsidRPr="00AF479E">
        <w:rPr>
          <w:bCs/>
          <w:i/>
          <w:iCs/>
          <w:sz w:val="26"/>
          <w:szCs w:val="26"/>
          <w:lang w:val="vi-VN" w:eastAsia="vi-VN"/>
        </w:rPr>
        <w:t>TBA 110kV Bình Lục</w:t>
      </w:r>
      <w:r w:rsidRPr="00AF479E">
        <w:rPr>
          <w:bCs/>
          <w:i/>
          <w:iCs/>
          <w:sz w:val="26"/>
          <w:szCs w:val="26"/>
          <w:lang w:val="nl-NL" w:eastAsia="vi-VN"/>
        </w:rPr>
        <w:t>.</w:t>
      </w:r>
    </w:p>
    <w:p w14:paraId="6A273D7F"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nl-NL" w:eastAsia="vi-VN"/>
        </w:rPr>
        <w:t xml:space="preserve">- Điểm đấu nối: Ngăn lộ tủ trung thế </w:t>
      </w:r>
      <w:r w:rsidRPr="00AF479E">
        <w:rPr>
          <w:bCs/>
          <w:i/>
          <w:iCs/>
          <w:sz w:val="26"/>
          <w:szCs w:val="26"/>
          <w:lang w:val="vi-VN" w:eastAsia="vi-VN"/>
        </w:rPr>
        <w:t>35</w:t>
      </w:r>
      <w:r w:rsidRPr="00AF479E">
        <w:rPr>
          <w:bCs/>
          <w:i/>
          <w:iCs/>
          <w:sz w:val="26"/>
          <w:szCs w:val="26"/>
          <w:lang w:val="nl-NL" w:eastAsia="vi-VN"/>
        </w:rPr>
        <w:t xml:space="preserve">kV </w:t>
      </w:r>
      <w:r w:rsidRPr="00AF479E">
        <w:rPr>
          <w:bCs/>
          <w:i/>
          <w:iCs/>
          <w:sz w:val="26"/>
          <w:szCs w:val="26"/>
          <w:lang w:val="vi-VN" w:eastAsia="vi-VN"/>
        </w:rPr>
        <w:t>TBA 110kV Bình Lục</w:t>
      </w:r>
    </w:p>
    <w:p w14:paraId="7E6F293F"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nl-NL" w:eastAsia="vi-VN"/>
        </w:rPr>
        <w:t>- Điểm cuối: C</w:t>
      </w:r>
      <w:r w:rsidRPr="00AF479E">
        <w:rPr>
          <w:bCs/>
          <w:i/>
          <w:iCs/>
          <w:sz w:val="26"/>
          <w:szCs w:val="26"/>
          <w:lang w:val="vi-VN" w:eastAsia="vi-VN"/>
        </w:rPr>
        <w:t>ụm công Nghiệp</w:t>
      </w:r>
      <w:r w:rsidRPr="00AF479E">
        <w:rPr>
          <w:bCs/>
          <w:i/>
          <w:iCs/>
          <w:sz w:val="26"/>
          <w:szCs w:val="26"/>
          <w:lang w:val="nl-NL" w:eastAsia="vi-VN"/>
        </w:rPr>
        <w:t xml:space="preserve"> </w:t>
      </w:r>
      <w:r w:rsidRPr="00AF479E">
        <w:rPr>
          <w:bCs/>
          <w:i/>
          <w:iCs/>
          <w:sz w:val="26"/>
          <w:szCs w:val="26"/>
          <w:lang w:val="vi-VN" w:eastAsia="vi-VN"/>
        </w:rPr>
        <w:t>Trung Lương</w:t>
      </w:r>
    </w:p>
    <w:p w14:paraId="098E4D40"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vi-VN" w:eastAsia="vi-VN"/>
        </w:rPr>
        <w:t>2.2. Xuất tuyến 22kV.</w:t>
      </w:r>
    </w:p>
    <w:p w14:paraId="3336515D" w14:textId="77777777" w:rsidR="00AF479E" w:rsidRPr="00AF479E" w:rsidRDefault="00AF479E" w:rsidP="00AF479E">
      <w:pPr>
        <w:widowControl w:val="0"/>
        <w:ind w:firstLine="567"/>
        <w:jc w:val="both"/>
        <w:rPr>
          <w:bCs/>
          <w:i/>
          <w:iCs/>
          <w:sz w:val="26"/>
          <w:szCs w:val="26"/>
          <w:lang w:val="nl-NL" w:eastAsia="vi-VN"/>
        </w:rPr>
      </w:pPr>
      <w:r w:rsidRPr="00AF479E">
        <w:rPr>
          <w:bCs/>
          <w:i/>
          <w:iCs/>
          <w:sz w:val="26"/>
          <w:szCs w:val="26"/>
          <w:lang w:val="nl-NL" w:eastAsia="vi-VN"/>
        </w:rPr>
        <w:t xml:space="preserve">- Nguồn cấp: </w:t>
      </w:r>
      <w:r w:rsidRPr="00AF479E">
        <w:rPr>
          <w:bCs/>
          <w:i/>
          <w:iCs/>
          <w:sz w:val="26"/>
          <w:szCs w:val="26"/>
          <w:lang w:val="vi-VN" w:eastAsia="vi-VN"/>
        </w:rPr>
        <w:t>TBA 110kV Bình Lục</w:t>
      </w:r>
      <w:r w:rsidRPr="00AF479E">
        <w:rPr>
          <w:bCs/>
          <w:i/>
          <w:iCs/>
          <w:sz w:val="26"/>
          <w:szCs w:val="26"/>
          <w:lang w:val="nl-NL" w:eastAsia="vi-VN"/>
        </w:rPr>
        <w:t>;</w:t>
      </w:r>
    </w:p>
    <w:p w14:paraId="45DC30B4"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nl-NL" w:eastAsia="vi-VN"/>
        </w:rPr>
        <w:t xml:space="preserve">- Điểm đấu nối: Ngăn lộ tủ trung thế </w:t>
      </w:r>
      <w:r w:rsidRPr="00AF479E">
        <w:rPr>
          <w:bCs/>
          <w:i/>
          <w:iCs/>
          <w:sz w:val="26"/>
          <w:szCs w:val="26"/>
          <w:lang w:val="vi-VN" w:eastAsia="vi-VN"/>
        </w:rPr>
        <w:t>22</w:t>
      </w:r>
      <w:r w:rsidRPr="00AF479E">
        <w:rPr>
          <w:bCs/>
          <w:i/>
          <w:iCs/>
          <w:sz w:val="26"/>
          <w:szCs w:val="26"/>
          <w:lang w:val="nl-NL" w:eastAsia="vi-VN"/>
        </w:rPr>
        <w:t xml:space="preserve">kV </w:t>
      </w:r>
      <w:r w:rsidRPr="00AF479E">
        <w:rPr>
          <w:bCs/>
          <w:i/>
          <w:iCs/>
          <w:sz w:val="26"/>
          <w:szCs w:val="26"/>
          <w:lang w:val="vi-VN" w:eastAsia="vi-VN"/>
        </w:rPr>
        <w:t>TBA 110kV Bình Lục</w:t>
      </w:r>
    </w:p>
    <w:p w14:paraId="2B455404" w14:textId="77777777" w:rsidR="00AF479E" w:rsidRPr="00AF479E" w:rsidRDefault="00AF479E" w:rsidP="00AF479E">
      <w:pPr>
        <w:widowControl w:val="0"/>
        <w:ind w:firstLine="567"/>
        <w:jc w:val="both"/>
        <w:rPr>
          <w:bCs/>
          <w:i/>
          <w:iCs/>
          <w:sz w:val="26"/>
          <w:szCs w:val="26"/>
          <w:lang w:val="vi-VN" w:eastAsia="vi-VN"/>
        </w:rPr>
      </w:pPr>
      <w:r w:rsidRPr="00AF479E">
        <w:rPr>
          <w:bCs/>
          <w:i/>
          <w:iCs/>
          <w:sz w:val="26"/>
          <w:szCs w:val="26"/>
          <w:lang w:val="nl-NL" w:eastAsia="vi-VN"/>
        </w:rPr>
        <w:t xml:space="preserve">- Điểm cuối: </w:t>
      </w:r>
      <w:r w:rsidRPr="00AF479E">
        <w:rPr>
          <w:bCs/>
          <w:i/>
          <w:iCs/>
          <w:sz w:val="26"/>
          <w:szCs w:val="26"/>
          <w:lang w:val="vi-VN" w:eastAsia="vi-VN"/>
        </w:rPr>
        <w:t>TBA Bối Cầu 1</w:t>
      </w:r>
    </w:p>
    <w:p w14:paraId="1DB4E324" w14:textId="77777777" w:rsidR="00AF479E" w:rsidRPr="00AF479E" w:rsidRDefault="00AF479E" w:rsidP="00AF479E">
      <w:pPr>
        <w:ind w:firstLine="567"/>
        <w:jc w:val="both"/>
        <w:rPr>
          <w:bCs/>
          <w:i/>
          <w:iCs/>
          <w:sz w:val="26"/>
          <w:szCs w:val="26"/>
          <w:lang w:val="vi-VN"/>
        </w:rPr>
      </w:pPr>
      <w:r w:rsidRPr="00AF479E">
        <w:rPr>
          <w:bCs/>
          <w:i/>
          <w:iCs/>
          <w:sz w:val="26"/>
          <w:szCs w:val="26"/>
          <w:lang w:val="vi-VN"/>
        </w:rPr>
        <w:t xml:space="preserve">3. Đường dây mới và cải tạo đường dây trung thế 35kV, 22kV: </w:t>
      </w:r>
    </w:p>
    <w:p w14:paraId="3F7A8CB5" w14:textId="77777777" w:rsidR="00AF479E" w:rsidRPr="00AF479E" w:rsidRDefault="00AF479E" w:rsidP="00AF479E">
      <w:pPr>
        <w:ind w:firstLine="567"/>
        <w:jc w:val="both"/>
        <w:rPr>
          <w:bCs/>
          <w:i/>
          <w:iCs/>
          <w:sz w:val="26"/>
          <w:szCs w:val="26"/>
          <w:lang w:val="vi-VN"/>
        </w:rPr>
      </w:pPr>
      <w:r w:rsidRPr="00AF479E">
        <w:rPr>
          <w:bCs/>
          <w:i/>
          <w:iCs/>
          <w:sz w:val="26"/>
          <w:szCs w:val="26"/>
          <w:lang w:val="pt-BR"/>
        </w:rPr>
        <w:t>3.1. Xây dựng mới cáp ngầm 35kV.</w:t>
      </w:r>
    </w:p>
    <w:p w14:paraId="5B74D12C" w14:textId="77777777" w:rsidR="00AF479E" w:rsidRPr="00AF479E" w:rsidRDefault="00AF479E" w:rsidP="00AF479E">
      <w:pPr>
        <w:ind w:firstLine="567"/>
        <w:jc w:val="both"/>
        <w:rPr>
          <w:bCs/>
          <w:i/>
          <w:iCs/>
          <w:sz w:val="26"/>
          <w:szCs w:val="26"/>
          <w:lang w:val="vi-VN"/>
        </w:rPr>
      </w:pPr>
      <w:r w:rsidRPr="00AF479E">
        <w:rPr>
          <w:bCs/>
          <w:i/>
          <w:iCs/>
          <w:sz w:val="26"/>
          <w:szCs w:val="26"/>
          <w:lang w:val="vi-VN"/>
        </w:rPr>
        <w:t>- Xây dựng mới đường cáp ngầm 35kV mạch kép có chiều dài 1,205km, sử dụng cáp đồng 3 lõi tiết diện 300mm</w:t>
      </w:r>
      <w:r w:rsidRPr="00AF479E">
        <w:rPr>
          <w:bCs/>
          <w:i/>
          <w:iCs/>
          <w:sz w:val="26"/>
          <w:szCs w:val="26"/>
          <w:vertAlign w:val="superscript"/>
          <w:lang w:val="vi-VN"/>
        </w:rPr>
        <w:t>2</w:t>
      </w:r>
      <w:r w:rsidRPr="00AF479E">
        <w:rPr>
          <w:bCs/>
          <w:i/>
          <w:iCs/>
          <w:sz w:val="26"/>
          <w:szCs w:val="26"/>
          <w:lang w:val="vi-VN"/>
        </w:rPr>
        <w:t xml:space="preserve"> và cáp nhôm 3 lõi tiết diện 400mm</w:t>
      </w:r>
      <w:r w:rsidRPr="00AF479E">
        <w:rPr>
          <w:bCs/>
          <w:i/>
          <w:iCs/>
          <w:sz w:val="26"/>
          <w:szCs w:val="26"/>
          <w:vertAlign w:val="superscript"/>
          <w:lang w:val="vi-VN"/>
        </w:rPr>
        <w:t>2</w:t>
      </w:r>
      <w:r w:rsidRPr="00AF479E">
        <w:rPr>
          <w:bCs/>
          <w:i/>
          <w:iCs/>
          <w:sz w:val="26"/>
          <w:szCs w:val="26"/>
          <w:lang w:val="vi-VN"/>
        </w:rPr>
        <w:t xml:space="preserve"> từ ngăn lộ xuất tuyến 35kV TBA 110kV Bình Lục đến cột 14.4.1 lộ 373E24.22 (Cột 01 nhánh Cụm CN Trung lương hiện có).</w:t>
      </w:r>
    </w:p>
    <w:p w14:paraId="2B896186" w14:textId="77777777" w:rsidR="00AF479E" w:rsidRPr="00AF479E" w:rsidRDefault="00AF479E" w:rsidP="00AF479E">
      <w:pPr>
        <w:ind w:firstLine="567"/>
        <w:jc w:val="both"/>
        <w:rPr>
          <w:bCs/>
          <w:i/>
          <w:iCs/>
          <w:sz w:val="26"/>
          <w:szCs w:val="26"/>
          <w:lang w:val="vi-VN"/>
        </w:rPr>
      </w:pPr>
      <w:r w:rsidRPr="00AF479E">
        <w:rPr>
          <w:bCs/>
          <w:i/>
          <w:iCs/>
          <w:sz w:val="26"/>
          <w:szCs w:val="26"/>
          <w:lang w:val="vi-VN"/>
        </w:rPr>
        <w:t>- Xây dựng mới đường dây cáp ngầm 35kV mạch đơn có chiều dài 0,135km, sử dụng cáp nhôm 3 lõi tiết diện 400mm</w:t>
      </w:r>
      <w:r w:rsidRPr="00AF479E">
        <w:rPr>
          <w:bCs/>
          <w:i/>
          <w:iCs/>
          <w:sz w:val="26"/>
          <w:szCs w:val="26"/>
          <w:vertAlign w:val="superscript"/>
          <w:lang w:val="vi-VN"/>
        </w:rPr>
        <w:t>2</w:t>
      </w:r>
      <w:r w:rsidRPr="00AF479E">
        <w:rPr>
          <w:bCs/>
          <w:i/>
          <w:iCs/>
          <w:sz w:val="26"/>
          <w:szCs w:val="26"/>
          <w:lang w:val="vi-VN"/>
        </w:rPr>
        <w:t xml:space="preserve"> từ cột 14.4.6 đến cột 14.4.7 lộ 373E24.22(hiện có).</w:t>
      </w:r>
    </w:p>
    <w:p w14:paraId="506F11AB" w14:textId="77777777" w:rsidR="00AF479E" w:rsidRPr="00AF479E" w:rsidRDefault="00AF479E" w:rsidP="00AF479E">
      <w:pPr>
        <w:ind w:firstLine="567"/>
        <w:jc w:val="both"/>
        <w:rPr>
          <w:bCs/>
          <w:i/>
          <w:iCs/>
          <w:sz w:val="26"/>
          <w:szCs w:val="26"/>
          <w:lang w:val="pt-BR"/>
        </w:rPr>
      </w:pPr>
      <w:r w:rsidRPr="00AF479E">
        <w:rPr>
          <w:bCs/>
          <w:i/>
          <w:iCs/>
          <w:sz w:val="26"/>
          <w:szCs w:val="26"/>
          <w:lang w:val="pt-BR"/>
        </w:rPr>
        <w:t>3.2. Cải tạo đường dây trên không 35kV.</w:t>
      </w:r>
    </w:p>
    <w:p w14:paraId="5005AB9B" w14:textId="77777777" w:rsidR="00AF479E" w:rsidRPr="00AF479E" w:rsidRDefault="00AF479E" w:rsidP="00AF479E">
      <w:pPr>
        <w:ind w:firstLine="567"/>
        <w:jc w:val="both"/>
        <w:rPr>
          <w:bCs/>
          <w:i/>
          <w:iCs/>
          <w:sz w:val="26"/>
          <w:szCs w:val="26"/>
          <w:lang w:val="pt-BR"/>
        </w:rPr>
      </w:pPr>
      <w:r w:rsidRPr="00AF479E">
        <w:rPr>
          <w:bCs/>
          <w:i/>
          <w:iCs/>
          <w:sz w:val="26"/>
          <w:szCs w:val="26"/>
          <w:lang w:val="pt-BR"/>
        </w:rPr>
        <w:t xml:space="preserve">- Cải tạo đường dây trên không 35kV lộ 373E24.22 mạch đơn thành mạch kép có chiều dài 1,36km, trong đó tận dụng lại dây dẫn của mạch hiện có, kéo thêm 01 mạch, sử dụng dây ACSR150/19 từ cột 14.4.1 đến cột 14.4.6 và từ cột 14.4.7 đến cột 14.4.21. </w:t>
      </w:r>
    </w:p>
    <w:p w14:paraId="04953506" w14:textId="77777777" w:rsidR="00AF479E" w:rsidRPr="00AF479E" w:rsidRDefault="00AF479E" w:rsidP="00AF479E">
      <w:pPr>
        <w:tabs>
          <w:tab w:val="left" w:pos="851"/>
          <w:tab w:val="left" w:pos="900"/>
        </w:tabs>
        <w:ind w:firstLine="567"/>
        <w:jc w:val="both"/>
        <w:rPr>
          <w:bCs/>
          <w:i/>
          <w:iCs/>
          <w:sz w:val="26"/>
          <w:szCs w:val="26"/>
          <w:lang w:val="pt-BR"/>
        </w:rPr>
      </w:pPr>
      <w:r w:rsidRPr="00AF479E">
        <w:rPr>
          <w:bCs/>
          <w:i/>
          <w:iCs/>
          <w:sz w:val="26"/>
          <w:szCs w:val="26"/>
          <w:lang w:val="pt-BR"/>
        </w:rPr>
        <w:t>- Từ vị trí 14.4.21 đến cột 14.4.28 lộ 373E24.22(hiện có) tận dụng lại đường dây trên không hiện có.</w:t>
      </w:r>
    </w:p>
    <w:p w14:paraId="6B1FE73E" w14:textId="77777777" w:rsidR="00AF479E" w:rsidRPr="00AF479E" w:rsidRDefault="00AF479E" w:rsidP="00AF479E">
      <w:pPr>
        <w:ind w:firstLine="567"/>
        <w:jc w:val="both"/>
        <w:rPr>
          <w:bCs/>
          <w:i/>
          <w:iCs/>
          <w:sz w:val="26"/>
          <w:szCs w:val="26"/>
          <w:lang w:val="pt-BR"/>
        </w:rPr>
      </w:pPr>
      <w:r w:rsidRPr="00AF479E">
        <w:rPr>
          <w:bCs/>
          <w:i/>
          <w:iCs/>
          <w:sz w:val="26"/>
          <w:szCs w:val="26"/>
          <w:lang w:val="pt-BR"/>
        </w:rPr>
        <w:t>3.3. Xây dựng mới đường dây trên không 35kV.</w:t>
      </w:r>
    </w:p>
    <w:p w14:paraId="41F71AFA" w14:textId="77777777" w:rsidR="00AF479E" w:rsidRPr="00AF479E" w:rsidRDefault="00AF479E" w:rsidP="00AF479E">
      <w:pPr>
        <w:ind w:firstLine="567"/>
        <w:jc w:val="both"/>
        <w:rPr>
          <w:bCs/>
          <w:i/>
          <w:iCs/>
          <w:sz w:val="26"/>
          <w:szCs w:val="26"/>
          <w:lang w:val="pt-BR"/>
        </w:rPr>
      </w:pPr>
      <w:r w:rsidRPr="00AF479E">
        <w:rPr>
          <w:bCs/>
          <w:i/>
          <w:iCs/>
          <w:sz w:val="26"/>
          <w:szCs w:val="26"/>
          <w:lang w:val="pt-BR"/>
        </w:rPr>
        <w:t>- Xây dựng mới đường dây trên không 35kV lộ 373E24.22 từ cột 14.4.28 có chiều dài 0,885km, sử dụng dây ACSR150/19.</w:t>
      </w:r>
    </w:p>
    <w:p w14:paraId="3FD2C090" w14:textId="77777777" w:rsidR="00AF479E" w:rsidRPr="00AF479E" w:rsidRDefault="00AF479E" w:rsidP="00AF479E">
      <w:pPr>
        <w:ind w:firstLine="567"/>
        <w:jc w:val="both"/>
        <w:rPr>
          <w:bCs/>
          <w:i/>
          <w:iCs/>
          <w:sz w:val="26"/>
          <w:szCs w:val="26"/>
          <w:lang w:val="pt-BR"/>
        </w:rPr>
      </w:pPr>
      <w:r w:rsidRPr="00AF479E">
        <w:rPr>
          <w:bCs/>
          <w:i/>
          <w:iCs/>
          <w:sz w:val="26"/>
          <w:szCs w:val="26"/>
          <w:lang w:val="pt-BR"/>
        </w:rPr>
        <w:t>3.4. Xây dựng mới đường dây cáp ngầm 22kV.</w:t>
      </w:r>
    </w:p>
    <w:p w14:paraId="133222B1" w14:textId="77777777" w:rsidR="00AF479E" w:rsidRPr="00AF479E" w:rsidRDefault="00AF479E" w:rsidP="00AF479E">
      <w:pPr>
        <w:ind w:firstLine="567"/>
        <w:jc w:val="both"/>
        <w:rPr>
          <w:bCs/>
          <w:i/>
          <w:iCs/>
          <w:sz w:val="26"/>
          <w:szCs w:val="26"/>
          <w:lang w:val="pt-BR"/>
        </w:rPr>
      </w:pPr>
      <w:r w:rsidRPr="00AF479E">
        <w:rPr>
          <w:bCs/>
          <w:i/>
          <w:iCs/>
          <w:sz w:val="26"/>
          <w:szCs w:val="26"/>
          <w:lang w:val="pt-BR"/>
        </w:rPr>
        <w:t>- Xây dựng đường dây cáp ngầm 22kV mạch đơn có chiều dài 1,055km sử dụng cáp đồng 3 lõi tiết diện 300mm</w:t>
      </w:r>
      <w:r w:rsidRPr="00AF479E">
        <w:rPr>
          <w:bCs/>
          <w:i/>
          <w:iCs/>
          <w:sz w:val="26"/>
          <w:szCs w:val="26"/>
          <w:vertAlign w:val="superscript"/>
          <w:lang w:val="pt-BR"/>
        </w:rPr>
        <w:t>2</w:t>
      </w:r>
      <w:r w:rsidRPr="00AF479E">
        <w:rPr>
          <w:bCs/>
          <w:i/>
          <w:iCs/>
          <w:sz w:val="26"/>
          <w:szCs w:val="26"/>
          <w:lang w:val="pt-BR"/>
        </w:rPr>
        <w:t xml:space="preserve"> và cáp nhôm 3 lõi tiết diện 400mm</w:t>
      </w:r>
      <w:r w:rsidRPr="00AF479E">
        <w:rPr>
          <w:bCs/>
          <w:i/>
          <w:iCs/>
          <w:sz w:val="26"/>
          <w:szCs w:val="26"/>
          <w:vertAlign w:val="superscript"/>
          <w:lang w:val="pt-BR"/>
        </w:rPr>
        <w:t>2</w:t>
      </w:r>
      <w:r w:rsidRPr="00AF479E">
        <w:rPr>
          <w:bCs/>
          <w:i/>
          <w:iCs/>
          <w:sz w:val="26"/>
          <w:szCs w:val="26"/>
          <w:lang w:val="pt-BR"/>
        </w:rPr>
        <w:t xml:space="preserve"> từ ngăn lộ xuất tuyến 22kV TBA 110kV Bình Lục đến cột 01 xây dựng mới.</w:t>
      </w:r>
    </w:p>
    <w:p w14:paraId="056993A1"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3.5. Xây dựng mới đường dây trên không 22kV.</w:t>
      </w:r>
    </w:p>
    <w:p w14:paraId="3E514B39" w14:textId="77777777" w:rsidR="00AF479E" w:rsidRPr="00AF479E" w:rsidRDefault="00AF479E" w:rsidP="00AF479E">
      <w:pPr>
        <w:ind w:firstLine="567"/>
        <w:jc w:val="both"/>
        <w:rPr>
          <w:bCs/>
          <w:i/>
          <w:iCs/>
          <w:sz w:val="26"/>
          <w:szCs w:val="26"/>
          <w:lang w:val="nl-NL"/>
        </w:rPr>
      </w:pPr>
      <w:r w:rsidRPr="00AF479E">
        <w:rPr>
          <w:bCs/>
          <w:i/>
          <w:iCs/>
          <w:sz w:val="26"/>
          <w:szCs w:val="26"/>
          <w:lang w:val="nl-NL"/>
        </w:rPr>
        <w:t xml:space="preserve">- </w:t>
      </w:r>
      <w:r w:rsidRPr="00AF479E">
        <w:rPr>
          <w:bCs/>
          <w:i/>
          <w:iCs/>
          <w:sz w:val="26"/>
          <w:szCs w:val="26"/>
          <w:lang w:val="pt-BR"/>
        </w:rPr>
        <w:t xml:space="preserve">Xây dựng mới </w:t>
      </w:r>
      <w:r w:rsidRPr="00AF479E">
        <w:rPr>
          <w:bCs/>
          <w:i/>
          <w:iCs/>
          <w:sz w:val="26"/>
          <w:szCs w:val="26"/>
          <w:lang w:val="nl-NL"/>
        </w:rPr>
        <w:t xml:space="preserve">đường dây trên không 22kV chiều dài 4,33km sử dụng dây </w:t>
      </w:r>
      <w:r w:rsidRPr="00AF479E">
        <w:rPr>
          <w:bCs/>
          <w:i/>
          <w:iCs/>
          <w:sz w:val="26"/>
          <w:szCs w:val="26"/>
          <w:lang w:val="pt-BR"/>
        </w:rPr>
        <w:t>ACSR150/19 từ cột 01 xây dựng mới đến TBA Bối Cầu 1 lộ 479E24.22.</w:t>
      </w:r>
    </w:p>
    <w:p w14:paraId="4FBFAB57"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ml:space="preserve">3.6. Xây dựng mới, lắp đặt thiết bị, vật tư: </w:t>
      </w:r>
    </w:p>
    <w:p w14:paraId="071CF616"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Xây dựng mới 01 cầu dao phụ tải có điều khiển LBS 35kV - 630A.</w:t>
      </w:r>
    </w:p>
    <w:p w14:paraId="7D19566C" w14:textId="77777777" w:rsidR="00AF479E" w:rsidRPr="00AF479E" w:rsidRDefault="00AF479E" w:rsidP="00AF479E">
      <w:pPr>
        <w:ind w:firstLine="567"/>
        <w:jc w:val="both"/>
        <w:rPr>
          <w:bCs/>
          <w:i/>
          <w:iCs/>
          <w:sz w:val="26"/>
          <w:szCs w:val="26"/>
          <w:lang w:val="nl-NL"/>
        </w:rPr>
      </w:pPr>
      <w:r w:rsidRPr="00AF479E">
        <w:rPr>
          <w:bCs/>
          <w:i/>
          <w:iCs/>
          <w:sz w:val="26"/>
          <w:szCs w:val="26"/>
          <w:lang w:val="nl-NL"/>
        </w:rPr>
        <w:t xml:space="preserve">- Lắp mới 01 thiết bị Router APN; cấu hình kết nối tủ </w:t>
      </w:r>
      <w:r w:rsidRPr="00AF479E">
        <w:rPr>
          <w:bCs/>
          <w:i/>
          <w:iCs/>
          <w:sz w:val="26"/>
          <w:szCs w:val="26"/>
          <w:lang w:val="vi-VN"/>
        </w:rPr>
        <w:t xml:space="preserve">điều khiển </w:t>
      </w:r>
      <w:r w:rsidRPr="00AF479E">
        <w:rPr>
          <w:bCs/>
          <w:i/>
          <w:iCs/>
          <w:sz w:val="26"/>
          <w:szCs w:val="26"/>
          <w:lang w:val="nl-NL"/>
        </w:rPr>
        <w:t>LBS về phần mềm SP5 tại Trung tâm điều khiển xa, kết nối các tín hiệu từ TTĐKX về Trung tâm giám sát dữ liệu của Tổng công ty.</w:t>
      </w:r>
    </w:p>
    <w:p w14:paraId="5015626C" w14:textId="77777777" w:rsidR="00AF479E" w:rsidRPr="00AF479E" w:rsidRDefault="00AF479E" w:rsidP="00AF479E">
      <w:pPr>
        <w:tabs>
          <w:tab w:val="left" w:pos="284"/>
        </w:tabs>
        <w:ind w:firstLine="567"/>
        <w:jc w:val="both"/>
        <w:rPr>
          <w:bCs/>
          <w:i/>
          <w:iCs/>
          <w:sz w:val="26"/>
          <w:szCs w:val="26"/>
          <w:lang w:val="pt-BR"/>
        </w:rPr>
      </w:pPr>
      <w:r w:rsidRPr="00AF479E">
        <w:rPr>
          <w:bCs/>
          <w:i/>
          <w:iCs/>
          <w:sz w:val="26"/>
          <w:szCs w:val="26"/>
          <w:lang w:val="pt-BR"/>
        </w:rPr>
        <w:t xml:space="preserve">4. Vị trí xây dựng: Trên địa bàn khu vực </w:t>
      </w:r>
      <w:r w:rsidRPr="00AF479E">
        <w:rPr>
          <w:bCs/>
          <w:i/>
          <w:iCs/>
          <w:sz w:val="26"/>
          <w:szCs w:val="26"/>
          <w:lang w:val="pt-BR" w:eastAsia="x-none"/>
        </w:rPr>
        <w:t xml:space="preserve">các </w:t>
      </w:r>
      <w:r w:rsidRPr="00AF479E">
        <w:rPr>
          <w:bCs/>
          <w:i/>
          <w:iCs/>
          <w:sz w:val="26"/>
          <w:szCs w:val="26"/>
          <w:lang w:val="vi-VN" w:eastAsia="x-none"/>
        </w:rPr>
        <w:t>xã Bình An, xã Bình Giang -  tỉnh Ninh Bình.</w:t>
      </w:r>
    </w:p>
    <w:p w14:paraId="5F6DA65E" w14:textId="77777777" w:rsidR="00AF479E" w:rsidRPr="00AF479E" w:rsidRDefault="00AF479E" w:rsidP="00AF479E">
      <w:pPr>
        <w:tabs>
          <w:tab w:val="left" w:pos="284"/>
        </w:tabs>
        <w:ind w:firstLine="567"/>
        <w:jc w:val="both"/>
        <w:rPr>
          <w:bCs/>
          <w:i/>
          <w:iCs/>
          <w:sz w:val="26"/>
          <w:szCs w:val="26"/>
          <w:lang w:val="pt-BR"/>
        </w:rPr>
      </w:pPr>
      <w:r w:rsidRPr="00AF479E">
        <w:rPr>
          <w:bCs/>
          <w:i/>
          <w:iCs/>
          <w:sz w:val="26"/>
          <w:szCs w:val="26"/>
          <w:lang w:val="vi-VN"/>
        </w:rPr>
        <w:t>5</w:t>
      </w:r>
      <w:r w:rsidRPr="00AF479E">
        <w:rPr>
          <w:bCs/>
          <w:i/>
          <w:iCs/>
          <w:sz w:val="26"/>
          <w:szCs w:val="26"/>
          <w:lang w:val="pt-BR"/>
        </w:rPr>
        <w:t>. Quy mô đầu tư xây dựng:</w:t>
      </w:r>
    </w:p>
    <w:p w14:paraId="0C945BE3"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xml:space="preserve">- </w:t>
      </w:r>
      <w:r w:rsidRPr="00AF479E">
        <w:rPr>
          <w:bCs/>
          <w:i/>
          <w:iCs/>
          <w:sz w:val="26"/>
          <w:szCs w:val="26"/>
          <w:lang w:val="pt-BR"/>
        </w:rPr>
        <w:t>Xây dựng mới 1,205km cáp ngầm mạch kép sử dụng các loại cáp ngầm: Cu/XLPE/PVC/DSTA/Fr-PVC-W20/35(40,5)kV,3x300mm</w:t>
      </w:r>
      <w:r w:rsidRPr="00AF479E">
        <w:rPr>
          <w:bCs/>
          <w:i/>
          <w:iCs/>
          <w:sz w:val="26"/>
          <w:szCs w:val="26"/>
          <w:vertAlign w:val="superscript"/>
          <w:lang w:val="pt-BR"/>
        </w:rPr>
        <w:t>2</w:t>
      </w:r>
      <w:r w:rsidRPr="00AF479E">
        <w:rPr>
          <w:bCs/>
          <w:i/>
          <w:iCs/>
          <w:sz w:val="26"/>
          <w:szCs w:val="26"/>
          <w:lang w:val="pt-BR"/>
        </w:rPr>
        <w:t>; AL/XLPE/PVC/DSTA/PVC-W-20/35(40)kV-3x400mm</w:t>
      </w:r>
      <w:r w:rsidRPr="00AF479E">
        <w:rPr>
          <w:bCs/>
          <w:i/>
          <w:iCs/>
          <w:sz w:val="26"/>
          <w:szCs w:val="26"/>
          <w:vertAlign w:val="superscript"/>
          <w:lang w:val="pt-BR"/>
        </w:rPr>
        <w:t>2</w:t>
      </w:r>
      <w:r w:rsidRPr="00AF479E">
        <w:rPr>
          <w:bCs/>
          <w:i/>
          <w:iCs/>
          <w:sz w:val="26"/>
          <w:szCs w:val="26"/>
          <w:lang w:val="pt-BR"/>
        </w:rPr>
        <w:t xml:space="preserve"> và </w:t>
      </w:r>
      <w:r w:rsidRPr="00AF479E">
        <w:rPr>
          <w:bCs/>
          <w:i/>
          <w:iCs/>
          <w:sz w:val="26"/>
          <w:szCs w:val="26"/>
          <w:lang w:val="vi-VN"/>
        </w:rPr>
        <w:t xml:space="preserve">0,135km </w:t>
      </w:r>
      <w:r w:rsidRPr="00AF479E">
        <w:rPr>
          <w:bCs/>
          <w:i/>
          <w:iCs/>
          <w:sz w:val="26"/>
          <w:szCs w:val="26"/>
          <w:lang w:val="pt-BR"/>
        </w:rPr>
        <w:t xml:space="preserve">cáp ngầm mạch </w:t>
      </w:r>
      <w:r w:rsidRPr="00AF479E">
        <w:rPr>
          <w:bCs/>
          <w:i/>
          <w:iCs/>
          <w:sz w:val="26"/>
          <w:szCs w:val="26"/>
          <w:lang w:val="vi-VN"/>
        </w:rPr>
        <w:t>đơn</w:t>
      </w:r>
      <w:r w:rsidRPr="00AF479E">
        <w:rPr>
          <w:bCs/>
          <w:i/>
          <w:iCs/>
          <w:sz w:val="26"/>
          <w:szCs w:val="26"/>
          <w:lang w:val="pt-BR"/>
        </w:rPr>
        <w:t xml:space="preserve"> sử dụng các loại cáp ngầm: AL/XLPE/PVC/DSTA/PVC-W-20/35(40)kV-3x400mm</w:t>
      </w:r>
      <w:r w:rsidRPr="00AF479E">
        <w:rPr>
          <w:bCs/>
          <w:i/>
          <w:iCs/>
          <w:sz w:val="26"/>
          <w:szCs w:val="26"/>
          <w:vertAlign w:val="superscript"/>
          <w:lang w:val="pt-BR"/>
        </w:rPr>
        <w:t>2</w:t>
      </w:r>
      <w:r w:rsidRPr="00AF479E">
        <w:rPr>
          <w:bCs/>
          <w:i/>
          <w:iCs/>
          <w:sz w:val="26"/>
          <w:szCs w:val="26"/>
          <w:lang w:val="pt-BR"/>
        </w:rPr>
        <w:t xml:space="preserve"> </w:t>
      </w:r>
    </w:p>
    <w:p w14:paraId="3295D0FB"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lastRenderedPageBreak/>
        <w:t>- Xây dựng mới 1,055km cáp ngầm mạch đơn, sử dụng các loại cáp ngầm: Cu/XLPE/PVC/DSTA/PVC-W-Fr-12,7/22(24)kV-3x300mm</w:t>
      </w:r>
      <w:r w:rsidRPr="00AF479E">
        <w:rPr>
          <w:bCs/>
          <w:i/>
          <w:iCs/>
          <w:sz w:val="26"/>
          <w:szCs w:val="26"/>
          <w:vertAlign w:val="superscript"/>
          <w:lang w:val="vi-VN"/>
        </w:rPr>
        <w:t>2</w:t>
      </w:r>
      <w:r w:rsidRPr="00AF479E">
        <w:rPr>
          <w:bCs/>
          <w:i/>
          <w:iCs/>
          <w:sz w:val="26"/>
          <w:szCs w:val="26"/>
          <w:lang w:val="vi-VN"/>
        </w:rPr>
        <w:t>; AL/XLPE/PVC/DSTA/PVC-W-12,7/22(24)kV-3x400mm</w:t>
      </w:r>
      <w:r w:rsidRPr="00AF479E">
        <w:rPr>
          <w:bCs/>
          <w:i/>
          <w:iCs/>
          <w:sz w:val="26"/>
          <w:szCs w:val="26"/>
          <w:vertAlign w:val="superscript"/>
          <w:lang w:val="vi-VN"/>
        </w:rPr>
        <w:t>2</w:t>
      </w:r>
      <w:r w:rsidRPr="00AF479E">
        <w:rPr>
          <w:bCs/>
          <w:i/>
          <w:iCs/>
          <w:sz w:val="26"/>
          <w:szCs w:val="26"/>
          <w:lang w:val="vi-VN"/>
        </w:rPr>
        <w:t>.</w:t>
      </w:r>
    </w:p>
    <w:p w14:paraId="387F0BE5" w14:textId="77777777" w:rsidR="00AF479E" w:rsidRPr="00AF479E" w:rsidRDefault="00AF479E" w:rsidP="00AF479E">
      <w:pPr>
        <w:tabs>
          <w:tab w:val="left" w:pos="851"/>
        </w:tabs>
        <w:ind w:firstLine="567"/>
        <w:jc w:val="both"/>
        <w:rPr>
          <w:bCs/>
          <w:i/>
          <w:iCs/>
          <w:sz w:val="26"/>
          <w:szCs w:val="26"/>
          <w:lang w:val="vi-VN"/>
        </w:rPr>
      </w:pPr>
      <w:r w:rsidRPr="00AF479E">
        <w:rPr>
          <w:bCs/>
          <w:i/>
          <w:iCs/>
          <w:sz w:val="26"/>
          <w:szCs w:val="26"/>
          <w:lang w:val="vi-VN"/>
        </w:rPr>
        <w:t>+ Cải tạo 1,36km mạch đơn thành mạch kép trong đó tận dụng lại dây dẫn của mạch hiện có, kéo thêm một mạch sử dụng dây ACSR150/19.</w:t>
      </w:r>
    </w:p>
    <w:p w14:paraId="7CF81A71" w14:textId="77777777" w:rsidR="00AF479E" w:rsidRPr="00AF479E" w:rsidRDefault="00AF479E" w:rsidP="00AF479E">
      <w:pPr>
        <w:tabs>
          <w:tab w:val="left" w:pos="284"/>
        </w:tabs>
        <w:ind w:firstLine="567"/>
        <w:jc w:val="both"/>
        <w:rPr>
          <w:bCs/>
          <w:i/>
          <w:iCs/>
          <w:sz w:val="26"/>
          <w:szCs w:val="26"/>
          <w:lang w:val="vi-VN"/>
        </w:rPr>
      </w:pPr>
      <w:r w:rsidRPr="00AF479E">
        <w:rPr>
          <w:bCs/>
          <w:i/>
          <w:iCs/>
          <w:sz w:val="26"/>
          <w:szCs w:val="26"/>
          <w:lang w:val="vi-VN"/>
        </w:rPr>
        <w:t>+ Xây dựng mới 5,215 km đường dây sử dụng dây ACSR150/19.</w:t>
      </w:r>
    </w:p>
    <w:p w14:paraId="551B617A" w14:textId="77777777" w:rsidR="00AF479E" w:rsidRPr="00AF479E" w:rsidRDefault="00AF479E" w:rsidP="00AF479E">
      <w:pPr>
        <w:tabs>
          <w:tab w:val="left" w:pos="567"/>
        </w:tabs>
        <w:ind w:firstLine="567"/>
        <w:jc w:val="both"/>
        <w:rPr>
          <w:bCs/>
          <w:i/>
          <w:iCs/>
          <w:sz w:val="26"/>
          <w:szCs w:val="26"/>
          <w:lang w:val="vi-VN"/>
        </w:rPr>
      </w:pPr>
      <w:r w:rsidRPr="00AF479E">
        <w:rPr>
          <w:bCs/>
          <w:i/>
          <w:iCs/>
          <w:sz w:val="26"/>
          <w:szCs w:val="26"/>
          <w:lang w:val="vi-VN"/>
        </w:rPr>
        <w:t>+ Lắp đặt mới 01 bộ LBS 35kV</w:t>
      </w:r>
    </w:p>
    <w:p w14:paraId="16776C0D" w14:textId="77777777" w:rsidR="00AF479E" w:rsidRPr="00AF479E" w:rsidRDefault="00AF479E" w:rsidP="00AF479E">
      <w:pPr>
        <w:tabs>
          <w:tab w:val="left" w:pos="567"/>
        </w:tabs>
        <w:ind w:firstLine="567"/>
        <w:jc w:val="both"/>
        <w:rPr>
          <w:bCs/>
          <w:i/>
          <w:iCs/>
          <w:sz w:val="26"/>
          <w:szCs w:val="26"/>
          <w:lang w:val="vi-VN"/>
        </w:rPr>
      </w:pPr>
      <w:r w:rsidRPr="00AF479E">
        <w:rPr>
          <w:bCs/>
          <w:i/>
          <w:iCs/>
          <w:sz w:val="26"/>
          <w:szCs w:val="26"/>
          <w:lang w:val="vi-VN"/>
        </w:rPr>
        <w:t>+ Thiết lập kênh truyền kết nối LBS về TTĐK và Trung tâm giám sát dữ liệu của Tổng công ty</w:t>
      </w:r>
    </w:p>
    <w:p w14:paraId="7E78E352" w14:textId="77777777" w:rsidR="00AF479E" w:rsidRPr="00AF479E" w:rsidRDefault="00AF479E" w:rsidP="00AF479E">
      <w:pPr>
        <w:tabs>
          <w:tab w:val="left" w:pos="567"/>
        </w:tabs>
        <w:ind w:firstLine="567"/>
        <w:jc w:val="both"/>
        <w:rPr>
          <w:bCs/>
          <w:i/>
          <w:iCs/>
          <w:sz w:val="26"/>
          <w:szCs w:val="26"/>
          <w:lang w:val="vi-VN"/>
        </w:rPr>
      </w:pPr>
      <w:r w:rsidRPr="00AF479E">
        <w:rPr>
          <w:bCs/>
          <w:i/>
          <w:iCs/>
          <w:sz w:val="26"/>
          <w:szCs w:val="26"/>
          <w:lang w:val="vi-VN"/>
        </w:rPr>
        <w:t>6. Giải pháp công nghệ chính:</w:t>
      </w:r>
    </w:p>
    <w:p w14:paraId="7EB5AE41" w14:textId="77777777" w:rsidR="00AF479E" w:rsidRPr="00AF479E" w:rsidRDefault="00AF479E" w:rsidP="00AF479E">
      <w:pPr>
        <w:tabs>
          <w:tab w:val="left" w:pos="567"/>
        </w:tabs>
        <w:ind w:firstLine="567"/>
        <w:jc w:val="both"/>
        <w:rPr>
          <w:bCs/>
          <w:i/>
          <w:iCs/>
          <w:sz w:val="26"/>
          <w:szCs w:val="26"/>
          <w:lang w:val="vi-VN"/>
        </w:rPr>
      </w:pPr>
      <w:r w:rsidRPr="00AF479E">
        <w:rPr>
          <w:bCs/>
          <w:i/>
          <w:iCs/>
          <w:sz w:val="26"/>
          <w:szCs w:val="26"/>
          <w:lang w:val="vi-VN"/>
        </w:rPr>
        <w:t>6.1. Phần đường dây 22kV, 35kV:</w:t>
      </w:r>
    </w:p>
    <w:p w14:paraId="1AEB025B" w14:textId="77777777" w:rsidR="00AF479E" w:rsidRPr="00AF479E" w:rsidRDefault="00AF479E" w:rsidP="00AF479E">
      <w:pPr>
        <w:widowControl w:val="0"/>
        <w:ind w:firstLine="567"/>
        <w:jc w:val="both"/>
        <w:rPr>
          <w:bCs/>
          <w:i/>
          <w:iCs/>
          <w:sz w:val="26"/>
          <w:szCs w:val="26"/>
          <w:lang w:val="pt-BR" w:eastAsia="vi-VN"/>
        </w:rPr>
      </w:pPr>
      <w:r w:rsidRPr="00AF479E">
        <w:rPr>
          <w:bCs/>
          <w:i/>
          <w:iCs/>
          <w:sz w:val="26"/>
          <w:szCs w:val="26"/>
          <w:lang w:val="vi-VN" w:eastAsia="vi-VN"/>
        </w:rPr>
        <w:t>6.</w:t>
      </w:r>
      <w:r w:rsidRPr="00AF479E">
        <w:rPr>
          <w:bCs/>
          <w:i/>
          <w:iCs/>
          <w:sz w:val="26"/>
          <w:szCs w:val="26"/>
          <w:lang w:val="pt-BR" w:eastAsia="vi-VN"/>
        </w:rPr>
        <w:t>1.1. Đường dây trung áp trên không</w:t>
      </w:r>
      <w:r w:rsidRPr="00AF479E">
        <w:rPr>
          <w:bCs/>
          <w:i/>
          <w:iCs/>
          <w:sz w:val="26"/>
          <w:szCs w:val="26"/>
          <w:lang w:val="vi-VN" w:eastAsia="vi-VN"/>
        </w:rPr>
        <w:t xml:space="preserve"> 22kV, 35kV</w:t>
      </w:r>
      <w:r w:rsidRPr="00AF479E">
        <w:rPr>
          <w:bCs/>
          <w:i/>
          <w:iCs/>
          <w:sz w:val="26"/>
          <w:szCs w:val="26"/>
          <w:lang w:val="pt-BR" w:eastAsia="vi-VN"/>
        </w:rPr>
        <w:t>:</w:t>
      </w:r>
    </w:p>
    <w:p w14:paraId="44C61195" w14:textId="77777777" w:rsidR="00AF479E" w:rsidRPr="00AF479E" w:rsidRDefault="00AF479E" w:rsidP="00AF479E">
      <w:pPr>
        <w:ind w:firstLine="567"/>
        <w:jc w:val="both"/>
        <w:rPr>
          <w:bCs/>
          <w:i/>
          <w:iCs/>
          <w:sz w:val="26"/>
          <w:szCs w:val="26"/>
          <w:lang w:val="pt-BR"/>
        </w:rPr>
      </w:pPr>
      <w:r w:rsidRPr="00AF479E">
        <w:rPr>
          <w:bCs/>
          <w:i/>
          <w:iCs/>
          <w:sz w:val="26"/>
          <w:szCs w:val="26"/>
          <w:lang w:val="pt-BR"/>
        </w:rPr>
        <w:t>- Dây dẫn: Sử</w:t>
      </w:r>
      <w:r w:rsidRPr="00AF479E">
        <w:rPr>
          <w:bCs/>
          <w:i/>
          <w:iCs/>
          <w:sz w:val="26"/>
          <w:szCs w:val="26"/>
          <w:lang w:val="vi-VN"/>
        </w:rPr>
        <w:t xml:space="preserve"> dụng </w:t>
      </w:r>
      <w:r w:rsidRPr="00AF479E">
        <w:rPr>
          <w:bCs/>
          <w:i/>
          <w:iCs/>
          <w:sz w:val="26"/>
          <w:szCs w:val="26"/>
          <w:lang w:val="pt-BR"/>
        </w:rPr>
        <w:t>dây nhôm lõi thép tiết diện ≥ 150mm</w:t>
      </w:r>
      <w:r w:rsidRPr="00AF479E">
        <w:rPr>
          <w:bCs/>
          <w:i/>
          <w:iCs/>
          <w:sz w:val="26"/>
          <w:szCs w:val="26"/>
          <w:vertAlign w:val="superscript"/>
          <w:lang w:val="pt-BR"/>
        </w:rPr>
        <w:t>2</w:t>
      </w:r>
    </w:p>
    <w:p w14:paraId="7D9D67A1"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Cách điện: Sử dụng sứ đứng linepost 35kV, pinpost 22kV, chuỗi néo thủy tinh U120B + phụ kiện (với số lượng bát phù hợp với vị trí lắp đặt và cấp điện áp vận hành);</w:t>
      </w:r>
    </w:p>
    <w:p w14:paraId="1A9D77EA"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Cột: dụng cột bê tông ly tâm có chiều cao và lực đầu cột được lựa chọn đảm bảo đáp ứng cơ, lý đường dây và các quy định về kỹ thuật, an toàn điện hiện hành;</w:t>
      </w:r>
    </w:p>
    <w:p w14:paraId="260DF931" w14:textId="77777777" w:rsidR="00AF479E" w:rsidRPr="00AF479E" w:rsidRDefault="00AF479E" w:rsidP="00AF479E">
      <w:pPr>
        <w:ind w:firstLine="567"/>
        <w:jc w:val="both"/>
        <w:rPr>
          <w:bCs/>
          <w:i/>
          <w:iCs/>
          <w:sz w:val="26"/>
          <w:szCs w:val="26"/>
          <w:lang w:val="pt-BR"/>
        </w:rPr>
      </w:pPr>
      <w:r w:rsidRPr="00AF479E">
        <w:rPr>
          <w:bCs/>
          <w:i/>
          <w:iCs/>
          <w:sz w:val="26"/>
          <w:szCs w:val="26"/>
          <w:lang w:val="pt-BR"/>
        </w:rPr>
        <w:t>- Cầu dao: Sử dụng cầu dao chém ngang ngoài trời 35kV,</w:t>
      </w:r>
      <w:r w:rsidRPr="00AF479E">
        <w:rPr>
          <w:bCs/>
          <w:i/>
          <w:iCs/>
          <w:sz w:val="26"/>
          <w:szCs w:val="26"/>
          <w:lang w:val="vi-VN"/>
        </w:rPr>
        <w:t xml:space="preserve"> </w:t>
      </w:r>
      <w:r w:rsidRPr="00AF479E">
        <w:rPr>
          <w:bCs/>
          <w:i/>
          <w:iCs/>
          <w:sz w:val="26"/>
          <w:szCs w:val="26"/>
          <w:lang w:val="pt-BR"/>
        </w:rPr>
        <w:t>trụ xoay 03 sứ/pha lắp đặt ngoài trời</w:t>
      </w:r>
      <w:r w:rsidRPr="00AF479E">
        <w:rPr>
          <w:bCs/>
          <w:i/>
          <w:iCs/>
          <w:sz w:val="26"/>
          <w:szCs w:val="26"/>
          <w:lang w:val="vi-VN"/>
        </w:rPr>
        <w:t xml:space="preserve"> </w:t>
      </w:r>
      <w:r w:rsidRPr="00AF479E">
        <w:rPr>
          <w:bCs/>
          <w:i/>
          <w:iCs/>
          <w:sz w:val="26"/>
          <w:szCs w:val="26"/>
          <w:lang w:val="pt-BR"/>
        </w:rPr>
        <w:t>cách điện bằng polymer.</w:t>
      </w:r>
    </w:p>
    <w:p w14:paraId="011D9496" w14:textId="77777777" w:rsidR="00AF479E" w:rsidRPr="00AF479E" w:rsidRDefault="00AF479E" w:rsidP="00AF479E">
      <w:pPr>
        <w:ind w:firstLine="567"/>
        <w:jc w:val="both"/>
        <w:rPr>
          <w:bCs/>
          <w:i/>
          <w:iCs/>
          <w:sz w:val="26"/>
          <w:szCs w:val="26"/>
          <w:lang w:val="pt-BR"/>
        </w:rPr>
      </w:pPr>
      <w:r w:rsidRPr="00AF479E">
        <w:rPr>
          <w:bCs/>
          <w:i/>
          <w:iCs/>
          <w:sz w:val="26"/>
          <w:szCs w:val="26"/>
          <w:lang w:val="pt-BR"/>
        </w:rPr>
        <w:t>- Chi tiết thép sử dụng: Là thép hình được mạ kẽm theo quy định;</w:t>
      </w:r>
    </w:p>
    <w:p w14:paraId="66D9F26A"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Móng cột: Móng cột sử dụng móng bê tông cốt thép. Bê tông lót móng đá 4x6 M100# và bê tông móng đá 2x4 M200#,</w:t>
      </w:r>
      <w:r w:rsidRPr="00AF479E">
        <w:rPr>
          <w:bCs/>
          <w:i/>
          <w:iCs/>
          <w:sz w:val="26"/>
          <w:szCs w:val="26"/>
          <w:lang w:val="pt-BR"/>
        </w:rPr>
        <w:t xml:space="preserve"> b</w:t>
      </w:r>
      <w:r w:rsidRPr="00AF479E">
        <w:rPr>
          <w:bCs/>
          <w:i/>
          <w:iCs/>
          <w:sz w:val="26"/>
          <w:szCs w:val="26"/>
          <w:lang w:val="pt-BR" w:eastAsia="vi-VN"/>
        </w:rPr>
        <w:t>ê tông chèn chân cột đá 1x2 M250# đúc tại chỗ;</w:t>
      </w:r>
    </w:p>
    <w:p w14:paraId="5235C7FD" w14:textId="77777777" w:rsidR="00AF479E" w:rsidRPr="00AF479E" w:rsidRDefault="00AF479E" w:rsidP="00AF479E">
      <w:pPr>
        <w:ind w:firstLine="567"/>
        <w:jc w:val="both"/>
        <w:rPr>
          <w:bCs/>
          <w:i/>
          <w:iCs/>
          <w:sz w:val="26"/>
          <w:szCs w:val="26"/>
          <w:lang w:val="pt-BR"/>
        </w:rPr>
      </w:pPr>
      <w:r w:rsidRPr="00AF479E">
        <w:rPr>
          <w:bCs/>
          <w:i/>
          <w:iCs/>
          <w:sz w:val="26"/>
          <w:szCs w:val="26"/>
          <w:lang w:val="pt-BR"/>
        </w:rPr>
        <w:t xml:space="preserve">- Nối đất: Sử dụng tiếp địa có trị số điện trở đảm bảo theo quy phạm. </w:t>
      </w:r>
    </w:p>
    <w:p w14:paraId="74462766" w14:textId="77777777" w:rsidR="00AF479E" w:rsidRPr="00AF479E" w:rsidRDefault="00AF479E" w:rsidP="00AF479E">
      <w:pPr>
        <w:ind w:firstLine="567"/>
        <w:jc w:val="both"/>
        <w:rPr>
          <w:bCs/>
          <w:i/>
          <w:iCs/>
          <w:sz w:val="26"/>
          <w:szCs w:val="26"/>
          <w:lang w:val="pt-BR" w:eastAsia="vi-VN"/>
        </w:rPr>
      </w:pPr>
      <w:r w:rsidRPr="00AF479E">
        <w:rPr>
          <w:bCs/>
          <w:i/>
          <w:iCs/>
          <w:sz w:val="26"/>
          <w:szCs w:val="26"/>
          <w:lang w:eastAsia="vi-VN"/>
        </w:rPr>
        <w:t>6</w:t>
      </w:r>
      <w:r w:rsidRPr="00AF479E">
        <w:rPr>
          <w:bCs/>
          <w:i/>
          <w:iCs/>
          <w:sz w:val="26"/>
          <w:szCs w:val="26"/>
          <w:lang w:val="vi-VN" w:eastAsia="vi-VN"/>
        </w:rPr>
        <w:t>.1</w:t>
      </w:r>
      <w:r w:rsidRPr="00AF479E">
        <w:rPr>
          <w:bCs/>
          <w:i/>
          <w:iCs/>
          <w:sz w:val="26"/>
          <w:szCs w:val="26"/>
          <w:lang w:val="pt-BR" w:eastAsia="vi-VN"/>
        </w:rPr>
        <w:t>.2. Cáp ngầm trung áp</w:t>
      </w:r>
      <w:r w:rsidRPr="00AF479E">
        <w:rPr>
          <w:bCs/>
          <w:i/>
          <w:iCs/>
          <w:sz w:val="26"/>
          <w:szCs w:val="26"/>
          <w:lang w:val="vi-VN" w:eastAsia="vi-VN"/>
        </w:rPr>
        <w:t xml:space="preserve"> 22kV, 35kV</w:t>
      </w:r>
      <w:r w:rsidRPr="00AF479E">
        <w:rPr>
          <w:bCs/>
          <w:i/>
          <w:iCs/>
          <w:sz w:val="26"/>
          <w:szCs w:val="26"/>
          <w:lang w:val="pt-BR" w:eastAsia="vi-VN"/>
        </w:rPr>
        <w:t>:</w:t>
      </w:r>
    </w:p>
    <w:p w14:paraId="426262E0"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Cáp ngầm: sử dụng cáp ngầm đồng 3 lõi, loại chống thấm nước (có lớp chống cháy đối với đoạn cáp đi trong trạm 110kV) có màn chắn băng đồng, giáp thép bảo vệ, cách điện cấp điện áp 35kV, 22kV tiết diện 3x300mm</w:t>
      </w:r>
      <w:r w:rsidRPr="00AF479E">
        <w:rPr>
          <w:bCs/>
          <w:i/>
          <w:iCs/>
          <w:sz w:val="26"/>
          <w:szCs w:val="26"/>
          <w:vertAlign w:val="superscript"/>
          <w:lang w:val="pt-BR" w:eastAsia="vi-VN"/>
        </w:rPr>
        <w:t>2</w:t>
      </w:r>
      <w:r w:rsidRPr="00AF479E">
        <w:rPr>
          <w:bCs/>
          <w:i/>
          <w:iCs/>
          <w:sz w:val="26"/>
          <w:szCs w:val="26"/>
          <w:lang w:val="pt-BR" w:eastAsia="vi-VN"/>
        </w:rPr>
        <w:t>.  Đối với phần cáp ngầm đi ngoài phạm vi trạm 110kV sử dụng cáp ngầm nhôm 3 lõi, loại chống thấm nước có màn chắn băng đồng, giáp thép bảo vệ, cách điện cấp điện áp 35kV, 22kV tiết diện 3x400mm</w:t>
      </w:r>
      <w:r w:rsidRPr="00AF479E">
        <w:rPr>
          <w:bCs/>
          <w:i/>
          <w:iCs/>
          <w:sz w:val="26"/>
          <w:szCs w:val="26"/>
          <w:vertAlign w:val="superscript"/>
          <w:lang w:val="pt-BR" w:eastAsia="vi-VN"/>
        </w:rPr>
        <w:t>2</w:t>
      </w:r>
      <w:r w:rsidRPr="00AF479E">
        <w:rPr>
          <w:bCs/>
          <w:i/>
          <w:iCs/>
          <w:sz w:val="26"/>
          <w:szCs w:val="26"/>
          <w:lang w:val="pt-BR" w:eastAsia="vi-VN"/>
        </w:rPr>
        <w:t xml:space="preserve">.  </w:t>
      </w:r>
    </w:p>
    <w:p w14:paraId="5377F7BA"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Đầu cáp ngầm: sử dụng loại đầu cáp co ngót nguội ngoài trời (hoặc trong nhà) cấp điện áp 22kV, 35kV tiết diện 3x300mm</w:t>
      </w:r>
      <w:r w:rsidRPr="00AF479E">
        <w:rPr>
          <w:bCs/>
          <w:i/>
          <w:iCs/>
          <w:sz w:val="26"/>
          <w:szCs w:val="26"/>
          <w:vertAlign w:val="superscript"/>
          <w:lang w:val="pt-BR" w:eastAsia="vi-VN"/>
        </w:rPr>
        <w:t>2</w:t>
      </w:r>
      <w:r w:rsidRPr="00AF479E">
        <w:rPr>
          <w:bCs/>
          <w:i/>
          <w:iCs/>
          <w:sz w:val="26"/>
          <w:szCs w:val="26"/>
          <w:lang w:val="pt-BR" w:eastAsia="vi-VN"/>
        </w:rPr>
        <w:t>, 3x400mm</w:t>
      </w:r>
      <w:r w:rsidRPr="00AF479E">
        <w:rPr>
          <w:bCs/>
          <w:i/>
          <w:iCs/>
          <w:sz w:val="26"/>
          <w:szCs w:val="26"/>
          <w:vertAlign w:val="superscript"/>
          <w:lang w:val="pt-BR" w:eastAsia="vi-VN"/>
        </w:rPr>
        <w:t>2</w:t>
      </w:r>
      <w:r w:rsidRPr="00AF479E">
        <w:rPr>
          <w:bCs/>
          <w:i/>
          <w:iCs/>
          <w:sz w:val="26"/>
          <w:szCs w:val="26"/>
          <w:lang w:val="pt-BR" w:eastAsia="vi-VN"/>
        </w:rPr>
        <w:t>.</w:t>
      </w:r>
    </w:p>
    <w:p w14:paraId="3C6777EE"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6</w:t>
      </w:r>
      <w:r w:rsidRPr="00AF479E">
        <w:rPr>
          <w:bCs/>
          <w:i/>
          <w:iCs/>
          <w:sz w:val="26"/>
          <w:szCs w:val="26"/>
          <w:lang w:val="vi-VN" w:eastAsia="vi-VN"/>
        </w:rPr>
        <w:t>.1.3</w:t>
      </w:r>
      <w:r w:rsidRPr="00AF479E">
        <w:rPr>
          <w:bCs/>
          <w:i/>
          <w:iCs/>
          <w:sz w:val="26"/>
          <w:szCs w:val="26"/>
          <w:lang w:val="pt-BR" w:eastAsia="vi-VN"/>
        </w:rPr>
        <w:t xml:space="preserve">. </w:t>
      </w:r>
      <w:r w:rsidRPr="00AF479E">
        <w:rPr>
          <w:bCs/>
          <w:i/>
          <w:iCs/>
          <w:sz w:val="26"/>
          <w:szCs w:val="26"/>
          <w:lang w:val="vi-VN" w:eastAsia="vi-VN"/>
        </w:rPr>
        <w:t>L</w:t>
      </w:r>
      <w:r w:rsidRPr="00AF479E">
        <w:rPr>
          <w:bCs/>
          <w:i/>
          <w:iCs/>
          <w:sz w:val="26"/>
          <w:szCs w:val="26"/>
          <w:lang w:val="pt-BR" w:eastAsia="vi-VN"/>
        </w:rPr>
        <w:t>ắp đặt LBS 35kV:</w:t>
      </w:r>
    </w:p>
    <w:p w14:paraId="6870CBBC"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Xây dựng theo kiểu treo ngoài trời. Tất cả các thiết bị được lắp đặt trên cột bê tông ly tâm</w:t>
      </w:r>
      <w:r w:rsidRPr="00AF479E">
        <w:rPr>
          <w:bCs/>
          <w:i/>
          <w:iCs/>
          <w:sz w:val="26"/>
          <w:szCs w:val="26"/>
          <w:lang w:val="vi-VN" w:eastAsia="vi-VN"/>
        </w:rPr>
        <w:t>.</w:t>
      </w:r>
      <w:r w:rsidRPr="00AF479E">
        <w:rPr>
          <w:bCs/>
          <w:i/>
          <w:iCs/>
          <w:sz w:val="26"/>
          <w:szCs w:val="26"/>
          <w:lang w:val="pt-BR" w:eastAsia="vi-VN"/>
        </w:rPr>
        <w:t xml:space="preserve"> </w:t>
      </w:r>
    </w:p>
    <w:p w14:paraId="4A44E92D"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Sử dụng LBS 35kV/630A, 3 pha ngoài trời kiểu kín; có điều khiển, hòa lưới, truyền tín hiệu từ xa</w:t>
      </w:r>
      <w:r w:rsidRPr="00AF479E">
        <w:rPr>
          <w:bCs/>
          <w:i/>
          <w:iCs/>
          <w:sz w:val="26"/>
          <w:szCs w:val="26"/>
          <w:lang w:val="vi-VN" w:eastAsia="vi-VN"/>
        </w:rPr>
        <w:t>.</w:t>
      </w:r>
      <w:r w:rsidRPr="00AF479E">
        <w:rPr>
          <w:bCs/>
          <w:i/>
          <w:iCs/>
          <w:sz w:val="26"/>
          <w:szCs w:val="26"/>
          <w:lang w:val="pt-BR" w:eastAsia="vi-VN"/>
        </w:rPr>
        <w:t xml:space="preserve"> </w:t>
      </w:r>
    </w:p>
    <w:p w14:paraId="50B2432E"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Biến điện áp cấp nguồn cho LBS: sử dụng biến điện áp cấp nguồn 2 pha 2 sứ, ngoài trời ngâm dầu 35/0,22kV.</w:t>
      </w:r>
    </w:p>
    <w:p w14:paraId="61C821C3"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Cầu dao: Sử dụng loại chém ngang, trụ xoay 03 sứ lắp đặt ngoài trời, cấp điện áp 35kV hoặc dao pha lẻ cách điện polymer;</w:t>
      </w:r>
    </w:p>
    <w:p w14:paraId="55C41ED0"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Cột: Sử dụng cột bê tông ly tâm ≥ 14m;</w:t>
      </w:r>
    </w:p>
    <w:p w14:paraId="5FDEFDC2"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Chi tiết thép sử dụng: thép hình được mạ kẽm nhúng nóng theo quy định;</w:t>
      </w:r>
    </w:p>
    <w:p w14:paraId="08B9E069"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Cách điện: Sử dụng sứ đứng linepost 35kV, chuỗi néo thủy tinh U120B + phụ kiện (với số lượng bát phù hợp với vị trí lắp đặt và cấp điện áp vận hành)</w:t>
      </w:r>
    </w:p>
    <w:p w14:paraId="5DE2C2F5" w14:textId="77777777" w:rsidR="00AF479E" w:rsidRPr="00AF479E" w:rsidRDefault="00AF479E" w:rsidP="00AF479E">
      <w:pPr>
        <w:ind w:firstLine="567"/>
        <w:jc w:val="both"/>
        <w:rPr>
          <w:bCs/>
          <w:i/>
          <w:iCs/>
          <w:sz w:val="26"/>
          <w:szCs w:val="26"/>
          <w:lang w:val="vi-VN" w:eastAsia="vi-VN"/>
        </w:rPr>
      </w:pPr>
      <w:r w:rsidRPr="00AF479E">
        <w:rPr>
          <w:bCs/>
          <w:i/>
          <w:iCs/>
          <w:sz w:val="26"/>
          <w:szCs w:val="26"/>
          <w:lang w:val="pt-BR" w:eastAsia="vi-VN"/>
        </w:rPr>
        <w:t>- Chống sét: Sử dụng loại chống sét van không khe hở Polymer</w:t>
      </w:r>
      <w:r w:rsidRPr="00AF479E">
        <w:rPr>
          <w:bCs/>
          <w:i/>
          <w:iCs/>
          <w:sz w:val="26"/>
          <w:szCs w:val="26"/>
          <w:lang w:val="vi-VN" w:eastAsia="vi-VN"/>
        </w:rPr>
        <w:t>.</w:t>
      </w:r>
    </w:p>
    <w:p w14:paraId="5F5E0E4A"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lastRenderedPageBreak/>
        <w:t xml:space="preserve">- Dây dẫn: Sử dụng dây nhôm lõi thép bọc cách điện XLPE chiều dày lớp cách điện tối thiểu </w:t>
      </w:r>
      <w:r w:rsidRPr="00AF479E">
        <w:rPr>
          <w:bCs/>
          <w:i/>
          <w:iCs/>
          <w:sz w:val="26"/>
          <w:szCs w:val="26"/>
          <w:lang w:val="vi-VN" w:eastAsia="vi-VN"/>
        </w:rPr>
        <w:t>4.3</w:t>
      </w:r>
      <w:r w:rsidRPr="00AF479E">
        <w:rPr>
          <w:bCs/>
          <w:i/>
          <w:iCs/>
          <w:sz w:val="26"/>
          <w:szCs w:val="26"/>
          <w:lang w:val="pt-BR" w:eastAsia="vi-VN"/>
        </w:rPr>
        <w:t>mm</w:t>
      </w:r>
    </w:p>
    <w:p w14:paraId="36570C31" w14:textId="77777777" w:rsidR="00AF479E" w:rsidRPr="00AF479E" w:rsidRDefault="00AF479E" w:rsidP="00AF479E">
      <w:pPr>
        <w:ind w:firstLine="567"/>
        <w:jc w:val="both"/>
        <w:rPr>
          <w:bCs/>
          <w:i/>
          <w:iCs/>
          <w:sz w:val="26"/>
          <w:szCs w:val="26"/>
          <w:lang w:val="vi-VN" w:eastAsia="vi-VN"/>
        </w:rPr>
      </w:pPr>
      <w:r w:rsidRPr="00AF479E">
        <w:rPr>
          <w:bCs/>
          <w:i/>
          <w:iCs/>
          <w:sz w:val="26"/>
          <w:szCs w:val="26"/>
          <w:lang w:val="pt-BR" w:eastAsia="vi-VN"/>
        </w:rPr>
        <w:t>- Móng cột: Móng cột sử dụng móng bê tông cốt thép. Bê tông lót móng đá 4x6 M100# và bê tông móng đá 2x4 M</w:t>
      </w:r>
      <w:r w:rsidRPr="00AF479E">
        <w:rPr>
          <w:bCs/>
          <w:i/>
          <w:iCs/>
          <w:sz w:val="26"/>
          <w:szCs w:val="26"/>
          <w:lang w:val="vi-VN" w:eastAsia="vi-VN"/>
        </w:rPr>
        <w:t>20</w:t>
      </w:r>
      <w:r w:rsidRPr="00AF479E">
        <w:rPr>
          <w:bCs/>
          <w:i/>
          <w:iCs/>
          <w:sz w:val="26"/>
          <w:szCs w:val="26"/>
          <w:lang w:val="pt-BR" w:eastAsia="vi-VN"/>
        </w:rPr>
        <w:t>0#.</w:t>
      </w:r>
      <w:r w:rsidRPr="00AF479E">
        <w:rPr>
          <w:bCs/>
          <w:i/>
          <w:iCs/>
          <w:sz w:val="26"/>
          <w:szCs w:val="26"/>
          <w:lang w:val="vi-VN" w:eastAsia="vi-VN"/>
        </w:rPr>
        <w:t xml:space="preserve"> Bê tông chèn đá 1x2, </w:t>
      </w:r>
      <w:r w:rsidRPr="00AF479E">
        <w:rPr>
          <w:bCs/>
          <w:i/>
          <w:iCs/>
          <w:sz w:val="26"/>
          <w:szCs w:val="26"/>
          <w:lang w:val="pt-BR" w:eastAsia="vi-VN"/>
        </w:rPr>
        <w:t>M</w:t>
      </w:r>
      <w:r w:rsidRPr="00AF479E">
        <w:rPr>
          <w:bCs/>
          <w:i/>
          <w:iCs/>
          <w:sz w:val="26"/>
          <w:szCs w:val="26"/>
          <w:lang w:val="vi-VN" w:eastAsia="vi-VN"/>
        </w:rPr>
        <w:t>25</w:t>
      </w:r>
      <w:r w:rsidRPr="00AF479E">
        <w:rPr>
          <w:bCs/>
          <w:i/>
          <w:iCs/>
          <w:sz w:val="26"/>
          <w:szCs w:val="26"/>
          <w:lang w:val="pt-BR" w:eastAsia="vi-VN"/>
        </w:rPr>
        <w:t>0#</w:t>
      </w:r>
    </w:p>
    <w:p w14:paraId="447B8F70" w14:textId="77777777" w:rsidR="00AF479E" w:rsidRPr="00AF479E" w:rsidRDefault="00AF479E" w:rsidP="00AF479E">
      <w:pPr>
        <w:ind w:firstLine="567"/>
        <w:jc w:val="both"/>
        <w:rPr>
          <w:bCs/>
          <w:i/>
          <w:iCs/>
          <w:sz w:val="26"/>
          <w:szCs w:val="26"/>
          <w:lang w:val="pt-BR" w:eastAsia="vi-VN"/>
        </w:rPr>
      </w:pPr>
      <w:r w:rsidRPr="00AF479E">
        <w:rPr>
          <w:bCs/>
          <w:i/>
          <w:iCs/>
          <w:sz w:val="26"/>
          <w:szCs w:val="26"/>
          <w:lang w:val="pt-BR" w:eastAsia="vi-VN"/>
        </w:rPr>
        <w:t xml:space="preserve">- Hệ thống nối đất: Sử dụng hệ thống nối đất cọc tia kết hợp, trị số điện trở nối đất đảm bảo theo quy phạm. </w:t>
      </w:r>
    </w:p>
    <w:p w14:paraId="533A9B25" w14:textId="4089374C" w:rsidR="00AF479E" w:rsidRPr="00AF479E" w:rsidRDefault="00AF479E" w:rsidP="00AF479E">
      <w:pPr>
        <w:ind w:firstLine="567"/>
        <w:jc w:val="both"/>
        <w:rPr>
          <w:bCs/>
          <w:i/>
          <w:iCs/>
          <w:sz w:val="26"/>
          <w:szCs w:val="26"/>
          <w:lang w:val="pt-BR"/>
        </w:rPr>
      </w:pPr>
      <w:r w:rsidRPr="00AF479E">
        <w:rPr>
          <w:bCs/>
          <w:i/>
          <w:iCs/>
          <w:sz w:val="26"/>
          <w:szCs w:val="26"/>
          <w:lang w:val="vi-VN"/>
        </w:rPr>
        <w:t>7</w:t>
      </w:r>
      <w:r w:rsidRPr="00AF479E">
        <w:rPr>
          <w:bCs/>
          <w:i/>
          <w:iCs/>
          <w:sz w:val="26"/>
          <w:szCs w:val="26"/>
          <w:lang w:val="pt-BR"/>
        </w:rPr>
        <w:t xml:space="preserve">. Thời gian thực hiện giai đoạn chuẩn bị đầu tư: </w:t>
      </w:r>
      <w:r>
        <w:rPr>
          <w:bCs/>
          <w:i/>
          <w:iCs/>
          <w:sz w:val="26"/>
          <w:szCs w:val="26"/>
        </w:rPr>
        <w:t>24 ngày</w:t>
      </w:r>
    </w:p>
    <w:p w14:paraId="32D3E089" w14:textId="77777777" w:rsidR="00AF479E" w:rsidRPr="00AF479E" w:rsidRDefault="00AF479E" w:rsidP="00AF479E">
      <w:pPr>
        <w:ind w:firstLine="567"/>
        <w:jc w:val="both"/>
        <w:rPr>
          <w:bCs/>
          <w:i/>
          <w:iCs/>
          <w:sz w:val="26"/>
          <w:szCs w:val="26"/>
        </w:rPr>
      </w:pPr>
      <w:r w:rsidRPr="00AF479E">
        <w:rPr>
          <w:bCs/>
          <w:i/>
          <w:iCs/>
          <w:sz w:val="26"/>
          <w:szCs w:val="26"/>
          <w:lang w:val="vi-VN"/>
        </w:rPr>
        <w:t>8</w:t>
      </w:r>
      <w:r w:rsidRPr="00AF479E">
        <w:rPr>
          <w:bCs/>
          <w:i/>
          <w:iCs/>
          <w:sz w:val="26"/>
          <w:szCs w:val="26"/>
        </w:rPr>
        <w:t xml:space="preserve">. Tiến độ thực hiện: </w:t>
      </w:r>
    </w:p>
    <w:p w14:paraId="0559AA29" w14:textId="77777777" w:rsidR="00AF479E" w:rsidRPr="00AF479E" w:rsidRDefault="00AF479E" w:rsidP="00AF479E">
      <w:pPr>
        <w:ind w:firstLine="567"/>
        <w:jc w:val="both"/>
        <w:rPr>
          <w:bCs/>
          <w:i/>
          <w:iCs/>
          <w:sz w:val="26"/>
          <w:szCs w:val="26"/>
          <w:lang w:val="pt-BR"/>
        </w:rPr>
      </w:pPr>
      <w:r w:rsidRPr="00AF479E">
        <w:rPr>
          <w:bCs/>
          <w:i/>
          <w:iCs/>
          <w:sz w:val="26"/>
          <w:szCs w:val="26"/>
          <w:lang w:val="pt-BR"/>
        </w:rPr>
        <w:t xml:space="preserve">- Công trình sẽ thực hiện trong khoảng thời gian từ Quý IV năm 2025 đến Quý III năm 2026 (Đồng bộ với xây dựng MBA T2 trạm 110kV </w:t>
      </w:r>
      <w:r w:rsidRPr="00AF479E">
        <w:rPr>
          <w:bCs/>
          <w:i/>
          <w:iCs/>
          <w:sz w:val="26"/>
          <w:szCs w:val="26"/>
          <w:lang w:val="vi-VN"/>
        </w:rPr>
        <w:t>Bình Lục</w:t>
      </w:r>
      <w:r w:rsidRPr="00AF479E">
        <w:rPr>
          <w:bCs/>
          <w:i/>
          <w:iCs/>
          <w:sz w:val="26"/>
          <w:szCs w:val="26"/>
          <w:lang w:val="pt-BR"/>
        </w:rPr>
        <w:t>)</w:t>
      </w:r>
    </w:p>
    <w:p w14:paraId="5BE197D2" w14:textId="77777777" w:rsidR="00AF479E" w:rsidRPr="00AF479E" w:rsidRDefault="00AF479E" w:rsidP="00AF479E">
      <w:pPr>
        <w:ind w:firstLine="567"/>
        <w:jc w:val="both"/>
        <w:rPr>
          <w:bCs/>
          <w:i/>
          <w:iCs/>
          <w:sz w:val="26"/>
          <w:szCs w:val="26"/>
          <w:lang w:val="pt-BR"/>
        </w:rPr>
      </w:pPr>
      <w:r w:rsidRPr="00AF479E">
        <w:rPr>
          <w:bCs/>
          <w:i/>
          <w:iCs/>
          <w:sz w:val="26"/>
          <w:szCs w:val="26"/>
          <w:lang w:val="pt-BR"/>
        </w:rPr>
        <w:t>9. Khái toán tổng mức đầu tư đã bao gồm thuế VAT: 19.933.244.076 đồng.</w:t>
      </w:r>
    </w:p>
    <w:p w14:paraId="7C485978" w14:textId="5E2BCF87" w:rsidR="00F60D95" w:rsidRPr="00AF479E" w:rsidRDefault="00F60D95" w:rsidP="00AF479E">
      <w:pPr>
        <w:ind w:firstLine="567"/>
        <w:jc w:val="both"/>
        <w:rPr>
          <w:b/>
          <w:iCs/>
          <w:color w:val="0070C0"/>
          <w:sz w:val="26"/>
          <w:szCs w:val="26"/>
          <w:lang w:val="it-IT"/>
        </w:rPr>
      </w:pPr>
      <w:r w:rsidRPr="00AF479E">
        <w:rPr>
          <w:b/>
          <w:iCs/>
          <w:color w:val="0070C0"/>
          <w:sz w:val="26"/>
          <w:szCs w:val="26"/>
          <w:lang w:val="pt-BR"/>
        </w:rPr>
        <w:sym w:font="Wingdings" w:char="F0AA"/>
      </w:r>
      <w:r w:rsidRPr="00AF479E">
        <w:rPr>
          <w:b/>
          <w:iCs/>
          <w:color w:val="0070C0"/>
          <w:sz w:val="26"/>
          <w:szCs w:val="26"/>
          <w:lang w:val="pt-BR"/>
        </w:rPr>
        <w:t xml:space="preserve"> </w:t>
      </w:r>
      <w:r w:rsidRPr="00AF479E">
        <w:rPr>
          <w:b/>
          <w:iCs/>
          <w:color w:val="0070C0"/>
          <w:sz w:val="26"/>
          <w:szCs w:val="26"/>
          <w:lang w:val="it-IT"/>
        </w:rPr>
        <w:t>Dự án/công trình số 6:</w:t>
      </w:r>
    </w:p>
    <w:p w14:paraId="40CBA6D7" w14:textId="77777777" w:rsidR="00AF479E" w:rsidRPr="00AF479E" w:rsidRDefault="00AF479E" w:rsidP="00AF479E">
      <w:pPr>
        <w:tabs>
          <w:tab w:val="left" w:pos="284"/>
        </w:tabs>
        <w:ind w:firstLine="567"/>
        <w:jc w:val="both"/>
        <w:rPr>
          <w:bCs/>
          <w:i/>
          <w:iCs/>
          <w:spacing w:val="-2"/>
          <w:sz w:val="26"/>
          <w:szCs w:val="26"/>
        </w:rPr>
      </w:pPr>
      <w:r w:rsidRPr="00AF479E">
        <w:rPr>
          <w:bCs/>
          <w:i/>
          <w:iCs/>
          <w:sz w:val="26"/>
          <w:szCs w:val="26"/>
        </w:rPr>
        <w:t>1. Tên công trình:</w:t>
      </w:r>
      <w:r w:rsidRPr="00AF479E">
        <w:rPr>
          <w:bCs/>
          <w:i/>
          <w:iCs/>
          <w:spacing w:val="-8"/>
          <w:sz w:val="26"/>
          <w:szCs w:val="26"/>
        </w:rPr>
        <w:t xml:space="preserve"> </w:t>
      </w:r>
      <w:r w:rsidRPr="00AF479E">
        <w:rPr>
          <w:bCs/>
          <w:i/>
          <w:iCs/>
          <w:sz w:val="26"/>
          <w:szCs w:val="26"/>
          <w:lang w:val="pt-BR"/>
        </w:rPr>
        <w:t>Lắp đặt nguồn điện mặt trời mái nhà tự sản xuất, tự tiêu thụ tại các trụ sở thuộc Công ty Điện lực Ninh Bình.</w:t>
      </w:r>
    </w:p>
    <w:p w14:paraId="5FCC4AAA" w14:textId="77777777" w:rsidR="00AF479E" w:rsidRPr="00AF479E" w:rsidRDefault="00AF479E" w:rsidP="00AF479E">
      <w:pPr>
        <w:tabs>
          <w:tab w:val="left" w:pos="284"/>
        </w:tabs>
        <w:ind w:firstLine="567"/>
        <w:jc w:val="both"/>
        <w:rPr>
          <w:bCs/>
          <w:i/>
          <w:iCs/>
          <w:sz w:val="26"/>
          <w:szCs w:val="26"/>
        </w:rPr>
      </w:pPr>
      <w:r w:rsidRPr="00AF479E">
        <w:rPr>
          <w:bCs/>
          <w:i/>
          <w:iCs/>
          <w:sz w:val="26"/>
          <w:szCs w:val="26"/>
        </w:rPr>
        <w:t>2. Điểm đấu nối:</w:t>
      </w:r>
    </w:p>
    <w:tbl>
      <w:tblPr>
        <w:tblW w:w="90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230"/>
        <w:gridCol w:w="4054"/>
      </w:tblGrid>
      <w:tr w:rsidR="00AF479E" w:rsidRPr="00AF479E" w14:paraId="5D9A1479" w14:textId="77777777" w:rsidTr="00020EB7">
        <w:trPr>
          <w:trHeight w:val="20"/>
          <w:tblHeader/>
        </w:trPr>
        <w:tc>
          <w:tcPr>
            <w:tcW w:w="805" w:type="dxa"/>
            <w:noWrap/>
            <w:vAlign w:val="center"/>
            <w:hideMark/>
          </w:tcPr>
          <w:p w14:paraId="3B593D51" w14:textId="77777777" w:rsidR="00AF479E" w:rsidRPr="00AF479E" w:rsidRDefault="00AF479E" w:rsidP="00AF479E">
            <w:pPr>
              <w:jc w:val="center"/>
              <w:rPr>
                <w:bCs/>
                <w:i/>
                <w:iCs/>
                <w:color w:val="000000"/>
                <w:sz w:val="26"/>
                <w:szCs w:val="26"/>
              </w:rPr>
            </w:pPr>
            <w:r w:rsidRPr="00AF479E">
              <w:rPr>
                <w:bCs/>
                <w:i/>
                <w:iCs/>
                <w:color w:val="000000"/>
                <w:sz w:val="26"/>
                <w:szCs w:val="26"/>
              </w:rPr>
              <w:t>TT</w:t>
            </w:r>
          </w:p>
        </w:tc>
        <w:tc>
          <w:tcPr>
            <w:tcW w:w="4230" w:type="dxa"/>
            <w:vAlign w:val="center"/>
            <w:hideMark/>
          </w:tcPr>
          <w:p w14:paraId="699212EE" w14:textId="77777777" w:rsidR="00AF479E" w:rsidRPr="00AF479E" w:rsidRDefault="00AF479E" w:rsidP="00AF479E">
            <w:pPr>
              <w:jc w:val="center"/>
              <w:rPr>
                <w:bCs/>
                <w:i/>
                <w:iCs/>
                <w:color w:val="000000"/>
                <w:sz w:val="26"/>
                <w:szCs w:val="26"/>
              </w:rPr>
            </w:pPr>
            <w:r w:rsidRPr="00AF479E">
              <w:rPr>
                <w:bCs/>
                <w:i/>
                <w:iCs/>
                <w:color w:val="000000"/>
                <w:sz w:val="26"/>
                <w:szCs w:val="26"/>
              </w:rPr>
              <w:t>Đơn vị quản lý</w:t>
            </w:r>
          </w:p>
        </w:tc>
        <w:tc>
          <w:tcPr>
            <w:tcW w:w="4054" w:type="dxa"/>
            <w:vAlign w:val="center"/>
            <w:hideMark/>
          </w:tcPr>
          <w:p w14:paraId="23ED31BE" w14:textId="77777777" w:rsidR="00AF479E" w:rsidRPr="00AF479E" w:rsidRDefault="00AF479E" w:rsidP="00AF479E">
            <w:pPr>
              <w:jc w:val="center"/>
              <w:rPr>
                <w:bCs/>
                <w:i/>
                <w:iCs/>
                <w:color w:val="000000"/>
                <w:sz w:val="26"/>
                <w:szCs w:val="26"/>
              </w:rPr>
            </w:pPr>
            <w:r w:rsidRPr="00AF479E">
              <w:rPr>
                <w:bCs/>
                <w:i/>
                <w:iCs/>
                <w:color w:val="000000"/>
                <w:sz w:val="26"/>
                <w:szCs w:val="26"/>
              </w:rPr>
              <w:t>Vị trí đấu nối</w:t>
            </w:r>
          </w:p>
        </w:tc>
      </w:tr>
      <w:tr w:rsidR="00AF479E" w:rsidRPr="00AF479E" w14:paraId="409D3CE8" w14:textId="77777777" w:rsidTr="00020EB7">
        <w:trPr>
          <w:trHeight w:val="20"/>
        </w:trPr>
        <w:tc>
          <w:tcPr>
            <w:tcW w:w="805" w:type="dxa"/>
            <w:noWrap/>
            <w:vAlign w:val="center"/>
            <w:hideMark/>
          </w:tcPr>
          <w:p w14:paraId="7B10469C" w14:textId="77777777" w:rsidR="00AF479E" w:rsidRPr="00AF479E" w:rsidRDefault="00AF479E" w:rsidP="00AF479E">
            <w:pPr>
              <w:jc w:val="center"/>
              <w:rPr>
                <w:bCs/>
                <w:i/>
                <w:iCs/>
                <w:color w:val="000000"/>
                <w:sz w:val="26"/>
                <w:szCs w:val="26"/>
              </w:rPr>
            </w:pPr>
            <w:r w:rsidRPr="00AF479E">
              <w:rPr>
                <w:bCs/>
                <w:i/>
                <w:iCs/>
                <w:color w:val="000000"/>
                <w:sz w:val="26"/>
                <w:szCs w:val="26"/>
              </w:rPr>
              <w:t>1</w:t>
            </w:r>
          </w:p>
        </w:tc>
        <w:tc>
          <w:tcPr>
            <w:tcW w:w="4230" w:type="dxa"/>
            <w:vAlign w:val="center"/>
            <w:hideMark/>
          </w:tcPr>
          <w:p w14:paraId="3A71DB03" w14:textId="77777777" w:rsidR="00AF479E" w:rsidRPr="00AF479E" w:rsidRDefault="00AF479E" w:rsidP="00AF479E">
            <w:pPr>
              <w:rPr>
                <w:bCs/>
                <w:i/>
                <w:iCs/>
                <w:color w:val="000000"/>
                <w:sz w:val="26"/>
                <w:szCs w:val="26"/>
              </w:rPr>
            </w:pPr>
            <w:r w:rsidRPr="00AF479E">
              <w:rPr>
                <w:bCs/>
                <w:i/>
                <w:iCs/>
                <w:color w:val="000000"/>
                <w:sz w:val="26"/>
                <w:szCs w:val="26"/>
              </w:rPr>
              <w:t>Trụ sở Công ty Điện lực Ninh Bình</w:t>
            </w:r>
          </w:p>
        </w:tc>
        <w:tc>
          <w:tcPr>
            <w:tcW w:w="4054" w:type="dxa"/>
            <w:noWrap/>
            <w:vAlign w:val="center"/>
            <w:hideMark/>
          </w:tcPr>
          <w:p w14:paraId="3CEBE42C"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7EF3D7C9" w14:textId="77777777" w:rsidTr="00020EB7">
        <w:trPr>
          <w:trHeight w:val="20"/>
        </w:trPr>
        <w:tc>
          <w:tcPr>
            <w:tcW w:w="805" w:type="dxa"/>
            <w:noWrap/>
            <w:vAlign w:val="center"/>
            <w:hideMark/>
          </w:tcPr>
          <w:p w14:paraId="6B3670B6" w14:textId="77777777" w:rsidR="00AF479E" w:rsidRPr="00AF479E" w:rsidRDefault="00AF479E" w:rsidP="00AF479E">
            <w:pPr>
              <w:jc w:val="center"/>
              <w:rPr>
                <w:bCs/>
                <w:i/>
                <w:iCs/>
                <w:color w:val="000000"/>
                <w:sz w:val="26"/>
                <w:szCs w:val="26"/>
              </w:rPr>
            </w:pPr>
            <w:r w:rsidRPr="00AF479E">
              <w:rPr>
                <w:bCs/>
                <w:i/>
                <w:iCs/>
                <w:color w:val="000000"/>
                <w:sz w:val="26"/>
                <w:szCs w:val="26"/>
              </w:rPr>
              <w:t>2</w:t>
            </w:r>
          </w:p>
        </w:tc>
        <w:tc>
          <w:tcPr>
            <w:tcW w:w="4230" w:type="dxa"/>
            <w:vAlign w:val="center"/>
            <w:hideMark/>
          </w:tcPr>
          <w:p w14:paraId="228EED8E" w14:textId="77777777" w:rsidR="00AF479E" w:rsidRPr="00AF479E" w:rsidRDefault="00AF479E" w:rsidP="00AF479E">
            <w:pPr>
              <w:rPr>
                <w:bCs/>
                <w:i/>
                <w:iCs/>
                <w:color w:val="000000"/>
                <w:sz w:val="26"/>
                <w:szCs w:val="26"/>
              </w:rPr>
            </w:pPr>
            <w:r w:rsidRPr="00AF479E">
              <w:rPr>
                <w:bCs/>
                <w:i/>
                <w:iCs/>
                <w:color w:val="000000"/>
                <w:sz w:val="26"/>
                <w:szCs w:val="26"/>
              </w:rPr>
              <w:t>Trụ sở đội QLĐLKV Gia Viễn</w:t>
            </w:r>
          </w:p>
        </w:tc>
        <w:tc>
          <w:tcPr>
            <w:tcW w:w="4054" w:type="dxa"/>
            <w:noWrap/>
            <w:vAlign w:val="center"/>
            <w:hideMark/>
          </w:tcPr>
          <w:p w14:paraId="603C28BE"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431FB3D5" w14:textId="77777777" w:rsidTr="00020EB7">
        <w:trPr>
          <w:trHeight w:val="20"/>
        </w:trPr>
        <w:tc>
          <w:tcPr>
            <w:tcW w:w="805" w:type="dxa"/>
            <w:noWrap/>
            <w:vAlign w:val="center"/>
            <w:hideMark/>
          </w:tcPr>
          <w:p w14:paraId="6BAA4742" w14:textId="77777777" w:rsidR="00AF479E" w:rsidRPr="00AF479E" w:rsidRDefault="00AF479E" w:rsidP="00AF479E">
            <w:pPr>
              <w:jc w:val="center"/>
              <w:rPr>
                <w:bCs/>
                <w:i/>
                <w:iCs/>
                <w:color w:val="000000"/>
                <w:sz w:val="26"/>
                <w:szCs w:val="26"/>
              </w:rPr>
            </w:pPr>
            <w:r w:rsidRPr="00AF479E">
              <w:rPr>
                <w:bCs/>
                <w:i/>
                <w:iCs/>
                <w:color w:val="000000"/>
                <w:sz w:val="26"/>
                <w:szCs w:val="26"/>
              </w:rPr>
              <w:t>3</w:t>
            </w:r>
          </w:p>
        </w:tc>
        <w:tc>
          <w:tcPr>
            <w:tcW w:w="4230" w:type="dxa"/>
            <w:vAlign w:val="center"/>
            <w:hideMark/>
          </w:tcPr>
          <w:p w14:paraId="7E7C97F3" w14:textId="77777777" w:rsidR="00AF479E" w:rsidRPr="00AF479E" w:rsidRDefault="00AF479E" w:rsidP="00AF479E">
            <w:pPr>
              <w:rPr>
                <w:bCs/>
                <w:i/>
                <w:iCs/>
                <w:color w:val="000000"/>
                <w:sz w:val="26"/>
                <w:szCs w:val="26"/>
              </w:rPr>
            </w:pPr>
            <w:r w:rsidRPr="00AF479E">
              <w:rPr>
                <w:bCs/>
                <w:i/>
                <w:iCs/>
                <w:color w:val="000000"/>
                <w:sz w:val="26"/>
                <w:szCs w:val="26"/>
              </w:rPr>
              <w:t>Trụ sở đội QLĐLKV Hoa Lư</w:t>
            </w:r>
          </w:p>
        </w:tc>
        <w:tc>
          <w:tcPr>
            <w:tcW w:w="4054" w:type="dxa"/>
            <w:noWrap/>
            <w:vAlign w:val="center"/>
            <w:hideMark/>
          </w:tcPr>
          <w:p w14:paraId="0CDE318D"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4321EE22" w14:textId="77777777" w:rsidTr="00020EB7">
        <w:trPr>
          <w:trHeight w:val="20"/>
        </w:trPr>
        <w:tc>
          <w:tcPr>
            <w:tcW w:w="805" w:type="dxa"/>
            <w:noWrap/>
            <w:vAlign w:val="center"/>
            <w:hideMark/>
          </w:tcPr>
          <w:p w14:paraId="3242C267" w14:textId="77777777" w:rsidR="00AF479E" w:rsidRPr="00AF479E" w:rsidRDefault="00AF479E" w:rsidP="00AF479E">
            <w:pPr>
              <w:jc w:val="center"/>
              <w:rPr>
                <w:bCs/>
                <w:i/>
                <w:iCs/>
                <w:color w:val="000000"/>
                <w:sz w:val="26"/>
                <w:szCs w:val="26"/>
              </w:rPr>
            </w:pPr>
            <w:r w:rsidRPr="00AF479E">
              <w:rPr>
                <w:bCs/>
                <w:i/>
                <w:iCs/>
                <w:color w:val="000000"/>
                <w:sz w:val="26"/>
                <w:szCs w:val="26"/>
              </w:rPr>
              <w:t>4</w:t>
            </w:r>
          </w:p>
        </w:tc>
        <w:tc>
          <w:tcPr>
            <w:tcW w:w="4230" w:type="dxa"/>
            <w:vAlign w:val="center"/>
            <w:hideMark/>
          </w:tcPr>
          <w:p w14:paraId="4628C2F5" w14:textId="77777777" w:rsidR="00AF479E" w:rsidRPr="00AF479E" w:rsidRDefault="00AF479E" w:rsidP="00AF479E">
            <w:pPr>
              <w:rPr>
                <w:bCs/>
                <w:i/>
                <w:iCs/>
                <w:color w:val="000000"/>
                <w:sz w:val="26"/>
                <w:szCs w:val="26"/>
              </w:rPr>
            </w:pPr>
            <w:r w:rsidRPr="00AF479E">
              <w:rPr>
                <w:bCs/>
                <w:i/>
                <w:iCs/>
                <w:color w:val="000000"/>
                <w:sz w:val="26"/>
                <w:szCs w:val="26"/>
              </w:rPr>
              <w:t>Trụ sở đội QLĐLKV Kim Sơn</w:t>
            </w:r>
          </w:p>
        </w:tc>
        <w:tc>
          <w:tcPr>
            <w:tcW w:w="4054" w:type="dxa"/>
            <w:noWrap/>
            <w:vAlign w:val="center"/>
            <w:hideMark/>
          </w:tcPr>
          <w:p w14:paraId="24CC0D2B"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416AB939" w14:textId="77777777" w:rsidTr="00020EB7">
        <w:trPr>
          <w:trHeight w:val="20"/>
        </w:trPr>
        <w:tc>
          <w:tcPr>
            <w:tcW w:w="805" w:type="dxa"/>
            <w:noWrap/>
            <w:vAlign w:val="center"/>
            <w:hideMark/>
          </w:tcPr>
          <w:p w14:paraId="07B95B15" w14:textId="77777777" w:rsidR="00AF479E" w:rsidRPr="00AF479E" w:rsidRDefault="00AF479E" w:rsidP="00AF479E">
            <w:pPr>
              <w:jc w:val="center"/>
              <w:rPr>
                <w:bCs/>
                <w:i/>
                <w:iCs/>
                <w:color w:val="000000"/>
                <w:sz w:val="26"/>
                <w:szCs w:val="26"/>
              </w:rPr>
            </w:pPr>
            <w:r w:rsidRPr="00AF479E">
              <w:rPr>
                <w:bCs/>
                <w:i/>
                <w:iCs/>
                <w:color w:val="000000"/>
                <w:sz w:val="26"/>
                <w:szCs w:val="26"/>
              </w:rPr>
              <w:t>5</w:t>
            </w:r>
          </w:p>
        </w:tc>
        <w:tc>
          <w:tcPr>
            <w:tcW w:w="4230" w:type="dxa"/>
            <w:vAlign w:val="center"/>
            <w:hideMark/>
          </w:tcPr>
          <w:p w14:paraId="6CE7E81A" w14:textId="77777777" w:rsidR="00AF479E" w:rsidRPr="00AF479E" w:rsidRDefault="00AF479E" w:rsidP="00AF479E">
            <w:pPr>
              <w:rPr>
                <w:bCs/>
                <w:i/>
                <w:iCs/>
                <w:color w:val="000000"/>
                <w:sz w:val="26"/>
                <w:szCs w:val="26"/>
              </w:rPr>
            </w:pPr>
            <w:r w:rsidRPr="00AF479E">
              <w:rPr>
                <w:bCs/>
                <w:i/>
                <w:iCs/>
                <w:color w:val="000000"/>
                <w:sz w:val="26"/>
                <w:szCs w:val="26"/>
              </w:rPr>
              <w:t>Trụ sở đội QLĐLKV TP Ninh Bình</w:t>
            </w:r>
          </w:p>
        </w:tc>
        <w:tc>
          <w:tcPr>
            <w:tcW w:w="4054" w:type="dxa"/>
            <w:noWrap/>
            <w:vAlign w:val="center"/>
            <w:hideMark/>
          </w:tcPr>
          <w:p w14:paraId="17C0257C"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6257519E" w14:textId="77777777" w:rsidTr="00020EB7">
        <w:trPr>
          <w:trHeight w:val="20"/>
        </w:trPr>
        <w:tc>
          <w:tcPr>
            <w:tcW w:w="805" w:type="dxa"/>
            <w:noWrap/>
            <w:vAlign w:val="center"/>
            <w:hideMark/>
          </w:tcPr>
          <w:p w14:paraId="36509BDF" w14:textId="77777777" w:rsidR="00AF479E" w:rsidRPr="00AF479E" w:rsidRDefault="00AF479E" w:rsidP="00AF479E">
            <w:pPr>
              <w:jc w:val="center"/>
              <w:rPr>
                <w:bCs/>
                <w:i/>
                <w:iCs/>
                <w:color w:val="000000"/>
                <w:sz w:val="26"/>
                <w:szCs w:val="26"/>
              </w:rPr>
            </w:pPr>
            <w:r w:rsidRPr="00AF479E">
              <w:rPr>
                <w:bCs/>
                <w:i/>
                <w:iCs/>
                <w:color w:val="000000"/>
                <w:sz w:val="26"/>
                <w:szCs w:val="26"/>
              </w:rPr>
              <w:t>6</w:t>
            </w:r>
          </w:p>
        </w:tc>
        <w:tc>
          <w:tcPr>
            <w:tcW w:w="4230" w:type="dxa"/>
            <w:vAlign w:val="center"/>
            <w:hideMark/>
          </w:tcPr>
          <w:p w14:paraId="4D787D86" w14:textId="77777777" w:rsidR="00AF479E" w:rsidRPr="00AF479E" w:rsidRDefault="00AF479E" w:rsidP="00AF479E">
            <w:pPr>
              <w:rPr>
                <w:bCs/>
                <w:i/>
                <w:iCs/>
                <w:color w:val="000000"/>
                <w:sz w:val="26"/>
                <w:szCs w:val="26"/>
              </w:rPr>
            </w:pPr>
            <w:r w:rsidRPr="00AF479E">
              <w:rPr>
                <w:bCs/>
                <w:i/>
                <w:iCs/>
                <w:color w:val="000000"/>
                <w:sz w:val="26"/>
                <w:szCs w:val="26"/>
              </w:rPr>
              <w:t>Trụ sở đội QLĐLKV Nho Quan</w:t>
            </w:r>
          </w:p>
        </w:tc>
        <w:tc>
          <w:tcPr>
            <w:tcW w:w="4054" w:type="dxa"/>
            <w:noWrap/>
            <w:vAlign w:val="center"/>
            <w:hideMark/>
          </w:tcPr>
          <w:p w14:paraId="22744A69"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76D4EA81" w14:textId="77777777" w:rsidTr="00020EB7">
        <w:trPr>
          <w:trHeight w:val="20"/>
        </w:trPr>
        <w:tc>
          <w:tcPr>
            <w:tcW w:w="805" w:type="dxa"/>
            <w:noWrap/>
            <w:vAlign w:val="center"/>
            <w:hideMark/>
          </w:tcPr>
          <w:p w14:paraId="4AE3126F" w14:textId="77777777" w:rsidR="00AF479E" w:rsidRPr="00AF479E" w:rsidRDefault="00AF479E" w:rsidP="00AF479E">
            <w:pPr>
              <w:jc w:val="center"/>
              <w:rPr>
                <w:bCs/>
                <w:i/>
                <w:iCs/>
                <w:color w:val="000000"/>
                <w:sz w:val="26"/>
                <w:szCs w:val="26"/>
              </w:rPr>
            </w:pPr>
            <w:r w:rsidRPr="00AF479E">
              <w:rPr>
                <w:bCs/>
                <w:i/>
                <w:iCs/>
                <w:color w:val="000000"/>
                <w:sz w:val="26"/>
                <w:szCs w:val="26"/>
              </w:rPr>
              <w:t>7</w:t>
            </w:r>
          </w:p>
        </w:tc>
        <w:tc>
          <w:tcPr>
            <w:tcW w:w="4230" w:type="dxa"/>
            <w:vAlign w:val="center"/>
            <w:hideMark/>
          </w:tcPr>
          <w:p w14:paraId="044705B8" w14:textId="77777777" w:rsidR="00AF479E" w:rsidRPr="00AF479E" w:rsidRDefault="00AF479E" w:rsidP="00AF479E">
            <w:pPr>
              <w:rPr>
                <w:bCs/>
                <w:i/>
                <w:iCs/>
                <w:color w:val="000000"/>
                <w:sz w:val="26"/>
                <w:szCs w:val="26"/>
              </w:rPr>
            </w:pPr>
            <w:r w:rsidRPr="00AF479E">
              <w:rPr>
                <w:bCs/>
                <w:i/>
                <w:iCs/>
                <w:color w:val="000000"/>
                <w:sz w:val="26"/>
                <w:szCs w:val="26"/>
              </w:rPr>
              <w:t>Trụ sở đội QLĐLKV Tam Điệp</w:t>
            </w:r>
          </w:p>
        </w:tc>
        <w:tc>
          <w:tcPr>
            <w:tcW w:w="4054" w:type="dxa"/>
            <w:noWrap/>
            <w:vAlign w:val="center"/>
            <w:hideMark/>
          </w:tcPr>
          <w:p w14:paraId="33B30BB5"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71A71533" w14:textId="77777777" w:rsidTr="00020EB7">
        <w:trPr>
          <w:trHeight w:val="20"/>
        </w:trPr>
        <w:tc>
          <w:tcPr>
            <w:tcW w:w="805" w:type="dxa"/>
            <w:noWrap/>
            <w:vAlign w:val="center"/>
            <w:hideMark/>
          </w:tcPr>
          <w:p w14:paraId="61354934" w14:textId="77777777" w:rsidR="00AF479E" w:rsidRPr="00AF479E" w:rsidRDefault="00AF479E" w:rsidP="00AF479E">
            <w:pPr>
              <w:jc w:val="center"/>
              <w:rPr>
                <w:bCs/>
                <w:i/>
                <w:iCs/>
                <w:color w:val="000000"/>
                <w:sz w:val="26"/>
                <w:szCs w:val="26"/>
              </w:rPr>
            </w:pPr>
            <w:r w:rsidRPr="00AF479E">
              <w:rPr>
                <w:bCs/>
                <w:i/>
                <w:iCs/>
                <w:color w:val="000000"/>
                <w:sz w:val="26"/>
                <w:szCs w:val="26"/>
              </w:rPr>
              <w:t>8</w:t>
            </w:r>
          </w:p>
        </w:tc>
        <w:tc>
          <w:tcPr>
            <w:tcW w:w="4230" w:type="dxa"/>
            <w:vAlign w:val="center"/>
            <w:hideMark/>
          </w:tcPr>
          <w:p w14:paraId="544630EC" w14:textId="77777777" w:rsidR="00AF479E" w:rsidRPr="00AF479E" w:rsidRDefault="00AF479E" w:rsidP="00AF479E">
            <w:pPr>
              <w:rPr>
                <w:bCs/>
                <w:i/>
                <w:iCs/>
                <w:color w:val="000000"/>
                <w:sz w:val="26"/>
                <w:szCs w:val="26"/>
              </w:rPr>
            </w:pPr>
            <w:r w:rsidRPr="00AF479E">
              <w:rPr>
                <w:bCs/>
                <w:i/>
                <w:iCs/>
                <w:color w:val="000000"/>
                <w:sz w:val="26"/>
                <w:szCs w:val="26"/>
              </w:rPr>
              <w:t>Trụ sở đội QLĐLKV Yên Khánh</w:t>
            </w:r>
          </w:p>
        </w:tc>
        <w:tc>
          <w:tcPr>
            <w:tcW w:w="4054" w:type="dxa"/>
            <w:noWrap/>
            <w:vAlign w:val="center"/>
            <w:hideMark/>
          </w:tcPr>
          <w:p w14:paraId="23CFB031"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42841A56" w14:textId="77777777" w:rsidTr="00020EB7">
        <w:trPr>
          <w:trHeight w:val="20"/>
        </w:trPr>
        <w:tc>
          <w:tcPr>
            <w:tcW w:w="805" w:type="dxa"/>
            <w:noWrap/>
            <w:vAlign w:val="center"/>
            <w:hideMark/>
          </w:tcPr>
          <w:p w14:paraId="31E537B8" w14:textId="77777777" w:rsidR="00AF479E" w:rsidRPr="00AF479E" w:rsidRDefault="00AF479E" w:rsidP="00AF479E">
            <w:pPr>
              <w:jc w:val="center"/>
              <w:rPr>
                <w:bCs/>
                <w:i/>
                <w:iCs/>
                <w:color w:val="000000"/>
                <w:sz w:val="26"/>
                <w:szCs w:val="26"/>
              </w:rPr>
            </w:pPr>
            <w:r w:rsidRPr="00AF479E">
              <w:rPr>
                <w:bCs/>
                <w:i/>
                <w:iCs/>
                <w:color w:val="000000"/>
                <w:sz w:val="26"/>
                <w:szCs w:val="26"/>
              </w:rPr>
              <w:t>9</w:t>
            </w:r>
          </w:p>
        </w:tc>
        <w:tc>
          <w:tcPr>
            <w:tcW w:w="4230" w:type="dxa"/>
            <w:vAlign w:val="center"/>
            <w:hideMark/>
          </w:tcPr>
          <w:p w14:paraId="419760CA" w14:textId="77777777" w:rsidR="00AF479E" w:rsidRPr="00AF479E" w:rsidRDefault="00AF479E" w:rsidP="00AF479E">
            <w:pPr>
              <w:rPr>
                <w:bCs/>
                <w:i/>
                <w:iCs/>
                <w:color w:val="000000"/>
                <w:sz w:val="26"/>
                <w:szCs w:val="26"/>
              </w:rPr>
            </w:pPr>
            <w:r w:rsidRPr="00AF479E">
              <w:rPr>
                <w:bCs/>
                <w:i/>
                <w:iCs/>
                <w:color w:val="000000"/>
                <w:sz w:val="26"/>
                <w:szCs w:val="26"/>
              </w:rPr>
              <w:t>Trụ sở đội QLĐLKV Yên Mô</w:t>
            </w:r>
          </w:p>
        </w:tc>
        <w:tc>
          <w:tcPr>
            <w:tcW w:w="4054" w:type="dxa"/>
            <w:noWrap/>
            <w:vAlign w:val="center"/>
            <w:hideMark/>
          </w:tcPr>
          <w:p w14:paraId="67690224"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2E504A47" w14:textId="77777777" w:rsidTr="00020EB7">
        <w:trPr>
          <w:trHeight w:val="20"/>
        </w:trPr>
        <w:tc>
          <w:tcPr>
            <w:tcW w:w="805" w:type="dxa"/>
            <w:noWrap/>
            <w:vAlign w:val="center"/>
            <w:hideMark/>
          </w:tcPr>
          <w:p w14:paraId="60F3275D" w14:textId="77777777" w:rsidR="00AF479E" w:rsidRPr="00AF479E" w:rsidRDefault="00AF479E" w:rsidP="00AF479E">
            <w:pPr>
              <w:jc w:val="center"/>
              <w:rPr>
                <w:bCs/>
                <w:i/>
                <w:iCs/>
                <w:color w:val="000000"/>
                <w:sz w:val="26"/>
                <w:szCs w:val="26"/>
              </w:rPr>
            </w:pPr>
            <w:r w:rsidRPr="00AF479E">
              <w:rPr>
                <w:bCs/>
                <w:i/>
                <w:iCs/>
                <w:color w:val="000000"/>
                <w:sz w:val="26"/>
                <w:szCs w:val="26"/>
              </w:rPr>
              <w:t>10</w:t>
            </w:r>
          </w:p>
        </w:tc>
        <w:tc>
          <w:tcPr>
            <w:tcW w:w="4230" w:type="dxa"/>
            <w:vAlign w:val="center"/>
            <w:hideMark/>
          </w:tcPr>
          <w:p w14:paraId="6B39F79E" w14:textId="77777777" w:rsidR="00AF479E" w:rsidRPr="00AF479E" w:rsidRDefault="00AF479E" w:rsidP="00AF479E">
            <w:pPr>
              <w:rPr>
                <w:bCs/>
                <w:i/>
                <w:iCs/>
                <w:color w:val="000000"/>
                <w:sz w:val="26"/>
                <w:szCs w:val="26"/>
              </w:rPr>
            </w:pPr>
            <w:r w:rsidRPr="00AF479E">
              <w:rPr>
                <w:bCs/>
                <w:i/>
                <w:iCs/>
                <w:color w:val="000000"/>
                <w:sz w:val="26"/>
                <w:szCs w:val="26"/>
              </w:rPr>
              <w:t>Trụ sở Trung tâm thí nghiệm điện</w:t>
            </w:r>
          </w:p>
        </w:tc>
        <w:tc>
          <w:tcPr>
            <w:tcW w:w="4054" w:type="dxa"/>
            <w:noWrap/>
            <w:vAlign w:val="center"/>
            <w:hideMark/>
          </w:tcPr>
          <w:p w14:paraId="29DD6AA0"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1ADDA0CA" w14:textId="77777777" w:rsidTr="00020EB7">
        <w:trPr>
          <w:trHeight w:val="20"/>
        </w:trPr>
        <w:tc>
          <w:tcPr>
            <w:tcW w:w="805" w:type="dxa"/>
            <w:noWrap/>
            <w:vAlign w:val="center"/>
            <w:hideMark/>
          </w:tcPr>
          <w:p w14:paraId="593E4A93" w14:textId="77777777" w:rsidR="00AF479E" w:rsidRPr="00AF479E" w:rsidRDefault="00AF479E" w:rsidP="00AF479E">
            <w:pPr>
              <w:jc w:val="center"/>
              <w:rPr>
                <w:bCs/>
                <w:i/>
                <w:iCs/>
                <w:color w:val="000000"/>
                <w:sz w:val="26"/>
                <w:szCs w:val="26"/>
              </w:rPr>
            </w:pPr>
            <w:r w:rsidRPr="00AF479E">
              <w:rPr>
                <w:bCs/>
                <w:i/>
                <w:iCs/>
                <w:color w:val="000000"/>
                <w:sz w:val="26"/>
                <w:szCs w:val="26"/>
              </w:rPr>
              <w:t>11</w:t>
            </w:r>
          </w:p>
        </w:tc>
        <w:tc>
          <w:tcPr>
            <w:tcW w:w="4230" w:type="dxa"/>
            <w:vAlign w:val="center"/>
            <w:hideMark/>
          </w:tcPr>
          <w:p w14:paraId="45BFDFDD" w14:textId="77777777" w:rsidR="00AF479E" w:rsidRPr="00AF479E" w:rsidRDefault="00AF479E" w:rsidP="00AF479E">
            <w:pPr>
              <w:rPr>
                <w:bCs/>
                <w:i/>
                <w:iCs/>
                <w:color w:val="000000"/>
                <w:sz w:val="26"/>
                <w:szCs w:val="26"/>
              </w:rPr>
            </w:pPr>
            <w:r w:rsidRPr="00AF479E">
              <w:rPr>
                <w:bCs/>
                <w:i/>
                <w:iCs/>
                <w:color w:val="000000"/>
                <w:sz w:val="26"/>
                <w:szCs w:val="26"/>
              </w:rPr>
              <w:t>Trụ sở Xí nghiệp lưới điện cao thế Ninh Bình</w:t>
            </w:r>
          </w:p>
        </w:tc>
        <w:tc>
          <w:tcPr>
            <w:tcW w:w="4054" w:type="dxa"/>
            <w:noWrap/>
            <w:vAlign w:val="center"/>
            <w:hideMark/>
          </w:tcPr>
          <w:p w14:paraId="6CFC01CA"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4DA88494" w14:textId="77777777" w:rsidTr="00020EB7">
        <w:trPr>
          <w:trHeight w:val="20"/>
        </w:trPr>
        <w:tc>
          <w:tcPr>
            <w:tcW w:w="805" w:type="dxa"/>
            <w:noWrap/>
            <w:vAlign w:val="center"/>
            <w:hideMark/>
          </w:tcPr>
          <w:p w14:paraId="436E2958" w14:textId="77777777" w:rsidR="00AF479E" w:rsidRPr="00AF479E" w:rsidRDefault="00AF479E" w:rsidP="00AF479E">
            <w:pPr>
              <w:jc w:val="center"/>
              <w:rPr>
                <w:bCs/>
                <w:i/>
                <w:iCs/>
                <w:color w:val="000000"/>
                <w:sz w:val="26"/>
                <w:szCs w:val="26"/>
              </w:rPr>
            </w:pPr>
            <w:r w:rsidRPr="00AF479E">
              <w:rPr>
                <w:bCs/>
                <w:i/>
                <w:iCs/>
                <w:color w:val="000000"/>
                <w:sz w:val="26"/>
                <w:szCs w:val="26"/>
              </w:rPr>
              <w:t>12</w:t>
            </w:r>
          </w:p>
        </w:tc>
        <w:tc>
          <w:tcPr>
            <w:tcW w:w="4230" w:type="dxa"/>
            <w:vAlign w:val="center"/>
            <w:hideMark/>
          </w:tcPr>
          <w:p w14:paraId="7434E524" w14:textId="77777777" w:rsidR="00AF479E" w:rsidRPr="00AF479E" w:rsidRDefault="00AF479E" w:rsidP="00AF479E">
            <w:pPr>
              <w:rPr>
                <w:bCs/>
                <w:i/>
                <w:iCs/>
                <w:color w:val="000000"/>
                <w:sz w:val="26"/>
                <w:szCs w:val="26"/>
              </w:rPr>
            </w:pPr>
            <w:r w:rsidRPr="00AF479E">
              <w:rPr>
                <w:bCs/>
                <w:i/>
                <w:iCs/>
                <w:color w:val="000000"/>
                <w:sz w:val="26"/>
                <w:szCs w:val="26"/>
              </w:rPr>
              <w:t>Trụ sở Công ty Điện lực Ninh Bình (khu vực 2 Nam Định)</w:t>
            </w:r>
          </w:p>
        </w:tc>
        <w:tc>
          <w:tcPr>
            <w:tcW w:w="4054" w:type="dxa"/>
            <w:vAlign w:val="center"/>
            <w:hideMark/>
          </w:tcPr>
          <w:p w14:paraId="2C477D8E"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0DBD8DE8" w14:textId="77777777" w:rsidTr="00020EB7">
        <w:trPr>
          <w:trHeight w:val="20"/>
        </w:trPr>
        <w:tc>
          <w:tcPr>
            <w:tcW w:w="805" w:type="dxa"/>
            <w:noWrap/>
            <w:vAlign w:val="center"/>
            <w:hideMark/>
          </w:tcPr>
          <w:p w14:paraId="54F3135B" w14:textId="77777777" w:rsidR="00AF479E" w:rsidRPr="00AF479E" w:rsidRDefault="00AF479E" w:rsidP="00AF479E">
            <w:pPr>
              <w:jc w:val="center"/>
              <w:rPr>
                <w:bCs/>
                <w:i/>
                <w:iCs/>
                <w:color w:val="000000"/>
                <w:sz w:val="26"/>
                <w:szCs w:val="26"/>
              </w:rPr>
            </w:pPr>
            <w:r w:rsidRPr="00AF479E">
              <w:rPr>
                <w:bCs/>
                <w:i/>
                <w:iCs/>
                <w:color w:val="000000"/>
                <w:sz w:val="26"/>
                <w:szCs w:val="26"/>
              </w:rPr>
              <w:t>13</w:t>
            </w:r>
          </w:p>
        </w:tc>
        <w:tc>
          <w:tcPr>
            <w:tcW w:w="4230" w:type="dxa"/>
            <w:vAlign w:val="center"/>
            <w:hideMark/>
          </w:tcPr>
          <w:p w14:paraId="0C3A71FD" w14:textId="77777777" w:rsidR="00AF479E" w:rsidRPr="00AF479E" w:rsidRDefault="00AF479E" w:rsidP="00AF479E">
            <w:pPr>
              <w:rPr>
                <w:bCs/>
                <w:i/>
                <w:iCs/>
                <w:color w:val="000000"/>
                <w:sz w:val="26"/>
                <w:szCs w:val="26"/>
              </w:rPr>
            </w:pPr>
            <w:r w:rsidRPr="00AF479E">
              <w:rPr>
                <w:bCs/>
                <w:i/>
                <w:iCs/>
                <w:color w:val="000000"/>
                <w:sz w:val="26"/>
                <w:szCs w:val="26"/>
              </w:rPr>
              <w:t>Các trụ sở khu liên hợp (khu vực 2 Nam Định)</w:t>
            </w:r>
          </w:p>
        </w:tc>
        <w:tc>
          <w:tcPr>
            <w:tcW w:w="4054" w:type="dxa"/>
            <w:vAlign w:val="center"/>
            <w:hideMark/>
          </w:tcPr>
          <w:p w14:paraId="3933A7EA"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606CC6E5" w14:textId="77777777" w:rsidTr="00020EB7">
        <w:trPr>
          <w:trHeight w:val="20"/>
        </w:trPr>
        <w:tc>
          <w:tcPr>
            <w:tcW w:w="805" w:type="dxa"/>
            <w:noWrap/>
            <w:vAlign w:val="center"/>
            <w:hideMark/>
          </w:tcPr>
          <w:p w14:paraId="3BF9C537" w14:textId="77777777" w:rsidR="00AF479E" w:rsidRPr="00AF479E" w:rsidRDefault="00AF479E" w:rsidP="00AF479E">
            <w:pPr>
              <w:jc w:val="center"/>
              <w:rPr>
                <w:bCs/>
                <w:i/>
                <w:iCs/>
                <w:color w:val="000000"/>
                <w:sz w:val="26"/>
                <w:szCs w:val="26"/>
              </w:rPr>
            </w:pPr>
            <w:r w:rsidRPr="00AF479E">
              <w:rPr>
                <w:bCs/>
                <w:i/>
                <w:iCs/>
                <w:color w:val="000000"/>
                <w:sz w:val="26"/>
                <w:szCs w:val="26"/>
              </w:rPr>
              <w:t>14</w:t>
            </w:r>
          </w:p>
        </w:tc>
        <w:tc>
          <w:tcPr>
            <w:tcW w:w="4230" w:type="dxa"/>
            <w:vAlign w:val="center"/>
            <w:hideMark/>
          </w:tcPr>
          <w:p w14:paraId="780F90D7" w14:textId="77777777" w:rsidR="00AF479E" w:rsidRPr="00AF479E" w:rsidRDefault="00AF479E" w:rsidP="00AF479E">
            <w:pPr>
              <w:rPr>
                <w:bCs/>
                <w:i/>
                <w:iCs/>
                <w:color w:val="000000"/>
                <w:sz w:val="26"/>
                <w:szCs w:val="26"/>
              </w:rPr>
            </w:pPr>
            <w:r w:rsidRPr="00AF479E">
              <w:rPr>
                <w:bCs/>
                <w:i/>
                <w:iCs/>
                <w:color w:val="000000"/>
                <w:sz w:val="26"/>
                <w:szCs w:val="26"/>
              </w:rPr>
              <w:t>Trụ sở Đội QLĐL KV Nam Định</w:t>
            </w:r>
          </w:p>
        </w:tc>
        <w:tc>
          <w:tcPr>
            <w:tcW w:w="4054" w:type="dxa"/>
            <w:vAlign w:val="center"/>
            <w:hideMark/>
          </w:tcPr>
          <w:p w14:paraId="08347B59"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5EF0A210" w14:textId="77777777" w:rsidTr="00020EB7">
        <w:trPr>
          <w:trHeight w:val="20"/>
        </w:trPr>
        <w:tc>
          <w:tcPr>
            <w:tcW w:w="805" w:type="dxa"/>
            <w:noWrap/>
            <w:vAlign w:val="center"/>
            <w:hideMark/>
          </w:tcPr>
          <w:p w14:paraId="4817168F" w14:textId="77777777" w:rsidR="00AF479E" w:rsidRPr="00AF479E" w:rsidRDefault="00AF479E" w:rsidP="00AF479E">
            <w:pPr>
              <w:jc w:val="center"/>
              <w:rPr>
                <w:bCs/>
                <w:i/>
                <w:iCs/>
                <w:color w:val="000000"/>
                <w:sz w:val="26"/>
                <w:szCs w:val="26"/>
              </w:rPr>
            </w:pPr>
            <w:r w:rsidRPr="00AF479E">
              <w:rPr>
                <w:bCs/>
                <w:i/>
                <w:iCs/>
                <w:color w:val="000000"/>
                <w:sz w:val="26"/>
                <w:szCs w:val="26"/>
              </w:rPr>
              <w:t>15</w:t>
            </w:r>
          </w:p>
        </w:tc>
        <w:tc>
          <w:tcPr>
            <w:tcW w:w="4230" w:type="dxa"/>
            <w:vAlign w:val="center"/>
            <w:hideMark/>
          </w:tcPr>
          <w:p w14:paraId="38C93DD9" w14:textId="77777777" w:rsidR="00AF479E" w:rsidRPr="00AF479E" w:rsidRDefault="00AF479E" w:rsidP="00AF479E">
            <w:pPr>
              <w:rPr>
                <w:bCs/>
                <w:i/>
                <w:iCs/>
                <w:color w:val="000000"/>
                <w:sz w:val="26"/>
                <w:szCs w:val="26"/>
              </w:rPr>
            </w:pPr>
            <w:r w:rsidRPr="00AF479E">
              <w:rPr>
                <w:bCs/>
                <w:i/>
                <w:iCs/>
                <w:color w:val="000000"/>
                <w:sz w:val="26"/>
                <w:szCs w:val="26"/>
              </w:rPr>
              <w:t>Trụ sở Đội QLĐL KV Nghĩa Hưng</w:t>
            </w:r>
          </w:p>
        </w:tc>
        <w:tc>
          <w:tcPr>
            <w:tcW w:w="4054" w:type="dxa"/>
            <w:vAlign w:val="center"/>
            <w:hideMark/>
          </w:tcPr>
          <w:p w14:paraId="1B5675C4"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0389689B" w14:textId="77777777" w:rsidTr="00020EB7">
        <w:trPr>
          <w:trHeight w:val="20"/>
        </w:trPr>
        <w:tc>
          <w:tcPr>
            <w:tcW w:w="805" w:type="dxa"/>
            <w:noWrap/>
            <w:vAlign w:val="center"/>
            <w:hideMark/>
          </w:tcPr>
          <w:p w14:paraId="5086330D" w14:textId="77777777" w:rsidR="00AF479E" w:rsidRPr="00AF479E" w:rsidRDefault="00AF479E" w:rsidP="00AF479E">
            <w:pPr>
              <w:jc w:val="center"/>
              <w:rPr>
                <w:bCs/>
                <w:i/>
                <w:iCs/>
                <w:color w:val="000000"/>
                <w:sz w:val="26"/>
                <w:szCs w:val="26"/>
              </w:rPr>
            </w:pPr>
            <w:r w:rsidRPr="00AF479E">
              <w:rPr>
                <w:bCs/>
                <w:i/>
                <w:iCs/>
                <w:color w:val="000000"/>
                <w:sz w:val="26"/>
                <w:szCs w:val="26"/>
              </w:rPr>
              <w:t>16</w:t>
            </w:r>
          </w:p>
        </w:tc>
        <w:tc>
          <w:tcPr>
            <w:tcW w:w="4230" w:type="dxa"/>
            <w:vAlign w:val="center"/>
            <w:hideMark/>
          </w:tcPr>
          <w:p w14:paraId="47616180" w14:textId="77777777" w:rsidR="00AF479E" w:rsidRPr="00AF479E" w:rsidRDefault="00AF479E" w:rsidP="00AF479E">
            <w:pPr>
              <w:rPr>
                <w:bCs/>
                <w:i/>
                <w:iCs/>
                <w:color w:val="000000"/>
                <w:sz w:val="26"/>
                <w:szCs w:val="26"/>
              </w:rPr>
            </w:pPr>
            <w:r w:rsidRPr="00AF479E">
              <w:rPr>
                <w:bCs/>
                <w:i/>
                <w:iCs/>
                <w:color w:val="000000"/>
                <w:sz w:val="26"/>
                <w:szCs w:val="26"/>
              </w:rPr>
              <w:t>Trụ sở Đội QLĐL KV Nam Trực</w:t>
            </w:r>
          </w:p>
        </w:tc>
        <w:tc>
          <w:tcPr>
            <w:tcW w:w="4054" w:type="dxa"/>
            <w:vAlign w:val="center"/>
            <w:hideMark/>
          </w:tcPr>
          <w:p w14:paraId="7DE634ED"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52691E3D" w14:textId="77777777" w:rsidTr="00020EB7">
        <w:trPr>
          <w:trHeight w:val="20"/>
        </w:trPr>
        <w:tc>
          <w:tcPr>
            <w:tcW w:w="805" w:type="dxa"/>
            <w:noWrap/>
            <w:vAlign w:val="center"/>
            <w:hideMark/>
          </w:tcPr>
          <w:p w14:paraId="497EA334" w14:textId="77777777" w:rsidR="00AF479E" w:rsidRPr="00AF479E" w:rsidRDefault="00AF479E" w:rsidP="00AF479E">
            <w:pPr>
              <w:jc w:val="center"/>
              <w:rPr>
                <w:bCs/>
                <w:i/>
                <w:iCs/>
                <w:color w:val="000000"/>
                <w:sz w:val="26"/>
                <w:szCs w:val="26"/>
              </w:rPr>
            </w:pPr>
            <w:r w:rsidRPr="00AF479E">
              <w:rPr>
                <w:bCs/>
                <w:i/>
                <w:iCs/>
                <w:color w:val="000000"/>
                <w:sz w:val="26"/>
                <w:szCs w:val="26"/>
              </w:rPr>
              <w:t>17</w:t>
            </w:r>
          </w:p>
        </w:tc>
        <w:tc>
          <w:tcPr>
            <w:tcW w:w="4230" w:type="dxa"/>
            <w:vAlign w:val="center"/>
            <w:hideMark/>
          </w:tcPr>
          <w:p w14:paraId="1A47D1C4" w14:textId="77777777" w:rsidR="00AF479E" w:rsidRPr="00AF479E" w:rsidRDefault="00AF479E" w:rsidP="00AF479E">
            <w:pPr>
              <w:rPr>
                <w:bCs/>
                <w:i/>
                <w:iCs/>
                <w:color w:val="000000"/>
                <w:sz w:val="26"/>
                <w:szCs w:val="26"/>
              </w:rPr>
            </w:pPr>
            <w:r w:rsidRPr="00AF479E">
              <w:rPr>
                <w:bCs/>
                <w:i/>
                <w:iCs/>
                <w:color w:val="000000"/>
                <w:sz w:val="26"/>
                <w:szCs w:val="26"/>
              </w:rPr>
              <w:t>Trụ sở Đội QLĐL KV Trực Ninh</w:t>
            </w:r>
          </w:p>
        </w:tc>
        <w:tc>
          <w:tcPr>
            <w:tcW w:w="4054" w:type="dxa"/>
            <w:vAlign w:val="center"/>
            <w:hideMark/>
          </w:tcPr>
          <w:p w14:paraId="504717CE"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59BE98F7" w14:textId="77777777" w:rsidTr="00020EB7">
        <w:trPr>
          <w:trHeight w:val="20"/>
        </w:trPr>
        <w:tc>
          <w:tcPr>
            <w:tcW w:w="805" w:type="dxa"/>
            <w:noWrap/>
            <w:vAlign w:val="center"/>
            <w:hideMark/>
          </w:tcPr>
          <w:p w14:paraId="25B9F349" w14:textId="77777777" w:rsidR="00AF479E" w:rsidRPr="00AF479E" w:rsidRDefault="00AF479E" w:rsidP="00AF479E">
            <w:pPr>
              <w:jc w:val="center"/>
              <w:rPr>
                <w:bCs/>
                <w:i/>
                <w:iCs/>
                <w:color w:val="000000"/>
                <w:sz w:val="26"/>
                <w:szCs w:val="26"/>
              </w:rPr>
            </w:pPr>
            <w:r w:rsidRPr="00AF479E">
              <w:rPr>
                <w:bCs/>
                <w:i/>
                <w:iCs/>
                <w:color w:val="000000"/>
                <w:sz w:val="26"/>
                <w:szCs w:val="26"/>
              </w:rPr>
              <w:t>18</w:t>
            </w:r>
          </w:p>
        </w:tc>
        <w:tc>
          <w:tcPr>
            <w:tcW w:w="4230" w:type="dxa"/>
            <w:vAlign w:val="center"/>
            <w:hideMark/>
          </w:tcPr>
          <w:p w14:paraId="69B70B4A" w14:textId="77777777" w:rsidR="00AF479E" w:rsidRPr="00AF479E" w:rsidRDefault="00AF479E" w:rsidP="00AF479E">
            <w:pPr>
              <w:rPr>
                <w:bCs/>
                <w:i/>
                <w:iCs/>
                <w:color w:val="000000"/>
                <w:sz w:val="26"/>
                <w:szCs w:val="26"/>
              </w:rPr>
            </w:pPr>
            <w:r w:rsidRPr="00AF479E">
              <w:rPr>
                <w:bCs/>
                <w:i/>
                <w:iCs/>
                <w:color w:val="000000"/>
                <w:sz w:val="26"/>
                <w:szCs w:val="26"/>
              </w:rPr>
              <w:t>Trụ sở Công ty Điện lực Ninh Bình (khu vực 3 Hà Nam)</w:t>
            </w:r>
          </w:p>
        </w:tc>
        <w:tc>
          <w:tcPr>
            <w:tcW w:w="4054" w:type="dxa"/>
            <w:vAlign w:val="center"/>
            <w:hideMark/>
          </w:tcPr>
          <w:p w14:paraId="2E38F292"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200F6D8A" w14:textId="77777777" w:rsidTr="00020EB7">
        <w:trPr>
          <w:trHeight w:val="20"/>
        </w:trPr>
        <w:tc>
          <w:tcPr>
            <w:tcW w:w="805" w:type="dxa"/>
            <w:noWrap/>
            <w:vAlign w:val="center"/>
            <w:hideMark/>
          </w:tcPr>
          <w:p w14:paraId="7FFF11F8" w14:textId="77777777" w:rsidR="00AF479E" w:rsidRPr="00AF479E" w:rsidRDefault="00AF479E" w:rsidP="00AF479E">
            <w:pPr>
              <w:jc w:val="center"/>
              <w:rPr>
                <w:bCs/>
                <w:i/>
                <w:iCs/>
                <w:color w:val="000000"/>
                <w:sz w:val="26"/>
                <w:szCs w:val="26"/>
              </w:rPr>
            </w:pPr>
            <w:r w:rsidRPr="00AF479E">
              <w:rPr>
                <w:bCs/>
                <w:i/>
                <w:iCs/>
                <w:color w:val="000000"/>
                <w:sz w:val="26"/>
                <w:szCs w:val="26"/>
              </w:rPr>
              <w:t>19</w:t>
            </w:r>
          </w:p>
        </w:tc>
        <w:tc>
          <w:tcPr>
            <w:tcW w:w="4230" w:type="dxa"/>
            <w:vAlign w:val="center"/>
            <w:hideMark/>
          </w:tcPr>
          <w:p w14:paraId="776159EA" w14:textId="77777777" w:rsidR="00AF479E" w:rsidRPr="00AF479E" w:rsidRDefault="00AF479E" w:rsidP="00AF479E">
            <w:pPr>
              <w:rPr>
                <w:bCs/>
                <w:i/>
                <w:iCs/>
                <w:color w:val="000000"/>
                <w:sz w:val="26"/>
                <w:szCs w:val="26"/>
              </w:rPr>
            </w:pPr>
            <w:r w:rsidRPr="00AF479E">
              <w:rPr>
                <w:bCs/>
                <w:i/>
                <w:iCs/>
                <w:color w:val="000000"/>
                <w:sz w:val="26"/>
                <w:szCs w:val="26"/>
              </w:rPr>
              <w:t>Trụ sở Đội QLĐLKV Bình Lục</w:t>
            </w:r>
          </w:p>
        </w:tc>
        <w:tc>
          <w:tcPr>
            <w:tcW w:w="4054" w:type="dxa"/>
            <w:vAlign w:val="center"/>
            <w:hideMark/>
          </w:tcPr>
          <w:p w14:paraId="6CC36BE7"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444E4175" w14:textId="77777777" w:rsidTr="00020EB7">
        <w:trPr>
          <w:trHeight w:val="20"/>
        </w:trPr>
        <w:tc>
          <w:tcPr>
            <w:tcW w:w="805" w:type="dxa"/>
            <w:noWrap/>
            <w:vAlign w:val="center"/>
            <w:hideMark/>
          </w:tcPr>
          <w:p w14:paraId="0AE9FAE9" w14:textId="77777777" w:rsidR="00AF479E" w:rsidRPr="00AF479E" w:rsidRDefault="00AF479E" w:rsidP="00AF479E">
            <w:pPr>
              <w:jc w:val="center"/>
              <w:rPr>
                <w:bCs/>
                <w:i/>
                <w:iCs/>
                <w:color w:val="000000"/>
                <w:sz w:val="26"/>
                <w:szCs w:val="26"/>
              </w:rPr>
            </w:pPr>
            <w:r w:rsidRPr="00AF479E">
              <w:rPr>
                <w:bCs/>
                <w:i/>
                <w:iCs/>
                <w:color w:val="000000"/>
                <w:sz w:val="26"/>
                <w:szCs w:val="26"/>
              </w:rPr>
              <w:t>20</w:t>
            </w:r>
          </w:p>
        </w:tc>
        <w:tc>
          <w:tcPr>
            <w:tcW w:w="4230" w:type="dxa"/>
            <w:vAlign w:val="center"/>
            <w:hideMark/>
          </w:tcPr>
          <w:p w14:paraId="4D4B83D3" w14:textId="77777777" w:rsidR="00AF479E" w:rsidRPr="00AF479E" w:rsidRDefault="00AF479E" w:rsidP="00AF479E">
            <w:pPr>
              <w:rPr>
                <w:bCs/>
                <w:i/>
                <w:iCs/>
                <w:color w:val="000000"/>
                <w:sz w:val="26"/>
                <w:szCs w:val="26"/>
              </w:rPr>
            </w:pPr>
            <w:r w:rsidRPr="00AF479E">
              <w:rPr>
                <w:bCs/>
                <w:i/>
                <w:iCs/>
                <w:color w:val="000000"/>
                <w:sz w:val="26"/>
                <w:szCs w:val="26"/>
              </w:rPr>
              <w:t>Trụ sở Đội QLĐLKV Lý Nhân</w:t>
            </w:r>
          </w:p>
        </w:tc>
        <w:tc>
          <w:tcPr>
            <w:tcW w:w="4054" w:type="dxa"/>
            <w:vAlign w:val="center"/>
            <w:hideMark/>
          </w:tcPr>
          <w:p w14:paraId="650D24EB"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69B693E5" w14:textId="77777777" w:rsidTr="00020EB7">
        <w:trPr>
          <w:trHeight w:val="20"/>
        </w:trPr>
        <w:tc>
          <w:tcPr>
            <w:tcW w:w="805" w:type="dxa"/>
            <w:noWrap/>
            <w:vAlign w:val="center"/>
            <w:hideMark/>
          </w:tcPr>
          <w:p w14:paraId="09320989" w14:textId="77777777" w:rsidR="00AF479E" w:rsidRPr="00AF479E" w:rsidRDefault="00AF479E" w:rsidP="00AF479E">
            <w:pPr>
              <w:jc w:val="center"/>
              <w:rPr>
                <w:bCs/>
                <w:i/>
                <w:iCs/>
                <w:color w:val="000000"/>
                <w:sz w:val="26"/>
                <w:szCs w:val="26"/>
              </w:rPr>
            </w:pPr>
            <w:r w:rsidRPr="00AF479E">
              <w:rPr>
                <w:bCs/>
                <w:i/>
                <w:iCs/>
                <w:color w:val="000000"/>
                <w:sz w:val="26"/>
                <w:szCs w:val="26"/>
              </w:rPr>
              <w:t>21</w:t>
            </w:r>
          </w:p>
        </w:tc>
        <w:tc>
          <w:tcPr>
            <w:tcW w:w="4230" w:type="dxa"/>
            <w:vAlign w:val="center"/>
            <w:hideMark/>
          </w:tcPr>
          <w:p w14:paraId="5FA4930D" w14:textId="77777777" w:rsidR="00AF479E" w:rsidRPr="00AF479E" w:rsidRDefault="00AF479E" w:rsidP="00AF479E">
            <w:pPr>
              <w:rPr>
                <w:bCs/>
                <w:i/>
                <w:iCs/>
                <w:color w:val="000000"/>
                <w:sz w:val="26"/>
                <w:szCs w:val="26"/>
              </w:rPr>
            </w:pPr>
            <w:r w:rsidRPr="00AF479E">
              <w:rPr>
                <w:bCs/>
                <w:i/>
                <w:iCs/>
                <w:color w:val="000000"/>
                <w:sz w:val="26"/>
                <w:szCs w:val="26"/>
              </w:rPr>
              <w:t>Trụ sở Đội QLĐLKV Thanh Liêm</w:t>
            </w:r>
          </w:p>
        </w:tc>
        <w:tc>
          <w:tcPr>
            <w:tcW w:w="4054" w:type="dxa"/>
            <w:vAlign w:val="center"/>
            <w:hideMark/>
          </w:tcPr>
          <w:p w14:paraId="47AA4219"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2D2A253E" w14:textId="77777777" w:rsidTr="00020EB7">
        <w:trPr>
          <w:trHeight w:val="20"/>
        </w:trPr>
        <w:tc>
          <w:tcPr>
            <w:tcW w:w="805" w:type="dxa"/>
            <w:noWrap/>
            <w:vAlign w:val="center"/>
            <w:hideMark/>
          </w:tcPr>
          <w:p w14:paraId="1C5497BA" w14:textId="77777777" w:rsidR="00AF479E" w:rsidRPr="00AF479E" w:rsidRDefault="00AF479E" w:rsidP="00AF479E">
            <w:pPr>
              <w:jc w:val="center"/>
              <w:rPr>
                <w:bCs/>
                <w:i/>
                <w:iCs/>
                <w:color w:val="000000"/>
                <w:sz w:val="26"/>
                <w:szCs w:val="26"/>
              </w:rPr>
            </w:pPr>
            <w:r w:rsidRPr="00AF479E">
              <w:rPr>
                <w:bCs/>
                <w:i/>
                <w:iCs/>
                <w:color w:val="000000"/>
                <w:sz w:val="26"/>
                <w:szCs w:val="26"/>
              </w:rPr>
              <w:t>22</w:t>
            </w:r>
          </w:p>
        </w:tc>
        <w:tc>
          <w:tcPr>
            <w:tcW w:w="4230" w:type="dxa"/>
            <w:vAlign w:val="center"/>
            <w:hideMark/>
          </w:tcPr>
          <w:p w14:paraId="744D84BF" w14:textId="77777777" w:rsidR="00AF479E" w:rsidRPr="00AF479E" w:rsidRDefault="00AF479E" w:rsidP="00AF479E">
            <w:pPr>
              <w:rPr>
                <w:bCs/>
                <w:i/>
                <w:iCs/>
                <w:color w:val="000000"/>
                <w:sz w:val="26"/>
                <w:szCs w:val="26"/>
              </w:rPr>
            </w:pPr>
            <w:r w:rsidRPr="00AF479E">
              <w:rPr>
                <w:bCs/>
                <w:i/>
                <w:iCs/>
                <w:color w:val="000000"/>
                <w:sz w:val="26"/>
                <w:szCs w:val="26"/>
              </w:rPr>
              <w:t>Trụ sở Đội QLĐLKV Duy Tiên</w:t>
            </w:r>
          </w:p>
        </w:tc>
        <w:tc>
          <w:tcPr>
            <w:tcW w:w="4054" w:type="dxa"/>
            <w:vAlign w:val="center"/>
            <w:hideMark/>
          </w:tcPr>
          <w:p w14:paraId="5CEA8CD8"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6138CD96" w14:textId="77777777" w:rsidTr="00020EB7">
        <w:trPr>
          <w:trHeight w:val="20"/>
        </w:trPr>
        <w:tc>
          <w:tcPr>
            <w:tcW w:w="805" w:type="dxa"/>
            <w:noWrap/>
            <w:vAlign w:val="center"/>
            <w:hideMark/>
          </w:tcPr>
          <w:p w14:paraId="44E38F25" w14:textId="77777777" w:rsidR="00AF479E" w:rsidRPr="00AF479E" w:rsidRDefault="00AF479E" w:rsidP="00AF479E">
            <w:pPr>
              <w:jc w:val="center"/>
              <w:rPr>
                <w:bCs/>
                <w:i/>
                <w:iCs/>
                <w:color w:val="000000"/>
                <w:sz w:val="26"/>
                <w:szCs w:val="26"/>
              </w:rPr>
            </w:pPr>
            <w:r w:rsidRPr="00AF479E">
              <w:rPr>
                <w:bCs/>
                <w:i/>
                <w:iCs/>
                <w:color w:val="000000"/>
                <w:sz w:val="26"/>
                <w:szCs w:val="26"/>
              </w:rPr>
              <w:t>23</w:t>
            </w:r>
          </w:p>
        </w:tc>
        <w:tc>
          <w:tcPr>
            <w:tcW w:w="4230" w:type="dxa"/>
            <w:vAlign w:val="center"/>
            <w:hideMark/>
          </w:tcPr>
          <w:p w14:paraId="68F74D30" w14:textId="77777777" w:rsidR="00AF479E" w:rsidRPr="00AF479E" w:rsidRDefault="00AF479E" w:rsidP="00AF479E">
            <w:pPr>
              <w:rPr>
                <w:bCs/>
                <w:i/>
                <w:iCs/>
                <w:color w:val="000000"/>
                <w:sz w:val="26"/>
                <w:szCs w:val="26"/>
              </w:rPr>
            </w:pPr>
            <w:r w:rsidRPr="00AF479E">
              <w:rPr>
                <w:bCs/>
                <w:i/>
                <w:iCs/>
                <w:color w:val="000000"/>
                <w:sz w:val="26"/>
                <w:szCs w:val="26"/>
              </w:rPr>
              <w:t>Trụ sở Đội QLĐLKV Kim Bảng</w:t>
            </w:r>
          </w:p>
        </w:tc>
        <w:tc>
          <w:tcPr>
            <w:tcW w:w="4054" w:type="dxa"/>
            <w:vAlign w:val="center"/>
            <w:hideMark/>
          </w:tcPr>
          <w:p w14:paraId="725926F7"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7C6A60B1" w14:textId="77777777" w:rsidTr="00020EB7">
        <w:trPr>
          <w:trHeight w:val="20"/>
        </w:trPr>
        <w:tc>
          <w:tcPr>
            <w:tcW w:w="805" w:type="dxa"/>
            <w:noWrap/>
            <w:vAlign w:val="center"/>
            <w:hideMark/>
          </w:tcPr>
          <w:p w14:paraId="5B33D712" w14:textId="77777777" w:rsidR="00AF479E" w:rsidRPr="00AF479E" w:rsidRDefault="00AF479E" w:rsidP="00AF479E">
            <w:pPr>
              <w:jc w:val="center"/>
              <w:rPr>
                <w:bCs/>
                <w:i/>
                <w:iCs/>
                <w:color w:val="000000"/>
                <w:sz w:val="26"/>
                <w:szCs w:val="26"/>
              </w:rPr>
            </w:pPr>
            <w:r w:rsidRPr="00AF479E">
              <w:rPr>
                <w:bCs/>
                <w:i/>
                <w:iCs/>
                <w:color w:val="000000"/>
                <w:sz w:val="26"/>
                <w:szCs w:val="26"/>
              </w:rPr>
              <w:t>24</w:t>
            </w:r>
          </w:p>
        </w:tc>
        <w:tc>
          <w:tcPr>
            <w:tcW w:w="4230" w:type="dxa"/>
            <w:vAlign w:val="center"/>
            <w:hideMark/>
          </w:tcPr>
          <w:p w14:paraId="6ECEB6BC" w14:textId="77777777" w:rsidR="00AF479E" w:rsidRPr="00AF479E" w:rsidRDefault="00AF479E" w:rsidP="00AF479E">
            <w:pPr>
              <w:rPr>
                <w:bCs/>
                <w:i/>
                <w:iCs/>
                <w:color w:val="000000"/>
                <w:sz w:val="26"/>
                <w:szCs w:val="26"/>
              </w:rPr>
            </w:pPr>
            <w:r w:rsidRPr="00AF479E">
              <w:rPr>
                <w:bCs/>
                <w:i/>
                <w:iCs/>
                <w:color w:val="000000"/>
                <w:sz w:val="26"/>
                <w:szCs w:val="26"/>
              </w:rPr>
              <w:t>Trụ sở Đội QLĐLKV Phủ Lý</w:t>
            </w:r>
          </w:p>
        </w:tc>
        <w:tc>
          <w:tcPr>
            <w:tcW w:w="4054" w:type="dxa"/>
            <w:vAlign w:val="center"/>
            <w:hideMark/>
          </w:tcPr>
          <w:p w14:paraId="0B454B67"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r w:rsidR="00AF479E" w:rsidRPr="00AF479E" w14:paraId="1A30BB89" w14:textId="77777777" w:rsidTr="00020EB7">
        <w:trPr>
          <w:trHeight w:val="20"/>
        </w:trPr>
        <w:tc>
          <w:tcPr>
            <w:tcW w:w="805" w:type="dxa"/>
            <w:noWrap/>
            <w:vAlign w:val="center"/>
            <w:hideMark/>
          </w:tcPr>
          <w:p w14:paraId="180C61EF" w14:textId="77777777" w:rsidR="00AF479E" w:rsidRPr="00AF479E" w:rsidRDefault="00AF479E" w:rsidP="00AF479E">
            <w:pPr>
              <w:jc w:val="center"/>
              <w:rPr>
                <w:bCs/>
                <w:i/>
                <w:iCs/>
                <w:color w:val="000000"/>
                <w:sz w:val="26"/>
                <w:szCs w:val="26"/>
              </w:rPr>
            </w:pPr>
            <w:r w:rsidRPr="00AF479E">
              <w:rPr>
                <w:bCs/>
                <w:i/>
                <w:iCs/>
                <w:color w:val="000000"/>
                <w:sz w:val="26"/>
                <w:szCs w:val="26"/>
              </w:rPr>
              <w:t>25</w:t>
            </w:r>
          </w:p>
        </w:tc>
        <w:tc>
          <w:tcPr>
            <w:tcW w:w="4230" w:type="dxa"/>
            <w:vAlign w:val="center"/>
            <w:hideMark/>
          </w:tcPr>
          <w:p w14:paraId="2E15DC93" w14:textId="77777777" w:rsidR="00AF479E" w:rsidRPr="00AF479E" w:rsidRDefault="00AF479E" w:rsidP="00AF479E">
            <w:pPr>
              <w:rPr>
                <w:bCs/>
                <w:i/>
                <w:iCs/>
                <w:color w:val="000000"/>
                <w:sz w:val="26"/>
                <w:szCs w:val="26"/>
              </w:rPr>
            </w:pPr>
            <w:r w:rsidRPr="00AF479E">
              <w:rPr>
                <w:bCs/>
                <w:i/>
                <w:iCs/>
                <w:color w:val="000000"/>
                <w:sz w:val="26"/>
                <w:szCs w:val="26"/>
              </w:rPr>
              <w:t>Trụ sở Xí nghiệp LĐCT Ninh Bình (khu vực 3 Hà Nam)</w:t>
            </w:r>
          </w:p>
        </w:tc>
        <w:tc>
          <w:tcPr>
            <w:tcW w:w="4054" w:type="dxa"/>
            <w:vAlign w:val="center"/>
            <w:hideMark/>
          </w:tcPr>
          <w:p w14:paraId="17BBC993" w14:textId="77777777" w:rsidR="00AF479E" w:rsidRPr="00AF479E" w:rsidRDefault="00AF479E" w:rsidP="00AF479E">
            <w:pPr>
              <w:jc w:val="center"/>
              <w:rPr>
                <w:bCs/>
                <w:i/>
                <w:iCs/>
                <w:color w:val="000000"/>
                <w:sz w:val="26"/>
                <w:szCs w:val="26"/>
              </w:rPr>
            </w:pPr>
            <w:r w:rsidRPr="00AF479E">
              <w:rPr>
                <w:bCs/>
                <w:i/>
                <w:iCs/>
                <w:color w:val="000000"/>
                <w:sz w:val="26"/>
                <w:szCs w:val="26"/>
              </w:rPr>
              <w:t>Đường điện 0,4kV của trụ sở</w:t>
            </w:r>
          </w:p>
        </w:tc>
      </w:tr>
    </w:tbl>
    <w:p w14:paraId="5A9733E9" w14:textId="77777777" w:rsidR="00AF479E" w:rsidRPr="00AF479E" w:rsidRDefault="00AF479E" w:rsidP="00AF479E">
      <w:pPr>
        <w:tabs>
          <w:tab w:val="left" w:pos="284"/>
        </w:tabs>
        <w:ind w:firstLine="567"/>
        <w:jc w:val="both"/>
        <w:rPr>
          <w:bCs/>
          <w:i/>
          <w:iCs/>
          <w:sz w:val="26"/>
          <w:szCs w:val="26"/>
        </w:rPr>
      </w:pPr>
      <w:r w:rsidRPr="00AF479E">
        <w:rPr>
          <w:bCs/>
          <w:i/>
          <w:iCs/>
          <w:sz w:val="26"/>
          <w:szCs w:val="26"/>
        </w:rPr>
        <w:t>3. Vị trí xây dựng: T</w:t>
      </w:r>
      <w:r w:rsidRPr="00AF479E">
        <w:rPr>
          <w:bCs/>
          <w:i/>
          <w:iCs/>
          <w:sz w:val="26"/>
          <w:szCs w:val="26"/>
          <w:lang w:eastAsia="x-none"/>
        </w:rPr>
        <w:t>ỉnh Ninh Bình.</w:t>
      </w:r>
    </w:p>
    <w:p w14:paraId="75AF53DF" w14:textId="77777777" w:rsidR="00AF479E" w:rsidRPr="00AF479E" w:rsidRDefault="00AF479E" w:rsidP="00AF479E">
      <w:pPr>
        <w:tabs>
          <w:tab w:val="left" w:pos="284"/>
        </w:tabs>
        <w:ind w:firstLine="567"/>
        <w:jc w:val="both"/>
        <w:rPr>
          <w:bCs/>
          <w:i/>
          <w:iCs/>
          <w:sz w:val="26"/>
          <w:szCs w:val="26"/>
          <w:lang w:val="pt-BR"/>
        </w:rPr>
      </w:pPr>
      <w:r w:rsidRPr="00AF479E">
        <w:rPr>
          <w:bCs/>
          <w:i/>
          <w:iCs/>
          <w:sz w:val="26"/>
          <w:szCs w:val="26"/>
          <w:lang w:val="pt-BR"/>
        </w:rPr>
        <w:lastRenderedPageBreak/>
        <w:t>4. Quy mô xây dựng:</w:t>
      </w:r>
    </w:p>
    <w:p w14:paraId="6231973C"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xml:space="preserve">Lắp đặt nguồn điện mặt trời áp mái với </w:t>
      </w:r>
      <w:r w:rsidRPr="00AF479E">
        <w:rPr>
          <w:rFonts w:eastAsia="Calibri"/>
          <w:bCs/>
          <w:i/>
          <w:iCs/>
          <w:color w:val="000000"/>
          <w:sz w:val="26"/>
          <w:szCs w:val="26"/>
          <w:lang w:val="de-DE"/>
        </w:rPr>
        <w:t xml:space="preserve">tổng công suất lắp đặt khoảng </w:t>
      </w:r>
      <w:r w:rsidRPr="00AF479E">
        <w:rPr>
          <w:bCs/>
          <w:i/>
          <w:iCs/>
          <w:color w:val="000000"/>
          <w:sz w:val="26"/>
          <w:szCs w:val="26"/>
        </w:rPr>
        <w:t xml:space="preserve">797,04 </w:t>
      </w:r>
      <w:r w:rsidRPr="00AF479E">
        <w:rPr>
          <w:rFonts w:eastAsia="Calibri"/>
          <w:bCs/>
          <w:i/>
          <w:iCs/>
          <w:color w:val="000000"/>
          <w:sz w:val="26"/>
          <w:szCs w:val="26"/>
          <w:lang w:val="de-DE"/>
        </w:rPr>
        <w:t>kWp. Gồm 25 vị trí lắp đặt tấm pin mặt trời, inverter nối lưới</w:t>
      </w:r>
      <w:r w:rsidRPr="00AF479E">
        <w:rPr>
          <w:bCs/>
          <w:i/>
          <w:iCs/>
          <w:color w:val="000000"/>
          <w:sz w:val="26"/>
          <w:szCs w:val="26"/>
        </w:rPr>
        <w:t xml:space="preserve">: </w:t>
      </w:r>
    </w:p>
    <w:p w14:paraId="2383B124" w14:textId="77777777" w:rsidR="00AF479E" w:rsidRPr="00AF479E" w:rsidRDefault="00AF479E" w:rsidP="00AF479E">
      <w:pPr>
        <w:widowControl w:val="0"/>
        <w:ind w:firstLine="567"/>
        <w:jc w:val="both"/>
        <w:rPr>
          <w:bCs/>
          <w:i/>
          <w:iCs/>
          <w:color w:val="000000"/>
          <w:sz w:val="26"/>
          <w:szCs w:val="26"/>
        </w:rPr>
      </w:pPr>
      <w:r w:rsidRPr="00AF479E">
        <w:rPr>
          <w:bCs/>
          <w:i/>
          <w:iCs/>
          <w:color w:val="000000"/>
          <w:sz w:val="26"/>
          <w:szCs w:val="26"/>
        </w:rPr>
        <w:t>+ Khu vực 1: 11 vị trí tổng công suất 387,45 kWh</w:t>
      </w:r>
    </w:p>
    <w:p w14:paraId="0E2F6B7A" w14:textId="77777777" w:rsidR="00AF479E" w:rsidRPr="00AF479E" w:rsidRDefault="00AF479E" w:rsidP="00AF479E">
      <w:pPr>
        <w:widowControl w:val="0"/>
        <w:ind w:firstLine="567"/>
        <w:jc w:val="both"/>
        <w:rPr>
          <w:rFonts w:eastAsia="Calibri"/>
          <w:bCs/>
          <w:i/>
          <w:iCs/>
          <w:color w:val="000000"/>
          <w:sz w:val="26"/>
          <w:szCs w:val="26"/>
          <w:lang w:val="de-DE"/>
        </w:rPr>
      </w:pPr>
      <w:r w:rsidRPr="00AF479E">
        <w:rPr>
          <w:bCs/>
          <w:i/>
          <w:iCs/>
          <w:color w:val="000000"/>
          <w:sz w:val="26"/>
          <w:szCs w:val="26"/>
        </w:rPr>
        <w:t>+ Khu vực 2: 6 vị trí</w:t>
      </w:r>
      <w:r w:rsidRPr="00AF479E">
        <w:rPr>
          <w:rFonts w:eastAsia="Calibri"/>
          <w:bCs/>
          <w:i/>
          <w:iCs/>
          <w:color w:val="000000"/>
          <w:sz w:val="26"/>
          <w:szCs w:val="26"/>
          <w:lang w:val="de-DE"/>
        </w:rPr>
        <w:t xml:space="preserve"> tổng công suất lắp đặt 241,695 kWp</w:t>
      </w:r>
    </w:p>
    <w:p w14:paraId="4C3AE00A" w14:textId="77777777" w:rsidR="00AF479E" w:rsidRPr="00AF479E" w:rsidRDefault="00AF479E" w:rsidP="00AF479E">
      <w:pPr>
        <w:ind w:firstLine="567"/>
        <w:jc w:val="both"/>
        <w:rPr>
          <w:bCs/>
          <w:i/>
          <w:iCs/>
          <w:color w:val="000000"/>
          <w:sz w:val="26"/>
          <w:szCs w:val="26"/>
        </w:rPr>
      </w:pPr>
      <w:r w:rsidRPr="00AF479E">
        <w:rPr>
          <w:bCs/>
          <w:i/>
          <w:iCs/>
          <w:color w:val="000000"/>
          <w:sz w:val="26"/>
          <w:szCs w:val="26"/>
        </w:rPr>
        <w:t xml:space="preserve">+ Khu vực 3: 8 vị trí tổng công suất </w:t>
      </w:r>
      <w:r w:rsidRPr="00AF479E">
        <w:rPr>
          <w:rFonts w:eastAsia="Calibri"/>
          <w:bCs/>
          <w:i/>
          <w:iCs/>
          <w:color w:val="000000"/>
          <w:sz w:val="26"/>
          <w:szCs w:val="26"/>
          <w:lang w:val="de-DE"/>
        </w:rPr>
        <w:t>167,895 kWp.</w:t>
      </w:r>
    </w:p>
    <w:p w14:paraId="09B1CCBB" w14:textId="77777777" w:rsidR="00AF479E" w:rsidRPr="00AF479E" w:rsidRDefault="00AF479E" w:rsidP="00AF479E">
      <w:pPr>
        <w:tabs>
          <w:tab w:val="left" w:pos="567"/>
        </w:tabs>
        <w:ind w:firstLine="567"/>
        <w:jc w:val="both"/>
        <w:rPr>
          <w:bCs/>
          <w:i/>
          <w:iCs/>
          <w:sz w:val="26"/>
          <w:szCs w:val="26"/>
        </w:rPr>
      </w:pPr>
      <w:r w:rsidRPr="00AF479E">
        <w:rPr>
          <w:bCs/>
          <w:i/>
          <w:iCs/>
          <w:sz w:val="26"/>
          <w:szCs w:val="26"/>
        </w:rPr>
        <w:t>5. Giải pháp công nghệ chính:</w:t>
      </w:r>
    </w:p>
    <w:p w14:paraId="0507E765" w14:textId="77777777" w:rsidR="00AF479E" w:rsidRPr="00AF479E" w:rsidRDefault="00AF479E" w:rsidP="00AF479E">
      <w:pPr>
        <w:ind w:firstLine="567"/>
        <w:rPr>
          <w:bCs/>
          <w:i/>
          <w:iCs/>
          <w:color w:val="000000"/>
          <w:sz w:val="26"/>
          <w:szCs w:val="26"/>
        </w:rPr>
      </w:pPr>
      <w:r w:rsidRPr="00AF479E">
        <w:rPr>
          <w:bCs/>
          <w:i/>
          <w:iCs/>
          <w:color w:val="000000"/>
          <w:sz w:val="26"/>
          <w:szCs w:val="26"/>
          <w:lang w:val="pt-BR"/>
        </w:rPr>
        <w:t xml:space="preserve">- Dây dẫn: </w:t>
      </w:r>
      <w:r w:rsidRPr="00AF479E">
        <w:rPr>
          <w:bCs/>
          <w:i/>
          <w:iCs/>
          <w:color w:val="000000"/>
          <w:sz w:val="26"/>
          <w:szCs w:val="26"/>
          <w:lang w:val="vi-VN"/>
        </w:rPr>
        <w:t>Dây điện DC chuyên dụng cho Điện mặt trời kết nối các tấm pin mặt trời và các thành phần điện khác của hệ thống quang điện. được thiết kế để chống tia UV &amp; Ozone, kháng hóa chất và kháng dầu, với đặc tính Fire Resisstant (Cách nhiệt) tuyệt vời, tạo ra rất ít khói  khi bị đốt với nguồn nhiệt( lửa) bên ngoài.</w:t>
      </w:r>
    </w:p>
    <w:p w14:paraId="1B44CFC8" w14:textId="77777777" w:rsidR="00AF479E" w:rsidRPr="00AF479E" w:rsidRDefault="00AF479E" w:rsidP="00AF479E">
      <w:pPr>
        <w:ind w:firstLine="567"/>
        <w:rPr>
          <w:bCs/>
          <w:i/>
          <w:iCs/>
          <w:color w:val="000000"/>
          <w:sz w:val="26"/>
          <w:szCs w:val="26"/>
        </w:rPr>
      </w:pPr>
      <w:r w:rsidRPr="00AF479E">
        <w:rPr>
          <w:bCs/>
          <w:i/>
          <w:iCs/>
          <w:color w:val="000000"/>
          <w:sz w:val="26"/>
          <w:szCs w:val="26"/>
        </w:rPr>
        <w:t xml:space="preserve">- Inverter: Chuyển đổi điện DC/AC, </w:t>
      </w:r>
      <w:r w:rsidRPr="00AF479E">
        <w:rPr>
          <w:bCs/>
          <w:i/>
          <w:iCs/>
          <w:color w:val="000000"/>
          <w:sz w:val="26"/>
          <w:szCs w:val="26"/>
          <w:lang w:val="vi-VN"/>
        </w:rPr>
        <w:t>inverter điện mặt trời bao gồm các yêu cầu về an toàn (chống giật, chống cháy), hiệu suất chuyển đổi cao (97-99%), độ bền (IP65+, chịu nhiệt -25°C đến 65°C), khả năng tương thích lưới điện (tần số 50Hz, điện áp 220/380V), tính năng bảo vệ (quá tải, sét), chứng nhận chất lượng quốc tế (IEC, TUV, CE), chế độ bảo hành dài hạn (5-10 năm+) và khả năng giám sát thông minh</w:t>
      </w:r>
      <w:r w:rsidRPr="00AF479E">
        <w:rPr>
          <w:bCs/>
          <w:i/>
          <w:iCs/>
          <w:color w:val="000000"/>
          <w:sz w:val="26"/>
          <w:szCs w:val="26"/>
        </w:rPr>
        <w:t>.</w:t>
      </w:r>
    </w:p>
    <w:p w14:paraId="39E3E713" w14:textId="77777777" w:rsidR="00AF479E" w:rsidRPr="00AF479E" w:rsidRDefault="00AF479E" w:rsidP="00AF479E">
      <w:pPr>
        <w:ind w:firstLine="567"/>
        <w:rPr>
          <w:bCs/>
          <w:i/>
          <w:iCs/>
          <w:color w:val="000000"/>
          <w:sz w:val="26"/>
          <w:szCs w:val="26"/>
        </w:rPr>
      </w:pPr>
      <w:r w:rsidRPr="00AF479E">
        <w:rPr>
          <w:bCs/>
          <w:i/>
          <w:iCs/>
          <w:color w:val="000000"/>
          <w:sz w:val="26"/>
          <w:szCs w:val="26"/>
        </w:rPr>
        <w:t>- Tấm Pin: loại Mono có công suất ≥450W/1 tấm, hiệu suất chuyển đổi  ≥20%</w:t>
      </w:r>
    </w:p>
    <w:p w14:paraId="77249F50" w14:textId="77777777" w:rsidR="00AF479E" w:rsidRPr="00AF479E" w:rsidRDefault="00AF479E" w:rsidP="00AF479E">
      <w:pPr>
        <w:ind w:firstLine="567"/>
        <w:rPr>
          <w:bCs/>
          <w:i/>
          <w:iCs/>
          <w:color w:val="000000"/>
          <w:sz w:val="26"/>
          <w:szCs w:val="26"/>
          <w:lang w:val="pt-BR"/>
        </w:rPr>
      </w:pPr>
      <w:r w:rsidRPr="00AF479E">
        <w:rPr>
          <w:bCs/>
          <w:i/>
          <w:iCs/>
          <w:color w:val="000000"/>
          <w:sz w:val="26"/>
          <w:szCs w:val="26"/>
          <w:lang w:val="pt-BR"/>
        </w:rPr>
        <w:t>- Chi tiết thép sử dụng: Là thép hình được mạ kẽm theo quy định;</w:t>
      </w:r>
    </w:p>
    <w:p w14:paraId="5300B0FB" w14:textId="77777777" w:rsidR="00AF479E" w:rsidRPr="00AF479E" w:rsidRDefault="00AF479E" w:rsidP="00AF479E">
      <w:pPr>
        <w:ind w:firstLine="567"/>
        <w:rPr>
          <w:bCs/>
          <w:i/>
          <w:iCs/>
          <w:color w:val="000000"/>
          <w:sz w:val="26"/>
          <w:szCs w:val="26"/>
          <w:lang w:val="pt-BR"/>
        </w:rPr>
      </w:pPr>
      <w:r w:rsidRPr="00AF479E">
        <w:rPr>
          <w:bCs/>
          <w:i/>
          <w:iCs/>
          <w:color w:val="000000"/>
          <w:sz w:val="26"/>
          <w:szCs w:val="26"/>
          <w:lang w:val="pt-BR"/>
        </w:rPr>
        <w:t xml:space="preserve">- Nối đất: Sử dụng tiếp địa loại RC-1 trị số điện trở nối đất đảm bảo theo quy phạm. </w:t>
      </w:r>
    </w:p>
    <w:p w14:paraId="5C925CD5" w14:textId="3EA0BD4B" w:rsidR="00AF479E" w:rsidRPr="00AF479E" w:rsidRDefault="00AF479E" w:rsidP="00AF479E">
      <w:pPr>
        <w:tabs>
          <w:tab w:val="left" w:pos="284"/>
        </w:tabs>
        <w:ind w:firstLine="567"/>
        <w:jc w:val="both"/>
        <w:rPr>
          <w:bCs/>
          <w:i/>
          <w:iCs/>
          <w:sz w:val="26"/>
          <w:szCs w:val="26"/>
        </w:rPr>
      </w:pPr>
      <w:r w:rsidRPr="00AF479E">
        <w:rPr>
          <w:bCs/>
          <w:i/>
          <w:iCs/>
          <w:sz w:val="26"/>
          <w:szCs w:val="26"/>
        </w:rPr>
        <w:t xml:space="preserve">6. Thời gian thực hiện giai đoạn chuẩn bị đầu tư: </w:t>
      </w:r>
      <w:r>
        <w:rPr>
          <w:bCs/>
          <w:i/>
          <w:iCs/>
          <w:sz w:val="26"/>
          <w:szCs w:val="26"/>
        </w:rPr>
        <w:t>2</w:t>
      </w:r>
      <w:r w:rsidR="0026384B">
        <w:rPr>
          <w:bCs/>
          <w:i/>
          <w:iCs/>
          <w:sz w:val="26"/>
          <w:szCs w:val="26"/>
        </w:rPr>
        <w:t>9</w:t>
      </w:r>
      <w:r>
        <w:rPr>
          <w:bCs/>
          <w:i/>
          <w:iCs/>
          <w:sz w:val="26"/>
          <w:szCs w:val="26"/>
        </w:rPr>
        <w:t xml:space="preserve"> ngày</w:t>
      </w:r>
    </w:p>
    <w:p w14:paraId="4199E0EE" w14:textId="77777777" w:rsidR="00AF479E" w:rsidRPr="00AF479E" w:rsidRDefault="00AF479E" w:rsidP="00AF479E">
      <w:pPr>
        <w:tabs>
          <w:tab w:val="left" w:pos="284"/>
        </w:tabs>
        <w:ind w:firstLine="567"/>
        <w:jc w:val="both"/>
        <w:rPr>
          <w:bCs/>
          <w:i/>
          <w:iCs/>
          <w:sz w:val="26"/>
          <w:szCs w:val="26"/>
        </w:rPr>
      </w:pPr>
      <w:r w:rsidRPr="00AF479E">
        <w:rPr>
          <w:bCs/>
          <w:i/>
          <w:iCs/>
          <w:sz w:val="26"/>
          <w:szCs w:val="26"/>
        </w:rPr>
        <w:t xml:space="preserve">7. Tiến độ thực hiện: </w:t>
      </w:r>
    </w:p>
    <w:p w14:paraId="4756E1FA" w14:textId="77777777" w:rsidR="00AF479E" w:rsidRPr="00AF479E" w:rsidRDefault="00AF479E" w:rsidP="00AF479E">
      <w:pPr>
        <w:ind w:firstLine="567"/>
        <w:jc w:val="both"/>
        <w:rPr>
          <w:bCs/>
          <w:i/>
          <w:iCs/>
          <w:sz w:val="26"/>
          <w:szCs w:val="26"/>
          <w:lang w:val="pt-BR"/>
        </w:rPr>
      </w:pPr>
      <w:r w:rsidRPr="00AF479E">
        <w:rPr>
          <w:bCs/>
          <w:i/>
          <w:iCs/>
          <w:sz w:val="26"/>
          <w:szCs w:val="26"/>
          <w:lang w:val="pt-BR"/>
        </w:rPr>
        <w:t>- Công trình sẽ thực hiện trong khoảng thời gian kéo dài từ quý IV năm 2025 đến quý II năm 2026.</w:t>
      </w:r>
    </w:p>
    <w:p w14:paraId="6B2813A7" w14:textId="77777777" w:rsidR="00AF479E" w:rsidRPr="00AF479E" w:rsidRDefault="00AF479E" w:rsidP="00AF479E">
      <w:pPr>
        <w:tabs>
          <w:tab w:val="left" w:pos="284"/>
        </w:tabs>
        <w:ind w:firstLine="567"/>
        <w:jc w:val="both"/>
        <w:rPr>
          <w:bCs/>
          <w:i/>
          <w:iCs/>
          <w:sz w:val="26"/>
          <w:szCs w:val="26"/>
        </w:rPr>
      </w:pPr>
      <w:r w:rsidRPr="00AF479E">
        <w:rPr>
          <w:bCs/>
          <w:i/>
          <w:iCs/>
          <w:sz w:val="26"/>
          <w:szCs w:val="26"/>
        </w:rPr>
        <w:t>8. Khái toán tổng mức đầu tư đã bao gồm thuế VAT: 9.500.000.000 đồng.</w:t>
      </w:r>
    </w:p>
    <w:p w14:paraId="7748E295" w14:textId="77777777" w:rsidR="004B7BD6" w:rsidRPr="00AF479E" w:rsidRDefault="004B7BD6" w:rsidP="00AF479E">
      <w:pPr>
        <w:tabs>
          <w:tab w:val="left" w:pos="0"/>
        </w:tabs>
        <w:ind w:firstLine="567"/>
        <w:jc w:val="both"/>
        <w:rPr>
          <w:b/>
          <w:sz w:val="26"/>
          <w:szCs w:val="26"/>
        </w:rPr>
      </w:pPr>
    </w:p>
    <w:p w14:paraId="42297107" w14:textId="77777777" w:rsidR="004B7BD6" w:rsidRPr="00AF479E" w:rsidRDefault="004B7BD6" w:rsidP="00AF479E">
      <w:pPr>
        <w:tabs>
          <w:tab w:val="left" w:pos="0"/>
        </w:tabs>
        <w:ind w:firstLine="567"/>
        <w:jc w:val="both"/>
        <w:rPr>
          <w:b/>
          <w:sz w:val="26"/>
          <w:szCs w:val="26"/>
        </w:rPr>
      </w:pPr>
      <w:r w:rsidRPr="00AF479E">
        <w:rPr>
          <w:b/>
          <w:sz w:val="26"/>
          <w:szCs w:val="26"/>
        </w:rPr>
        <w:t xml:space="preserve">2. Mục đích tuyển chọn nhà thầu: </w:t>
      </w:r>
    </w:p>
    <w:p w14:paraId="4AE1FFF8" w14:textId="2520B58C" w:rsidR="004B7BD6" w:rsidRPr="00AF479E" w:rsidRDefault="004B7BD6" w:rsidP="00AF479E">
      <w:pPr>
        <w:tabs>
          <w:tab w:val="left" w:pos="0"/>
        </w:tabs>
        <w:ind w:firstLine="567"/>
        <w:jc w:val="both"/>
        <w:rPr>
          <w:color w:val="FF0000"/>
          <w:sz w:val="26"/>
          <w:szCs w:val="26"/>
        </w:rPr>
      </w:pPr>
      <w:r w:rsidRPr="00AF479E">
        <w:rPr>
          <w:sz w:val="26"/>
          <w:szCs w:val="26"/>
        </w:rPr>
        <w:t>Lựa chọn nhà thầu tư vấn đáp ứng đủ năng lực về kinh nghiệm và tài chính để thực hiện công việc Khảo sát lập BCKTKT cho công trình.</w:t>
      </w:r>
    </w:p>
    <w:p w14:paraId="5B25B28C" w14:textId="77777777" w:rsidR="004B7BD6" w:rsidRPr="00AF479E" w:rsidRDefault="004B7BD6" w:rsidP="00AF479E">
      <w:pPr>
        <w:tabs>
          <w:tab w:val="left" w:pos="360"/>
        </w:tabs>
        <w:ind w:firstLine="567"/>
        <w:jc w:val="both"/>
        <w:rPr>
          <w:sz w:val="26"/>
          <w:szCs w:val="26"/>
        </w:rPr>
      </w:pPr>
      <w:r w:rsidRPr="00AF479E">
        <w:rPr>
          <w:b/>
          <w:sz w:val="26"/>
          <w:szCs w:val="26"/>
        </w:rPr>
        <w:t>II. Phạm vi công việc:</w:t>
      </w:r>
    </w:p>
    <w:p w14:paraId="503F7C73" w14:textId="77777777" w:rsidR="004B7BD6" w:rsidRPr="00AF479E" w:rsidRDefault="004B7BD6" w:rsidP="00AF479E">
      <w:pPr>
        <w:pStyle w:val="ListParagraph"/>
        <w:tabs>
          <w:tab w:val="left" w:pos="0"/>
        </w:tabs>
        <w:ind w:left="0" w:firstLine="567"/>
        <w:jc w:val="both"/>
        <w:rPr>
          <w:sz w:val="26"/>
          <w:szCs w:val="26"/>
        </w:rPr>
      </w:pPr>
      <w:r w:rsidRPr="00AF479E">
        <w:rPr>
          <w:b/>
          <w:sz w:val="26"/>
          <w:szCs w:val="26"/>
        </w:rPr>
        <w:t>1. Nhà thầu thực hiện các nội dung công việc sau:</w:t>
      </w:r>
      <w:r w:rsidRPr="00AF479E">
        <w:rPr>
          <w:sz w:val="26"/>
          <w:szCs w:val="26"/>
        </w:rPr>
        <w:t xml:space="preserve"> </w:t>
      </w:r>
    </w:p>
    <w:p w14:paraId="2E962E95" w14:textId="42842834" w:rsidR="004B7BD6" w:rsidRPr="00AF479E" w:rsidRDefault="004B7BD6" w:rsidP="00AF479E">
      <w:pPr>
        <w:tabs>
          <w:tab w:val="left" w:pos="0"/>
        </w:tabs>
        <w:ind w:firstLine="567"/>
        <w:jc w:val="both"/>
        <w:rPr>
          <w:sz w:val="26"/>
          <w:szCs w:val="26"/>
        </w:rPr>
      </w:pPr>
      <w:r w:rsidRPr="00AF479E">
        <w:rPr>
          <w:sz w:val="26"/>
          <w:szCs w:val="26"/>
        </w:rPr>
        <w:t xml:space="preserve">+ Khảo sát phục vụ lập BCKTKT công trình nêu trên; </w:t>
      </w:r>
    </w:p>
    <w:p w14:paraId="5285C5B2" w14:textId="50EB8036" w:rsidR="004B7BD6" w:rsidRPr="00AF479E" w:rsidRDefault="004B7BD6" w:rsidP="00AF479E">
      <w:pPr>
        <w:tabs>
          <w:tab w:val="left" w:pos="0"/>
        </w:tabs>
        <w:ind w:firstLine="567"/>
        <w:jc w:val="both"/>
        <w:rPr>
          <w:sz w:val="26"/>
          <w:szCs w:val="26"/>
        </w:rPr>
      </w:pPr>
      <w:r w:rsidRPr="00AF479E">
        <w:rPr>
          <w:sz w:val="26"/>
          <w:szCs w:val="26"/>
        </w:rPr>
        <w:t>+ Lập BCKTKT công trình nêu trên.</w:t>
      </w:r>
    </w:p>
    <w:p w14:paraId="70FE2703" w14:textId="15214272" w:rsidR="004B7BD6" w:rsidRPr="00AF479E" w:rsidRDefault="004B7BD6" w:rsidP="00AF479E">
      <w:pPr>
        <w:tabs>
          <w:tab w:val="left" w:pos="0"/>
        </w:tabs>
        <w:ind w:firstLine="567"/>
        <w:jc w:val="both"/>
        <w:rPr>
          <w:sz w:val="26"/>
          <w:szCs w:val="26"/>
        </w:rPr>
      </w:pPr>
      <w:r w:rsidRPr="00AF479E">
        <w:rPr>
          <w:sz w:val="26"/>
          <w:szCs w:val="26"/>
        </w:rPr>
        <w:t xml:space="preserve">+ Thời gian, tiến độ thực hiện: </w:t>
      </w:r>
      <w:r w:rsidR="00FA646F" w:rsidRPr="00AF479E">
        <w:rPr>
          <w:b/>
          <w:color w:val="C00000"/>
          <w:sz w:val="26"/>
          <w:szCs w:val="26"/>
        </w:rPr>
        <w:t>29</w:t>
      </w:r>
      <w:r w:rsidRPr="00AF479E">
        <w:rPr>
          <w:b/>
          <w:color w:val="C00000"/>
          <w:sz w:val="26"/>
          <w:szCs w:val="26"/>
        </w:rPr>
        <w:t xml:space="preserve"> ngày</w:t>
      </w:r>
      <w:r w:rsidRPr="00AF479E">
        <w:rPr>
          <w:color w:val="C00000"/>
          <w:sz w:val="26"/>
          <w:szCs w:val="26"/>
        </w:rPr>
        <w:t xml:space="preserve"> </w:t>
      </w:r>
      <w:r w:rsidRPr="00AF479E">
        <w:rPr>
          <w:sz w:val="26"/>
          <w:szCs w:val="26"/>
        </w:rPr>
        <w:t>(bao gồm cả ngày lễ, thứ 7 và chủ nhật</w:t>
      </w:r>
      <w:r w:rsidR="00AF479E">
        <w:rPr>
          <w:sz w:val="26"/>
          <w:szCs w:val="26"/>
        </w:rPr>
        <w:t>…không bao gồm thời gian thẩm định, phê duyệt và nghiệm thu</w:t>
      </w:r>
      <w:r w:rsidRPr="00AF479E">
        <w:rPr>
          <w:sz w:val="26"/>
          <w:szCs w:val="26"/>
        </w:rPr>
        <w:t>).</w:t>
      </w:r>
    </w:p>
    <w:p w14:paraId="612B86C3" w14:textId="77777777" w:rsidR="004B7BD6" w:rsidRPr="00AF479E" w:rsidRDefault="004B7BD6" w:rsidP="00AF479E">
      <w:pPr>
        <w:pStyle w:val="ListParagraph"/>
        <w:tabs>
          <w:tab w:val="left" w:pos="540"/>
          <w:tab w:val="left" w:pos="720"/>
        </w:tabs>
        <w:ind w:left="0" w:firstLine="567"/>
        <w:jc w:val="both"/>
        <w:rPr>
          <w:b/>
          <w:sz w:val="26"/>
          <w:szCs w:val="26"/>
        </w:rPr>
      </w:pPr>
      <w:r w:rsidRPr="00AF479E">
        <w:rPr>
          <w:b/>
          <w:sz w:val="26"/>
          <w:szCs w:val="26"/>
        </w:rPr>
        <w:t>2. Mô tả các nhiệm vụ cụ thể do nhà thầu phải tiến hành trong thời gian thực hiện hợp đồng tư vấn:</w:t>
      </w:r>
    </w:p>
    <w:p w14:paraId="5DDDDD9A" w14:textId="77777777" w:rsidR="004B7BD6" w:rsidRPr="00AF479E" w:rsidRDefault="004B7BD6" w:rsidP="00AF479E">
      <w:pPr>
        <w:pStyle w:val="ListParagraph"/>
        <w:tabs>
          <w:tab w:val="left" w:pos="540"/>
          <w:tab w:val="left" w:pos="720"/>
        </w:tabs>
        <w:ind w:left="0" w:firstLine="567"/>
        <w:jc w:val="both"/>
        <w:rPr>
          <w:b/>
          <w:sz w:val="26"/>
          <w:szCs w:val="26"/>
        </w:rPr>
      </w:pPr>
      <w:r w:rsidRPr="00AF479E">
        <w:rPr>
          <w:b/>
          <w:sz w:val="26"/>
          <w:szCs w:val="26"/>
        </w:rPr>
        <w:t xml:space="preserve">A. NHIỆM VỤ KHẢO SÁT VÀ NHỮNG QUY ĐỊNH CHUNG VỀ KHẢO SÁT </w:t>
      </w:r>
    </w:p>
    <w:p w14:paraId="238B32F7" w14:textId="77777777" w:rsidR="004B7BD6" w:rsidRPr="00AF479E" w:rsidRDefault="004B7BD6" w:rsidP="00AF479E">
      <w:pPr>
        <w:tabs>
          <w:tab w:val="left" w:pos="0"/>
        </w:tabs>
        <w:ind w:firstLine="567"/>
        <w:jc w:val="both"/>
        <w:rPr>
          <w:b/>
          <w:sz w:val="26"/>
          <w:szCs w:val="26"/>
        </w:rPr>
      </w:pPr>
      <w:r w:rsidRPr="00AF479E">
        <w:rPr>
          <w:b/>
          <w:sz w:val="26"/>
          <w:szCs w:val="26"/>
        </w:rPr>
        <w:t>A1) Yêu cầu của khảo sát xây dựng:</w:t>
      </w:r>
    </w:p>
    <w:p w14:paraId="2E2EF54A" w14:textId="77777777" w:rsidR="004B7BD6" w:rsidRPr="00AF479E" w:rsidRDefault="004B7BD6" w:rsidP="00AF479E">
      <w:pPr>
        <w:tabs>
          <w:tab w:val="left" w:pos="0"/>
        </w:tabs>
        <w:ind w:firstLine="567"/>
        <w:jc w:val="both"/>
        <w:rPr>
          <w:sz w:val="26"/>
          <w:szCs w:val="26"/>
        </w:rPr>
      </w:pPr>
      <w:r w:rsidRPr="00AF479E">
        <w:rPr>
          <w:sz w:val="26"/>
          <w:szCs w:val="26"/>
        </w:rPr>
        <w:t>- Khảo sát xây dựng phải đảm bảo các yêu cầu sau đây:</w:t>
      </w:r>
    </w:p>
    <w:p w14:paraId="5A84DD44" w14:textId="77777777" w:rsidR="004B7BD6" w:rsidRPr="00AF479E" w:rsidRDefault="004B7BD6" w:rsidP="00AF479E">
      <w:pPr>
        <w:tabs>
          <w:tab w:val="left" w:pos="0"/>
        </w:tabs>
        <w:ind w:firstLine="567"/>
        <w:jc w:val="both"/>
        <w:rPr>
          <w:i/>
          <w:iCs/>
          <w:sz w:val="26"/>
          <w:szCs w:val="26"/>
        </w:rPr>
      </w:pPr>
      <w:r w:rsidRPr="00AF479E">
        <w:rPr>
          <w:i/>
          <w:iCs/>
          <w:sz w:val="26"/>
          <w:szCs w:val="26"/>
        </w:rPr>
        <w:t>+ Nhiệm vụ khảo sát phải phù hợp với yêu cầu từng loại công việc, từng bước thiết kế</w:t>
      </w:r>
    </w:p>
    <w:p w14:paraId="36295B30" w14:textId="77777777" w:rsidR="004B7BD6" w:rsidRPr="00AF479E" w:rsidRDefault="004B7BD6" w:rsidP="00AF479E">
      <w:pPr>
        <w:tabs>
          <w:tab w:val="left" w:pos="0"/>
        </w:tabs>
        <w:ind w:firstLine="567"/>
        <w:jc w:val="both"/>
        <w:rPr>
          <w:i/>
          <w:iCs/>
          <w:sz w:val="26"/>
          <w:szCs w:val="26"/>
        </w:rPr>
      </w:pPr>
      <w:r w:rsidRPr="00AF479E">
        <w:rPr>
          <w:i/>
          <w:iCs/>
          <w:sz w:val="26"/>
          <w:szCs w:val="26"/>
        </w:rPr>
        <w:t>+ Đảm bảo tính trung thực, khách quan, phản ánh đúng thực tế;</w:t>
      </w:r>
    </w:p>
    <w:p w14:paraId="6B9BFFF9" w14:textId="77777777" w:rsidR="004B7BD6" w:rsidRPr="00AF479E" w:rsidRDefault="004B7BD6" w:rsidP="00AF479E">
      <w:pPr>
        <w:tabs>
          <w:tab w:val="left" w:pos="0"/>
        </w:tabs>
        <w:ind w:firstLine="567"/>
        <w:jc w:val="both"/>
        <w:rPr>
          <w:i/>
          <w:iCs/>
          <w:sz w:val="26"/>
          <w:szCs w:val="26"/>
        </w:rPr>
      </w:pPr>
      <w:r w:rsidRPr="00AF479E">
        <w:rPr>
          <w:i/>
          <w:iCs/>
          <w:sz w:val="26"/>
          <w:szCs w:val="26"/>
        </w:rPr>
        <w:t>+ Khối lượng, nội dung, yêu cầu kỹ thuật đối với khảo sát xây dựng phải phù hợp với nhiệm vụ khảo sát, quy chuẩn, tiêu chuẩn xây dựng;</w:t>
      </w:r>
    </w:p>
    <w:p w14:paraId="5AB7F4DB" w14:textId="77777777" w:rsidR="004B7BD6" w:rsidRPr="00AF479E" w:rsidRDefault="004B7BD6" w:rsidP="00AF479E">
      <w:pPr>
        <w:tabs>
          <w:tab w:val="left" w:pos="0"/>
        </w:tabs>
        <w:ind w:firstLine="567"/>
        <w:jc w:val="both"/>
        <w:rPr>
          <w:i/>
          <w:iCs/>
          <w:sz w:val="26"/>
          <w:szCs w:val="26"/>
        </w:rPr>
      </w:pPr>
      <w:r w:rsidRPr="00AF479E">
        <w:rPr>
          <w:i/>
          <w:iCs/>
          <w:sz w:val="26"/>
          <w:szCs w:val="26"/>
        </w:rPr>
        <w:lastRenderedPageBreak/>
        <w:t>+ Đối với khảo sát địa chất xây dựng công trình, ngoài các yêu cầu nêu trên còn phải xác định độ xâm thực, mức độ dao động của mực nước ngầm theo mùa để đề xuất các biện pháp phòng, chống thích hợp. Đối với những công trình quy mô lớn, công trình quan trọng phải có khảo sát quan trắc các tác động của môi trường đến công trình trong quá trình xây dựng và sử dụng;</w:t>
      </w:r>
    </w:p>
    <w:p w14:paraId="5E396A12" w14:textId="77777777" w:rsidR="004B7BD6" w:rsidRPr="00AF479E" w:rsidRDefault="004B7BD6" w:rsidP="00AF479E">
      <w:pPr>
        <w:tabs>
          <w:tab w:val="left" w:pos="0"/>
        </w:tabs>
        <w:ind w:firstLine="567"/>
        <w:jc w:val="both"/>
        <w:rPr>
          <w:sz w:val="26"/>
          <w:szCs w:val="26"/>
        </w:rPr>
      </w:pPr>
      <w:r w:rsidRPr="00AF479E">
        <w:rPr>
          <w:sz w:val="26"/>
          <w:szCs w:val="26"/>
        </w:rPr>
        <w:t>- Kết quả khảo sát phải được đánh giá, nghiệm thu theo quy định của pháp luật.</w:t>
      </w:r>
    </w:p>
    <w:p w14:paraId="5BA71FAF" w14:textId="77777777" w:rsidR="004B7BD6" w:rsidRPr="00AF479E" w:rsidRDefault="004B7BD6" w:rsidP="00AF479E">
      <w:pPr>
        <w:tabs>
          <w:tab w:val="left" w:pos="0"/>
        </w:tabs>
        <w:ind w:firstLine="567"/>
        <w:jc w:val="both"/>
        <w:rPr>
          <w:b/>
          <w:sz w:val="26"/>
          <w:szCs w:val="26"/>
        </w:rPr>
      </w:pPr>
      <w:r w:rsidRPr="00AF479E">
        <w:rPr>
          <w:b/>
          <w:sz w:val="26"/>
          <w:szCs w:val="26"/>
        </w:rPr>
        <w:t>A2) Trình tự thực hiện và quản lý chất lượng khảo sát xây dựng:</w:t>
      </w:r>
    </w:p>
    <w:p w14:paraId="35777309" w14:textId="75A271E7" w:rsidR="004B7BD6" w:rsidRPr="00AF479E" w:rsidRDefault="004B7BD6" w:rsidP="00AF479E">
      <w:pPr>
        <w:tabs>
          <w:tab w:val="left" w:pos="0"/>
        </w:tabs>
        <w:ind w:firstLine="567"/>
        <w:jc w:val="both"/>
        <w:rPr>
          <w:i/>
          <w:iCs/>
          <w:sz w:val="26"/>
          <w:szCs w:val="26"/>
        </w:rPr>
      </w:pPr>
      <w:r w:rsidRPr="00AF479E">
        <w:rPr>
          <w:i/>
          <w:iCs/>
          <w:sz w:val="26"/>
          <w:szCs w:val="26"/>
        </w:rPr>
        <w:t>- Lập và phê duyệt nhiện vụ khảo sát xây dựng.</w:t>
      </w:r>
    </w:p>
    <w:p w14:paraId="428500C7" w14:textId="73F8A666" w:rsidR="004B7BD6" w:rsidRPr="00AF479E" w:rsidRDefault="004B7BD6" w:rsidP="00AF479E">
      <w:pPr>
        <w:tabs>
          <w:tab w:val="left" w:pos="0"/>
        </w:tabs>
        <w:ind w:firstLine="567"/>
        <w:jc w:val="both"/>
        <w:rPr>
          <w:i/>
          <w:iCs/>
          <w:sz w:val="26"/>
          <w:szCs w:val="26"/>
        </w:rPr>
      </w:pPr>
      <w:r w:rsidRPr="00AF479E">
        <w:rPr>
          <w:i/>
          <w:iCs/>
          <w:sz w:val="26"/>
          <w:szCs w:val="26"/>
        </w:rPr>
        <w:t>- Lập và phê duyệt phương án kỹ thuật khảo sát xây dựng.</w:t>
      </w:r>
    </w:p>
    <w:p w14:paraId="037BAA56" w14:textId="25147E15" w:rsidR="004B7BD6" w:rsidRPr="00AF479E" w:rsidRDefault="004B7BD6" w:rsidP="00AF479E">
      <w:pPr>
        <w:tabs>
          <w:tab w:val="left" w:pos="0"/>
        </w:tabs>
        <w:ind w:firstLine="567"/>
        <w:jc w:val="both"/>
        <w:rPr>
          <w:i/>
          <w:iCs/>
          <w:sz w:val="26"/>
          <w:szCs w:val="26"/>
        </w:rPr>
      </w:pPr>
      <w:r w:rsidRPr="00AF479E">
        <w:rPr>
          <w:i/>
          <w:iCs/>
          <w:sz w:val="26"/>
          <w:szCs w:val="26"/>
        </w:rPr>
        <w:t>- Thực hiện khảo sát xây dựng.</w:t>
      </w:r>
    </w:p>
    <w:p w14:paraId="3A426921" w14:textId="1E35BC2E" w:rsidR="004B7BD6" w:rsidRPr="00AF479E" w:rsidRDefault="004B7BD6" w:rsidP="00AF479E">
      <w:pPr>
        <w:tabs>
          <w:tab w:val="left" w:pos="0"/>
        </w:tabs>
        <w:ind w:firstLine="567"/>
        <w:jc w:val="both"/>
        <w:rPr>
          <w:i/>
          <w:iCs/>
          <w:sz w:val="26"/>
          <w:szCs w:val="26"/>
        </w:rPr>
      </w:pPr>
      <w:r w:rsidRPr="00AF479E">
        <w:rPr>
          <w:i/>
          <w:iCs/>
          <w:sz w:val="26"/>
          <w:szCs w:val="26"/>
        </w:rPr>
        <w:t>- Giám sát công tác khảo sát xây dựng.</w:t>
      </w:r>
    </w:p>
    <w:p w14:paraId="20C7E032" w14:textId="0E80EE4E" w:rsidR="004B7BD6" w:rsidRPr="00AF479E" w:rsidRDefault="004B7BD6" w:rsidP="00AF479E">
      <w:pPr>
        <w:tabs>
          <w:tab w:val="left" w:pos="0"/>
        </w:tabs>
        <w:ind w:firstLine="567"/>
        <w:jc w:val="both"/>
        <w:rPr>
          <w:i/>
          <w:iCs/>
          <w:sz w:val="26"/>
          <w:szCs w:val="26"/>
        </w:rPr>
      </w:pPr>
      <w:r w:rsidRPr="00AF479E">
        <w:rPr>
          <w:i/>
          <w:iCs/>
          <w:sz w:val="26"/>
          <w:szCs w:val="26"/>
        </w:rPr>
        <w:t>- Nghiệm thu</w:t>
      </w:r>
      <w:r w:rsidR="00E538D4" w:rsidRPr="00AF479E">
        <w:rPr>
          <w:i/>
          <w:iCs/>
          <w:sz w:val="26"/>
          <w:szCs w:val="26"/>
        </w:rPr>
        <w:t>, phê duyệt kết quả</w:t>
      </w:r>
      <w:r w:rsidRPr="00AF479E">
        <w:rPr>
          <w:i/>
          <w:iCs/>
          <w:sz w:val="26"/>
          <w:szCs w:val="26"/>
        </w:rPr>
        <w:t xml:space="preserve"> khảo sát xây dựng.</w:t>
      </w:r>
    </w:p>
    <w:p w14:paraId="2EF0A366" w14:textId="0342E5A8" w:rsidR="004B7BD6" w:rsidRPr="00AF479E" w:rsidRDefault="004B7BD6" w:rsidP="00AF479E">
      <w:pPr>
        <w:tabs>
          <w:tab w:val="left" w:pos="0"/>
        </w:tabs>
        <w:ind w:firstLine="567"/>
        <w:jc w:val="both"/>
        <w:rPr>
          <w:i/>
          <w:iCs/>
          <w:sz w:val="26"/>
          <w:szCs w:val="26"/>
        </w:rPr>
      </w:pPr>
      <w:r w:rsidRPr="00AF479E">
        <w:rPr>
          <w:i/>
          <w:iCs/>
          <w:sz w:val="26"/>
          <w:szCs w:val="26"/>
        </w:rPr>
        <w:t>- Lưu trữ kết quả khảo sát xây dựng.</w:t>
      </w:r>
    </w:p>
    <w:p w14:paraId="60B95399" w14:textId="77777777" w:rsidR="004B7BD6" w:rsidRPr="00AF479E" w:rsidRDefault="004B7BD6" w:rsidP="00AF479E">
      <w:pPr>
        <w:tabs>
          <w:tab w:val="left" w:pos="0"/>
        </w:tabs>
        <w:ind w:firstLine="567"/>
        <w:jc w:val="both"/>
        <w:rPr>
          <w:b/>
          <w:sz w:val="26"/>
          <w:szCs w:val="26"/>
        </w:rPr>
      </w:pPr>
      <w:r w:rsidRPr="00AF479E">
        <w:rPr>
          <w:b/>
          <w:sz w:val="26"/>
          <w:szCs w:val="26"/>
        </w:rPr>
        <w:t>A3) Nhiệm vụ khảo sát xây dựng như sau:</w:t>
      </w:r>
    </w:p>
    <w:p w14:paraId="40C902BA" w14:textId="77777777" w:rsidR="004B7BD6" w:rsidRPr="00AF479E" w:rsidRDefault="004B7BD6" w:rsidP="00AF479E">
      <w:pPr>
        <w:tabs>
          <w:tab w:val="left" w:pos="0"/>
        </w:tabs>
        <w:ind w:firstLine="567"/>
        <w:jc w:val="both"/>
        <w:rPr>
          <w:sz w:val="26"/>
          <w:szCs w:val="26"/>
        </w:rPr>
      </w:pPr>
      <w:r w:rsidRPr="00AF479E">
        <w:rPr>
          <w:sz w:val="26"/>
          <w:szCs w:val="26"/>
        </w:rPr>
        <w:t>- Nhiệm vụ khảo sát xây dựng phải được lập phù hợp với quy mô công trình, loại hình khảo sát xây dựng và bước thiết kế. Chủ đầu tư có thể thuê tổ chức tư vấn, chuyên gia góp ý hoặc thẩm tra nhiệm vụ khảo sát xây dựng khi cần thiết.</w:t>
      </w:r>
    </w:p>
    <w:p w14:paraId="7A7A73DB" w14:textId="77777777" w:rsidR="004B7BD6" w:rsidRPr="00AF479E" w:rsidRDefault="004B7BD6" w:rsidP="00AF479E">
      <w:pPr>
        <w:tabs>
          <w:tab w:val="left" w:pos="0"/>
        </w:tabs>
        <w:ind w:firstLine="567"/>
        <w:jc w:val="both"/>
        <w:rPr>
          <w:sz w:val="26"/>
          <w:szCs w:val="26"/>
        </w:rPr>
      </w:pPr>
      <w:r w:rsidRPr="00AF479E">
        <w:rPr>
          <w:sz w:val="26"/>
          <w:szCs w:val="26"/>
        </w:rPr>
        <w:t>- Các nội dung chính của nhiệm vụ khảo sát xây dựng bao gồm:</w:t>
      </w:r>
    </w:p>
    <w:p w14:paraId="46BB940A" w14:textId="77777777" w:rsidR="004B7BD6" w:rsidRPr="00AF479E" w:rsidRDefault="004B7BD6" w:rsidP="00AF479E">
      <w:pPr>
        <w:tabs>
          <w:tab w:val="left" w:pos="0"/>
        </w:tabs>
        <w:ind w:firstLine="567"/>
        <w:jc w:val="both"/>
        <w:rPr>
          <w:i/>
          <w:iCs/>
          <w:sz w:val="26"/>
          <w:szCs w:val="26"/>
        </w:rPr>
      </w:pPr>
      <w:r w:rsidRPr="00AF479E">
        <w:rPr>
          <w:i/>
          <w:iCs/>
          <w:sz w:val="26"/>
          <w:szCs w:val="26"/>
        </w:rPr>
        <w:tab/>
        <w:t>+ Mục đích khảo sát xây dựng;</w:t>
      </w:r>
    </w:p>
    <w:p w14:paraId="252B2AA9" w14:textId="77777777" w:rsidR="004B7BD6" w:rsidRPr="00AF479E" w:rsidRDefault="004B7BD6" w:rsidP="00AF479E">
      <w:pPr>
        <w:tabs>
          <w:tab w:val="left" w:pos="0"/>
        </w:tabs>
        <w:ind w:firstLine="567"/>
        <w:jc w:val="both"/>
        <w:rPr>
          <w:i/>
          <w:iCs/>
          <w:sz w:val="26"/>
          <w:szCs w:val="26"/>
        </w:rPr>
      </w:pPr>
      <w:r w:rsidRPr="00AF479E">
        <w:rPr>
          <w:i/>
          <w:iCs/>
          <w:sz w:val="26"/>
          <w:szCs w:val="26"/>
        </w:rPr>
        <w:tab/>
        <w:t>+ Phạm vi khảo sát xây dựng;</w:t>
      </w:r>
    </w:p>
    <w:p w14:paraId="041065DF" w14:textId="77777777" w:rsidR="004B7BD6" w:rsidRPr="00AF479E" w:rsidRDefault="004B7BD6" w:rsidP="00AF479E">
      <w:pPr>
        <w:tabs>
          <w:tab w:val="left" w:pos="0"/>
        </w:tabs>
        <w:ind w:firstLine="567"/>
        <w:jc w:val="both"/>
        <w:rPr>
          <w:i/>
          <w:iCs/>
          <w:sz w:val="26"/>
          <w:szCs w:val="26"/>
        </w:rPr>
      </w:pPr>
      <w:r w:rsidRPr="00AF479E">
        <w:rPr>
          <w:i/>
          <w:iCs/>
          <w:sz w:val="26"/>
          <w:szCs w:val="26"/>
        </w:rPr>
        <w:tab/>
        <w:t>+ Phương pháp khảo sát xây dựng và tiêu chuẩn khảo sát xây dựng được áp dụng (nếu cần);</w:t>
      </w:r>
    </w:p>
    <w:p w14:paraId="0420D2A3" w14:textId="77777777" w:rsidR="004B7BD6" w:rsidRPr="00AF479E" w:rsidRDefault="004B7BD6" w:rsidP="00AF479E">
      <w:pPr>
        <w:tabs>
          <w:tab w:val="left" w:pos="0"/>
        </w:tabs>
        <w:ind w:firstLine="567"/>
        <w:jc w:val="both"/>
        <w:rPr>
          <w:i/>
          <w:iCs/>
          <w:sz w:val="26"/>
          <w:szCs w:val="26"/>
        </w:rPr>
      </w:pPr>
      <w:r w:rsidRPr="00AF479E">
        <w:rPr>
          <w:i/>
          <w:iCs/>
          <w:sz w:val="26"/>
          <w:szCs w:val="26"/>
        </w:rPr>
        <w:tab/>
        <w:t>+ Khối lượng các loại công tác khảo sát xây dựng (dự kiến);</w:t>
      </w:r>
    </w:p>
    <w:p w14:paraId="7A3D7AA6" w14:textId="77777777" w:rsidR="004B7BD6" w:rsidRPr="00AF479E" w:rsidRDefault="004B7BD6" w:rsidP="00AF479E">
      <w:pPr>
        <w:tabs>
          <w:tab w:val="left" w:pos="0"/>
        </w:tabs>
        <w:ind w:firstLine="567"/>
        <w:jc w:val="both"/>
        <w:rPr>
          <w:i/>
          <w:iCs/>
          <w:sz w:val="26"/>
          <w:szCs w:val="26"/>
        </w:rPr>
      </w:pPr>
      <w:r w:rsidRPr="00AF479E">
        <w:rPr>
          <w:i/>
          <w:iCs/>
          <w:sz w:val="26"/>
          <w:szCs w:val="26"/>
        </w:rPr>
        <w:tab/>
        <w:t>+ Thời gian thực hiện khảo sát xây dựng.</w:t>
      </w:r>
    </w:p>
    <w:p w14:paraId="23971E6E" w14:textId="77777777" w:rsidR="004B7BD6" w:rsidRPr="00AF479E" w:rsidRDefault="004B7BD6" w:rsidP="00AF479E">
      <w:pPr>
        <w:tabs>
          <w:tab w:val="left" w:pos="0"/>
        </w:tabs>
        <w:ind w:firstLine="567"/>
        <w:jc w:val="both"/>
        <w:rPr>
          <w:sz w:val="26"/>
          <w:szCs w:val="26"/>
        </w:rPr>
      </w:pPr>
      <w:r w:rsidRPr="00AF479E">
        <w:rPr>
          <w:sz w:val="26"/>
          <w:szCs w:val="26"/>
        </w:rPr>
        <w:t>- Nhiệm vụ khảo sát xây dựng có thể được sửa đổi, bổ sung trong các trường hợp sau:</w:t>
      </w:r>
    </w:p>
    <w:p w14:paraId="777719A1" w14:textId="1E92AAE6" w:rsidR="004B7BD6" w:rsidRPr="00AF479E" w:rsidRDefault="004B7BD6" w:rsidP="00AF479E">
      <w:pPr>
        <w:tabs>
          <w:tab w:val="left" w:pos="0"/>
        </w:tabs>
        <w:ind w:firstLine="567"/>
        <w:jc w:val="both"/>
        <w:rPr>
          <w:i/>
          <w:iCs/>
          <w:sz w:val="26"/>
          <w:szCs w:val="26"/>
        </w:rPr>
      </w:pPr>
      <w:r w:rsidRPr="00AF479E">
        <w:rPr>
          <w:i/>
          <w:iCs/>
          <w:sz w:val="26"/>
          <w:szCs w:val="26"/>
        </w:rPr>
        <w:t xml:space="preserve">+ </w:t>
      </w:r>
      <w:r w:rsidR="00E538D4" w:rsidRPr="00AF479E">
        <w:rPr>
          <w:i/>
          <w:iCs/>
          <w:sz w:val="26"/>
          <w:szCs w:val="26"/>
        </w:rPr>
        <w:t>Trong quá trình thực hiện khảo sát xây dựng, phát hiện các yếu tố khác thường có thể ảnh hưởng trực tiếp đến giải pháp thiết kế hoặc khi có thay đổi nhiệm vụ thiết kế cần phải bổ sung nhiệm vụ khảo sát xây dựng</w:t>
      </w:r>
      <w:r w:rsidRPr="00AF479E">
        <w:rPr>
          <w:i/>
          <w:iCs/>
          <w:sz w:val="26"/>
          <w:szCs w:val="26"/>
        </w:rPr>
        <w:t>;</w:t>
      </w:r>
    </w:p>
    <w:p w14:paraId="2F1F341E" w14:textId="6632D36C" w:rsidR="004B7BD6" w:rsidRPr="00AF479E" w:rsidRDefault="004B7BD6" w:rsidP="00AF479E">
      <w:pPr>
        <w:tabs>
          <w:tab w:val="left" w:pos="0"/>
        </w:tabs>
        <w:ind w:firstLine="567"/>
        <w:jc w:val="both"/>
        <w:rPr>
          <w:i/>
          <w:iCs/>
          <w:sz w:val="26"/>
          <w:szCs w:val="26"/>
        </w:rPr>
      </w:pPr>
      <w:r w:rsidRPr="00AF479E">
        <w:rPr>
          <w:i/>
          <w:iCs/>
          <w:sz w:val="26"/>
          <w:szCs w:val="26"/>
        </w:rPr>
        <w:t xml:space="preserve">+ </w:t>
      </w:r>
      <w:r w:rsidR="00E538D4" w:rsidRPr="00AF479E">
        <w:rPr>
          <w:i/>
          <w:iCs/>
          <w:sz w:val="26"/>
          <w:szCs w:val="26"/>
        </w:rPr>
        <w:t>Trong quá trình thiết kế, nhà thầu thiết kế phát hiện nhiệm vụ khảo sát xây dựng, báo cáo khảo sát xây dựng không đáp ứng yêu cầu thiết kế;</w:t>
      </w:r>
      <w:r w:rsidRPr="00AF479E">
        <w:rPr>
          <w:i/>
          <w:iCs/>
          <w:sz w:val="26"/>
          <w:szCs w:val="26"/>
        </w:rPr>
        <w:t>;</w:t>
      </w:r>
    </w:p>
    <w:p w14:paraId="5B1F3BD6" w14:textId="483B842E" w:rsidR="004B7BD6" w:rsidRPr="00AF479E" w:rsidRDefault="004B7BD6" w:rsidP="00AF479E">
      <w:pPr>
        <w:tabs>
          <w:tab w:val="left" w:pos="0"/>
        </w:tabs>
        <w:ind w:firstLine="567"/>
        <w:jc w:val="both"/>
        <w:rPr>
          <w:i/>
          <w:iCs/>
          <w:sz w:val="26"/>
          <w:szCs w:val="26"/>
        </w:rPr>
      </w:pPr>
      <w:r w:rsidRPr="00AF479E">
        <w:rPr>
          <w:i/>
          <w:iCs/>
          <w:sz w:val="26"/>
          <w:szCs w:val="26"/>
        </w:rPr>
        <w:t xml:space="preserve">+ </w:t>
      </w:r>
      <w:r w:rsidR="00E538D4" w:rsidRPr="00AF479E">
        <w:rPr>
          <w:i/>
          <w:iCs/>
          <w:sz w:val="26"/>
          <w:szCs w:val="26"/>
        </w:rPr>
        <w:t>Trong quá trình thi công, phát hiện các yếu tố địa chất khác thường, không đáp ứng được nhiệm vụ khảo sát đã được chủ đầu tư hoặc tư vấn thiết kế phê duyệt có thể ảnh hưởng đến chất lượng công trình, biện pháp thi công xây dựng công trình.</w:t>
      </w:r>
    </w:p>
    <w:p w14:paraId="584771E2" w14:textId="77777777" w:rsidR="004B7BD6" w:rsidRPr="00AF479E" w:rsidRDefault="004B7BD6" w:rsidP="00AF479E">
      <w:pPr>
        <w:tabs>
          <w:tab w:val="left" w:pos="0"/>
        </w:tabs>
        <w:ind w:firstLine="567"/>
        <w:jc w:val="both"/>
        <w:rPr>
          <w:b/>
          <w:sz w:val="26"/>
          <w:szCs w:val="26"/>
        </w:rPr>
      </w:pPr>
      <w:r w:rsidRPr="00AF479E">
        <w:rPr>
          <w:b/>
          <w:sz w:val="26"/>
          <w:szCs w:val="26"/>
        </w:rPr>
        <w:t>A4) Phương án kỹ thuật khảo sát:</w:t>
      </w:r>
    </w:p>
    <w:p w14:paraId="47E8CF95" w14:textId="77777777" w:rsidR="004B7BD6" w:rsidRPr="00AF479E" w:rsidRDefault="004B7BD6" w:rsidP="00AF479E">
      <w:pPr>
        <w:tabs>
          <w:tab w:val="left" w:pos="0"/>
        </w:tabs>
        <w:ind w:firstLine="567"/>
        <w:jc w:val="both"/>
        <w:rPr>
          <w:sz w:val="26"/>
          <w:szCs w:val="26"/>
        </w:rPr>
      </w:pPr>
      <w:r w:rsidRPr="00AF479E">
        <w:rPr>
          <w:sz w:val="26"/>
          <w:szCs w:val="26"/>
        </w:rPr>
        <w:t>- Phương án kỹ thuật khảo sát xây dựng phải đáp ứng các yêu cầu sau đây:</w:t>
      </w:r>
    </w:p>
    <w:p w14:paraId="497050DC" w14:textId="77777777" w:rsidR="004B7BD6" w:rsidRPr="00AF479E" w:rsidRDefault="004B7BD6" w:rsidP="00AF479E">
      <w:pPr>
        <w:tabs>
          <w:tab w:val="left" w:pos="0"/>
        </w:tabs>
        <w:ind w:firstLine="567"/>
        <w:jc w:val="both"/>
        <w:rPr>
          <w:i/>
          <w:iCs/>
          <w:sz w:val="26"/>
          <w:szCs w:val="26"/>
        </w:rPr>
      </w:pPr>
      <w:r w:rsidRPr="00AF479E">
        <w:rPr>
          <w:i/>
          <w:iCs/>
          <w:sz w:val="26"/>
          <w:szCs w:val="26"/>
        </w:rPr>
        <w:t>+ Phù hợp với nhiệm vụ khảo sát xây dựng được chủ đầu tư phê duyệt;</w:t>
      </w:r>
    </w:p>
    <w:p w14:paraId="74DAD791" w14:textId="77777777" w:rsidR="004B7BD6" w:rsidRPr="00AF479E" w:rsidRDefault="004B7BD6" w:rsidP="00AF479E">
      <w:pPr>
        <w:tabs>
          <w:tab w:val="left" w:pos="0"/>
        </w:tabs>
        <w:ind w:firstLine="567"/>
        <w:jc w:val="both"/>
        <w:rPr>
          <w:i/>
          <w:iCs/>
          <w:sz w:val="26"/>
          <w:szCs w:val="26"/>
        </w:rPr>
      </w:pPr>
      <w:r w:rsidRPr="00AF479E">
        <w:rPr>
          <w:i/>
          <w:iCs/>
          <w:sz w:val="26"/>
          <w:szCs w:val="26"/>
        </w:rPr>
        <w:t>+ Tuân thủ các quy chuẩn kỹ thuật quốc gia, các tiêu chuẩn về khảo sát xây dựng được áp dụng.</w:t>
      </w:r>
    </w:p>
    <w:p w14:paraId="0A8CD91B" w14:textId="77777777" w:rsidR="004B7BD6" w:rsidRPr="00AF479E" w:rsidRDefault="004B7BD6" w:rsidP="00AF479E">
      <w:pPr>
        <w:tabs>
          <w:tab w:val="left" w:pos="0"/>
        </w:tabs>
        <w:ind w:firstLine="567"/>
        <w:jc w:val="both"/>
        <w:rPr>
          <w:sz w:val="26"/>
          <w:szCs w:val="26"/>
        </w:rPr>
      </w:pPr>
      <w:r w:rsidRPr="00AF479E">
        <w:rPr>
          <w:sz w:val="26"/>
          <w:szCs w:val="26"/>
        </w:rPr>
        <w:t>- Nội dung yêu cầu phương án kỹ thuật khảo sát xây dựng:</w:t>
      </w:r>
    </w:p>
    <w:p w14:paraId="587184FF" w14:textId="77777777" w:rsidR="004B7BD6" w:rsidRPr="00AF479E" w:rsidRDefault="004B7BD6" w:rsidP="00AF479E">
      <w:pPr>
        <w:tabs>
          <w:tab w:val="left" w:pos="0"/>
        </w:tabs>
        <w:ind w:firstLine="567"/>
        <w:jc w:val="both"/>
        <w:rPr>
          <w:i/>
          <w:iCs/>
          <w:sz w:val="26"/>
          <w:szCs w:val="26"/>
        </w:rPr>
      </w:pPr>
      <w:r w:rsidRPr="00AF479E">
        <w:rPr>
          <w:i/>
          <w:iCs/>
          <w:sz w:val="26"/>
          <w:szCs w:val="26"/>
        </w:rPr>
        <w:t>+ Cơ sở lập phương án kỹ thuật khảo sát xây dựng;</w:t>
      </w:r>
    </w:p>
    <w:p w14:paraId="16082094" w14:textId="77777777" w:rsidR="004B7BD6" w:rsidRPr="00AF479E" w:rsidRDefault="004B7BD6" w:rsidP="00AF479E">
      <w:pPr>
        <w:tabs>
          <w:tab w:val="left" w:pos="0"/>
        </w:tabs>
        <w:ind w:firstLine="567"/>
        <w:jc w:val="both"/>
        <w:rPr>
          <w:i/>
          <w:iCs/>
          <w:sz w:val="26"/>
          <w:szCs w:val="26"/>
        </w:rPr>
      </w:pPr>
      <w:r w:rsidRPr="00AF479E">
        <w:rPr>
          <w:i/>
          <w:iCs/>
          <w:sz w:val="26"/>
          <w:szCs w:val="26"/>
        </w:rPr>
        <w:t>+ Thành phần, khối lượng công tác khảo sát xây dựng;</w:t>
      </w:r>
    </w:p>
    <w:p w14:paraId="50D67D7F" w14:textId="77777777" w:rsidR="004B7BD6" w:rsidRPr="00AF479E" w:rsidRDefault="004B7BD6" w:rsidP="00AF479E">
      <w:pPr>
        <w:tabs>
          <w:tab w:val="left" w:pos="0"/>
        </w:tabs>
        <w:ind w:firstLine="567"/>
        <w:jc w:val="both"/>
        <w:rPr>
          <w:i/>
          <w:iCs/>
          <w:sz w:val="26"/>
          <w:szCs w:val="26"/>
        </w:rPr>
      </w:pPr>
      <w:r w:rsidRPr="00AF479E">
        <w:rPr>
          <w:i/>
          <w:iCs/>
          <w:sz w:val="26"/>
          <w:szCs w:val="26"/>
        </w:rPr>
        <w:t>+ Phương pháp, thiết bị khảo sát và phòng thí nghiệm được sử dụng;</w:t>
      </w:r>
    </w:p>
    <w:p w14:paraId="4F993FA9" w14:textId="77777777" w:rsidR="004B7BD6" w:rsidRPr="00AF479E" w:rsidRDefault="004B7BD6" w:rsidP="00AF479E">
      <w:pPr>
        <w:tabs>
          <w:tab w:val="left" w:pos="0"/>
        </w:tabs>
        <w:ind w:firstLine="567"/>
        <w:jc w:val="both"/>
        <w:rPr>
          <w:i/>
          <w:iCs/>
          <w:sz w:val="26"/>
          <w:szCs w:val="26"/>
        </w:rPr>
      </w:pPr>
      <w:r w:rsidRPr="00AF479E">
        <w:rPr>
          <w:i/>
          <w:iCs/>
          <w:sz w:val="26"/>
          <w:szCs w:val="26"/>
        </w:rPr>
        <w:t>+ Tiêu chuẩn khảo sát xây dựng áp dụng;</w:t>
      </w:r>
    </w:p>
    <w:p w14:paraId="452C1E05" w14:textId="77777777" w:rsidR="004B7BD6" w:rsidRPr="00AF479E" w:rsidRDefault="004B7BD6" w:rsidP="00AF479E">
      <w:pPr>
        <w:tabs>
          <w:tab w:val="left" w:pos="0"/>
        </w:tabs>
        <w:ind w:firstLine="567"/>
        <w:jc w:val="both"/>
        <w:rPr>
          <w:i/>
          <w:iCs/>
          <w:sz w:val="26"/>
          <w:szCs w:val="26"/>
        </w:rPr>
      </w:pPr>
      <w:r w:rsidRPr="00AF479E">
        <w:rPr>
          <w:i/>
          <w:iCs/>
          <w:sz w:val="26"/>
          <w:szCs w:val="26"/>
        </w:rPr>
        <w:t xml:space="preserve">+ Tổ chức thực hiện và biện pháp tự kiểm soát chất lượng của nhà thầu khảo sát xây dựng: Phương án kỹ thuật khảo sát xây dựng phải thể hiện quy trình kiểm soát chất lượng khảo sát xây dựng, đề xuất các giải pháp cung cấp bằng chứng cho quá </w:t>
      </w:r>
      <w:r w:rsidRPr="00AF479E">
        <w:rPr>
          <w:i/>
          <w:iCs/>
          <w:sz w:val="26"/>
          <w:szCs w:val="26"/>
        </w:rPr>
        <w:lastRenderedPageBreak/>
        <w:t>trình thực hiện công tác khảo sát xây dựng hiện trường như: quay phim, chụp hình, biên bản kiểm tra hiện trường,…</w:t>
      </w:r>
    </w:p>
    <w:p w14:paraId="488887AC" w14:textId="77777777" w:rsidR="004B7BD6" w:rsidRPr="00AF479E" w:rsidRDefault="004B7BD6" w:rsidP="00AF479E">
      <w:pPr>
        <w:tabs>
          <w:tab w:val="left" w:pos="0"/>
        </w:tabs>
        <w:ind w:firstLine="567"/>
        <w:jc w:val="both"/>
        <w:rPr>
          <w:i/>
          <w:iCs/>
          <w:sz w:val="26"/>
          <w:szCs w:val="26"/>
        </w:rPr>
      </w:pPr>
      <w:r w:rsidRPr="00AF479E">
        <w:rPr>
          <w:i/>
          <w:iCs/>
          <w:sz w:val="26"/>
          <w:szCs w:val="26"/>
        </w:rPr>
        <w:t>+ Tiến độ thực hiện;</w:t>
      </w:r>
    </w:p>
    <w:p w14:paraId="38C9B3DE" w14:textId="03FF17C7" w:rsidR="004B7BD6" w:rsidRPr="00AF479E" w:rsidRDefault="004B7BD6" w:rsidP="00AF479E">
      <w:pPr>
        <w:tabs>
          <w:tab w:val="left" w:pos="0"/>
        </w:tabs>
        <w:ind w:firstLine="567"/>
        <w:jc w:val="both"/>
        <w:rPr>
          <w:i/>
          <w:iCs/>
          <w:sz w:val="26"/>
          <w:szCs w:val="26"/>
        </w:rPr>
      </w:pPr>
      <w:r w:rsidRPr="00AF479E">
        <w:rPr>
          <w:i/>
          <w:iCs/>
          <w:sz w:val="26"/>
          <w:szCs w:val="26"/>
        </w:rPr>
        <w:t xml:space="preserve">+ </w:t>
      </w:r>
      <w:r w:rsidR="00E538D4" w:rsidRPr="00AF479E">
        <w:rPr>
          <w:i/>
          <w:iCs/>
          <w:sz w:val="26"/>
          <w:szCs w:val="26"/>
        </w:rPr>
        <w:t>Biện pháp bảo đảm an toàn cho người, thiết bị, các công trình hạ tầng kỹ thuật và các công trình xây dựng khác trong khu vực khảo sát</w:t>
      </w:r>
    </w:p>
    <w:p w14:paraId="2D061215" w14:textId="0115C7FE" w:rsidR="004B7BD6" w:rsidRPr="00AF479E" w:rsidRDefault="004B7BD6" w:rsidP="00AF479E">
      <w:pPr>
        <w:tabs>
          <w:tab w:val="left" w:pos="0"/>
        </w:tabs>
        <w:ind w:firstLine="567"/>
        <w:jc w:val="both"/>
        <w:rPr>
          <w:i/>
          <w:iCs/>
          <w:sz w:val="26"/>
          <w:szCs w:val="26"/>
        </w:rPr>
      </w:pPr>
      <w:r w:rsidRPr="00AF479E">
        <w:rPr>
          <w:i/>
          <w:iCs/>
          <w:sz w:val="26"/>
          <w:szCs w:val="26"/>
        </w:rPr>
        <w:t xml:space="preserve">+ </w:t>
      </w:r>
      <w:r w:rsidR="00E538D4" w:rsidRPr="00AF479E">
        <w:rPr>
          <w:i/>
          <w:iCs/>
          <w:sz w:val="26"/>
          <w:szCs w:val="26"/>
        </w:rPr>
        <w:t xml:space="preserve">Các biện pháp bảo vệ môi trường, giữ gìn cảnh quan trong khu vực khảo sát và phục hồi hiện trạng sau khi kết thúc khảo sát. </w:t>
      </w:r>
      <w:r w:rsidRPr="00AF479E">
        <w:rPr>
          <w:i/>
          <w:iCs/>
          <w:sz w:val="26"/>
          <w:szCs w:val="26"/>
        </w:rPr>
        <w:t>(nguồn nước, tiếng ồn, khí thải,…);</w:t>
      </w:r>
    </w:p>
    <w:p w14:paraId="5CF07F93" w14:textId="77777777" w:rsidR="004B7BD6" w:rsidRPr="00AF479E" w:rsidRDefault="004B7BD6" w:rsidP="00AF479E">
      <w:pPr>
        <w:tabs>
          <w:tab w:val="left" w:pos="0"/>
        </w:tabs>
        <w:ind w:firstLine="567"/>
        <w:jc w:val="both"/>
        <w:rPr>
          <w:i/>
          <w:iCs/>
          <w:sz w:val="26"/>
          <w:szCs w:val="26"/>
        </w:rPr>
      </w:pPr>
      <w:r w:rsidRPr="00AF479E">
        <w:rPr>
          <w:i/>
          <w:iCs/>
          <w:sz w:val="26"/>
          <w:szCs w:val="26"/>
        </w:rPr>
        <w:t>+ Dự toán chi phí cho công tác khảo sát xây dựng;</w:t>
      </w:r>
    </w:p>
    <w:p w14:paraId="115B2357" w14:textId="77777777" w:rsidR="004B7BD6" w:rsidRPr="00AF479E" w:rsidRDefault="004B7BD6" w:rsidP="00AF479E">
      <w:pPr>
        <w:tabs>
          <w:tab w:val="left" w:pos="0"/>
        </w:tabs>
        <w:ind w:firstLine="567"/>
        <w:jc w:val="both"/>
        <w:rPr>
          <w:b/>
          <w:sz w:val="26"/>
          <w:szCs w:val="26"/>
        </w:rPr>
      </w:pPr>
      <w:r w:rsidRPr="00AF479E">
        <w:rPr>
          <w:b/>
          <w:sz w:val="26"/>
          <w:szCs w:val="26"/>
        </w:rPr>
        <w:t>A5) Trách nhiệm của Nhà thầu thiết kế xây dựng:</w:t>
      </w:r>
    </w:p>
    <w:p w14:paraId="70677A86" w14:textId="77777777" w:rsidR="004B7BD6" w:rsidRPr="00AF479E" w:rsidRDefault="004B7BD6" w:rsidP="00AF479E">
      <w:pPr>
        <w:tabs>
          <w:tab w:val="left" w:pos="0"/>
        </w:tabs>
        <w:ind w:firstLine="567"/>
        <w:jc w:val="both"/>
        <w:rPr>
          <w:sz w:val="26"/>
          <w:szCs w:val="26"/>
        </w:rPr>
      </w:pPr>
      <w:r w:rsidRPr="00AF479E">
        <w:rPr>
          <w:sz w:val="26"/>
          <w:szCs w:val="26"/>
        </w:rPr>
        <w:t>- Lập nhiệm vụ khảo sát xây dựng phù hợp với yêu cầu của từng bước thiết kế khi có yêu cầu của Chủ đầu tư.</w:t>
      </w:r>
    </w:p>
    <w:p w14:paraId="4CD4502E" w14:textId="77777777" w:rsidR="004B7BD6" w:rsidRPr="00AF479E" w:rsidRDefault="004B7BD6" w:rsidP="00AF479E">
      <w:pPr>
        <w:tabs>
          <w:tab w:val="left" w:pos="0"/>
        </w:tabs>
        <w:ind w:firstLine="567"/>
        <w:jc w:val="both"/>
        <w:rPr>
          <w:sz w:val="26"/>
          <w:szCs w:val="26"/>
        </w:rPr>
      </w:pPr>
      <w:r w:rsidRPr="00AF479E">
        <w:rPr>
          <w:sz w:val="26"/>
          <w:szCs w:val="26"/>
        </w:rPr>
        <w:t>- Kiểm tra sự phù hợp của số liệu khảo sát với yêu cầu của bước thiết kế, tham gia nghiệm thu báo cáo kết quả khảo sát xây dựng khi được chủ đầu tư yêu cầu.</w:t>
      </w:r>
    </w:p>
    <w:p w14:paraId="0814C4F6" w14:textId="77777777" w:rsidR="004B7BD6" w:rsidRPr="00AF479E" w:rsidRDefault="004B7BD6" w:rsidP="00AF479E">
      <w:pPr>
        <w:tabs>
          <w:tab w:val="left" w:pos="0"/>
        </w:tabs>
        <w:ind w:firstLine="567"/>
        <w:jc w:val="both"/>
        <w:rPr>
          <w:sz w:val="26"/>
          <w:szCs w:val="26"/>
        </w:rPr>
      </w:pPr>
      <w:r w:rsidRPr="00AF479E">
        <w:rPr>
          <w:sz w:val="26"/>
          <w:szCs w:val="26"/>
        </w:rPr>
        <w:t>- Kiến nghị Chủ đầu tư thực hiện khảo sát xây dựng bổ sung khi phát hiện kết quả khảo sát không đáp ứng yêu cầu khi thực hiện thiết kế hoặc phát hiện những yếu tố khác thường ảnh hưởng thiết kế.</w:t>
      </w:r>
    </w:p>
    <w:p w14:paraId="1FD4D973" w14:textId="77777777" w:rsidR="004B7BD6" w:rsidRPr="00AF479E" w:rsidRDefault="004B7BD6" w:rsidP="00AF479E">
      <w:pPr>
        <w:tabs>
          <w:tab w:val="left" w:pos="0"/>
        </w:tabs>
        <w:ind w:firstLine="567"/>
        <w:jc w:val="both"/>
        <w:rPr>
          <w:b/>
          <w:sz w:val="26"/>
          <w:szCs w:val="26"/>
        </w:rPr>
      </w:pPr>
      <w:r w:rsidRPr="00AF479E">
        <w:rPr>
          <w:b/>
          <w:sz w:val="26"/>
          <w:szCs w:val="26"/>
        </w:rPr>
        <w:t>A6) Trách nhiệm của nhà thầu khảo sát xây dựng:</w:t>
      </w:r>
    </w:p>
    <w:p w14:paraId="43A6E093" w14:textId="77777777" w:rsidR="004B7BD6" w:rsidRPr="00AF479E" w:rsidRDefault="004B7BD6" w:rsidP="00AF479E">
      <w:pPr>
        <w:tabs>
          <w:tab w:val="left" w:pos="0"/>
        </w:tabs>
        <w:ind w:firstLine="567"/>
        <w:jc w:val="both"/>
        <w:rPr>
          <w:sz w:val="26"/>
          <w:szCs w:val="26"/>
        </w:rPr>
      </w:pPr>
      <w:r w:rsidRPr="00AF479E">
        <w:rPr>
          <w:sz w:val="26"/>
          <w:szCs w:val="26"/>
        </w:rPr>
        <w:t>- Lập nhiệm vụ khảo sát xây dựng khi có yêu cầu của chủ đầu tư.</w:t>
      </w:r>
    </w:p>
    <w:p w14:paraId="74025266" w14:textId="77777777" w:rsidR="004B7BD6" w:rsidRPr="00AF479E" w:rsidRDefault="004B7BD6" w:rsidP="00AF479E">
      <w:pPr>
        <w:tabs>
          <w:tab w:val="left" w:pos="0"/>
        </w:tabs>
        <w:ind w:firstLine="567"/>
        <w:jc w:val="both"/>
        <w:rPr>
          <w:sz w:val="26"/>
          <w:szCs w:val="26"/>
        </w:rPr>
      </w:pPr>
      <w:r w:rsidRPr="00AF479E">
        <w:rPr>
          <w:sz w:val="26"/>
          <w:szCs w:val="26"/>
        </w:rPr>
        <w:t>- Lập phương án kỹ thuật khảo sát phù hợp với nhiệm vụ khảo sát xây dựng và các tiêu chuẩn về khảo sát xây dựng được áp dụng.</w:t>
      </w:r>
    </w:p>
    <w:p w14:paraId="181FFB95" w14:textId="77777777" w:rsidR="004B7BD6" w:rsidRPr="00AF479E" w:rsidRDefault="004B7BD6" w:rsidP="00AF479E">
      <w:pPr>
        <w:tabs>
          <w:tab w:val="left" w:pos="0"/>
        </w:tabs>
        <w:ind w:firstLine="567"/>
        <w:jc w:val="both"/>
        <w:rPr>
          <w:sz w:val="26"/>
          <w:szCs w:val="26"/>
        </w:rPr>
      </w:pPr>
      <w:r w:rsidRPr="00AF479E">
        <w:rPr>
          <w:sz w:val="26"/>
          <w:szCs w:val="26"/>
        </w:rPr>
        <w:t>- Xây dựng hệ thống quản lý chất lượng công tác khảo sát. Công khai năng lực hoạt động xây dựng công trình theo đúng quy định của pháp luật hiện hành.</w:t>
      </w:r>
    </w:p>
    <w:p w14:paraId="1E034598" w14:textId="77777777" w:rsidR="004B7BD6" w:rsidRPr="00AF479E" w:rsidRDefault="004B7BD6" w:rsidP="00AF479E">
      <w:pPr>
        <w:tabs>
          <w:tab w:val="left" w:pos="0"/>
        </w:tabs>
        <w:ind w:firstLine="567"/>
        <w:jc w:val="both"/>
        <w:rPr>
          <w:sz w:val="26"/>
          <w:szCs w:val="26"/>
        </w:rPr>
      </w:pPr>
      <w:r w:rsidRPr="00AF479E">
        <w:rPr>
          <w:sz w:val="26"/>
          <w:szCs w:val="26"/>
        </w:rPr>
        <w:t>- Bố trí đủ cán bộ có kinh nghiệm và chuyện môn phù hợp để thực hiện khảo sát; cử người có đủ điều kiện năng lực theo quy định của pháp luật để làm chủ nhiệm khảo sát xây dựng; tổ chức giám sát trong quá trình khảo sát.</w:t>
      </w:r>
    </w:p>
    <w:p w14:paraId="7E91901D" w14:textId="77777777" w:rsidR="004B7BD6" w:rsidRPr="00AF479E" w:rsidRDefault="004B7BD6" w:rsidP="00AF479E">
      <w:pPr>
        <w:tabs>
          <w:tab w:val="left" w:pos="0"/>
        </w:tabs>
        <w:ind w:firstLine="567"/>
        <w:jc w:val="both"/>
        <w:rPr>
          <w:sz w:val="26"/>
          <w:szCs w:val="26"/>
        </w:rPr>
      </w:pPr>
      <w:r w:rsidRPr="00AF479E">
        <w:rPr>
          <w:sz w:val="26"/>
          <w:szCs w:val="26"/>
        </w:rPr>
        <w:t>- Thực hiện khảo sát theo phương án kỹ thuật khảo sát xây dựng được phê duyệt; sử dụng thiết bị; phòng thí nghiệm hợp chuẩn theo quy định của pháp luật và phù hợp với công việc khảo sát.</w:t>
      </w:r>
    </w:p>
    <w:p w14:paraId="315295B5" w14:textId="77777777" w:rsidR="004B7BD6" w:rsidRPr="00AF479E" w:rsidRDefault="004B7BD6" w:rsidP="00AF479E">
      <w:pPr>
        <w:tabs>
          <w:tab w:val="left" w:pos="0"/>
        </w:tabs>
        <w:ind w:firstLine="567"/>
        <w:jc w:val="both"/>
        <w:rPr>
          <w:sz w:val="26"/>
          <w:szCs w:val="26"/>
        </w:rPr>
      </w:pPr>
      <w:r w:rsidRPr="00AF479E">
        <w:rPr>
          <w:sz w:val="26"/>
          <w:szCs w:val="26"/>
        </w:rPr>
        <w:t>- Bảo đảm an toàn cho người, thiết bị, các công trình hạ tầng kỹ thuật, và các công trình xây dựng khác trong khu vực khảo sát.</w:t>
      </w:r>
    </w:p>
    <w:p w14:paraId="48460D41" w14:textId="77777777" w:rsidR="004B7BD6" w:rsidRPr="00AF479E" w:rsidRDefault="004B7BD6" w:rsidP="00AF479E">
      <w:pPr>
        <w:tabs>
          <w:tab w:val="left" w:pos="0"/>
        </w:tabs>
        <w:ind w:firstLine="567"/>
        <w:jc w:val="both"/>
        <w:rPr>
          <w:sz w:val="26"/>
          <w:szCs w:val="26"/>
        </w:rPr>
      </w:pPr>
      <w:r w:rsidRPr="00AF479E">
        <w:rPr>
          <w:sz w:val="26"/>
          <w:szCs w:val="26"/>
        </w:rPr>
        <w:t>- Bảo vệ môi trường, giữ gìn cảnh quan trong khu vực khảo sát, phục hồi hiện trường sau khi kết thúc khảo sát.</w:t>
      </w:r>
    </w:p>
    <w:p w14:paraId="427761E9" w14:textId="77777777" w:rsidR="004B7BD6" w:rsidRPr="00AF479E" w:rsidRDefault="004B7BD6" w:rsidP="00AF479E">
      <w:pPr>
        <w:tabs>
          <w:tab w:val="left" w:pos="0"/>
        </w:tabs>
        <w:ind w:firstLine="567"/>
        <w:jc w:val="both"/>
        <w:rPr>
          <w:sz w:val="26"/>
          <w:szCs w:val="26"/>
        </w:rPr>
      </w:pPr>
      <w:r w:rsidRPr="00AF479E">
        <w:rPr>
          <w:sz w:val="26"/>
          <w:szCs w:val="26"/>
        </w:rPr>
        <w:t>- Lập báo cáo kết quả khảo sát xây dựng đáp ứng yêu cầu của nhiệm vụ khảo sát xây dựng và hợp đồng; kiểm tra, khảo sát lại hoặc khảo sát bổ sung khi báo cáo kết quả khảo sát xây dựng không phù hợp với điều kiện tự nhiên nơi xây dựng công trình hoặc không đáp ứng yêu cầu của nhiệm vụ khảo sát.</w:t>
      </w:r>
    </w:p>
    <w:p w14:paraId="78F405AD" w14:textId="77777777" w:rsidR="004B7BD6" w:rsidRPr="00AF479E" w:rsidRDefault="004B7BD6" w:rsidP="00AF479E">
      <w:pPr>
        <w:tabs>
          <w:tab w:val="left" w:pos="0"/>
        </w:tabs>
        <w:ind w:firstLine="567"/>
        <w:jc w:val="both"/>
        <w:rPr>
          <w:b/>
          <w:sz w:val="26"/>
          <w:szCs w:val="26"/>
        </w:rPr>
      </w:pPr>
      <w:r w:rsidRPr="00AF479E">
        <w:rPr>
          <w:b/>
          <w:sz w:val="26"/>
          <w:szCs w:val="26"/>
        </w:rPr>
        <w:t>A7) Trách nhiệm của Chủ đầu tư:</w:t>
      </w:r>
    </w:p>
    <w:p w14:paraId="196D6D43" w14:textId="77777777" w:rsidR="004B7BD6" w:rsidRPr="00AF479E" w:rsidRDefault="004B7BD6" w:rsidP="00AF479E">
      <w:pPr>
        <w:tabs>
          <w:tab w:val="left" w:pos="0"/>
        </w:tabs>
        <w:ind w:firstLine="567"/>
        <w:jc w:val="both"/>
        <w:rPr>
          <w:sz w:val="26"/>
          <w:szCs w:val="26"/>
        </w:rPr>
      </w:pPr>
      <w:r w:rsidRPr="00AF479E">
        <w:rPr>
          <w:sz w:val="26"/>
          <w:szCs w:val="26"/>
        </w:rPr>
        <w:t>- Phê duyệt nhiệm vụ khảo sát xây dựng, phương án kỹ thuật khảo sát xây dựng và bổ sung nhiệm vụ khảo sát xây dựng (nếu có).</w:t>
      </w:r>
    </w:p>
    <w:p w14:paraId="695E5960" w14:textId="77777777" w:rsidR="004B7BD6" w:rsidRPr="00AF479E" w:rsidRDefault="004B7BD6" w:rsidP="00AF479E">
      <w:pPr>
        <w:tabs>
          <w:tab w:val="left" w:pos="0"/>
        </w:tabs>
        <w:ind w:firstLine="567"/>
        <w:jc w:val="both"/>
        <w:rPr>
          <w:sz w:val="26"/>
          <w:szCs w:val="26"/>
        </w:rPr>
      </w:pPr>
      <w:r w:rsidRPr="00AF479E">
        <w:rPr>
          <w:sz w:val="26"/>
          <w:szCs w:val="26"/>
        </w:rPr>
        <w:t>- Kiểm tra việc tuân thủ các quy định trong hợp đồng xây dựng của nhà thầu khảo sát xây dựng trong quá trình thực hiện khảo sát.</w:t>
      </w:r>
    </w:p>
    <w:p w14:paraId="6397A7F7" w14:textId="77777777" w:rsidR="004B7BD6" w:rsidRPr="00AF479E" w:rsidRDefault="004B7BD6" w:rsidP="00AF479E">
      <w:pPr>
        <w:tabs>
          <w:tab w:val="left" w:pos="0"/>
          <w:tab w:val="left" w:pos="540"/>
          <w:tab w:val="left" w:pos="720"/>
        </w:tabs>
        <w:ind w:firstLine="567"/>
        <w:jc w:val="both"/>
        <w:rPr>
          <w:sz w:val="26"/>
          <w:szCs w:val="26"/>
        </w:rPr>
      </w:pPr>
      <w:r w:rsidRPr="00AF479E">
        <w:rPr>
          <w:sz w:val="26"/>
          <w:szCs w:val="26"/>
        </w:rPr>
        <w:t>- Tự thực hiện hoặc thuê tổ chức, cá nhân có chuyên môn phù hợp với loại hình khảo sát để thực hiện giám sát công tác khảo sát xây dựng.</w:t>
      </w:r>
    </w:p>
    <w:p w14:paraId="4C13A4BE" w14:textId="77777777" w:rsidR="004B7BD6" w:rsidRPr="00AF479E" w:rsidRDefault="004B7BD6" w:rsidP="00AF479E">
      <w:pPr>
        <w:tabs>
          <w:tab w:val="left" w:pos="0"/>
          <w:tab w:val="left" w:pos="540"/>
          <w:tab w:val="left" w:pos="720"/>
        </w:tabs>
        <w:ind w:firstLine="567"/>
        <w:jc w:val="both"/>
        <w:rPr>
          <w:sz w:val="26"/>
          <w:szCs w:val="26"/>
        </w:rPr>
      </w:pPr>
      <w:r w:rsidRPr="00AF479E">
        <w:rPr>
          <w:sz w:val="26"/>
          <w:szCs w:val="26"/>
        </w:rPr>
        <w:t>- Nghiệm thu báo cáo kết quả khảo sát xây dựng.</w:t>
      </w:r>
    </w:p>
    <w:p w14:paraId="28A3EA16" w14:textId="77777777" w:rsidR="004B7BD6" w:rsidRPr="00AF479E" w:rsidRDefault="004B7BD6" w:rsidP="00AF479E">
      <w:pPr>
        <w:tabs>
          <w:tab w:val="left" w:pos="0"/>
          <w:tab w:val="left" w:pos="540"/>
          <w:tab w:val="left" w:pos="720"/>
        </w:tabs>
        <w:ind w:firstLine="567"/>
        <w:jc w:val="both"/>
        <w:rPr>
          <w:b/>
          <w:sz w:val="26"/>
          <w:szCs w:val="26"/>
        </w:rPr>
      </w:pPr>
      <w:r w:rsidRPr="00AF479E">
        <w:rPr>
          <w:b/>
          <w:sz w:val="26"/>
          <w:szCs w:val="26"/>
        </w:rPr>
        <w:t>A8) Báo cáo kết quả khảo sát xây dựng:</w:t>
      </w:r>
    </w:p>
    <w:p w14:paraId="77F1CEAD" w14:textId="31DF504E" w:rsidR="00E538D4" w:rsidRPr="00AF479E" w:rsidRDefault="00E538D4" w:rsidP="00AF479E">
      <w:pPr>
        <w:tabs>
          <w:tab w:val="left" w:pos="0"/>
          <w:tab w:val="left" w:pos="540"/>
          <w:tab w:val="left" w:pos="720"/>
        </w:tabs>
        <w:ind w:firstLine="567"/>
        <w:jc w:val="both"/>
        <w:rPr>
          <w:sz w:val="26"/>
          <w:szCs w:val="26"/>
        </w:rPr>
      </w:pPr>
      <w:r w:rsidRPr="00AF479E">
        <w:rPr>
          <w:sz w:val="26"/>
          <w:szCs w:val="26"/>
        </w:rPr>
        <w:t>- Căn cứ thực hiện khảo sát xây dựng.</w:t>
      </w:r>
    </w:p>
    <w:p w14:paraId="1292BF02" w14:textId="4BD7396D" w:rsidR="00E538D4" w:rsidRPr="00AF479E" w:rsidRDefault="00E538D4" w:rsidP="00AF479E">
      <w:pPr>
        <w:tabs>
          <w:tab w:val="left" w:pos="0"/>
          <w:tab w:val="left" w:pos="540"/>
          <w:tab w:val="left" w:pos="720"/>
        </w:tabs>
        <w:ind w:firstLine="567"/>
        <w:jc w:val="both"/>
        <w:rPr>
          <w:sz w:val="26"/>
          <w:szCs w:val="26"/>
        </w:rPr>
      </w:pPr>
      <w:r w:rsidRPr="00AF479E">
        <w:rPr>
          <w:sz w:val="26"/>
          <w:szCs w:val="26"/>
        </w:rPr>
        <w:t>- Quy trình và phương pháp khảo sát xây dựng.</w:t>
      </w:r>
    </w:p>
    <w:p w14:paraId="22B67962" w14:textId="443DB1C7" w:rsidR="00E538D4" w:rsidRPr="00AF479E" w:rsidRDefault="00E538D4" w:rsidP="00AF479E">
      <w:pPr>
        <w:tabs>
          <w:tab w:val="left" w:pos="0"/>
          <w:tab w:val="left" w:pos="540"/>
          <w:tab w:val="left" w:pos="720"/>
        </w:tabs>
        <w:ind w:firstLine="567"/>
        <w:jc w:val="both"/>
        <w:rPr>
          <w:sz w:val="26"/>
          <w:szCs w:val="26"/>
        </w:rPr>
      </w:pPr>
      <w:r w:rsidRPr="00AF479E">
        <w:rPr>
          <w:sz w:val="26"/>
          <w:szCs w:val="26"/>
        </w:rPr>
        <w:lastRenderedPageBreak/>
        <w:t>- Khái quát về vị trí và điều kiện tự nhiên của khu vực khảo sát xây dựng, đặc điểm, quy mô, tính chất của công trình.</w:t>
      </w:r>
    </w:p>
    <w:p w14:paraId="4D5B6D48" w14:textId="6233CAAE" w:rsidR="00E538D4" w:rsidRPr="00AF479E" w:rsidRDefault="00E538D4" w:rsidP="00AF479E">
      <w:pPr>
        <w:tabs>
          <w:tab w:val="left" w:pos="0"/>
          <w:tab w:val="left" w:pos="540"/>
          <w:tab w:val="left" w:pos="720"/>
        </w:tabs>
        <w:ind w:firstLine="567"/>
        <w:jc w:val="both"/>
        <w:rPr>
          <w:sz w:val="26"/>
          <w:szCs w:val="26"/>
        </w:rPr>
      </w:pPr>
      <w:r w:rsidRPr="00AF479E">
        <w:rPr>
          <w:sz w:val="26"/>
          <w:szCs w:val="26"/>
        </w:rPr>
        <w:t>- Khối lượng khảo sát xây dựng đã thực hiện.</w:t>
      </w:r>
    </w:p>
    <w:p w14:paraId="477C4457" w14:textId="24F3C2C0" w:rsidR="00E538D4" w:rsidRPr="00AF479E" w:rsidRDefault="00E538D4" w:rsidP="00AF479E">
      <w:pPr>
        <w:tabs>
          <w:tab w:val="left" w:pos="0"/>
          <w:tab w:val="left" w:pos="540"/>
          <w:tab w:val="left" w:pos="720"/>
        </w:tabs>
        <w:ind w:firstLine="567"/>
        <w:jc w:val="both"/>
        <w:rPr>
          <w:sz w:val="26"/>
          <w:szCs w:val="26"/>
        </w:rPr>
      </w:pPr>
      <w:r w:rsidRPr="00AF479E">
        <w:rPr>
          <w:sz w:val="26"/>
          <w:szCs w:val="26"/>
        </w:rPr>
        <w:t>- Kết quả, số liệu khảo sát xây dựng sau khi thí nghiệm, phân tích.</w:t>
      </w:r>
    </w:p>
    <w:p w14:paraId="055687A3" w14:textId="65D5C389" w:rsidR="00E538D4" w:rsidRPr="00AF479E" w:rsidRDefault="00E538D4" w:rsidP="00AF479E">
      <w:pPr>
        <w:tabs>
          <w:tab w:val="left" w:pos="0"/>
          <w:tab w:val="left" w:pos="540"/>
          <w:tab w:val="left" w:pos="720"/>
        </w:tabs>
        <w:ind w:firstLine="567"/>
        <w:jc w:val="both"/>
        <w:rPr>
          <w:sz w:val="26"/>
          <w:szCs w:val="26"/>
        </w:rPr>
      </w:pPr>
      <w:r w:rsidRPr="00AF479E">
        <w:rPr>
          <w:sz w:val="26"/>
          <w:szCs w:val="26"/>
        </w:rPr>
        <w:t>- Các ý kiến đánh giá, lưu ý, đề xuất (nếu có).</w:t>
      </w:r>
    </w:p>
    <w:p w14:paraId="639E3D5F" w14:textId="5B9FD2DE" w:rsidR="00E538D4" w:rsidRPr="00AF479E" w:rsidRDefault="00E538D4" w:rsidP="00AF479E">
      <w:pPr>
        <w:tabs>
          <w:tab w:val="left" w:pos="0"/>
          <w:tab w:val="left" w:pos="540"/>
          <w:tab w:val="left" w:pos="720"/>
        </w:tabs>
        <w:ind w:firstLine="567"/>
        <w:jc w:val="both"/>
        <w:rPr>
          <w:sz w:val="26"/>
          <w:szCs w:val="26"/>
        </w:rPr>
      </w:pPr>
      <w:r w:rsidRPr="00AF479E">
        <w:rPr>
          <w:sz w:val="26"/>
          <w:szCs w:val="26"/>
        </w:rPr>
        <w:t>- Kết luận và kiến nghị.</w:t>
      </w:r>
    </w:p>
    <w:p w14:paraId="48A55874" w14:textId="3BC47878" w:rsidR="00E538D4" w:rsidRPr="00AF479E" w:rsidRDefault="00E538D4" w:rsidP="00AF479E">
      <w:pPr>
        <w:tabs>
          <w:tab w:val="left" w:pos="0"/>
          <w:tab w:val="left" w:pos="540"/>
          <w:tab w:val="left" w:pos="720"/>
        </w:tabs>
        <w:ind w:firstLine="567"/>
        <w:jc w:val="both"/>
        <w:rPr>
          <w:sz w:val="26"/>
          <w:szCs w:val="26"/>
        </w:rPr>
      </w:pPr>
      <w:r w:rsidRPr="00AF479E">
        <w:rPr>
          <w:sz w:val="26"/>
          <w:szCs w:val="26"/>
        </w:rPr>
        <w:t>- Các phụ lục kèm theo.</w:t>
      </w:r>
    </w:p>
    <w:p w14:paraId="655906B8" w14:textId="77777777" w:rsidR="004B7BD6" w:rsidRPr="00AF479E" w:rsidRDefault="004B7BD6" w:rsidP="00AF479E">
      <w:pPr>
        <w:tabs>
          <w:tab w:val="left" w:pos="0"/>
        </w:tabs>
        <w:ind w:firstLine="567"/>
        <w:jc w:val="both"/>
        <w:rPr>
          <w:b/>
          <w:sz w:val="26"/>
          <w:szCs w:val="26"/>
        </w:rPr>
      </w:pPr>
      <w:r w:rsidRPr="00AF479E">
        <w:rPr>
          <w:b/>
          <w:sz w:val="26"/>
          <w:szCs w:val="26"/>
        </w:rPr>
        <w:t>B. NHỮNG QUY ĐỊNH CỤ THỂ VỀ CÔNG TÁC KHẢO SÁT</w:t>
      </w:r>
    </w:p>
    <w:p w14:paraId="23639F08" w14:textId="77777777" w:rsidR="004B7BD6" w:rsidRPr="00AF479E" w:rsidRDefault="004B7BD6" w:rsidP="00AF479E">
      <w:pPr>
        <w:tabs>
          <w:tab w:val="left" w:pos="540"/>
          <w:tab w:val="left" w:pos="720"/>
        </w:tabs>
        <w:ind w:firstLine="567"/>
        <w:jc w:val="both"/>
        <w:rPr>
          <w:b/>
          <w:sz w:val="26"/>
          <w:szCs w:val="26"/>
        </w:rPr>
      </w:pPr>
      <w:r w:rsidRPr="00AF479E">
        <w:rPr>
          <w:b/>
          <w:sz w:val="26"/>
          <w:szCs w:val="26"/>
        </w:rPr>
        <w:t>1. Khảo sát phục vụ lập TKBVTC:</w:t>
      </w:r>
    </w:p>
    <w:p w14:paraId="3FD8B5BF" w14:textId="77777777" w:rsidR="004B7BD6" w:rsidRPr="00AF479E" w:rsidRDefault="004B7BD6" w:rsidP="00AF479E">
      <w:pPr>
        <w:tabs>
          <w:tab w:val="left" w:pos="540"/>
          <w:tab w:val="left" w:pos="720"/>
        </w:tabs>
        <w:ind w:firstLine="567"/>
        <w:jc w:val="both"/>
        <w:rPr>
          <w:b/>
          <w:i/>
          <w:sz w:val="26"/>
          <w:szCs w:val="26"/>
        </w:rPr>
      </w:pPr>
      <w:r w:rsidRPr="00AF479E">
        <w:rPr>
          <w:b/>
          <w:i/>
          <w:sz w:val="26"/>
          <w:szCs w:val="26"/>
        </w:rPr>
        <w:t>1.1. Mục đích khảo sát:</w:t>
      </w:r>
    </w:p>
    <w:p w14:paraId="77C130EE" w14:textId="77777777" w:rsidR="004B7BD6" w:rsidRPr="00AF479E" w:rsidRDefault="004B7BD6" w:rsidP="00AF479E">
      <w:pPr>
        <w:pStyle w:val="ListParagraph"/>
        <w:tabs>
          <w:tab w:val="left" w:pos="0"/>
        </w:tabs>
        <w:ind w:left="0" w:firstLine="567"/>
        <w:jc w:val="both"/>
        <w:rPr>
          <w:sz w:val="26"/>
          <w:szCs w:val="26"/>
        </w:rPr>
      </w:pPr>
      <w:r w:rsidRPr="00AF479E">
        <w:rPr>
          <w:sz w:val="26"/>
          <w:szCs w:val="26"/>
        </w:rPr>
        <w:t>Cung cấp các tài liệu khảo sát đầy đủ, chi tiết và địa hình, khí tượng, thuỷ văn của địa điểm được chọn và phê duyệt làm cơ sở tính toán giải pháp thiết kế, tổ chức thi công và lập tổng dự toán.</w:t>
      </w:r>
    </w:p>
    <w:p w14:paraId="497F24C7" w14:textId="77777777" w:rsidR="004B7BD6" w:rsidRPr="00AF479E" w:rsidRDefault="004B7BD6" w:rsidP="00AF479E">
      <w:pPr>
        <w:tabs>
          <w:tab w:val="left" w:pos="540"/>
          <w:tab w:val="left" w:pos="720"/>
        </w:tabs>
        <w:ind w:firstLine="567"/>
        <w:jc w:val="both"/>
        <w:rPr>
          <w:b/>
          <w:i/>
          <w:sz w:val="26"/>
          <w:szCs w:val="26"/>
        </w:rPr>
      </w:pPr>
      <w:r w:rsidRPr="00AF479E">
        <w:rPr>
          <w:b/>
          <w:i/>
          <w:sz w:val="26"/>
          <w:szCs w:val="26"/>
        </w:rPr>
        <w:t>1.2. Thành phần khảo sát phục vụ lập TKBVTC:</w:t>
      </w:r>
    </w:p>
    <w:p w14:paraId="2DB2CC1F" w14:textId="1328D724" w:rsidR="004B7BD6" w:rsidRPr="00AF479E" w:rsidRDefault="004B7BD6" w:rsidP="00AF479E">
      <w:pPr>
        <w:tabs>
          <w:tab w:val="left" w:pos="540"/>
          <w:tab w:val="left" w:pos="720"/>
        </w:tabs>
        <w:ind w:firstLine="567"/>
        <w:jc w:val="both"/>
        <w:rPr>
          <w:sz w:val="26"/>
          <w:szCs w:val="26"/>
          <w:lang w:val="it-IT"/>
        </w:rPr>
      </w:pPr>
      <w:r w:rsidRPr="00AF479E">
        <w:rPr>
          <w:sz w:val="26"/>
          <w:szCs w:val="26"/>
          <w:lang w:val="it-IT"/>
        </w:rPr>
        <w:t xml:space="preserve">Năng lực của tổ chức và nhân sự phải đáp ứng theo </w:t>
      </w:r>
      <w:r w:rsidR="00D27C1B" w:rsidRPr="00AF479E">
        <w:rPr>
          <w:sz w:val="26"/>
          <w:szCs w:val="26"/>
          <w:lang w:val="it-IT"/>
        </w:rPr>
        <w:t>quy định nhà nước</w:t>
      </w:r>
      <w:r w:rsidRPr="00AF479E">
        <w:rPr>
          <w:sz w:val="26"/>
          <w:szCs w:val="26"/>
          <w:lang w:val="it-IT"/>
        </w:rPr>
        <w:t xml:space="preserve"> và theo các quy định hiện hành khác liên quan.</w:t>
      </w:r>
    </w:p>
    <w:p w14:paraId="3F4D9555" w14:textId="77777777" w:rsidR="004B7BD6" w:rsidRPr="00AF479E" w:rsidRDefault="004B7BD6" w:rsidP="00AF479E">
      <w:pPr>
        <w:tabs>
          <w:tab w:val="left" w:pos="0"/>
        </w:tabs>
        <w:ind w:firstLine="567"/>
        <w:jc w:val="both"/>
        <w:rPr>
          <w:b/>
          <w:sz w:val="26"/>
          <w:szCs w:val="26"/>
        </w:rPr>
      </w:pPr>
      <w:r w:rsidRPr="00AF479E">
        <w:rPr>
          <w:b/>
          <w:sz w:val="26"/>
          <w:szCs w:val="26"/>
        </w:rPr>
        <w:t>C. CÁC TIÊU CHUẨN KHẢO SÁT ÁP DỤNG</w:t>
      </w:r>
    </w:p>
    <w:p w14:paraId="1E66B014"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Quy phạm trang bị điện 11 TCN-18-2006 đến 11 TCN-21-2006;</w:t>
      </w:r>
    </w:p>
    <w:p w14:paraId="647DACB4"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Tiêu chuẩn tải trọng và tác động TCVN 2737-1995;</w:t>
      </w:r>
    </w:p>
    <w:p w14:paraId="69F69D82"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Quy phạm đo vẽ bản đồ Địa hình tỷ lệ 1/500; 1/100; 1/2000; 1/5000 (Phần ngoài trời) 96TCN 43 90;</w:t>
      </w:r>
    </w:p>
    <w:p w14:paraId="35058448"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xml:space="preserve">- Tiêu chuẩn Việt Nam </w:t>
      </w:r>
      <w:hyperlink r:id="rId8" w:history="1">
        <w:r w:rsidRPr="00AF479E">
          <w:rPr>
            <w:rStyle w:val="Hyperlink"/>
            <w:color w:val="000000"/>
            <w:sz w:val="26"/>
            <w:szCs w:val="26"/>
            <w:lang w:val="de-DE"/>
          </w:rPr>
          <w:t>TCVN 3972-1985: Công tác trắc địa xây dựng</w:t>
        </w:r>
      </w:hyperlink>
      <w:r w:rsidRPr="00AF479E">
        <w:rPr>
          <w:color w:val="000000"/>
          <w:sz w:val="26"/>
          <w:szCs w:val="26"/>
          <w:lang w:val="de-DE"/>
        </w:rPr>
        <w:t>;</w:t>
      </w:r>
    </w:p>
    <w:p w14:paraId="2FB081E5"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xml:space="preserve">- Tiêu chuẩn Việt Nam </w:t>
      </w:r>
      <w:hyperlink r:id="rId9" w:history="1">
        <w:r w:rsidRPr="00AF479E">
          <w:rPr>
            <w:rStyle w:val="Hyperlink"/>
            <w:color w:val="000000"/>
            <w:sz w:val="26"/>
            <w:szCs w:val="26"/>
            <w:lang w:val="de-DE"/>
          </w:rPr>
          <w:t>TCXDVN 309 - 2004: Công tác trắc địa trong xây dựng công trình - Yêu cầu chung</w:t>
        </w:r>
      </w:hyperlink>
      <w:r w:rsidRPr="00AF479E">
        <w:rPr>
          <w:color w:val="000000"/>
          <w:sz w:val="26"/>
          <w:szCs w:val="26"/>
          <w:lang w:val="de-DE"/>
        </w:rPr>
        <w:t>;</w:t>
      </w:r>
    </w:p>
    <w:p w14:paraId="2173E976"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Bản đồ địa chất Việt Nam tỉ lệ 1/200.000;</w:t>
      </w:r>
    </w:p>
    <w:p w14:paraId="76D02157"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Bản đồ động đất Việt Nam tỉ lệ 1/1.000.000;</w:t>
      </w:r>
    </w:p>
    <w:p w14:paraId="299BFFC4"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Tiêu chuẩn quốc gia: Đất xây dựng - Phương pháp chỉnh lý kết quả thí nghiệm mẫu đất TCVN 9153:2012;</w:t>
      </w:r>
    </w:p>
    <w:p w14:paraId="60AFD11A"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Tiêu chuẩn ngành: Công tác thăm dò điện trong khảo sát xây dựng 20 TCN - 161 - 87 Bộ Xây dựng;</w:t>
      </w:r>
    </w:p>
    <w:p w14:paraId="53F5B68C" w14:textId="77777777" w:rsidR="004B7BD6" w:rsidRPr="00AF479E" w:rsidRDefault="004B7BD6" w:rsidP="00AF479E">
      <w:pPr>
        <w:widowControl w:val="0"/>
        <w:ind w:firstLine="567"/>
        <w:jc w:val="both"/>
        <w:rPr>
          <w:color w:val="000000"/>
          <w:sz w:val="26"/>
          <w:szCs w:val="26"/>
          <w:lang w:val="de-DE"/>
        </w:rPr>
      </w:pPr>
      <w:r w:rsidRPr="00AF479E">
        <w:rPr>
          <w:color w:val="000000"/>
          <w:sz w:val="26"/>
          <w:szCs w:val="26"/>
          <w:lang w:val="de-DE"/>
        </w:rPr>
        <w:t>- Tài liệu địa lý thuỷ văn sông ngòi Việt Nam NXB KHKT, 1987 TCVN 4088 - 85 - 1987: liệu khí hậu dùng trong thiết kế xây dựng;</w:t>
      </w:r>
    </w:p>
    <w:p w14:paraId="2CDC86C1" w14:textId="718E9CBD" w:rsidR="00D27C1B" w:rsidRPr="00AF479E" w:rsidRDefault="00D27C1B" w:rsidP="00AF479E">
      <w:pPr>
        <w:ind w:firstLine="567"/>
        <w:jc w:val="both"/>
        <w:rPr>
          <w:color w:val="000000"/>
          <w:sz w:val="26"/>
          <w:szCs w:val="26"/>
        </w:rPr>
      </w:pPr>
      <w:r w:rsidRPr="00AF479E">
        <w:rPr>
          <w:color w:val="000000"/>
          <w:sz w:val="26"/>
          <w:szCs w:val="26"/>
        </w:rPr>
        <w:t>- Các quy định hiện hành của ngành điện và quy định khác liên quan.</w:t>
      </w:r>
    </w:p>
    <w:p w14:paraId="1D106237" w14:textId="6825D3E9" w:rsidR="004B7BD6" w:rsidRPr="00AF479E" w:rsidRDefault="004B7BD6" w:rsidP="00AF479E">
      <w:pPr>
        <w:ind w:firstLine="567"/>
        <w:jc w:val="both"/>
        <w:rPr>
          <w:b/>
          <w:sz w:val="26"/>
          <w:szCs w:val="26"/>
        </w:rPr>
      </w:pPr>
      <w:r w:rsidRPr="00AF479E">
        <w:rPr>
          <w:b/>
          <w:sz w:val="26"/>
          <w:szCs w:val="26"/>
        </w:rPr>
        <w:t xml:space="preserve">D/ NHIỆM VỤ THIẾT KẾ </w:t>
      </w:r>
    </w:p>
    <w:p w14:paraId="18948CCF" w14:textId="77777777" w:rsidR="004B7BD6" w:rsidRPr="00AF479E" w:rsidRDefault="004B7BD6" w:rsidP="00AF479E">
      <w:pPr>
        <w:tabs>
          <w:tab w:val="left" w:pos="0"/>
        </w:tabs>
        <w:ind w:firstLine="567"/>
        <w:jc w:val="both"/>
        <w:rPr>
          <w:sz w:val="26"/>
          <w:szCs w:val="26"/>
        </w:rPr>
      </w:pPr>
      <w:r w:rsidRPr="00AF479E">
        <w:rPr>
          <w:sz w:val="26"/>
          <w:szCs w:val="26"/>
        </w:rPr>
        <w:t>- Căn cứ Luật xây dựng số 50/2014/QH13 ngày 18/6/2014 của Quốc hội khóa XIII;</w:t>
      </w:r>
    </w:p>
    <w:p w14:paraId="15EA96DA" w14:textId="77777777" w:rsidR="004B7BD6" w:rsidRPr="00AF479E" w:rsidRDefault="004B7BD6" w:rsidP="00AF479E">
      <w:pPr>
        <w:ind w:firstLine="567"/>
        <w:jc w:val="both"/>
        <w:rPr>
          <w:sz w:val="26"/>
          <w:szCs w:val="26"/>
          <w:lang w:val="nl-NL"/>
        </w:rPr>
      </w:pPr>
      <w:r w:rsidRPr="00AF479E">
        <w:rPr>
          <w:sz w:val="26"/>
          <w:szCs w:val="26"/>
          <w:lang w:val="nl-NL"/>
        </w:rPr>
        <w:t>- Nghị định số 06/2021/NĐ-CP ngày 26/01/2021 của Chính Phủ về quy định chi tiết một số nội dung về quản lý chất lượng, thi công xây dựng;</w:t>
      </w:r>
    </w:p>
    <w:p w14:paraId="63A9DEC4" w14:textId="77777777" w:rsidR="004B7BD6" w:rsidRPr="00AF479E" w:rsidRDefault="004B7BD6" w:rsidP="00AF479E">
      <w:pPr>
        <w:ind w:firstLine="567"/>
        <w:jc w:val="both"/>
        <w:rPr>
          <w:sz w:val="26"/>
          <w:szCs w:val="26"/>
          <w:lang w:val="nl-NL"/>
        </w:rPr>
      </w:pPr>
      <w:r w:rsidRPr="00AF479E">
        <w:rPr>
          <w:sz w:val="26"/>
          <w:szCs w:val="26"/>
          <w:lang w:val="nl-NL"/>
        </w:rPr>
        <w:t xml:space="preserve">- Nghị định số 10/2021/NĐ-CP ngày 09/02/2021 của Chính Phủ về </w:t>
      </w:r>
      <w:bookmarkStart w:id="4" w:name="bookmark0"/>
      <w:bookmarkStart w:id="5" w:name="bookmark1"/>
      <w:r w:rsidRPr="00AF479E">
        <w:rPr>
          <w:sz w:val="26"/>
          <w:szCs w:val="26"/>
          <w:lang w:val="nl-NL"/>
        </w:rPr>
        <w:t>Về quản lý chi phí đầu tư xây dựng</w:t>
      </w:r>
      <w:bookmarkEnd w:id="4"/>
      <w:bookmarkEnd w:id="5"/>
      <w:r w:rsidRPr="00AF479E">
        <w:rPr>
          <w:sz w:val="26"/>
          <w:szCs w:val="26"/>
          <w:lang w:val="nl-NL"/>
        </w:rPr>
        <w:t>;</w:t>
      </w:r>
    </w:p>
    <w:p w14:paraId="06D4008A" w14:textId="77777777" w:rsidR="004B7BD6" w:rsidRPr="00AF479E" w:rsidRDefault="004B7BD6" w:rsidP="00AF479E">
      <w:pPr>
        <w:ind w:firstLine="567"/>
        <w:jc w:val="both"/>
        <w:rPr>
          <w:sz w:val="26"/>
          <w:szCs w:val="26"/>
          <w:lang w:val="nl-NL" w:eastAsia="ar-SA"/>
        </w:rPr>
      </w:pPr>
      <w:r w:rsidRPr="00AF479E">
        <w:rPr>
          <w:sz w:val="26"/>
          <w:szCs w:val="26"/>
          <w:lang w:val="nl-NL" w:eastAsia="ar-SA"/>
        </w:rPr>
        <w:t>- Nghị định số 35/2023/NĐ-CP ngày 20/6/2023 (Nghị định số 35/2023/NĐ-CP) của Chính phủ sửa đổi, bổ sung một số điều của các Nghị định thuộc lĩnh vực quản lý nhà nước của Bộ Xây dựng;</w:t>
      </w:r>
    </w:p>
    <w:p w14:paraId="0E2560DD" w14:textId="77777777" w:rsidR="004B7BD6" w:rsidRPr="00AF479E" w:rsidRDefault="004B7BD6" w:rsidP="00AF479E">
      <w:pPr>
        <w:ind w:firstLine="567"/>
        <w:jc w:val="both"/>
        <w:rPr>
          <w:sz w:val="26"/>
          <w:szCs w:val="26"/>
          <w:lang w:val="nl-NL" w:eastAsia="ar-SA"/>
        </w:rPr>
      </w:pPr>
      <w:r w:rsidRPr="00AF479E">
        <w:rPr>
          <w:sz w:val="26"/>
          <w:szCs w:val="26"/>
          <w:lang w:val="nl-NL" w:eastAsia="ar-SA"/>
        </w:rPr>
        <w:t>- Nghị định số 175/2024/NĐ-CP ngày 30/12/2024 của Chính phủ: Quy định chi tiết một số điều và biện pháp thi hành Luật Xây dựng về quản lý hoạt động xây dựng</w:t>
      </w:r>
    </w:p>
    <w:p w14:paraId="4B01B0A3" w14:textId="77777777" w:rsidR="004B7BD6" w:rsidRPr="00AF479E" w:rsidRDefault="004B7BD6" w:rsidP="00AF479E">
      <w:pPr>
        <w:ind w:firstLine="567"/>
        <w:jc w:val="both"/>
        <w:rPr>
          <w:sz w:val="26"/>
          <w:szCs w:val="26"/>
          <w:lang w:val="nl-NL"/>
        </w:rPr>
      </w:pPr>
      <w:r w:rsidRPr="00AF479E">
        <w:rPr>
          <w:sz w:val="26"/>
          <w:szCs w:val="26"/>
          <w:lang w:val="nl-NL"/>
        </w:rPr>
        <w:t>- Qui trình an toàn điện trong Tập đoàn Điện lực Việt Nam ban hành kèm theo quyết định số 959/QĐ-EVN ngày 26/7/2021 của Tập đoàn Điện lực Việt Nam.</w:t>
      </w:r>
    </w:p>
    <w:p w14:paraId="6D9BC2D5" w14:textId="77777777" w:rsidR="00D27C1B" w:rsidRPr="00AF479E" w:rsidRDefault="00D27C1B" w:rsidP="00AF479E">
      <w:pPr>
        <w:ind w:firstLine="567"/>
        <w:jc w:val="both"/>
        <w:rPr>
          <w:color w:val="000000"/>
          <w:sz w:val="26"/>
          <w:szCs w:val="26"/>
        </w:rPr>
      </w:pPr>
      <w:r w:rsidRPr="00AF479E">
        <w:rPr>
          <w:color w:val="000000"/>
          <w:sz w:val="26"/>
          <w:szCs w:val="26"/>
        </w:rPr>
        <w:t>- Các quy định hiện hành của ngành điện và quy định khác liên quan.</w:t>
      </w:r>
    </w:p>
    <w:p w14:paraId="73C2E19E" w14:textId="77777777" w:rsidR="004B7BD6" w:rsidRPr="00AF479E" w:rsidRDefault="004B7BD6" w:rsidP="00AF479E">
      <w:pPr>
        <w:pStyle w:val="ListParagraph"/>
        <w:widowControl w:val="0"/>
        <w:tabs>
          <w:tab w:val="left" w:pos="0"/>
          <w:tab w:val="left" w:pos="720"/>
        </w:tabs>
        <w:ind w:left="0" w:firstLine="567"/>
        <w:jc w:val="both"/>
        <w:rPr>
          <w:b/>
          <w:sz w:val="26"/>
          <w:szCs w:val="26"/>
        </w:rPr>
      </w:pPr>
      <w:r w:rsidRPr="00AF479E">
        <w:rPr>
          <w:b/>
          <w:sz w:val="26"/>
          <w:szCs w:val="26"/>
        </w:rPr>
        <w:lastRenderedPageBreak/>
        <w:t>1. Một số nội dung yêu cầu khi thiết kế:</w:t>
      </w:r>
    </w:p>
    <w:p w14:paraId="09AF4571" w14:textId="77777777" w:rsidR="004B7BD6" w:rsidRPr="00AF479E" w:rsidRDefault="004B7BD6" w:rsidP="00AF479E">
      <w:pPr>
        <w:widowControl w:val="0"/>
        <w:tabs>
          <w:tab w:val="left" w:pos="0"/>
        </w:tabs>
        <w:ind w:firstLine="567"/>
        <w:jc w:val="both"/>
        <w:rPr>
          <w:sz w:val="26"/>
          <w:szCs w:val="26"/>
        </w:rPr>
      </w:pPr>
      <w:r w:rsidRPr="00AF479E">
        <w:rPr>
          <w:sz w:val="26"/>
          <w:szCs w:val="26"/>
        </w:rPr>
        <w:t>- Tuân thủ Luật và các quy định hiện hành</w:t>
      </w:r>
    </w:p>
    <w:p w14:paraId="2407AECF" w14:textId="77777777" w:rsidR="004B7BD6" w:rsidRPr="00AF479E" w:rsidRDefault="004B7BD6" w:rsidP="00AF479E">
      <w:pPr>
        <w:tabs>
          <w:tab w:val="left" w:pos="0"/>
        </w:tabs>
        <w:ind w:firstLine="567"/>
        <w:jc w:val="both"/>
        <w:rPr>
          <w:sz w:val="26"/>
          <w:szCs w:val="26"/>
        </w:rPr>
      </w:pPr>
      <w:r w:rsidRPr="00AF479E">
        <w:rPr>
          <w:sz w:val="26"/>
          <w:szCs w:val="26"/>
        </w:rPr>
        <w:t>- Phù hợp với quy hoạch phát triển hạ tầng kinh tế khu vực. Nền móng công trình phải đảm bảo bền vững, không bị lún nứt, biến dạng quá giới hạn cho phép làm ảnh hưởng đến tuổi thọ công trình cũng như các công trình lân cận.</w:t>
      </w:r>
    </w:p>
    <w:p w14:paraId="55C9FBDD" w14:textId="77777777" w:rsidR="004B7BD6" w:rsidRPr="00AF479E" w:rsidRDefault="004B7BD6" w:rsidP="00AF479E">
      <w:pPr>
        <w:tabs>
          <w:tab w:val="left" w:pos="0"/>
        </w:tabs>
        <w:ind w:firstLine="567"/>
        <w:jc w:val="both"/>
        <w:rPr>
          <w:sz w:val="26"/>
          <w:szCs w:val="26"/>
        </w:rPr>
      </w:pPr>
      <w:r w:rsidRPr="00AF479E">
        <w:rPr>
          <w:sz w:val="26"/>
          <w:szCs w:val="26"/>
        </w:rPr>
        <w:t>- Phù hợp với yêu cầu của Chủ đầu tư, thoả mãn yêu cầu về chức năng sử dụng, bảo đảm kỹ thuật, mỹ thuật, giá thành hợp lý.</w:t>
      </w:r>
    </w:p>
    <w:p w14:paraId="40D01DC2" w14:textId="77777777" w:rsidR="004B7BD6" w:rsidRPr="00AF479E" w:rsidRDefault="004B7BD6" w:rsidP="00AF479E">
      <w:pPr>
        <w:tabs>
          <w:tab w:val="left" w:pos="0"/>
        </w:tabs>
        <w:ind w:firstLine="567"/>
        <w:jc w:val="both"/>
        <w:rPr>
          <w:sz w:val="26"/>
          <w:szCs w:val="26"/>
        </w:rPr>
      </w:pPr>
      <w:r w:rsidRPr="00AF479E">
        <w:rPr>
          <w:sz w:val="26"/>
          <w:szCs w:val="26"/>
        </w:rPr>
        <w:t>- An toàn tiết kiệm, phù hợp với quy chuẩn, tiêu chuẩn xây dựng được áp dụng, các tiêu chuẩn về phòng chống cháy nổ, bảo vệ môi trường và các tiêu chuẩn đang hiện hành có liên quan.</w:t>
      </w:r>
    </w:p>
    <w:p w14:paraId="54B279E8" w14:textId="72C489A1" w:rsidR="001F672C" w:rsidRPr="00AF479E" w:rsidRDefault="001F672C" w:rsidP="00AF479E">
      <w:pPr>
        <w:tabs>
          <w:tab w:val="left" w:pos="0"/>
        </w:tabs>
        <w:ind w:firstLine="567"/>
        <w:jc w:val="both"/>
        <w:rPr>
          <w:sz w:val="26"/>
          <w:szCs w:val="26"/>
        </w:rPr>
      </w:pPr>
      <w:r w:rsidRPr="00AF479E">
        <w:rPr>
          <w:sz w:val="26"/>
          <w:szCs w:val="26"/>
        </w:rPr>
        <w:t xml:space="preserve">- Tuân thủ quy định về công tác thiết kế dự án lưới điện phân phối </w:t>
      </w:r>
      <w:r w:rsidR="00FA646F" w:rsidRPr="00AF479E">
        <w:rPr>
          <w:sz w:val="26"/>
          <w:szCs w:val="26"/>
        </w:rPr>
        <w:t>của ngành điện</w:t>
      </w:r>
      <w:r w:rsidRPr="00AF479E">
        <w:rPr>
          <w:sz w:val="26"/>
          <w:szCs w:val="26"/>
        </w:rPr>
        <w:t>.</w:t>
      </w:r>
    </w:p>
    <w:p w14:paraId="2F65E834" w14:textId="79DCD63A" w:rsidR="004A2A1F" w:rsidRPr="00AF479E" w:rsidRDefault="004A2A1F" w:rsidP="00AF479E">
      <w:pPr>
        <w:tabs>
          <w:tab w:val="left" w:pos="0"/>
        </w:tabs>
        <w:ind w:firstLine="567"/>
        <w:jc w:val="both"/>
        <w:rPr>
          <w:sz w:val="26"/>
          <w:szCs w:val="26"/>
        </w:rPr>
      </w:pPr>
      <w:r w:rsidRPr="00AF479E">
        <w:rPr>
          <w:sz w:val="26"/>
          <w:szCs w:val="26"/>
        </w:rPr>
        <w:t>- Các giải pháp kỹ thuật</w:t>
      </w:r>
      <w:r w:rsidR="00D021B1" w:rsidRPr="00AF479E">
        <w:rPr>
          <w:sz w:val="26"/>
          <w:szCs w:val="26"/>
        </w:rPr>
        <w:t xml:space="preserve"> trong công tác</w:t>
      </w:r>
      <w:r w:rsidRPr="00AF479E">
        <w:rPr>
          <w:sz w:val="26"/>
          <w:szCs w:val="26"/>
        </w:rPr>
        <w:t xml:space="preserve"> thiết kế </w:t>
      </w:r>
      <w:r w:rsidR="00D021B1" w:rsidRPr="00AF479E">
        <w:rPr>
          <w:sz w:val="26"/>
          <w:szCs w:val="26"/>
        </w:rPr>
        <w:t xml:space="preserve">cần </w:t>
      </w:r>
      <w:r w:rsidRPr="00AF479E">
        <w:rPr>
          <w:sz w:val="26"/>
          <w:szCs w:val="26"/>
        </w:rPr>
        <w:t xml:space="preserve">tuân thủ theo quy mô của công trình </w:t>
      </w:r>
      <w:r w:rsidR="00D021B1" w:rsidRPr="00AF479E">
        <w:rPr>
          <w:sz w:val="26"/>
          <w:szCs w:val="26"/>
        </w:rPr>
        <w:t>(được trình bày tại mục I)</w:t>
      </w:r>
    </w:p>
    <w:p w14:paraId="0B127877" w14:textId="3DEABF69" w:rsidR="004B7BD6" w:rsidRPr="00AF479E" w:rsidRDefault="004B7BD6" w:rsidP="00AF479E">
      <w:pPr>
        <w:tabs>
          <w:tab w:val="left" w:pos="0"/>
        </w:tabs>
        <w:ind w:firstLine="567"/>
        <w:jc w:val="both"/>
        <w:rPr>
          <w:sz w:val="26"/>
          <w:szCs w:val="26"/>
          <w:lang w:val="it-IT"/>
        </w:rPr>
      </w:pPr>
      <w:r w:rsidRPr="00AF479E">
        <w:rPr>
          <w:b/>
          <w:sz w:val="26"/>
          <w:szCs w:val="26"/>
        </w:rPr>
        <w:t xml:space="preserve">2. Các bước thực hiện thiết kế: </w:t>
      </w:r>
      <w:r w:rsidRPr="00AF479E">
        <w:rPr>
          <w:sz w:val="26"/>
          <w:szCs w:val="26"/>
          <w:lang w:val="it-IT"/>
        </w:rPr>
        <w:t xml:space="preserve">Thiết kế lập Báo cáo kinh tế kỹ thuật </w:t>
      </w:r>
      <w:r w:rsidRPr="00AF479E">
        <w:rPr>
          <w:sz w:val="26"/>
          <w:szCs w:val="26"/>
        </w:rPr>
        <w:t>(thiết kế 1 bước)</w:t>
      </w:r>
    </w:p>
    <w:p w14:paraId="5EA430AA" w14:textId="77777777" w:rsidR="004B7BD6" w:rsidRPr="00AF479E" w:rsidRDefault="004B7BD6" w:rsidP="00AF479E">
      <w:pPr>
        <w:tabs>
          <w:tab w:val="left" w:pos="0"/>
        </w:tabs>
        <w:ind w:firstLine="567"/>
        <w:jc w:val="both"/>
        <w:rPr>
          <w:b/>
          <w:sz w:val="26"/>
          <w:szCs w:val="26"/>
        </w:rPr>
      </w:pPr>
      <w:r w:rsidRPr="00AF479E">
        <w:rPr>
          <w:b/>
          <w:sz w:val="26"/>
          <w:szCs w:val="26"/>
        </w:rPr>
        <w:t>3. Phương án đền bù giải phóng mặt bằng:</w:t>
      </w:r>
    </w:p>
    <w:p w14:paraId="5BEBD5E1" w14:textId="71BDED97" w:rsidR="004B7BD6" w:rsidRPr="00AF479E" w:rsidRDefault="004B7BD6" w:rsidP="00AF479E">
      <w:pPr>
        <w:tabs>
          <w:tab w:val="left" w:pos="0"/>
        </w:tabs>
        <w:ind w:firstLine="567"/>
        <w:jc w:val="both"/>
        <w:rPr>
          <w:sz w:val="26"/>
          <w:szCs w:val="26"/>
        </w:rPr>
      </w:pPr>
      <w:r w:rsidRPr="00AF479E">
        <w:rPr>
          <w:sz w:val="26"/>
          <w:szCs w:val="26"/>
        </w:rPr>
        <w:t>Trong giai đoạn lập BCKTKT công trình yêu cầu đơn vị tư vấn dựa trên các văn bản hướng dẫn Luật đất đai, các thông tư, nghị định và các quy định của UBND tỉnh để lập phương án sơ bộ về đền bù, giải phóng mặt bằng cho dự án. (nếu có)</w:t>
      </w:r>
    </w:p>
    <w:p w14:paraId="0178F6B4" w14:textId="77777777" w:rsidR="004B7BD6" w:rsidRPr="00AF479E" w:rsidRDefault="004B7BD6" w:rsidP="00AF479E">
      <w:pPr>
        <w:tabs>
          <w:tab w:val="left" w:pos="0"/>
        </w:tabs>
        <w:ind w:firstLine="567"/>
        <w:jc w:val="both"/>
        <w:rPr>
          <w:b/>
          <w:sz w:val="26"/>
          <w:szCs w:val="26"/>
        </w:rPr>
      </w:pPr>
      <w:r w:rsidRPr="00AF479E">
        <w:rPr>
          <w:b/>
          <w:sz w:val="26"/>
          <w:szCs w:val="26"/>
        </w:rPr>
        <w:t>4. Đánh giá mức độ sự phù hợp quy hoạch:</w:t>
      </w:r>
    </w:p>
    <w:p w14:paraId="189D0254" w14:textId="77777777" w:rsidR="004B7BD6" w:rsidRPr="00AF479E" w:rsidRDefault="004B7BD6" w:rsidP="00AF479E">
      <w:pPr>
        <w:tabs>
          <w:tab w:val="left" w:pos="0"/>
        </w:tabs>
        <w:ind w:firstLine="567"/>
        <w:jc w:val="both"/>
        <w:rPr>
          <w:sz w:val="26"/>
          <w:szCs w:val="26"/>
        </w:rPr>
      </w:pPr>
      <w:r w:rsidRPr="00AF479E">
        <w:rPr>
          <w:sz w:val="26"/>
          <w:szCs w:val="26"/>
        </w:rPr>
        <w:t>Đơn vị tư vấn dựa trên các văn bản liên quan đến quy hoạch của công trình, đánh giá sự phù hợp của công trình thực tế thực hiện của công trình với quy hoạch phát triển lưới điện của địa phương, lựa chọn điểm đấu dự kiến để phù hợp với thực tế thực hiên. Phối hợp với chủ đầu tư và các đơn vị liên quan để lập báo cáo quy hoạch điều chỉnh để trình các đơn vị liên quan theo quy định. Trong phương pháp luận của đơn vị tư vấn cần thể hiện nội dung này.</w:t>
      </w:r>
    </w:p>
    <w:p w14:paraId="5A6F0710" w14:textId="77777777" w:rsidR="004B7BD6" w:rsidRPr="00AF479E" w:rsidRDefault="004B7BD6" w:rsidP="00AF479E">
      <w:pPr>
        <w:pStyle w:val="ListParagraph"/>
        <w:tabs>
          <w:tab w:val="left" w:pos="0"/>
        </w:tabs>
        <w:ind w:left="142" w:firstLine="567"/>
        <w:jc w:val="both"/>
        <w:rPr>
          <w:b/>
          <w:sz w:val="26"/>
          <w:szCs w:val="26"/>
        </w:rPr>
      </w:pPr>
      <w:r w:rsidRPr="00AF479E">
        <w:rPr>
          <w:b/>
          <w:sz w:val="26"/>
          <w:szCs w:val="26"/>
        </w:rPr>
        <w:t>E/ CÔNG TÁC GIÁM SÁT CỦA CHỦ ĐẦU TƯ VÀ NỘI DUNG PHỐI HỢP VỚI ĐƠN VỊ TƯ VẤN</w:t>
      </w:r>
    </w:p>
    <w:p w14:paraId="706EDF24" w14:textId="77777777" w:rsidR="004B7BD6" w:rsidRPr="00AF479E" w:rsidRDefault="004B7BD6" w:rsidP="00AF479E">
      <w:pPr>
        <w:tabs>
          <w:tab w:val="left" w:pos="0"/>
        </w:tabs>
        <w:ind w:firstLine="567"/>
        <w:jc w:val="both"/>
        <w:rPr>
          <w:sz w:val="26"/>
          <w:szCs w:val="26"/>
        </w:rPr>
      </w:pPr>
      <w:r w:rsidRPr="00AF479E">
        <w:rPr>
          <w:sz w:val="26"/>
          <w:szCs w:val="26"/>
        </w:rPr>
        <w:t>Yêu cầu các đơn vị tư vấn trước khi khảo sát phải gửi kế hoạch khảo sát chi tiết (tiến độ và nhân thực hiện) cho Công ty Điện lực Ninh Bình thực hiện giám sát.</w:t>
      </w:r>
    </w:p>
    <w:p w14:paraId="68736701" w14:textId="77777777" w:rsidR="004B7BD6" w:rsidRPr="00AF479E" w:rsidRDefault="004B7BD6" w:rsidP="00AF479E">
      <w:pPr>
        <w:tabs>
          <w:tab w:val="left" w:pos="0"/>
        </w:tabs>
        <w:ind w:firstLine="567"/>
        <w:jc w:val="both"/>
        <w:rPr>
          <w:b/>
          <w:sz w:val="26"/>
          <w:szCs w:val="26"/>
        </w:rPr>
      </w:pPr>
      <w:r w:rsidRPr="00AF479E">
        <w:rPr>
          <w:b/>
          <w:sz w:val="26"/>
          <w:szCs w:val="26"/>
        </w:rPr>
        <w:t>E1) Giám sát công tác khảo sát ngoài thực địa của Chủ đầu tư:</w:t>
      </w:r>
    </w:p>
    <w:p w14:paraId="2E43862E" w14:textId="77777777" w:rsidR="004B7BD6" w:rsidRPr="00AF479E" w:rsidRDefault="004B7BD6" w:rsidP="00AF479E">
      <w:pPr>
        <w:tabs>
          <w:tab w:val="left" w:pos="0"/>
        </w:tabs>
        <w:ind w:firstLine="567"/>
        <w:jc w:val="both"/>
        <w:rPr>
          <w:sz w:val="26"/>
          <w:szCs w:val="26"/>
        </w:rPr>
      </w:pPr>
      <w:r w:rsidRPr="00AF479E">
        <w:rPr>
          <w:sz w:val="26"/>
          <w:szCs w:val="26"/>
        </w:rPr>
        <w:t>- Công tác giám sát khảo sát của chủ đầu tư sẽ được thực hiện theo quy định hiện hành.</w:t>
      </w:r>
    </w:p>
    <w:p w14:paraId="6F7F4D01" w14:textId="77777777" w:rsidR="004B7BD6" w:rsidRPr="00AF479E" w:rsidRDefault="004B7BD6" w:rsidP="00AF479E">
      <w:pPr>
        <w:tabs>
          <w:tab w:val="left" w:pos="0"/>
        </w:tabs>
        <w:ind w:firstLine="567"/>
        <w:jc w:val="both"/>
        <w:rPr>
          <w:sz w:val="26"/>
          <w:szCs w:val="26"/>
        </w:rPr>
      </w:pPr>
      <w:r w:rsidRPr="00AF479E">
        <w:rPr>
          <w:sz w:val="26"/>
          <w:szCs w:val="26"/>
        </w:rPr>
        <w:t>- Kiểm tra điều kiện năng lực hoạt động xây dựng của nhà thầu khảo sát xây dựng so với hồ sơ dự thầu về nhân lực, thiết bị máy móc phục vụ khải sát, phòng thí nghiệm được nhà thầu khảo sát xây dựng sử dụng.</w:t>
      </w:r>
    </w:p>
    <w:p w14:paraId="01BA0558" w14:textId="77777777" w:rsidR="004B7BD6" w:rsidRPr="00AF479E" w:rsidRDefault="004B7BD6" w:rsidP="00AF479E">
      <w:pPr>
        <w:tabs>
          <w:tab w:val="left" w:pos="0"/>
        </w:tabs>
        <w:ind w:firstLine="567"/>
        <w:jc w:val="both"/>
        <w:rPr>
          <w:sz w:val="26"/>
          <w:szCs w:val="26"/>
        </w:rPr>
      </w:pPr>
      <w:r w:rsidRPr="00AF479E">
        <w:rPr>
          <w:sz w:val="26"/>
          <w:szCs w:val="26"/>
        </w:rPr>
        <w:t>- Theo dõi, kiểm tra vị trí khảo sát, khối lượng khảo sát và việc thực hiện quy trình khảo sát theo phương án kỹ thuật đã được phê duyệt. kết quả theo dõi, kiểm tra phải được ghi chép vào nhật ký khảo sát xây dựng.</w:t>
      </w:r>
    </w:p>
    <w:p w14:paraId="586BBCAF" w14:textId="77777777" w:rsidR="004B7BD6" w:rsidRPr="00AF479E" w:rsidRDefault="004B7BD6" w:rsidP="00AF479E">
      <w:pPr>
        <w:tabs>
          <w:tab w:val="left" w:pos="0"/>
        </w:tabs>
        <w:ind w:firstLine="567"/>
        <w:jc w:val="both"/>
        <w:rPr>
          <w:sz w:val="26"/>
          <w:szCs w:val="26"/>
        </w:rPr>
      </w:pPr>
      <w:r w:rsidRPr="00AF479E">
        <w:rPr>
          <w:sz w:val="26"/>
          <w:szCs w:val="26"/>
        </w:rPr>
        <w:t>- Theo dõi và yêu cầu nhà thầu khảo sát xây dựng thự hiện bảo vệ môi trường và công trình xây dựng trong khu vực khảo sát theo quy đinh hiện hành.</w:t>
      </w:r>
    </w:p>
    <w:p w14:paraId="38327CDD" w14:textId="77777777" w:rsidR="004B7BD6" w:rsidRPr="00AF479E" w:rsidRDefault="004B7BD6" w:rsidP="00AF479E">
      <w:pPr>
        <w:tabs>
          <w:tab w:val="left" w:pos="0"/>
        </w:tabs>
        <w:ind w:firstLine="567"/>
        <w:jc w:val="both"/>
        <w:rPr>
          <w:b/>
          <w:sz w:val="26"/>
          <w:szCs w:val="26"/>
        </w:rPr>
      </w:pPr>
      <w:r w:rsidRPr="00AF479E">
        <w:rPr>
          <w:b/>
          <w:sz w:val="26"/>
          <w:szCs w:val="26"/>
        </w:rPr>
        <w:t>E2) Nhân sự thực hiện các nhiệm vụ:</w:t>
      </w:r>
    </w:p>
    <w:p w14:paraId="03ECFB5D" w14:textId="77777777" w:rsidR="004B7BD6" w:rsidRPr="00AF479E" w:rsidRDefault="004B7BD6" w:rsidP="00AF479E">
      <w:pPr>
        <w:tabs>
          <w:tab w:val="left" w:pos="0"/>
        </w:tabs>
        <w:ind w:firstLine="567"/>
        <w:jc w:val="both"/>
        <w:rPr>
          <w:color w:val="000000"/>
          <w:sz w:val="26"/>
          <w:szCs w:val="26"/>
        </w:rPr>
      </w:pPr>
      <w:r w:rsidRPr="00AF479E">
        <w:rPr>
          <w:color w:val="000000"/>
          <w:sz w:val="26"/>
          <w:szCs w:val="26"/>
        </w:rPr>
        <w:t>Tư vấn sẽ cung cấp nhân sự theo yêu cầu để thực hiện một cách đầy đủ những nghĩa vụ của mình đối với các công trình này. Việc bố trí nhận sự bao gồm các kỹ sư và nhân viên kỹ thuật theo tiến độ thời hạn để đảm bảo tiến độ của các công trình.</w:t>
      </w:r>
    </w:p>
    <w:p w14:paraId="3573C06E" w14:textId="77777777" w:rsidR="004B7BD6" w:rsidRPr="00AF479E" w:rsidRDefault="004B7BD6" w:rsidP="00AF479E">
      <w:pPr>
        <w:tabs>
          <w:tab w:val="left" w:pos="0"/>
        </w:tabs>
        <w:ind w:firstLine="567"/>
        <w:jc w:val="both"/>
        <w:rPr>
          <w:b/>
          <w:sz w:val="26"/>
          <w:szCs w:val="26"/>
        </w:rPr>
      </w:pPr>
      <w:r w:rsidRPr="00AF479E">
        <w:rPr>
          <w:b/>
          <w:sz w:val="26"/>
          <w:szCs w:val="26"/>
        </w:rPr>
        <w:t>E3) Các báo cáo và các hồ sơ:</w:t>
      </w:r>
    </w:p>
    <w:p w14:paraId="34AA04CB" w14:textId="7F100B6D" w:rsidR="004B7BD6" w:rsidRPr="00AF479E" w:rsidRDefault="00230E11" w:rsidP="00AF479E">
      <w:pPr>
        <w:tabs>
          <w:tab w:val="left" w:pos="0"/>
        </w:tabs>
        <w:ind w:firstLine="567"/>
        <w:jc w:val="both"/>
        <w:rPr>
          <w:sz w:val="26"/>
          <w:szCs w:val="26"/>
        </w:rPr>
      </w:pPr>
      <w:r w:rsidRPr="00AF479E">
        <w:rPr>
          <w:sz w:val="26"/>
          <w:szCs w:val="26"/>
        </w:rPr>
        <w:t>- Nhà thầu báo cáo các nội dung sau:</w:t>
      </w:r>
    </w:p>
    <w:p w14:paraId="3DFB1EA7" w14:textId="0D23B743" w:rsidR="004B7BD6" w:rsidRPr="00AF479E" w:rsidRDefault="00230E11" w:rsidP="00AF479E">
      <w:pPr>
        <w:tabs>
          <w:tab w:val="left" w:pos="0"/>
        </w:tabs>
        <w:ind w:firstLine="567"/>
        <w:jc w:val="both"/>
        <w:rPr>
          <w:bCs/>
          <w:iCs/>
          <w:sz w:val="26"/>
          <w:szCs w:val="26"/>
        </w:rPr>
      </w:pPr>
      <w:r w:rsidRPr="00AF479E">
        <w:rPr>
          <w:bCs/>
          <w:iCs/>
          <w:sz w:val="26"/>
          <w:szCs w:val="26"/>
        </w:rPr>
        <w:lastRenderedPageBreak/>
        <w:t>+</w:t>
      </w:r>
      <w:r w:rsidR="004B7BD6" w:rsidRPr="00AF479E">
        <w:rPr>
          <w:bCs/>
          <w:iCs/>
          <w:sz w:val="26"/>
          <w:szCs w:val="26"/>
        </w:rPr>
        <w:t xml:space="preserve"> Báo cáo hàng tuần</w:t>
      </w:r>
      <w:r w:rsidRPr="00AF479E">
        <w:rPr>
          <w:bCs/>
          <w:iCs/>
          <w:sz w:val="26"/>
          <w:szCs w:val="26"/>
        </w:rPr>
        <w:t>,hàng tháng t</w:t>
      </w:r>
      <w:r w:rsidR="004B7BD6" w:rsidRPr="00AF479E">
        <w:rPr>
          <w:iCs/>
          <w:sz w:val="26"/>
          <w:szCs w:val="26"/>
        </w:rPr>
        <w:t>óm tắt tiến trình thực hiện hàng tuần, mô tả một cách vắn tắt và chính xác mọi hoạt động và tiến độ công việc, các vấn đề này sinh, các biện pháp khắc phục</w:t>
      </w:r>
      <w:r w:rsidRPr="00AF479E">
        <w:rPr>
          <w:iCs/>
          <w:sz w:val="26"/>
          <w:szCs w:val="26"/>
        </w:rPr>
        <w:t xml:space="preserve"> khi có yêu cầu của chủ đầu tư.</w:t>
      </w:r>
    </w:p>
    <w:p w14:paraId="65D3B2B9" w14:textId="3E0F28F0" w:rsidR="004B7BD6" w:rsidRPr="00AF479E" w:rsidRDefault="00230E11" w:rsidP="00AF479E">
      <w:pPr>
        <w:tabs>
          <w:tab w:val="left" w:pos="0"/>
        </w:tabs>
        <w:ind w:firstLine="567"/>
        <w:jc w:val="both"/>
        <w:rPr>
          <w:sz w:val="26"/>
          <w:szCs w:val="26"/>
        </w:rPr>
      </w:pPr>
      <w:r w:rsidRPr="00AF479E">
        <w:rPr>
          <w:sz w:val="26"/>
          <w:szCs w:val="26"/>
        </w:rPr>
        <w:t>+</w:t>
      </w:r>
      <w:r w:rsidR="004B7BD6" w:rsidRPr="00AF479E">
        <w:rPr>
          <w:sz w:val="26"/>
          <w:szCs w:val="26"/>
        </w:rPr>
        <w:t xml:space="preserve"> Báo cáo </w:t>
      </w:r>
      <w:r w:rsidRPr="00AF479E">
        <w:rPr>
          <w:sz w:val="26"/>
          <w:szCs w:val="26"/>
        </w:rPr>
        <w:t>đột xuất của nhà thầu khi có vấn đề phát sinh cần có sự thống nhất giữa các bên trong quá trình thực hiện.</w:t>
      </w:r>
    </w:p>
    <w:p w14:paraId="48520340" w14:textId="3D95BE9D" w:rsidR="00230E11" w:rsidRPr="00AF479E" w:rsidRDefault="00230E11" w:rsidP="00AF479E">
      <w:pPr>
        <w:tabs>
          <w:tab w:val="left" w:pos="0"/>
        </w:tabs>
        <w:ind w:firstLine="567"/>
        <w:jc w:val="both"/>
        <w:rPr>
          <w:iCs/>
          <w:sz w:val="26"/>
          <w:szCs w:val="26"/>
        </w:rPr>
      </w:pPr>
      <w:r w:rsidRPr="00AF479E">
        <w:rPr>
          <w:iCs/>
          <w:sz w:val="26"/>
          <w:szCs w:val="26"/>
        </w:rPr>
        <w:t xml:space="preserve">- Các hồ sơ nhà thầu phải nộp cho chủ đầu tư để </w:t>
      </w:r>
      <w:r w:rsidR="004A2A1F" w:rsidRPr="00AF479E">
        <w:rPr>
          <w:iCs/>
          <w:sz w:val="26"/>
          <w:szCs w:val="26"/>
        </w:rPr>
        <w:t xml:space="preserve">phục vụ công tác </w:t>
      </w:r>
      <w:r w:rsidRPr="00AF479E">
        <w:rPr>
          <w:iCs/>
          <w:sz w:val="26"/>
          <w:szCs w:val="26"/>
        </w:rPr>
        <w:t>nghiệm thu và thẩm tra</w:t>
      </w:r>
      <w:r w:rsidR="004A2A1F" w:rsidRPr="00AF479E">
        <w:rPr>
          <w:iCs/>
          <w:sz w:val="26"/>
          <w:szCs w:val="26"/>
        </w:rPr>
        <w:t>, thẩm định</w:t>
      </w:r>
      <w:r w:rsidRPr="00AF479E">
        <w:rPr>
          <w:iCs/>
          <w:sz w:val="26"/>
          <w:szCs w:val="26"/>
        </w:rPr>
        <w:t xml:space="preserve"> phê duyệt</w:t>
      </w:r>
      <w:r w:rsidR="004A2A1F" w:rsidRPr="00AF479E">
        <w:rPr>
          <w:iCs/>
          <w:sz w:val="26"/>
          <w:szCs w:val="26"/>
        </w:rPr>
        <w:t>:</w:t>
      </w:r>
    </w:p>
    <w:p w14:paraId="258A1813" w14:textId="5F3B1F35" w:rsidR="00230E11" w:rsidRPr="00AF479E" w:rsidRDefault="00230E11" w:rsidP="00AF479E">
      <w:pPr>
        <w:tabs>
          <w:tab w:val="left" w:pos="0"/>
        </w:tabs>
        <w:ind w:firstLine="567"/>
        <w:jc w:val="both"/>
        <w:rPr>
          <w:iCs/>
          <w:sz w:val="26"/>
          <w:szCs w:val="26"/>
        </w:rPr>
      </w:pPr>
      <w:r w:rsidRPr="00AF479E">
        <w:rPr>
          <w:iCs/>
          <w:sz w:val="26"/>
          <w:szCs w:val="26"/>
        </w:rPr>
        <w:t>+ Nhiệm vụ khảo sát xây dựng</w:t>
      </w:r>
    </w:p>
    <w:p w14:paraId="17EE422A" w14:textId="557FBAE5" w:rsidR="00230E11" w:rsidRPr="00AF479E" w:rsidRDefault="00230E11" w:rsidP="00AF479E">
      <w:pPr>
        <w:tabs>
          <w:tab w:val="left" w:pos="0"/>
        </w:tabs>
        <w:ind w:firstLine="567"/>
        <w:jc w:val="both"/>
        <w:rPr>
          <w:iCs/>
          <w:sz w:val="26"/>
          <w:szCs w:val="26"/>
        </w:rPr>
      </w:pPr>
      <w:r w:rsidRPr="00AF479E">
        <w:rPr>
          <w:iCs/>
          <w:sz w:val="26"/>
          <w:szCs w:val="26"/>
        </w:rPr>
        <w:t>+ Phương</w:t>
      </w:r>
      <w:r w:rsidR="004A2A1F" w:rsidRPr="00AF479E">
        <w:rPr>
          <w:iCs/>
          <w:sz w:val="26"/>
          <w:szCs w:val="26"/>
        </w:rPr>
        <w:t xml:space="preserve"> án kỹ thuật khảo sát xây dựng</w:t>
      </w:r>
    </w:p>
    <w:p w14:paraId="31473565" w14:textId="776A2A02" w:rsidR="004A2A1F" w:rsidRPr="00AF479E" w:rsidRDefault="004A2A1F" w:rsidP="00AF479E">
      <w:pPr>
        <w:tabs>
          <w:tab w:val="left" w:pos="0"/>
        </w:tabs>
        <w:ind w:firstLine="567"/>
        <w:jc w:val="both"/>
        <w:rPr>
          <w:iCs/>
          <w:sz w:val="26"/>
          <w:szCs w:val="26"/>
        </w:rPr>
      </w:pPr>
      <w:r w:rsidRPr="00AF479E">
        <w:rPr>
          <w:iCs/>
          <w:sz w:val="26"/>
          <w:szCs w:val="26"/>
        </w:rPr>
        <w:t>+ Báo cáo khảo sát xây dựng</w:t>
      </w:r>
    </w:p>
    <w:p w14:paraId="40410532" w14:textId="34BE5D22" w:rsidR="004A2A1F" w:rsidRPr="00AF479E" w:rsidRDefault="004A2A1F" w:rsidP="00AF479E">
      <w:pPr>
        <w:tabs>
          <w:tab w:val="left" w:pos="0"/>
        </w:tabs>
        <w:ind w:firstLine="567"/>
        <w:jc w:val="both"/>
        <w:rPr>
          <w:iCs/>
          <w:sz w:val="26"/>
          <w:szCs w:val="26"/>
        </w:rPr>
      </w:pPr>
      <w:r w:rsidRPr="00AF479E">
        <w:rPr>
          <w:iCs/>
          <w:sz w:val="26"/>
          <w:szCs w:val="26"/>
        </w:rPr>
        <w:t>+ Nhiệm vụ thiết kế xây dựng.</w:t>
      </w:r>
    </w:p>
    <w:p w14:paraId="44B3C9B2" w14:textId="13C01B82" w:rsidR="004A2A1F" w:rsidRPr="00AF479E" w:rsidRDefault="004A2A1F" w:rsidP="00AF479E">
      <w:pPr>
        <w:tabs>
          <w:tab w:val="left" w:pos="0"/>
        </w:tabs>
        <w:ind w:firstLine="567"/>
        <w:jc w:val="both"/>
        <w:rPr>
          <w:iCs/>
          <w:sz w:val="26"/>
          <w:szCs w:val="26"/>
        </w:rPr>
      </w:pPr>
      <w:r w:rsidRPr="00AF479E">
        <w:rPr>
          <w:iCs/>
          <w:sz w:val="26"/>
          <w:szCs w:val="26"/>
        </w:rPr>
        <w:t>+ Tập Hồ sơ BCKTKT</w:t>
      </w:r>
    </w:p>
    <w:p w14:paraId="62853CB0" w14:textId="6FA61249" w:rsidR="004A2A1F" w:rsidRPr="00AF479E" w:rsidRDefault="004A2A1F" w:rsidP="00AF479E">
      <w:pPr>
        <w:tabs>
          <w:tab w:val="left" w:pos="0"/>
        </w:tabs>
        <w:ind w:firstLine="567"/>
        <w:jc w:val="both"/>
        <w:rPr>
          <w:iCs/>
          <w:sz w:val="26"/>
          <w:szCs w:val="26"/>
        </w:rPr>
      </w:pPr>
      <w:r w:rsidRPr="00AF479E">
        <w:rPr>
          <w:iCs/>
          <w:sz w:val="26"/>
          <w:szCs w:val="26"/>
        </w:rPr>
        <w:t>+ Và các tài liệu khác liên quan</w:t>
      </w:r>
    </w:p>
    <w:p w14:paraId="534EC5A2" w14:textId="5733B0B9" w:rsidR="004A2A1F" w:rsidRPr="00AF479E" w:rsidRDefault="004A2A1F" w:rsidP="00AF479E">
      <w:pPr>
        <w:tabs>
          <w:tab w:val="left" w:pos="0"/>
        </w:tabs>
        <w:ind w:firstLine="567"/>
        <w:jc w:val="both"/>
        <w:rPr>
          <w:b/>
          <w:bCs/>
          <w:i/>
          <w:sz w:val="26"/>
          <w:szCs w:val="26"/>
        </w:rPr>
      </w:pPr>
      <w:r w:rsidRPr="00AF479E">
        <w:rPr>
          <w:i/>
          <w:sz w:val="26"/>
          <w:szCs w:val="26"/>
        </w:rPr>
        <w:t>Hồ sơ giao nộp bao gồm: Bản giấy và bản mềm trên USB (hoặc gửi qua gmail) để có thể sử dụng được bằng các phần mềm thông dụng (Microsoft word, Excel, Autocad,….).</w:t>
      </w:r>
    </w:p>
    <w:p w14:paraId="14D8F69D" w14:textId="77777777" w:rsidR="004B7BD6" w:rsidRPr="00AF479E" w:rsidRDefault="004B7BD6" w:rsidP="00AF479E">
      <w:pPr>
        <w:tabs>
          <w:tab w:val="left" w:pos="0"/>
        </w:tabs>
        <w:ind w:firstLine="567"/>
        <w:jc w:val="both"/>
        <w:rPr>
          <w:b/>
          <w:sz w:val="26"/>
          <w:szCs w:val="26"/>
        </w:rPr>
      </w:pPr>
      <w:r w:rsidRPr="00AF479E">
        <w:rPr>
          <w:b/>
          <w:sz w:val="26"/>
          <w:szCs w:val="26"/>
        </w:rPr>
        <w:t>E4) Vai trò và trách nhiệm:</w:t>
      </w:r>
    </w:p>
    <w:p w14:paraId="6279936A" w14:textId="77777777" w:rsidR="004B7BD6" w:rsidRPr="00AF479E" w:rsidRDefault="004B7BD6" w:rsidP="00AF479E">
      <w:pPr>
        <w:pStyle w:val="ListParagraph"/>
        <w:tabs>
          <w:tab w:val="left" w:pos="0"/>
          <w:tab w:val="left" w:pos="284"/>
        </w:tabs>
        <w:ind w:left="0" w:firstLine="567"/>
        <w:jc w:val="both"/>
        <w:rPr>
          <w:bCs/>
          <w:i/>
          <w:sz w:val="26"/>
          <w:szCs w:val="26"/>
        </w:rPr>
      </w:pPr>
      <w:r w:rsidRPr="00AF479E">
        <w:rPr>
          <w:bCs/>
          <w:i/>
          <w:sz w:val="26"/>
          <w:szCs w:val="26"/>
        </w:rPr>
        <w:t>a) Trong giai đoạn khảo sát:</w:t>
      </w:r>
    </w:p>
    <w:p w14:paraId="6D19340E" w14:textId="77777777" w:rsidR="004B7BD6" w:rsidRPr="00AF479E" w:rsidRDefault="004B7BD6" w:rsidP="00AF479E">
      <w:pPr>
        <w:tabs>
          <w:tab w:val="left" w:pos="0"/>
        </w:tabs>
        <w:ind w:firstLine="567"/>
        <w:jc w:val="both"/>
        <w:rPr>
          <w:sz w:val="26"/>
          <w:szCs w:val="26"/>
        </w:rPr>
      </w:pPr>
      <w:r w:rsidRPr="00AF479E">
        <w:rPr>
          <w:sz w:val="26"/>
          <w:szCs w:val="26"/>
        </w:rPr>
        <w:t>- Công ty Điện lực Ninh Bình: Hỗ trợ Nhà thầu tư vấn các vấn đề liên quan đến các thủ tục trong quá trình khảo sát.</w:t>
      </w:r>
    </w:p>
    <w:p w14:paraId="7AEEE229" w14:textId="77777777" w:rsidR="004B7BD6" w:rsidRPr="00AF479E" w:rsidRDefault="004B7BD6" w:rsidP="00AF479E">
      <w:pPr>
        <w:tabs>
          <w:tab w:val="left" w:pos="0"/>
        </w:tabs>
        <w:ind w:firstLine="567"/>
        <w:jc w:val="both"/>
        <w:rPr>
          <w:sz w:val="26"/>
          <w:szCs w:val="26"/>
        </w:rPr>
      </w:pPr>
      <w:r w:rsidRPr="00AF479E">
        <w:rPr>
          <w:sz w:val="26"/>
          <w:szCs w:val="26"/>
        </w:rPr>
        <w:t>- Nhà thầu Tư vấn: Chịu trách nhiệm khảo sát và lập báo cáo kết quả khảo sát theo đúng nhiệm vụ khảo sát xây dựng, phương án kỹ thuật khảo sát xây dựng.</w:t>
      </w:r>
    </w:p>
    <w:p w14:paraId="39674072" w14:textId="258F0D60" w:rsidR="004B7BD6" w:rsidRPr="00AF479E" w:rsidRDefault="004B7BD6" w:rsidP="00AF479E">
      <w:pPr>
        <w:tabs>
          <w:tab w:val="left" w:pos="0"/>
        </w:tabs>
        <w:ind w:firstLine="567"/>
        <w:jc w:val="both"/>
        <w:rPr>
          <w:bCs/>
          <w:i/>
          <w:sz w:val="26"/>
          <w:szCs w:val="26"/>
        </w:rPr>
      </w:pPr>
      <w:r w:rsidRPr="00AF479E">
        <w:rPr>
          <w:bCs/>
          <w:i/>
          <w:sz w:val="26"/>
          <w:szCs w:val="26"/>
        </w:rPr>
        <w:t>b) Trong giai đoạn lập BCKTKT</w:t>
      </w:r>
      <w:r w:rsidR="00E95A2A" w:rsidRPr="00AF479E">
        <w:rPr>
          <w:bCs/>
          <w:i/>
          <w:sz w:val="26"/>
          <w:szCs w:val="26"/>
        </w:rPr>
        <w:t>,</w:t>
      </w:r>
      <w:r w:rsidRPr="00AF479E">
        <w:rPr>
          <w:bCs/>
          <w:i/>
          <w:sz w:val="26"/>
          <w:szCs w:val="26"/>
        </w:rPr>
        <w:t xml:space="preserve"> lập tổng dự toán:</w:t>
      </w:r>
    </w:p>
    <w:p w14:paraId="49203180" w14:textId="77777777" w:rsidR="004B7BD6" w:rsidRPr="00AF479E" w:rsidRDefault="004B7BD6" w:rsidP="00AF479E">
      <w:pPr>
        <w:tabs>
          <w:tab w:val="left" w:pos="0"/>
        </w:tabs>
        <w:ind w:firstLine="567"/>
        <w:jc w:val="both"/>
        <w:rPr>
          <w:sz w:val="26"/>
          <w:szCs w:val="26"/>
        </w:rPr>
      </w:pPr>
      <w:r w:rsidRPr="00AF479E">
        <w:rPr>
          <w:sz w:val="26"/>
          <w:szCs w:val="26"/>
        </w:rPr>
        <w:t>- Nhà thầu Tư vấn:</w:t>
      </w:r>
    </w:p>
    <w:p w14:paraId="7317DE67" w14:textId="46F157ED" w:rsidR="004B7BD6" w:rsidRPr="00AF479E" w:rsidRDefault="004B7BD6" w:rsidP="00AF479E">
      <w:pPr>
        <w:tabs>
          <w:tab w:val="left" w:pos="0"/>
        </w:tabs>
        <w:ind w:firstLine="567"/>
        <w:jc w:val="both"/>
        <w:rPr>
          <w:sz w:val="26"/>
          <w:szCs w:val="26"/>
        </w:rPr>
      </w:pPr>
      <w:r w:rsidRPr="00AF479E">
        <w:rPr>
          <w:sz w:val="26"/>
          <w:szCs w:val="26"/>
        </w:rPr>
        <w:t>+ Chịu trách nhiệm lập BCKTKT và lập tổng dự toán công trình, ( Lưu ý: các dự án phải có phân tích tài chính – kinh tế hiệu quả của dự án mang lại). Xin ý kiến chấp thuận, hiệp y của cơ quan liên quan đến việc thiết kế các hạng mục công trình.</w:t>
      </w:r>
    </w:p>
    <w:p w14:paraId="75BC0CA0" w14:textId="77777777" w:rsidR="004B7BD6" w:rsidRPr="00AF479E" w:rsidRDefault="004B7BD6" w:rsidP="00AF479E">
      <w:pPr>
        <w:tabs>
          <w:tab w:val="left" w:pos="0"/>
        </w:tabs>
        <w:ind w:firstLine="567"/>
        <w:jc w:val="both"/>
        <w:rPr>
          <w:sz w:val="26"/>
          <w:szCs w:val="26"/>
        </w:rPr>
      </w:pPr>
      <w:r w:rsidRPr="00AF479E">
        <w:rPr>
          <w:sz w:val="26"/>
          <w:szCs w:val="26"/>
        </w:rPr>
        <w:t>+ Trong quá trình thẩm định, phê duyệt, tư vấn có nhiệm vụ giải trình, sửa chữa và hoàn thiện các hồ sơ nói trên theo yêu cầu của các cấp có thẩm quyền đảm bảo chất lượng và tiến độ thự hiện của các công trình.</w:t>
      </w:r>
    </w:p>
    <w:p w14:paraId="3C4E9123" w14:textId="77777777" w:rsidR="004B7BD6" w:rsidRPr="00AF479E" w:rsidRDefault="004B7BD6" w:rsidP="00AF479E">
      <w:pPr>
        <w:tabs>
          <w:tab w:val="left" w:pos="0"/>
        </w:tabs>
        <w:ind w:firstLine="567"/>
        <w:jc w:val="both"/>
        <w:rPr>
          <w:b/>
          <w:i/>
          <w:sz w:val="26"/>
          <w:szCs w:val="26"/>
        </w:rPr>
      </w:pPr>
      <w:r w:rsidRPr="00AF479E">
        <w:rPr>
          <w:b/>
          <w:i/>
          <w:sz w:val="26"/>
          <w:szCs w:val="26"/>
        </w:rPr>
        <w:t>c) Trong công tác thoả thuận tuyến:</w:t>
      </w:r>
    </w:p>
    <w:p w14:paraId="2D22B452" w14:textId="77777777" w:rsidR="004B7BD6" w:rsidRPr="00AF479E" w:rsidRDefault="004B7BD6" w:rsidP="00AF479E">
      <w:pPr>
        <w:tabs>
          <w:tab w:val="left" w:pos="0"/>
        </w:tabs>
        <w:ind w:firstLine="567"/>
        <w:jc w:val="both"/>
        <w:rPr>
          <w:sz w:val="26"/>
          <w:szCs w:val="26"/>
        </w:rPr>
      </w:pPr>
      <w:r w:rsidRPr="00AF479E">
        <w:rPr>
          <w:sz w:val="26"/>
          <w:szCs w:val="26"/>
        </w:rPr>
        <w:t>- Công ty Điện lực Ninh Bình: Hỗ trợ Nhà thầu tư vấn các vấn đề liên quan đến công việc thoả thuận tuyến với chính quyền địa phương và các sở ban ngành liên quan khi có vướng mắc.</w:t>
      </w:r>
    </w:p>
    <w:p w14:paraId="276C8801" w14:textId="77777777" w:rsidR="004B7BD6" w:rsidRPr="00AF479E" w:rsidRDefault="004B7BD6" w:rsidP="00AF479E">
      <w:pPr>
        <w:tabs>
          <w:tab w:val="left" w:pos="0"/>
        </w:tabs>
        <w:ind w:firstLine="567"/>
        <w:jc w:val="both"/>
        <w:rPr>
          <w:sz w:val="26"/>
          <w:szCs w:val="26"/>
        </w:rPr>
      </w:pPr>
      <w:r w:rsidRPr="00AF479E">
        <w:rPr>
          <w:sz w:val="26"/>
          <w:szCs w:val="26"/>
        </w:rPr>
        <w:t>- Nhà thầu Tư vấn:</w:t>
      </w:r>
    </w:p>
    <w:p w14:paraId="09AA5C84" w14:textId="77777777" w:rsidR="004B7BD6" w:rsidRPr="00AF479E" w:rsidRDefault="004B7BD6" w:rsidP="00AF479E">
      <w:pPr>
        <w:tabs>
          <w:tab w:val="left" w:pos="0"/>
        </w:tabs>
        <w:ind w:firstLine="567"/>
        <w:jc w:val="both"/>
        <w:rPr>
          <w:sz w:val="26"/>
          <w:szCs w:val="26"/>
        </w:rPr>
      </w:pPr>
      <w:r w:rsidRPr="00AF479E">
        <w:rPr>
          <w:sz w:val="26"/>
          <w:szCs w:val="26"/>
        </w:rPr>
        <w:t>+ Chịu trách nhiệm liên hệ trực tiếp với chính quyền địa phương và các sở ban ngành liên quan để thảo thuận chi tiết về hướng tuyến và các vị trí xây dựng mà đường dây đi qua.</w:t>
      </w:r>
    </w:p>
    <w:p w14:paraId="67ABF8BC" w14:textId="77777777" w:rsidR="004B7BD6" w:rsidRPr="00AF479E" w:rsidRDefault="004B7BD6" w:rsidP="00AF479E">
      <w:pPr>
        <w:autoSpaceDE w:val="0"/>
        <w:autoSpaceDN w:val="0"/>
        <w:adjustRightInd w:val="0"/>
        <w:ind w:firstLine="567"/>
        <w:jc w:val="both"/>
        <w:rPr>
          <w:b/>
          <w:bCs/>
          <w:sz w:val="26"/>
          <w:szCs w:val="26"/>
          <w:lang w:val="nl-NL"/>
        </w:rPr>
      </w:pPr>
      <w:r w:rsidRPr="00AF479E">
        <w:rPr>
          <w:sz w:val="26"/>
          <w:szCs w:val="26"/>
        </w:rPr>
        <w:t xml:space="preserve">+ Phải có các văn bản thỏa thuận hiệp y với các cơ quan quản lý đường bộ, đường sông, đường sắt, đê điều và các ban ngành khác có liên quan …v.v.. </w:t>
      </w:r>
    </w:p>
    <w:p w14:paraId="4B723AC2" w14:textId="77777777" w:rsidR="004B7BD6" w:rsidRPr="00AF479E" w:rsidRDefault="004B7BD6" w:rsidP="00AF479E">
      <w:pPr>
        <w:ind w:firstLine="567"/>
        <w:jc w:val="both"/>
        <w:rPr>
          <w:b/>
          <w:sz w:val="26"/>
          <w:szCs w:val="26"/>
          <w:lang w:val="nl-NL"/>
        </w:rPr>
      </w:pPr>
      <w:r w:rsidRPr="00AF479E">
        <w:rPr>
          <w:b/>
          <w:sz w:val="26"/>
          <w:szCs w:val="26"/>
          <w:lang w:val="nl-NL"/>
        </w:rPr>
        <w:t>F. CÁC YÊU CẦU VỀ TRANG BỊ CHO GÓI THẦU</w:t>
      </w:r>
    </w:p>
    <w:p w14:paraId="784504FB" w14:textId="77777777" w:rsidR="004B7BD6" w:rsidRPr="00AF479E" w:rsidRDefault="004B7BD6" w:rsidP="00AF479E">
      <w:pPr>
        <w:ind w:firstLine="567"/>
        <w:jc w:val="both"/>
        <w:rPr>
          <w:sz w:val="26"/>
          <w:szCs w:val="26"/>
          <w:lang w:val="nl-NL"/>
        </w:rPr>
      </w:pPr>
      <w:r w:rsidRPr="00AF479E">
        <w:rPr>
          <w:sz w:val="26"/>
          <w:szCs w:val="26"/>
          <w:lang w:val="nl-NL"/>
        </w:rPr>
        <w:t>Nhà thầu cần có tối thiểu các thiết bị sau để phục vụ cho gói thầu:</w:t>
      </w:r>
    </w:p>
    <w:p w14:paraId="0ADD0F97" w14:textId="7901DC65" w:rsidR="004B7BD6" w:rsidRPr="00AF479E" w:rsidRDefault="004B7BD6" w:rsidP="00AF479E">
      <w:pPr>
        <w:ind w:firstLine="567"/>
        <w:jc w:val="both"/>
        <w:rPr>
          <w:sz w:val="26"/>
          <w:szCs w:val="26"/>
          <w:lang w:val="nl-NL"/>
        </w:rPr>
      </w:pPr>
      <w:r w:rsidRPr="00AF479E">
        <w:rPr>
          <w:sz w:val="26"/>
          <w:szCs w:val="26"/>
          <w:lang w:val="nl-NL"/>
        </w:rPr>
        <w:t xml:space="preserve">- Ống nhòm: </w:t>
      </w:r>
      <w:r w:rsidRPr="00AF479E">
        <w:rPr>
          <w:sz w:val="26"/>
          <w:szCs w:val="26"/>
          <w:lang w:val="nl-NL"/>
        </w:rPr>
        <w:tab/>
        <w:t xml:space="preserve"> </w:t>
      </w:r>
      <w:r w:rsidRPr="00AF479E">
        <w:rPr>
          <w:sz w:val="26"/>
          <w:szCs w:val="26"/>
          <w:lang w:val="nl-NL"/>
        </w:rPr>
        <w:tab/>
      </w:r>
      <w:r w:rsidR="00E95A2A" w:rsidRPr="00AF479E">
        <w:rPr>
          <w:sz w:val="26"/>
          <w:szCs w:val="26"/>
          <w:lang w:val="nl-NL"/>
        </w:rPr>
        <w:tab/>
      </w:r>
      <w:r w:rsidR="00E95A2A" w:rsidRPr="00AF479E">
        <w:rPr>
          <w:sz w:val="26"/>
          <w:szCs w:val="26"/>
          <w:lang w:val="nl-NL"/>
        </w:rPr>
        <w:tab/>
      </w:r>
      <w:r w:rsidRPr="00AF479E">
        <w:rPr>
          <w:sz w:val="26"/>
          <w:szCs w:val="26"/>
          <w:lang w:val="nl-NL"/>
        </w:rPr>
        <w:t>01 cái.</w:t>
      </w:r>
    </w:p>
    <w:p w14:paraId="5DABD7D0" w14:textId="77777777" w:rsidR="004B7BD6" w:rsidRPr="00AF479E" w:rsidRDefault="004B7BD6" w:rsidP="00AF479E">
      <w:pPr>
        <w:tabs>
          <w:tab w:val="left" w:pos="720"/>
          <w:tab w:val="left" w:pos="1440"/>
          <w:tab w:val="left" w:pos="2160"/>
          <w:tab w:val="left" w:pos="2880"/>
          <w:tab w:val="left" w:pos="3600"/>
          <w:tab w:val="left" w:pos="4320"/>
          <w:tab w:val="center" w:pos="4986"/>
        </w:tabs>
        <w:ind w:firstLine="567"/>
        <w:jc w:val="both"/>
        <w:rPr>
          <w:sz w:val="26"/>
          <w:szCs w:val="26"/>
          <w:lang w:val="nl-NL"/>
        </w:rPr>
      </w:pPr>
      <w:r w:rsidRPr="00AF479E">
        <w:rPr>
          <w:sz w:val="26"/>
          <w:szCs w:val="26"/>
          <w:lang w:val="nl-NL"/>
        </w:rPr>
        <w:t>- GPS:</w:t>
      </w:r>
      <w:r w:rsidRPr="00AF479E">
        <w:rPr>
          <w:sz w:val="26"/>
          <w:szCs w:val="26"/>
          <w:lang w:val="nl-NL"/>
        </w:rPr>
        <w:tab/>
      </w:r>
      <w:r w:rsidRPr="00AF479E">
        <w:rPr>
          <w:sz w:val="26"/>
          <w:szCs w:val="26"/>
          <w:lang w:val="nl-NL"/>
        </w:rPr>
        <w:tab/>
      </w:r>
      <w:r w:rsidRPr="00AF479E">
        <w:rPr>
          <w:sz w:val="26"/>
          <w:szCs w:val="26"/>
          <w:lang w:val="nl-NL"/>
        </w:rPr>
        <w:tab/>
      </w:r>
      <w:r w:rsidRPr="00AF479E">
        <w:rPr>
          <w:sz w:val="26"/>
          <w:szCs w:val="26"/>
          <w:lang w:val="nl-NL"/>
        </w:rPr>
        <w:tab/>
        <w:t xml:space="preserve"> </w:t>
      </w:r>
      <w:r w:rsidRPr="00AF479E">
        <w:rPr>
          <w:sz w:val="26"/>
          <w:szCs w:val="26"/>
          <w:lang w:val="nl-NL"/>
        </w:rPr>
        <w:tab/>
        <w:t>01 cái</w:t>
      </w:r>
      <w:r w:rsidRPr="00AF479E">
        <w:rPr>
          <w:sz w:val="26"/>
          <w:szCs w:val="26"/>
          <w:lang w:val="nl-NL"/>
        </w:rPr>
        <w:tab/>
      </w:r>
    </w:p>
    <w:p w14:paraId="24833D1A" w14:textId="77777777" w:rsidR="004B7BD6" w:rsidRPr="00AF479E" w:rsidRDefault="004B7BD6" w:rsidP="00AF479E">
      <w:pPr>
        <w:tabs>
          <w:tab w:val="left" w:pos="720"/>
          <w:tab w:val="left" w:pos="1440"/>
          <w:tab w:val="left" w:pos="2160"/>
          <w:tab w:val="left" w:pos="2880"/>
          <w:tab w:val="left" w:pos="3600"/>
          <w:tab w:val="left" w:pos="4320"/>
          <w:tab w:val="center" w:pos="4986"/>
        </w:tabs>
        <w:ind w:firstLine="567"/>
        <w:jc w:val="both"/>
        <w:rPr>
          <w:sz w:val="26"/>
          <w:szCs w:val="26"/>
          <w:lang w:val="nl-NL"/>
        </w:rPr>
      </w:pPr>
      <w:r w:rsidRPr="00AF479E">
        <w:rPr>
          <w:sz w:val="26"/>
          <w:szCs w:val="26"/>
          <w:lang w:val="nl-NL"/>
        </w:rPr>
        <w:t xml:space="preserve">- Máy đo/máy toàn đạc: </w:t>
      </w:r>
      <w:r w:rsidRPr="00AF479E">
        <w:rPr>
          <w:sz w:val="26"/>
          <w:szCs w:val="26"/>
          <w:lang w:val="nl-NL"/>
        </w:rPr>
        <w:tab/>
      </w:r>
      <w:r w:rsidRPr="00AF479E">
        <w:rPr>
          <w:sz w:val="26"/>
          <w:szCs w:val="26"/>
          <w:lang w:val="nl-NL"/>
        </w:rPr>
        <w:tab/>
        <w:t>01 bộ</w:t>
      </w:r>
    </w:p>
    <w:p w14:paraId="59CBCF8F" w14:textId="77777777" w:rsidR="004B7BD6" w:rsidRPr="00AF479E" w:rsidRDefault="004B7BD6" w:rsidP="00AF479E">
      <w:pPr>
        <w:tabs>
          <w:tab w:val="left" w:pos="720"/>
          <w:tab w:val="left" w:pos="1440"/>
          <w:tab w:val="left" w:pos="2160"/>
          <w:tab w:val="left" w:pos="2880"/>
          <w:tab w:val="left" w:pos="3600"/>
          <w:tab w:val="left" w:pos="4320"/>
          <w:tab w:val="center" w:pos="4986"/>
        </w:tabs>
        <w:ind w:firstLine="567"/>
        <w:jc w:val="both"/>
        <w:rPr>
          <w:sz w:val="26"/>
          <w:szCs w:val="26"/>
          <w:lang w:val="nl-NL"/>
        </w:rPr>
      </w:pPr>
      <w:r w:rsidRPr="00AF479E">
        <w:rPr>
          <w:sz w:val="26"/>
          <w:szCs w:val="26"/>
          <w:lang w:val="nl-NL"/>
        </w:rPr>
        <w:t>- Máy tính</w:t>
      </w:r>
      <w:r w:rsidRPr="00AF479E">
        <w:rPr>
          <w:sz w:val="26"/>
          <w:szCs w:val="26"/>
          <w:lang w:val="nl-NL"/>
        </w:rPr>
        <w:tab/>
      </w:r>
      <w:r w:rsidRPr="00AF479E">
        <w:rPr>
          <w:sz w:val="26"/>
          <w:szCs w:val="26"/>
          <w:lang w:val="nl-NL"/>
        </w:rPr>
        <w:tab/>
      </w:r>
      <w:r w:rsidRPr="00AF479E">
        <w:rPr>
          <w:sz w:val="26"/>
          <w:szCs w:val="26"/>
          <w:lang w:val="nl-NL"/>
        </w:rPr>
        <w:tab/>
      </w:r>
      <w:r w:rsidRPr="00AF479E">
        <w:rPr>
          <w:sz w:val="26"/>
          <w:szCs w:val="26"/>
          <w:lang w:val="nl-NL"/>
        </w:rPr>
        <w:tab/>
        <w:t>01 bộ</w:t>
      </w:r>
    </w:p>
    <w:p w14:paraId="7AE674DE" w14:textId="77777777" w:rsidR="004B7BD6" w:rsidRPr="00AF479E" w:rsidRDefault="004B7BD6" w:rsidP="00AF479E">
      <w:pPr>
        <w:tabs>
          <w:tab w:val="left" w:pos="720"/>
          <w:tab w:val="left" w:pos="1440"/>
          <w:tab w:val="left" w:pos="2160"/>
          <w:tab w:val="left" w:pos="2880"/>
          <w:tab w:val="left" w:pos="3600"/>
          <w:tab w:val="left" w:pos="4320"/>
          <w:tab w:val="center" w:pos="4986"/>
        </w:tabs>
        <w:ind w:firstLine="567"/>
        <w:jc w:val="both"/>
        <w:rPr>
          <w:sz w:val="26"/>
          <w:szCs w:val="26"/>
          <w:lang w:val="nl-NL"/>
        </w:rPr>
      </w:pPr>
      <w:r w:rsidRPr="00AF479E">
        <w:rPr>
          <w:sz w:val="26"/>
          <w:szCs w:val="26"/>
          <w:lang w:val="nl-NL"/>
        </w:rPr>
        <w:t>- Máy scan</w:t>
      </w:r>
      <w:r w:rsidRPr="00AF479E">
        <w:rPr>
          <w:sz w:val="26"/>
          <w:szCs w:val="26"/>
          <w:lang w:val="nl-NL"/>
        </w:rPr>
        <w:tab/>
      </w:r>
      <w:r w:rsidRPr="00AF479E">
        <w:rPr>
          <w:sz w:val="26"/>
          <w:szCs w:val="26"/>
          <w:lang w:val="nl-NL"/>
        </w:rPr>
        <w:tab/>
      </w:r>
      <w:r w:rsidRPr="00AF479E">
        <w:rPr>
          <w:sz w:val="26"/>
          <w:szCs w:val="26"/>
          <w:lang w:val="nl-NL"/>
        </w:rPr>
        <w:tab/>
      </w:r>
      <w:r w:rsidRPr="00AF479E">
        <w:rPr>
          <w:sz w:val="26"/>
          <w:szCs w:val="26"/>
          <w:lang w:val="nl-NL"/>
        </w:rPr>
        <w:tab/>
        <w:t>01 bộ</w:t>
      </w:r>
    </w:p>
    <w:p w14:paraId="761E5345" w14:textId="77777777" w:rsidR="004B7BD6" w:rsidRPr="00AF479E" w:rsidRDefault="004B7BD6" w:rsidP="00AF479E">
      <w:pPr>
        <w:tabs>
          <w:tab w:val="left" w:pos="720"/>
          <w:tab w:val="left" w:pos="1440"/>
          <w:tab w:val="left" w:pos="2160"/>
          <w:tab w:val="left" w:pos="2880"/>
          <w:tab w:val="left" w:pos="3600"/>
          <w:tab w:val="left" w:pos="4320"/>
          <w:tab w:val="center" w:pos="4986"/>
        </w:tabs>
        <w:ind w:firstLine="567"/>
        <w:jc w:val="both"/>
        <w:rPr>
          <w:sz w:val="26"/>
          <w:szCs w:val="26"/>
          <w:lang w:val="nl-NL"/>
        </w:rPr>
      </w:pPr>
      <w:r w:rsidRPr="00AF479E">
        <w:rPr>
          <w:sz w:val="26"/>
          <w:szCs w:val="26"/>
          <w:lang w:val="nl-NL"/>
        </w:rPr>
        <w:t>- Máy in</w:t>
      </w:r>
      <w:r w:rsidRPr="00AF479E">
        <w:rPr>
          <w:sz w:val="26"/>
          <w:szCs w:val="26"/>
          <w:lang w:val="nl-NL"/>
        </w:rPr>
        <w:tab/>
      </w:r>
      <w:r w:rsidRPr="00AF479E">
        <w:rPr>
          <w:sz w:val="26"/>
          <w:szCs w:val="26"/>
          <w:lang w:val="nl-NL"/>
        </w:rPr>
        <w:tab/>
      </w:r>
      <w:r w:rsidRPr="00AF479E">
        <w:rPr>
          <w:sz w:val="26"/>
          <w:szCs w:val="26"/>
          <w:lang w:val="nl-NL"/>
        </w:rPr>
        <w:tab/>
      </w:r>
      <w:r w:rsidRPr="00AF479E">
        <w:rPr>
          <w:sz w:val="26"/>
          <w:szCs w:val="26"/>
          <w:lang w:val="nl-NL"/>
        </w:rPr>
        <w:tab/>
        <w:t>01 bộ</w:t>
      </w:r>
    </w:p>
    <w:p w14:paraId="046D6A31" w14:textId="77777777" w:rsidR="004B7BD6" w:rsidRPr="00AF479E" w:rsidRDefault="004B7BD6" w:rsidP="00AF479E">
      <w:pPr>
        <w:ind w:firstLine="567"/>
        <w:jc w:val="both"/>
        <w:rPr>
          <w:sz w:val="26"/>
          <w:szCs w:val="26"/>
          <w:lang w:val="nl-NL"/>
        </w:rPr>
      </w:pPr>
      <w:r w:rsidRPr="00AF479E">
        <w:rPr>
          <w:sz w:val="26"/>
          <w:szCs w:val="26"/>
          <w:lang w:val="nl-NL"/>
        </w:rPr>
        <w:lastRenderedPageBreak/>
        <w:t>- Các thiết bị hỗ trợ cập nhật dữ liệu lên phần mềm phục vụ công tác lập hồ sơ thẩm tra thẩm định điện tử trên phần mềm ĐTXD của EVN:</w:t>
      </w:r>
    </w:p>
    <w:p w14:paraId="748F9178" w14:textId="77777777" w:rsidR="004B7BD6" w:rsidRPr="00AF479E" w:rsidRDefault="004B7BD6" w:rsidP="00AF479E">
      <w:pPr>
        <w:ind w:firstLine="567"/>
        <w:jc w:val="both"/>
        <w:rPr>
          <w:sz w:val="26"/>
          <w:szCs w:val="26"/>
          <w:lang w:val="nl-NL"/>
        </w:rPr>
      </w:pPr>
      <w:r w:rsidRPr="00AF479E">
        <w:rPr>
          <w:sz w:val="26"/>
          <w:szCs w:val="26"/>
          <w:lang w:val="nl-NL"/>
        </w:rPr>
        <w:t>+ Điện thoại, máy tính bảng chạy các hệ điều hàn</w:t>
      </w:r>
      <w:bookmarkStart w:id="6" w:name="_Toc27040459"/>
      <w:bookmarkStart w:id="7" w:name="_Toc32392306"/>
      <w:r w:rsidRPr="00AF479E">
        <w:rPr>
          <w:sz w:val="26"/>
          <w:szCs w:val="26"/>
          <w:lang w:val="nl-NL"/>
        </w:rPr>
        <w:t>h IOS (iphone, ipad) và Android</w:t>
      </w:r>
    </w:p>
    <w:p w14:paraId="42CCA739" w14:textId="77777777" w:rsidR="004B7BD6" w:rsidRPr="00AF479E" w:rsidRDefault="004B7BD6" w:rsidP="00AF479E">
      <w:pPr>
        <w:ind w:firstLine="567"/>
        <w:jc w:val="both"/>
        <w:rPr>
          <w:b/>
          <w:bCs/>
          <w:sz w:val="26"/>
          <w:szCs w:val="26"/>
          <w:lang w:val="nl-NL"/>
        </w:rPr>
      </w:pPr>
      <w:r w:rsidRPr="00AF479E">
        <w:rPr>
          <w:bCs/>
          <w:sz w:val="26"/>
          <w:szCs w:val="26"/>
          <w:lang w:val="nl-NL"/>
        </w:rPr>
        <w:t>+ Để sử dụng phần mềm yêu cầu các điện thoại/máy tính phải có kết nối mạng hoặc sóng 3G, 4G</w:t>
      </w:r>
      <w:bookmarkEnd w:id="6"/>
      <w:bookmarkEnd w:id="7"/>
      <w:r w:rsidRPr="00AF479E">
        <w:rPr>
          <w:bCs/>
          <w:sz w:val="26"/>
          <w:szCs w:val="26"/>
          <w:lang w:val="nl-NL"/>
        </w:rPr>
        <w:t>.</w:t>
      </w:r>
      <w:r w:rsidRPr="00AF479E">
        <w:rPr>
          <w:b/>
          <w:bCs/>
          <w:sz w:val="26"/>
          <w:szCs w:val="26"/>
          <w:lang w:val="nl-NL"/>
        </w:rPr>
        <w:t xml:space="preserve"> </w:t>
      </w:r>
    </w:p>
    <w:p w14:paraId="496AD80B" w14:textId="5B1F6DAD" w:rsidR="00E60B62" w:rsidRPr="00AF479E" w:rsidRDefault="003447CE" w:rsidP="00AF479E">
      <w:pPr>
        <w:ind w:firstLine="567"/>
        <w:jc w:val="both"/>
        <w:rPr>
          <w:b/>
          <w:bCs/>
          <w:sz w:val="26"/>
          <w:szCs w:val="26"/>
          <w:lang w:val="nl-NL"/>
        </w:rPr>
      </w:pPr>
      <w:r w:rsidRPr="00AF479E">
        <w:rPr>
          <w:b/>
          <w:bCs/>
          <w:sz w:val="26"/>
          <w:szCs w:val="26"/>
          <w:lang w:val="nl-NL"/>
        </w:rPr>
        <w:t xml:space="preserve"> </w:t>
      </w:r>
    </w:p>
    <w:sectPr w:rsidR="00E60B62" w:rsidRPr="00AF479E" w:rsidSect="00D021B1">
      <w:headerReference w:type="default" r:id="rId10"/>
      <w:footerReference w:type="default" r:id="rId11"/>
      <w:headerReference w:type="first" r:id="rId12"/>
      <w:footerReference w:type="first" r:id="rId13"/>
      <w:pgSz w:w="11907" w:h="16840" w:code="9"/>
      <w:pgMar w:top="1134" w:right="1134" w:bottom="1134" w:left="1701" w:header="425" w:footer="1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87AE" w14:textId="77777777" w:rsidR="00EE7FBF" w:rsidRDefault="00EE7FBF" w:rsidP="00EB080E">
      <w:r>
        <w:separator/>
      </w:r>
    </w:p>
  </w:endnote>
  <w:endnote w:type="continuationSeparator" w:id="0">
    <w:p w14:paraId="4C611ED6" w14:textId="77777777" w:rsidR="00EE7FBF" w:rsidRDefault="00EE7FBF" w:rsidP="00EB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4569" w14:textId="77777777" w:rsidR="003447CE" w:rsidRPr="00D021B1" w:rsidRDefault="003447CE" w:rsidP="00D021B1">
    <w:pPr>
      <w:pStyle w:val="Footer"/>
      <w:jc w:val="lef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DAF5" w14:textId="77777777" w:rsidR="00816DF3" w:rsidRPr="00EA31B1" w:rsidRDefault="00816DF3" w:rsidP="00EF2631"/>
  <w:p w14:paraId="23949E48" w14:textId="77777777" w:rsidR="00816DF3" w:rsidRPr="00EA31B1" w:rsidRDefault="00816DF3" w:rsidP="00EF26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FD20" w14:textId="77777777" w:rsidR="00EE7FBF" w:rsidRDefault="00EE7FBF" w:rsidP="00EB080E">
      <w:r>
        <w:separator/>
      </w:r>
    </w:p>
  </w:footnote>
  <w:footnote w:type="continuationSeparator" w:id="0">
    <w:p w14:paraId="6AA906E0" w14:textId="77777777" w:rsidR="00EE7FBF" w:rsidRDefault="00EE7FBF" w:rsidP="00EB0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556877"/>
      <w:docPartObj>
        <w:docPartGallery w:val="Page Numbers (Top of Page)"/>
        <w:docPartUnique/>
      </w:docPartObj>
    </w:sdtPr>
    <w:sdtEndPr>
      <w:rPr>
        <w:noProof/>
      </w:rPr>
    </w:sdtEndPr>
    <w:sdtContent>
      <w:p w14:paraId="090F5518" w14:textId="1BE5FA57" w:rsidR="002658A8" w:rsidRDefault="002658A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D6460C" w14:textId="77777777" w:rsidR="002658A8" w:rsidRDefault="002658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B3AA" w14:textId="77777777" w:rsidR="00816DF3" w:rsidRPr="00EA31B1" w:rsidRDefault="00816DF3" w:rsidP="00EF2631">
    <w:r w:rsidRPr="00EA31B1">
      <w:t>CÔNG TY CỔ PHẦN S-POWER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D"/>
    <w:multiLevelType w:val="hybridMultilevel"/>
    <w:tmpl w:val="0F385B2C"/>
    <w:lvl w:ilvl="0" w:tplc="D0BA2E5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220F8E"/>
    <w:multiLevelType w:val="hybridMultilevel"/>
    <w:tmpl w:val="6D02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85CAE"/>
    <w:multiLevelType w:val="hybridMultilevel"/>
    <w:tmpl w:val="93C2EEDC"/>
    <w:lvl w:ilvl="0" w:tplc="1D884E7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start w:val="1"/>
      <w:numFmt w:val="bullet"/>
      <w:lvlText w:val="o"/>
      <w:lvlJc w:val="left"/>
      <w:pPr>
        <w:tabs>
          <w:tab w:val="num" w:pos="2000"/>
        </w:tabs>
        <w:ind w:left="2000" w:hanging="360"/>
      </w:pPr>
      <w:rPr>
        <w:rFonts w:ascii="Courier New" w:hAnsi="Courier New" w:cs="Courier New" w:hint="default"/>
      </w:rPr>
    </w:lvl>
    <w:lvl w:ilvl="2" w:tplc="042A0005">
      <w:start w:val="1"/>
      <w:numFmt w:val="bullet"/>
      <w:lvlText w:val=""/>
      <w:lvlJc w:val="left"/>
      <w:pPr>
        <w:tabs>
          <w:tab w:val="num" w:pos="2720"/>
        </w:tabs>
        <w:ind w:left="2720" w:hanging="360"/>
      </w:pPr>
      <w:rPr>
        <w:rFonts w:ascii="Wingdings" w:hAnsi="Wingdings" w:hint="default"/>
      </w:rPr>
    </w:lvl>
    <w:lvl w:ilvl="3" w:tplc="042A0001">
      <w:start w:val="1"/>
      <w:numFmt w:val="bullet"/>
      <w:lvlText w:val=""/>
      <w:lvlJc w:val="left"/>
      <w:pPr>
        <w:tabs>
          <w:tab w:val="num" w:pos="3440"/>
        </w:tabs>
        <w:ind w:left="3440" w:hanging="360"/>
      </w:pPr>
      <w:rPr>
        <w:rFonts w:ascii="Symbol" w:hAnsi="Symbol" w:hint="default"/>
      </w:rPr>
    </w:lvl>
    <w:lvl w:ilvl="4" w:tplc="042A0003">
      <w:start w:val="1"/>
      <w:numFmt w:val="bullet"/>
      <w:lvlText w:val="o"/>
      <w:lvlJc w:val="left"/>
      <w:pPr>
        <w:tabs>
          <w:tab w:val="num" w:pos="4160"/>
        </w:tabs>
        <w:ind w:left="4160" w:hanging="360"/>
      </w:pPr>
      <w:rPr>
        <w:rFonts w:ascii="Courier New" w:hAnsi="Courier New" w:cs="Courier New" w:hint="default"/>
      </w:rPr>
    </w:lvl>
    <w:lvl w:ilvl="5" w:tplc="042A0005">
      <w:start w:val="1"/>
      <w:numFmt w:val="bullet"/>
      <w:lvlText w:val=""/>
      <w:lvlJc w:val="left"/>
      <w:pPr>
        <w:tabs>
          <w:tab w:val="num" w:pos="4880"/>
        </w:tabs>
        <w:ind w:left="4880" w:hanging="360"/>
      </w:pPr>
      <w:rPr>
        <w:rFonts w:ascii="Wingdings" w:hAnsi="Wingdings" w:hint="default"/>
      </w:rPr>
    </w:lvl>
    <w:lvl w:ilvl="6" w:tplc="042A0001">
      <w:start w:val="1"/>
      <w:numFmt w:val="bullet"/>
      <w:lvlText w:val=""/>
      <w:lvlJc w:val="left"/>
      <w:pPr>
        <w:tabs>
          <w:tab w:val="num" w:pos="5600"/>
        </w:tabs>
        <w:ind w:left="5600" w:hanging="360"/>
      </w:pPr>
      <w:rPr>
        <w:rFonts w:ascii="Symbol" w:hAnsi="Symbol" w:hint="default"/>
      </w:rPr>
    </w:lvl>
    <w:lvl w:ilvl="7" w:tplc="042A0003">
      <w:start w:val="1"/>
      <w:numFmt w:val="bullet"/>
      <w:lvlText w:val="o"/>
      <w:lvlJc w:val="left"/>
      <w:pPr>
        <w:tabs>
          <w:tab w:val="num" w:pos="6320"/>
        </w:tabs>
        <w:ind w:left="6320" w:hanging="360"/>
      </w:pPr>
      <w:rPr>
        <w:rFonts w:ascii="Courier New" w:hAnsi="Courier New" w:cs="Courier New" w:hint="default"/>
      </w:rPr>
    </w:lvl>
    <w:lvl w:ilvl="8" w:tplc="042A0005">
      <w:start w:val="1"/>
      <w:numFmt w:val="bullet"/>
      <w:lvlText w:val=""/>
      <w:lvlJc w:val="left"/>
      <w:pPr>
        <w:tabs>
          <w:tab w:val="num" w:pos="7040"/>
        </w:tabs>
        <w:ind w:left="7040" w:hanging="360"/>
      </w:pPr>
      <w:rPr>
        <w:rFonts w:ascii="Wingdings" w:hAnsi="Wingdings" w:hint="default"/>
      </w:rPr>
    </w:lvl>
  </w:abstractNum>
  <w:abstractNum w:abstractNumId="4" w15:restartNumberingAfterBreak="0">
    <w:nsid w:val="1E497B2B"/>
    <w:multiLevelType w:val="hybridMultilevel"/>
    <w:tmpl w:val="98E63054"/>
    <w:lvl w:ilvl="0" w:tplc="8FE4AE2A">
      <w:start w:val="1"/>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15:restartNumberingAfterBreak="0">
    <w:nsid w:val="2BFE5E3A"/>
    <w:multiLevelType w:val="hybridMultilevel"/>
    <w:tmpl w:val="443AE82A"/>
    <w:lvl w:ilvl="0" w:tplc="0409000F">
      <w:start w:val="1"/>
      <w:numFmt w:val="decimal"/>
      <w:lvlText w:val="%1."/>
      <w:lvlJc w:val="left"/>
      <w:pPr>
        <w:tabs>
          <w:tab w:val="num" w:pos="720"/>
        </w:tabs>
        <w:ind w:left="720" w:hanging="360"/>
      </w:pPr>
      <w:rPr>
        <w:rFonts w:hint="default"/>
      </w:rPr>
    </w:lvl>
    <w:lvl w:ilvl="1" w:tplc="60A639DA">
      <w:start w:val="1"/>
      <w:numFmt w:val="upperRoman"/>
      <w:lvlText w:val="%2."/>
      <w:lvlJc w:val="left"/>
      <w:pPr>
        <w:tabs>
          <w:tab w:val="num" w:pos="1800"/>
        </w:tabs>
        <w:ind w:left="1800" w:hanging="72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5EF69F86">
      <w:start w:val="1"/>
      <w:numFmt w:val="bullet"/>
      <w:lvlText w:val="-"/>
      <w:lvlJc w:val="left"/>
      <w:pPr>
        <w:tabs>
          <w:tab w:val="num" w:pos="928"/>
        </w:tabs>
        <w:ind w:left="928" w:hanging="360"/>
      </w:pPr>
      <w:rPr>
        <w:rFonts w:ascii="Times New Roman" w:eastAsia="Times New Roman" w:hAnsi="Times New Roman" w:cs="Times New Roman"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E41494"/>
    <w:multiLevelType w:val="hybridMultilevel"/>
    <w:tmpl w:val="4DD67164"/>
    <w:lvl w:ilvl="0" w:tplc="1D884E7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A3364"/>
    <w:multiLevelType w:val="hybridMultilevel"/>
    <w:tmpl w:val="70F85148"/>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6CA8470C"/>
    <w:multiLevelType w:val="multilevel"/>
    <w:tmpl w:val="D9AE7188"/>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7FC8742E"/>
    <w:multiLevelType w:val="hybridMultilevel"/>
    <w:tmpl w:val="906E73F6"/>
    <w:lvl w:ilvl="0" w:tplc="3774E8DA">
      <w:start w:val="7"/>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7833089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5354048">
    <w:abstractNumId w:val="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7715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215426">
    <w:abstractNumId w:val="1"/>
  </w:num>
  <w:num w:numId="5" w16cid:durableId="713890135">
    <w:abstractNumId w:val="3"/>
  </w:num>
  <w:num w:numId="6" w16cid:durableId="1150175001">
    <w:abstractNumId w:val="0"/>
  </w:num>
  <w:num w:numId="7" w16cid:durableId="594485369">
    <w:abstractNumId w:val="4"/>
  </w:num>
  <w:num w:numId="8" w16cid:durableId="19143878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8240348">
    <w:abstractNumId w:val="9"/>
  </w:num>
  <w:num w:numId="10" w16cid:durableId="800731159">
    <w:abstractNumId w:val="2"/>
  </w:num>
  <w:num w:numId="11" w16cid:durableId="837189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080E"/>
    <w:rsid w:val="00003301"/>
    <w:rsid w:val="00004720"/>
    <w:rsid w:val="00017584"/>
    <w:rsid w:val="000321D4"/>
    <w:rsid w:val="00041EBC"/>
    <w:rsid w:val="000427CC"/>
    <w:rsid w:val="00043698"/>
    <w:rsid w:val="00050AF0"/>
    <w:rsid w:val="00051966"/>
    <w:rsid w:val="00054A7A"/>
    <w:rsid w:val="00054E86"/>
    <w:rsid w:val="00055883"/>
    <w:rsid w:val="00056591"/>
    <w:rsid w:val="00056902"/>
    <w:rsid w:val="00061805"/>
    <w:rsid w:val="00064003"/>
    <w:rsid w:val="00066525"/>
    <w:rsid w:val="00077C3C"/>
    <w:rsid w:val="000804BD"/>
    <w:rsid w:val="00082A61"/>
    <w:rsid w:val="00083760"/>
    <w:rsid w:val="00085B7A"/>
    <w:rsid w:val="00085C45"/>
    <w:rsid w:val="000909DD"/>
    <w:rsid w:val="00093ED9"/>
    <w:rsid w:val="0009784B"/>
    <w:rsid w:val="000979E7"/>
    <w:rsid w:val="000A17F7"/>
    <w:rsid w:val="000A1909"/>
    <w:rsid w:val="000A3E13"/>
    <w:rsid w:val="000A6CD1"/>
    <w:rsid w:val="000B540F"/>
    <w:rsid w:val="000B55FD"/>
    <w:rsid w:val="000B6FF9"/>
    <w:rsid w:val="000C031E"/>
    <w:rsid w:val="000C173D"/>
    <w:rsid w:val="000C1B43"/>
    <w:rsid w:val="000C5AF0"/>
    <w:rsid w:val="000D7B9D"/>
    <w:rsid w:val="000D7E4D"/>
    <w:rsid w:val="000D7EFC"/>
    <w:rsid w:val="000E081D"/>
    <w:rsid w:val="000E47FB"/>
    <w:rsid w:val="000E7ACE"/>
    <w:rsid w:val="000F0FB0"/>
    <w:rsid w:val="000F13F2"/>
    <w:rsid w:val="000F20DF"/>
    <w:rsid w:val="000F6420"/>
    <w:rsid w:val="000F6872"/>
    <w:rsid w:val="001036CB"/>
    <w:rsid w:val="001066EB"/>
    <w:rsid w:val="00107D5A"/>
    <w:rsid w:val="0011346D"/>
    <w:rsid w:val="00117D83"/>
    <w:rsid w:val="00120060"/>
    <w:rsid w:val="00121849"/>
    <w:rsid w:val="00122C4E"/>
    <w:rsid w:val="00124A8E"/>
    <w:rsid w:val="00124DB4"/>
    <w:rsid w:val="00125606"/>
    <w:rsid w:val="00125EA4"/>
    <w:rsid w:val="001305CE"/>
    <w:rsid w:val="001338E6"/>
    <w:rsid w:val="00134064"/>
    <w:rsid w:val="00145284"/>
    <w:rsid w:val="00145495"/>
    <w:rsid w:val="00146738"/>
    <w:rsid w:val="001476D3"/>
    <w:rsid w:val="00151487"/>
    <w:rsid w:val="00152694"/>
    <w:rsid w:val="0015447B"/>
    <w:rsid w:val="00160BCD"/>
    <w:rsid w:val="001638C0"/>
    <w:rsid w:val="00163B8D"/>
    <w:rsid w:val="00164C76"/>
    <w:rsid w:val="00166503"/>
    <w:rsid w:val="00167288"/>
    <w:rsid w:val="001734CE"/>
    <w:rsid w:val="00173C83"/>
    <w:rsid w:val="00175EBF"/>
    <w:rsid w:val="0019050E"/>
    <w:rsid w:val="00190C73"/>
    <w:rsid w:val="00190DBE"/>
    <w:rsid w:val="00190F10"/>
    <w:rsid w:val="001922B8"/>
    <w:rsid w:val="00193953"/>
    <w:rsid w:val="001941D1"/>
    <w:rsid w:val="00195E4B"/>
    <w:rsid w:val="00196136"/>
    <w:rsid w:val="001A5984"/>
    <w:rsid w:val="001A7F2F"/>
    <w:rsid w:val="001B0507"/>
    <w:rsid w:val="001B1BFE"/>
    <w:rsid w:val="001B27A0"/>
    <w:rsid w:val="001C6957"/>
    <w:rsid w:val="001D05ED"/>
    <w:rsid w:val="001D14FF"/>
    <w:rsid w:val="001D331F"/>
    <w:rsid w:val="001D5E62"/>
    <w:rsid w:val="001D5E8B"/>
    <w:rsid w:val="001D76EE"/>
    <w:rsid w:val="001D7A56"/>
    <w:rsid w:val="001E08EE"/>
    <w:rsid w:val="001E2AE3"/>
    <w:rsid w:val="001E75FA"/>
    <w:rsid w:val="001F04CF"/>
    <w:rsid w:val="001F5782"/>
    <w:rsid w:val="001F672C"/>
    <w:rsid w:val="002112ED"/>
    <w:rsid w:val="00213C93"/>
    <w:rsid w:val="00220070"/>
    <w:rsid w:val="00221473"/>
    <w:rsid w:val="00222068"/>
    <w:rsid w:val="00222280"/>
    <w:rsid w:val="0022321D"/>
    <w:rsid w:val="002267B3"/>
    <w:rsid w:val="002309BE"/>
    <w:rsid w:val="00230E11"/>
    <w:rsid w:val="00232907"/>
    <w:rsid w:val="00232DD5"/>
    <w:rsid w:val="0023564C"/>
    <w:rsid w:val="00235C5B"/>
    <w:rsid w:val="0023794F"/>
    <w:rsid w:val="0024098B"/>
    <w:rsid w:val="002410D1"/>
    <w:rsid w:val="00242029"/>
    <w:rsid w:val="00247BA0"/>
    <w:rsid w:val="00251FED"/>
    <w:rsid w:val="00252903"/>
    <w:rsid w:val="002558E4"/>
    <w:rsid w:val="00255D7A"/>
    <w:rsid w:val="00257DB0"/>
    <w:rsid w:val="002627DC"/>
    <w:rsid w:val="0026384B"/>
    <w:rsid w:val="002658A8"/>
    <w:rsid w:val="002666D3"/>
    <w:rsid w:val="0027787A"/>
    <w:rsid w:val="002827BF"/>
    <w:rsid w:val="00284616"/>
    <w:rsid w:val="002855A0"/>
    <w:rsid w:val="00291EF6"/>
    <w:rsid w:val="002931FB"/>
    <w:rsid w:val="002A5BD5"/>
    <w:rsid w:val="002B4287"/>
    <w:rsid w:val="002B4E24"/>
    <w:rsid w:val="002B5F4B"/>
    <w:rsid w:val="002C078C"/>
    <w:rsid w:val="002C4860"/>
    <w:rsid w:val="002C5A93"/>
    <w:rsid w:val="002C6AD3"/>
    <w:rsid w:val="002D12DB"/>
    <w:rsid w:val="002D7C1A"/>
    <w:rsid w:val="002E1CD9"/>
    <w:rsid w:val="002E642E"/>
    <w:rsid w:val="002E65A8"/>
    <w:rsid w:val="002F14DF"/>
    <w:rsid w:val="002F168E"/>
    <w:rsid w:val="002F241E"/>
    <w:rsid w:val="002F2911"/>
    <w:rsid w:val="002F6E18"/>
    <w:rsid w:val="00305BD6"/>
    <w:rsid w:val="00307456"/>
    <w:rsid w:val="003079F9"/>
    <w:rsid w:val="00315224"/>
    <w:rsid w:val="003179CD"/>
    <w:rsid w:val="00317B41"/>
    <w:rsid w:val="0032436F"/>
    <w:rsid w:val="00333BAC"/>
    <w:rsid w:val="00334D68"/>
    <w:rsid w:val="003447CE"/>
    <w:rsid w:val="003472A7"/>
    <w:rsid w:val="003510A0"/>
    <w:rsid w:val="0035512A"/>
    <w:rsid w:val="00356993"/>
    <w:rsid w:val="00360EDB"/>
    <w:rsid w:val="00362B12"/>
    <w:rsid w:val="003872AB"/>
    <w:rsid w:val="00391506"/>
    <w:rsid w:val="00392CD1"/>
    <w:rsid w:val="00394576"/>
    <w:rsid w:val="003A165D"/>
    <w:rsid w:val="003A2DF4"/>
    <w:rsid w:val="003B2815"/>
    <w:rsid w:val="003B52CF"/>
    <w:rsid w:val="003C0328"/>
    <w:rsid w:val="003C2EAE"/>
    <w:rsid w:val="003C3513"/>
    <w:rsid w:val="003C7E4B"/>
    <w:rsid w:val="003D17E8"/>
    <w:rsid w:val="003D4767"/>
    <w:rsid w:val="003D554E"/>
    <w:rsid w:val="003D59D2"/>
    <w:rsid w:val="003E0174"/>
    <w:rsid w:val="003E389E"/>
    <w:rsid w:val="003F2342"/>
    <w:rsid w:val="003F2E87"/>
    <w:rsid w:val="003F471B"/>
    <w:rsid w:val="00400B5F"/>
    <w:rsid w:val="0040129E"/>
    <w:rsid w:val="004035B7"/>
    <w:rsid w:val="00411608"/>
    <w:rsid w:val="0041163E"/>
    <w:rsid w:val="0041295A"/>
    <w:rsid w:val="00413813"/>
    <w:rsid w:val="00415A92"/>
    <w:rsid w:val="00417119"/>
    <w:rsid w:val="0041735A"/>
    <w:rsid w:val="00422B5B"/>
    <w:rsid w:val="0042466F"/>
    <w:rsid w:val="00431DF4"/>
    <w:rsid w:val="00432123"/>
    <w:rsid w:val="00432E46"/>
    <w:rsid w:val="00436EA0"/>
    <w:rsid w:val="004508C0"/>
    <w:rsid w:val="00452D42"/>
    <w:rsid w:val="004545E4"/>
    <w:rsid w:val="00456805"/>
    <w:rsid w:val="00460ECD"/>
    <w:rsid w:val="004612FC"/>
    <w:rsid w:val="00461C3F"/>
    <w:rsid w:val="00477F31"/>
    <w:rsid w:val="0049026C"/>
    <w:rsid w:val="00492DAB"/>
    <w:rsid w:val="00497AB8"/>
    <w:rsid w:val="004A2A1F"/>
    <w:rsid w:val="004A5097"/>
    <w:rsid w:val="004A57D6"/>
    <w:rsid w:val="004A7BD9"/>
    <w:rsid w:val="004B5AFC"/>
    <w:rsid w:val="004B64C1"/>
    <w:rsid w:val="004B739E"/>
    <w:rsid w:val="004B7BD6"/>
    <w:rsid w:val="004C0D75"/>
    <w:rsid w:val="004C6683"/>
    <w:rsid w:val="004C72DD"/>
    <w:rsid w:val="004D04D9"/>
    <w:rsid w:val="004D0731"/>
    <w:rsid w:val="004D13EE"/>
    <w:rsid w:val="004D556D"/>
    <w:rsid w:val="004D7C18"/>
    <w:rsid w:val="004E2C58"/>
    <w:rsid w:val="004E4AE3"/>
    <w:rsid w:val="004E6601"/>
    <w:rsid w:val="004F0245"/>
    <w:rsid w:val="004F0503"/>
    <w:rsid w:val="004F2813"/>
    <w:rsid w:val="004F35DB"/>
    <w:rsid w:val="004F7061"/>
    <w:rsid w:val="004F707B"/>
    <w:rsid w:val="004F7111"/>
    <w:rsid w:val="004F7468"/>
    <w:rsid w:val="004F79FB"/>
    <w:rsid w:val="00504280"/>
    <w:rsid w:val="005074A7"/>
    <w:rsid w:val="005134FE"/>
    <w:rsid w:val="005155AC"/>
    <w:rsid w:val="005212EB"/>
    <w:rsid w:val="0052327C"/>
    <w:rsid w:val="005269CF"/>
    <w:rsid w:val="0053377C"/>
    <w:rsid w:val="005352A5"/>
    <w:rsid w:val="0054335B"/>
    <w:rsid w:val="00545BBB"/>
    <w:rsid w:val="00546213"/>
    <w:rsid w:val="00546A22"/>
    <w:rsid w:val="005507CF"/>
    <w:rsid w:val="00550A5A"/>
    <w:rsid w:val="00550A85"/>
    <w:rsid w:val="0055168C"/>
    <w:rsid w:val="00553972"/>
    <w:rsid w:val="0055469B"/>
    <w:rsid w:val="005577FF"/>
    <w:rsid w:val="0057128E"/>
    <w:rsid w:val="005719B7"/>
    <w:rsid w:val="00581072"/>
    <w:rsid w:val="005838E1"/>
    <w:rsid w:val="00583B37"/>
    <w:rsid w:val="0058435F"/>
    <w:rsid w:val="005851C6"/>
    <w:rsid w:val="005931B1"/>
    <w:rsid w:val="005937D7"/>
    <w:rsid w:val="005957E5"/>
    <w:rsid w:val="00596544"/>
    <w:rsid w:val="00596ABF"/>
    <w:rsid w:val="005A0386"/>
    <w:rsid w:val="005B3B4C"/>
    <w:rsid w:val="005C6DF5"/>
    <w:rsid w:val="005D0372"/>
    <w:rsid w:val="005D26F3"/>
    <w:rsid w:val="005E6830"/>
    <w:rsid w:val="005F306B"/>
    <w:rsid w:val="005F47BE"/>
    <w:rsid w:val="005F549F"/>
    <w:rsid w:val="005F5E9B"/>
    <w:rsid w:val="005F6F12"/>
    <w:rsid w:val="005F7D88"/>
    <w:rsid w:val="006007FD"/>
    <w:rsid w:val="006013E8"/>
    <w:rsid w:val="0060140E"/>
    <w:rsid w:val="00603F93"/>
    <w:rsid w:val="00605875"/>
    <w:rsid w:val="00607F21"/>
    <w:rsid w:val="00607FF9"/>
    <w:rsid w:val="00615F79"/>
    <w:rsid w:val="00622904"/>
    <w:rsid w:val="00626CCB"/>
    <w:rsid w:val="00627E6C"/>
    <w:rsid w:val="006306BB"/>
    <w:rsid w:val="006325C5"/>
    <w:rsid w:val="00633924"/>
    <w:rsid w:val="006359E9"/>
    <w:rsid w:val="006439E9"/>
    <w:rsid w:val="0064613A"/>
    <w:rsid w:val="00650308"/>
    <w:rsid w:val="0065280A"/>
    <w:rsid w:val="00655BF6"/>
    <w:rsid w:val="006576F4"/>
    <w:rsid w:val="00662451"/>
    <w:rsid w:val="006624EA"/>
    <w:rsid w:val="00664636"/>
    <w:rsid w:val="0066652E"/>
    <w:rsid w:val="00666C9D"/>
    <w:rsid w:val="006735CF"/>
    <w:rsid w:val="00676A24"/>
    <w:rsid w:val="006817E3"/>
    <w:rsid w:val="0068255E"/>
    <w:rsid w:val="00683196"/>
    <w:rsid w:val="00683EFC"/>
    <w:rsid w:val="006840C5"/>
    <w:rsid w:val="006847CB"/>
    <w:rsid w:val="0068616C"/>
    <w:rsid w:val="0068743E"/>
    <w:rsid w:val="00690BF2"/>
    <w:rsid w:val="00693190"/>
    <w:rsid w:val="0069541C"/>
    <w:rsid w:val="006A2879"/>
    <w:rsid w:val="006A2E5F"/>
    <w:rsid w:val="006A7261"/>
    <w:rsid w:val="006B0BFA"/>
    <w:rsid w:val="006B6D3A"/>
    <w:rsid w:val="006B7159"/>
    <w:rsid w:val="006C2484"/>
    <w:rsid w:val="006C2942"/>
    <w:rsid w:val="006C685B"/>
    <w:rsid w:val="006D3DDE"/>
    <w:rsid w:val="006D5695"/>
    <w:rsid w:val="006D5982"/>
    <w:rsid w:val="006E2560"/>
    <w:rsid w:val="006F6520"/>
    <w:rsid w:val="00707E48"/>
    <w:rsid w:val="00710644"/>
    <w:rsid w:val="0071490B"/>
    <w:rsid w:val="00725E3B"/>
    <w:rsid w:val="00730B0F"/>
    <w:rsid w:val="00731E50"/>
    <w:rsid w:val="007404FF"/>
    <w:rsid w:val="00743349"/>
    <w:rsid w:val="00743FA6"/>
    <w:rsid w:val="00755EAF"/>
    <w:rsid w:val="00755F1B"/>
    <w:rsid w:val="00756155"/>
    <w:rsid w:val="007565DD"/>
    <w:rsid w:val="00756D2A"/>
    <w:rsid w:val="00757841"/>
    <w:rsid w:val="00757A91"/>
    <w:rsid w:val="007647DA"/>
    <w:rsid w:val="00765BA7"/>
    <w:rsid w:val="0076784F"/>
    <w:rsid w:val="0077155B"/>
    <w:rsid w:val="00772608"/>
    <w:rsid w:val="007728DE"/>
    <w:rsid w:val="007735CE"/>
    <w:rsid w:val="007749D6"/>
    <w:rsid w:val="007750E9"/>
    <w:rsid w:val="00775F77"/>
    <w:rsid w:val="00776376"/>
    <w:rsid w:val="00781A3E"/>
    <w:rsid w:val="0078214B"/>
    <w:rsid w:val="0078416D"/>
    <w:rsid w:val="00785500"/>
    <w:rsid w:val="0078678B"/>
    <w:rsid w:val="00787EF0"/>
    <w:rsid w:val="00794C06"/>
    <w:rsid w:val="0079537D"/>
    <w:rsid w:val="007A0614"/>
    <w:rsid w:val="007A082F"/>
    <w:rsid w:val="007A0FE9"/>
    <w:rsid w:val="007A31F2"/>
    <w:rsid w:val="007A3C13"/>
    <w:rsid w:val="007A3E08"/>
    <w:rsid w:val="007A4145"/>
    <w:rsid w:val="007A4812"/>
    <w:rsid w:val="007A7203"/>
    <w:rsid w:val="007B12F6"/>
    <w:rsid w:val="007B154F"/>
    <w:rsid w:val="007B1C0E"/>
    <w:rsid w:val="007B25B3"/>
    <w:rsid w:val="007B2ACE"/>
    <w:rsid w:val="007B3A3E"/>
    <w:rsid w:val="007B6F18"/>
    <w:rsid w:val="007B7435"/>
    <w:rsid w:val="007C0C2F"/>
    <w:rsid w:val="007C2071"/>
    <w:rsid w:val="007C28E9"/>
    <w:rsid w:val="007C4977"/>
    <w:rsid w:val="007D0F41"/>
    <w:rsid w:val="007D384A"/>
    <w:rsid w:val="007D79B6"/>
    <w:rsid w:val="007E5759"/>
    <w:rsid w:val="007F2987"/>
    <w:rsid w:val="007F67DA"/>
    <w:rsid w:val="008002F3"/>
    <w:rsid w:val="008005B2"/>
    <w:rsid w:val="00802D24"/>
    <w:rsid w:val="0080409D"/>
    <w:rsid w:val="00804339"/>
    <w:rsid w:val="00810080"/>
    <w:rsid w:val="00810647"/>
    <w:rsid w:val="00812DCB"/>
    <w:rsid w:val="00816DF3"/>
    <w:rsid w:val="0081737A"/>
    <w:rsid w:val="0082184F"/>
    <w:rsid w:val="00822172"/>
    <w:rsid w:val="00823C71"/>
    <w:rsid w:val="00823D7D"/>
    <w:rsid w:val="00827519"/>
    <w:rsid w:val="00827DCE"/>
    <w:rsid w:val="0083777B"/>
    <w:rsid w:val="00840423"/>
    <w:rsid w:val="0084460E"/>
    <w:rsid w:val="008456E2"/>
    <w:rsid w:val="00846586"/>
    <w:rsid w:val="00850406"/>
    <w:rsid w:val="0085221C"/>
    <w:rsid w:val="00852779"/>
    <w:rsid w:val="00855DD6"/>
    <w:rsid w:val="00856FE6"/>
    <w:rsid w:val="008573E0"/>
    <w:rsid w:val="0085765B"/>
    <w:rsid w:val="00857F15"/>
    <w:rsid w:val="0086051F"/>
    <w:rsid w:val="008655E3"/>
    <w:rsid w:val="00870002"/>
    <w:rsid w:val="00873B85"/>
    <w:rsid w:val="00880C7B"/>
    <w:rsid w:val="00882A24"/>
    <w:rsid w:val="00885165"/>
    <w:rsid w:val="0089146A"/>
    <w:rsid w:val="008951C1"/>
    <w:rsid w:val="008A08B7"/>
    <w:rsid w:val="008A591B"/>
    <w:rsid w:val="008A703E"/>
    <w:rsid w:val="008A72E3"/>
    <w:rsid w:val="008A791B"/>
    <w:rsid w:val="008B60AC"/>
    <w:rsid w:val="008B66A2"/>
    <w:rsid w:val="008C15F1"/>
    <w:rsid w:val="008C3B28"/>
    <w:rsid w:val="008C42C7"/>
    <w:rsid w:val="008C4596"/>
    <w:rsid w:val="008C4843"/>
    <w:rsid w:val="008D4EDC"/>
    <w:rsid w:val="008D6319"/>
    <w:rsid w:val="008D71C5"/>
    <w:rsid w:val="008D76A4"/>
    <w:rsid w:val="008D794F"/>
    <w:rsid w:val="008D7F2A"/>
    <w:rsid w:val="008E05CC"/>
    <w:rsid w:val="008E07F2"/>
    <w:rsid w:val="008E68B0"/>
    <w:rsid w:val="008F3607"/>
    <w:rsid w:val="008F376C"/>
    <w:rsid w:val="008F743B"/>
    <w:rsid w:val="00900FEE"/>
    <w:rsid w:val="00901B17"/>
    <w:rsid w:val="00904FB3"/>
    <w:rsid w:val="00907661"/>
    <w:rsid w:val="00913326"/>
    <w:rsid w:val="00914221"/>
    <w:rsid w:val="00920F36"/>
    <w:rsid w:val="00927A98"/>
    <w:rsid w:val="00931981"/>
    <w:rsid w:val="0093299C"/>
    <w:rsid w:val="00933AF2"/>
    <w:rsid w:val="00934C4A"/>
    <w:rsid w:val="00941D5C"/>
    <w:rsid w:val="00945AFE"/>
    <w:rsid w:val="00945C0E"/>
    <w:rsid w:val="0094653B"/>
    <w:rsid w:val="009479CE"/>
    <w:rsid w:val="009508A5"/>
    <w:rsid w:val="00950E1E"/>
    <w:rsid w:val="00957D19"/>
    <w:rsid w:val="00960D36"/>
    <w:rsid w:val="00963EAA"/>
    <w:rsid w:val="00964D5F"/>
    <w:rsid w:val="00966C27"/>
    <w:rsid w:val="00974341"/>
    <w:rsid w:val="00976EBB"/>
    <w:rsid w:val="00977C76"/>
    <w:rsid w:val="00984754"/>
    <w:rsid w:val="00984A92"/>
    <w:rsid w:val="00986B23"/>
    <w:rsid w:val="00994D4E"/>
    <w:rsid w:val="0099789E"/>
    <w:rsid w:val="009A551D"/>
    <w:rsid w:val="009A6944"/>
    <w:rsid w:val="009B0792"/>
    <w:rsid w:val="009B1FD9"/>
    <w:rsid w:val="009B250D"/>
    <w:rsid w:val="009B765A"/>
    <w:rsid w:val="009C1549"/>
    <w:rsid w:val="009C44E8"/>
    <w:rsid w:val="009C6948"/>
    <w:rsid w:val="009D0402"/>
    <w:rsid w:val="009D1CFB"/>
    <w:rsid w:val="009D21E5"/>
    <w:rsid w:val="009D4766"/>
    <w:rsid w:val="009D4BD0"/>
    <w:rsid w:val="009D5278"/>
    <w:rsid w:val="009D7303"/>
    <w:rsid w:val="009E1C98"/>
    <w:rsid w:val="009E42A5"/>
    <w:rsid w:val="009E42F9"/>
    <w:rsid w:val="009E439E"/>
    <w:rsid w:val="009F6FD4"/>
    <w:rsid w:val="00A04403"/>
    <w:rsid w:val="00A0699E"/>
    <w:rsid w:val="00A20151"/>
    <w:rsid w:val="00A227BB"/>
    <w:rsid w:val="00A255A0"/>
    <w:rsid w:val="00A27CA7"/>
    <w:rsid w:val="00A337AD"/>
    <w:rsid w:val="00A349A1"/>
    <w:rsid w:val="00A50313"/>
    <w:rsid w:val="00A53523"/>
    <w:rsid w:val="00A54E5B"/>
    <w:rsid w:val="00A5657D"/>
    <w:rsid w:val="00A570E0"/>
    <w:rsid w:val="00A579A9"/>
    <w:rsid w:val="00A64B3B"/>
    <w:rsid w:val="00A67C18"/>
    <w:rsid w:val="00A67E60"/>
    <w:rsid w:val="00A74415"/>
    <w:rsid w:val="00A77AA9"/>
    <w:rsid w:val="00A82170"/>
    <w:rsid w:val="00A83A68"/>
    <w:rsid w:val="00A84352"/>
    <w:rsid w:val="00A86129"/>
    <w:rsid w:val="00A87A87"/>
    <w:rsid w:val="00A92447"/>
    <w:rsid w:val="00A939AE"/>
    <w:rsid w:val="00A94FB0"/>
    <w:rsid w:val="00A96D17"/>
    <w:rsid w:val="00AA165E"/>
    <w:rsid w:val="00AA6E00"/>
    <w:rsid w:val="00AB3295"/>
    <w:rsid w:val="00AB6164"/>
    <w:rsid w:val="00AB6A8F"/>
    <w:rsid w:val="00AB7D49"/>
    <w:rsid w:val="00AC5F9A"/>
    <w:rsid w:val="00AC66ED"/>
    <w:rsid w:val="00AC67B7"/>
    <w:rsid w:val="00AC6D19"/>
    <w:rsid w:val="00AC7D3D"/>
    <w:rsid w:val="00AD020A"/>
    <w:rsid w:val="00AD027A"/>
    <w:rsid w:val="00AD2C2A"/>
    <w:rsid w:val="00AD3D3C"/>
    <w:rsid w:val="00AD51EA"/>
    <w:rsid w:val="00AD6CAB"/>
    <w:rsid w:val="00AE0BD4"/>
    <w:rsid w:val="00AE1082"/>
    <w:rsid w:val="00AE1C7F"/>
    <w:rsid w:val="00AE4DA2"/>
    <w:rsid w:val="00AF4363"/>
    <w:rsid w:val="00AF479E"/>
    <w:rsid w:val="00B0297A"/>
    <w:rsid w:val="00B02C4A"/>
    <w:rsid w:val="00B10EF8"/>
    <w:rsid w:val="00B10F6C"/>
    <w:rsid w:val="00B11BCB"/>
    <w:rsid w:val="00B1507F"/>
    <w:rsid w:val="00B15935"/>
    <w:rsid w:val="00B17020"/>
    <w:rsid w:val="00B2765C"/>
    <w:rsid w:val="00B37ABF"/>
    <w:rsid w:val="00B42B4F"/>
    <w:rsid w:val="00B437A7"/>
    <w:rsid w:val="00B502CE"/>
    <w:rsid w:val="00B502F2"/>
    <w:rsid w:val="00B574AB"/>
    <w:rsid w:val="00B60E39"/>
    <w:rsid w:val="00B6436F"/>
    <w:rsid w:val="00B6534E"/>
    <w:rsid w:val="00B75513"/>
    <w:rsid w:val="00B7704A"/>
    <w:rsid w:val="00B8074E"/>
    <w:rsid w:val="00B83A70"/>
    <w:rsid w:val="00B83FAA"/>
    <w:rsid w:val="00B87180"/>
    <w:rsid w:val="00B92804"/>
    <w:rsid w:val="00B934E8"/>
    <w:rsid w:val="00B9490A"/>
    <w:rsid w:val="00B94A7E"/>
    <w:rsid w:val="00B94BCB"/>
    <w:rsid w:val="00B95F2D"/>
    <w:rsid w:val="00B97475"/>
    <w:rsid w:val="00BA49FC"/>
    <w:rsid w:val="00BA687B"/>
    <w:rsid w:val="00BB1624"/>
    <w:rsid w:val="00BB20C6"/>
    <w:rsid w:val="00BC1405"/>
    <w:rsid w:val="00BC2A23"/>
    <w:rsid w:val="00BC5592"/>
    <w:rsid w:val="00BD1AD3"/>
    <w:rsid w:val="00BD20FE"/>
    <w:rsid w:val="00BD5CF3"/>
    <w:rsid w:val="00BD696F"/>
    <w:rsid w:val="00BD6AE1"/>
    <w:rsid w:val="00BE072C"/>
    <w:rsid w:val="00BE0822"/>
    <w:rsid w:val="00BE0B6F"/>
    <w:rsid w:val="00BE2281"/>
    <w:rsid w:val="00BE2AB4"/>
    <w:rsid w:val="00BE380F"/>
    <w:rsid w:val="00BE4433"/>
    <w:rsid w:val="00BE4F4A"/>
    <w:rsid w:val="00BE79C6"/>
    <w:rsid w:val="00BF0976"/>
    <w:rsid w:val="00BF519F"/>
    <w:rsid w:val="00C01401"/>
    <w:rsid w:val="00C0476A"/>
    <w:rsid w:val="00C13810"/>
    <w:rsid w:val="00C14C55"/>
    <w:rsid w:val="00C14FEE"/>
    <w:rsid w:val="00C15205"/>
    <w:rsid w:val="00C173D7"/>
    <w:rsid w:val="00C2394E"/>
    <w:rsid w:val="00C26A2E"/>
    <w:rsid w:val="00C30946"/>
    <w:rsid w:val="00C321AB"/>
    <w:rsid w:val="00C344C3"/>
    <w:rsid w:val="00C34724"/>
    <w:rsid w:val="00C40B15"/>
    <w:rsid w:val="00C42BCD"/>
    <w:rsid w:val="00C42F7F"/>
    <w:rsid w:val="00C43E11"/>
    <w:rsid w:val="00C460C9"/>
    <w:rsid w:val="00C464BF"/>
    <w:rsid w:val="00C52702"/>
    <w:rsid w:val="00C5391A"/>
    <w:rsid w:val="00C55375"/>
    <w:rsid w:val="00C56990"/>
    <w:rsid w:val="00C56D7F"/>
    <w:rsid w:val="00C61FE8"/>
    <w:rsid w:val="00C646B1"/>
    <w:rsid w:val="00C67265"/>
    <w:rsid w:val="00C76938"/>
    <w:rsid w:val="00C77200"/>
    <w:rsid w:val="00C85F5D"/>
    <w:rsid w:val="00C879C9"/>
    <w:rsid w:val="00C92520"/>
    <w:rsid w:val="00C92E22"/>
    <w:rsid w:val="00C9454F"/>
    <w:rsid w:val="00CA103C"/>
    <w:rsid w:val="00CA2A36"/>
    <w:rsid w:val="00CA318F"/>
    <w:rsid w:val="00CA4498"/>
    <w:rsid w:val="00CB5701"/>
    <w:rsid w:val="00CB5BB3"/>
    <w:rsid w:val="00CC2C13"/>
    <w:rsid w:val="00CC5570"/>
    <w:rsid w:val="00CC6647"/>
    <w:rsid w:val="00CC6F0D"/>
    <w:rsid w:val="00CD385C"/>
    <w:rsid w:val="00CE2F64"/>
    <w:rsid w:val="00CF129C"/>
    <w:rsid w:val="00CF1EBE"/>
    <w:rsid w:val="00CF4354"/>
    <w:rsid w:val="00CF4594"/>
    <w:rsid w:val="00CF57E1"/>
    <w:rsid w:val="00CF660E"/>
    <w:rsid w:val="00CF76C6"/>
    <w:rsid w:val="00CF77F2"/>
    <w:rsid w:val="00CF7B19"/>
    <w:rsid w:val="00D00DB5"/>
    <w:rsid w:val="00D00FE5"/>
    <w:rsid w:val="00D01696"/>
    <w:rsid w:val="00D021B1"/>
    <w:rsid w:val="00D0220F"/>
    <w:rsid w:val="00D061EB"/>
    <w:rsid w:val="00D068C1"/>
    <w:rsid w:val="00D15B97"/>
    <w:rsid w:val="00D20806"/>
    <w:rsid w:val="00D23A6D"/>
    <w:rsid w:val="00D25CD0"/>
    <w:rsid w:val="00D27C1B"/>
    <w:rsid w:val="00D330D1"/>
    <w:rsid w:val="00D34BCE"/>
    <w:rsid w:val="00D34CDF"/>
    <w:rsid w:val="00D364A7"/>
    <w:rsid w:val="00D3719D"/>
    <w:rsid w:val="00D50301"/>
    <w:rsid w:val="00D5107A"/>
    <w:rsid w:val="00D55120"/>
    <w:rsid w:val="00D5627E"/>
    <w:rsid w:val="00D615D5"/>
    <w:rsid w:val="00D6377C"/>
    <w:rsid w:val="00D7256E"/>
    <w:rsid w:val="00D753EB"/>
    <w:rsid w:val="00D77A4D"/>
    <w:rsid w:val="00D81FD7"/>
    <w:rsid w:val="00D84684"/>
    <w:rsid w:val="00D84E3A"/>
    <w:rsid w:val="00D90231"/>
    <w:rsid w:val="00D97D8F"/>
    <w:rsid w:val="00DA1FD3"/>
    <w:rsid w:val="00DA24CB"/>
    <w:rsid w:val="00DA5AE6"/>
    <w:rsid w:val="00DA5B2E"/>
    <w:rsid w:val="00DA6840"/>
    <w:rsid w:val="00DA6BC4"/>
    <w:rsid w:val="00DB0749"/>
    <w:rsid w:val="00DB1D67"/>
    <w:rsid w:val="00DB2168"/>
    <w:rsid w:val="00DB367D"/>
    <w:rsid w:val="00DB3BE9"/>
    <w:rsid w:val="00DC6040"/>
    <w:rsid w:val="00DC64D3"/>
    <w:rsid w:val="00DC6624"/>
    <w:rsid w:val="00DD043E"/>
    <w:rsid w:val="00DD32CF"/>
    <w:rsid w:val="00DD43CB"/>
    <w:rsid w:val="00DD440C"/>
    <w:rsid w:val="00DD5A3C"/>
    <w:rsid w:val="00DD5ACB"/>
    <w:rsid w:val="00DD63A6"/>
    <w:rsid w:val="00DD7060"/>
    <w:rsid w:val="00DD78A1"/>
    <w:rsid w:val="00DE49D3"/>
    <w:rsid w:val="00DE52CE"/>
    <w:rsid w:val="00DE72B6"/>
    <w:rsid w:val="00DF1DDB"/>
    <w:rsid w:val="00DF2E30"/>
    <w:rsid w:val="00DF4112"/>
    <w:rsid w:val="00E0091E"/>
    <w:rsid w:val="00E02029"/>
    <w:rsid w:val="00E031EB"/>
    <w:rsid w:val="00E03A3A"/>
    <w:rsid w:val="00E05C55"/>
    <w:rsid w:val="00E107C2"/>
    <w:rsid w:val="00E13FD4"/>
    <w:rsid w:val="00E1725C"/>
    <w:rsid w:val="00E207AB"/>
    <w:rsid w:val="00E218EE"/>
    <w:rsid w:val="00E22F11"/>
    <w:rsid w:val="00E2395C"/>
    <w:rsid w:val="00E24AFA"/>
    <w:rsid w:val="00E301BB"/>
    <w:rsid w:val="00E31CEA"/>
    <w:rsid w:val="00E330BD"/>
    <w:rsid w:val="00E339E9"/>
    <w:rsid w:val="00E42F42"/>
    <w:rsid w:val="00E437D7"/>
    <w:rsid w:val="00E538D4"/>
    <w:rsid w:val="00E5457D"/>
    <w:rsid w:val="00E54A61"/>
    <w:rsid w:val="00E57FA3"/>
    <w:rsid w:val="00E607C9"/>
    <w:rsid w:val="00E60B62"/>
    <w:rsid w:val="00E62938"/>
    <w:rsid w:val="00E63B5E"/>
    <w:rsid w:val="00E6591D"/>
    <w:rsid w:val="00E67D04"/>
    <w:rsid w:val="00E73610"/>
    <w:rsid w:val="00E83181"/>
    <w:rsid w:val="00E84E4D"/>
    <w:rsid w:val="00E87651"/>
    <w:rsid w:val="00E8789B"/>
    <w:rsid w:val="00E90C28"/>
    <w:rsid w:val="00E95695"/>
    <w:rsid w:val="00E95A2A"/>
    <w:rsid w:val="00EA0010"/>
    <w:rsid w:val="00EA18B9"/>
    <w:rsid w:val="00EA270B"/>
    <w:rsid w:val="00EA53A0"/>
    <w:rsid w:val="00EA53DB"/>
    <w:rsid w:val="00EB080E"/>
    <w:rsid w:val="00EB1803"/>
    <w:rsid w:val="00EB24CD"/>
    <w:rsid w:val="00EB315F"/>
    <w:rsid w:val="00EB4A92"/>
    <w:rsid w:val="00EC66A1"/>
    <w:rsid w:val="00ED0B2A"/>
    <w:rsid w:val="00ED2D3F"/>
    <w:rsid w:val="00ED3488"/>
    <w:rsid w:val="00ED4410"/>
    <w:rsid w:val="00ED7F36"/>
    <w:rsid w:val="00EE0FB3"/>
    <w:rsid w:val="00EE173C"/>
    <w:rsid w:val="00EE41E3"/>
    <w:rsid w:val="00EE4E42"/>
    <w:rsid w:val="00EE5408"/>
    <w:rsid w:val="00EE7FBF"/>
    <w:rsid w:val="00EF1A63"/>
    <w:rsid w:val="00EF4EA0"/>
    <w:rsid w:val="00EF575F"/>
    <w:rsid w:val="00EF5A11"/>
    <w:rsid w:val="00EF6315"/>
    <w:rsid w:val="00EF67A6"/>
    <w:rsid w:val="00F01040"/>
    <w:rsid w:val="00F01323"/>
    <w:rsid w:val="00F100BD"/>
    <w:rsid w:val="00F15972"/>
    <w:rsid w:val="00F1651E"/>
    <w:rsid w:val="00F2009D"/>
    <w:rsid w:val="00F22A9A"/>
    <w:rsid w:val="00F319B5"/>
    <w:rsid w:val="00F40C66"/>
    <w:rsid w:val="00F415F0"/>
    <w:rsid w:val="00F43579"/>
    <w:rsid w:val="00F438B8"/>
    <w:rsid w:val="00F4417F"/>
    <w:rsid w:val="00F4696A"/>
    <w:rsid w:val="00F47BC7"/>
    <w:rsid w:val="00F47C72"/>
    <w:rsid w:val="00F50FA0"/>
    <w:rsid w:val="00F51188"/>
    <w:rsid w:val="00F60D95"/>
    <w:rsid w:val="00F61AE4"/>
    <w:rsid w:val="00F65DCF"/>
    <w:rsid w:val="00F66CB0"/>
    <w:rsid w:val="00F6797E"/>
    <w:rsid w:val="00F71069"/>
    <w:rsid w:val="00F73B15"/>
    <w:rsid w:val="00F76F03"/>
    <w:rsid w:val="00F810EA"/>
    <w:rsid w:val="00F833AA"/>
    <w:rsid w:val="00F9052D"/>
    <w:rsid w:val="00F92721"/>
    <w:rsid w:val="00F92928"/>
    <w:rsid w:val="00F94051"/>
    <w:rsid w:val="00F95A61"/>
    <w:rsid w:val="00F961E2"/>
    <w:rsid w:val="00F96463"/>
    <w:rsid w:val="00F970ED"/>
    <w:rsid w:val="00FA10EF"/>
    <w:rsid w:val="00FA1E76"/>
    <w:rsid w:val="00FA2275"/>
    <w:rsid w:val="00FA3DE0"/>
    <w:rsid w:val="00FA4546"/>
    <w:rsid w:val="00FA54EC"/>
    <w:rsid w:val="00FA646F"/>
    <w:rsid w:val="00FB0BA5"/>
    <w:rsid w:val="00FB1A0C"/>
    <w:rsid w:val="00FB2E1A"/>
    <w:rsid w:val="00FB4328"/>
    <w:rsid w:val="00FC0583"/>
    <w:rsid w:val="00FC29D7"/>
    <w:rsid w:val="00FF3AA3"/>
    <w:rsid w:val="00FF5255"/>
    <w:rsid w:val="00FF534A"/>
    <w:rsid w:val="00F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1BCF8"/>
  <w15:docId w15:val="{CD5176B5-9C14-4F2D-A3AA-5A973D831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0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60B62"/>
    <w:pPr>
      <w:keepNext/>
      <w:spacing w:before="120" w:after="120"/>
      <w:ind w:firstLine="720"/>
      <w:jc w:val="both"/>
      <w:outlineLvl w:val="4"/>
    </w:pPr>
    <w:rPr>
      <w:rFonts w:ascii=".VnTime" w:hAnsi=".VnTime"/>
      <w:i/>
      <w:sz w:val="2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EB080E"/>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basedOn w:val="DefaultParagraphFont"/>
    <w:semiHidden/>
    <w:rsid w:val="00EB080E"/>
    <w:rPr>
      <w:vertAlign w:val="superscript"/>
    </w:rPr>
  </w:style>
  <w:style w:type="paragraph" w:styleId="FootnoteText">
    <w:name w:val="footnote text"/>
    <w:basedOn w:val="Normal"/>
    <w:link w:val="FootnoteTextChar"/>
    <w:rsid w:val="00EB080E"/>
    <w:rPr>
      <w:sz w:val="20"/>
      <w:szCs w:val="20"/>
    </w:rPr>
  </w:style>
  <w:style w:type="character" w:customStyle="1" w:styleId="FootnoteTextChar">
    <w:name w:val="Footnote Text Char"/>
    <w:basedOn w:val="DefaultParagraphFont"/>
    <w:link w:val="FootnoteText"/>
    <w:rsid w:val="00EB080E"/>
    <w:rPr>
      <w:rFonts w:ascii="Times New Roman" w:eastAsia="Times New Roman" w:hAnsi="Times New Roman" w:cs="Times New Roman"/>
      <w:sz w:val="20"/>
      <w:szCs w:val="20"/>
    </w:rPr>
  </w:style>
  <w:style w:type="paragraph" w:styleId="BalloonText">
    <w:name w:val="Balloon Text"/>
    <w:basedOn w:val="Normal"/>
    <w:link w:val="BalloonTextChar"/>
    <w:unhideWhenUsed/>
    <w:rsid w:val="0079537D"/>
    <w:rPr>
      <w:rFonts w:ascii="Tahoma" w:hAnsi="Tahoma" w:cs="Tahoma"/>
      <w:sz w:val="16"/>
      <w:szCs w:val="16"/>
    </w:rPr>
  </w:style>
  <w:style w:type="character" w:customStyle="1" w:styleId="BalloonTextChar">
    <w:name w:val="Balloon Text Char"/>
    <w:basedOn w:val="DefaultParagraphFont"/>
    <w:link w:val="BalloonText"/>
    <w:rsid w:val="0079537D"/>
    <w:rPr>
      <w:rFonts w:ascii="Tahoma" w:eastAsia="Times New Roman" w:hAnsi="Tahoma" w:cs="Tahoma"/>
      <w:sz w:val="16"/>
      <w:szCs w:val="16"/>
    </w:rPr>
  </w:style>
  <w:style w:type="paragraph" w:styleId="ListParagraph">
    <w:name w:val="List Paragraph"/>
    <w:aliases w:val="Citation List,본문(내용),List Paragraph (numbered (a)),Colorful List - Accent 11,Number Bullets,Bullet Number,List Paragraph1,List Paragraph11,bullet,bullet 1,06. Ý,1.1.1.1,Bullet L1,Gạch đầu dòng,Huong 5,List Paragraph_phong,Thang2,Bullet"/>
    <w:basedOn w:val="Normal"/>
    <w:link w:val="ListParagraphChar"/>
    <w:uiPriority w:val="34"/>
    <w:qFormat/>
    <w:rsid w:val="0079537D"/>
    <w:pPr>
      <w:ind w:left="720"/>
      <w:contextualSpacing/>
    </w:pPr>
  </w:style>
  <w:style w:type="character" w:customStyle="1" w:styleId="Heading5Char">
    <w:name w:val="Heading 5 Char"/>
    <w:basedOn w:val="DefaultParagraphFont"/>
    <w:link w:val="Heading5"/>
    <w:rsid w:val="00E60B62"/>
    <w:rPr>
      <w:rFonts w:ascii=".VnTime" w:eastAsia="Times New Roman" w:hAnsi=".VnTime" w:cs="Times New Roman"/>
      <w:i/>
      <w:sz w:val="26"/>
      <w:szCs w:val="20"/>
      <w:lang w:val="en-GB"/>
    </w:rPr>
  </w:style>
  <w:style w:type="paragraph" w:styleId="BodyText">
    <w:name w:val="Body Text"/>
    <w:basedOn w:val="Normal"/>
    <w:link w:val="BodyTextChar"/>
    <w:rsid w:val="00E60B62"/>
    <w:pPr>
      <w:jc w:val="both"/>
    </w:pPr>
    <w:rPr>
      <w:i/>
      <w:iCs/>
      <w:sz w:val="28"/>
    </w:rPr>
  </w:style>
  <w:style w:type="character" w:customStyle="1" w:styleId="BodyTextChar">
    <w:name w:val="Body Text Char"/>
    <w:basedOn w:val="DefaultParagraphFont"/>
    <w:link w:val="BodyText"/>
    <w:rsid w:val="00E60B62"/>
    <w:rPr>
      <w:rFonts w:ascii="Times New Roman" w:eastAsia="Times New Roman" w:hAnsi="Times New Roman" w:cs="Times New Roman"/>
      <w:i/>
      <w:iCs/>
      <w:sz w:val="28"/>
      <w:szCs w:val="24"/>
    </w:rPr>
  </w:style>
  <w:style w:type="character" w:customStyle="1" w:styleId="FontStyle11">
    <w:name w:val="Font Style11"/>
    <w:rsid w:val="00E60B62"/>
    <w:rPr>
      <w:rFonts w:ascii="Times New Roman" w:hAnsi="Times New Roman" w:cs="Times New Roman"/>
      <w:color w:val="000000"/>
      <w:sz w:val="24"/>
      <w:szCs w:val="24"/>
    </w:rPr>
  </w:style>
  <w:style w:type="paragraph" w:styleId="NormalWeb">
    <w:name w:val="Normal (Web)"/>
    <w:basedOn w:val="Normal"/>
    <w:uiPriority w:val="99"/>
    <w:rsid w:val="00E60B62"/>
    <w:pPr>
      <w:spacing w:before="100" w:beforeAutospacing="1" w:after="100" w:afterAutospacing="1"/>
    </w:pPr>
  </w:style>
  <w:style w:type="paragraph" w:styleId="BodyText2">
    <w:name w:val="Body Text 2"/>
    <w:basedOn w:val="Normal"/>
    <w:link w:val="BodyText2Char"/>
    <w:uiPriority w:val="99"/>
    <w:semiHidden/>
    <w:unhideWhenUsed/>
    <w:rsid w:val="00C85F5D"/>
    <w:pPr>
      <w:spacing w:after="120" w:line="480" w:lineRule="auto"/>
    </w:pPr>
  </w:style>
  <w:style w:type="character" w:customStyle="1" w:styleId="BodyText2Char">
    <w:name w:val="Body Text 2 Char"/>
    <w:basedOn w:val="DefaultParagraphFont"/>
    <w:link w:val="BodyText2"/>
    <w:uiPriority w:val="99"/>
    <w:semiHidden/>
    <w:rsid w:val="00C85F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1CD9"/>
    <w:pPr>
      <w:tabs>
        <w:tab w:val="center" w:pos="4680"/>
        <w:tab w:val="right" w:pos="9360"/>
      </w:tabs>
      <w:spacing w:before="360" w:after="360"/>
      <w:jc w:val="center"/>
    </w:pPr>
    <w:rPr>
      <w:rFonts w:ascii="Calibri" w:eastAsia="Calibri" w:hAnsi="Calibri"/>
      <w:sz w:val="20"/>
      <w:szCs w:val="20"/>
      <w:lang w:val="vi-VN"/>
    </w:rPr>
  </w:style>
  <w:style w:type="character" w:customStyle="1" w:styleId="FooterChar">
    <w:name w:val="Footer Char"/>
    <w:basedOn w:val="DefaultParagraphFont"/>
    <w:link w:val="Footer"/>
    <w:uiPriority w:val="99"/>
    <w:rsid w:val="002E1CD9"/>
    <w:rPr>
      <w:rFonts w:ascii="Calibri" w:eastAsia="Calibri" w:hAnsi="Calibri" w:cs="Times New Roman"/>
      <w:sz w:val="20"/>
      <w:szCs w:val="20"/>
      <w:lang w:val="vi-VN"/>
    </w:rPr>
  </w:style>
  <w:style w:type="table" w:styleId="TableGrid">
    <w:name w:val="Table Grid"/>
    <w:basedOn w:val="TableNormal"/>
    <w:rsid w:val="009D2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295"/>
    <w:pPr>
      <w:tabs>
        <w:tab w:val="center" w:pos="4680"/>
        <w:tab w:val="right" w:pos="9360"/>
      </w:tabs>
    </w:pPr>
  </w:style>
  <w:style w:type="character" w:customStyle="1" w:styleId="HeaderChar">
    <w:name w:val="Header Char"/>
    <w:basedOn w:val="DefaultParagraphFont"/>
    <w:link w:val="Header"/>
    <w:uiPriority w:val="99"/>
    <w:rsid w:val="00AB329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1188"/>
    <w:rPr>
      <w:color w:val="0000FF"/>
      <w:u w:val="single"/>
    </w:rPr>
  </w:style>
  <w:style w:type="character" w:customStyle="1" w:styleId="ListParagraphChar">
    <w:name w:val="List Paragraph Char"/>
    <w:aliases w:val="Citation List Char,본문(내용) Char,List Paragraph (numbered (a)) Char,Colorful List - Accent 11 Char,Number Bullets Char,Bullet Number Char,List Paragraph1 Char,List Paragraph11 Char,bullet Char,bullet 1 Char,06. Ý Char,1.1.1.1 Char"/>
    <w:link w:val="ListParagraph"/>
    <w:uiPriority w:val="34"/>
    <w:rsid w:val="004B7BD6"/>
    <w:rPr>
      <w:rFonts w:ascii="Times New Roman" w:eastAsia="Times New Roman" w:hAnsi="Times New Roman" w:cs="Times New Roman"/>
      <w:sz w:val="24"/>
      <w:szCs w:val="24"/>
    </w:rPr>
  </w:style>
  <w:style w:type="paragraph" w:customStyle="1" w:styleId="NoiDung">
    <w:name w:val="NoiDung"/>
    <w:basedOn w:val="Normal"/>
    <w:qFormat/>
    <w:rsid w:val="004B7BD6"/>
    <w:pPr>
      <w:spacing w:before="60" w:after="60" w:line="360" w:lineRule="exact"/>
      <w:ind w:firstLine="720"/>
      <w:jc w:val="both"/>
    </w:pPr>
    <w:rPr>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1035">
      <w:bodyDiv w:val="1"/>
      <w:marLeft w:val="0"/>
      <w:marRight w:val="0"/>
      <w:marTop w:val="0"/>
      <w:marBottom w:val="0"/>
      <w:divBdr>
        <w:top w:val="none" w:sz="0" w:space="0" w:color="auto"/>
        <w:left w:val="none" w:sz="0" w:space="0" w:color="auto"/>
        <w:bottom w:val="none" w:sz="0" w:space="0" w:color="auto"/>
        <w:right w:val="none" w:sz="0" w:space="0" w:color="auto"/>
      </w:divBdr>
    </w:div>
    <w:div w:id="251821310">
      <w:bodyDiv w:val="1"/>
      <w:marLeft w:val="0"/>
      <w:marRight w:val="0"/>
      <w:marTop w:val="0"/>
      <w:marBottom w:val="0"/>
      <w:divBdr>
        <w:top w:val="none" w:sz="0" w:space="0" w:color="auto"/>
        <w:left w:val="none" w:sz="0" w:space="0" w:color="auto"/>
        <w:bottom w:val="none" w:sz="0" w:space="0" w:color="auto"/>
        <w:right w:val="none" w:sz="0" w:space="0" w:color="auto"/>
      </w:divBdr>
    </w:div>
    <w:div w:id="355542612">
      <w:bodyDiv w:val="1"/>
      <w:marLeft w:val="0"/>
      <w:marRight w:val="0"/>
      <w:marTop w:val="0"/>
      <w:marBottom w:val="0"/>
      <w:divBdr>
        <w:top w:val="none" w:sz="0" w:space="0" w:color="auto"/>
        <w:left w:val="none" w:sz="0" w:space="0" w:color="auto"/>
        <w:bottom w:val="none" w:sz="0" w:space="0" w:color="auto"/>
        <w:right w:val="none" w:sz="0" w:space="0" w:color="auto"/>
      </w:divBdr>
    </w:div>
    <w:div w:id="398869124">
      <w:bodyDiv w:val="1"/>
      <w:marLeft w:val="0"/>
      <w:marRight w:val="0"/>
      <w:marTop w:val="0"/>
      <w:marBottom w:val="0"/>
      <w:divBdr>
        <w:top w:val="none" w:sz="0" w:space="0" w:color="auto"/>
        <w:left w:val="none" w:sz="0" w:space="0" w:color="auto"/>
        <w:bottom w:val="none" w:sz="0" w:space="0" w:color="auto"/>
        <w:right w:val="none" w:sz="0" w:space="0" w:color="auto"/>
      </w:divBdr>
    </w:div>
    <w:div w:id="400056348">
      <w:bodyDiv w:val="1"/>
      <w:marLeft w:val="0"/>
      <w:marRight w:val="0"/>
      <w:marTop w:val="0"/>
      <w:marBottom w:val="0"/>
      <w:divBdr>
        <w:top w:val="none" w:sz="0" w:space="0" w:color="auto"/>
        <w:left w:val="none" w:sz="0" w:space="0" w:color="auto"/>
        <w:bottom w:val="none" w:sz="0" w:space="0" w:color="auto"/>
        <w:right w:val="none" w:sz="0" w:space="0" w:color="auto"/>
      </w:divBdr>
    </w:div>
    <w:div w:id="455757670">
      <w:bodyDiv w:val="1"/>
      <w:marLeft w:val="0"/>
      <w:marRight w:val="0"/>
      <w:marTop w:val="0"/>
      <w:marBottom w:val="0"/>
      <w:divBdr>
        <w:top w:val="none" w:sz="0" w:space="0" w:color="auto"/>
        <w:left w:val="none" w:sz="0" w:space="0" w:color="auto"/>
        <w:bottom w:val="none" w:sz="0" w:space="0" w:color="auto"/>
        <w:right w:val="none" w:sz="0" w:space="0" w:color="auto"/>
      </w:divBdr>
    </w:div>
    <w:div w:id="458842313">
      <w:bodyDiv w:val="1"/>
      <w:marLeft w:val="0"/>
      <w:marRight w:val="0"/>
      <w:marTop w:val="0"/>
      <w:marBottom w:val="0"/>
      <w:divBdr>
        <w:top w:val="none" w:sz="0" w:space="0" w:color="auto"/>
        <w:left w:val="none" w:sz="0" w:space="0" w:color="auto"/>
        <w:bottom w:val="none" w:sz="0" w:space="0" w:color="auto"/>
        <w:right w:val="none" w:sz="0" w:space="0" w:color="auto"/>
      </w:divBdr>
    </w:div>
    <w:div w:id="494489513">
      <w:bodyDiv w:val="1"/>
      <w:marLeft w:val="0"/>
      <w:marRight w:val="0"/>
      <w:marTop w:val="0"/>
      <w:marBottom w:val="0"/>
      <w:divBdr>
        <w:top w:val="none" w:sz="0" w:space="0" w:color="auto"/>
        <w:left w:val="none" w:sz="0" w:space="0" w:color="auto"/>
        <w:bottom w:val="none" w:sz="0" w:space="0" w:color="auto"/>
        <w:right w:val="none" w:sz="0" w:space="0" w:color="auto"/>
      </w:divBdr>
    </w:div>
    <w:div w:id="635372149">
      <w:bodyDiv w:val="1"/>
      <w:marLeft w:val="0"/>
      <w:marRight w:val="0"/>
      <w:marTop w:val="0"/>
      <w:marBottom w:val="0"/>
      <w:divBdr>
        <w:top w:val="none" w:sz="0" w:space="0" w:color="auto"/>
        <w:left w:val="none" w:sz="0" w:space="0" w:color="auto"/>
        <w:bottom w:val="none" w:sz="0" w:space="0" w:color="auto"/>
        <w:right w:val="none" w:sz="0" w:space="0" w:color="auto"/>
      </w:divBdr>
    </w:div>
    <w:div w:id="755172815">
      <w:bodyDiv w:val="1"/>
      <w:marLeft w:val="0"/>
      <w:marRight w:val="0"/>
      <w:marTop w:val="0"/>
      <w:marBottom w:val="0"/>
      <w:divBdr>
        <w:top w:val="none" w:sz="0" w:space="0" w:color="auto"/>
        <w:left w:val="none" w:sz="0" w:space="0" w:color="auto"/>
        <w:bottom w:val="none" w:sz="0" w:space="0" w:color="auto"/>
        <w:right w:val="none" w:sz="0" w:space="0" w:color="auto"/>
      </w:divBdr>
    </w:div>
    <w:div w:id="906723048">
      <w:bodyDiv w:val="1"/>
      <w:marLeft w:val="0"/>
      <w:marRight w:val="0"/>
      <w:marTop w:val="0"/>
      <w:marBottom w:val="0"/>
      <w:divBdr>
        <w:top w:val="none" w:sz="0" w:space="0" w:color="auto"/>
        <w:left w:val="none" w:sz="0" w:space="0" w:color="auto"/>
        <w:bottom w:val="none" w:sz="0" w:space="0" w:color="auto"/>
        <w:right w:val="none" w:sz="0" w:space="0" w:color="auto"/>
      </w:divBdr>
    </w:div>
    <w:div w:id="1054160214">
      <w:bodyDiv w:val="1"/>
      <w:marLeft w:val="0"/>
      <w:marRight w:val="0"/>
      <w:marTop w:val="0"/>
      <w:marBottom w:val="0"/>
      <w:divBdr>
        <w:top w:val="none" w:sz="0" w:space="0" w:color="auto"/>
        <w:left w:val="none" w:sz="0" w:space="0" w:color="auto"/>
        <w:bottom w:val="none" w:sz="0" w:space="0" w:color="auto"/>
        <w:right w:val="none" w:sz="0" w:space="0" w:color="auto"/>
      </w:divBdr>
    </w:div>
    <w:div w:id="1212040650">
      <w:bodyDiv w:val="1"/>
      <w:marLeft w:val="0"/>
      <w:marRight w:val="0"/>
      <w:marTop w:val="0"/>
      <w:marBottom w:val="0"/>
      <w:divBdr>
        <w:top w:val="none" w:sz="0" w:space="0" w:color="auto"/>
        <w:left w:val="none" w:sz="0" w:space="0" w:color="auto"/>
        <w:bottom w:val="none" w:sz="0" w:space="0" w:color="auto"/>
        <w:right w:val="none" w:sz="0" w:space="0" w:color="auto"/>
      </w:divBdr>
    </w:div>
    <w:div w:id="1568762161">
      <w:bodyDiv w:val="1"/>
      <w:marLeft w:val="0"/>
      <w:marRight w:val="0"/>
      <w:marTop w:val="0"/>
      <w:marBottom w:val="0"/>
      <w:divBdr>
        <w:top w:val="none" w:sz="0" w:space="0" w:color="auto"/>
        <w:left w:val="none" w:sz="0" w:space="0" w:color="auto"/>
        <w:bottom w:val="none" w:sz="0" w:space="0" w:color="auto"/>
        <w:right w:val="none" w:sz="0" w:space="0" w:color="auto"/>
      </w:divBdr>
    </w:div>
    <w:div w:id="1586496242">
      <w:bodyDiv w:val="1"/>
      <w:marLeft w:val="0"/>
      <w:marRight w:val="0"/>
      <w:marTop w:val="0"/>
      <w:marBottom w:val="0"/>
      <w:divBdr>
        <w:top w:val="none" w:sz="0" w:space="0" w:color="auto"/>
        <w:left w:val="none" w:sz="0" w:space="0" w:color="auto"/>
        <w:bottom w:val="none" w:sz="0" w:space="0" w:color="auto"/>
        <w:right w:val="none" w:sz="0" w:space="0" w:color="auto"/>
      </w:divBdr>
    </w:div>
    <w:div w:id="1660379741">
      <w:bodyDiv w:val="1"/>
      <w:marLeft w:val="0"/>
      <w:marRight w:val="0"/>
      <w:marTop w:val="0"/>
      <w:marBottom w:val="0"/>
      <w:divBdr>
        <w:top w:val="none" w:sz="0" w:space="0" w:color="auto"/>
        <w:left w:val="none" w:sz="0" w:space="0" w:color="auto"/>
        <w:bottom w:val="none" w:sz="0" w:space="0" w:color="auto"/>
        <w:right w:val="none" w:sz="0" w:space="0" w:color="auto"/>
      </w:divBdr>
    </w:div>
    <w:div w:id="1669751151">
      <w:bodyDiv w:val="1"/>
      <w:marLeft w:val="0"/>
      <w:marRight w:val="0"/>
      <w:marTop w:val="0"/>
      <w:marBottom w:val="0"/>
      <w:divBdr>
        <w:top w:val="none" w:sz="0" w:space="0" w:color="auto"/>
        <w:left w:val="none" w:sz="0" w:space="0" w:color="auto"/>
        <w:bottom w:val="none" w:sz="0" w:space="0" w:color="auto"/>
        <w:right w:val="none" w:sz="0" w:space="0" w:color="auto"/>
      </w:divBdr>
    </w:div>
    <w:div w:id="1693267429">
      <w:bodyDiv w:val="1"/>
      <w:marLeft w:val="0"/>
      <w:marRight w:val="0"/>
      <w:marTop w:val="0"/>
      <w:marBottom w:val="0"/>
      <w:divBdr>
        <w:top w:val="none" w:sz="0" w:space="0" w:color="auto"/>
        <w:left w:val="none" w:sz="0" w:space="0" w:color="auto"/>
        <w:bottom w:val="none" w:sz="0" w:space="0" w:color="auto"/>
        <w:right w:val="none" w:sz="0" w:space="0" w:color="auto"/>
      </w:divBdr>
    </w:div>
    <w:div w:id="1998223108">
      <w:bodyDiv w:val="1"/>
      <w:marLeft w:val="0"/>
      <w:marRight w:val="0"/>
      <w:marTop w:val="0"/>
      <w:marBottom w:val="0"/>
      <w:divBdr>
        <w:top w:val="none" w:sz="0" w:space="0" w:color="auto"/>
        <w:left w:val="none" w:sz="0" w:space="0" w:color="auto"/>
        <w:bottom w:val="none" w:sz="0" w:space="0" w:color="auto"/>
        <w:right w:val="none" w:sz="0" w:space="0" w:color="auto"/>
      </w:divBdr>
    </w:div>
    <w:div w:id="2016104494">
      <w:bodyDiv w:val="1"/>
      <w:marLeft w:val="0"/>
      <w:marRight w:val="0"/>
      <w:marTop w:val="0"/>
      <w:marBottom w:val="0"/>
      <w:divBdr>
        <w:top w:val="none" w:sz="0" w:space="0" w:color="auto"/>
        <w:left w:val="none" w:sz="0" w:space="0" w:color="auto"/>
        <w:bottom w:val="none" w:sz="0" w:space="0" w:color="auto"/>
        <w:right w:val="none" w:sz="0" w:space="0" w:color="auto"/>
      </w:divBdr>
    </w:div>
    <w:div w:id="213065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nmemtracdia.com/tmp/file/TCVN-3972-1985.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hanmemtracdia.com/tmp/file/TCXDVN-309-2004.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EE4E-5CD3-46F6-BD2C-F2CCDB08F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18</Pages>
  <Words>6735</Words>
  <Characters>38395</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Yen</dc:creator>
  <cp:lastModifiedBy>Nguyễn Kiên</cp:lastModifiedBy>
  <cp:revision>137</cp:revision>
  <cp:lastPrinted>2020-07-15T01:52:00Z</cp:lastPrinted>
  <dcterms:created xsi:type="dcterms:W3CDTF">2018-07-06T04:05:00Z</dcterms:created>
  <dcterms:modified xsi:type="dcterms:W3CDTF">2026-01-10T04:25:00Z</dcterms:modified>
</cp:coreProperties>
</file>