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EFC" w:rsidRPr="00D16EFC" w:rsidRDefault="00D16EFC" w:rsidP="00D16EFC">
      <w:pPr>
        <w:jc w:val="center"/>
        <w:outlineLvl w:val="0"/>
        <w:rPr>
          <w:b/>
          <w:sz w:val="28"/>
          <w:szCs w:val="28"/>
          <w:lang w:val="nl-NL"/>
        </w:rPr>
      </w:pPr>
      <w:r w:rsidRPr="00D16EFC">
        <w:rPr>
          <w:b/>
          <w:sz w:val="28"/>
          <w:szCs w:val="28"/>
          <w:lang w:val="nl-NL"/>
        </w:rPr>
        <w:t>Phần 2. YÊU CẦU VỀ KỸ THUẬT</w:t>
      </w:r>
    </w:p>
    <w:p w:rsidR="00D16EFC" w:rsidRPr="00D16EFC" w:rsidRDefault="00D16EFC" w:rsidP="00D16EFC">
      <w:pPr>
        <w:widowControl w:val="0"/>
        <w:spacing w:before="120" w:after="120" w:line="264" w:lineRule="auto"/>
        <w:jc w:val="center"/>
        <w:outlineLvl w:val="1"/>
        <w:rPr>
          <w:sz w:val="28"/>
          <w:szCs w:val="28"/>
          <w:lang w:val="nl-NL"/>
        </w:rPr>
      </w:pPr>
      <w:r w:rsidRPr="00D16EFC">
        <w:rPr>
          <w:b/>
          <w:sz w:val="28"/>
          <w:szCs w:val="28"/>
          <w:lang w:val="nl-NL"/>
        </w:rPr>
        <w:t>Chương V. YÊU CẦU VỀ KỸ THUẬT</w:t>
      </w:r>
    </w:p>
    <w:p w:rsidR="00D16EFC" w:rsidRPr="00D16EFC" w:rsidRDefault="00D16EFC" w:rsidP="00D16EFC">
      <w:pPr>
        <w:pStyle w:val="Subtitle"/>
        <w:rPr>
          <w:sz w:val="20"/>
          <w:szCs w:val="32"/>
          <w:lang w:val="nl-NL"/>
        </w:rPr>
      </w:pPr>
    </w:p>
    <w:p w:rsidR="00D16EFC" w:rsidRPr="00D16EFC" w:rsidRDefault="00D16EFC" w:rsidP="00D16EFC">
      <w:pPr>
        <w:pStyle w:val="SectionVIHeader"/>
        <w:widowControl w:val="0"/>
        <w:spacing w:after="120" w:line="264" w:lineRule="auto"/>
        <w:ind w:firstLine="709"/>
        <w:jc w:val="both"/>
        <w:rPr>
          <w:sz w:val="28"/>
          <w:szCs w:val="28"/>
          <w:lang w:val="nl-NL"/>
        </w:rPr>
      </w:pPr>
      <w:r w:rsidRPr="00D16EFC">
        <w:rPr>
          <w:sz w:val="28"/>
          <w:szCs w:val="28"/>
          <w:lang w:val="nl-NL"/>
        </w:rPr>
        <w:t>Mục 1. Yêu cầu về kỹ thuật</w:t>
      </w:r>
    </w:p>
    <w:p w:rsidR="00D16EFC" w:rsidRPr="00D16EFC" w:rsidRDefault="00D16EFC" w:rsidP="00D16EFC">
      <w:pPr>
        <w:widowControl w:val="0"/>
        <w:spacing w:before="120" w:after="120" w:line="264" w:lineRule="auto"/>
        <w:ind w:firstLine="709"/>
        <w:rPr>
          <w:b/>
          <w:i/>
          <w:sz w:val="28"/>
          <w:szCs w:val="28"/>
          <w:lang w:val="nl-NL"/>
        </w:rPr>
      </w:pPr>
      <w:r w:rsidRPr="00D16EFC">
        <w:rPr>
          <w:b/>
          <w:i/>
          <w:sz w:val="28"/>
          <w:szCs w:val="28"/>
          <w:lang w:val="nl-NL"/>
        </w:rPr>
        <w:t>1.1. Giới thiệu chung về dự án/dự toán mua sắm, gói thầu</w:t>
      </w:r>
    </w:p>
    <w:p w:rsidR="00D16EFC" w:rsidRPr="00D16EFC" w:rsidRDefault="00D16EFC" w:rsidP="00D16EFC">
      <w:pPr>
        <w:spacing w:before="120" w:after="120"/>
        <w:ind w:firstLine="709"/>
        <w:rPr>
          <w:sz w:val="28"/>
          <w:szCs w:val="28"/>
          <w:lang w:val="nl-NL"/>
        </w:rPr>
      </w:pPr>
      <w:bookmarkStart w:id="0" w:name="_Hlk154743134"/>
      <w:r w:rsidRPr="00D16EFC">
        <w:rPr>
          <w:sz w:val="28"/>
          <w:szCs w:val="28"/>
          <w:lang w:val="nl-NL"/>
        </w:rPr>
        <w:t xml:space="preserve">- Chủ đầu tư: </w:t>
      </w:r>
      <w:r w:rsidRPr="00D16EFC">
        <w:rPr>
          <w:sz w:val="28"/>
          <w:szCs w:val="28"/>
          <w:lang w:val="es-PA"/>
        </w:rPr>
        <w:t>Bệnh viện Y dược cổ truyền Trà Vinh</w:t>
      </w:r>
      <w:r w:rsidRPr="00D16EFC">
        <w:rPr>
          <w:sz w:val="28"/>
          <w:szCs w:val="28"/>
          <w:lang w:val="nl-NL"/>
        </w:rPr>
        <w:t>.</w:t>
      </w:r>
    </w:p>
    <w:p w:rsidR="00D16EFC" w:rsidRPr="00D16EFC" w:rsidRDefault="00D16EFC" w:rsidP="00D16EFC">
      <w:pPr>
        <w:tabs>
          <w:tab w:val="center" w:pos="11057"/>
        </w:tabs>
        <w:ind w:firstLine="709"/>
        <w:rPr>
          <w:sz w:val="28"/>
          <w:szCs w:val="28"/>
          <w:lang w:val="es-PA"/>
        </w:rPr>
      </w:pPr>
      <w:r w:rsidRPr="00D16EFC">
        <w:rPr>
          <w:sz w:val="28"/>
          <w:szCs w:val="28"/>
          <w:lang w:val="nl-NL"/>
        </w:rPr>
        <w:tab/>
        <w:t xml:space="preserve">- Dự toán mua sắm: </w:t>
      </w:r>
      <w:r w:rsidRPr="00D16EFC">
        <w:rPr>
          <w:sz w:val="28"/>
          <w:szCs w:val="28"/>
          <w:lang w:val="es-PA"/>
        </w:rPr>
        <w:t xml:space="preserve">Mua văn phòng phẩm, vật rẻ mau hỏng, thiết bị điện nước và mực in sử dụng năm 2026 </w:t>
      </w:r>
      <w:r w:rsidRPr="00D16EFC">
        <w:rPr>
          <w:spacing w:val="-4"/>
          <w:sz w:val="28"/>
          <w:szCs w:val="28"/>
          <w:lang w:val="es-PA"/>
        </w:rPr>
        <w:t>của Bệnh viện Y dược cổ truyền Trà Vinh</w:t>
      </w:r>
    </w:p>
    <w:p w:rsidR="00D16EFC" w:rsidRPr="00D16EFC" w:rsidRDefault="00D16EFC" w:rsidP="00D16EFC">
      <w:pPr>
        <w:spacing w:before="120" w:after="120"/>
        <w:ind w:firstLine="709"/>
        <w:rPr>
          <w:sz w:val="28"/>
          <w:szCs w:val="28"/>
          <w:lang w:val="es-PA"/>
        </w:rPr>
      </w:pPr>
      <w:r w:rsidRPr="00D16EFC">
        <w:rPr>
          <w:sz w:val="28"/>
          <w:szCs w:val="28"/>
          <w:lang w:val="es-PA"/>
        </w:rPr>
        <w:t>- Gói thầu:</w:t>
      </w:r>
      <w:r w:rsidRPr="00D16EFC">
        <w:rPr>
          <w:rFonts w:eastAsia="Calibri"/>
          <w:lang w:val="es-ES"/>
        </w:rPr>
        <w:t xml:space="preserve"> </w:t>
      </w:r>
      <w:r w:rsidRPr="00D16EFC">
        <w:rPr>
          <w:rFonts w:eastAsia="Calibri"/>
          <w:sz w:val="28"/>
          <w:szCs w:val="28"/>
          <w:lang w:val="es-ES"/>
        </w:rPr>
        <w:t xml:space="preserve">Gói số 01: Văn phòng phẩm </w:t>
      </w:r>
      <w:r w:rsidRPr="00D16EFC">
        <w:rPr>
          <w:bCs/>
          <w:sz w:val="28"/>
          <w:szCs w:val="28"/>
          <w:lang w:val="it-IT"/>
        </w:rPr>
        <w:t>(22 mặt hàng)</w:t>
      </w:r>
    </w:p>
    <w:p w:rsidR="00D16EFC" w:rsidRPr="00D16EFC" w:rsidRDefault="00D16EFC" w:rsidP="00D16EFC">
      <w:pPr>
        <w:spacing w:before="120" w:after="120"/>
        <w:ind w:firstLine="709"/>
        <w:rPr>
          <w:sz w:val="28"/>
          <w:szCs w:val="28"/>
          <w:lang w:val="es-PA"/>
        </w:rPr>
      </w:pPr>
      <w:r w:rsidRPr="00D16EFC">
        <w:rPr>
          <w:sz w:val="28"/>
          <w:szCs w:val="28"/>
          <w:lang w:val="es-PA"/>
        </w:rPr>
        <w:t>- Giá gói thầu:</w:t>
      </w:r>
      <w:r w:rsidRPr="00D16EFC">
        <w:rPr>
          <w:lang w:val="es-PA"/>
        </w:rPr>
        <w:t xml:space="preserve"> </w:t>
      </w:r>
      <w:r w:rsidRPr="00D16EFC">
        <w:rPr>
          <w:sz w:val="28"/>
          <w:szCs w:val="28"/>
          <w:lang w:val="es-PA"/>
        </w:rPr>
        <w:t>85.930.000 đồng</w:t>
      </w:r>
    </w:p>
    <w:p w:rsidR="00D16EFC" w:rsidRPr="00D16EFC" w:rsidRDefault="00D16EFC" w:rsidP="00D16EFC">
      <w:pPr>
        <w:spacing w:before="120" w:after="120"/>
        <w:ind w:firstLine="709"/>
        <w:rPr>
          <w:b/>
          <w:sz w:val="28"/>
          <w:szCs w:val="28"/>
          <w:lang w:val="nl-NL"/>
        </w:rPr>
      </w:pPr>
      <w:r w:rsidRPr="00D16EFC">
        <w:rPr>
          <w:sz w:val="28"/>
          <w:szCs w:val="28"/>
          <w:lang w:val="es-PA"/>
        </w:rPr>
        <w:t>- Nguồn vốn: Nguồn thu từ dịch vụ khám bệnh, chữa bệnh của Bệnh viện Y dược cổ truyền Trà Vinh</w:t>
      </w:r>
      <w:r w:rsidRPr="00D16EFC">
        <w:rPr>
          <w:b/>
          <w:sz w:val="28"/>
          <w:szCs w:val="28"/>
          <w:lang w:val="nl-NL"/>
        </w:rPr>
        <w:t xml:space="preserve"> </w:t>
      </w:r>
    </w:p>
    <w:p w:rsidR="00D16EFC" w:rsidRPr="00D16EFC" w:rsidRDefault="00D16EFC" w:rsidP="00D16EFC">
      <w:pPr>
        <w:widowControl w:val="0"/>
        <w:spacing w:before="120" w:after="120" w:line="264" w:lineRule="auto"/>
        <w:ind w:firstLine="709"/>
        <w:rPr>
          <w:sz w:val="28"/>
          <w:szCs w:val="28"/>
          <w:lang w:val="nl-NL"/>
        </w:rPr>
      </w:pPr>
      <w:r w:rsidRPr="00D16EFC">
        <w:rPr>
          <w:i/>
          <w:sz w:val="28"/>
          <w:szCs w:val="28"/>
          <w:lang w:val="nl-NL"/>
        </w:rPr>
        <w:t>-</w:t>
      </w:r>
      <w:r w:rsidRPr="00D16EFC">
        <w:rPr>
          <w:sz w:val="28"/>
          <w:szCs w:val="28"/>
          <w:lang w:val="nl-NL"/>
        </w:rPr>
        <w:t xml:space="preserve"> Hình thức lựa chọn nhà thầu: Chào hàng cạnh tranh trong nước, qua mạng.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Phương thức lựa chọn nhà thầu: Một giai đoạn một túi hồ sơ.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Loại hợp đồng : Trọn gói </w:t>
      </w:r>
    </w:p>
    <w:p w:rsidR="00D16EFC" w:rsidRPr="00D16EFC" w:rsidRDefault="00D16EFC" w:rsidP="00D16EFC">
      <w:pPr>
        <w:widowControl w:val="0"/>
        <w:spacing w:before="120" w:after="120" w:line="264" w:lineRule="auto"/>
        <w:ind w:firstLine="709"/>
        <w:rPr>
          <w:i/>
          <w:spacing w:val="2"/>
          <w:sz w:val="28"/>
          <w:szCs w:val="28"/>
          <w:lang w:val="nl-NL"/>
        </w:rPr>
      </w:pPr>
      <w:r w:rsidRPr="00D16EFC">
        <w:rPr>
          <w:sz w:val="28"/>
          <w:szCs w:val="28"/>
          <w:lang w:val="nl-NL"/>
        </w:rPr>
        <w:t>- Thời gian thực hiện gói thầu: 12 tháng kể từ ngày hợp đồng có hiệu lực</w:t>
      </w:r>
    </w:p>
    <w:bookmarkEnd w:id="0"/>
    <w:p w:rsidR="00D16EFC" w:rsidRPr="00D16EFC" w:rsidRDefault="00D16EFC" w:rsidP="00D16EFC">
      <w:pPr>
        <w:widowControl w:val="0"/>
        <w:spacing w:before="120" w:after="120" w:line="264" w:lineRule="auto"/>
        <w:ind w:firstLine="709"/>
        <w:rPr>
          <w:b/>
          <w:i/>
          <w:sz w:val="28"/>
          <w:szCs w:val="28"/>
          <w:lang w:val="nl-NL"/>
        </w:rPr>
      </w:pPr>
      <w:r w:rsidRPr="00D16EFC">
        <w:rPr>
          <w:b/>
          <w:i/>
          <w:sz w:val="28"/>
          <w:szCs w:val="28"/>
          <w:lang w:val="nl-NL"/>
        </w:rPr>
        <w:t>1.2. Yêu cầu về kỹ thuật</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a) Yêu cầu về kỹ thuật chung: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Nhà thầu phải cam kết trong trường hợp trúng thầu sẽ cung cấp hàng hóa mới 100%, chưa qua sử dụng.</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 Các tiêu chuẩn kỹ thuật trong E-HSMT nêu ra là yêu cầu tối thiểu, nhà thầu có thể chào hàng hóa có thông số kỹ thuật và các tiêu chuẩn tương đương hoặc cao hơn và chứng minh bằng tài liệu cụ thể.</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 Tiến độ cung cấp hàng hóa: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Giao hàng nhiều đợt trong 12 tháng (theo yêu cầu đặt hàng của chủ đầu tư bằng văn bản, fax, email hoặc điện thoại).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Giao hàng trong vòng 03 - 07 ngày làm việc kể từ khi nhận được yêu cầu đặt hàng.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t xml:space="preserve">+ Trường hợp đột xuất giao hàng trong vòng 24 giờ kể từ khi nhận được yêu cầu đặt hàng </w:t>
      </w:r>
    </w:p>
    <w:p w:rsidR="00D16EFC" w:rsidRPr="00D16EFC" w:rsidRDefault="00D16EFC" w:rsidP="00D16EFC">
      <w:pPr>
        <w:widowControl w:val="0"/>
        <w:spacing w:before="120" w:after="120" w:line="264" w:lineRule="auto"/>
        <w:ind w:firstLine="709"/>
        <w:rPr>
          <w:sz w:val="28"/>
          <w:szCs w:val="28"/>
          <w:lang w:val="nl-NL"/>
        </w:rPr>
      </w:pPr>
      <w:r w:rsidRPr="00D16EFC">
        <w:rPr>
          <w:sz w:val="28"/>
          <w:szCs w:val="28"/>
          <w:lang w:val="nl-NL"/>
        </w:rPr>
        <w:lastRenderedPageBreak/>
        <w:t xml:space="preserve">+ Đổi trả và cung cấp lại hàng hóa mới 100% nếu hàng hóa không đạt yêu cầu về thông số kỹ thuật, quy cách, chất lượng theo E-HSMT (Thời gian đổi trả hàng hóa không đạt yêu cầu: trong vòng 24 giờ kể từ khi nhận được yêu cầu của chủ đầu tư). </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Thông số kỹ thuật phải mô tả đầy đủ các yêu cầu liên quan và không giới hạn ở những điểm sau đây:</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Các tiêu chuẩn về vật liệu, vật tư và tay nghề cần thiết để sản xuất chế tạo hàng hóa;</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Các yêu cầu chi tiết về thử nghiệm (loại hình và số lần thử);</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Các công việc bổ sung khác và/hoặc các dịch vụ liên quan cần thiết để giao hàng/hoàn thành đầy đủ;</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Các hoạt động cụ thể mà Nhà thầu sẽ phải thực hiện và sự tham gia của Chủ đầu tư;</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lastRenderedPageBreak/>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rsidR="00D16EFC" w:rsidRPr="00D16EFC" w:rsidRDefault="00D16EFC" w:rsidP="00D16EFC">
      <w:pPr>
        <w:widowControl w:val="0"/>
        <w:spacing w:before="120" w:after="120" w:line="264" w:lineRule="auto"/>
        <w:ind w:firstLine="709"/>
        <w:rPr>
          <w:i/>
          <w:spacing w:val="-2"/>
          <w:sz w:val="28"/>
          <w:szCs w:val="28"/>
          <w:lang w:val="nl-NL"/>
        </w:rPr>
      </w:pPr>
      <w:r w:rsidRPr="00D16EFC">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2486"/>
        <w:gridCol w:w="4096"/>
        <w:gridCol w:w="1894"/>
      </w:tblGrid>
      <w:tr w:rsidR="00D16EFC" w:rsidRPr="00D16EFC" w:rsidTr="00A1601B">
        <w:trPr>
          <w:trHeight w:val="899"/>
        </w:trPr>
        <w:tc>
          <w:tcPr>
            <w:tcW w:w="467" w:type="pct"/>
            <w:shd w:val="clear" w:color="auto" w:fill="auto"/>
            <w:vAlign w:val="center"/>
          </w:tcPr>
          <w:p w:rsidR="00D16EFC" w:rsidRPr="00D16EFC" w:rsidRDefault="00D16EFC" w:rsidP="000E741A">
            <w:pPr>
              <w:spacing w:before="120" w:after="120"/>
              <w:jc w:val="center"/>
              <w:rPr>
                <w:b/>
                <w:iCs/>
              </w:rPr>
            </w:pPr>
            <w:r w:rsidRPr="00D16EFC">
              <w:rPr>
                <w:b/>
                <w:iCs/>
              </w:rPr>
              <w:t>STT</w:t>
            </w:r>
          </w:p>
        </w:tc>
        <w:tc>
          <w:tcPr>
            <w:tcW w:w="1329" w:type="pct"/>
            <w:shd w:val="clear" w:color="auto" w:fill="auto"/>
            <w:vAlign w:val="center"/>
          </w:tcPr>
          <w:p w:rsidR="00D16EFC" w:rsidRPr="00D16EFC" w:rsidRDefault="00D16EFC" w:rsidP="000E741A">
            <w:pPr>
              <w:spacing w:before="120" w:after="120"/>
              <w:jc w:val="left"/>
              <w:rPr>
                <w:b/>
                <w:iCs/>
              </w:rPr>
            </w:pPr>
            <w:r w:rsidRPr="00D16EFC">
              <w:rPr>
                <w:b/>
                <w:iCs/>
              </w:rPr>
              <w:t>Tên hàng hóa</w:t>
            </w:r>
          </w:p>
        </w:tc>
        <w:tc>
          <w:tcPr>
            <w:tcW w:w="2190" w:type="pct"/>
            <w:shd w:val="clear" w:color="auto" w:fill="auto"/>
            <w:vAlign w:val="center"/>
          </w:tcPr>
          <w:p w:rsidR="00D16EFC" w:rsidRPr="00D16EFC" w:rsidRDefault="00D16EFC" w:rsidP="000E741A">
            <w:pPr>
              <w:spacing w:before="120" w:after="120"/>
              <w:jc w:val="center"/>
              <w:rPr>
                <w:b/>
                <w:iCs/>
              </w:rPr>
            </w:pPr>
            <w:r w:rsidRPr="00D16EFC">
              <w:rPr>
                <w:b/>
                <w:iCs/>
              </w:rPr>
              <w:t>Thông số kỹ thuật và các tiêu chuẩn</w:t>
            </w:r>
          </w:p>
        </w:tc>
        <w:tc>
          <w:tcPr>
            <w:tcW w:w="1013" w:type="pct"/>
            <w:shd w:val="clear" w:color="auto" w:fill="auto"/>
          </w:tcPr>
          <w:p w:rsidR="00D16EFC" w:rsidRPr="00D16EFC" w:rsidRDefault="00D16EFC" w:rsidP="000E741A">
            <w:pPr>
              <w:spacing w:before="120" w:after="120"/>
              <w:jc w:val="center"/>
              <w:rPr>
                <w:b/>
              </w:rPr>
            </w:pPr>
            <w:r w:rsidRPr="00D16EFC">
              <w:rPr>
                <w:b/>
              </w:rPr>
              <w:t>Xuất xứ, nhà sản xuất, ký mã hiệu</w:t>
            </w:r>
          </w:p>
          <w:p w:rsidR="00D16EFC" w:rsidRPr="00D16EFC" w:rsidRDefault="00D16EFC" w:rsidP="000E741A">
            <w:pPr>
              <w:spacing w:before="120" w:after="120"/>
              <w:jc w:val="center"/>
              <w:rPr>
                <w:b/>
                <w:iCs/>
              </w:rPr>
            </w:pPr>
            <w:r w:rsidRPr="00D16EFC">
              <w:rPr>
                <w:b/>
              </w:rPr>
              <w:t>(</w:t>
            </w:r>
            <w:r w:rsidRPr="00D16EFC">
              <w:t>Nhà thầu đề xuất)</w:t>
            </w:r>
          </w:p>
        </w:tc>
      </w:tr>
      <w:tr w:rsidR="00D16EFC" w:rsidRPr="00D16EFC" w:rsidTr="000E741A">
        <w:trPr>
          <w:trHeight w:val="918"/>
        </w:trPr>
        <w:tc>
          <w:tcPr>
            <w:tcW w:w="467" w:type="pct"/>
          </w:tcPr>
          <w:p w:rsidR="00D16EFC" w:rsidRPr="00D16EFC" w:rsidRDefault="00D16EFC" w:rsidP="000E741A">
            <w:pPr>
              <w:spacing w:before="120" w:after="120"/>
              <w:jc w:val="center"/>
              <w:rPr>
                <w:iCs/>
              </w:rPr>
            </w:pPr>
            <w:r w:rsidRPr="00D16EFC">
              <w:rPr>
                <w:iCs/>
              </w:rPr>
              <w:t>1</w:t>
            </w:r>
          </w:p>
        </w:tc>
        <w:tc>
          <w:tcPr>
            <w:tcW w:w="1329" w:type="pct"/>
            <w:vAlign w:val="center"/>
          </w:tcPr>
          <w:p w:rsidR="00D16EFC" w:rsidRPr="00D16EFC" w:rsidRDefault="00D16EFC" w:rsidP="000E741A">
            <w:pPr>
              <w:spacing w:before="120" w:after="120"/>
              <w:jc w:val="left"/>
              <w:rPr>
                <w:i/>
                <w:iCs/>
              </w:rPr>
            </w:pPr>
            <w:r w:rsidRPr="00D16EFC">
              <w:rPr>
                <w:sz w:val="26"/>
                <w:szCs w:val="26"/>
              </w:rPr>
              <w:t>Viết lông dầu</w:t>
            </w:r>
          </w:p>
        </w:tc>
        <w:tc>
          <w:tcPr>
            <w:tcW w:w="2190" w:type="pct"/>
            <w:vAlign w:val="center"/>
          </w:tcPr>
          <w:p w:rsidR="00D16EFC" w:rsidRPr="00D16EFC" w:rsidRDefault="00D16EFC" w:rsidP="000E741A">
            <w:pPr>
              <w:spacing w:before="120" w:after="120"/>
              <w:jc w:val="center"/>
              <w:rPr>
                <w:i/>
                <w:iCs/>
              </w:rPr>
            </w:pPr>
            <w:r w:rsidRPr="00D16EFC">
              <w:rPr>
                <w:sz w:val="26"/>
                <w:szCs w:val="26"/>
              </w:rPr>
              <w:t>Kích thước đầu bút: đầu lớn 6.0mm - đầu nhỏ 0.8mm.</w:t>
            </w:r>
            <w:r w:rsidRPr="00D16EFC">
              <w:rPr>
                <w:sz w:val="26"/>
                <w:szCs w:val="26"/>
              </w:rPr>
              <w:br/>
              <w:t>Mực xanh/đỏ</w:t>
            </w:r>
          </w:p>
        </w:tc>
        <w:tc>
          <w:tcPr>
            <w:tcW w:w="1013" w:type="pct"/>
          </w:tcPr>
          <w:p w:rsidR="00D16EFC" w:rsidRPr="00D16EFC" w:rsidRDefault="00D16EFC" w:rsidP="000E741A">
            <w:pPr>
              <w:spacing w:before="120" w:after="120"/>
              <w:jc w:val="center"/>
              <w:rPr>
                <w:i/>
                <w:iCs/>
              </w:rPr>
            </w:pPr>
            <w:bookmarkStart w:id="1" w:name="_GoBack"/>
            <w:bookmarkEnd w:id="1"/>
          </w:p>
        </w:tc>
      </w:tr>
      <w:tr w:rsidR="00D16EFC" w:rsidRPr="00D16EFC" w:rsidTr="000E741A">
        <w:trPr>
          <w:trHeight w:val="279"/>
        </w:trPr>
        <w:tc>
          <w:tcPr>
            <w:tcW w:w="467" w:type="pct"/>
          </w:tcPr>
          <w:p w:rsidR="00D16EFC" w:rsidRPr="00D16EFC" w:rsidRDefault="00D16EFC" w:rsidP="000E741A">
            <w:pPr>
              <w:spacing w:before="120" w:after="120"/>
              <w:ind w:firstLine="22"/>
              <w:jc w:val="center"/>
              <w:rPr>
                <w:iCs/>
              </w:rPr>
            </w:pPr>
            <w:r w:rsidRPr="00D16EFC">
              <w:rPr>
                <w:iCs/>
              </w:rPr>
              <w:t>2</w:t>
            </w:r>
          </w:p>
        </w:tc>
        <w:tc>
          <w:tcPr>
            <w:tcW w:w="1329" w:type="pct"/>
            <w:vAlign w:val="center"/>
          </w:tcPr>
          <w:p w:rsidR="00D16EFC" w:rsidRPr="00D16EFC" w:rsidRDefault="00D16EFC" w:rsidP="000E741A">
            <w:pPr>
              <w:spacing w:before="120" w:after="120"/>
              <w:jc w:val="left"/>
              <w:rPr>
                <w:iCs/>
              </w:rPr>
            </w:pPr>
            <w:r w:rsidRPr="00D16EFC">
              <w:rPr>
                <w:sz w:val="26"/>
                <w:szCs w:val="26"/>
              </w:rPr>
              <w:t>Viết lông bảng</w:t>
            </w:r>
          </w:p>
        </w:tc>
        <w:tc>
          <w:tcPr>
            <w:tcW w:w="2190" w:type="pct"/>
            <w:vAlign w:val="center"/>
          </w:tcPr>
          <w:p w:rsidR="00D16EFC" w:rsidRPr="00D16EFC" w:rsidRDefault="00D16EFC" w:rsidP="000E741A">
            <w:pPr>
              <w:spacing w:before="120" w:after="120"/>
              <w:jc w:val="center"/>
              <w:rPr>
                <w:iCs/>
              </w:rPr>
            </w:pPr>
            <w:r w:rsidRPr="00D16EFC">
              <w:rPr>
                <w:sz w:val="26"/>
                <w:szCs w:val="26"/>
              </w:rPr>
              <w:t>Mực xanh/đỏ hộp 10 cây</w:t>
            </w:r>
          </w:p>
        </w:tc>
        <w:tc>
          <w:tcPr>
            <w:tcW w:w="1013" w:type="pct"/>
          </w:tcPr>
          <w:p w:rsidR="00D16EFC" w:rsidRPr="00D16EFC" w:rsidRDefault="00D16EFC" w:rsidP="000E741A">
            <w:pPr>
              <w:spacing w:before="120" w:after="120"/>
              <w:jc w:val="center"/>
              <w:rPr>
                <w:iCs/>
              </w:rPr>
            </w:pPr>
          </w:p>
        </w:tc>
      </w:tr>
      <w:tr w:rsidR="00D16EFC" w:rsidRPr="00D16EFC" w:rsidTr="000E741A">
        <w:trPr>
          <w:trHeight w:val="574"/>
        </w:trPr>
        <w:tc>
          <w:tcPr>
            <w:tcW w:w="467" w:type="pct"/>
          </w:tcPr>
          <w:p w:rsidR="00D16EFC" w:rsidRPr="00D16EFC" w:rsidRDefault="00D16EFC" w:rsidP="000E741A">
            <w:pPr>
              <w:spacing w:before="120" w:after="120"/>
              <w:jc w:val="center"/>
              <w:rPr>
                <w:iCs/>
              </w:rPr>
            </w:pPr>
            <w:r w:rsidRPr="00D16EFC">
              <w:rPr>
                <w:iCs/>
              </w:rPr>
              <w:t>3</w:t>
            </w:r>
          </w:p>
        </w:tc>
        <w:tc>
          <w:tcPr>
            <w:tcW w:w="1329" w:type="pct"/>
            <w:vAlign w:val="center"/>
          </w:tcPr>
          <w:p w:rsidR="00D16EFC" w:rsidRPr="00D16EFC" w:rsidRDefault="00D16EFC" w:rsidP="000E741A">
            <w:pPr>
              <w:spacing w:before="120" w:after="120"/>
              <w:jc w:val="left"/>
              <w:rPr>
                <w:i/>
                <w:iCs/>
              </w:rPr>
            </w:pPr>
            <w:r w:rsidRPr="00D16EFC">
              <w:rPr>
                <w:sz w:val="26"/>
                <w:szCs w:val="26"/>
              </w:rPr>
              <w:t>Bút dán bàn</w:t>
            </w:r>
          </w:p>
        </w:tc>
        <w:tc>
          <w:tcPr>
            <w:tcW w:w="2190" w:type="pct"/>
            <w:vAlign w:val="center"/>
          </w:tcPr>
          <w:p w:rsidR="00D16EFC" w:rsidRPr="00D16EFC" w:rsidRDefault="00D16EFC" w:rsidP="000E741A">
            <w:pPr>
              <w:spacing w:before="120" w:after="120"/>
              <w:jc w:val="center"/>
              <w:rPr>
                <w:i/>
                <w:iCs/>
              </w:rPr>
            </w:pPr>
            <w:r w:rsidRPr="00D16EFC">
              <w:rPr>
                <w:sz w:val="26"/>
                <w:szCs w:val="26"/>
              </w:rPr>
              <w:t>Cặp 2 cây</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jc w:val="center"/>
              <w:rPr>
                <w:iCs/>
              </w:rPr>
            </w:pPr>
            <w:r w:rsidRPr="00D16EFC">
              <w:rPr>
                <w:iCs/>
              </w:rPr>
              <w:t>4</w:t>
            </w:r>
          </w:p>
        </w:tc>
        <w:tc>
          <w:tcPr>
            <w:tcW w:w="1329" w:type="pct"/>
            <w:vAlign w:val="center"/>
          </w:tcPr>
          <w:p w:rsidR="00D16EFC" w:rsidRPr="00D16EFC" w:rsidRDefault="00D16EFC" w:rsidP="000E741A">
            <w:pPr>
              <w:spacing w:before="120" w:after="120"/>
              <w:jc w:val="left"/>
              <w:rPr>
                <w:i/>
                <w:iCs/>
              </w:rPr>
            </w:pPr>
            <w:r w:rsidRPr="00D16EFC">
              <w:rPr>
                <w:sz w:val="26"/>
                <w:szCs w:val="26"/>
              </w:rPr>
              <w:t>Giấy A4/80</w:t>
            </w:r>
          </w:p>
        </w:tc>
        <w:tc>
          <w:tcPr>
            <w:tcW w:w="2190" w:type="pct"/>
            <w:vAlign w:val="center"/>
          </w:tcPr>
          <w:p w:rsidR="00D16EFC" w:rsidRPr="00D16EFC" w:rsidRDefault="00D16EFC" w:rsidP="000E741A">
            <w:pPr>
              <w:spacing w:before="120" w:after="120"/>
              <w:jc w:val="center"/>
              <w:rPr>
                <w:i/>
                <w:iCs/>
              </w:rPr>
            </w:pPr>
            <w:r w:rsidRPr="00D16EFC">
              <w:rPr>
                <w:sz w:val="26"/>
                <w:szCs w:val="26"/>
              </w:rPr>
              <w:t>210mm x 297mm 500sheets 80Gms</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jc w:val="center"/>
              <w:rPr>
                <w:iCs/>
              </w:rPr>
            </w:pPr>
            <w:r w:rsidRPr="00D16EFC">
              <w:rPr>
                <w:iCs/>
              </w:rPr>
              <w:t>5</w:t>
            </w:r>
          </w:p>
        </w:tc>
        <w:tc>
          <w:tcPr>
            <w:tcW w:w="1329" w:type="pct"/>
            <w:vAlign w:val="center"/>
          </w:tcPr>
          <w:p w:rsidR="00D16EFC" w:rsidRPr="00D16EFC" w:rsidRDefault="00D16EFC" w:rsidP="000E741A">
            <w:pPr>
              <w:spacing w:before="120" w:after="120"/>
              <w:jc w:val="left"/>
              <w:rPr>
                <w:i/>
                <w:iCs/>
              </w:rPr>
            </w:pPr>
            <w:r w:rsidRPr="00D16EFC">
              <w:rPr>
                <w:sz w:val="26"/>
                <w:szCs w:val="26"/>
              </w:rPr>
              <w:t>Giấy A4/70</w:t>
            </w:r>
          </w:p>
        </w:tc>
        <w:tc>
          <w:tcPr>
            <w:tcW w:w="2190" w:type="pct"/>
            <w:vAlign w:val="center"/>
          </w:tcPr>
          <w:p w:rsidR="00D16EFC" w:rsidRPr="00D16EFC" w:rsidRDefault="00D16EFC" w:rsidP="000E741A">
            <w:pPr>
              <w:spacing w:before="120" w:after="120"/>
              <w:jc w:val="center"/>
              <w:rPr>
                <w:i/>
                <w:iCs/>
              </w:rPr>
            </w:pPr>
            <w:r w:rsidRPr="00D16EFC">
              <w:rPr>
                <w:sz w:val="26"/>
                <w:szCs w:val="26"/>
              </w:rPr>
              <w:t>210mm x 297mm 500sheets 70Gms</w:t>
            </w:r>
          </w:p>
        </w:tc>
        <w:tc>
          <w:tcPr>
            <w:tcW w:w="1013" w:type="pct"/>
          </w:tcPr>
          <w:p w:rsidR="00D16EFC" w:rsidRPr="00D16EFC" w:rsidRDefault="00D16EFC" w:rsidP="000E741A">
            <w:pPr>
              <w:spacing w:before="120" w:after="120"/>
              <w:ind w:firstLine="709"/>
              <w:rPr>
                <w:i/>
                <w:iCs/>
              </w:rPr>
            </w:pPr>
          </w:p>
          <w:p w:rsidR="00D16EFC" w:rsidRPr="00D16EFC" w:rsidRDefault="00D16EFC" w:rsidP="000E741A">
            <w:pPr>
              <w:spacing w:before="120" w:after="120"/>
              <w:ind w:firstLine="709"/>
              <w:rPr>
                <w:i/>
                <w:iCs/>
              </w:rPr>
            </w:pPr>
          </w:p>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6</w:t>
            </w:r>
          </w:p>
        </w:tc>
        <w:tc>
          <w:tcPr>
            <w:tcW w:w="1329" w:type="pct"/>
            <w:vAlign w:val="center"/>
          </w:tcPr>
          <w:p w:rsidR="00D16EFC" w:rsidRPr="00D16EFC" w:rsidRDefault="00D16EFC" w:rsidP="000E741A">
            <w:pPr>
              <w:spacing w:before="120" w:after="120"/>
              <w:jc w:val="left"/>
              <w:rPr>
                <w:i/>
                <w:iCs/>
              </w:rPr>
            </w:pPr>
            <w:r w:rsidRPr="00D16EFC">
              <w:rPr>
                <w:sz w:val="26"/>
                <w:szCs w:val="26"/>
              </w:rPr>
              <w:t>Giấy A5</w:t>
            </w:r>
          </w:p>
        </w:tc>
        <w:tc>
          <w:tcPr>
            <w:tcW w:w="2190" w:type="pct"/>
            <w:vAlign w:val="center"/>
          </w:tcPr>
          <w:p w:rsidR="00D16EFC" w:rsidRPr="00D16EFC" w:rsidRDefault="00D16EFC" w:rsidP="000E741A">
            <w:pPr>
              <w:spacing w:before="120" w:after="120"/>
              <w:jc w:val="center"/>
              <w:rPr>
                <w:i/>
                <w:iCs/>
              </w:rPr>
            </w:pPr>
            <w:r w:rsidRPr="00D16EFC">
              <w:rPr>
                <w:sz w:val="26"/>
                <w:szCs w:val="26"/>
              </w:rPr>
              <w:t>Kích thước khổ giấy A5 (148mmx210mm), định lượng 70gsm, đóng gói: 500 tờ/ram</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lastRenderedPageBreak/>
              <w:t>7</w:t>
            </w:r>
          </w:p>
        </w:tc>
        <w:tc>
          <w:tcPr>
            <w:tcW w:w="1329" w:type="pct"/>
            <w:vAlign w:val="center"/>
          </w:tcPr>
          <w:p w:rsidR="00D16EFC" w:rsidRPr="00D16EFC" w:rsidRDefault="00D16EFC" w:rsidP="000E741A">
            <w:pPr>
              <w:spacing w:before="120" w:after="120"/>
              <w:jc w:val="left"/>
              <w:rPr>
                <w:i/>
                <w:iCs/>
              </w:rPr>
            </w:pPr>
            <w:r w:rsidRPr="00D16EFC">
              <w:rPr>
                <w:sz w:val="26"/>
                <w:szCs w:val="26"/>
              </w:rPr>
              <w:t>Giấy in nhiệt</w:t>
            </w:r>
          </w:p>
        </w:tc>
        <w:tc>
          <w:tcPr>
            <w:tcW w:w="2190" w:type="pct"/>
            <w:vAlign w:val="center"/>
          </w:tcPr>
          <w:p w:rsidR="00D16EFC" w:rsidRPr="00D16EFC" w:rsidRDefault="00D16EFC" w:rsidP="000E741A">
            <w:pPr>
              <w:spacing w:before="120" w:after="120"/>
              <w:jc w:val="center"/>
              <w:rPr>
                <w:i/>
                <w:iCs/>
              </w:rPr>
            </w:pPr>
            <w:r w:rsidRPr="00D16EFC">
              <w:rPr>
                <w:sz w:val="26"/>
                <w:szCs w:val="26"/>
              </w:rPr>
              <w:t>Khổ giấy: 80mm. Đường kính cuộn: 45mm</w:t>
            </w:r>
            <w:r w:rsidRPr="00D16EFC">
              <w:rPr>
                <w:sz w:val="26"/>
                <w:szCs w:val="26"/>
              </w:rPr>
              <w:br/>
              <w:t>- In rõ nét, không bị nhòe</w:t>
            </w:r>
            <w:r w:rsidRPr="00D16EFC">
              <w:rPr>
                <w:sz w:val="26"/>
                <w:szCs w:val="26"/>
              </w:rPr>
              <w:br/>
              <w:t>- Giấy được bọc bạc chống ẩm, chống mốc từng cuộn</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8</w:t>
            </w:r>
          </w:p>
        </w:tc>
        <w:tc>
          <w:tcPr>
            <w:tcW w:w="1329" w:type="pct"/>
            <w:vAlign w:val="center"/>
          </w:tcPr>
          <w:p w:rsidR="00D16EFC" w:rsidRPr="00D16EFC" w:rsidRDefault="00D16EFC" w:rsidP="000E741A">
            <w:pPr>
              <w:spacing w:before="120" w:after="120"/>
              <w:jc w:val="left"/>
              <w:rPr>
                <w:i/>
                <w:iCs/>
              </w:rPr>
            </w:pPr>
            <w:r w:rsidRPr="00D16EFC">
              <w:rPr>
                <w:sz w:val="26"/>
                <w:szCs w:val="26"/>
              </w:rPr>
              <w:t>Giấy bìa A4</w:t>
            </w:r>
          </w:p>
        </w:tc>
        <w:tc>
          <w:tcPr>
            <w:tcW w:w="2190" w:type="pct"/>
            <w:vAlign w:val="center"/>
          </w:tcPr>
          <w:p w:rsidR="00D16EFC" w:rsidRPr="00D16EFC" w:rsidRDefault="00D16EFC" w:rsidP="000E741A">
            <w:pPr>
              <w:spacing w:before="120" w:after="120"/>
              <w:jc w:val="center"/>
              <w:rPr>
                <w:i/>
                <w:iCs/>
              </w:rPr>
            </w:pPr>
            <w:r w:rsidRPr="00D16EFC">
              <w:rPr>
                <w:sz w:val="26"/>
                <w:szCs w:val="26"/>
              </w:rPr>
              <w:t>Giấy bìa A4/160 (210mm x 297mm,100Sheets)  (100 tờ/ xấp) màu xanh dương/ hồng</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9</w:t>
            </w:r>
          </w:p>
        </w:tc>
        <w:tc>
          <w:tcPr>
            <w:tcW w:w="1329" w:type="pct"/>
            <w:vAlign w:val="center"/>
          </w:tcPr>
          <w:p w:rsidR="00D16EFC" w:rsidRPr="00D16EFC" w:rsidRDefault="00D16EFC" w:rsidP="000E741A">
            <w:pPr>
              <w:spacing w:before="120" w:after="120"/>
              <w:jc w:val="left"/>
              <w:rPr>
                <w:i/>
                <w:iCs/>
              </w:rPr>
            </w:pPr>
            <w:r w:rsidRPr="00D16EFC">
              <w:rPr>
                <w:sz w:val="26"/>
                <w:szCs w:val="26"/>
              </w:rPr>
              <w:t>Giấy A4 mỏng</w:t>
            </w:r>
          </w:p>
        </w:tc>
        <w:tc>
          <w:tcPr>
            <w:tcW w:w="2190" w:type="pct"/>
            <w:vAlign w:val="center"/>
          </w:tcPr>
          <w:p w:rsidR="00D16EFC" w:rsidRPr="00D16EFC" w:rsidRDefault="00D16EFC" w:rsidP="000E741A">
            <w:pPr>
              <w:spacing w:before="120" w:after="120"/>
              <w:jc w:val="center"/>
              <w:rPr>
                <w:i/>
                <w:iCs/>
              </w:rPr>
            </w:pPr>
            <w:r w:rsidRPr="00D16EFC">
              <w:rPr>
                <w:sz w:val="26"/>
                <w:szCs w:val="26"/>
              </w:rPr>
              <w:t>Giấy Ford màu A4/70 màu xanh dương, 21cm x 29,7cm 500sheets 70 Gsm</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10</w:t>
            </w:r>
          </w:p>
        </w:tc>
        <w:tc>
          <w:tcPr>
            <w:tcW w:w="1329" w:type="pct"/>
            <w:vAlign w:val="center"/>
          </w:tcPr>
          <w:p w:rsidR="00D16EFC" w:rsidRPr="00D16EFC" w:rsidRDefault="00D16EFC" w:rsidP="000E741A">
            <w:pPr>
              <w:spacing w:before="120" w:after="120"/>
              <w:jc w:val="left"/>
              <w:rPr>
                <w:i/>
                <w:iCs/>
              </w:rPr>
            </w:pPr>
            <w:r w:rsidRPr="00D16EFC">
              <w:rPr>
                <w:sz w:val="26"/>
                <w:szCs w:val="26"/>
              </w:rPr>
              <w:t>Tập cả bìa 200tr</w:t>
            </w:r>
          </w:p>
        </w:tc>
        <w:tc>
          <w:tcPr>
            <w:tcW w:w="2190" w:type="pct"/>
            <w:vAlign w:val="center"/>
          </w:tcPr>
          <w:p w:rsidR="00D16EFC" w:rsidRPr="00D16EFC" w:rsidRDefault="00D16EFC" w:rsidP="000E741A">
            <w:pPr>
              <w:spacing w:before="120" w:after="120"/>
              <w:jc w:val="center"/>
              <w:rPr>
                <w:i/>
                <w:iCs/>
              </w:rPr>
            </w:pPr>
            <w:r w:rsidRPr="00D16EFC">
              <w:rPr>
                <w:sz w:val="26"/>
                <w:szCs w:val="26"/>
              </w:rPr>
              <w:t>Tập 200tr</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11</w:t>
            </w:r>
          </w:p>
        </w:tc>
        <w:tc>
          <w:tcPr>
            <w:tcW w:w="1329" w:type="pct"/>
            <w:vAlign w:val="center"/>
          </w:tcPr>
          <w:p w:rsidR="00D16EFC" w:rsidRPr="00D16EFC" w:rsidRDefault="00D16EFC" w:rsidP="000E741A">
            <w:pPr>
              <w:spacing w:before="120" w:after="120"/>
              <w:jc w:val="left"/>
              <w:rPr>
                <w:i/>
                <w:iCs/>
              </w:rPr>
            </w:pPr>
            <w:r w:rsidRPr="00D16EFC">
              <w:rPr>
                <w:sz w:val="26"/>
                <w:szCs w:val="26"/>
              </w:rPr>
              <w:t>Dao rọc giấy</w:t>
            </w:r>
          </w:p>
        </w:tc>
        <w:tc>
          <w:tcPr>
            <w:tcW w:w="2190" w:type="pct"/>
            <w:vAlign w:val="center"/>
          </w:tcPr>
          <w:p w:rsidR="00D16EFC" w:rsidRPr="00D16EFC" w:rsidRDefault="00D16EFC" w:rsidP="000E741A">
            <w:pPr>
              <w:spacing w:before="120" w:after="120"/>
              <w:jc w:val="center"/>
              <w:rPr>
                <w:i/>
                <w:iCs/>
              </w:rPr>
            </w:pPr>
            <w:r w:rsidRPr="00D16EFC">
              <w:rPr>
                <w:sz w:val="26"/>
                <w:szCs w:val="26"/>
              </w:rPr>
              <w:t>125x15x11mm, thép hợp kim sk5</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12</w:t>
            </w:r>
          </w:p>
        </w:tc>
        <w:tc>
          <w:tcPr>
            <w:tcW w:w="1329" w:type="pct"/>
            <w:vAlign w:val="center"/>
          </w:tcPr>
          <w:p w:rsidR="00D16EFC" w:rsidRPr="00D16EFC" w:rsidRDefault="00D16EFC" w:rsidP="000E741A">
            <w:pPr>
              <w:spacing w:before="120" w:after="120"/>
              <w:jc w:val="left"/>
              <w:rPr>
                <w:i/>
                <w:iCs/>
              </w:rPr>
            </w:pPr>
            <w:r w:rsidRPr="00D16EFC">
              <w:rPr>
                <w:sz w:val="26"/>
                <w:szCs w:val="26"/>
              </w:rPr>
              <w:t>Sơ mi nút</w:t>
            </w:r>
          </w:p>
        </w:tc>
        <w:tc>
          <w:tcPr>
            <w:tcW w:w="2190" w:type="pct"/>
            <w:vAlign w:val="center"/>
          </w:tcPr>
          <w:p w:rsidR="00D16EFC" w:rsidRPr="00D16EFC" w:rsidRDefault="00D16EFC" w:rsidP="000E741A">
            <w:pPr>
              <w:spacing w:before="120" w:after="120"/>
              <w:jc w:val="center"/>
              <w:rPr>
                <w:i/>
                <w:iCs/>
              </w:rPr>
            </w:pPr>
            <w:r w:rsidRPr="00D16EFC">
              <w:rPr>
                <w:sz w:val="26"/>
                <w:szCs w:val="26"/>
              </w:rPr>
              <w:t>Bìa nút không 26 x 36 cm</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13</w:t>
            </w:r>
          </w:p>
        </w:tc>
        <w:tc>
          <w:tcPr>
            <w:tcW w:w="1329" w:type="pct"/>
            <w:vAlign w:val="center"/>
          </w:tcPr>
          <w:p w:rsidR="00D16EFC" w:rsidRPr="00D16EFC" w:rsidRDefault="00D16EFC" w:rsidP="000E741A">
            <w:pPr>
              <w:spacing w:before="120" w:after="120"/>
              <w:jc w:val="left"/>
              <w:rPr>
                <w:i/>
                <w:iCs/>
              </w:rPr>
            </w:pPr>
            <w:r w:rsidRPr="00D16EFC">
              <w:rPr>
                <w:sz w:val="26"/>
                <w:szCs w:val="26"/>
              </w:rPr>
              <w:t>Keo dán giấy</w:t>
            </w:r>
          </w:p>
        </w:tc>
        <w:tc>
          <w:tcPr>
            <w:tcW w:w="2190" w:type="pct"/>
            <w:vAlign w:val="center"/>
          </w:tcPr>
          <w:p w:rsidR="00D16EFC" w:rsidRPr="00D16EFC" w:rsidRDefault="00D16EFC" w:rsidP="000E741A">
            <w:pPr>
              <w:spacing w:before="120" w:after="120"/>
              <w:jc w:val="center"/>
              <w:rPr>
                <w:i/>
                <w:iCs/>
              </w:rPr>
            </w:pPr>
            <w:r w:rsidRPr="00D16EFC">
              <w:rPr>
                <w:sz w:val="26"/>
                <w:szCs w:val="26"/>
              </w:rPr>
              <w:t>30ml, loại nắp lưới</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14</w:t>
            </w:r>
          </w:p>
        </w:tc>
        <w:tc>
          <w:tcPr>
            <w:tcW w:w="1329" w:type="pct"/>
            <w:vAlign w:val="center"/>
          </w:tcPr>
          <w:p w:rsidR="00D16EFC" w:rsidRPr="00D16EFC" w:rsidRDefault="00D16EFC" w:rsidP="000E741A">
            <w:pPr>
              <w:spacing w:before="120" w:after="120"/>
              <w:jc w:val="left"/>
              <w:rPr>
                <w:i/>
                <w:iCs/>
              </w:rPr>
            </w:pPr>
            <w:r w:rsidRPr="00D16EFC">
              <w:rPr>
                <w:sz w:val="26"/>
                <w:szCs w:val="26"/>
              </w:rPr>
              <w:t>Ghim bấm số 10</w:t>
            </w:r>
          </w:p>
        </w:tc>
        <w:tc>
          <w:tcPr>
            <w:tcW w:w="2190" w:type="pct"/>
            <w:vAlign w:val="center"/>
          </w:tcPr>
          <w:p w:rsidR="00D16EFC" w:rsidRPr="00D16EFC" w:rsidRDefault="00D16EFC" w:rsidP="000E741A">
            <w:pPr>
              <w:spacing w:before="120" w:after="120"/>
              <w:jc w:val="center"/>
              <w:rPr>
                <w:i/>
                <w:iCs/>
              </w:rPr>
            </w:pPr>
            <w:r w:rsidRPr="00D16EFC">
              <w:rPr>
                <w:sz w:val="26"/>
                <w:szCs w:val="26"/>
              </w:rPr>
              <w:t>No.10 (hộp lớn 20 hộp nhỏ)</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15</w:t>
            </w:r>
          </w:p>
        </w:tc>
        <w:tc>
          <w:tcPr>
            <w:tcW w:w="1329" w:type="pct"/>
            <w:vAlign w:val="center"/>
          </w:tcPr>
          <w:p w:rsidR="00D16EFC" w:rsidRPr="00D16EFC" w:rsidRDefault="00D16EFC" w:rsidP="000E741A">
            <w:pPr>
              <w:spacing w:before="120" w:after="120"/>
              <w:jc w:val="left"/>
              <w:rPr>
                <w:i/>
                <w:iCs/>
              </w:rPr>
            </w:pPr>
            <w:r w:rsidRPr="00D16EFC">
              <w:rPr>
                <w:sz w:val="26"/>
                <w:szCs w:val="26"/>
              </w:rPr>
              <w:t>Bấm giấy nhỏ</w:t>
            </w:r>
          </w:p>
        </w:tc>
        <w:tc>
          <w:tcPr>
            <w:tcW w:w="2190" w:type="pct"/>
            <w:vAlign w:val="center"/>
          </w:tcPr>
          <w:p w:rsidR="00D16EFC" w:rsidRPr="00D16EFC" w:rsidRDefault="00D16EFC" w:rsidP="000E741A">
            <w:pPr>
              <w:spacing w:before="120" w:after="120"/>
              <w:jc w:val="center"/>
              <w:rPr>
                <w:i/>
                <w:iCs/>
              </w:rPr>
            </w:pPr>
            <w:r w:rsidRPr="00D16EFC">
              <w:rPr>
                <w:sz w:val="26"/>
                <w:szCs w:val="26"/>
              </w:rPr>
              <w:t>Kim bấm No10; 12 cái/hộp</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16</w:t>
            </w:r>
          </w:p>
        </w:tc>
        <w:tc>
          <w:tcPr>
            <w:tcW w:w="1329" w:type="pct"/>
            <w:vAlign w:val="center"/>
          </w:tcPr>
          <w:p w:rsidR="00D16EFC" w:rsidRPr="00D16EFC" w:rsidRDefault="00D16EFC" w:rsidP="000E741A">
            <w:pPr>
              <w:spacing w:before="120" w:after="120"/>
              <w:jc w:val="left"/>
              <w:rPr>
                <w:i/>
                <w:iCs/>
              </w:rPr>
            </w:pPr>
            <w:r w:rsidRPr="00D16EFC">
              <w:rPr>
                <w:sz w:val="26"/>
                <w:szCs w:val="26"/>
              </w:rPr>
              <w:t>Băng keo trong</w:t>
            </w:r>
          </w:p>
        </w:tc>
        <w:tc>
          <w:tcPr>
            <w:tcW w:w="2190" w:type="pct"/>
            <w:vAlign w:val="center"/>
          </w:tcPr>
          <w:p w:rsidR="00D16EFC" w:rsidRPr="00D16EFC" w:rsidRDefault="00D16EFC" w:rsidP="000E741A">
            <w:pPr>
              <w:spacing w:before="120" w:after="120"/>
              <w:jc w:val="center"/>
              <w:rPr>
                <w:i/>
                <w:iCs/>
              </w:rPr>
            </w:pPr>
            <w:r w:rsidRPr="00D16EFC">
              <w:rPr>
                <w:sz w:val="26"/>
                <w:szCs w:val="26"/>
              </w:rPr>
              <w:t>05 phân, 48mmx80Y</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17</w:t>
            </w:r>
          </w:p>
        </w:tc>
        <w:tc>
          <w:tcPr>
            <w:tcW w:w="1329" w:type="pct"/>
            <w:vAlign w:val="center"/>
          </w:tcPr>
          <w:p w:rsidR="00D16EFC" w:rsidRPr="00D16EFC" w:rsidRDefault="00D16EFC" w:rsidP="000E741A">
            <w:pPr>
              <w:spacing w:before="120" w:after="120"/>
              <w:jc w:val="left"/>
              <w:rPr>
                <w:i/>
                <w:iCs/>
              </w:rPr>
            </w:pPr>
            <w:r w:rsidRPr="00D16EFC">
              <w:rPr>
                <w:sz w:val="26"/>
                <w:szCs w:val="26"/>
              </w:rPr>
              <w:t>Giấy gói thuốc</w:t>
            </w:r>
          </w:p>
        </w:tc>
        <w:tc>
          <w:tcPr>
            <w:tcW w:w="2190" w:type="pct"/>
            <w:vAlign w:val="center"/>
          </w:tcPr>
          <w:p w:rsidR="00D16EFC" w:rsidRPr="00D16EFC" w:rsidRDefault="00D16EFC" w:rsidP="000E741A">
            <w:pPr>
              <w:spacing w:before="120" w:after="120"/>
              <w:jc w:val="center"/>
              <w:rPr>
                <w:i/>
                <w:iCs/>
              </w:rPr>
            </w:pPr>
            <w:r w:rsidRPr="00D16EFC">
              <w:rPr>
                <w:sz w:val="26"/>
                <w:szCs w:val="26"/>
              </w:rPr>
              <w:t>Giấy gói thuốc 32x32 cm mỏng (500t/x)</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18</w:t>
            </w:r>
          </w:p>
        </w:tc>
        <w:tc>
          <w:tcPr>
            <w:tcW w:w="1329" w:type="pct"/>
            <w:vAlign w:val="center"/>
          </w:tcPr>
          <w:p w:rsidR="00D16EFC" w:rsidRPr="00D16EFC" w:rsidRDefault="00D16EFC" w:rsidP="000E741A">
            <w:pPr>
              <w:spacing w:before="120" w:after="120"/>
              <w:jc w:val="left"/>
              <w:rPr>
                <w:i/>
                <w:iCs/>
              </w:rPr>
            </w:pPr>
            <w:r w:rsidRPr="00D16EFC">
              <w:rPr>
                <w:sz w:val="26"/>
                <w:szCs w:val="26"/>
              </w:rPr>
              <w:t>Kẹp giấy tam giác</w:t>
            </w:r>
          </w:p>
        </w:tc>
        <w:tc>
          <w:tcPr>
            <w:tcW w:w="2190" w:type="pct"/>
            <w:vAlign w:val="center"/>
          </w:tcPr>
          <w:p w:rsidR="00D16EFC" w:rsidRPr="00D16EFC" w:rsidRDefault="00D16EFC" w:rsidP="000E741A">
            <w:pPr>
              <w:spacing w:before="120" w:after="120"/>
              <w:jc w:val="center"/>
              <w:rPr>
                <w:i/>
                <w:iCs/>
              </w:rPr>
            </w:pPr>
            <w:r w:rsidRPr="00D16EFC">
              <w:rPr>
                <w:sz w:val="26"/>
                <w:szCs w:val="26"/>
              </w:rPr>
              <w:t>Làm bằng chất liệu kim loại cứng chắc, có độ bền cao, ít bị biến dạng, có thể kẹp chặt lượng tài liệu ít, mỏng tối đa 10 tờ A4, màu trắng</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19</w:t>
            </w:r>
          </w:p>
        </w:tc>
        <w:tc>
          <w:tcPr>
            <w:tcW w:w="1329" w:type="pct"/>
            <w:vAlign w:val="center"/>
          </w:tcPr>
          <w:p w:rsidR="00D16EFC" w:rsidRPr="00D16EFC" w:rsidRDefault="00D16EFC" w:rsidP="000E741A">
            <w:pPr>
              <w:spacing w:before="120" w:after="120"/>
              <w:jc w:val="left"/>
              <w:rPr>
                <w:i/>
                <w:iCs/>
              </w:rPr>
            </w:pPr>
            <w:r w:rsidRPr="00D16EFC">
              <w:rPr>
                <w:sz w:val="26"/>
                <w:szCs w:val="26"/>
              </w:rPr>
              <w:t>Kẹp bướm 32</w:t>
            </w:r>
          </w:p>
        </w:tc>
        <w:tc>
          <w:tcPr>
            <w:tcW w:w="2190" w:type="pct"/>
            <w:vAlign w:val="center"/>
          </w:tcPr>
          <w:p w:rsidR="00D16EFC" w:rsidRPr="00D16EFC" w:rsidRDefault="00D16EFC" w:rsidP="000E741A">
            <w:pPr>
              <w:spacing w:before="120" w:after="120"/>
              <w:jc w:val="center"/>
              <w:rPr>
                <w:i/>
                <w:iCs/>
              </w:rPr>
            </w:pPr>
            <w:r w:rsidRPr="00D16EFC">
              <w:rPr>
                <w:sz w:val="26"/>
                <w:szCs w:val="26"/>
              </w:rPr>
              <w:t>32mm, hộp 12 cái</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20</w:t>
            </w:r>
          </w:p>
        </w:tc>
        <w:tc>
          <w:tcPr>
            <w:tcW w:w="1329" w:type="pct"/>
            <w:vAlign w:val="center"/>
          </w:tcPr>
          <w:p w:rsidR="00D16EFC" w:rsidRPr="00D16EFC" w:rsidRDefault="00D16EFC" w:rsidP="000E741A">
            <w:pPr>
              <w:spacing w:before="120" w:after="120"/>
              <w:jc w:val="left"/>
              <w:rPr>
                <w:i/>
                <w:iCs/>
              </w:rPr>
            </w:pPr>
            <w:r w:rsidRPr="00D16EFC">
              <w:rPr>
                <w:sz w:val="26"/>
                <w:szCs w:val="26"/>
              </w:rPr>
              <w:t>Kẹp bướm 25</w:t>
            </w:r>
          </w:p>
        </w:tc>
        <w:tc>
          <w:tcPr>
            <w:tcW w:w="2190" w:type="pct"/>
            <w:vAlign w:val="center"/>
          </w:tcPr>
          <w:p w:rsidR="00D16EFC" w:rsidRPr="00D16EFC" w:rsidRDefault="00D16EFC" w:rsidP="000E741A">
            <w:pPr>
              <w:spacing w:before="120" w:after="120"/>
              <w:jc w:val="center"/>
              <w:rPr>
                <w:i/>
                <w:iCs/>
              </w:rPr>
            </w:pPr>
            <w:r w:rsidRPr="00D16EFC">
              <w:rPr>
                <w:sz w:val="26"/>
                <w:szCs w:val="26"/>
              </w:rPr>
              <w:t>25mm, hộp 12 cái</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t>21</w:t>
            </w:r>
          </w:p>
        </w:tc>
        <w:tc>
          <w:tcPr>
            <w:tcW w:w="1329" w:type="pct"/>
            <w:vAlign w:val="center"/>
          </w:tcPr>
          <w:p w:rsidR="00D16EFC" w:rsidRPr="00D16EFC" w:rsidRDefault="00D16EFC" w:rsidP="000E741A">
            <w:pPr>
              <w:spacing w:before="120" w:after="120"/>
              <w:jc w:val="left"/>
              <w:rPr>
                <w:i/>
                <w:iCs/>
              </w:rPr>
            </w:pPr>
            <w:r w:rsidRPr="00D16EFC">
              <w:rPr>
                <w:sz w:val="26"/>
                <w:szCs w:val="26"/>
              </w:rPr>
              <w:t>Kẹp bướm 15</w:t>
            </w:r>
          </w:p>
        </w:tc>
        <w:tc>
          <w:tcPr>
            <w:tcW w:w="2190" w:type="pct"/>
            <w:vAlign w:val="center"/>
          </w:tcPr>
          <w:p w:rsidR="00D16EFC" w:rsidRPr="00D16EFC" w:rsidRDefault="00D16EFC" w:rsidP="000E741A">
            <w:pPr>
              <w:spacing w:before="120" w:after="120"/>
              <w:jc w:val="center"/>
              <w:rPr>
                <w:i/>
                <w:iCs/>
              </w:rPr>
            </w:pPr>
            <w:r w:rsidRPr="00D16EFC">
              <w:rPr>
                <w:sz w:val="26"/>
                <w:szCs w:val="26"/>
              </w:rPr>
              <w:t>15mm, hộp 12 cái</w:t>
            </w:r>
          </w:p>
        </w:tc>
        <w:tc>
          <w:tcPr>
            <w:tcW w:w="1013" w:type="pct"/>
          </w:tcPr>
          <w:p w:rsidR="00D16EFC" w:rsidRPr="00D16EFC" w:rsidRDefault="00D16EFC" w:rsidP="000E741A">
            <w:pPr>
              <w:spacing w:before="120" w:after="120"/>
              <w:ind w:firstLine="709"/>
              <w:rPr>
                <w:i/>
                <w:iCs/>
              </w:rPr>
            </w:pPr>
          </w:p>
        </w:tc>
      </w:tr>
      <w:tr w:rsidR="00D16EFC" w:rsidRPr="00D16EFC" w:rsidTr="000E741A">
        <w:trPr>
          <w:trHeight w:val="593"/>
        </w:trPr>
        <w:tc>
          <w:tcPr>
            <w:tcW w:w="467" w:type="pct"/>
          </w:tcPr>
          <w:p w:rsidR="00D16EFC" w:rsidRPr="00D16EFC" w:rsidRDefault="00D16EFC" w:rsidP="000E741A">
            <w:pPr>
              <w:spacing w:before="120" w:after="120"/>
              <w:ind w:hanging="108"/>
              <w:jc w:val="center"/>
              <w:rPr>
                <w:iCs/>
              </w:rPr>
            </w:pPr>
            <w:r w:rsidRPr="00D16EFC">
              <w:rPr>
                <w:iCs/>
              </w:rPr>
              <w:lastRenderedPageBreak/>
              <w:t>22</w:t>
            </w:r>
          </w:p>
        </w:tc>
        <w:tc>
          <w:tcPr>
            <w:tcW w:w="1329" w:type="pct"/>
            <w:vAlign w:val="center"/>
          </w:tcPr>
          <w:p w:rsidR="00D16EFC" w:rsidRPr="00D16EFC" w:rsidRDefault="00D16EFC" w:rsidP="000E741A">
            <w:pPr>
              <w:spacing w:before="120" w:after="120"/>
              <w:jc w:val="left"/>
              <w:rPr>
                <w:i/>
                <w:iCs/>
              </w:rPr>
            </w:pPr>
            <w:r w:rsidRPr="00D16EFC">
              <w:rPr>
                <w:sz w:val="26"/>
                <w:szCs w:val="26"/>
              </w:rPr>
              <w:t>Giấy note</w:t>
            </w:r>
          </w:p>
        </w:tc>
        <w:tc>
          <w:tcPr>
            <w:tcW w:w="2190" w:type="pct"/>
            <w:vAlign w:val="center"/>
          </w:tcPr>
          <w:p w:rsidR="00D16EFC" w:rsidRPr="00D16EFC" w:rsidRDefault="00D16EFC" w:rsidP="000E741A">
            <w:pPr>
              <w:spacing w:before="120" w:after="120"/>
              <w:jc w:val="center"/>
              <w:rPr>
                <w:i/>
                <w:iCs/>
                <w:lang w:val="fr-FR"/>
              </w:rPr>
            </w:pPr>
            <w:r w:rsidRPr="00D16EFC">
              <w:rPr>
                <w:sz w:val="26"/>
                <w:szCs w:val="26"/>
                <w:lang w:val="fr-FR"/>
              </w:rPr>
              <w:t>76mm x 76mm, 3x3, 100 tờ/xấp</w:t>
            </w:r>
          </w:p>
        </w:tc>
        <w:tc>
          <w:tcPr>
            <w:tcW w:w="1013" w:type="pct"/>
          </w:tcPr>
          <w:p w:rsidR="00D16EFC" w:rsidRPr="00D16EFC" w:rsidRDefault="00D16EFC" w:rsidP="000E741A">
            <w:pPr>
              <w:spacing w:before="120" w:after="120"/>
              <w:ind w:firstLine="709"/>
              <w:rPr>
                <w:i/>
                <w:iCs/>
                <w:lang w:val="fr-FR"/>
              </w:rPr>
            </w:pPr>
          </w:p>
        </w:tc>
      </w:tr>
    </w:tbl>
    <w:p w:rsidR="00D16EFC" w:rsidRPr="00D16EFC" w:rsidRDefault="00D16EFC" w:rsidP="00D16EFC">
      <w:pPr>
        <w:ind w:firstLine="709"/>
        <w:rPr>
          <w:i/>
          <w:iCs/>
          <w:sz w:val="20"/>
          <w:lang w:val="fr-FR"/>
        </w:rPr>
      </w:pPr>
    </w:p>
    <w:p w:rsidR="00D16EFC" w:rsidRPr="00D16EFC" w:rsidRDefault="00D16EFC" w:rsidP="00D16EFC">
      <w:pPr>
        <w:suppressAutoHyphens/>
        <w:spacing w:before="120" w:after="120" w:line="264" w:lineRule="auto"/>
        <w:ind w:firstLine="709"/>
        <w:rPr>
          <w:bCs/>
          <w:i/>
          <w:iCs/>
          <w:sz w:val="28"/>
          <w:lang w:val="fr-FR"/>
        </w:rPr>
      </w:pPr>
      <w:r w:rsidRPr="00D16EFC">
        <w:rPr>
          <w:bCs/>
          <w:i/>
          <w:iCs/>
          <w:sz w:val="28"/>
          <w:lang w:val="fr-FR"/>
        </w:rPr>
        <w:t xml:space="preserve">Thông số kỹ thuật chi tiết và các tiêu chuẩn chi tiết (khi cần thiết). </w:t>
      </w:r>
    </w:p>
    <w:p w:rsidR="00D16EFC" w:rsidRPr="00D16EFC" w:rsidRDefault="00D16EFC" w:rsidP="00D16EFC">
      <w:pPr>
        <w:spacing w:before="120" w:after="120" w:line="264" w:lineRule="auto"/>
        <w:ind w:right="-284" w:firstLine="709"/>
        <w:jc w:val="left"/>
        <w:rPr>
          <w:i/>
          <w:lang w:val="nl-NL"/>
        </w:rPr>
      </w:pPr>
      <w:r w:rsidRPr="00D16EFC">
        <w:rPr>
          <w:bCs/>
          <w:i/>
          <w:iCs/>
          <w:sz w:val="28"/>
          <w:lang w:val="fr-FR"/>
        </w:rPr>
        <w:t>[Mô tả chi tiết thông số kỹ thuật]</w:t>
      </w:r>
      <w:r w:rsidRPr="00D16EFC">
        <w:rPr>
          <w:i/>
          <w:iCs/>
          <w:sz w:val="28"/>
          <w:lang w:val="fr-FR"/>
        </w:rPr>
        <w:t xml:space="preserve"> </w:t>
      </w:r>
      <w:r w:rsidRPr="00D16EFC">
        <w:rPr>
          <w:i/>
          <w:iCs/>
          <w:lang w:val="fr-FR"/>
        </w:rPr>
        <w:t>________________________________________________________________________________________________________________________________________________________________________________________________________________________________________________</w:t>
      </w:r>
    </w:p>
    <w:p w:rsidR="00D16EFC" w:rsidRPr="00D16EFC" w:rsidRDefault="00D16EFC" w:rsidP="00D16EFC">
      <w:pPr>
        <w:spacing w:before="120" w:after="120" w:line="264" w:lineRule="auto"/>
        <w:ind w:firstLine="709"/>
        <w:rPr>
          <w:b/>
          <w:i/>
          <w:sz w:val="28"/>
          <w:szCs w:val="28"/>
          <w:lang w:val="nl-NL"/>
        </w:rPr>
      </w:pPr>
      <w:r w:rsidRPr="00D16EFC">
        <w:rPr>
          <w:b/>
          <w:i/>
          <w:sz w:val="28"/>
          <w:szCs w:val="28"/>
          <w:lang w:val="nl-NL"/>
        </w:rPr>
        <w:t xml:space="preserve">1.3. Các yêu cầu khác: </w:t>
      </w:r>
      <w:r w:rsidRPr="00D16EFC">
        <w:rPr>
          <w:sz w:val="28"/>
          <w:szCs w:val="28"/>
          <w:lang w:val="nl-NL"/>
        </w:rPr>
        <w:t xml:space="preserve">Không </w:t>
      </w:r>
    </w:p>
    <w:p w:rsidR="00D16EFC" w:rsidRPr="00D16EFC" w:rsidRDefault="00D16EFC" w:rsidP="00D16EFC">
      <w:pPr>
        <w:spacing w:before="120" w:after="120" w:line="264" w:lineRule="auto"/>
        <w:ind w:firstLine="709"/>
        <w:rPr>
          <w:i/>
          <w:sz w:val="28"/>
          <w:szCs w:val="28"/>
          <w:lang w:val="nl-NL"/>
        </w:rPr>
      </w:pPr>
      <w:r w:rsidRPr="00D16EFC">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D16EFC" w:rsidRPr="00D16EFC" w:rsidRDefault="00D16EFC" w:rsidP="00D16EFC">
      <w:pPr>
        <w:spacing w:before="120" w:after="120" w:line="264" w:lineRule="auto"/>
        <w:ind w:firstLine="709"/>
        <w:rPr>
          <w:i/>
          <w:spacing w:val="-2"/>
          <w:sz w:val="28"/>
          <w:szCs w:val="28"/>
          <w:lang w:val="nl-NL"/>
        </w:rPr>
      </w:pPr>
      <w:r w:rsidRPr="00D16EFC">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2" w:name="_Hlk163719293"/>
      <w:r w:rsidRPr="00D16EFC">
        <w:rPr>
          <w:i/>
          <w:sz w:val="28"/>
          <w:szCs w:val="28"/>
          <w:lang w:val="nl-NL"/>
        </w:rPr>
        <w:t xml:space="preserve"> như:</w:t>
      </w:r>
      <w:r w:rsidRPr="00D16EFC">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2"/>
      <w:r w:rsidRPr="00D16EFC">
        <w:rPr>
          <w:i/>
          <w:sz w:val="28"/>
          <w:szCs w:val="28"/>
          <w:lang w:val="nl-NL"/>
        </w:rPr>
        <w:t>;</w:t>
      </w:r>
      <w:r w:rsidRPr="00D16EFC">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D16EFC" w:rsidRPr="00D16EFC" w:rsidRDefault="00D16EFC" w:rsidP="00D16EFC">
      <w:pPr>
        <w:widowControl w:val="0"/>
        <w:spacing w:before="120" w:after="120" w:line="264" w:lineRule="auto"/>
        <w:ind w:firstLine="567"/>
        <w:rPr>
          <w:i/>
          <w:sz w:val="28"/>
          <w:szCs w:val="28"/>
          <w:lang w:val="nl-NL"/>
        </w:rPr>
      </w:pPr>
      <w:r w:rsidRPr="00D16EFC">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rsidR="00D16EFC" w:rsidRPr="00D16EFC" w:rsidRDefault="00D16EFC" w:rsidP="00D16EFC">
      <w:pPr>
        <w:pStyle w:val="SectionVIHeader"/>
        <w:spacing w:after="120" w:line="264" w:lineRule="auto"/>
        <w:ind w:firstLine="709"/>
        <w:jc w:val="left"/>
        <w:rPr>
          <w:sz w:val="28"/>
          <w:szCs w:val="28"/>
          <w:lang w:val="nl-NL"/>
        </w:rPr>
      </w:pPr>
      <w:r w:rsidRPr="00D16EFC">
        <w:rPr>
          <w:sz w:val="28"/>
          <w:szCs w:val="28"/>
          <w:lang w:val="nl-NL"/>
        </w:rPr>
        <w:t>Mục 2. Bản vẽ</w:t>
      </w:r>
    </w:p>
    <w:p w:rsidR="00D16EFC" w:rsidRPr="00D16EFC" w:rsidRDefault="00D16EFC" w:rsidP="00D16EFC">
      <w:pPr>
        <w:pStyle w:val="SectionVIHeader"/>
        <w:spacing w:after="120" w:line="264" w:lineRule="auto"/>
        <w:ind w:firstLine="709"/>
        <w:jc w:val="left"/>
        <w:rPr>
          <w:sz w:val="28"/>
          <w:szCs w:val="28"/>
          <w:lang w:val="nl-NL"/>
        </w:rPr>
      </w:pPr>
      <w:r w:rsidRPr="00D16EFC">
        <w:rPr>
          <w:sz w:val="28"/>
          <w:szCs w:val="28"/>
          <w:lang w:val="nl-NL"/>
        </w:rPr>
        <w:t>Không có bản vẽ</w:t>
      </w:r>
    </w:p>
    <w:p w:rsidR="00D16EFC" w:rsidRPr="00D16EFC" w:rsidRDefault="00D16EFC" w:rsidP="00D16EFC">
      <w:pPr>
        <w:spacing w:before="120" w:after="120" w:line="264" w:lineRule="auto"/>
        <w:ind w:firstLine="709"/>
        <w:rPr>
          <w:i/>
          <w:iCs/>
          <w:spacing w:val="-4"/>
          <w:sz w:val="28"/>
          <w:szCs w:val="28"/>
          <w:lang w:val="nl-NL"/>
        </w:rPr>
      </w:pPr>
      <w:r w:rsidRPr="00D16EFC">
        <w:rPr>
          <w:spacing w:val="-4"/>
          <w:sz w:val="28"/>
          <w:szCs w:val="28"/>
          <w:lang w:val="nl-NL"/>
        </w:rPr>
        <w:t xml:space="preserve">E-HSMT này gồm có các bản vẽ trong danh mục sau đây </w:t>
      </w:r>
      <w:r w:rsidRPr="00D16EFC">
        <w:rPr>
          <w:i/>
          <w:sz w:val="28"/>
          <w:szCs w:val="28"/>
          <w:lang w:val="nl-NL"/>
        </w:rPr>
        <w:t>[trường hợp không có bản vẽ kèm theo thì phải ghi rõ “</w:t>
      </w:r>
      <w:r w:rsidRPr="00D16EFC">
        <w:rPr>
          <w:sz w:val="28"/>
          <w:szCs w:val="28"/>
          <w:lang w:val="nl-NL"/>
        </w:rPr>
        <w:t>Không có bản vẽ</w:t>
      </w:r>
      <w:r w:rsidRPr="00D16EFC">
        <w:rPr>
          <w:i/>
          <w:sz w:val="28"/>
          <w:szCs w:val="28"/>
          <w:lang w:val="nl-NL"/>
        </w:rPr>
        <w:t>”]:</w:t>
      </w:r>
      <w:r w:rsidRPr="00D16EFC">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D16EFC" w:rsidRPr="00D16EFC" w:rsidTr="000E741A">
        <w:trPr>
          <w:trHeight w:val="585"/>
        </w:trPr>
        <w:tc>
          <w:tcPr>
            <w:tcW w:w="9356" w:type="dxa"/>
            <w:gridSpan w:val="3"/>
            <w:vAlign w:val="center"/>
          </w:tcPr>
          <w:p w:rsidR="00D16EFC" w:rsidRPr="00D16EFC" w:rsidRDefault="00D16EFC" w:rsidP="000E741A">
            <w:pPr>
              <w:jc w:val="center"/>
              <w:rPr>
                <w:b/>
              </w:rPr>
            </w:pPr>
            <w:r w:rsidRPr="00D16EFC">
              <w:rPr>
                <w:b/>
              </w:rPr>
              <w:lastRenderedPageBreak/>
              <w:t>Danh mục bản vẽ</w:t>
            </w:r>
          </w:p>
        </w:tc>
      </w:tr>
      <w:tr w:rsidR="00D16EFC" w:rsidRPr="00D16EFC" w:rsidTr="000E741A">
        <w:trPr>
          <w:trHeight w:val="600"/>
        </w:trPr>
        <w:tc>
          <w:tcPr>
            <w:tcW w:w="2070" w:type="dxa"/>
            <w:vAlign w:val="center"/>
          </w:tcPr>
          <w:p w:rsidR="00D16EFC" w:rsidRPr="00D16EFC" w:rsidRDefault="00D16EFC" w:rsidP="000E741A">
            <w:pPr>
              <w:pStyle w:val="titulo"/>
              <w:spacing w:after="0"/>
              <w:rPr>
                <w:rFonts w:ascii="Times New Roman" w:hAnsi="Times New Roman"/>
              </w:rPr>
            </w:pPr>
            <w:r w:rsidRPr="00D16EFC">
              <w:rPr>
                <w:rFonts w:ascii="Times New Roman" w:hAnsi="Times New Roman"/>
              </w:rPr>
              <w:t>Bản vẽ số</w:t>
            </w:r>
          </w:p>
        </w:tc>
        <w:tc>
          <w:tcPr>
            <w:tcW w:w="3742" w:type="dxa"/>
            <w:vAlign w:val="center"/>
          </w:tcPr>
          <w:p w:rsidR="00D16EFC" w:rsidRPr="00D16EFC" w:rsidRDefault="00D16EFC" w:rsidP="000E741A">
            <w:pPr>
              <w:jc w:val="center"/>
              <w:rPr>
                <w:b/>
              </w:rPr>
            </w:pPr>
            <w:r w:rsidRPr="00D16EFC">
              <w:rPr>
                <w:b/>
              </w:rPr>
              <w:t>Tên bản vẽ</w:t>
            </w:r>
          </w:p>
        </w:tc>
        <w:tc>
          <w:tcPr>
            <w:tcW w:w="3544" w:type="dxa"/>
            <w:vAlign w:val="center"/>
          </w:tcPr>
          <w:p w:rsidR="00D16EFC" w:rsidRPr="00D16EFC" w:rsidRDefault="00D16EFC" w:rsidP="000E741A">
            <w:pPr>
              <w:jc w:val="center"/>
              <w:rPr>
                <w:b/>
              </w:rPr>
            </w:pPr>
            <w:r w:rsidRPr="00D16EFC">
              <w:rPr>
                <w:b/>
              </w:rPr>
              <w:t>Mục đích sử dụng</w:t>
            </w:r>
          </w:p>
        </w:tc>
      </w:tr>
      <w:tr w:rsidR="00D16EFC" w:rsidRPr="00D16EFC" w:rsidTr="000E741A">
        <w:trPr>
          <w:trHeight w:val="478"/>
        </w:trPr>
        <w:tc>
          <w:tcPr>
            <w:tcW w:w="2070" w:type="dxa"/>
            <w:vAlign w:val="center"/>
          </w:tcPr>
          <w:p w:rsidR="00D16EFC" w:rsidRPr="00D16EFC" w:rsidRDefault="00D16EFC" w:rsidP="000E741A"/>
        </w:tc>
        <w:tc>
          <w:tcPr>
            <w:tcW w:w="3742" w:type="dxa"/>
            <w:vAlign w:val="center"/>
          </w:tcPr>
          <w:p w:rsidR="00D16EFC" w:rsidRPr="00D16EFC" w:rsidRDefault="00D16EFC" w:rsidP="000E741A"/>
        </w:tc>
        <w:tc>
          <w:tcPr>
            <w:tcW w:w="3544" w:type="dxa"/>
            <w:vAlign w:val="center"/>
          </w:tcPr>
          <w:p w:rsidR="00D16EFC" w:rsidRPr="00D16EFC" w:rsidRDefault="00D16EFC" w:rsidP="000E741A"/>
        </w:tc>
      </w:tr>
      <w:tr w:rsidR="00D16EFC" w:rsidRPr="00D16EFC" w:rsidTr="000E741A">
        <w:trPr>
          <w:trHeight w:val="542"/>
        </w:trPr>
        <w:tc>
          <w:tcPr>
            <w:tcW w:w="2070" w:type="dxa"/>
            <w:vAlign w:val="center"/>
          </w:tcPr>
          <w:p w:rsidR="00D16EFC" w:rsidRPr="00D16EFC" w:rsidRDefault="00D16EFC" w:rsidP="000E741A"/>
        </w:tc>
        <w:tc>
          <w:tcPr>
            <w:tcW w:w="3742" w:type="dxa"/>
            <w:vAlign w:val="center"/>
          </w:tcPr>
          <w:p w:rsidR="00D16EFC" w:rsidRPr="00D16EFC" w:rsidRDefault="00D16EFC" w:rsidP="000E741A"/>
        </w:tc>
        <w:tc>
          <w:tcPr>
            <w:tcW w:w="3544" w:type="dxa"/>
            <w:vAlign w:val="center"/>
          </w:tcPr>
          <w:p w:rsidR="00D16EFC" w:rsidRPr="00D16EFC" w:rsidRDefault="00D16EFC" w:rsidP="000E741A"/>
        </w:tc>
      </w:tr>
      <w:tr w:rsidR="00D16EFC" w:rsidRPr="00D16EFC" w:rsidTr="000E741A">
        <w:trPr>
          <w:trHeight w:val="433"/>
        </w:trPr>
        <w:tc>
          <w:tcPr>
            <w:tcW w:w="2070" w:type="dxa"/>
            <w:vAlign w:val="center"/>
          </w:tcPr>
          <w:p w:rsidR="00D16EFC" w:rsidRPr="00D16EFC" w:rsidRDefault="00D16EFC" w:rsidP="000E741A"/>
        </w:tc>
        <w:tc>
          <w:tcPr>
            <w:tcW w:w="3742" w:type="dxa"/>
            <w:vAlign w:val="center"/>
          </w:tcPr>
          <w:p w:rsidR="00D16EFC" w:rsidRPr="00D16EFC" w:rsidRDefault="00D16EFC" w:rsidP="000E741A"/>
        </w:tc>
        <w:tc>
          <w:tcPr>
            <w:tcW w:w="3544" w:type="dxa"/>
            <w:vAlign w:val="center"/>
          </w:tcPr>
          <w:p w:rsidR="00D16EFC" w:rsidRPr="00D16EFC" w:rsidRDefault="00D16EFC" w:rsidP="000E741A"/>
        </w:tc>
      </w:tr>
    </w:tbl>
    <w:p w:rsidR="00D16EFC" w:rsidRPr="00D16EFC" w:rsidRDefault="00D16EFC" w:rsidP="00D16EFC">
      <w:pPr>
        <w:pStyle w:val="SectionVIHeader"/>
        <w:widowControl w:val="0"/>
        <w:spacing w:after="120" w:line="264" w:lineRule="auto"/>
        <w:ind w:firstLine="709"/>
        <w:jc w:val="left"/>
        <w:rPr>
          <w:b w:val="0"/>
          <w:sz w:val="28"/>
        </w:rPr>
      </w:pPr>
      <w:r w:rsidRPr="00D16EFC">
        <w:rPr>
          <w:b w:val="0"/>
          <w:sz w:val="28"/>
        </w:rPr>
        <w:t>Trường hợp có bản vẽ thì phải đính kèm theo bản vẽ.</w:t>
      </w:r>
    </w:p>
    <w:p w:rsidR="00D16EFC" w:rsidRPr="00D16EFC" w:rsidRDefault="00D16EFC" w:rsidP="00D16EFC">
      <w:pPr>
        <w:pStyle w:val="SectionVIHeader"/>
        <w:widowControl w:val="0"/>
        <w:spacing w:after="120" w:line="264" w:lineRule="auto"/>
        <w:ind w:firstLine="709"/>
        <w:jc w:val="left"/>
        <w:rPr>
          <w:sz w:val="32"/>
          <w:szCs w:val="32"/>
        </w:rPr>
      </w:pPr>
      <w:r w:rsidRPr="00D16EFC">
        <w:rPr>
          <w:sz w:val="28"/>
        </w:rPr>
        <w:t>Mục 3. Kiểm tra và thử nghiệm</w:t>
      </w:r>
    </w:p>
    <w:p w:rsidR="00D16EFC" w:rsidRPr="00D16EFC" w:rsidRDefault="00D16EFC" w:rsidP="00D16EFC">
      <w:pPr>
        <w:spacing w:after="200" w:line="276" w:lineRule="auto"/>
        <w:ind w:firstLine="709"/>
        <w:rPr>
          <w:sz w:val="28"/>
          <w:szCs w:val="28"/>
        </w:rPr>
      </w:pPr>
      <w:r w:rsidRPr="00D16EFC">
        <w:rPr>
          <w:sz w:val="28"/>
          <w:szCs w:val="28"/>
        </w:rPr>
        <w:t xml:space="preserve">- Thời gian: Trước khi chính thức bàn giao nghiệm thu hàng hoá. </w:t>
      </w:r>
    </w:p>
    <w:p w:rsidR="00D16EFC" w:rsidRPr="00D16EFC" w:rsidRDefault="00D16EFC" w:rsidP="00D16EFC">
      <w:pPr>
        <w:spacing w:after="200" w:line="276" w:lineRule="auto"/>
        <w:ind w:firstLine="709"/>
        <w:rPr>
          <w:sz w:val="28"/>
          <w:szCs w:val="28"/>
        </w:rPr>
      </w:pPr>
      <w:r w:rsidRPr="00D16EFC">
        <w:rPr>
          <w:sz w:val="28"/>
          <w:szCs w:val="28"/>
        </w:rPr>
        <w:t xml:space="preserve">– Địa điểm: Tại Phòng hành chính tổ chức – Điều dưỡng </w:t>
      </w:r>
    </w:p>
    <w:p w:rsidR="00D16EFC" w:rsidRPr="00D16EFC" w:rsidRDefault="00D16EFC" w:rsidP="00D16EFC">
      <w:pPr>
        <w:spacing w:after="200" w:line="276" w:lineRule="auto"/>
        <w:ind w:firstLine="709"/>
        <w:rPr>
          <w:sz w:val="28"/>
          <w:szCs w:val="28"/>
        </w:rPr>
      </w:pPr>
      <w:r w:rsidRPr="00D16EFC">
        <w:rPr>
          <w:sz w:val="28"/>
          <w:szCs w:val="28"/>
        </w:rPr>
        <w:t xml:space="preserve">- Bệnh viện Y dược cổ truyền Trà Vinh </w:t>
      </w:r>
    </w:p>
    <w:p w:rsidR="00D16EFC" w:rsidRPr="00D16EFC" w:rsidRDefault="00D16EFC" w:rsidP="00D16EFC">
      <w:pPr>
        <w:spacing w:after="200" w:line="276" w:lineRule="auto"/>
        <w:ind w:firstLine="709"/>
        <w:rPr>
          <w:sz w:val="28"/>
          <w:szCs w:val="28"/>
        </w:rPr>
      </w:pPr>
      <w:r w:rsidRPr="00D16EFC">
        <w:rPr>
          <w:sz w:val="28"/>
          <w:szCs w:val="28"/>
        </w:rPr>
        <w:t xml:space="preserve">- Cách thức tiến hành: Chủ đầu tư sẽ trực tiếp kiểm tra, thử nghiệm hàng hóa với sự chứng kiến của Nhà thầu hoặc cán bộ kỹ thuật đại diện của chủ đầu tư để chứng minh hàng hóa cung cấp có chất lượng, quy cách, thông số kỹ thuật …. theo đúng yêu cầu của E-HSMT </w:t>
      </w:r>
    </w:p>
    <w:p w:rsidR="00D16EFC" w:rsidRPr="00D16EFC" w:rsidRDefault="00D16EFC" w:rsidP="00D16EFC">
      <w:pPr>
        <w:spacing w:after="200" w:line="276" w:lineRule="auto"/>
        <w:ind w:firstLine="709"/>
        <w:rPr>
          <w:sz w:val="28"/>
          <w:szCs w:val="28"/>
        </w:rPr>
      </w:pPr>
      <w:r w:rsidRPr="00D16EFC">
        <w:rPr>
          <w:sz w:val="28"/>
          <w:szCs w:val="28"/>
        </w:rPr>
        <w:t xml:space="preserve"> - Chi phí cho việc kiểm tra, thử nghiệm: Mọi chi phí cho việc kiểm tra, thử nghiệm hàng hóa đều do nhà thầu chịu trách nhiệm. </w:t>
      </w:r>
    </w:p>
    <w:p w:rsidR="00D16EFC" w:rsidRPr="00D16EFC" w:rsidRDefault="00D16EFC" w:rsidP="00D16EFC">
      <w:pPr>
        <w:spacing w:after="200" w:line="276" w:lineRule="auto"/>
        <w:ind w:firstLine="709"/>
        <w:rPr>
          <w:i/>
          <w:iCs/>
          <w:sz w:val="28"/>
          <w:szCs w:val="28"/>
        </w:rPr>
      </w:pPr>
      <w:r w:rsidRPr="00D16EFC">
        <w:rPr>
          <w:sz w:val="28"/>
          <w:szCs w:val="28"/>
        </w:rPr>
        <w:t>- Bất kỳ hàng hóa nào qua kiểm tra, thử nghiệm mà không phù hợp với đặc tính kỹ thuật theo hợp đồng thì Chủ đầu tư có quyền từ chối và nhà thầu bắt buộc phải cung cấp bởi một hàng hóa khác phù hợp.</w:t>
      </w:r>
    </w:p>
    <w:p w:rsidR="00657D68" w:rsidRPr="00D16EFC" w:rsidRDefault="00657D68"/>
    <w:sectPr w:rsidR="00657D68" w:rsidRPr="00D1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FC"/>
    <w:rsid w:val="00657D68"/>
    <w:rsid w:val="00A1601B"/>
    <w:rsid w:val="00D1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84856-4444-4A2B-93F6-29EAD604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EFC"/>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semiHidden/>
    <w:unhideWhenUsed/>
    <w:qFormat/>
    <w:rsid w:val="00D16E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16EFC"/>
    <w:pPr>
      <w:jc w:val="center"/>
    </w:pPr>
    <w:rPr>
      <w:b/>
      <w:sz w:val="44"/>
    </w:rPr>
  </w:style>
  <w:style w:type="character" w:customStyle="1" w:styleId="SubtitleChar">
    <w:name w:val="Subtitle Char"/>
    <w:basedOn w:val="DefaultParagraphFont"/>
    <w:link w:val="Subtitle"/>
    <w:rsid w:val="00D16EFC"/>
    <w:rPr>
      <w:rFonts w:ascii="Times New Roman" w:eastAsia="Times New Roman" w:hAnsi="Times New Roman" w:cs="Times New Roman"/>
      <w:b/>
      <w:sz w:val="44"/>
      <w:szCs w:val="20"/>
    </w:rPr>
  </w:style>
  <w:style w:type="paragraph" w:customStyle="1" w:styleId="titulo">
    <w:name w:val="titulo"/>
    <w:basedOn w:val="Heading5"/>
    <w:rsid w:val="00D16EF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D16EFC"/>
    <w:pPr>
      <w:spacing w:before="120" w:after="240"/>
      <w:jc w:val="center"/>
    </w:pPr>
    <w:rPr>
      <w:b/>
      <w:sz w:val="36"/>
    </w:rPr>
  </w:style>
  <w:style w:type="character" w:customStyle="1" w:styleId="Heading5Char">
    <w:name w:val="Heading 5 Char"/>
    <w:basedOn w:val="DefaultParagraphFont"/>
    <w:link w:val="Heading5"/>
    <w:uiPriority w:val="9"/>
    <w:semiHidden/>
    <w:rsid w:val="00D16EFC"/>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2026-01-08T02:49:00Z</dcterms:created>
  <dcterms:modified xsi:type="dcterms:W3CDTF">2026-01-08T02:50:00Z</dcterms:modified>
</cp:coreProperties>
</file>