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32F" w:rsidRPr="001C435C" w:rsidRDefault="0003132F" w:rsidP="0003132F">
      <w:pPr>
        <w:widowControl w:val="0"/>
        <w:spacing w:before="120" w:after="120" w:line="264" w:lineRule="auto"/>
        <w:jc w:val="center"/>
        <w:outlineLvl w:val="1"/>
        <w:rPr>
          <w:szCs w:val="24"/>
          <w:lang w:val="nl-NL"/>
        </w:rPr>
      </w:pPr>
      <w:r w:rsidRPr="001C435C">
        <w:rPr>
          <w:b/>
          <w:szCs w:val="24"/>
          <w:lang w:val="nl-NL"/>
        </w:rPr>
        <w:t>Chương V. YÊU CẦU VỀ KỸ THUẬT</w:t>
      </w:r>
    </w:p>
    <w:p w:rsidR="0003132F" w:rsidRPr="001C435C" w:rsidRDefault="0003132F" w:rsidP="0003132F">
      <w:pPr>
        <w:pStyle w:val="Subtitle"/>
        <w:rPr>
          <w:sz w:val="24"/>
          <w:szCs w:val="24"/>
          <w:lang w:val="nl-NL"/>
        </w:rPr>
      </w:pPr>
    </w:p>
    <w:p w:rsidR="0003132F" w:rsidRPr="001C435C" w:rsidRDefault="0003132F" w:rsidP="0003132F">
      <w:pPr>
        <w:pStyle w:val="SectionVIHeader"/>
        <w:widowControl w:val="0"/>
        <w:spacing w:after="0"/>
        <w:ind w:firstLine="709"/>
        <w:jc w:val="both"/>
        <w:rPr>
          <w:sz w:val="24"/>
          <w:szCs w:val="24"/>
          <w:lang w:val="nl-NL"/>
        </w:rPr>
      </w:pPr>
      <w:r w:rsidRPr="001C435C">
        <w:rPr>
          <w:sz w:val="24"/>
          <w:szCs w:val="24"/>
          <w:lang w:val="nl-NL"/>
        </w:rPr>
        <w:t>Mục 1. Yêu cầu về kỹ thuật</w:t>
      </w:r>
    </w:p>
    <w:p w:rsidR="0003132F" w:rsidRPr="001C435C" w:rsidRDefault="0003132F" w:rsidP="0003132F">
      <w:pPr>
        <w:widowControl w:val="0"/>
        <w:spacing w:before="120"/>
        <w:ind w:firstLine="709"/>
        <w:rPr>
          <w:i/>
          <w:szCs w:val="24"/>
          <w:lang w:val="nl-NL"/>
        </w:rPr>
      </w:pPr>
      <w:r w:rsidRPr="001C435C">
        <w:rPr>
          <w:i/>
          <w:szCs w:val="24"/>
          <w:lang w:val="nl-NL"/>
        </w:rPr>
        <w:t xml:space="preserve">Yêu cầu về kỹ thuật bao gồm các nội dung cơ bản như sau: </w:t>
      </w:r>
    </w:p>
    <w:p w:rsidR="0003132F" w:rsidRPr="001C435C" w:rsidRDefault="0003132F" w:rsidP="0003132F">
      <w:pPr>
        <w:pStyle w:val="ListParagraph"/>
        <w:widowControl w:val="0"/>
        <w:numPr>
          <w:ilvl w:val="1"/>
          <w:numId w:val="1"/>
        </w:numPr>
        <w:spacing w:before="120"/>
        <w:contextualSpacing w:val="0"/>
        <w:rPr>
          <w:b/>
          <w:i/>
          <w:szCs w:val="24"/>
          <w:lang w:val="nl-NL"/>
        </w:rPr>
      </w:pPr>
      <w:r w:rsidRPr="001C435C">
        <w:rPr>
          <w:b/>
          <w:i/>
          <w:szCs w:val="24"/>
          <w:lang w:val="nl-NL"/>
        </w:rPr>
        <w:t>Giới thiệu chung về dự án/</w:t>
      </w:r>
      <w:r w:rsidRPr="001C435C">
        <w:rPr>
          <w:b/>
          <w:i/>
          <w:szCs w:val="24"/>
        </w:rPr>
        <w:t>dự toán mua sắm</w:t>
      </w:r>
      <w:r w:rsidRPr="001C435C">
        <w:rPr>
          <w:b/>
          <w:i/>
          <w:szCs w:val="24"/>
          <w:lang w:val="nl-NL"/>
        </w:rPr>
        <w:t>, gói thầu</w:t>
      </w:r>
    </w:p>
    <w:p w:rsidR="0003132F" w:rsidRPr="001C435C" w:rsidRDefault="0003132F" w:rsidP="0003132F">
      <w:pPr>
        <w:tabs>
          <w:tab w:val="left" w:pos="6945"/>
        </w:tabs>
        <w:spacing w:before="120"/>
        <w:ind w:firstLine="709"/>
        <w:rPr>
          <w:color w:val="000000"/>
          <w:szCs w:val="24"/>
          <w:lang w:val="es-ES_tradnl"/>
        </w:rPr>
      </w:pPr>
      <w:r w:rsidRPr="001C435C">
        <w:rPr>
          <w:color w:val="000000"/>
          <w:szCs w:val="24"/>
          <w:lang w:val="es-ES_tradnl"/>
        </w:rPr>
        <w:t xml:space="preserve">Tên dự toán mua sắm: </w:t>
      </w:r>
      <w:r w:rsidRPr="001C435C">
        <w:rPr>
          <w:bCs/>
          <w:szCs w:val="24"/>
          <w:lang w:val="pt-BR"/>
        </w:rPr>
        <w:t>Mua sắm vật tư y tế, hóa chất phục vụ công tác khám bệnh, chữa bệnh của Trung tâm Y tế Hoài Ân năm 2026 (Bổ sung lần 3)</w:t>
      </w:r>
    </w:p>
    <w:p w:rsidR="0003132F" w:rsidRPr="001C435C" w:rsidRDefault="0003132F" w:rsidP="0003132F">
      <w:pPr>
        <w:tabs>
          <w:tab w:val="left" w:pos="6945"/>
        </w:tabs>
        <w:spacing w:before="120"/>
        <w:ind w:firstLine="709"/>
        <w:rPr>
          <w:color w:val="000000"/>
          <w:szCs w:val="24"/>
          <w:lang w:val="es-ES_tradnl"/>
        </w:rPr>
      </w:pPr>
      <w:r w:rsidRPr="001C435C">
        <w:rPr>
          <w:color w:val="000000"/>
          <w:szCs w:val="24"/>
          <w:lang w:val="es-ES_tradnl"/>
        </w:rPr>
        <w:t xml:space="preserve">Tên gói thầu: </w:t>
      </w:r>
      <w:r w:rsidRPr="001C435C">
        <w:rPr>
          <w:bCs/>
          <w:szCs w:val="24"/>
          <w:lang w:val="pt-BR"/>
        </w:rPr>
        <w:t>Mua sắm vật tư y tế, hóa chất phục vụ công tác khám bệnh, chữa bệnh của Trung tâm Y tế Hoài Ân năm 2026 (Bổ sung lần 3)</w:t>
      </w:r>
    </w:p>
    <w:p w:rsidR="0003132F" w:rsidRPr="001C435C" w:rsidRDefault="0003132F" w:rsidP="0003132F">
      <w:pPr>
        <w:tabs>
          <w:tab w:val="left" w:pos="6945"/>
        </w:tabs>
        <w:spacing w:before="120"/>
        <w:ind w:firstLine="709"/>
        <w:rPr>
          <w:color w:val="000000"/>
          <w:szCs w:val="24"/>
          <w:lang w:val="es-ES_tradnl"/>
        </w:rPr>
      </w:pPr>
      <w:r w:rsidRPr="001C435C">
        <w:rPr>
          <w:color w:val="000000"/>
          <w:szCs w:val="24"/>
          <w:lang w:val="es-ES_tradnl"/>
        </w:rPr>
        <w:t>Nội dung cung cấp: Theo danh mục hàng hóa yêu cầu cung cấp tại Chương IV. Địa điểm cung ứng: Khoa Dược – TTB-VTYT – Trung tâm Y tế Hoài Ân.</w:t>
      </w:r>
    </w:p>
    <w:p w:rsidR="0003132F" w:rsidRPr="001C435C" w:rsidRDefault="0003132F" w:rsidP="0003132F">
      <w:pPr>
        <w:tabs>
          <w:tab w:val="left" w:pos="6945"/>
        </w:tabs>
        <w:spacing w:before="120"/>
        <w:ind w:firstLine="709"/>
        <w:rPr>
          <w:color w:val="000000"/>
          <w:szCs w:val="24"/>
          <w:lang w:val="es-ES_tradnl"/>
        </w:rPr>
      </w:pPr>
      <w:r w:rsidRPr="001C435C">
        <w:rPr>
          <w:color w:val="000000"/>
          <w:szCs w:val="24"/>
          <w:lang w:val="es-ES_tradnl"/>
        </w:rPr>
        <w:t>Loại hợp đồng: Hợp đồng theo đơn giá cố định.</w:t>
      </w:r>
    </w:p>
    <w:p w:rsidR="0003132F" w:rsidRPr="001C435C" w:rsidRDefault="0003132F" w:rsidP="0003132F">
      <w:pPr>
        <w:tabs>
          <w:tab w:val="left" w:pos="6945"/>
        </w:tabs>
        <w:spacing w:before="120"/>
        <w:ind w:firstLine="709"/>
        <w:rPr>
          <w:szCs w:val="24"/>
          <w:lang w:val="es-ES_tradnl"/>
        </w:rPr>
      </w:pPr>
      <w:r w:rsidRPr="001C435C">
        <w:rPr>
          <w:color w:val="000000"/>
          <w:szCs w:val="24"/>
          <w:lang w:val="es-ES_tradnl"/>
        </w:rPr>
        <w:t>Thời gian thực hiện gói thầu: 12 tháng kể từ khi hợp đồng có hiệu lực nhưng không quá 31/12/2026</w:t>
      </w:r>
      <w:r w:rsidRPr="001C435C">
        <w:rPr>
          <w:szCs w:val="24"/>
          <w:lang w:val="es-ES_tradnl"/>
        </w:rPr>
        <w:t>.</w:t>
      </w:r>
    </w:p>
    <w:p w:rsidR="0003132F" w:rsidRPr="001C435C" w:rsidRDefault="0003132F" w:rsidP="0003132F">
      <w:pPr>
        <w:widowControl w:val="0"/>
        <w:spacing w:before="120"/>
        <w:ind w:firstLine="709"/>
        <w:rPr>
          <w:b/>
          <w:i/>
          <w:szCs w:val="24"/>
          <w:lang w:val="nl-NL"/>
        </w:rPr>
      </w:pPr>
      <w:r w:rsidRPr="001C435C">
        <w:rPr>
          <w:b/>
          <w:i/>
          <w:szCs w:val="24"/>
          <w:lang w:val="nl-NL"/>
        </w:rPr>
        <w:t>1.2. Yêu cầu về kỹ thuật</w:t>
      </w:r>
    </w:p>
    <w:p w:rsidR="0003132F" w:rsidRPr="001C435C" w:rsidRDefault="0003132F" w:rsidP="0003132F">
      <w:pPr>
        <w:widowControl w:val="0"/>
        <w:spacing w:before="120"/>
        <w:ind w:firstLine="709"/>
        <w:rPr>
          <w:i/>
          <w:spacing w:val="-2"/>
          <w:szCs w:val="24"/>
          <w:lang w:val="nl-NL"/>
        </w:rPr>
      </w:pPr>
      <w:r w:rsidRPr="001C435C">
        <w:rPr>
          <w:i/>
          <w:spacing w:val="-2"/>
          <w:szCs w:val="24"/>
          <w:lang w:val="nl-NL"/>
        </w:rPr>
        <w:t xml:space="preserve">Yêu cầu về kỹ thuật bao gồm yêu cầu về kỹ thuật chung và yêu cầu về kỹ thuật chi tiết đối với hàng hóa thuộc phạm vi cung cấp của gói thầu, cụ thể: </w:t>
      </w:r>
    </w:p>
    <w:p w:rsidR="0003132F" w:rsidRPr="001C435C" w:rsidRDefault="0003132F" w:rsidP="0003132F">
      <w:pPr>
        <w:pStyle w:val="ListParagraph"/>
        <w:spacing w:before="120"/>
        <w:ind w:left="525"/>
        <w:contextualSpacing w:val="0"/>
        <w:rPr>
          <w:szCs w:val="24"/>
          <w:lang w:val="pt-BR"/>
        </w:rPr>
      </w:pPr>
      <w:r w:rsidRPr="001C435C">
        <w:rPr>
          <w:b/>
          <w:szCs w:val="24"/>
          <w:lang w:val="nl-NL"/>
        </w:rPr>
        <w:t xml:space="preserve">1.2.1. Yêu cầu chung: </w:t>
      </w:r>
      <w:r w:rsidRPr="001C435C">
        <w:rPr>
          <w:szCs w:val="24"/>
          <w:lang w:val="pt-BR"/>
        </w:rPr>
        <w:t>Nhà thầu cam kết trong E-HSDT các nội dung sau:</w:t>
      </w:r>
      <w:bookmarkStart w:id="0" w:name="_Hlk154343564"/>
    </w:p>
    <w:bookmarkEnd w:id="0"/>
    <w:p w:rsidR="0003132F" w:rsidRPr="001C435C" w:rsidRDefault="0003132F" w:rsidP="0003132F">
      <w:pPr>
        <w:pStyle w:val="ListParagraph"/>
        <w:spacing w:before="120"/>
        <w:ind w:left="0" w:firstLine="709"/>
        <w:contextualSpacing w:val="0"/>
        <w:rPr>
          <w:szCs w:val="24"/>
          <w:lang w:val="de-DE"/>
        </w:rPr>
      </w:pPr>
      <w:r w:rsidRPr="001C435C">
        <w:rPr>
          <w:szCs w:val="24"/>
          <w:lang w:val="de-DE"/>
        </w:rPr>
        <w:t>- Toàn bộ hàng hóa mới 100% chưa sử dụng, các kiện hàng nguyên trước khi giao nhận đều phải còn nguyên đai, nguyên kiện (Nhà thầu phải có cam kết nộp kèm trong E-HSDT).</w:t>
      </w:r>
    </w:p>
    <w:p w:rsidR="0003132F" w:rsidRPr="001C435C" w:rsidRDefault="0003132F" w:rsidP="0003132F">
      <w:pPr>
        <w:pStyle w:val="ListParagraph"/>
        <w:spacing w:before="120"/>
        <w:ind w:left="0" w:firstLine="709"/>
        <w:contextualSpacing w:val="0"/>
        <w:rPr>
          <w:szCs w:val="24"/>
          <w:lang w:val="de-DE"/>
        </w:rPr>
      </w:pPr>
      <w:r w:rsidRPr="001C435C">
        <w:rPr>
          <w:szCs w:val="24"/>
          <w:lang w:val="de-DE"/>
        </w:rPr>
        <w:t>- Đóng gói, vận chuyển: Theo tiêu chuẩn của nhà sản xuất (Nhà thầu phải có cam kết nộp kèm trong E- HSDT).</w:t>
      </w:r>
    </w:p>
    <w:p w:rsidR="0003132F" w:rsidRPr="001C435C" w:rsidRDefault="0003132F" w:rsidP="0003132F">
      <w:pPr>
        <w:pStyle w:val="ListParagraph"/>
        <w:spacing w:before="120"/>
        <w:ind w:left="0" w:firstLine="709"/>
        <w:contextualSpacing w:val="0"/>
        <w:rPr>
          <w:szCs w:val="24"/>
          <w:lang w:val="de-DE"/>
        </w:rPr>
      </w:pPr>
      <w:r w:rsidRPr="001C435C">
        <w:rPr>
          <w:szCs w:val="24"/>
          <w:lang w:val="de-DE"/>
        </w:rPr>
        <w:t>- Nhà thầu cam kết: Hạn sử dụng của hàng hóa tính từ thời điểm giao hàng phải đảm bảo: hạn sử dụng ≥ ½ hạn sử dụng nhà sản xuất đưa ra</w:t>
      </w:r>
    </w:p>
    <w:p w:rsidR="0003132F" w:rsidRPr="001C435C" w:rsidRDefault="0003132F" w:rsidP="0003132F">
      <w:pPr>
        <w:pStyle w:val="ListParagraph"/>
        <w:spacing w:before="120"/>
        <w:ind w:left="0" w:firstLine="709"/>
        <w:contextualSpacing w:val="0"/>
        <w:rPr>
          <w:szCs w:val="24"/>
          <w:lang w:val="de-DE"/>
        </w:rPr>
      </w:pPr>
      <w:r w:rsidRPr="001C435C">
        <w:rPr>
          <w:szCs w:val="24"/>
          <w:lang w:val="de-DE"/>
        </w:rPr>
        <w:t>Trong trường hợp khác, nhà thầu cần có văn bản giải trình và được Bên mời thầu chấp thuận.</w:t>
      </w:r>
    </w:p>
    <w:p w:rsidR="0003132F" w:rsidRPr="001C435C" w:rsidRDefault="0003132F" w:rsidP="0003132F">
      <w:pPr>
        <w:widowControl w:val="0"/>
        <w:spacing w:before="120"/>
        <w:ind w:firstLine="709"/>
        <w:rPr>
          <w:szCs w:val="24"/>
          <w:lang w:val="de-DE"/>
        </w:rPr>
      </w:pPr>
      <w:r w:rsidRPr="001C435C">
        <w:rPr>
          <w:szCs w:val="24"/>
          <w:lang w:val="de-DE"/>
        </w:rPr>
        <w:t xml:space="preserve">- Cung ứng đủ hàng hóa nếu trúng thầu, tiến độ cung cấp theo dự trù hàng tháng của các cơ sở khám chữa bệnh. Hàng hóa được giao bảo đảm kỹ thuật, chất lượng theo yêu cầu của E-HSMT. </w:t>
      </w:r>
    </w:p>
    <w:p w:rsidR="0003132F" w:rsidRPr="001C435C" w:rsidRDefault="0003132F" w:rsidP="0003132F">
      <w:pPr>
        <w:spacing w:before="120"/>
        <w:ind w:firstLine="709"/>
        <w:rPr>
          <w:b/>
          <w:szCs w:val="24"/>
          <w:lang w:val="nl-NL"/>
        </w:rPr>
      </w:pPr>
      <w:r w:rsidRPr="001C435C">
        <w:rPr>
          <w:b/>
          <w:szCs w:val="24"/>
          <w:lang w:val="nl-NL"/>
        </w:rPr>
        <w:t>1.2.2. Yêu cầu kỹ thuật chi tiết</w:t>
      </w:r>
    </w:p>
    <w:p w:rsidR="0003132F" w:rsidRPr="001C435C" w:rsidRDefault="0003132F" w:rsidP="0003132F">
      <w:pPr>
        <w:tabs>
          <w:tab w:val="left" w:pos="993"/>
        </w:tabs>
        <w:spacing w:before="120"/>
        <w:ind w:firstLine="709"/>
        <w:rPr>
          <w:szCs w:val="24"/>
          <w:lang w:val="pt-BR"/>
        </w:rPr>
      </w:pPr>
      <w:r w:rsidRPr="001C435C">
        <w:rPr>
          <w:szCs w:val="24"/>
          <w:lang w:val="pt-BR"/>
        </w:rPr>
        <w:t xml:space="preserve">Nhà thầu phải cung cấp đầy đủ Catalogue và các tài liệu có liên quan như: Catalogue; tài liệu kỹ thuật, hướng dẫn sử dụng… cho toàn bộ hàng hóa chào thầu để chứng minh hàng hóa do mình chào thầu là đáp ứng các yêu cầu về kỹ thuật. </w:t>
      </w:r>
    </w:p>
    <w:p w:rsidR="0003132F" w:rsidRPr="001C435C" w:rsidRDefault="0003132F" w:rsidP="0003132F">
      <w:pPr>
        <w:tabs>
          <w:tab w:val="left" w:pos="993"/>
        </w:tabs>
        <w:spacing w:before="120"/>
        <w:ind w:firstLine="709"/>
        <w:rPr>
          <w:szCs w:val="24"/>
          <w:lang w:val="pt-BR"/>
        </w:rPr>
      </w:pPr>
      <w:r w:rsidRPr="001C435C">
        <w:rPr>
          <w:szCs w:val="24"/>
          <w:lang w:val="pt-BR"/>
        </w:rPr>
        <w:t>Các tiêu chuẩn kỹ thuật của các nhà thầu nêu trong E-HSDT phải thể hiện trên catalogue và tài liệu kỹ thuật bản gốc và bản dịch. Nhà thầu chào các TSKT của hàng hóa theo thứ tự yêu cầu và ghi rõ thông số kỹ thuật tham chiếu tại trang nào của catalogue hay tài liệu kỹ thuật.</w:t>
      </w:r>
    </w:p>
    <w:p w:rsidR="0003132F" w:rsidRPr="001C435C" w:rsidRDefault="0003132F" w:rsidP="0003132F">
      <w:pPr>
        <w:widowControl w:val="0"/>
        <w:spacing w:before="120"/>
        <w:ind w:firstLine="709"/>
        <w:rPr>
          <w:szCs w:val="24"/>
        </w:rPr>
      </w:pPr>
      <w:r w:rsidRPr="001C435C">
        <w:rPr>
          <w:szCs w:val="24"/>
        </w:rPr>
        <w:t>* H</w:t>
      </w:r>
      <w:r w:rsidRPr="001C435C">
        <w:rPr>
          <w:rFonts w:cs="Arial"/>
          <w:szCs w:val="24"/>
        </w:rPr>
        <w:t>à</w:t>
      </w:r>
      <w:r w:rsidRPr="001C435C">
        <w:rPr>
          <w:szCs w:val="24"/>
        </w:rPr>
        <w:t xml:space="preserve">ng </w:t>
      </w:r>
      <w:r w:rsidRPr="001C435C">
        <w:rPr>
          <w:rFonts w:cs="Arial"/>
          <w:szCs w:val="24"/>
        </w:rPr>
        <w:t>đượ</w:t>
      </w:r>
      <w:r w:rsidRPr="001C435C">
        <w:rPr>
          <w:szCs w:val="24"/>
        </w:rPr>
        <w:t>c giao t</w:t>
      </w:r>
      <w:r w:rsidRPr="001C435C">
        <w:rPr>
          <w:rFonts w:cs="Arial"/>
          <w:szCs w:val="24"/>
        </w:rPr>
        <w:t>ạ</w:t>
      </w:r>
      <w:r w:rsidRPr="001C435C">
        <w:rPr>
          <w:szCs w:val="24"/>
        </w:rPr>
        <w:t>i Khoa dược Trung tâm Y tế Hoài Ân, giao trong gi</w:t>
      </w:r>
      <w:r w:rsidRPr="001C435C">
        <w:rPr>
          <w:rFonts w:cs="Arial"/>
          <w:szCs w:val="24"/>
        </w:rPr>
        <w:t>ờ</w:t>
      </w:r>
      <w:r w:rsidRPr="001C435C">
        <w:rPr>
          <w:szCs w:val="24"/>
        </w:rPr>
        <w:t xml:space="preserve"> h</w:t>
      </w:r>
      <w:r w:rsidRPr="001C435C">
        <w:rPr>
          <w:rFonts w:cs="Arial"/>
          <w:szCs w:val="24"/>
        </w:rPr>
        <w:t>à</w:t>
      </w:r>
      <w:r w:rsidRPr="001C435C">
        <w:rPr>
          <w:szCs w:val="24"/>
        </w:rPr>
        <w:t>nh ch</w:t>
      </w:r>
      <w:r w:rsidRPr="001C435C">
        <w:rPr>
          <w:rFonts w:cs=".VnTime"/>
          <w:szCs w:val="24"/>
        </w:rPr>
        <w:t>í</w:t>
      </w:r>
      <w:r w:rsidRPr="001C435C">
        <w:rPr>
          <w:szCs w:val="24"/>
        </w:rPr>
        <w:t>nh.</w:t>
      </w:r>
    </w:p>
    <w:p w:rsidR="0003132F" w:rsidRPr="001C435C" w:rsidRDefault="0003132F" w:rsidP="0003132F">
      <w:pPr>
        <w:tabs>
          <w:tab w:val="left" w:pos="993"/>
        </w:tabs>
        <w:spacing w:before="120"/>
        <w:ind w:firstLine="709"/>
        <w:rPr>
          <w:szCs w:val="24"/>
          <w:lang w:val="pt-BR"/>
        </w:rPr>
      </w:pPr>
      <w:r w:rsidRPr="001C435C">
        <w:rPr>
          <w:szCs w:val="24"/>
          <w:lang w:val="pt-BR"/>
        </w:rPr>
        <w:lastRenderedPageBreak/>
        <w:t>Hàng hóa phải đáp ứng các yêu cầu về cấu hình, đặc tính, thông số kỹ thuật và các yêu cầu khác như quy định dưới đây và là mức yêu cầu tối thiểu phải đạt:</w:t>
      </w: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814"/>
        <w:gridCol w:w="2682"/>
        <w:gridCol w:w="11"/>
        <w:gridCol w:w="4396"/>
      </w:tblGrid>
      <w:tr w:rsidR="0003132F" w:rsidRPr="00A447DA" w:rsidTr="002E51E7">
        <w:trPr>
          <w:trHeight w:val="899"/>
        </w:trPr>
        <w:tc>
          <w:tcPr>
            <w:tcW w:w="846" w:type="dxa"/>
            <w:shd w:val="clear" w:color="auto" w:fill="FDE9D9"/>
            <w:vAlign w:val="center"/>
          </w:tcPr>
          <w:p w:rsidR="0003132F" w:rsidRPr="00A447DA" w:rsidRDefault="0003132F" w:rsidP="002E51E7">
            <w:pPr>
              <w:spacing w:before="120" w:after="120"/>
              <w:jc w:val="center"/>
              <w:rPr>
                <w:b/>
                <w:iCs/>
                <w:szCs w:val="24"/>
              </w:rPr>
            </w:pPr>
            <w:r w:rsidRPr="00A447DA">
              <w:rPr>
                <w:b/>
                <w:iCs/>
                <w:szCs w:val="24"/>
              </w:rPr>
              <w:t>STT</w:t>
            </w:r>
          </w:p>
        </w:tc>
        <w:tc>
          <w:tcPr>
            <w:tcW w:w="1814" w:type="dxa"/>
            <w:shd w:val="clear" w:color="auto" w:fill="FDE9D9"/>
            <w:vAlign w:val="center"/>
          </w:tcPr>
          <w:p w:rsidR="0003132F" w:rsidRPr="00A447DA" w:rsidRDefault="0003132F" w:rsidP="002E51E7">
            <w:pPr>
              <w:spacing w:before="120" w:after="120"/>
              <w:jc w:val="center"/>
              <w:rPr>
                <w:b/>
                <w:iCs/>
                <w:szCs w:val="24"/>
              </w:rPr>
            </w:pPr>
            <w:r w:rsidRPr="00A447DA">
              <w:rPr>
                <w:b/>
                <w:iCs/>
                <w:szCs w:val="24"/>
              </w:rPr>
              <w:t>Phần/Lô</w:t>
            </w:r>
          </w:p>
        </w:tc>
        <w:tc>
          <w:tcPr>
            <w:tcW w:w="2682" w:type="dxa"/>
            <w:shd w:val="clear" w:color="auto" w:fill="FDE9D9"/>
            <w:vAlign w:val="center"/>
          </w:tcPr>
          <w:p w:rsidR="0003132F" w:rsidRPr="00A447DA" w:rsidRDefault="0003132F" w:rsidP="002E51E7">
            <w:pPr>
              <w:spacing w:before="120" w:after="120"/>
              <w:jc w:val="center"/>
              <w:rPr>
                <w:b/>
                <w:iCs/>
                <w:szCs w:val="24"/>
              </w:rPr>
            </w:pPr>
            <w:r w:rsidRPr="00A447DA">
              <w:rPr>
                <w:b/>
                <w:iCs/>
                <w:szCs w:val="24"/>
              </w:rPr>
              <w:t>Tên hàng hóa/dịch vụ liên quan</w:t>
            </w:r>
          </w:p>
        </w:tc>
        <w:tc>
          <w:tcPr>
            <w:tcW w:w="4407" w:type="dxa"/>
            <w:gridSpan w:val="2"/>
            <w:shd w:val="clear" w:color="auto" w:fill="FDE9D9"/>
            <w:vAlign w:val="center"/>
          </w:tcPr>
          <w:p w:rsidR="0003132F" w:rsidRPr="00A447DA" w:rsidRDefault="0003132F" w:rsidP="002E51E7">
            <w:pPr>
              <w:spacing w:before="120" w:after="120"/>
              <w:jc w:val="center"/>
              <w:rPr>
                <w:b/>
                <w:iCs/>
                <w:szCs w:val="24"/>
              </w:rPr>
            </w:pPr>
            <w:r w:rsidRPr="00A447DA">
              <w:rPr>
                <w:b/>
                <w:iCs/>
                <w:szCs w:val="24"/>
              </w:rPr>
              <w:t>Thông số kỹ thuật và các tiêu chuẩn</w:t>
            </w:r>
          </w:p>
        </w:tc>
      </w:tr>
      <w:tr w:rsidR="0003132F" w:rsidRPr="00A447DA" w:rsidTr="002E51E7">
        <w:trPr>
          <w:trHeight w:val="841"/>
        </w:trPr>
        <w:tc>
          <w:tcPr>
            <w:tcW w:w="846" w:type="dxa"/>
            <w:vAlign w:val="center"/>
          </w:tcPr>
          <w:p w:rsidR="0003132F" w:rsidRPr="00A447DA" w:rsidRDefault="0003132F" w:rsidP="002E51E7">
            <w:pPr>
              <w:spacing w:before="120" w:after="120"/>
              <w:ind w:firstLine="22"/>
              <w:jc w:val="center"/>
              <w:rPr>
                <w:iCs/>
                <w:szCs w:val="24"/>
              </w:rPr>
            </w:pPr>
            <w:r w:rsidRPr="001C435C">
              <w:rPr>
                <w:iCs/>
                <w:szCs w:val="24"/>
              </w:rPr>
              <w:t>1</w:t>
            </w:r>
          </w:p>
        </w:tc>
        <w:tc>
          <w:tcPr>
            <w:tcW w:w="1814" w:type="dxa"/>
            <w:vAlign w:val="center"/>
          </w:tcPr>
          <w:p w:rsidR="0003132F" w:rsidRPr="001C435C" w:rsidRDefault="0003132F" w:rsidP="002E51E7">
            <w:pPr>
              <w:jc w:val="left"/>
              <w:rPr>
                <w:szCs w:val="24"/>
              </w:rPr>
            </w:pPr>
            <w:r w:rsidRPr="001C435C">
              <w:rPr>
                <w:szCs w:val="24"/>
              </w:rPr>
              <w:t>Băng vải cuộn</w:t>
            </w:r>
          </w:p>
        </w:tc>
        <w:tc>
          <w:tcPr>
            <w:tcW w:w="2682" w:type="dxa"/>
            <w:tcBorders>
              <w:top w:val="single" w:sz="4" w:space="0" w:color="auto"/>
              <w:left w:val="single" w:sz="4" w:space="0" w:color="auto"/>
              <w:bottom w:val="single" w:sz="4" w:space="0" w:color="auto"/>
              <w:right w:val="single" w:sz="4" w:space="0" w:color="auto"/>
            </w:tcBorders>
            <w:shd w:val="clear" w:color="000000" w:fill="FFFFFF"/>
            <w:vAlign w:val="center"/>
          </w:tcPr>
          <w:p w:rsidR="0003132F" w:rsidRPr="001C435C" w:rsidRDefault="0003132F" w:rsidP="002E51E7">
            <w:pPr>
              <w:jc w:val="left"/>
              <w:rPr>
                <w:szCs w:val="24"/>
              </w:rPr>
            </w:pPr>
            <w:r w:rsidRPr="001C435C">
              <w:rPr>
                <w:szCs w:val="24"/>
              </w:rPr>
              <w:t>Băng vải cuộn</w:t>
            </w:r>
          </w:p>
        </w:tc>
        <w:tc>
          <w:tcPr>
            <w:tcW w:w="4407" w:type="dxa"/>
            <w:gridSpan w:val="2"/>
            <w:tcBorders>
              <w:top w:val="single" w:sz="4" w:space="0" w:color="auto"/>
              <w:left w:val="nil"/>
              <w:bottom w:val="single" w:sz="4" w:space="0" w:color="auto"/>
              <w:right w:val="single" w:sz="4" w:space="0" w:color="auto"/>
            </w:tcBorders>
            <w:shd w:val="clear" w:color="000000" w:fill="FFFFFF"/>
            <w:vAlign w:val="center"/>
          </w:tcPr>
          <w:p w:rsidR="0003132F" w:rsidRPr="001C435C" w:rsidRDefault="0003132F" w:rsidP="002E51E7">
            <w:pPr>
              <w:jc w:val="left"/>
              <w:rPr>
                <w:szCs w:val="24"/>
              </w:rPr>
            </w:pPr>
            <w:r w:rsidRPr="001C435C">
              <w:rPr>
                <w:szCs w:val="24"/>
              </w:rPr>
              <w:t xml:space="preserve">* Chất liệu: 100% cotton. </w:t>
            </w:r>
            <w:r w:rsidRPr="001C435C">
              <w:rPr>
                <w:szCs w:val="24"/>
              </w:rPr>
              <w:br/>
              <w:t>* Tốc độ hút nước ≤ 10 giây.</w:t>
            </w:r>
            <w:r w:rsidRPr="001C435C">
              <w:rPr>
                <w:szCs w:val="24"/>
              </w:rPr>
              <w:br/>
              <w:t>* Kích thước: 0,09m x 2,5m.</w:t>
            </w:r>
          </w:p>
        </w:tc>
      </w:tr>
      <w:tr w:rsidR="0003132F" w:rsidRPr="00A447DA" w:rsidTr="002E51E7">
        <w:tc>
          <w:tcPr>
            <w:tcW w:w="846" w:type="dxa"/>
            <w:vAlign w:val="center"/>
          </w:tcPr>
          <w:p w:rsidR="0003132F" w:rsidRPr="00A447DA" w:rsidRDefault="0003132F" w:rsidP="002E51E7">
            <w:pPr>
              <w:spacing w:before="120" w:after="120"/>
              <w:ind w:firstLine="22"/>
              <w:jc w:val="center"/>
              <w:rPr>
                <w:iCs/>
                <w:szCs w:val="24"/>
              </w:rPr>
            </w:pPr>
            <w:r w:rsidRPr="001C435C">
              <w:rPr>
                <w:iCs/>
                <w:szCs w:val="24"/>
              </w:rPr>
              <w:t>2</w:t>
            </w:r>
          </w:p>
        </w:tc>
        <w:tc>
          <w:tcPr>
            <w:tcW w:w="1814" w:type="dxa"/>
            <w:vAlign w:val="center"/>
          </w:tcPr>
          <w:p w:rsidR="0003132F" w:rsidRPr="001C435C" w:rsidRDefault="0003132F" w:rsidP="002E51E7">
            <w:pPr>
              <w:jc w:val="left"/>
              <w:rPr>
                <w:szCs w:val="24"/>
              </w:rPr>
            </w:pPr>
            <w:r w:rsidRPr="001C435C">
              <w:rPr>
                <w:szCs w:val="24"/>
              </w:rPr>
              <w:t xml:space="preserve">Băng bột bó </w:t>
            </w:r>
          </w:p>
        </w:tc>
        <w:tc>
          <w:tcPr>
            <w:tcW w:w="2682" w:type="dxa"/>
            <w:tcBorders>
              <w:top w:val="nil"/>
              <w:left w:val="single" w:sz="4" w:space="0" w:color="auto"/>
              <w:bottom w:val="single" w:sz="4" w:space="0" w:color="auto"/>
              <w:right w:val="single" w:sz="4" w:space="0" w:color="auto"/>
            </w:tcBorders>
            <w:shd w:val="clear" w:color="auto" w:fill="auto"/>
            <w:vAlign w:val="center"/>
          </w:tcPr>
          <w:p w:rsidR="0003132F" w:rsidRPr="001C435C" w:rsidRDefault="0003132F" w:rsidP="002E51E7">
            <w:pPr>
              <w:jc w:val="left"/>
              <w:rPr>
                <w:szCs w:val="24"/>
              </w:rPr>
            </w:pPr>
            <w:r w:rsidRPr="001C435C">
              <w:rPr>
                <w:szCs w:val="24"/>
              </w:rPr>
              <w:t xml:space="preserve">Băng bột bó </w:t>
            </w:r>
          </w:p>
        </w:tc>
        <w:tc>
          <w:tcPr>
            <w:tcW w:w="4407" w:type="dxa"/>
            <w:gridSpan w:val="2"/>
            <w:tcBorders>
              <w:top w:val="nil"/>
              <w:left w:val="nil"/>
              <w:bottom w:val="single" w:sz="4" w:space="0" w:color="auto"/>
              <w:right w:val="single" w:sz="4" w:space="0" w:color="auto"/>
            </w:tcBorders>
            <w:shd w:val="clear" w:color="auto" w:fill="auto"/>
            <w:vAlign w:val="center"/>
          </w:tcPr>
          <w:p w:rsidR="0003132F" w:rsidRPr="001C435C" w:rsidRDefault="0003132F" w:rsidP="002E51E7">
            <w:pPr>
              <w:jc w:val="left"/>
              <w:rPr>
                <w:szCs w:val="24"/>
              </w:rPr>
            </w:pPr>
            <w:r w:rsidRPr="001C435C">
              <w:rPr>
                <w:szCs w:val="24"/>
              </w:rPr>
              <w:t>* Chất liệu: bột thạch cao</w:t>
            </w:r>
            <w:r w:rsidRPr="001C435C">
              <w:rPr>
                <w:szCs w:val="24"/>
              </w:rPr>
              <w:br/>
              <w:t>* Cuộn 4 inch, 10cm x 2,7m</w:t>
            </w:r>
          </w:p>
        </w:tc>
      </w:tr>
      <w:tr w:rsidR="0003132F" w:rsidRPr="00A447DA" w:rsidTr="002E51E7">
        <w:trPr>
          <w:trHeight w:val="574"/>
        </w:trPr>
        <w:tc>
          <w:tcPr>
            <w:tcW w:w="846" w:type="dxa"/>
            <w:vAlign w:val="center"/>
          </w:tcPr>
          <w:p w:rsidR="0003132F" w:rsidRPr="00A447DA" w:rsidRDefault="0003132F" w:rsidP="002E51E7">
            <w:pPr>
              <w:spacing w:before="120" w:after="120"/>
              <w:jc w:val="center"/>
              <w:rPr>
                <w:i/>
                <w:iCs/>
                <w:szCs w:val="24"/>
              </w:rPr>
            </w:pPr>
            <w:r w:rsidRPr="001C435C">
              <w:rPr>
                <w:i/>
                <w:iCs/>
                <w:szCs w:val="24"/>
              </w:rPr>
              <w:t>3</w:t>
            </w:r>
          </w:p>
        </w:tc>
        <w:tc>
          <w:tcPr>
            <w:tcW w:w="1814" w:type="dxa"/>
          </w:tcPr>
          <w:p w:rsidR="0003132F" w:rsidRPr="001C435C" w:rsidRDefault="0003132F" w:rsidP="002E51E7">
            <w:pPr>
              <w:jc w:val="left"/>
              <w:rPr>
                <w:color w:val="000000"/>
                <w:szCs w:val="24"/>
              </w:rPr>
            </w:pPr>
            <w:r w:rsidRPr="001C435C">
              <w:rPr>
                <w:color w:val="000000"/>
                <w:szCs w:val="24"/>
              </w:rPr>
              <w:t xml:space="preserve">Chỉ phẫu thuật không tan tổng hợp đơn sợi </w:t>
            </w:r>
          </w:p>
        </w:tc>
        <w:tc>
          <w:tcPr>
            <w:tcW w:w="2693" w:type="dxa"/>
            <w:gridSpan w:val="2"/>
            <w:tcBorders>
              <w:top w:val="nil"/>
              <w:left w:val="single" w:sz="4" w:space="0" w:color="auto"/>
              <w:bottom w:val="single" w:sz="4" w:space="0" w:color="auto"/>
              <w:right w:val="single" w:sz="4" w:space="0" w:color="auto"/>
            </w:tcBorders>
            <w:shd w:val="clear" w:color="auto" w:fill="auto"/>
          </w:tcPr>
          <w:p w:rsidR="0003132F" w:rsidRPr="001C435C" w:rsidRDefault="0003132F" w:rsidP="002E51E7">
            <w:pPr>
              <w:jc w:val="left"/>
              <w:rPr>
                <w:color w:val="000000"/>
                <w:szCs w:val="24"/>
              </w:rPr>
            </w:pPr>
            <w:r w:rsidRPr="001C435C">
              <w:rPr>
                <w:color w:val="000000"/>
                <w:szCs w:val="24"/>
              </w:rPr>
              <w:t xml:space="preserve">Chỉ phẫu thuật không tan tổng hợp đơn sợi </w:t>
            </w:r>
          </w:p>
        </w:tc>
        <w:tc>
          <w:tcPr>
            <w:tcW w:w="4396" w:type="dxa"/>
            <w:tcBorders>
              <w:top w:val="nil"/>
              <w:left w:val="nil"/>
              <w:bottom w:val="single" w:sz="4" w:space="0" w:color="auto"/>
              <w:right w:val="single" w:sz="4" w:space="0" w:color="auto"/>
            </w:tcBorders>
            <w:shd w:val="clear" w:color="auto" w:fill="auto"/>
            <w:vAlign w:val="center"/>
          </w:tcPr>
          <w:p w:rsidR="0003132F" w:rsidRPr="001C435C" w:rsidRDefault="0003132F" w:rsidP="002E51E7">
            <w:pPr>
              <w:jc w:val="left"/>
              <w:rPr>
                <w:color w:val="000000"/>
                <w:szCs w:val="24"/>
              </w:rPr>
            </w:pPr>
            <w:r w:rsidRPr="001C435C">
              <w:rPr>
                <w:color w:val="000000"/>
                <w:szCs w:val="24"/>
              </w:rPr>
              <w:t>Nylon số 2/0, dài 75cm, kim tam giác 3/8c 26mm</w:t>
            </w:r>
          </w:p>
        </w:tc>
      </w:tr>
      <w:tr w:rsidR="0003132F" w:rsidRPr="00A447DA" w:rsidTr="002E51E7">
        <w:trPr>
          <w:trHeight w:val="593"/>
        </w:trPr>
        <w:tc>
          <w:tcPr>
            <w:tcW w:w="846" w:type="dxa"/>
            <w:vAlign w:val="center"/>
          </w:tcPr>
          <w:p w:rsidR="0003132F" w:rsidRPr="00A447DA" w:rsidRDefault="0003132F" w:rsidP="002E51E7">
            <w:pPr>
              <w:spacing w:before="120" w:after="120"/>
              <w:jc w:val="center"/>
              <w:rPr>
                <w:i/>
                <w:iCs/>
                <w:szCs w:val="24"/>
              </w:rPr>
            </w:pPr>
            <w:r w:rsidRPr="001C435C">
              <w:rPr>
                <w:i/>
                <w:iCs/>
                <w:szCs w:val="24"/>
              </w:rPr>
              <w:t>4</w:t>
            </w:r>
          </w:p>
        </w:tc>
        <w:tc>
          <w:tcPr>
            <w:tcW w:w="1814" w:type="dxa"/>
            <w:vAlign w:val="center"/>
          </w:tcPr>
          <w:p w:rsidR="0003132F" w:rsidRPr="001C435C" w:rsidRDefault="0003132F" w:rsidP="002E51E7">
            <w:pPr>
              <w:jc w:val="left"/>
              <w:rPr>
                <w:color w:val="000000"/>
                <w:szCs w:val="24"/>
              </w:rPr>
            </w:pPr>
            <w:r w:rsidRPr="001C435C">
              <w:rPr>
                <w:color w:val="000000"/>
                <w:szCs w:val="24"/>
              </w:rPr>
              <w:t xml:space="preserve">Chỉ phẫu thuật không tan tổng hợp đơn sợi </w:t>
            </w:r>
          </w:p>
        </w:tc>
        <w:tc>
          <w:tcPr>
            <w:tcW w:w="2693" w:type="dxa"/>
            <w:gridSpan w:val="2"/>
            <w:tcBorders>
              <w:top w:val="nil"/>
              <w:left w:val="single" w:sz="4" w:space="0" w:color="auto"/>
              <w:bottom w:val="single" w:sz="4" w:space="0" w:color="auto"/>
              <w:right w:val="single" w:sz="4" w:space="0" w:color="auto"/>
            </w:tcBorders>
            <w:shd w:val="clear" w:color="auto" w:fill="auto"/>
            <w:vAlign w:val="center"/>
          </w:tcPr>
          <w:p w:rsidR="0003132F" w:rsidRPr="001C435C" w:rsidRDefault="0003132F" w:rsidP="002E51E7">
            <w:pPr>
              <w:jc w:val="left"/>
              <w:rPr>
                <w:color w:val="000000"/>
                <w:szCs w:val="24"/>
              </w:rPr>
            </w:pPr>
            <w:r w:rsidRPr="001C435C">
              <w:rPr>
                <w:color w:val="000000"/>
                <w:szCs w:val="24"/>
              </w:rPr>
              <w:t xml:space="preserve">Chỉ phẫu thuật không tan tổng hợp đơn sợi </w:t>
            </w:r>
          </w:p>
        </w:tc>
        <w:tc>
          <w:tcPr>
            <w:tcW w:w="4396" w:type="dxa"/>
            <w:tcBorders>
              <w:top w:val="nil"/>
              <w:left w:val="nil"/>
              <w:bottom w:val="single" w:sz="4" w:space="0" w:color="auto"/>
              <w:right w:val="single" w:sz="4" w:space="0" w:color="auto"/>
            </w:tcBorders>
            <w:shd w:val="clear" w:color="auto" w:fill="auto"/>
            <w:vAlign w:val="center"/>
          </w:tcPr>
          <w:p w:rsidR="0003132F" w:rsidRPr="001C435C" w:rsidRDefault="0003132F" w:rsidP="002E51E7">
            <w:pPr>
              <w:jc w:val="left"/>
              <w:rPr>
                <w:color w:val="000000"/>
                <w:szCs w:val="24"/>
              </w:rPr>
            </w:pPr>
            <w:r w:rsidRPr="001C435C">
              <w:rPr>
                <w:color w:val="000000"/>
                <w:szCs w:val="24"/>
              </w:rPr>
              <w:t>Nylon số 4/0, dài 75cm, kim tam giác 3/8c dài 19mm</w:t>
            </w:r>
          </w:p>
        </w:tc>
      </w:tr>
      <w:tr w:rsidR="0003132F" w:rsidRPr="00A447DA" w:rsidTr="002E51E7">
        <w:trPr>
          <w:trHeight w:val="593"/>
        </w:trPr>
        <w:tc>
          <w:tcPr>
            <w:tcW w:w="846" w:type="dxa"/>
            <w:vAlign w:val="center"/>
          </w:tcPr>
          <w:p w:rsidR="0003132F" w:rsidRPr="00A447DA" w:rsidRDefault="0003132F" w:rsidP="002E51E7">
            <w:pPr>
              <w:spacing w:before="120" w:after="120"/>
              <w:jc w:val="center"/>
              <w:rPr>
                <w:i/>
                <w:iCs/>
                <w:szCs w:val="24"/>
              </w:rPr>
            </w:pPr>
            <w:r w:rsidRPr="001C435C">
              <w:rPr>
                <w:i/>
                <w:iCs/>
                <w:szCs w:val="24"/>
              </w:rPr>
              <w:t>5</w:t>
            </w:r>
          </w:p>
        </w:tc>
        <w:tc>
          <w:tcPr>
            <w:tcW w:w="1814" w:type="dxa"/>
          </w:tcPr>
          <w:p w:rsidR="0003132F" w:rsidRPr="001C435C" w:rsidRDefault="0003132F" w:rsidP="002E51E7">
            <w:pPr>
              <w:jc w:val="left"/>
              <w:rPr>
                <w:color w:val="000000"/>
                <w:szCs w:val="24"/>
              </w:rPr>
            </w:pPr>
            <w:r w:rsidRPr="001C435C">
              <w:rPr>
                <w:color w:val="000000"/>
                <w:szCs w:val="24"/>
              </w:rPr>
              <w:t xml:space="preserve">Chỉ phẫu thuật không tan tổng hợp đơn sợi </w:t>
            </w:r>
          </w:p>
        </w:tc>
        <w:tc>
          <w:tcPr>
            <w:tcW w:w="2693" w:type="dxa"/>
            <w:gridSpan w:val="2"/>
            <w:tcBorders>
              <w:top w:val="nil"/>
              <w:left w:val="single" w:sz="4" w:space="0" w:color="auto"/>
              <w:bottom w:val="single" w:sz="4" w:space="0" w:color="auto"/>
              <w:right w:val="single" w:sz="4" w:space="0" w:color="auto"/>
            </w:tcBorders>
            <w:shd w:val="clear" w:color="000000" w:fill="FFFFFF"/>
          </w:tcPr>
          <w:p w:rsidR="0003132F" w:rsidRPr="001C435C" w:rsidRDefault="0003132F" w:rsidP="002E51E7">
            <w:pPr>
              <w:jc w:val="left"/>
              <w:rPr>
                <w:color w:val="000000"/>
                <w:szCs w:val="24"/>
              </w:rPr>
            </w:pPr>
            <w:r w:rsidRPr="001C435C">
              <w:rPr>
                <w:color w:val="000000"/>
                <w:szCs w:val="24"/>
              </w:rPr>
              <w:t xml:space="preserve">Chỉ phẫu thuật không tan tổng hợp đơn sợi </w:t>
            </w:r>
          </w:p>
        </w:tc>
        <w:tc>
          <w:tcPr>
            <w:tcW w:w="4396" w:type="dxa"/>
            <w:tcBorders>
              <w:top w:val="nil"/>
              <w:left w:val="nil"/>
              <w:bottom w:val="single" w:sz="4" w:space="0" w:color="auto"/>
              <w:right w:val="single" w:sz="4" w:space="0" w:color="auto"/>
            </w:tcBorders>
            <w:shd w:val="clear" w:color="000000" w:fill="FFFFFF"/>
            <w:vAlign w:val="center"/>
          </w:tcPr>
          <w:p w:rsidR="0003132F" w:rsidRPr="001C435C" w:rsidRDefault="0003132F" w:rsidP="002E51E7">
            <w:pPr>
              <w:jc w:val="left"/>
              <w:rPr>
                <w:color w:val="000000"/>
                <w:szCs w:val="24"/>
              </w:rPr>
            </w:pPr>
            <w:r w:rsidRPr="001C435C">
              <w:rPr>
                <w:color w:val="000000"/>
                <w:szCs w:val="24"/>
              </w:rPr>
              <w:t>Silk số 2/0, dài 75cm, kim tam giác dài 24mm, 3/8C.</w:t>
            </w:r>
          </w:p>
        </w:tc>
      </w:tr>
      <w:tr w:rsidR="0003132F" w:rsidRPr="00A447DA" w:rsidTr="002E51E7">
        <w:trPr>
          <w:trHeight w:val="593"/>
        </w:trPr>
        <w:tc>
          <w:tcPr>
            <w:tcW w:w="846" w:type="dxa"/>
            <w:vAlign w:val="center"/>
          </w:tcPr>
          <w:p w:rsidR="0003132F" w:rsidRPr="00A447DA" w:rsidRDefault="0003132F" w:rsidP="002E51E7">
            <w:pPr>
              <w:spacing w:before="120" w:after="120"/>
              <w:jc w:val="center"/>
              <w:rPr>
                <w:i/>
                <w:iCs/>
                <w:szCs w:val="24"/>
              </w:rPr>
            </w:pPr>
            <w:r w:rsidRPr="001C435C">
              <w:rPr>
                <w:i/>
                <w:iCs/>
                <w:szCs w:val="24"/>
              </w:rPr>
              <w:t>6</w:t>
            </w:r>
          </w:p>
        </w:tc>
        <w:tc>
          <w:tcPr>
            <w:tcW w:w="1814" w:type="dxa"/>
            <w:vAlign w:val="center"/>
          </w:tcPr>
          <w:p w:rsidR="0003132F" w:rsidRPr="001C435C" w:rsidRDefault="0003132F" w:rsidP="002E51E7">
            <w:pPr>
              <w:jc w:val="left"/>
              <w:rPr>
                <w:color w:val="000000"/>
                <w:szCs w:val="24"/>
              </w:rPr>
            </w:pPr>
            <w:r w:rsidRPr="001C435C">
              <w:rPr>
                <w:color w:val="000000"/>
                <w:szCs w:val="24"/>
              </w:rPr>
              <w:t xml:space="preserve">Chỉ phẫu thuật không tan tổng hợp đơn sợi </w:t>
            </w:r>
          </w:p>
        </w:tc>
        <w:tc>
          <w:tcPr>
            <w:tcW w:w="2693" w:type="dxa"/>
            <w:gridSpan w:val="2"/>
            <w:tcBorders>
              <w:top w:val="nil"/>
              <w:left w:val="single" w:sz="4" w:space="0" w:color="auto"/>
              <w:bottom w:val="single" w:sz="4" w:space="0" w:color="auto"/>
              <w:right w:val="single" w:sz="4" w:space="0" w:color="auto"/>
            </w:tcBorders>
            <w:shd w:val="clear" w:color="000000" w:fill="FFFFFF"/>
            <w:vAlign w:val="center"/>
          </w:tcPr>
          <w:p w:rsidR="0003132F" w:rsidRPr="001C435C" w:rsidRDefault="0003132F" w:rsidP="002E51E7">
            <w:pPr>
              <w:jc w:val="left"/>
              <w:rPr>
                <w:color w:val="000000"/>
                <w:szCs w:val="24"/>
              </w:rPr>
            </w:pPr>
            <w:r w:rsidRPr="001C435C">
              <w:rPr>
                <w:color w:val="000000"/>
                <w:szCs w:val="24"/>
              </w:rPr>
              <w:t xml:space="preserve">Chỉ phẫu thuật không tan tổng hợp đơn sợi </w:t>
            </w:r>
          </w:p>
        </w:tc>
        <w:tc>
          <w:tcPr>
            <w:tcW w:w="4396" w:type="dxa"/>
            <w:tcBorders>
              <w:top w:val="nil"/>
              <w:left w:val="nil"/>
              <w:bottom w:val="single" w:sz="4" w:space="0" w:color="auto"/>
              <w:right w:val="single" w:sz="4" w:space="0" w:color="auto"/>
            </w:tcBorders>
            <w:shd w:val="clear" w:color="000000" w:fill="FFFFFF"/>
            <w:vAlign w:val="center"/>
          </w:tcPr>
          <w:p w:rsidR="0003132F" w:rsidRPr="001C435C" w:rsidRDefault="0003132F" w:rsidP="002E51E7">
            <w:pPr>
              <w:jc w:val="left"/>
              <w:rPr>
                <w:color w:val="000000"/>
                <w:szCs w:val="24"/>
              </w:rPr>
            </w:pPr>
            <w:r w:rsidRPr="001C435C">
              <w:rPr>
                <w:color w:val="000000"/>
                <w:szCs w:val="24"/>
              </w:rPr>
              <w:t>Silk số 3/0, dài 75cm, kim tam giác dài 26mm, 3/8C.</w:t>
            </w:r>
          </w:p>
        </w:tc>
      </w:tr>
      <w:tr w:rsidR="0003132F" w:rsidRPr="00A447DA" w:rsidTr="002E51E7">
        <w:trPr>
          <w:trHeight w:val="593"/>
        </w:trPr>
        <w:tc>
          <w:tcPr>
            <w:tcW w:w="846" w:type="dxa"/>
            <w:vAlign w:val="center"/>
          </w:tcPr>
          <w:p w:rsidR="0003132F" w:rsidRPr="00A447DA" w:rsidRDefault="0003132F" w:rsidP="002E51E7">
            <w:pPr>
              <w:spacing w:before="120" w:after="120"/>
              <w:jc w:val="center"/>
              <w:rPr>
                <w:i/>
                <w:iCs/>
                <w:szCs w:val="24"/>
              </w:rPr>
            </w:pPr>
            <w:r w:rsidRPr="001C435C">
              <w:rPr>
                <w:i/>
                <w:iCs/>
                <w:szCs w:val="24"/>
              </w:rPr>
              <w:t>7</w:t>
            </w:r>
          </w:p>
        </w:tc>
        <w:tc>
          <w:tcPr>
            <w:tcW w:w="1814" w:type="dxa"/>
            <w:vAlign w:val="center"/>
          </w:tcPr>
          <w:p w:rsidR="0003132F" w:rsidRPr="001C435C" w:rsidRDefault="0003132F" w:rsidP="002E51E7">
            <w:pPr>
              <w:jc w:val="left"/>
              <w:rPr>
                <w:szCs w:val="24"/>
              </w:rPr>
            </w:pPr>
            <w:r w:rsidRPr="001C435C">
              <w:rPr>
                <w:szCs w:val="24"/>
              </w:rPr>
              <w:t>Dây hút đàm nhớt các loại, các cỡ</w:t>
            </w:r>
          </w:p>
        </w:tc>
        <w:tc>
          <w:tcPr>
            <w:tcW w:w="2693" w:type="dxa"/>
            <w:gridSpan w:val="2"/>
            <w:tcBorders>
              <w:top w:val="nil"/>
              <w:left w:val="single" w:sz="4" w:space="0" w:color="auto"/>
              <w:bottom w:val="single" w:sz="4" w:space="0" w:color="auto"/>
              <w:right w:val="single" w:sz="4" w:space="0" w:color="auto"/>
            </w:tcBorders>
            <w:shd w:val="clear" w:color="auto" w:fill="auto"/>
            <w:vAlign w:val="center"/>
          </w:tcPr>
          <w:p w:rsidR="0003132F" w:rsidRPr="001C435C" w:rsidRDefault="0003132F" w:rsidP="002E51E7">
            <w:pPr>
              <w:jc w:val="left"/>
              <w:rPr>
                <w:szCs w:val="24"/>
              </w:rPr>
            </w:pPr>
            <w:r w:rsidRPr="001C435C">
              <w:rPr>
                <w:szCs w:val="24"/>
              </w:rPr>
              <w:t>Dây hút đàm nhớt các loại, các cỡ</w:t>
            </w:r>
          </w:p>
        </w:tc>
        <w:tc>
          <w:tcPr>
            <w:tcW w:w="4396" w:type="dxa"/>
            <w:tcBorders>
              <w:top w:val="nil"/>
              <w:left w:val="nil"/>
              <w:bottom w:val="single" w:sz="4" w:space="0" w:color="auto"/>
              <w:right w:val="single" w:sz="4" w:space="0" w:color="auto"/>
            </w:tcBorders>
            <w:shd w:val="clear" w:color="auto" w:fill="auto"/>
            <w:vAlign w:val="center"/>
          </w:tcPr>
          <w:p w:rsidR="0003132F" w:rsidRPr="001C435C" w:rsidRDefault="0003132F" w:rsidP="002E51E7">
            <w:pPr>
              <w:jc w:val="left"/>
              <w:rPr>
                <w:szCs w:val="24"/>
              </w:rPr>
            </w:pPr>
            <w:r w:rsidRPr="001C435C">
              <w:rPr>
                <w:szCs w:val="24"/>
              </w:rPr>
              <w:t>* Chất liệu: nhựa dùng trong y tế</w:t>
            </w:r>
            <w:r w:rsidRPr="001C435C">
              <w:rPr>
                <w:szCs w:val="24"/>
              </w:rPr>
              <w:br/>
              <w:t>* Có khóa</w:t>
            </w:r>
            <w:r w:rsidRPr="001C435C">
              <w:rPr>
                <w:szCs w:val="24"/>
              </w:rPr>
              <w:br/>
              <w:t>* Tiệt trùng.</w:t>
            </w:r>
            <w:r w:rsidRPr="001C435C">
              <w:rPr>
                <w:szCs w:val="24"/>
              </w:rPr>
              <w:br/>
              <w:t>* Số 8 - 14 - 16.</w:t>
            </w:r>
          </w:p>
        </w:tc>
      </w:tr>
      <w:tr w:rsidR="0003132F" w:rsidRPr="00A447DA" w:rsidTr="002E51E7">
        <w:trPr>
          <w:trHeight w:val="593"/>
        </w:trPr>
        <w:tc>
          <w:tcPr>
            <w:tcW w:w="846" w:type="dxa"/>
            <w:vAlign w:val="center"/>
          </w:tcPr>
          <w:p w:rsidR="0003132F" w:rsidRPr="00A447DA" w:rsidRDefault="0003132F" w:rsidP="002E51E7">
            <w:pPr>
              <w:spacing w:before="120" w:after="120"/>
              <w:jc w:val="center"/>
              <w:rPr>
                <w:i/>
                <w:iCs/>
                <w:szCs w:val="24"/>
              </w:rPr>
            </w:pPr>
            <w:r w:rsidRPr="001C435C">
              <w:rPr>
                <w:i/>
                <w:iCs/>
                <w:szCs w:val="24"/>
              </w:rPr>
              <w:t>8</w:t>
            </w:r>
          </w:p>
        </w:tc>
        <w:tc>
          <w:tcPr>
            <w:tcW w:w="1814" w:type="dxa"/>
            <w:vAlign w:val="center"/>
          </w:tcPr>
          <w:p w:rsidR="0003132F" w:rsidRPr="001C435C" w:rsidRDefault="0003132F" w:rsidP="002E51E7">
            <w:pPr>
              <w:jc w:val="left"/>
              <w:rPr>
                <w:color w:val="000000"/>
                <w:szCs w:val="24"/>
              </w:rPr>
            </w:pPr>
            <w:r w:rsidRPr="001C435C">
              <w:rPr>
                <w:color w:val="000000"/>
                <w:szCs w:val="24"/>
              </w:rPr>
              <w:t>Dây nối oxy</w:t>
            </w:r>
          </w:p>
        </w:tc>
        <w:tc>
          <w:tcPr>
            <w:tcW w:w="2693" w:type="dxa"/>
            <w:gridSpan w:val="2"/>
            <w:tcBorders>
              <w:top w:val="nil"/>
              <w:left w:val="single" w:sz="4" w:space="0" w:color="auto"/>
              <w:bottom w:val="single" w:sz="4" w:space="0" w:color="auto"/>
              <w:right w:val="single" w:sz="4" w:space="0" w:color="auto"/>
            </w:tcBorders>
            <w:shd w:val="clear" w:color="auto" w:fill="auto"/>
            <w:vAlign w:val="center"/>
          </w:tcPr>
          <w:p w:rsidR="0003132F" w:rsidRPr="001C435C" w:rsidRDefault="0003132F" w:rsidP="002E51E7">
            <w:pPr>
              <w:jc w:val="left"/>
              <w:rPr>
                <w:color w:val="000000"/>
                <w:szCs w:val="24"/>
              </w:rPr>
            </w:pPr>
            <w:r w:rsidRPr="001C435C">
              <w:rPr>
                <w:color w:val="000000"/>
                <w:szCs w:val="24"/>
              </w:rPr>
              <w:t>Dây nối oxy</w:t>
            </w:r>
          </w:p>
        </w:tc>
        <w:tc>
          <w:tcPr>
            <w:tcW w:w="4396" w:type="dxa"/>
            <w:tcBorders>
              <w:top w:val="nil"/>
              <w:left w:val="nil"/>
              <w:bottom w:val="single" w:sz="4" w:space="0" w:color="auto"/>
              <w:right w:val="single" w:sz="4" w:space="0" w:color="auto"/>
            </w:tcBorders>
            <w:shd w:val="clear" w:color="auto" w:fill="auto"/>
            <w:vAlign w:val="center"/>
          </w:tcPr>
          <w:p w:rsidR="0003132F" w:rsidRPr="001C435C" w:rsidRDefault="0003132F" w:rsidP="002E51E7">
            <w:pPr>
              <w:jc w:val="left"/>
              <w:rPr>
                <w:color w:val="000000"/>
                <w:szCs w:val="24"/>
              </w:rPr>
            </w:pPr>
            <w:r w:rsidRPr="001C435C">
              <w:rPr>
                <w:color w:val="000000"/>
                <w:szCs w:val="24"/>
              </w:rPr>
              <w:t>* Chất liệu nhựa y tế</w:t>
            </w:r>
            <w:r w:rsidRPr="001C435C">
              <w:rPr>
                <w:color w:val="000000"/>
                <w:szCs w:val="24"/>
              </w:rPr>
              <w:br/>
              <w:t>* Dây có chiều dài 2m.</w:t>
            </w:r>
            <w:r w:rsidRPr="001C435C">
              <w:rPr>
                <w:color w:val="000000"/>
                <w:szCs w:val="24"/>
              </w:rPr>
              <w:br/>
              <w:t>* Có đầu nối tương thích với các dụng cụ cung cấp và hệ thống oxy nguồn</w:t>
            </w:r>
          </w:p>
        </w:tc>
      </w:tr>
      <w:tr w:rsidR="0003132F" w:rsidRPr="00A447DA" w:rsidTr="002E51E7">
        <w:trPr>
          <w:trHeight w:val="593"/>
        </w:trPr>
        <w:tc>
          <w:tcPr>
            <w:tcW w:w="846" w:type="dxa"/>
            <w:vAlign w:val="center"/>
          </w:tcPr>
          <w:p w:rsidR="0003132F" w:rsidRPr="00A447DA" w:rsidRDefault="0003132F" w:rsidP="002E51E7">
            <w:pPr>
              <w:spacing w:before="120" w:after="120"/>
              <w:jc w:val="center"/>
              <w:rPr>
                <w:i/>
                <w:iCs/>
                <w:szCs w:val="24"/>
              </w:rPr>
            </w:pPr>
            <w:r w:rsidRPr="001C435C">
              <w:rPr>
                <w:i/>
                <w:iCs/>
                <w:szCs w:val="24"/>
              </w:rPr>
              <w:t>9</w:t>
            </w:r>
          </w:p>
        </w:tc>
        <w:tc>
          <w:tcPr>
            <w:tcW w:w="1814" w:type="dxa"/>
            <w:vAlign w:val="center"/>
          </w:tcPr>
          <w:p w:rsidR="0003132F" w:rsidRPr="001C435C" w:rsidRDefault="0003132F" w:rsidP="002E51E7">
            <w:pPr>
              <w:jc w:val="left"/>
              <w:rPr>
                <w:szCs w:val="24"/>
              </w:rPr>
            </w:pPr>
            <w:r w:rsidRPr="001C435C">
              <w:rPr>
                <w:szCs w:val="24"/>
              </w:rPr>
              <w:t>Dây thở oxy 2 nhánh người lớn</w:t>
            </w:r>
          </w:p>
        </w:tc>
        <w:tc>
          <w:tcPr>
            <w:tcW w:w="2693" w:type="dxa"/>
            <w:gridSpan w:val="2"/>
            <w:tcBorders>
              <w:top w:val="nil"/>
              <w:left w:val="single" w:sz="4" w:space="0" w:color="auto"/>
              <w:bottom w:val="single" w:sz="4" w:space="0" w:color="auto"/>
              <w:right w:val="single" w:sz="4" w:space="0" w:color="auto"/>
            </w:tcBorders>
            <w:shd w:val="clear" w:color="000000" w:fill="FFFFFF"/>
            <w:vAlign w:val="center"/>
          </w:tcPr>
          <w:p w:rsidR="0003132F" w:rsidRPr="001C435C" w:rsidRDefault="0003132F" w:rsidP="002E51E7">
            <w:pPr>
              <w:jc w:val="left"/>
              <w:rPr>
                <w:szCs w:val="24"/>
              </w:rPr>
            </w:pPr>
            <w:r w:rsidRPr="001C435C">
              <w:rPr>
                <w:szCs w:val="24"/>
              </w:rPr>
              <w:t>Dây thở oxy 2 nhánh người lớn</w:t>
            </w:r>
          </w:p>
        </w:tc>
        <w:tc>
          <w:tcPr>
            <w:tcW w:w="4396" w:type="dxa"/>
            <w:tcBorders>
              <w:top w:val="nil"/>
              <w:left w:val="nil"/>
              <w:bottom w:val="single" w:sz="4" w:space="0" w:color="auto"/>
              <w:right w:val="single" w:sz="4" w:space="0" w:color="auto"/>
            </w:tcBorders>
            <w:shd w:val="clear" w:color="000000" w:fill="FFFFFF"/>
            <w:vAlign w:val="center"/>
          </w:tcPr>
          <w:p w:rsidR="0003132F" w:rsidRPr="001C435C" w:rsidRDefault="0003132F" w:rsidP="002E51E7">
            <w:pPr>
              <w:jc w:val="left"/>
              <w:rPr>
                <w:szCs w:val="24"/>
              </w:rPr>
            </w:pPr>
            <w:r w:rsidRPr="001C435C">
              <w:rPr>
                <w:szCs w:val="24"/>
              </w:rPr>
              <w:t>* Sử dụng cho người lớn</w:t>
            </w:r>
            <w:r w:rsidRPr="001C435C">
              <w:rPr>
                <w:szCs w:val="24"/>
              </w:rPr>
              <w:br/>
              <w:t>* Chất liệu: nhựa dùng trong y tế</w:t>
            </w:r>
            <w:r w:rsidRPr="001C435C">
              <w:rPr>
                <w:szCs w:val="24"/>
              </w:rPr>
              <w:br/>
              <w:t>* Dài tối thiểu 2m</w:t>
            </w:r>
          </w:p>
        </w:tc>
      </w:tr>
      <w:tr w:rsidR="0003132F" w:rsidRPr="00A447DA" w:rsidTr="002E51E7">
        <w:trPr>
          <w:trHeight w:val="593"/>
        </w:trPr>
        <w:tc>
          <w:tcPr>
            <w:tcW w:w="846" w:type="dxa"/>
            <w:vAlign w:val="center"/>
          </w:tcPr>
          <w:p w:rsidR="0003132F" w:rsidRPr="00A447DA" w:rsidRDefault="0003132F" w:rsidP="002E51E7">
            <w:pPr>
              <w:spacing w:before="120" w:after="120"/>
              <w:jc w:val="center"/>
              <w:rPr>
                <w:i/>
                <w:iCs/>
                <w:szCs w:val="24"/>
              </w:rPr>
            </w:pPr>
            <w:r w:rsidRPr="001C435C">
              <w:rPr>
                <w:i/>
                <w:iCs/>
                <w:szCs w:val="24"/>
              </w:rPr>
              <w:t>10</w:t>
            </w:r>
          </w:p>
        </w:tc>
        <w:tc>
          <w:tcPr>
            <w:tcW w:w="1814" w:type="dxa"/>
            <w:vAlign w:val="center"/>
          </w:tcPr>
          <w:p w:rsidR="0003132F" w:rsidRPr="001C435C" w:rsidRDefault="0003132F" w:rsidP="002E51E7">
            <w:pPr>
              <w:jc w:val="left"/>
              <w:rPr>
                <w:szCs w:val="24"/>
              </w:rPr>
            </w:pPr>
            <w:r w:rsidRPr="001C435C">
              <w:rPr>
                <w:szCs w:val="24"/>
              </w:rPr>
              <w:t>Dây thở oxy 2 nhánh trẻ em</w:t>
            </w:r>
          </w:p>
        </w:tc>
        <w:tc>
          <w:tcPr>
            <w:tcW w:w="2693" w:type="dxa"/>
            <w:gridSpan w:val="2"/>
            <w:tcBorders>
              <w:top w:val="nil"/>
              <w:left w:val="single" w:sz="4" w:space="0" w:color="auto"/>
              <w:bottom w:val="single" w:sz="4" w:space="0" w:color="auto"/>
              <w:right w:val="single" w:sz="4" w:space="0" w:color="auto"/>
            </w:tcBorders>
            <w:shd w:val="clear" w:color="000000" w:fill="FFFFFF"/>
            <w:vAlign w:val="center"/>
          </w:tcPr>
          <w:p w:rsidR="0003132F" w:rsidRPr="001C435C" w:rsidRDefault="0003132F" w:rsidP="002E51E7">
            <w:pPr>
              <w:jc w:val="left"/>
              <w:rPr>
                <w:szCs w:val="24"/>
              </w:rPr>
            </w:pPr>
            <w:r w:rsidRPr="001C435C">
              <w:rPr>
                <w:szCs w:val="24"/>
              </w:rPr>
              <w:t>Dây thở oxy 2 nhánh trẻ em</w:t>
            </w:r>
          </w:p>
        </w:tc>
        <w:tc>
          <w:tcPr>
            <w:tcW w:w="4396" w:type="dxa"/>
            <w:tcBorders>
              <w:top w:val="nil"/>
              <w:left w:val="nil"/>
              <w:bottom w:val="single" w:sz="4" w:space="0" w:color="auto"/>
              <w:right w:val="single" w:sz="4" w:space="0" w:color="auto"/>
            </w:tcBorders>
            <w:shd w:val="clear" w:color="000000" w:fill="FFFFFF"/>
            <w:vAlign w:val="center"/>
          </w:tcPr>
          <w:p w:rsidR="0003132F" w:rsidRPr="001C435C" w:rsidRDefault="0003132F" w:rsidP="002E51E7">
            <w:pPr>
              <w:jc w:val="left"/>
              <w:rPr>
                <w:szCs w:val="24"/>
              </w:rPr>
            </w:pPr>
            <w:r w:rsidRPr="001C435C">
              <w:rPr>
                <w:szCs w:val="24"/>
              </w:rPr>
              <w:t>* Sử dụng cho trẻ em</w:t>
            </w:r>
            <w:r w:rsidRPr="001C435C">
              <w:rPr>
                <w:szCs w:val="24"/>
              </w:rPr>
              <w:br/>
              <w:t>* Chất liệu: nhựa dùng trong y tế</w:t>
            </w:r>
            <w:r w:rsidRPr="001C435C">
              <w:rPr>
                <w:szCs w:val="24"/>
              </w:rPr>
              <w:br/>
              <w:t>* Dài tối thiểu 2m</w:t>
            </w:r>
          </w:p>
        </w:tc>
      </w:tr>
      <w:tr w:rsidR="0003132F" w:rsidRPr="00A447DA" w:rsidTr="002E51E7">
        <w:trPr>
          <w:trHeight w:val="593"/>
        </w:trPr>
        <w:tc>
          <w:tcPr>
            <w:tcW w:w="846" w:type="dxa"/>
            <w:vAlign w:val="center"/>
          </w:tcPr>
          <w:p w:rsidR="0003132F" w:rsidRPr="00A447DA" w:rsidRDefault="0003132F" w:rsidP="002E51E7">
            <w:pPr>
              <w:spacing w:before="120" w:after="120"/>
              <w:jc w:val="center"/>
              <w:rPr>
                <w:i/>
                <w:iCs/>
                <w:szCs w:val="24"/>
              </w:rPr>
            </w:pPr>
            <w:r w:rsidRPr="001C435C">
              <w:rPr>
                <w:i/>
                <w:iCs/>
                <w:szCs w:val="24"/>
              </w:rPr>
              <w:t>11</w:t>
            </w:r>
          </w:p>
        </w:tc>
        <w:tc>
          <w:tcPr>
            <w:tcW w:w="1814" w:type="dxa"/>
            <w:vAlign w:val="center"/>
          </w:tcPr>
          <w:p w:rsidR="0003132F" w:rsidRPr="001C435C" w:rsidRDefault="0003132F" w:rsidP="002E51E7">
            <w:pPr>
              <w:jc w:val="left"/>
              <w:rPr>
                <w:szCs w:val="24"/>
              </w:rPr>
            </w:pPr>
            <w:r w:rsidRPr="001C435C">
              <w:rPr>
                <w:szCs w:val="24"/>
              </w:rPr>
              <w:t>Đè lưỡi gỗ tiệt trùng</w:t>
            </w:r>
          </w:p>
        </w:tc>
        <w:tc>
          <w:tcPr>
            <w:tcW w:w="2693" w:type="dxa"/>
            <w:gridSpan w:val="2"/>
            <w:tcBorders>
              <w:top w:val="nil"/>
              <w:left w:val="single" w:sz="4" w:space="0" w:color="auto"/>
              <w:bottom w:val="single" w:sz="4" w:space="0" w:color="auto"/>
              <w:right w:val="single" w:sz="4" w:space="0" w:color="auto"/>
            </w:tcBorders>
            <w:shd w:val="clear" w:color="auto" w:fill="auto"/>
            <w:vAlign w:val="center"/>
          </w:tcPr>
          <w:p w:rsidR="0003132F" w:rsidRPr="001C435C" w:rsidRDefault="0003132F" w:rsidP="002E51E7">
            <w:pPr>
              <w:jc w:val="left"/>
              <w:rPr>
                <w:szCs w:val="24"/>
              </w:rPr>
            </w:pPr>
            <w:r w:rsidRPr="001C435C">
              <w:rPr>
                <w:szCs w:val="24"/>
              </w:rPr>
              <w:t>Đè lưỡi gỗ tiệt trùng</w:t>
            </w:r>
          </w:p>
        </w:tc>
        <w:tc>
          <w:tcPr>
            <w:tcW w:w="4396" w:type="dxa"/>
            <w:tcBorders>
              <w:top w:val="nil"/>
              <w:left w:val="nil"/>
              <w:bottom w:val="single" w:sz="4" w:space="0" w:color="auto"/>
              <w:right w:val="single" w:sz="4" w:space="0" w:color="auto"/>
            </w:tcBorders>
            <w:shd w:val="clear" w:color="auto" w:fill="auto"/>
          </w:tcPr>
          <w:p w:rsidR="0003132F" w:rsidRPr="001C435C" w:rsidRDefault="0003132F" w:rsidP="002E51E7">
            <w:pPr>
              <w:jc w:val="left"/>
              <w:rPr>
                <w:szCs w:val="24"/>
              </w:rPr>
            </w:pPr>
            <w:r w:rsidRPr="001C435C">
              <w:rPr>
                <w:szCs w:val="24"/>
              </w:rPr>
              <w:t>* Gỗ mềm dễ dàng khi sử dụng; hai đầu bo tròn.</w:t>
            </w:r>
            <w:r w:rsidRPr="001C435C">
              <w:rPr>
                <w:szCs w:val="24"/>
              </w:rPr>
              <w:br/>
              <w:t>* Kích thước 15cm x 2cm x 0,2mm</w:t>
            </w:r>
            <w:r w:rsidRPr="001C435C">
              <w:rPr>
                <w:szCs w:val="24"/>
              </w:rPr>
              <w:br/>
              <w:t xml:space="preserve">* Tiệt trùng </w:t>
            </w:r>
          </w:p>
        </w:tc>
      </w:tr>
      <w:tr w:rsidR="0003132F" w:rsidRPr="00A447DA" w:rsidTr="002E51E7">
        <w:trPr>
          <w:trHeight w:val="593"/>
        </w:trPr>
        <w:tc>
          <w:tcPr>
            <w:tcW w:w="846" w:type="dxa"/>
            <w:vAlign w:val="center"/>
          </w:tcPr>
          <w:p w:rsidR="0003132F" w:rsidRPr="00A447DA" w:rsidRDefault="0003132F" w:rsidP="002E51E7">
            <w:pPr>
              <w:spacing w:before="120" w:after="120"/>
              <w:jc w:val="center"/>
              <w:rPr>
                <w:i/>
                <w:iCs/>
                <w:szCs w:val="24"/>
              </w:rPr>
            </w:pPr>
            <w:r w:rsidRPr="001C435C">
              <w:rPr>
                <w:i/>
                <w:iCs/>
                <w:szCs w:val="24"/>
              </w:rPr>
              <w:t>12</w:t>
            </w:r>
          </w:p>
        </w:tc>
        <w:tc>
          <w:tcPr>
            <w:tcW w:w="1814" w:type="dxa"/>
            <w:vAlign w:val="center"/>
          </w:tcPr>
          <w:p w:rsidR="0003132F" w:rsidRPr="001C435C" w:rsidRDefault="0003132F" w:rsidP="002E51E7">
            <w:pPr>
              <w:jc w:val="left"/>
              <w:rPr>
                <w:szCs w:val="24"/>
              </w:rPr>
            </w:pPr>
            <w:r w:rsidRPr="001C435C">
              <w:rPr>
                <w:szCs w:val="24"/>
              </w:rPr>
              <w:t>Giấy điện tim 6 cần</w:t>
            </w:r>
          </w:p>
        </w:tc>
        <w:tc>
          <w:tcPr>
            <w:tcW w:w="2693" w:type="dxa"/>
            <w:gridSpan w:val="2"/>
            <w:tcBorders>
              <w:top w:val="nil"/>
              <w:left w:val="single" w:sz="4" w:space="0" w:color="auto"/>
              <w:bottom w:val="single" w:sz="4" w:space="0" w:color="auto"/>
              <w:right w:val="single" w:sz="4" w:space="0" w:color="auto"/>
            </w:tcBorders>
            <w:shd w:val="clear" w:color="000000" w:fill="FFFFFF"/>
            <w:vAlign w:val="center"/>
          </w:tcPr>
          <w:p w:rsidR="0003132F" w:rsidRPr="001C435C" w:rsidRDefault="0003132F" w:rsidP="002E51E7">
            <w:pPr>
              <w:jc w:val="left"/>
              <w:rPr>
                <w:szCs w:val="24"/>
              </w:rPr>
            </w:pPr>
            <w:r w:rsidRPr="001C435C">
              <w:rPr>
                <w:szCs w:val="24"/>
              </w:rPr>
              <w:t>Giấy điện tim 6 cần</w:t>
            </w:r>
          </w:p>
        </w:tc>
        <w:tc>
          <w:tcPr>
            <w:tcW w:w="4396" w:type="dxa"/>
            <w:tcBorders>
              <w:top w:val="nil"/>
              <w:left w:val="nil"/>
              <w:bottom w:val="single" w:sz="4" w:space="0" w:color="auto"/>
              <w:right w:val="single" w:sz="4" w:space="0" w:color="auto"/>
            </w:tcBorders>
            <w:shd w:val="clear" w:color="000000" w:fill="FFFFFF"/>
          </w:tcPr>
          <w:p w:rsidR="0003132F" w:rsidRPr="001C435C" w:rsidRDefault="0003132F" w:rsidP="002E51E7">
            <w:pPr>
              <w:jc w:val="left"/>
              <w:rPr>
                <w:szCs w:val="24"/>
              </w:rPr>
            </w:pPr>
            <w:r w:rsidRPr="001C435C">
              <w:rPr>
                <w:szCs w:val="24"/>
              </w:rPr>
              <w:t>* Chất liệu: giấy in kết quả dùng trong chuẩn đoán y khoa</w:t>
            </w:r>
            <w:r w:rsidRPr="001C435C">
              <w:rPr>
                <w:szCs w:val="24"/>
              </w:rPr>
              <w:br/>
              <w:t>* Kích thước: 110mm x 140mm ≥ 143 tờ.</w:t>
            </w:r>
          </w:p>
        </w:tc>
      </w:tr>
      <w:tr w:rsidR="0003132F" w:rsidRPr="00A447DA" w:rsidTr="002E51E7">
        <w:trPr>
          <w:trHeight w:val="593"/>
        </w:trPr>
        <w:tc>
          <w:tcPr>
            <w:tcW w:w="846" w:type="dxa"/>
            <w:vAlign w:val="center"/>
          </w:tcPr>
          <w:p w:rsidR="0003132F" w:rsidRPr="00A447DA" w:rsidRDefault="0003132F" w:rsidP="002E51E7">
            <w:pPr>
              <w:spacing w:before="120" w:after="120"/>
              <w:jc w:val="center"/>
              <w:rPr>
                <w:i/>
                <w:iCs/>
                <w:szCs w:val="24"/>
              </w:rPr>
            </w:pPr>
            <w:r w:rsidRPr="001C435C">
              <w:rPr>
                <w:i/>
                <w:iCs/>
                <w:szCs w:val="24"/>
              </w:rPr>
              <w:t>13</w:t>
            </w:r>
          </w:p>
        </w:tc>
        <w:tc>
          <w:tcPr>
            <w:tcW w:w="1814" w:type="dxa"/>
            <w:vAlign w:val="center"/>
          </w:tcPr>
          <w:p w:rsidR="0003132F" w:rsidRPr="001C435C" w:rsidRDefault="0003132F" w:rsidP="002E51E7">
            <w:pPr>
              <w:jc w:val="left"/>
              <w:rPr>
                <w:szCs w:val="24"/>
              </w:rPr>
            </w:pPr>
            <w:r w:rsidRPr="001C435C">
              <w:rPr>
                <w:szCs w:val="24"/>
              </w:rPr>
              <w:t>Giấy điện tim 6 cần</w:t>
            </w:r>
          </w:p>
        </w:tc>
        <w:tc>
          <w:tcPr>
            <w:tcW w:w="2693" w:type="dxa"/>
            <w:gridSpan w:val="2"/>
            <w:tcBorders>
              <w:top w:val="nil"/>
              <w:left w:val="single" w:sz="4" w:space="0" w:color="auto"/>
              <w:bottom w:val="single" w:sz="4" w:space="0" w:color="auto"/>
              <w:right w:val="single" w:sz="4" w:space="0" w:color="auto"/>
            </w:tcBorders>
            <w:shd w:val="clear" w:color="000000" w:fill="FFFFFF"/>
            <w:vAlign w:val="center"/>
          </w:tcPr>
          <w:p w:rsidR="0003132F" w:rsidRPr="001C435C" w:rsidRDefault="0003132F" w:rsidP="002E51E7">
            <w:pPr>
              <w:jc w:val="left"/>
              <w:rPr>
                <w:szCs w:val="24"/>
              </w:rPr>
            </w:pPr>
            <w:r w:rsidRPr="001C435C">
              <w:rPr>
                <w:szCs w:val="24"/>
              </w:rPr>
              <w:t>Giấy điện tim 6 cần</w:t>
            </w:r>
          </w:p>
        </w:tc>
        <w:tc>
          <w:tcPr>
            <w:tcW w:w="4396" w:type="dxa"/>
            <w:tcBorders>
              <w:top w:val="nil"/>
              <w:left w:val="nil"/>
              <w:bottom w:val="single" w:sz="4" w:space="0" w:color="auto"/>
              <w:right w:val="single" w:sz="4" w:space="0" w:color="auto"/>
            </w:tcBorders>
            <w:shd w:val="clear" w:color="000000" w:fill="FFFFFF"/>
          </w:tcPr>
          <w:p w:rsidR="0003132F" w:rsidRPr="001C435C" w:rsidRDefault="0003132F" w:rsidP="002E51E7">
            <w:pPr>
              <w:jc w:val="left"/>
              <w:rPr>
                <w:szCs w:val="24"/>
              </w:rPr>
            </w:pPr>
            <w:r w:rsidRPr="001C435C">
              <w:rPr>
                <w:szCs w:val="24"/>
              </w:rPr>
              <w:t>* Chất liệu: giấy in kết quả dùng trong chuẩn đoán y khoa</w:t>
            </w:r>
            <w:r w:rsidRPr="001C435C">
              <w:rPr>
                <w:szCs w:val="24"/>
              </w:rPr>
              <w:br/>
              <w:t>* Kích thước: 112mm x 140mm ≥ 160 tờ.</w:t>
            </w:r>
          </w:p>
        </w:tc>
      </w:tr>
      <w:tr w:rsidR="0003132F" w:rsidRPr="00A447DA" w:rsidTr="002E51E7">
        <w:trPr>
          <w:trHeight w:val="593"/>
        </w:trPr>
        <w:tc>
          <w:tcPr>
            <w:tcW w:w="846" w:type="dxa"/>
            <w:vAlign w:val="center"/>
          </w:tcPr>
          <w:p w:rsidR="0003132F" w:rsidRPr="00A447DA" w:rsidRDefault="0003132F" w:rsidP="002E51E7">
            <w:pPr>
              <w:spacing w:before="120" w:after="120"/>
              <w:jc w:val="center"/>
              <w:rPr>
                <w:i/>
                <w:iCs/>
                <w:szCs w:val="24"/>
              </w:rPr>
            </w:pPr>
            <w:r w:rsidRPr="001C435C">
              <w:rPr>
                <w:i/>
                <w:iCs/>
                <w:szCs w:val="24"/>
              </w:rPr>
              <w:lastRenderedPageBreak/>
              <w:t>14</w:t>
            </w:r>
          </w:p>
        </w:tc>
        <w:tc>
          <w:tcPr>
            <w:tcW w:w="1814" w:type="dxa"/>
            <w:vAlign w:val="center"/>
          </w:tcPr>
          <w:p w:rsidR="0003132F" w:rsidRPr="001C435C" w:rsidRDefault="0003132F" w:rsidP="002E51E7">
            <w:pPr>
              <w:jc w:val="left"/>
              <w:rPr>
                <w:szCs w:val="24"/>
              </w:rPr>
            </w:pPr>
            <w:r w:rsidRPr="001C435C">
              <w:rPr>
                <w:szCs w:val="24"/>
              </w:rPr>
              <w:t>Giấy điện tim 3 cần</w:t>
            </w:r>
          </w:p>
        </w:tc>
        <w:tc>
          <w:tcPr>
            <w:tcW w:w="2693" w:type="dxa"/>
            <w:gridSpan w:val="2"/>
            <w:tcBorders>
              <w:top w:val="nil"/>
              <w:left w:val="single" w:sz="4" w:space="0" w:color="auto"/>
              <w:bottom w:val="single" w:sz="4" w:space="0" w:color="auto"/>
              <w:right w:val="single" w:sz="4" w:space="0" w:color="auto"/>
            </w:tcBorders>
            <w:shd w:val="clear" w:color="000000" w:fill="FFFFFF"/>
            <w:vAlign w:val="center"/>
          </w:tcPr>
          <w:p w:rsidR="0003132F" w:rsidRPr="001C435C" w:rsidRDefault="0003132F" w:rsidP="002E51E7">
            <w:pPr>
              <w:jc w:val="left"/>
              <w:rPr>
                <w:szCs w:val="24"/>
              </w:rPr>
            </w:pPr>
            <w:r w:rsidRPr="001C435C">
              <w:rPr>
                <w:szCs w:val="24"/>
              </w:rPr>
              <w:t>Giấy điện tim 3 cần</w:t>
            </w:r>
          </w:p>
        </w:tc>
        <w:tc>
          <w:tcPr>
            <w:tcW w:w="4396" w:type="dxa"/>
            <w:tcBorders>
              <w:top w:val="nil"/>
              <w:left w:val="nil"/>
              <w:bottom w:val="single" w:sz="4" w:space="0" w:color="auto"/>
              <w:right w:val="single" w:sz="4" w:space="0" w:color="auto"/>
            </w:tcBorders>
            <w:shd w:val="clear" w:color="000000" w:fill="FFFFFF"/>
          </w:tcPr>
          <w:p w:rsidR="0003132F" w:rsidRPr="001C435C" w:rsidRDefault="0003132F" w:rsidP="002E51E7">
            <w:pPr>
              <w:jc w:val="left"/>
              <w:rPr>
                <w:color w:val="000000"/>
                <w:szCs w:val="24"/>
              </w:rPr>
            </w:pPr>
            <w:r w:rsidRPr="001C435C">
              <w:rPr>
                <w:color w:val="000000"/>
                <w:szCs w:val="24"/>
              </w:rPr>
              <w:t>* Chất liệu: giấy in kết quả dùng trong chuẩn đoán y khoa</w:t>
            </w:r>
            <w:r w:rsidRPr="001C435C">
              <w:rPr>
                <w:color w:val="000000"/>
                <w:szCs w:val="24"/>
              </w:rPr>
              <w:br/>
              <w:t>* Kích thước: 110mm cuộn ≥ 28,5m</w:t>
            </w:r>
          </w:p>
        </w:tc>
      </w:tr>
      <w:tr w:rsidR="0003132F" w:rsidRPr="00A447DA" w:rsidTr="002E51E7">
        <w:trPr>
          <w:trHeight w:val="593"/>
        </w:trPr>
        <w:tc>
          <w:tcPr>
            <w:tcW w:w="846" w:type="dxa"/>
            <w:vAlign w:val="center"/>
          </w:tcPr>
          <w:p w:rsidR="0003132F" w:rsidRPr="00A447DA" w:rsidRDefault="0003132F" w:rsidP="002E51E7">
            <w:pPr>
              <w:spacing w:before="120" w:after="120"/>
              <w:jc w:val="center"/>
              <w:rPr>
                <w:i/>
                <w:iCs/>
                <w:szCs w:val="24"/>
              </w:rPr>
            </w:pPr>
            <w:r w:rsidRPr="001C435C">
              <w:rPr>
                <w:i/>
                <w:iCs/>
                <w:szCs w:val="24"/>
              </w:rPr>
              <w:t>15</w:t>
            </w:r>
          </w:p>
        </w:tc>
        <w:tc>
          <w:tcPr>
            <w:tcW w:w="1814" w:type="dxa"/>
            <w:vAlign w:val="center"/>
          </w:tcPr>
          <w:p w:rsidR="0003132F" w:rsidRPr="001C435C" w:rsidRDefault="0003132F" w:rsidP="002E51E7">
            <w:pPr>
              <w:jc w:val="left"/>
              <w:rPr>
                <w:szCs w:val="24"/>
              </w:rPr>
            </w:pPr>
            <w:r w:rsidRPr="001C435C">
              <w:rPr>
                <w:szCs w:val="24"/>
              </w:rPr>
              <w:t xml:space="preserve">Giấy in cho máy Monitor </w:t>
            </w:r>
          </w:p>
        </w:tc>
        <w:tc>
          <w:tcPr>
            <w:tcW w:w="2693" w:type="dxa"/>
            <w:gridSpan w:val="2"/>
            <w:tcBorders>
              <w:top w:val="nil"/>
              <w:left w:val="single" w:sz="4" w:space="0" w:color="auto"/>
              <w:bottom w:val="single" w:sz="4" w:space="0" w:color="auto"/>
              <w:right w:val="single" w:sz="4" w:space="0" w:color="auto"/>
            </w:tcBorders>
            <w:shd w:val="clear" w:color="000000" w:fill="FFFFFF"/>
            <w:vAlign w:val="center"/>
          </w:tcPr>
          <w:p w:rsidR="0003132F" w:rsidRPr="001C435C" w:rsidRDefault="0003132F" w:rsidP="002E51E7">
            <w:pPr>
              <w:jc w:val="left"/>
              <w:rPr>
                <w:szCs w:val="24"/>
              </w:rPr>
            </w:pPr>
            <w:r w:rsidRPr="001C435C">
              <w:rPr>
                <w:szCs w:val="24"/>
              </w:rPr>
              <w:t xml:space="preserve">Giấy in cho máy Monitor </w:t>
            </w:r>
          </w:p>
        </w:tc>
        <w:tc>
          <w:tcPr>
            <w:tcW w:w="4396" w:type="dxa"/>
            <w:tcBorders>
              <w:top w:val="nil"/>
              <w:left w:val="nil"/>
              <w:bottom w:val="single" w:sz="4" w:space="0" w:color="auto"/>
              <w:right w:val="single" w:sz="4" w:space="0" w:color="auto"/>
            </w:tcBorders>
            <w:shd w:val="clear" w:color="000000" w:fill="FFFFFF"/>
            <w:vAlign w:val="center"/>
          </w:tcPr>
          <w:p w:rsidR="0003132F" w:rsidRPr="001C435C" w:rsidRDefault="0003132F" w:rsidP="002E51E7">
            <w:pPr>
              <w:jc w:val="left"/>
              <w:rPr>
                <w:szCs w:val="24"/>
              </w:rPr>
            </w:pPr>
            <w:r w:rsidRPr="001C435C">
              <w:rPr>
                <w:szCs w:val="24"/>
              </w:rPr>
              <w:t>* Chất liệu: giấy in kết quả dùng trong chuẩn đoán y khoa</w:t>
            </w:r>
            <w:r w:rsidRPr="001C435C">
              <w:rPr>
                <w:szCs w:val="24"/>
              </w:rPr>
              <w:br/>
              <w:t>* Kích thước: 100mm x 50mm</w:t>
            </w:r>
          </w:p>
        </w:tc>
      </w:tr>
      <w:tr w:rsidR="0003132F" w:rsidRPr="00A447DA" w:rsidTr="002E51E7">
        <w:trPr>
          <w:trHeight w:val="593"/>
        </w:trPr>
        <w:tc>
          <w:tcPr>
            <w:tcW w:w="846" w:type="dxa"/>
            <w:vAlign w:val="center"/>
          </w:tcPr>
          <w:p w:rsidR="0003132F" w:rsidRPr="00A447DA" w:rsidRDefault="0003132F" w:rsidP="002E51E7">
            <w:pPr>
              <w:spacing w:before="120" w:after="120"/>
              <w:jc w:val="center"/>
              <w:rPr>
                <w:i/>
                <w:iCs/>
                <w:szCs w:val="24"/>
              </w:rPr>
            </w:pPr>
            <w:r w:rsidRPr="001C435C">
              <w:rPr>
                <w:i/>
                <w:iCs/>
                <w:szCs w:val="24"/>
              </w:rPr>
              <w:t>16</w:t>
            </w:r>
          </w:p>
        </w:tc>
        <w:tc>
          <w:tcPr>
            <w:tcW w:w="1814" w:type="dxa"/>
            <w:vAlign w:val="center"/>
          </w:tcPr>
          <w:p w:rsidR="0003132F" w:rsidRPr="001C435C" w:rsidRDefault="0003132F" w:rsidP="002E51E7">
            <w:pPr>
              <w:jc w:val="left"/>
              <w:rPr>
                <w:szCs w:val="24"/>
              </w:rPr>
            </w:pPr>
            <w:r w:rsidRPr="001C435C">
              <w:rPr>
                <w:szCs w:val="24"/>
              </w:rPr>
              <w:t>Giấy in máy monitor sản khoa</w:t>
            </w:r>
          </w:p>
        </w:tc>
        <w:tc>
          <w:tcPr>
            <w:tcW w:w="2693" w:type="dxa"/>
            <w:gridSpan w:val="2"/>
            <w:tcBorders>
              <w:top w:val="nil"/>
              <w:left w:val="single" w:sz="4" w:space="0" w:color="auto"/>
              <w:bottom w:val="single" w:sz="4" w:space="0" w:color="auto"/>
              <w:right w:val="single" w:sz="4" w:space="0" w:color="auto"/>
            </w:tcBorders>
            <w:shd w:val="clear" w:color="000000" w:fill="FFFFFF"/>
            <w:vAlign w:val="center"/>
          </w:tcPr>
          <w:p w:rsidR="0003132F" w:rsidRPr="001C435C" w:rsidRDefault="0003132F" w:rsidP="002E51E7">
            <w:pPr>
              <w:jc w:val="left"/>
              <w:rPr>
                <w:szCs w:val="24"/>
              </w:rPr>
            </w:pPr>
            <w:r w:rsidRPr="001C435C">
              <w:rPr>
                <w:szCs w:val="24"/>
              </w:rPr>
              <w:t>Giấy in máy monitor sản khoa</w:t>
            </w:r>
          </w:p>
        </w:tc>
        <w:tc>
          <w:tcPr>
            <w:tcW w:w="4396" w:type="dxa"/>
            <w:tcBorders>
              <w:top w:val="nil"/>
              <w:left w:val="nil"/>
              <w:bottom w:val="single" w:sz="4" w:space="0" w:color="auto"/>
              <w:right w:val="single" w:sz="4" w:space="0" w:color="auto"/>
            </w:tcBorders>
            <w:shd w:val="clear" w:color="000000" w:fill="FFFFFF"/>
            <w:vAlign w:val="center"/>
          </w:tcPr>
          <w:p w:rsidR="0003132F" w:rsidRPr="001C435C" w:rsidRDefault="0003132F" w:rsidP="002E51E7">
            <w:pPr>
              <w:jc w:val="left"/>
              <w:rPr>
                <w:szCs w:val="24"/>
              </w:rPr>
            </w:pPr>
            <w:r w:rsidRPr="001C435C">
              <w:rPr>
                <w:szCs w:val="24"/>
              </w:rPr>
              <w:t>* Chất liệu: giấy in kết quả dùng trong chuẩn đoán y khoa</w:t>
            </w:r>
            <w:r w:rsidRPr="001C435C">
              <w:rPr>
                <w:szCs w:val="24"/>
              </w:rPr>
              <w:br/>
              <w:t xml:space="preserve">* Kích thước: 152mm x 90mm </w:t>
            </w:r>
          </w:p>
        </w:tc>
      </w:tr>
      <w:tr w:rsidR="0003132F" w:rsidRPr="00A447DA" w:rsidTr="002E51E7">
        <w:trPr>
          <w:trHeight w:val="593"/>
        </w:trPr>
        <w:tc>
          <w:tcPr>
            <w:tcW w:w="846" w:type="dxa"/>
            <w:vAlign w:val="center"/>
          </w:tcPr>
          <w:p w:rsidR="0003132F" w:rsidRPr="00A447DA" w:rsidRDefault="0003132F" w:rsidP="002E51E7">
            <w:pPr>
              <w:spacing w:before="120" w:after="120"/>
              <w:jc w:val="center"/>
              <w:rPr>
                <w:i/>
                <w:iCs/>
                <w:szCs w:val="24"/>
              </w:rPr>
            </w:pPr>
            <w:r w:rsidRPr="001C435C">
              <w:rPr>
                <w:i/>
                <w:iCs/>
                <w:szCs w:val="24"/>
              </w:rPr>
              <w:t>17</w:t>
            </w:r>
          </w:p>
        </w:tc>
        <w:tc>
          <w:tcPr>
            <w:tcW w:w="1814" w:type="dxa"/>
            <w:vAlign w:val="center"/>
          </w:tcPr>
          <w:p w:rsidR="0003132F" w:rsidRPr="001C435C" w:rsidRDefault="0003132F" w:rsidP="002E51E7">
            <w:pPr>
              <w:jc w:val="left"/>
              <w:rPr>
                <w:szCs w:val="24"/>
              </w:rPr>
            </w:pPr>
            <w:r w:rsidRPr="001C435C">
              <w:rPr>
                <w:szCs w:val="24"/>
              </w:rPr>
              <w:t>Kim tiêm dùng một lần các loại, các cỡ</w:t>
            </w:r>
          </w:p>
        </w:tc>
        <w:tc>
          <w:tcPr>
            <w:tcW w:w="2693" w:type="dxa"/>
            <w:gridSpan w:val="2"/>
            <w:tcBorders>
              <w:top w:val="nil"/>
              <w:left w:val="single" w:sz="4" w:space="0" w:color="auto"/>
              <w:bottom w:val="single" w:sz="4" w:space="0" w:color="auto"/>
              <w:right w:val="single" w:sz="4" w:space="0" w:color="auto"/>
            </w:tcBorders>
            <w:shd w:val="clear" w:color="auto" w:fill="auto"/>
            <w:vAlign w:val="center"/>
          </w:tcPr>
          <w:p w:rsidR="0003132F" w:rsidRPr="001C435C" w:rsidRDefault="0003132F" w:rsidP="002E51E7">
            <w:pPr>
              <w:jc w:val="left"/>
              <w:rPr>
                <w:szCs w:val="24"/>
              </w:rPr>
            </w:pPr>
            <w:r w:rsidRPr="001C435C">
              <w:rPr>
                <w:szCs w:val="24"/>
              </w:rPr>
              <w:t>Kim tiêm dùng một lần các loại, các cỡ</w:t>
            </w:r>
          </w:p>
        </w:tc>
        <w:tc>
          <w:tcPr>
            <w:tcW w:w="4396" w:type="dxa"/>
            <w:tcBorders>
              <w:top w:val="nil"/>
              <w:left w:val="nil"/>
              <w:bottom w:val="single" w:sz="4" w:space="0" w:color="auto"/>
              <w:right w:val="single" w:sz="4" w:space="0" w:color="auto"/>
            </w:tcBorders>
            <w:shd w:val="clear" w:color="auto" w:fill="auto"/>
            <w:vAlign w:val="center"/>
          </w:tcPr>
          <w:p w:rsidR="0003132F" w:rsidRPr="001C435C" w:rsidRDefault="0003132F" w:rsidP="002E51E7">
            <w:pPr>
              <w:jc w:val="left"/>
              <w:rPr>
                <w:szCs w:val="24"/>
              </w:rPr>
            </w:pPr>
            <w:r w:rsidRPr="001C435C">
              <w:rPr>
                <w:szCs w:val="24"/>
              </w:rPr>
              <w:t>* Chất liệu: thép không rỉ, mũi kim cắt vát 3 cạnh, sắc, nhọn.</w:t>
            </w:r>
            <w:r w:rsidRPr="001C435C">
              <w:rPr>
                <w:szCs w:val="24"/>
              </w:rPr>
              <w:br/>
              <w:t xml:space="preserve">* Số 18G </w:t>
            </w:r>
            <w:r w:rsidRPr="001C435C">
              <w:rPr>
                <w:szCs w:val="24"/>
              </w:rPr>
              <w:br/>
              <w:t>* Tiệt trùng</w:t>
            </w:r>
          </w:p>
        </w:tc>
      </w:tr>
      <w:tr w:rsidR="0003132F" w:rsidRPr="00A447DA" w:rsidTr="002E51E7">
        <w:trPr>
          <w:trHeight w:val="593"/>
        </w:trPr>
        <w:tc>
          <w:tcPr>
            <w:tcW w:w="846" w:type="dxa"/>
            <w:vAlign w:val="center"/>
          </w:tcPr>
          <w:p w:rsidR="0003132F" w:rsidRPr="00A447DA" w:rsidRDefault="0003132F" w:rsidP="002E51E7">
            <w:pPr>
              <w:spacing w:before="120" w:after="120"/>
              <w:jc w:val="center"/>
              <w:rPr>
                <w:i/>
                <w:iCs/>
                <w:szCs w:val="24"/>
              </w:rPr>
            </w:pPr>
            <w:r w:rsidRPr="001C435C">
              <w:rPr>
                <w:i/>
                <w:iCs/>
                <w:szCs w:val="24"/>
              </w:rPr>
              <w:t>18</w:t>
            </w:r>
          </w:p>
        </w:tc>
        <w:tc>
          <w:tcPr>
            <w:tcW w:w="1814" w:type="dxa"/>
            <w:vAlign w:val="center"/>
          </w:tcPr>
          <w:p w:rsidR="0003132F" w:rsidRPr="001C435C" w:rsidRDefault="0003132F" w:rsidP="002E51E7">
            <w:pPr>
              <w:jc w:val="left"/>
              <w:rPr>
                <w:color w:val="000000"/>
                <w:szCs w:val="24"/>
              </w:rPr>
            </w:pPr>
            <w:r w:rsidRPr="001C435C">
              <w:rPr>
                <w:color w:val="000000"/>
                <w:szCs w:val="24"/>
              </w:rPr>
              <w:t xml:space="preserve">Lưỡi dao mổ phẫu thuật số 10 </w:t>
            </w:r>
          </w:p>
        </w:tc>
        <w:tc>
          <w:tcPr>
            <w:tcW w:w="2693" w:type="dxa"/>
            <w:gridSpan w:val="2"/>
            <w:tcBorders>
              <w:top w:val="nil"/>
              <w:left w:val="single" w:sz="4" w:space="0" w:color="auto"/>
              <w:bottom w:val="single" w:sz="4" w:space="0" w:color="auto"/>
              <w:right w:val="single" w:sz="4" w:space="0" w:color="auto"/>
            </w:tcBorders>
            <w:shd w:val="clear" w:color="auto" w:fill="auto"/>
            <w:vAlign w:val="center"/>
          </w:tcPr>
          <w:p w:rsidR="0003132F" w:rsidRPr="001C435C" w:rsidRDefault="0003132F" w:rsidP="002E51E7">
            <w:pPr>
              <w:jc w:val="left"/>
              <w:rPr>
                <w:color w:val="000000"/>
                <w:szCs w:val="24"/>
              </w:rPr>
            </w:pPr>
            <w:r w:rsidRPr="001C435C">
              <w:rPr>
                <w:color w:val="000000"/>
                <w:szCs w:val="24"/>
              </w:rPr>
              <w:t xml:space="preserve">Lưỡi dao mổ phẫu thuật số 10 </w:t>
            </w:r>
          </w:p>
        </w:tc>
        <w:tc>
          <w:tcPr>
            <w:tcW w:w="4396" w:type="dxa"/>
            <w:tcBorders>
              <w:top w:val="nil"/>
              <w:left w:val="nil"/>
              <w:bottom w:val="single" w:sz="4" w:space="0" w:color="auto"/>
              <w:right w:val="single" w:sz="4" w:space="0" w:color="auto"/>
            </w:tcBorders>
            <w:shd w:val="clear" w:color="auto" w:fill="auto"/>
            <w:vAlign w:val="center"/>
          </w:tcPr>
          <w:p w:rsidR="0003132F" w:rsidRPr="001C435C" w:rsidRDefault="0003132F" w:rsidP="002E51E7">
            <w:pPr>
              <w:jc w:val="left"/>
              <w:rPr>
                <w:color w:val="000000"/>
                <w:szCs w:val="24"/>
              </w:rPr>
            </w:pPr>
            <w:r w:rsidRPr="001C435C">
              <w:rPr>
                <w:color w:val="000000"/>
                <w:szCs w:val="24"/>
              </w:rPr>
              <w:t>* Chất liệu: thép không rỉ hoặc thép carbon</w:t>
            </w:r>
            <w:r w:rsidRPr="001C435C">
              <w:rPr>
                <w:color w:val="000000"/>
                <w:szCs w:val="24"/>
              </w:rPr>
              <w:br/>
              <w:t>* Số 10. Đầu tù.</w:t>
            </w:r>
            <w:r w:rsidRPr="001C435C">
              <w:rPr>
                <w:color w:val="000000"/>
                <w:szCs w:val="24"/>
              </w:rPr>
              <w:br/>
              <w:t>* Tiệt trùng.</w:t>
            </w:r>
          </w:p>
        </w:tc>
      </w:tr>
      <w:tr w:rsidR="0003132F" w:rsidRPr="00A447DA" w:rsidTr="002E51E7">
        <w:trPr>
          <w:trHeight w:val="593"/>
        </w:trPr>
        <w:tc>
          <w:tcPr>
            <w:tcW w:w="846" w:type="dxa"/>
            <w:vAlign w:val="center"/>
          </w:tcPr>
          <w:p w:rsidR="0003132F" w:rsidRPr="00A447DA" w:rsidRDefault="0003132F" w:rsidP="002E51E7">
            <w:pPr>
              <w:spacing w:before="120" w:after="120"/>
              <w:jc w:val="center"/>
              <w:rPr>
                <w:i/>
                <w:iCs/>
                <w:szCs w:val="24"/>
              </w:rPr>
            </w:pPr>
            <w:r w:rsidRPr="001C435C">
              <w:rPr>
                <w:i/>
                <w:iCs/>
                <w:szCs w:val="24"/>
              </w:rPr>
              <w:t>19</w:t>
            </w:r>
          </w:p>
        </w:tc>
        <w:tc>
          <w:tcPr>
            <w:tcW w:w="1814" w:type="dxa"/>
            <w:vAlign w:val="center"/>
          </w:tcPr>
          <w:p w:rsidR="0003132F" w:rsidRPr="001C435C" w:rsidRDefault="0003132F" w:rsidP="002E51E7">
            <w:pPr>
              <w:jc w:val="left"/>
              <w:rPr>
                <w:szCs w:val="24"/>
              </w:rPr>
            </w:pPr>
            <w:r w:rsidRPr="001C435C">
              <w:rPr>
                <w:szCs w:val="24"/>
              </w:rPr>
              <w:t>Mask xông khí dung trẻ em</w:t>
            </w:r>
          </w:p>
        </w:tc>
        <w:tc>
          <w:tcPr>
            <w:tcW w:w="2693" w:type="dxa"/>
            <w:gridSpan w:val="2"/>
            <w:tcBorders>
              <w:top w:val="nil"/>
              <w:left w:val="single" w:sz="4" w:space="0" w:color="auto"/>
              <w:bottom w:val="single" w:sz="4" w:space="0" w:color="auto"/>
              <w:right w:val="single" w:sz="4" w:space="0" w:color="auto"/>
            </w:tcBorders>
            <w:shd w:val="clear" w:color="auto" w:fill="auto"/>
            <w:vAlign w:val="center"/>
          </w:tcPr>
          <w:p w:rsidR="0003132F" w:rsidRPr="001C435C" w:rsidRDefault="0003132F" w:rsidP="002E51E7">
            <w:pPr>
              <w:jc w:val="left"/>
              <w:rPr>
                <w:szCs w:val="24"/>
              </w:rPr>
            </w:pPr>
            <w:r w:rsidRPr="001C435C">
              <w:rPr>
                <w:szCs w:val="24"/>
              </w:rPr>
              <w:t>Mask xông khí dung trẻ em</w:t>
            </w:r>
          </w:p>
        </w:tc>
        <w:tc>
          <w:tcPr>
            <w:tcW w:w="4396" w:type="dxa"/>
            <w:tcBorders>
              <w:top w:val="nil"/>
              <w:left w:val="nil"/>
              <w:bottom w:val="single" w:sz="4" w:space="0" w:color="auto"/>
              <w:right w:val="single" w:sz="4" w:space="0" w:color="auto"/>
            </w:tcBorders>
            <w:shd w:val="clear" w:color="auto" w:fill="auto"/>
            <w:vAlign w:val="center"/>
          </w:tcPr>
          <w:p w:rsidR="0003132F" w:rsidRPr="001C435C" w:rsidRDefault="0003132F" w:rsidP="002E51E7">
            <w:pPr>
              <w:jc w:val="left"/>
              <w:rPr>
                <w:szCs w:val="24"/>
              </w:rPr>
            </w:pPr>
            <w:r w:rsidRPr="001C435C">
              <w:rPr>
                <w:szCs w:val="24"/>
              </w:rPr>
              <w:t>* Chất liệu: nhựa dùng trong y tế.</w:t>
            </w:r>
            <w:r w:rsidRPr="001C435C">
              <w:rPr>
                <w:szCs w:val="24"/>
              </w:rPr>
              <w:br/>
              <w:t>* Bộ bao gồm: mặt nạ trẻ em, buồng chứa thuốc</w:t>
            </w:r>
            <w:r w:rsidRPr="001C435C">
              <w:rPr>
                <w:szCs w:val="24"/>
              </w:rPr>
              <w:br/>
              <w:t>* Dây dài tối thiểu 1,8m.</w:t>
            </w:r>
          </w:p>
        </w:tc>
      </w:tr>
      <w:tr w:rsidR="0003132F" w:rsidRPr="00A447DA" w:rsidTr="002E51E7">
        <w:trPr>
          <w:trHeight w:val="593"/>
        </w:trPr>
        <w:tc>
          <w:tcPr>
            <w:tcW w:w="846" w:type="dxa"/>
            <w:vAlign w:val="center"/>
          </w:tcPr>
          <w:p w:rsidR="0003132F" w:rsidRPr="00A447DA" w:rsidRDefault="0003132F" w:rsidP="002E51E7">
            <w:pPr>
              <w:spacing w:before="120" w:after="120"/>
              <w:jc w:val="center"/>
              <w:rPr>
                <w:i/>
                <w:iCs/>
                <w:szCs w:val="24"/>
              </w:rPr>
            </w:pPr>
            <w:r w:rsidRPr="001C435C">
              <w:rPr>
                <w:i/>
                <w:iCs/>
                <w:szCs w:val="24"/>
              </w:rPr>
              <w:t>20</w:t>
            </w:r>
          </w:p>
        </w:tc>
        <w:tc>
          <w:tcPr>
            <w:tcW w:w="1814" w:type="dxa"/>
            <w:vAlign w:val="center"/>
          </w:tcPr>
          <w:p w:rsidR="0003132F" w:rsidRPr="001C435C" w:rsidRDefault="0003132F" w:rsidP="002E51E7">
            <w:pPr>
              <w:jc w:val="left"/>
              <w:rPr>
                <w:szCs w:val="24"/>
              </w:rPr>
            </w:pPr>
            <w:r w:rsidRPr="001C435C">
              <w:rPr>
                <w:szCs w:val="24"/>
              </w:rPr>
              <w:t>Ống đặt nội khí quản thông miệng có bóng</w:t>
            </w:r>
          </w:p>
        </w:tc>
        <w:tc>
          <w:tcPr>
            <w:tcW w:w="2693" w:type="dxa"/>
            <w:gridSpan w:val="2"/>
            <w:tcBorders>
              <w:top w:val="nil"/>
              <w:left w:val="single" w:sz="4" w:space="0" w:color="auto"/>
              <w:bottom w:val="single" w:sz="4" w:space="0" w:color="auto"/>
              <w:right w:val="single" w:sz="4" w:space="0" w:color="auto"/>
            </w:tcBorders>
            <w:shd w:val="clear" w:color="auto" w:fill="auto"/>
            <w:vAlign w:val="center"/>
          </w:tcPr>
          <w:p w:rsidR="0003132F" w:rsidRPr="001C435C" w:rsidRDefault="0003132F" w:rsidP="002E51E7">
            <w:pPr>
              <w:jc w:val="left"/>
              <w:rPr>
                <w:szCs w:val="24"/>
              </w:rPr>
            </w:pPr>
            <w:r w:rsidRPr="001C435C">
              <w:rPr>
                <w:szCs w:val="24"/>
              </w:rPr>
              <w:t>Ống đặt nội khí quản thông miệng có bóng</w:t>
            </w:r>
          </w:p>
        </w:tc>
        <w:tc>
          <w:tcPr>
            <w:tcW w:w="4396" w:type="dxa"/>
            <w:tcBorders>
              <w:top w:val="nil"/>
              <w:left w:val="nil"/>
              <w:bottom w:val="single" w:sz="4" w:space="0" w:color="auto"/>
              <w:right w:val="single" w:sz="4" w:space="0" w:color="auto"/>
            </w:tcBorders>
            <w:shd w:val="clear" w:color="auto" w:fill="auto"/>
            <w:vAlign w:val="center"/>
          </w:tcPr>
          <w:p w:rsidR="0003132F" w:rsidRPr="001C435C" w:rsidRDefault="0003132F" w:rsidP="002E51E7">
            <w:pPr>
              <w:jc w:val="left"/>
              <w:rPr>
                <w:color w:val="000000"/>
                <w:szCs w:val="24"/>
              </w:rPr>
            </w:pPr>
            <w:r w:rsidRPr="001C435C">
              <w:rPr>
                <w:color w:val="000000"/>
                <w:szCs w:val="24"/>
              </w:rPr>
              <w:t>* Chất liệu: nhựa dùng trong y tế.</w:t>
            </w:r>
            <w:r w:rsidRPr="001C435C">
              <w:rPr>
                <w:color w:val="000000"/>
                <w:szCs w:val="24"/>
              </w:rPr>
              <w:br/>
              <w:t>* Có đường cản quang, đầu ống vát mài nhẵn</w:t>
            </w:r>
            <w:r w:rsidRPr="001C435C">
              <w:rPr>
                <w:color w:val="000000"/>
                <w:szCs w:val="24"/>
              </w:rPr>
              <w:br/>
              <w:t>* Số 2.5 - 5.0 - 5.5 - 6.5 - 7 - 7.5.</w:t>
            </w:r>
            <w:r w:rsidRPr="001C435C">
              <w:rPr>
                <w:color w:val="000000"/>
                <w:szCs w:val="24"/>
              </w:rPr>
              <w:br/>
              <w:t>* Tiệt trùng.</w:t>
            </w:r>
          </w:p>
        </w:tc>
      </w:tr>
      <w:tr w:rsidR="0003132F" w:rsidRPr="00A447DA" w:rsidTr="002E51E7">
        <w:trPr>
          <w:trHeight w:val="593"/>
        </w:trPr>
        <w:tc>
          <w:tcPr>
            <w:tcW w:w="846" w:type="dxa"/>
            <w:vAlign w:val="center"/>
          </w:tcPr>
          <w:p w:rsidR="0003132F" w:rsidRPr="00A447DA" w:rsidRDefault="0003132F" w:rsidP="002E51E7">
            <w:pPr>
              <w:spacing w:before="120" w:after="120"/>
              <w:jc w:val="center"/>
              <w:rPr>
                <w:i/>
                <w:iCs/>
                <w:szCs w:val="24"/>
              </w:rPr>
            </w:pPr>
            <w:r w:rsidRPr="001C435C">
              <w:rPr>
                <w:i/>
                <w:iCs/>
                <w:szCs w:val="24"/>
              </w:rPr>
              <w:t>21</w:t>
            </w:r>
          </w:p>
        </w:tc>
        <w:tc>
          <w:tcPr>
            <w:tcW w:w="1814" w:type="dxa"/>
            <w:vAlign w:val="center"/>
          </w:tcPr>
          <w:p w:rsidR="0003132F" w:rsidRPr="001C435C" w:rsidRDefault="0003132F" w:rsidP="002E51E7">
            <w:pPr>
              <w:jc w:val="left"/>
              <w:rPr>
                <w:szCs w:val="24"/>
              </w:rPr>
            </w:pPr>
            <w:r w:rsidRPr="001C435C">
              <w:rPr>
                <w:szCs w:val="24"/>
              </w:rPr>
              <w:t>Ống thông foley 2 nhánh</w:t>
            </w:r>
          </w:p>
        </w:tc>
        <w:tc>
          <w:tcPr>
            <w:tcW w:w="2693" w:type="dxa"/>
            <w:gridSpan w:val="2"/>
            <w:tcBorders>
              <w:top w:val="nil"/>
              <w:left w:val="single" w:sz="4" w:space="0" w:color="auto"/>
              <w:bottom w:val="single" w:sz="4" w:space="0" w:color="auto"/>
              <w:right w:val="single" w:sz="4" w:space="0" w:color="auto"/>
            </w:tcBorders>
            <w:shd w:val="clear" w:color="000000" w:fill="FFFFFF"/>
            <w:vAlign w:val="center"/>
          </w:tcPr>
          <w:p w:rsidR="0003132F" w:rsidRPr="001C435C" w:rsidRDefault="0003132F" w:rsidP="002E51E7">
            <w:pPr>
              <w:jc w:val="left"/>
              <w:rPr>
                <w:szCs w:val="24"/>
              </w:rPr>
            </w:pPr>
            <w:r w:rsidRPr="001C435C">
              <w:rPr>
                <w:szCs w:val="24"/>
              </w:rPr>
              <w:t>Ống thông foley 2 nhánh</w:t>
            </w:r>
          </w:p>
        </w:tc>
        <w:tc>
          <w:tcPr>
            <w:tcW w:w="4396" w:type="dxa"/>
            <w:tcBorders>
              <w:top w:val="nil"/>
              <w:left w:val="nil"/>
              <w:bottom w:val="single" w:sz="4" w:space="0" w:color="auto"/>
              <w:right w:val="single" w:sz="4" w:space="0" w:color="auto"/>
            </w:tcBorders>
            <w:shd w:val="clear" w:color="000000" w:fill="FFFFFF"/>
          </w:tcPr>
          <w:p w:rsidR="0003132F" w:rsidRPr="001C435C" w:rsidRDefault="0003132F" w:rsidP="002E51E7">
            <w:pPr>
              <w:jc w:val="left"/>
              <w:rPr>
                <w:szCs w:val="24"/>
              </w:rPr>
            </w:pPr>
            <w:r w:rsidRPr="001C435C">
              <w:rPr>
                <w:szCs w:val="24"/>
              </w:rPr>
              <w:t xml:space="preserve">* Chất liệu cao su thiên nhiên có phủ silicon </w:t>
            </w:r>
            <w:r w:rsidRPr="001C435C">
              <w:rPr>
                <w:szCs w:val="24"/>
              </w:rPr>
              <w:br/>
              <w:t>* Số 16</w:t>
            </w:r>
            <w:r w:rsidRPr="001C435C">
              <w:rPr>
                <w:szCs w:val="24"/>
              </w:rPr>
              <w:br/>
              <w:t xml:space="preserve">* Tiệt trùng. </w:t>
            </w:r>
          </w:p>
        </w:tc>
      </w:tr>
      <w:tr w:rsidR="0003132F" w:rsidRPr="00A447DA" w:rsidTr="002E51E7">
        <w:trPr>
          <w:trHeight w:val="593"/>
        </w:trPr>
        <w:tc>
          <w:tcPr>
            <w:tcW w:w="846" w:type="dxa"/>
            <w:vAlign w:val="center"/>
          </w:tcPr>
          <w:p w:rsidR="0003132F" w:rsidRPr="00A447DA" w:rsidRDefault="0003132F" w:rsidP="002E51E7">
            <w:pPr>
              <w:spacing w:before="120" w:after="120"/>
              <w:jc w:val="center"/>
              <w:rPr>
                <w:i/>
                <w:iCs/>
                <w:szCs w:val="24"/>
              </w:rPr>
            </w:pPr>
            <w:r w:rsidRPr="001C435C">
              <w:rPr>
                <w:i/>
                <w:iCs/>
                <w:szCs w:val="24"/>
              </w:rPr>
              <w:t>22</w:t>
            </w:r>
          </w:p>
        </w:tc>
        <w:tc>
          <w:tcPr>
            <w:tcW w:w="1814" w:type="dxa"/>
            <w:vAlign w:val="center"/>
          </w:tcPr>
          <w:p w:rsidR="0003132F" w:rsidRPr="001C435C" w:rsidRDefault="0003132F" w:rsidP="002E51E7">
            <w:pPr>
              <w:jc w:val="left"/>
              <w:rPr>
                <w:szCs w:val="24"/>
              </w:rPr>
            </w:pPr>
            <w:r w:rsidRPr="001C435C">
              <w:rPr>
                <w:szCs w:val="24"/>
              </w:rPr>
              <w:t>Tay dao đơn cực</w:t>
            </w:r>
          </w:p>
        </w:tc>
        <w:tc>
          <w:tcPr>
            <w:tcW w:w="2693" w:type="dxa"/>
            <w:gridSpan w:val="2"/>
            <w:tcBorders>
              <w:top w:val="nil"/>
              <w:left w:val="single" w:sz="4" w:space="0" w:color="auto"/>
              <w:bottom w:val="single" w:sz="4" w:space="0" w:color="auto"/>
              <w:right w:val="single" w:sz="4" w:space="0" w:color="auto"/>
            </w:tcBorders>
            <w:shd w:val="clear" w:color="auto" w:fill="auto"/>
            <w:vAlign w:val="center"/>
          </w:tcPr>
          <w:p w:rsidR="0003132F" w:rsidRPr="001C435C" w:rsidRDefault="0003132F" w:rsidP="002E51E7">
            <w:pPr>
              <w:jc w:val="left"/>
              <w:rPr>
                <w:szCs w:val="24"/>
              </w:rPr>
            </w:pPr>
            <w:r w:rsidRPr="001C435C">
              <w:rPr>
                <w:szCs w:val="24"/>
              </w:rPr>
              <w:t>Tay dao đơn cực</w:t>
            </w:r>
          </w:p>
        </w:tc>
        <w:tc>
          <w:tcPr>
            <w:tcW w:w="4396" w:type="dxa"/>
            <w:tcBorders>
              <w:top w:val="nil"/>
              <w:left w:val="nil"/>
              <w:bottom w:val="single" w:sz="4" w:space="0" w:color="auto"/>
              <w:right w:val="single" w:sz="4" w:space="0" w:color="auto"/>
            </w:tcBorders>
            <w:shd w:val="clear" w:color="auto" w:fill="auto"/>
            <w:vAlign w:val="center"/>
          </w:tcPr>
          <w:p w:rsidR="0003132F" w:rsidRPr="001C435C" w:rsidRDefault="0003132F" w:rsidP="002E51E7">
            <w:pPr>
              <w:jc w:val="left"/>
              <w:rPr>
                <w:szCs w:val="24"/>
              </w:rPr>
            </w:pPr>
            <w:r w:rsidRPr="001C435C">
              <w:rPr>
                <w:szCs w:val="24"/>
              </w:rPr>
              <w:t>* Tay dao cắt đốt đơn cực 3 chấu, sử dụng 1 lần. Đầu đốt bằng thép không rỉ, tay cẩm bằng nhựa. Đầu dao hình kiếm, dây nối dài 3m</w:t>
            </w:r>
            <w:r w:rsidRPr="001C435C">
              <w:rPr>
                <w:szCs w:val="24"/>
              </w:rPr>
              <w:br/>
              <w:t>* Đóng gói tiệt trùng</w:t>
            </w:r>
          </w:p>
        </w:tc>
      </w:tr>
      <w:tr w:rsidR="0003132F" w:rsidRPr="00A447DA" w:rsidTr="002E51E7">
        <w:trPr>
          <w:trHeight w:val="593"/>
        </w:trPr>
        <w:tc>
          <w:tcPr>
            <w:tcW w:w="846" w:type="dxa"/>
            <w:vAlign w:val="center"/>
          </w:tcPr>
          <w:p w:rsidR="0003132F" w:rsidRPr="00A447DA" w:rsidRDefault="0003132F" w:rsidP="002E51E7">
            <w:pPr>
              <w:spacing w:before="120" w:after="120"/>
              <w:jc w:val="center"/>
              <w:rPr>
                <w:i/>
                <w:iCs/>
                <w:szCs w:val="24"/>
              </w:rPr>
            </w:pPr>
            <w:r w:rsidRPr="001C435C">
              <w:rPr>
                <w:i/>
                <w:iCs/>
                <w:szCs w:val="24"/>
              </w:rPr>
              <w:t>23</w:t>
            </w:r>
          </w:p>
        </w:tc>
        <w:tc>
          <w:tcPr>
            <w:tcW w:w="1814" w:type="dxa"/>
            <w:vAlign w:val="center"/>
          </w:tcPr>
          <w:p w:rsidR="0003132F" w:rsidRPr="001C435C" w:rsidRDefault="0003132F" w:rsidP="002E51E7">
            <w:pPr>
              <w:jc w:val="left"/>
              <w:rPr>
                <w:szCs w:val="24"/>
              </w:rPr>
            </w:pPr>
            <w:r w:rsidRPr="001C435C">
              <w:rPr>
                <w:szCs w:val="24"/>
              </w:rPr>
              <w:t>Túi đựng nước tiểu có khóa</w:t>
            </w:r>
          </w:p>
        </w:tc>
        <w:tc>
          <w:tcPr>
            <w:tcW w:w="2693" w:type="dxa"/>
            <w:gridSpan w:val="2"/>
            <w:tcBorders>
              <w:top w:val="nil"/>
              <w:left w:val="single" w:sz="4" w:space="0" w:color="auto"/>
              <w:bottom w:val="single" w:sz="4" w:space="0" w:color="auto"/>
              <w:right w:val="single" w:sz="4" w:space="0" w:color="auto"/>
            </w:tcBorders>
            <w:shd w:val="clear" w:color="000000" w:fill="FFFFFF"/>
            <w:vAlign w:val="center"/>
          </w:tcPr>
          <w:p w:rsidR="0003132F" w:rsidRPr="001C435C" w:rsidRDefault="0003132F" w:rsidP="002E51E7">
            <w:pPr>
              <w:jc w:val="left"/>
              <w:rPr>
                <w:szCs w:val="24"/>
              </w:rPr>
            </w:pPr>
            <w:r w:rsidRPr="001C435C">
              <w:rPr>
                <w:szCs w:val="24"/>
              </w:rPr>
              <w:t>Túi đựng nước tiểu có khóa</w:t>
            </w:r>
          </w:p>
        </w:tc>
        <w:tc>
          <w:tcPr>
            <w:tcW w:w="4396" w:type="dxa"/>
            <w:tcBorders>
              <w:top w:val="nil"/>
              <w:left w:val="nil"/>
              <w:bottom w:val="single" w:sz="4" w:space="0" w:color="auto"/>
              <w:right w:val="single" w:sz="4" w:space="0" w:color="auto"/>
            </w:tcBorders>
            <w:shd w:val="clear" w:color="000000" w:fill="FFFFFF"/>
            <w:vAlign w:val="center"/>
          </w:tcPr>
          <w:p w:rsidR="0003132F" w:rsidRPr="001C435C" w:rsidRDefault="0003132F" w:rsidP="002E51E7">
            <w:pPr>
              <w:jc w:val="left"/>
              <w:rPr>
                <w:szCs w:val="24"/>
              </w:rPr>
            </w:pPr>
            <w:r w:rsidRPr="001C435C">
              <w:rPr>
                <w:szCs w:val="24"/>
              </w:rPr>
              <w:t>* Chất liệu: nhựa dùng trong y tế</w:t>
            </w:r>
            <w:r w:rsidRPr="001C435C">
              <w:rPr>
                <w:szCs w:val="24"/>
              </w:rPr>
              <w:br/>
              <w:t xml:space="preserve">* Dung tích: 2.000 ml. </w:t>
            </w:r>
            <w:r w:rsidRPr="001C435C">
              <w:rPr>
                <w:szCs w:val="24"/>
              </w:rPr>
              <w:br/>
              <w:t>* Túi có chia vạch thể tích, có van xả, có dây treo</w:t>
            </w:r>
            <w:r w:rsidRPr="001C435C">
              <w:rPr>
                <w:szCs w:val="24"/>
              </w:rPr>
              <w:br/>
              <w:t>* Chiều dài ống dẫn dài tối thiểu 90cm</w:t>
            </w:r>
          </w:p>
        </w:tc>
      </w:tr>
      <w:tr w:rsidR="0003132F" w:rsidRPr="00A447DA" w:rsidTr="002E51E7">
        <w:trPr>
          <w:trHeight w:val="593"/>
        </w:trPr>
        <w:tc>
          <w:tcPr>
            <w:tcW w:w="846" w:type="dxa"/>
            <w:vAlign w:val="center"/>
          </w:tcPr>
          <w:p w:rsidR="0003132F" w:rsidRPr="00A447DA" w:rsidRDefault="0003132F" w:rsidP="002E51E7">
            <w:pPr>
              <w:spacing w:before="120" w:after="120"/>
              <w:jc w:val="center"/>
              <w:rPr>
                <w:i/>
                <w:iCs/>
                <w:szCs w:val="24"/>
              </w:rPr>
            </w:pPr>
            <w:r w:rsidRPr="001C435C">
              <w:rPr>
                <w:i/>
                <w:iCs/>
                <w:szCs w:val="24"/>
              </w:rPr>
              <w:t>24</w:t>
            </w:r>
          </w:p>
        </w:tc>
        <w:tc>
          <w:tcPr>
            <w:tcW w:w="1814" w:type="dxa"/>
            <w:vAlign w:val="center"/>
          </w:tcPr>
          <w:p w:rsidR="0003132F" w:rsidRPr="001C435C" w:rsidRDefault="0003132F" w:rsidP="002E51E7">
            <w:pPr>
              <w:jc w:val="left"/>
              <w:rPr>
                <w:szCs w:val="24"/>
              </w:rPr>
            </w:pPr>
            <w:r w:rsidRPr="001C435C">
              <w:rPr>
                <w:szCs w:val="24"/>
              </w:rPr>
              <w:t>Lọ đựng đờm, nước tiểu</w:t>
            </w:r>
          </w:p>
        </w:tc>
        <w:tc>
          <w:tcPr>
            <w:tcW w:w="2693" w:type="dxa"/>
            <w:gridSpan w:val="2"/>
            <w:tcBorders>
              <w:top w:val="nil"/>
              <w:left w:val="single" w:sz="4" w:space="0" w:color="auto"/>
              <w:bottom w:val="single" w:sz="4" w:space="0" w:color="auto"/>
              <w:right w:val="single" w:sz="4" w:space="0" w:color="auto"/>
            </w:tcBorders>
            <w:shd w:val="clear" w:color="000000" w:fill="FFFFFF"/>
            <w:vAlign w:val="center"/>
          </w:tcPr>
          <w:p w:rsidR="0003132F" w:rsidRPr="001C435C" w:rsidRDefault="0003132F" w:rsidP="002E51E7">
            <w:pPr>
              <w:jc w:val="left"/>
              <w:rPr>
                <w:szCs w:val="24"/>
              </w:rPr>
            </w:pPr>
            <w:r w:rsidRPr="001C435C">
              <w:rPr>
                <w:szCs w:val="24"/>
              </w:rPr>
              <w:t>Lọ đựng đờm, nước tiểu</w:t>
            </w:r>
          </w:p>
        </w:tc>
        <w:tc>
          <w:tcPr>
            <w:tcW w:w="4396" w:type="dxa"/>
            <w:tcBorders>
              <w:top w:val="nil"/>
              <w:left w:val="nil"/>
              <w:bottom w:val="single" w:sz="4" w:space="0" w:color="auto"/>
              <w:right w:val="single" w:sz="4" w:space="0" w:color="auto"/>
            </w:tcBorders>
            <w:shd w:val="clear" w:color="000000" w:fill="FFFFFF"/>
          </w:tcPr>
          <w:p w:rsidR="0003132F" w:rsidRPr="001C435C" w:rsidRDefault="0003132F" w:rsidP="002E51E7">
            <w:pPr>
              <w:jc w:val="left"/>
              <w:rPr>
                <w:szCs w:val="24"/>
              </w:rPr>
            </w:pPr>
            <w:r w:rsidRPr="001C435C">
              <w:rPr>
                <w:szCs w:val="24"/>
              </w:rPr>
              <w:t>Kích thước: 56 x 42mm</w:t>
            </w:r>
            <w:r w:rsidRPr="001C435C">
              <w:rPr>
                <w:szCs w:val="24"/>
              </w:rPr>
              <w:br/>
              <w:t xml:space="preserve">Nhựa trong suốt, có nắp </w:t>
            </w:r>
          </w:p>
        </w:tc>
      </w:tr>
      <w:tr w:rsidR="0003132F" w:rsidRPr="00A447DA" w:rsidTr="002E51E7">
        <w:trPr>
          <w:trHeight w:val="593"/>
        </w:trPr>
        <w:tc>
          <w:tcPr>
            <w:tcW w:w="846" w:type="dxa"/>
            <w:vAlign w:val="center"/>
          </w:tcPr>
          <w:p w:rsidR="0003132F" w:rsidRPr="00A447DA" w:rsidRDefault="0003132F" w:rsidP="002E51E7">
            <w:pPr>
              <w:spacing w:before="120" w:after="120"/>
              <w:jc w:val="center"/>
              <w:rPr>
                <w:i/>
                <w:iCs/>
                <w:szCs w:val="24"/>
              </w:rPr>
            </w:pPr>
            <w:r w:rsidRPr="001C435C">
              <w:rPr>
                <w:i/>
                <w:iCs/>
                <w:szCs w:val="24"/>
              </w:rPr>
              <w:t>25</w:t>
            </w:r>
          </w:p>
        </w:tc>
        <w:tc>
          <w:tcPr>
            <w:tcW w:w="1814" w:type="dxa"/>
            <w:vAlign w:val="center"/>
          </w:tcPr>
          <w:p w:rsidR="0003132F" w:rsidRPr="001C435C" w:rsidRDefault="0003132F" w:rsidP="002E51E7">
            <w:pPr>
              <w:jc w:val="left"/>
              <w:rPr>
                <w:szCs w:val="24"/>
              </w:rPr>
            </w:pPr>
            <w:r w:rsidRPr="001C435C">
              <w:rPr>
                <w:szCs w:val="24"/>
              </w:rPr>
              <w:t>Dây nối bơm tiêm điện</w:t>
            </w:r>
          </w:p>
        </w:tc>
        <w:tc>
          <w:tcPr>
            <w:tcW w:w="2693" w:type="dxa"/>
            <w:gridSpan w:val="2"/>
            <w:tcBorders>
              <w:top w:val="nil"/>
              <w:left w:val="single" w:sz="4" w:space="0" w:color="auto"/>
              <w:bottom w:val="single" w:sz="4" w:space="0" w:color="auto"/>
              <w:right w:val="single" w:sz="4" w:space="0" w:color="auto"/>
            </w:tcBorders>
            <w:shd w:val="clear" w:color="000000" w:fill="FFFFFF"/>
            <w:vAlign w:val="center"/>
          </w:tcPr>
          <w:p w:rsidR="0003132F" w:rsidRPr="001C435C" w:rsidRDefault="0003132F" w:rsidP="002E51E7">
            <w:pPr>
              <w:jc w:val="left"/>
              <w:rPr>
                <w:szCs w:val="24"/>
              </w:rPr>
            </w:pPr>
            <w:r w:rsidRPr="001C435C">
              <w:rPr>
                <w:szCs w:val="24"/>
              </w:rPr>
              <w:t>Dây nối bơm tiêm điện</w:t>
            </w:r>
          </w:p>
        </w:tc>
        <w:tc>
          <w:tcPr>
            <w:tcW w:w="4396" w:type="dxa"/>
            <w:tcBorders>
              <w:top w:val="nil"/>
              <w:left w:val="nil"/>
              <w:bottom w:val="single" w:sz="4" w:space="0" w:color="auto"/>
              <w:right w:val="single" w:sz="4" w:space="0" w:color="auto"/>
            </w:tcBorders>
            <w:shd w:val="clear" w:color="000000" w:fill="FFFFFF"/>
            <w:vAlign w:val="center"/>
          </w:tcPr>
          <w:p w:rsidR="0003132F" w:rsidRPr="001C435C" w:rsidRDefault="0003132F" w:rsidP="002E51E7">
            <w:pPr>
              <w:jc w:val="left"/>
              <w:rPr>
                <w:szCs w:val="24"/>
              </w:rPr>
            </w:pPr>
            <w:r w:rsidRPr="001C435C">
              <w:rPr>
                <w:szCs w:val="24"/>
              </w:rPr>
              <w:t>* Chất liệu nhựa y tế</w:t>
            </w:r>
            <w:r w:rsidRPr="001C435C">
              <w:rPr>
                <w:szCs w:val="24"/>
              </w:rPr>
              <w:br/>
              <w:t>* Mềm dẻo, trong suốt, chống xoắn.</w:t>
            </w:r>
            <w:r w:rsidRPr="001C435C">
              <w:rPr>
                <w:szCs w:val="24"/>
              </w:rPr>
              <w:br/>
              <w:t>* Dây dài 150cm.</w:t>
            </w:r>
            <w:r w:rsidRPr="001C435C">
              <w:rPr>
                <w:szCs w:val="24"/>
              </w:rPr>
              <w:br/>
              <w:t>* Đường kính trong: 0,9 mm. Đường kính ngoài: 1,9mm</w:t>
            </w:r>
            <w:r w:rsidRPr="001C435C">
              <w:rPr>
                <w:szCs w:val="24"/>
              </w:rPr>
              <w:br/>
            </w:r>
            <w:r w:rsidRPr="001C435C">
              <w:rPr>
                <w:szCs w:val="24"/>
              </w:rPr>
              <w:lastRenderedPageBreak/>
              <w:t>* Không có chất phụ gia DEHP, thay thế bằng DEHT an toàn.</w:t>
            </w:r>
            <w:r w:rsidRPr="001C435C">
              <w:rPr>
                <w:szCs w:val="24"/>
              </w:rPr>
              <w:br/>
              <w:t>* Tiệt trùng</w:t>
            </w:r>
          </w:p>
        </w:tc>
      </w:tr>
      <w:tr w:rsidR="0003132F" w:rsidRPr="00A447DA" w:rsidTr="002E51E7">
        <w:trPr>
          <w:trHeight w:val="593"/>
        </w:trPr>
        <w:tc>
          <w:tcPr>
            <w:tcW w:w="846" w:type="dxa"/>
            <w:vAlign w:val="center"/>
          </w:tcPr>
          <w:p w:rsidR="0003132F" w:rsidRPr="00A447DA" w:rsidRDefault="0003132F" w:rsidP="002E51E7">
            <w:pPr>
              <w:spacing w:before="120" w:after="120"/>
              <w:jc w:val="center"/>
              <w:rPr>
                <w:i/>
                <w:iCs/>
                <w:szCs w:val="24"/>
              </w:rPr>
            </w:pPr>
            <w:r w:rsidRPr="001C435C">
              <w:rPr>
                <w:i/>
                <w:iCs/>
                <w:szCs w:val="24"/>
              </w:rPr>
              <w:lastRenderedPageBreak/>
              <w:t>26</w:t>
            </w:r>
          </w:p>
        </w:tc>
        <w:tc>
          <w:tcPr>
            <w:tcW w:w="1814" w:type="dxa"/>
            <w:vAlign w:val="center"/>
          </w:tcPr>
          <w:p w:rsidR="0003132F" w:rsidRPr="00A447DA" w:rsidRDefault="0003132F" w:rsidP="002E51E7">
            <w:pPr>
              <w:jc w:val="left"/>
              <w:rPr>
                <w:szCs w:val="24"/>
              </w:rPr>
            </w:pPr>
            <w:r w:rsidRPr="001C435C">
              <w:rPr>
                <w:szCs w:val="24"/>
              </w:rPr>
              <w:t>Hóa chất dùng cho máy huyết học Hemax 53</w:t>
            </w:r>
          </w:p>
        </w:tc>
        <w:tc>
          <w:tcPr>
            <w:tcW w:w="2682" w:type="dxa"/>
            <w:vAlign w:val="center"/>
          </w:tcPr>
          <w:p w:rsidR="0003132F" w:rsidRPr="00A447DA" w:rsidRDefault="0003132F" w:rsidP="002E51E7">
            <w:pPr>
              <w:jc w:val="left"/>
              <w:rPr>
                <w:szCs w:val="24"/>
              </w:rPr>
            </w:pPr>
          </w:p>
        </w:tc>
        <w:tc>
          <w:tcPr>
            <w:tcW w:w="4407" w:type="dxa"/>
            <w:gridSpan w:val="2"/>
            <w:vAlign w:val="center"/>
          </w:tcPr>
          <w:p w:rsidR="0003132F" w:rsidRPr="00A447DA" w:rsidRDefault="0003132F" w:rsidP="002E51E7">
            <w:pPr>
              <w:jc w:val="left"/>
              <w:rPr>
                <w:szCs w:val="24"/>
              </w:rPr>
            </w:pPr>
          </w:p>
        </w:tc>
      </w:tr>
      <w:tr w:rsidR="0003132F" w:rsidRPr="00A447DA" w:rsidTr="002E51E7">
        <w:trPr>
          <w:trHeight w:val="593"/>
        </w:trPr>
        <w:tc>
          <w:tcPr>
            <w:tcW w:w="846" w:type="dxa"/>
            <w:vAlign w:val="center"/>
          </w:tcPr>
          <w:p w:rsidR="0003132F" w:rsidRPr="00A447DA" w:rsidRDefault="0003132F" w:rsidP="002E51E7">
            <w:pPr>
              <w:spacing w:before="120" w:after="120"/>
              <w:jc w:val="center"/>
              <w:rPr>
                <w:i/>
                <w:iCs/>
                <w:szCs w:val="24"/>
              </w:rPr>
            </w:pPr>
            <w:r w:rsidRPr="001C435C">
              <w:rPr>
                <w:i/>
                <w:iCs/>
                <w:szCs w:val="24"/>
              </w:rPr>
              <w:t>26.1</w:t>
            </w:r>
          </w:p>
        </w:tc>
        <w:tc>
          <w:tcPr>
            <w:tcW w:w="1814" w:type="dxa"/>
            <w:vAlign w:val="center"/>
          </w:tcPr>
          <w:p w:rsidR="0003132F" w:rsidRPr="00A447DA" w:rsidRDefault="0003132F" w:rsidP="002E51E7">
            <w:pPr>
              <w:jc w:val="left"/>
              <w:rPr>
                <w:szCs w:val="24"/>
              </w:rPr>
            </w:pPr>
          </w:p>
        </w:tc>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rsidR="0003132F" w:rsidRPr="001C435C" w:rsidRDefault="0003132F" w:rsidP="002E51E7">
            <w:pPr>
              <w:jc w:val="left"/>
              <w:rPr>
                <w:color w:val="000000"/>
                <w:szCs w:val="24"/>
              </w:rPr>
            </w:pPr>
            <w:r w:rsidRPr="001C435C">
              <w:rPr>
                <w:color w:val="000000"/>
                <w:szCs w:val="24"/>
              </w:rPr>
              <w:t>Dung dịch pha loãng</w:t>
            </w:r>
          </w:p>
        </w:tc>
        <w:tc>
          <w:tcPr>
            <w:tcW w:w="4407" w:type="dxa"/>
            <w:gridSpan w:val="2"/>
            <w:tcBorders>
              <w:top w:val="single" w:sz="4" w:space="0" w:color="auto"/>
              <w:left w:val="nil"/>
              <w:bottom w:val="single" w:sz="4" w:space="0" w:color="auto"/>
              <w:right w:val="single" w:sz="4" w:space="0" w:color="auto"/>
            </w:tcBorders>
            <w:shd w:val="clear" w:color="auto" w:fill="auto"/>
            <w:vAlign w:val="center"/>
          </w:tcPr>
          <w:p w:rsidR="0003132F" w:rsidRPr="001C435C" w:rsidRDefault="0003132F" w:rsidP="002E51E7">
            <w:pPr>
              <w:jc w:val="left"/>
              <w:rPr>
                <w:color w:val="000000"/>
                <w:szCs w:val="24"/>
              </w:rPr>
            </w:pPr>
            <w:r w:rsidRPr="001C435C">
              <w:rPr>
                <w:color w:val="000000"/>
                <w:szCs w:val="24"/>
              </w:rPr>
              <w:t>Công dụng: pha loãng đếm tế bào máu</w:t>
            </w:r>
            <w:r w:rsidRPr="001C435C">
              <w:rPr>
                <w:color w:val="000000"/>
                <w:szCs w:val="24"/>
              </w:rPr>
              <w:br/>
              <w:t>Thành phần:</w:t>
            </w:r>
            <w:r w:rsidRPr="001C435C">
              <w:rPr>
                <w:color w:val="000000"/>
                <w:szCs w:val="24"/>
              </w:rPr>
              <w:br/>
              <w:t xml:space="preserve">   + Sodium chloride &lt;0.9%</w:t>
            </w:r>
            <w:r w:rsidRPr="001C435C">
              <w:rPr>
                <w:color w:val="000000"/>
                <w:szCs w:val="24"/>
              </w:rPr>
              <w:br/>
              <w:t xml:space="preserve">   + Potassium chloride&lt;0.06%</w:t>
            </w:r>
            <w:r w:rsidRPr="001C435C">
              <w:rPr>
                <w:color w:val="000000"/>
                <w:szCs w:val="24"/>
              </w:rPr>
              <w:br/>
              <w:t xml:space="preserve">   + Buffer &lt;0.3%</w:t>
            </w:r>
            <w:r w:rsidRPr="001C435C">
              <w:rPr>
                <w:color w:val="000000"/>
                <w:szCs w:val="24"/>
              </w:rPr>
              <w:br/>
              <w:t xml:space="preserve">   + Preservative &lt; 0.1%</w:t>
            </w:r>
            <w:r w:rsidRPr="001C435C">
              <w:rPr>
                <w:color w:val="000000"/>
                <w:szCs w:val="24"/>
              </w:rPr>
              <w:br/>
              <w:t>Tiêu chuẩn ISO13485</w:t>
            </w:r>
          </w:p>
        </w:tc>
      </w:tr>
      <w:tr w:rsidR="0003132F" w:rsidRPr="00A447DA" w:rsidTr="002E51E7">
        <w:trPr>
          <w:trHeight w:val="593"/>
        </w:trPr>
        <w:tc>
          <w:tcPr>
            <w:tcW w:w="846" w:type="dxa"/>
            <w:vAlign w:val="center"/>
          </w:tcPr>
          <w:p w:rsidR="0003132F" w:rsidRPr="00A447DA" w:rsidRDefault="0003132F" w:rsidP="002E51E7">
            <w:pPr>
              <w:spacing w:before="120" w:after="120"/>
              <w:jc w:val="center"/>
              <w:rPr>
                <w:i/>
                <w:iCs/>
                <w:szCs w:val="24"/>
              </w:rPr>
            </w:pPr>
            <w:r w:rsidRPr="001C435C">
              <w:rPr>
                <w:i/>
                <w:iCs/>
                <w:szCs w:val="24"/>
              </w:rPr>
              <w:t>26.2</w:t>
            </w:r>
          </w:p>
        </w:tc>
        <w:tc>
          <w:tcPr>
            <w:tcW w:w="1814" w:type="dxa"/>
            <w:vAlign w:val="center"/>
          </w:tcPr>
          <w:p w:rsidR="0003132F" w:rsidRPr="00A447DA" w:rsidRDefault="0003132F" w:rsidP="002E51E7">
            <w:pPr>
              <w:jc w:val="left"/>
              <w:rPr>
                <w:szCs w:val="24"/>
              </w:rPr>
            </w:pPr>
          </w:p>
        </w:tc>
        <w:tc>
          <w:tcPr>
            <w:tcW w:w="2682" w:type="dxa"/>
            <w:tcBorders>
              <w:top w:val="nil"/>
              <w:left w:val="single" w:sz="4" w:space="0" w:color="auto"/>
              <w:bottom w:val="single" w:sz="4" w:space="0" w:color="auto"/>
              <w:right w:val="single" w:sz="4" w:space="0" w:color="auto"/>
            </w:tcBorders>
            <w:shd w:val="clear" w:color="auto" w:fill="auto"/>
            <w:vAlign w:val="center"/>
          </w:tcPr>
          <w:p w:rsidR="0003132F" w:rsidRPr="001C435C" w:rsidRDefault="0003132F" w:rsidP="002E51E7">
            <w:pPr>
              <w:jc w:val="left"/>
              <w:rPr>
                <w:color w:val="000000"/>
                <w:szCs w:val="24"/>
              </w:rPr>
            </w:pPr>
            <w:r w:rsidRPr="001C435C">
              <w:rPr>
                <w:color w:val="000000"/>
                <w:szCs w:val="24"/>
              </w:rPr>
              <w:t>Dung dịch ly giải hồng cầu, tách các thành phần bạch cầu</w:t>
            </w:r>
          </w:p>
        </w:tc>
        <w:tc>
          <w:tcPr>
            <w:tcW w:w="4407" w:type="dxa"/>
            <w:gridSpan w:val="2"/>
            <w:tcBorders>
              <w:top w:val="nil"/>
              <w:left w:val="nil"/>
              <w:bottom w:val="single" w:sz="4" w:space="0" w:color="auto"/>
              <w:right w:val="single" w:sz="4" w:space="0" w:color="auto"/>
            </w:tcBorders>
            <w:shd w:val="clear" w:color="auto" w:fill="auto"/>
            <w:vAlign w:val="center"/>
          </w:tcPr>
          <w:p w:rsidR="0003132F" w:rsidRPr="001C435C" w:rsidRDefault="0003132F" w:rsidP="002E51E7">
            <w:pPr>
              <w:jc w:val="left"/>
              <w:rPr>
                <w:color w:val="000000"/>
                <w:szCs w:val="24"/>
              </w:rPr>
            </w:pPr>
            <w:r w:rsidRPr="001C435C">
              <w:rPr>
                <w:color w:val="000000"/>
                <w:szCs w:val="24"/>
              </w:rPr>
              <w:t>Công dụng: ly giải hồng cầu, tách các thành phần bạch cầu</w:t>
            </w:r>
            <w:r w:rsidRPr="001C435C">
              <w:rPr>
                <w:color w:val="000000"/>
                <w:szCs w:val="24"/>
              </w:rPr>
              <w:br/>
              <w:t>Thành phần:</w:t>
            </w:r>
            <w:r w:rsidRPr="001C435C">
              <w:rPr>
                <w:color w:val="000000"/>
                <w:szCs w:val="24"/>
              </w:rPr>
              <w:br/>
              <w:t xml:space="preserve">   + Detergent &lt;0.01%</w:t>
            </w:r>
            <w:r w:rsidRPr="001C435C">
              <w:rPr>
                <w:color w:val="000000"/>
                <w:szCs w:val="24"/>
              </w:rPr>
              <w:br/>
              <w:t xml:space="preserve">   + Buffer &lt;0.1%</w:t>
            </w:r>
            <w:r w:rsidRPr="001C435C">
              <w:rPr>
                <w:color w:val="000000"/>
                <w:szCs w:val="24"/>
              </w:rPr>
              <w:br/>
              <w:t xml:space="preserve">   + Preservative &lt;0.7%</w:t>
            </w:r>
            <w:r w:rsidRPr="001C435C">
              <w:rPr>
                <w:color w:val="000000"/>
                <w:szCs w:val="24"/>
              </w:rPr>
              <w:br/>
              <w:t>Tiêu chuẩn ISO13485</w:t>
            </w:r>
          </w:p>
        </w:tc>
      </w:tr>
      <w:tr w:rsidR="0003132F" w:rsidRPr="00A447DA" w:rsidTr="002E51E7">
        <w:trPr>
          <w:trHeight w:val="593"/>
        </w:trPr>
        <w:tc>
          <w:tcPr>
            <w:tcW w:w="846" w:type="dxa"/>
            <w:vAlign w:val="center"/>
          </w:tcPr>
          <w:p w:rsidR="0003132F" w:rsidRPr="00A447DA" w:rsidRDefault="0003132F" w:rsidP="002E51E7">
            <w:pPr>
              <w:spacing w:before="120" w:after="120"/>
              <w:jc w:val="center"/>
              <w:rPr>
                <w:i/>
                <w:iCs/>
                <w:szCs w:val="24"/>
              </w:rPr>
            </w:pPr>
            <w:r w:rsidRPr="001C435C">
              <w:rPr>
                <w:i/>
                <w:iCs/>
                <w:szCs w:val="24"/>
              </w:rPr>
              <w:t>26.3</w:t>
            </w:r>
          </w:p>
        </w:tc>
        <w:tc>
          <w:tcPr>
            <w:tcW w:w="1814" w:type="dxa"/>
            <w:vAlign w:val="center"/>
          </w:tcPr>
          <w:p w:rsidR="0003132F" w:rsidRPr="00A447DA" w:rsidRDefault="0003132F" w:rsidP="002E51E7">
            <w:pPr>
              <w:jc w:val="left"/>
              <w:rPr>
                <w:szCs w:val="24"/>
              </w:rPr>
            </w:pPr>
          </w:p>
        </w:tc>
        <w:tc>
          <w:tcPr>
            <w:tcW w:w="2682" w:type="dxa"/>
            <w:tcBorders>
              <w:top w:val="nil"/>
              <w:left w:val="single" w:sz="4" w:space="0" w:color="auto"/>
              <w:bottom w:val="single" w:sz="4" w:space="0" w:color="auto"/>
              <w:right w:val="single" w:sz="4" w:space="0" w:color="auto"/>
            </w:tcBorders>
            <w:shd w:val="clear" w:color="auto" w:fill="auto"/>
            <w:vAlign w:val="center"/>
          </w:tcPr>
          <w:p w:rsidR="0003132F" w:rsidRPr="001C435C" w:rsidRDefault="0003132F" w:rsidP="002E51E7">
            <w:pPr>
              <w:jc w:val="left"/>
              <w:rPr>
                <w:color w:val="000000"/>
                <w:szCs w:val="24"/>
              </w:rPr>
            </w:pPr>
            <w:r w:rsidRPr="001C435C">
              <w:rPr>
                <w:color w:val="000000"/>
                <w:szCs w:val="24"/>
              </w:rPr>
              <w:t>Dung dịch ly giải hồng cầu do Hemoglobin</w:t>
            </w:r>
          </w:p>
        </w:tc>
        <w:tc>
          <w:tcPr>
            <w:tcW w:w="4407" w:type="dxa"/>
            <w:gridSpan w:val="2"/>
            <w:tcBorders>
              <w:top w:val="nil"/>
              <w:left w:val="nil"/>
              <w:bottom w:val="single" w:sz="4" w:space="0" w:color="auto"/>
              <w:right w:val="single" w:sz="4" w:space="0" w:color="auto"/>
            </w:tcBorders>
            <w:shd w:val="clear" w:color="auto" w:fill="auto"/>
            <w:vAlign w:val="center"/>
          </w:tcPr>
          <w:p w:rsidR="0003132F" w:rsidRPr="001C435C" w:rsidRDefault="0003132F" w:rsidP="002E51E7">
            <w:pPr>
              <w:jc w:val="left"/>
              <w:rPr>
                <w:color w:val="000000"/>
                <w:szCs w:val="24"/>
              </w:rPr>
            </w:pPr>
            <w:r w:rsidRPr="001C435C">
              <w:rPr>
                <w:color w:val="000000"/>
                <w:szCs w:val="24"/>
              </w:rPr>
              <w:t>Công dụng: ly giải hồng cầu, do Hemoglobin</w:t>
            </w:r>
            <w:r w:rsidRPr="001C435C">
              <w:rPr>
                <w:color w:val="000000"/>
                <w:szCs w:val="24"/>
              </w:rPr>
              <w:br/>
              <w:t>Thành phần:</w:t>
            </w:r>
            <w:r w:rsidRPr="001C435C">
              <w:rPr>
                <w:color w:val="000000"/>
                <w:szCs w:val="24"/>
              </w:rPr>
              <w:br/>
              <w:t xml:space="preserve">   + Detergent &lt;4.0%</w:t>
            </w:r>
            <w:r w:rsidRPr="001C435C">
              <w:rPr>
                <w:color w:val="000000"/>
                <w:szCs w:val="24"/>
              </w:rPr>
              <w:br/>
              <w:t xml:space="preserve">   + Buffer &lt;0.06%</w:t>
            </w:r>
            <w:r w:rsidRPr="001C435C">
              <w:rPr>
                <w:color w:val="000000"/>
                <w:szCs w:val="24"/>
              </w:rPr>
              <w:br/>
              <w:t>Tiêu chuẩn ISO13485</w:t>
            </w:r>
          </w:p>
        </w:tc>
      </w:tr>
      <w:tr w:rsidR="0003132F" w:rsidRPr="00A447DA" w:rsidTr="002E51E7">
        <w:trPr>
          <w:trHeight w:val="593"/>
        </w:trPr>
        <w:tc>
          <w:tcPr>
            <w:tcW w:w="846" w:type="dxa"/>
            <w:vAlign w:val="center"/>
          </w:tcPr>
          <w:p w:rsidR="0003132F" w:rsidRPr="00A447DA" w:rsidRDefault="0003132F" w:rsidP="002E51E7">
            <w:pPr>
              <w:spacing w:before="120" w:after="120"/>
              <w:jc w:val="center"/>
              <w:rPr>
                <w:i/>
                <w:iCs/>
                <w:szCs w:val="24"/>
              </w:rPr>
            </w:pPr>
            <w:r w:rsidRPr="001C435C">
              <w:rPr>
                <w:i/>
                <w:iCs/>
                <w:szCs w:val="24"/>
              </w:rPr>
              <w:t>26.4</w:t>
            </w:r>
          </w:p>
        </w:tc>
        <w:tc>
          <w:tcPr>
            <w:tcW w:w="1814" w:type="dxa"/>
            <w:vAlign w:val="center"/>
          </w:tcPr>
          <w:p w:rsidR="0003132F" w:rsidRPr="00A447DA" w:rsidRDefault="0003132F" w:rsidP="002E51E7">
            <w:pPr>
              <w:jc w:val="left"/>
              <w:rPr>
                <w:szCs w:val="24"/>
              </w:rPr>
            </w:pPr>
          </w:p>
        </w:tc>
        <w:tc>
          <w:tcPr>
            <w:tcW w:w="2682" w:type="dxa"/>
            <w:tcBorders>
              <w:top w:val="nil"/>
              <w:left w:val="single" w:sz="4" w:space="0" w:color="auto"/>
              <w:bottom w:val="single" w:sz="4" w:space="0" w:color="auto"/>
              <w:right w:val="single" w:sz="4" w:space="0" w:color="auto"/>
            </w:tcBorders>
            <w:shd w:val="clear" w:color="auto" w:fill="auto"/>
            <w:vAlign w:val="center"/>
          </w:tcPr>
          <w:p w:rsidR="0003132F" w:rsidRPr="001C435C" w:rsidRDefault="0003132F" w:rsidP="002E51E7">
            <w:pPr>
              <w:jc w:val="left"/>
              <w:rPr>
                <w:color w:val="000000"/>
                <w:szCs w:val="24"/>
              </w:rPr>
            </w:pPr>
            <w:r w:rsidRPr="001C435C">
              <w:rPr>
                <w:color w:val="000000"/>
                <w:szCs w:val="24"/>
              </w:rPr>
              <w:t>Dung dịch rửa máy huyết học</w:t>
            </w:r>
          </w:p>
        </w:tc>
        <w:tc>
          <w:tcPr>
            <w:tcW w:w="4407" w:type="dxa"/>
            <w:gridSpan w:val="2"/>
            <w:tcBorders>
              <w:top w:val="nil"/>
              <w:left w:val="nil"/>
              <w:bottom w:val="single" w:sz="4" w:space="0" w:color="auto"/>
              <w:right w:val="single" w:sz="4" w:space="0" w:color="auto"/>
            </w:tcBorders>
            <w:shd w:val="clear" w:color="auto" w:fill="auto"/>
            <w:vAlign w:val="center"/>
          </w:tcPr>
          <w:p w:rsidR="0003132F" w:rsidRPr="001C435C" w:rsidRDefault="0003132F" w:rsidP="002E51E7">
            <w:pPr>
              <w:jc w:val="left"/>
              <w:rPr>
                <w:color w:val="000000"/>
                <w:szCs w:val="24"/>
              </w:rPr>
            </w:pPr>
            <w:r w:rsidRPr="001C435C">
              <w:rPr>
                <w:color w:val="000000"/>
                <w:szCs w:val="24"/>
              </w:rPr>
              <w:t>Công dụng: rửa máy huyết học</w:t>
            </w:r>
            <w:r w:rsidRPr="001C435C">
              <w:rPr>
                <w:color w:val="000000"/>
                <w:szCs w:val="24"/>
              </w:rPr>
              <w:br/>
              <w:t>Thành phần:</w:t>
            </w:r>
            <w:r w:rsidRPr="001C435C">
              <w:rPr>
                <w:color w:val="000000"/>
                <w:szCs w:val="24"/>
              </w:rPr>
              <w:br/>
              <w:t xml:space="preserve">   + Sodium hypochlorite &lt;8.0%</w:t>
            </w:r>
            <w:r w:rsidRPr="001C435C">
              <w:rPr>
                <w:color w:val="000000"/>
                <w:szCs w:val="24"/>
              </w:rPr>
              <w:br/>
              <w:t xml:space="preserve">   + Sodium hydrate &lt;2.0%</w:t>
            </w:r>
            <w:r w:rsidRPr="001C435C">
              <w:rPr>
                <w:color w:val="000000"/>
                <w:szCs w:val="24"/>
              </w:rPr>
              <w:br/>
              <w:t>Tiêu chuẩn ISO13485</w:t>
            </w:r>
          </w:p>
        </w:tc>
      </w:tr>
      <w:tr w:rsidR="0003132F" w:rsidRPr="00A447DA" w:rsidTr="002E51E7">
        <w:trPr>
          <w:trHeight w:val="593"/>
        </w:trPr>
        <w:tc>
          <w:tcPr>
            <w:tcW w:w="846" w:type="dxa"/>
            <w:vAlign w:val="center"/>
          </w:tcPr>
          <w:p w:rsidR="0003132F" w:rsidRPr="00A447DA" w:rsidRDefault="0003132F" w:rsidP="002E51E7">
            <w:pPr>
              <w:spacing w:before="120" w:after="120"/>
              <w:jc w:val="center"/>
              <w:rPr>
                <w:i/>
                <w:iCs/>
                <w:szCs w:val="24"/>
              </w:rPr>
            </w:pPr>
            <w:r w:rsidRPr="001C435C">
              <w:rPr>
                <w:i/>
                <w:iCs/>
                <w:szCs w:val="24"/>
              </w:rPr>
              <w:t>26.5</w:t>
            </w:r>
          </w:p>
        </w:tc>
        <w:tc>
          <w:tcPr>
            <w:tcW w:w="1814" w:type="dxa"/>
            <w:vAlign w:val="center"/>
          </w:tcPr>
          <w:p w:rsidR="0003132F" w:rsidRPr="00A447DA" w:rsidRDefault="0003132F" w:rsidP="002E51E7">
            <w:pPr>
              <w:jc w:val="left"/>
              <w:rPr>
                <w:szCs w:val="24"/>
              </w:rPr>
            </w:pPr>
          </w:p>
        </w:tc>
        <w:tc>
          <w:tcPr>
            <w:tcW w:w="2682" w:type="dxa"/>
            <w:tcBorders>
              <w:top w:val="nil"/>
              <w:left w:val="single" w:sz="4" w:space="0" w:color="auto"/>
              <w:bottom w:val="single" w:sz="4" w:space="0" w:color="auto"/>
              <w:right w:val="single" w:sz="4" w:space="0" w:color="auto"/>
            </w:tcBorders>
            <w:shd w:val="clear" w:color="auto" w:fill="auto"/>
            <w:vAlign w:val="center"/>
          </w:tcPr>
          <w:p w:rsidR="0003132F" w:rsidRPr="001C435C" w:rsidRDefault="0003132F" w:rsidP="002E51E7">
            <w:pPr>
              <w:jc w:val="left"/>
              <w:rPr>
                <w:color w:val="000000"/>
                <w:szCs w:val="24"/>
              </w:rPr>
            </w:pPr>
            <w:r w:rsidRPr="001C435C">
              <w:rPr>
                <w:color w:val="000000"/>
                <w:szCs w:val="24"/>
              </w:rPr>
              <w:t>Hematology Control</w:t>
            </w:r>
            <w:r w:rsidRPr="001C435C">
              <w:rPr>
                <w:color w:val="000000"/>
                <w:szCs w:val="24"/>
              </w:rPr>
              <w:br/>
              <w:t>(L)</w:t>
            </w:r>
          </w:p>
        </w:tc>
        <w:tc>
          <w:tcPr>
            <w:tcW w:w="4407" w:type="dxa"/>
            <w:gridSpan w:val="2"/>
            <w:tcBorders>
              <w:top w:val="nil"/>
              <w:left w:val="nil"/>
              <w:bottom w:val="single" w:sz="4" w:space="0" w:color="auto"/>
              <w:right w:val="single" w:sz="4" w:space="0" w:color="auto"/>
            </w:tcBorders>
            <w:shd w:val="clear" w:color="auto" w:fill="auto"/>
            <w:vAlign w:val="center"/>
          </w:tcPr>
          <w:p w:rsidR="0003132F" w:rsidRPr="001C435C" w:rsidRDefault="0003132F" w:rsidP="002E51E7">
            <w:pPr>
              <w:jc w:val="left"/>
              <w:rPr>
                <w:color w:val="000000"/>
                <w:szCs w:val="24"/>
              </w:rPr>
            </w:pPr>
            <w:r w:rsidRPr="001C435C">
              <w:rPr>
                <w:color w:val="000000"/>
                <w:szCs w:val="24"/>
              </w:rPr>
              <w:t xml:space="preserve">Hóa chất chuẩn máy xét nghiệm huyết học </w:t>
            </w:r>
            <w:r w:rsidRPr="001C435C">
              <w:rPr>
                <w:color w:val="000000"/>
                <w:szCs w:val="24"/>
              </w:rPr>
              <w:br/>
              <w:t xml:space="preserve">Thành phần: chiết xuất từ máu động vật có vú khỏe mạnh chất bảo quản và chất ổn định tế bào. Bảo quản: từ 2 - 8 độ C </w:t>
            </w:r>
            <w:r w:rsidRPr="001C435C">
              <w:rPr>
                <w:color w:val="000000"/>
                <w:szCs w:val="24"/>
              </w:rPr>
              <w:br/>
              <w:t>Tiêu chuẩn ISO13485</w:t>
            </w:r>
          </w:p>
        </w:tc>
      </w:tr>
      <w:tr w:rsidR="0003132F" w:rsidRPr="00A447DA" w:rsidTr="002E51E7">
        <w:trPr>
          <w:trHeight w:val="593"/>
        </w:trPr>
        <w:tc>
          <w:tcPr>
            <w:tcW w:w="846" w:type="dxa"/>
            <w:vAlign w:val="center"/>
          </w:tcPr>
          <w:p w:rsidR="0003132F" w:rsidRPr="00A447DA" w:rsidRDefault="0003132F" w:rsidP="002E51E7">
            <w:pPr>
              <w:spacing w:before="120" w:after="120"/>
              <w:jc w:val="center"/>
              <w:rPr>
                <w:i/>
                <w:iCs/>
                <w:szCs w:val="24"/>
              </w:rPr>
            </w:pPr>
            <w:r w:rsidRPr="001C435C">
              <w:rPr>
                <w:i/>
                <w:iCs/>
                <w:szCs w:val="24"/>
              </w:rPr>
              <w:t>26.6</w:t>
            </w:r>
          </w:p>
        </w:tc>
        <w:tc>
          <w:tcPr>
            <w:tcW w:w="1814" w:type="dxa"/>
            <w:vAlign w:val="center"/>
          </w:tcPr>
          <w:p w:rsidR="0003132F" w:rsidRPr="00A447DA" w:rsidRDefault="0003132F" w:rsidP="002E51E7">
            <w:pPr>
              <w:jc w:val="left"/>
              <w:rPr>
                <w:szCs w:val="24"/>
              </w:rPr>
            </w:pPr>
          </w:p>
        </w:tc>
        <w:tc>
          <w:tcPr>
            <w:tcW w:w="2682" w:type="dxa"/>
            <w:tcBorders>
              <w:top w:val="nil"/>
              <w:left w:val="single" w:sz="4" w:space="0" w:color="auto"/>
              <w:bottom w:val="single" w:sz="4" w:space="0" w:color="auto"/>
              <w:right w:val="single" w:sz="4" w:space="0" w:color="auto"/>
            </w:tcBorders>
            <w:shd w:val="clear" w:color="auto" w:fill="auto"/>
            <w:vAlign w:val="center"/>
          </w:tcPr>
          <w:p w:rsidR="0003132F" w:rsidRPr="001C435C" w:rsidRDefault="0003132F" w:rsidP="002E51E7">
            <w:pPr>
              <w:jc w:val="left"/>
              <w:rPr>
                <w:color w:val="000000"/>
                <w:szCs w:val="24"/>
              </w:rPr>
            </w:pPr>
            <w:r w:rsidRPr="001C435C">
              <w:rPr>
                <w:color w:val="000000"/>
                <w:szCs w:val="24"/>
              </w:rPr>
              <w:t>Hematology Control</w:t>
            </w:r>
            <w:r w:rsidRPr="001C435C">
              <w:rPr>
                <w:color w:val="000000"/>
                <w:szCs w:val="24"/>
              </w:rPr>
              <w:br/>
              <w:t>(N)</w:t>
            </w:r>
          </w:p>
        </w:tc>
        <w:tc>
          <w:tcPr>
            <w:tcW w:w="4407" w:type="dxa"/>
            <w:gridSpan w:val="2"/>
            <w:tcBorders>
              <w:top w:val="nil"/>
              <w:left w:val="nil"/>
              <w:bottom w:val="single" w:sz="4" w:space="0" w:color="auto"/>
              <w:right w:val="single" w:sz="4" w:space="0" w:color="auto"/>
            </w:tcBorders>
            <w:shd w:val="clear" w:color="auto" w:fill="auto"/>
            <w:vAlign w:val="center"/>
          </w:tcPr>
          <w:p w:rsidR="0003132F" w:rsidRPr="001C435C" w:rsidRDefault="0003132F" w:rsidP="002E51E7">
            <w:pPr>
              <w:jc w:val="left"/>
              <w:rPr>
                <w:color w:val="000000"/>
                <w:szCs w:val="24"/>
              </w:rPr>
            </w:pPr>
            <w:r w:rsidRPr="001C435C">
              <w:rPr>
                <w:color w:val="000000"/>
                <w:szCs w:val="24"/>
              </w:rPr>
              <w:t xml:space="preserve">Hóa chất chuẩn máy xét nghiệm huyết học </w:t>
            </w:r>
            <w:r w:rsidRPr="001C435C">
              <w:rPr>
                <w:color w:val="000000"/>
                <w:szCs w:val="24"/>
              </w:rPr>
              <w:br/>
              <w:t xml:space="preserve">Thành phần: chiết xuất từ máu động vật có vú khỏe mạnh chất bảo quản và chất ổn định tế bào. Bảo quản: từ 2 - 8 độ C </w:t>
            </w:r>
            <w:r w:rsidRPr="001C435C">
              <w:rPr>
                <w:color w:val="000000"/>
                <w:szCs w:val="24"/>
              </w:rPr>
              <w:br/>
              <w:t>Tiêu chuẩn ISO13485</w:t>
            </w:r>
          </w:p>
        </w:tc>
      </w:tr>
      <w:tr w:rsidR="0003132F" w:rsidRPr="00A447DA" w:rsidTr="002E51E7">
        <w:trPr>
          <w:trHeight w:val="593"/>
        </w:trPr>
        <w:tc>
          <w:tcPr>
            <w:tcW w:w="846" w:type="dxa"/>
            <w:vAlign w:val="center"/>
          </w:tcPr>
          <w:p w:rsidR="0003132F" w:rsidRPr="00A447DA" w:rsidRDefault="0003132F" w:rsidP="002E51E7">
            <w:pPr>
              <w:spacing w:before="120" w:after="120"/>
              <w:jc w:val="center"/>
              <w:rPr>
                <w:i/>
                <w:iCs/>
                <w:szCs w:val="24"/>
              </w:rPr>
            </w:pPr>
            <w:r w:rsidRPr="001C435C">
              <w:rPr>
                <w:i/>
                <w:iCs/>
                <w:szCs w:val="24"/>
              </w:rPr>
              <w:t>26.7</w:t>
            </w:r>
          </w:p>
        </w:tc>
        <w:tc>
          <w:tcPr>
            <w:tcW w:w="1814" w:type="dxa"/>
            <w:vAlign w:val="center"/>
          </w:tcPr>
          <w:p w:rsidR="0003132F" w:rsidRPr="00A447DA" w:rsidRDefault="0003132F" w:rsidP="002E51E7">
            <w:pPr>
              <w:jc w:val="left"/>
              <w:rPr>
                <w:szCs w:val="24"/>
              </w:rPr>
            </w:pPr>
          </w:p>
        </w:tc>
        <w:tc>
          <w:tcPr>
            <w:tcW w:w="2682" w:type="dxa"/>
            <w:tcBorders>
              <w:top w:val="nil"/>
              <w:left w:val="single" w:sz="4" w:space="0" w:color="auto"/>
              <w:bottom w:val="single" w:sz="4" w:space="0" w:color="auto"/>
              <w:right w:val="single" w:sz="4" w:space="0" w:color="auto"/>
            </w:tcBorders>
            <w:shd w:val="clear" w:color="auto" w:fill="auto"/>
            <w:vAlign w:val="center"/>
          </w:tcPr>
          <w:p w:rsidR="0003132F" w:rsidRPr="001C435C" w:rsidRDefault="0003132F" w:rsidP="002E51E7">
            <w:pPr>
              <w:jc w:val="left"/>
              <w:rPr>
                <w:color w:val="000000"/>
                <w:szCs w:val="24"/>
              </w:rPr>
            </w:pPr>
            <w:r w:rsidRPr="001C435C">
              <w:rPr>
                <w:color w:val="000000"/>
                <w:szCs w:val="24"/>
              </w:rPr>
              <w:t>Hematology Control</w:t>
            </w:r>
            <w:r w:rsidRPr="001C435C">
              <w:rPr>
                <w:color w:val="000000"/>
                <w:szCs w:val="24"/>
              </w:rPr>
              <w:br/>
              <w:t>(H)</w:t>
            </w:r>
          </w:p>
        </w:tc>
        <w:tc>
          <w:tcPr>
            <w:tcW w:w="4407" w:type="dxa"/>
            <w:gridSpan w:val="2"/>
            <w:tcBorders>
              <w:top w:val="nil"/>
              <w:left w:val="nil"/>
              <w:bottom w:val="single" w:sz="4" w:space="0" w:color="auto"/>
              <w:right w:val="single" w:sz="4" w:space="0" w:color="auto"/>
            </w:tcBorders>
            <w:shd w:val="clear" w:color="auto" w:fill="auto"/>
            <w:vAlign w:val="center"/>
          </w:tcPr>
          <w:p w:rsidR="0003132F" w:rsidRPr="001C435C" w:rsidRDefault="0003132F" w:rsidP="002E51E7">
            <w:pPr>
              <w:jc w:val="left"/>
              <w:rPr>
                <w:color w:val="000000"/>
                <w:szCs w:val="24"/>
              </w:rPr>
            </w:pPr>
            <w:r w:rsidRPr="001C435C">
              <w:rPr>
                <w:color w:val="000000"/>
                <w:szCs w:val="24"/>
              </w:rPr>
              <w:t xml:space="preserve">Hóa chất chuẩn máy xét nghiệm huyết học </w:t>
            </w:r>
            <w:r w:rsidRPr="001C435C">
              <w:rPr>
                <w:color w:val="000000"/>
                <w:szCs w:val="24"/>
              </w:rPr>
              <w:br/>
              <w:t xml:space="preserve">Thành phần: chiết xuất từ máu động vật có vú khỏe mạnh chất bảo quản và chất ổn định tế bào. Bảo quản: từ 2 - 8 độ C </w:t>
            </w:r>
            <w:r w:rsidRPr="001C435C">
              <w:rPr>
                <w:color w:val="000000"/>
                <w:szCs w:val="24"/>
              </w:rPr>
              <w:br/>
              <w:t>Tiêu chuẩn ISO13485</w:t>
            </w:r>
          </w:p>
        </w:tc>
      </w:tr>
      <w:tr w:rsidR="0003132F" w:rsidRPr="00A447DA" w:rsidTr="002E51E7">
        <w:trPr>
          <w:trHeight w:val="593"/>
        </w:trPr>
        <w:tc>
          <w:tcPr>
            <w:tcW w:w="846" w:type="dxa"/>
            <w:vAlign w:val="center"/>
          </w:tcPr>
          <w:p w:rsidR="0003132F" w:rsidRPr="00A447DA" w:rsidRDefault="0003132F" w:rsidP="002E51E7">
            <w:pPr>
              <w:spacing w:before="120" w:after="120"/>
              <w:jc w:val="center"/>
              <w:rPr>
                <w:i/>
                <w:iCs/>
                <w:szCs w:val="24"/>
              </w:rPr>
            </w:pPr>
            <w:r w:rsidRPr="001C435C">
              <w:rPr>
                <w:i/>
                <w:iCs/>
                <w:szCs w:val="24"/>
              </w:rPr>
              <w:lastRenderedPageBreak/>
              <w:t>27</w:t>
            </w:r>
          </w:p>
        </w:tc>
        <w:tc>
          <w:tcPr>
            <w:tcW w:w="1814" w:type="dxa"/>
            <w:vAlign w:val="center"/>
          </w:tcPr>
          <w:p w:rsidR="0003132F" w:rsidRPr="001C435C" w:rsidRDefault="0003132F" w:rsidP="002E51E7">
            <w:pPr>
              <w:jc w:val="left"/>
              <w:rPr>
                <w:szCs w:val="24"/>
              </w:rPr>
            </w:pPr>
            <w:r w:rsidRPr="001C435C">
              <w:rPr>
                <w:szCs w:val="24"/>
              </w:rPr>
              <w:t>Gel điện tim</w:t>
            </w:r>
          </w:p>
        </w:tc>
        <w:tc>
          <w:tcPr>
            <w:tcW w:w="2682" w:type="dxa"/>
            <w:tcBorders>
              <w:top w:val="single" w:sz="4" w:space="0" w:color="auto"/>
              <w:left w:val="single" w:sz="4" w:space="0" w:color="auto"/>
              <w:bottom w:val="single" w:sz="4" w:space="0" w:color="auto"/>
              <w:right w:val="single" w:sz="4" w:space="0" w:color="auto"/>
            </w:tcBorders>
            <w:shd w:val="clear" w:color="auto" w:fill="auto"/>
            <w:vAlign w:val="center"/>
          </w:tcPr>
          <w:p w:rsidR="0003132F" w:rsidRPr="001C435C" w:rsidRDefault="0003132F" w:rsidP="002E51E7">
            <w:pPr>
              <w:jc w:val="left"/>
              <w:rPr>
                <w:szCs w:val="24"/>
              </w:rPr>
            </w:pPr>
            <w:r w:rsidRPr="001C435C">
              <w:rPr>
                <w:szCs w:val="24"/>
              </w:rPr>
              <w:t>Gel điện tim</w:t>
            </w:r>
          </w:p>
        </w:tc>
        <w:tc>
          <w:tcPr>
            <w:tcW w:w="4407" w:type="dxa"/>
            <w:gridSpan w:val="2"/>
            <w:tcBorders>
              <w:top w:val="single" w:sz="4" w:space="0" w:color="auto"/>
              <w:left w:val="nil"/>
              <w:bottom w:val="single" w:sz="4" w:space="0" w:color="auto"/>
              <w:right w:val="single" w:sz="4" w:space="0" w:color="auto"/>
            </w:tcBorders>
            <w:shd w:val="clear" w:color="auto" w:fill="auto"/>
            <w:vAlign w:val="center"/>
          </w:tcPr>
          <w:p w:rsidR="0003132F" w:rsidRPr="001C435C" w:rsidRDefault="0003132F" w:rsidP="002E51E7">
            <w:pPr>
              <w:jc w:val="left"/>
              <w:rPr>
                <w:szCs w:val="24"/>
              </w:rPr>
            </w:pPr>
            <w:r w:rsidRPr="001C435C">
              <w:rPr>
                <w:szCs w:val="24"/>
              </w:rPr>
              <w:t>* Thành phần: Nước khử ion, Carbomer, Triethanol anime, Monopropylen Glycol, Benzyl Alcohol...</w:t>
            </w:r>
            <w:r w:rsidRPr="001C435C">
              <w:rPr>
                <w:szCs w:val="24"/>
              </w:rPr>
              <w:br/>
              <w:t>* Tube ≥ 250g.</w:t>
            </w:r>
          </w:p>
        </w:tc>
      </w:tr>
      <w:tr w:rsidR="0003132F" w:rsidRPr="00A447DA" w:rsidTr="002E51E7">
        <w:trPr>
          <w:trHeight w:val="593"/>
        </w:trPr>
        <w:tc>
          <w:tcPr>
            <w:tcW w:w="846" w:type="dxa"/>
            <w:vAlign w:val="center"/>
          </w:tcPr>
          <w:p w:rsidR="0003132F" w:rsidRPr="00A447DA" w:rsidRDefault="0003132F" w:rsidP="002E51E7">
            <w:pPr>
              <w:spacing w:before="120" w:after="120"/>
              <w:jc w:val="center"/>
              <w:rPr>
                <w:i/>
                <w:iCs/>
                <w:szCs w:val="24"/>
              </w:rPr>
            </w:pPr>
            <w:r w:rsidRPr="001C435C">
              <w:rPr>
                <w:i/>
                <w:iCs/>
                <w:szCs w:val="24"/>
              </w:rPr>
              <w:t>28</w:t>
            </w:r>
          </w:p>
        </w:tc>
        <w:tc>
          <w:tcPr>
            <w:tcW w:w="1814" w:type="dxa"/>
            <w:vAlign w:val="center"/>
          </w:tcPr>
          <w:p w:rsidR="0003132F" w:rsidRPr="001C435C" w:rsidRDefault="0003132F" w:rsidP="002E51E7">
            <w:pPr>
              <w:jc w:val="left"/>
              <w:rPr>
                <w:color w:val="000000"/>
                <w:szCs w:val="24"/>
              </w:rPr>
            </w:pPr>
            <w:r w:rsidRPr="001C435C">
              <w:rPr>
                <w:color w:val="000000"/>
                <w:szCs w:val="24"/>
              </w:rPr>
              <w:t>Gel siêu âm</w:t>
            </w:r>
          </w:p>
        </w:tc>
        <w:tc>
          <w:tcPr>
            <w:tcW w:w="2682" w:type="dxa"/>
            <w:tcBorders>
              <w:top w:val="nil"/>
              <w:left w:val="single" w:sz="4" w:space="0" w:color="auto"/>
              <w:bottom w:val="single" w:sz="4" w:space="0" w:color="auto"/>
              <w:right w:val="single" w:sz="4" w:space="0" w:color="auto"/>
            </w:tcBorders>
            <w:shd w:val="clear" w:color="auto" w:fill="auto"/>
            <w:vAlign w:val="center"/>
          </w:tcPr>
          <w:p w:rsidR="0003132F" w:rsidRPr="001C435C" w:rsidRDefault="0003132F" w:rsidP="002E51E7">
            <w:pPr>
              <w:jc w:val="left"/>
              <w:rPr>
                <w:color w:val="000000"/>
                <w:szCs w:val="24"/>
              </w:rPr>
            </w:pPr>
            <w:r w:rsidRPr="001C435C">
              <w:rPr>
                <w:color w:val="000000"/>
                <w:szCs w:val="24"/>
              </w:rPr>
              <w:t>Gel siêu âm</w:t>
            </w:r>
          </w:p>
        </w:tc>
        <w:tc>
          <w:tcPr>
            <w:tcW w:w="4407" w:type="dxa"/>
            <w:gridSpan w:val="2"/>
            <w:tcBorders>
              <w:top w:val="nil"/>
              <w:left w:val="nil"/>
              <w:bottom w:val="single" w:sz="4" w:space="0" w:color="auto"/>
              <w:right w:val="single" w:sz="4" w:space="0" w:color="auto"/>
            </w:tcBorders>
            <w:shd w:val="clear" w:color="auto" w:fill="auto"/>
            <w:vAlign w:val="center"/>
          </w:tcPr>
          <w:p w:rsidR="0003132F" w:rsidRPr="001C435C" w:rsidRDefault="0003132F" w:rsidP="002E51E7">
            <w:pPr>
              <w:jc w:val="left"/>
              <w:rPr>
                <w:color w:val="000000"/>
                <w:szCs w:val="24"/>
              </w:rPr>
            </w:pPr>
            <w:r w:rsidRPr="001C435C">
              <w:rPr>
                <w:color w:val="000000"/>
                <w:szCs w:val="24"/>
              </w:rPr>
              <w:t>* Thành phần: Nước, Propylen, Glycol, Hydroxyl ethyl Cellulose, Glycerin, Sodium Benzoate.</w:t>
            </w:r>
          </w:p>
        </w:tc>
      </w:tr>
      <w:tr w:rsidR="0003132F" w:rsidRPr="00A447DA" w:rsidTr="002E51E7">
        <w:trPr>
          <w:trHeight w:val="593"/>
        </w:trPr>
        <w:tc>
          <w:tcPr>
            <w:tcW w:w="846" w:type="dxa"/>
            <w:vAlign w:val="center"/>
          </w:tcPr>
          <w:p w:rsidR="0003132F" w:rsidRPr="00A447DA" w:rsidRDefault="0003132F" w:rsidP="002E51E7">
            <w:pPr>
              <w:spacing w:before="120" w:after="120"/>
              <w:jc w:val="center"/>
              <w:rPr>
                <w:i/>
                <w:iCs/>
                <w:szCs w:val="24"/>
              </w:rPr>
            </w:pPr>
            <w:r w:rsidRPr="001C435C">
              <w:rPr>
                <w:i/>
                <w:iCs/>
                <w:szCs w:val="24"/>
              </w:rPr>
              <w:t>29</w:t>
            </w:r>
          </w:p>
        </w:tc>
        <w:tc>
          <w:tcPr>
            <w:tcW w:w="1814" w:type="dxa"/>
            <w:vAlign w:val="center"/>
          </w:tcPr>
          <w:p w:rsidR="0003132F" w:rsidRPr="001C435C" w:rsidRDefault="0003132F" w:rsidP="002E51E7">
            <w:pPr>
              <w:jc w:val="left"/>
              <w:rPr>
                <w:szCs w:val="24"/>
              </w:rPr>
            </w:pPr>
            <w:r w:rsidRPr="001C435C">
              <w:rPr>
                <w:szCs w:val="24"/>
              </w:rPr>
              <w:t>Dung dịch rửa tay phẫu thuật</w:t>
            </w:r>
          </w:p>
        </w:tc>
        <w:tc>
          <w:tcPr>
            <w:tcW w:w="2682" w:type="dxa"/>
            <w:tcBorders>
              <w:top w:val="nil"/>
              <w:left w:val="single" w:sz="4" w:space="0" w:color="auto"/>
              <w:bottom w:val="single" w:sz="4" w:space="0" w:color="auto"/>
              <w:right w:val="single" w:sz="4" w:space="0" w:color="auto"/>
            </w:tcBorders>
            <w:shd w:val="clear" w:color="000000" w:fill="FFFFFF"/>
            <w:vAlign w:val="center"/>
          </w:tcPr>
          <w:p w:rsidR="0003132F" w:rsidRPr="001C435C" w:rsidRDefault="0003132F" w:rsidP="002E51E7">
            <w:pPr>
              <w:jc w:val="left"/>
              <w:rPr>
                <w:szCs w:val="24"/>
              </w:rPr>
            </w:pPr>
            <w:r w:rsidRPr="001C435C">
              <w:rPr>
                <w:szCs w:val="24"/>
              </w:rPr>
              <w:t>Dung dịch rửa tay phẫu thuật</w:t>
            </w:r>
          </w:p>
        </w:tc>
        <w:tc>
          <w:tcPr>
            <w:tcW w:w="4407" w:type="dxa"/>
            <w:gridSpan w:val="2"/>
            <w:tcBorders>
              <w:top w:val="nil"/>
              <w:left w:val="nil"/>
              <w:bottom w:val="single" w:sz="4" w:space="0" w:color="auto"/>
              <w:right w:val="single" w:sz="4" w:space="0" w:color="auto"/>
            </w:tcBorders>
            <w:shd w:val="clear" w:color="000000" w:fill="FFFFFF"/>
            <w:vAlign w:val="center"/>
          </w:tcPr>
          <w:p w:rsidR="0003132F" w:rsidRPr="001C435C" w:rsidRDefault="0003132F" w:rsidP="002E51E7">
            <w:pPr>
              <w:jc w:val="left"/>
              <w:rPr>
                <w:szCs w:val="24"/>
              </w:rPr>
            </w:pPr>
            <w:r w:rsidRPr="001C435C">
              <w:rPr>
                <w:szCs w:val="24"/>
              </w:rPr>
              <w:t>* Thành phần: Chlorhexidine digluconate 4% (1,1 Hexamethylenebis (5-(4-Chlorophenyl)- biguanide) digluconate 4%).</w:t>
            </w:r>
            <w:r w:rsidRPr="001C435C">
              <w:rPr>
                <w:szCs w:val="24"/>
              </w:rPr>
              <w:br/>
              <w:t>* Chai ≥ 500ml.</w:t>
            </w:r>
          </w:p>
        </w:tc>
      </w:tr>
    </w:tbl>
    <w:p w:rsidR="0003132F" w:rsidRPr="001C435C" w:rsidRDefault="0003132F" w:rsidP="0003132F">
      <w:pPr>
        <w:rPr>
          <w:i/>
          <w:iCs/>
          <w:szCs w:val="24"/>
        </w:rPr>
      </w:pPr>
    </w:p>
    <w:p w:rsidR="0003132F" w:rsidRDefault="0003132F" w:rsidP="0003132F">
      <w:pPr>
        <w:spacing w:before="120"/>
        <w:ind w:firstLine="709"/>
        <w:rPr>
          <w:i/>
          <w:iCs/>
          <w:szCs w:val="24"/>
        </w:rPr>
      </w:pPr>
    </w:p>
    <w:p w:rsidR="0003132F" w:rsidRDefault="0003132F" w:rsidP="0003132F">
      <w:pPr>
        <w:spacing w:before="120"/>
        <w:ind w:firstLine="709"/>
        <w:rPr>
          <w:i/>
          <w:iCs/>
          <w:szCs w:val="24"/>
        </w:rPr>
      </w:pPr>
    </w:p>
    <w:p w:rsidR="0003132F" w:rsidRPr="001C435C" w:rsidRDefault="0003132F" w:rsidP="0003132F">
      <w:pPr>
        <w:spacing w:before="120"/>
        <w:ind w:firstLine="709"/>
        <w:rPr>
          <w:i/>
          <w:iCs/>
          <w:szCs w:val="24"/>
        </w:rPr>
      </w:pPr>
      <w:r w:rsidRPr="001C435C">
        <w:rPr>
          <w:i/>
          <w:iCs/>
          <w:szCs w:val="24"/>
        </w:rPr>
        <w:t xml:space="preserve">Ghi chú: </w:t>
      </w:r>
    </w:p>
    <w:p w:rsidR="0003132F" w:rsidRPr="001C435C" w:rsidRDefault="0003132F" w:rsidP="0003132F">
      <w:pPr>
        <w:spacing w:before="120"/>
        <w:ind w:right="43" w:firstLine="567"/>
        <w:rPr>
          <w:szCs w:val="24"/>
          <w:lang w:val="sv-SE"/>
        </w:rPr>
      </w:pPr>
      <w:r w:rsidRPr="001C435C">
        <w:rPr>
          <w:szCs w:val="24"/>
          <w:lang w:val="pt-BR"/>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1C435C">
        <w:rPr>
          <w:szCs w:val="24"/>
          <w:lang w:val="vi-VN"/>
        </w:rPr>
        <w:t xml:space="preserve"> Tương đương quy định trong yêu cầu kỹ thuật được hiểu là</w:t>
      </w:r>
      <w:r w:rsidRPr="001C435C">
        <w:rPr>
          <w:szCs w:val="24"/>
          <w:lang w:val="sv-SE"/>
        </w:rPr>
        <w:t>:</w:t>
      </w:r>
    </w:p>
    <w:p w:rsidR="0003132F" w:rsidRPr="001C435C" w:rsidRDefault="0003132F" w:rsidP="0003132F">
      <w:pPr>
        <w:spacing w:before="120"/>
        <w:ind w:right="43" w:firstLine="567"/>
        <w:rPr>
          <w:szCs w:val="24"/>
          <w:lang w:val="vi-VN"/>
        </w:rPr>
      </w:pPr>
      <w:r w:rsidRPr="001C435C">
        <w:rPr>
          <w:szCs w:val="24"/>
          <w:lang w:val="vi-VN"/>
        </w:rPr>
        <w:t>+ Chứng nhận tiêu chuẩn: Tương đương về hệ thống quản lý chất lượng.</w:t>
      </w:r>
    </w:p>
    <w:p w:rsidR="0003132F" w:rsidRPr="001C435C" w:rsidRDefault="0003132F" w:rsidP="0003132F">
      <w:pPr>
        <w:spacing w:before="120"/>
        <w:ind w:right="43" w:firstLine="567"/>
        <w:rPr>
          <w:szCs w:val="24"/>
          <w:lang w:val="vi-VN"/>
        </w:rPr>
      </w:pPr>
      <w:r w:rsidRPr="001C435C">
        <w:rPr>
          <w:szCs w:val="24"/>
          <w:lang w:val="vi-VN"/>
        </w:rPr>
        <w:t>+ Vật liệu, thành phần: Tương đương về tính chất; thuộc tính, công năng.</w:t>
      </w:r>
    </w:p>
    <w:p w:rsidR="0003132F" w:rsidRPr="001C435C" w:rsidRDefault="0003132F" w:rsidP="0003132F">
      <w:pPr>
        <w:spacing w:before="120"/>
        <w:ind w:right="43" w:firstLine="567"/>
        <w:rPr>
          <w:szCs w:val="24"/>
          <w:lang w:val="vi-VN"/>
        </w:rPr>
      </w:pPr>
      <w:r w:rsidRPr="001C435C">
        <w:rPr>
          <w:szCs w:val="24"/>
          <w:lang w:val="vi-VN"/>
        </w:rPr>
        <w:t>+ Hàm lượng, nồng độ, tính chất: Tương đương về công năng sử dụng.</w:t>
      </w:r>
    </w:p>
    <w:p w:rsidR="0003132F" w:rsidRPr="001C435C" w:rsidRDefault="0003132F" w:rsidP="0003132F">
      <w:pPr>
        <w:spacing w:before="120"/>
        <w:ind w:right="43" w:firstLine="567"/>
        <w:rPr>
          <w:szCs w:val="24"/>
          <w:lang w:val="pt-BR"/>
        </w:rPr>
      </w:pPr>
      <w:r w:rsidRPr="001C435C">
        <w:rPr>
          <w:szCs w:val="24"/>
          <w:lang w:val="pt-BR"/>
        </w:rPr>
        <w:t>- Đối với mặt hàng là trang thiết bị y tế nhà thầu cần cung cấp một trong các tài liệu sau: Giấy phép lưu hành/ Giấy phép nhập khẩu hoặc tương đương:</w:t>
      </w:r>
    </w:p>
    <w:p w:rsidR="0003132F" w:rsidRPr="001C435C" w:rsidRDefault="0003132F" w:rsidP="0003132F">
      <w:pPr>
        <w:spacing w:before="120"/>
        <w:ind w:right="43" w:firstLine="567"/>
        <w:rPr>
          <w:szCs w:val="24"/>
          <w:lang w:val="pt-BR"/>
        </w:rPr>
      </w:pPr>
      <w:r w:rsidRPr="001C435C">
        <w:rPr>
          <w:szCs w:val="24"/>
          <w:lang w:val="pt-BR"/>
        </w:rPr>
        <w:t xml:space="preserve">+ </w:t>
      </w:r>
      <w:bookmarkStart w:id="1" w:name="_Hlk164948850"/>
      <w:r w:rsidRPr="001C435C">
        <w:rPr>
          <w:szCs w:val="24"/>
          <w:lang w:val="pt-BR"/>
        </w:rPr>
        <w:t>Đối với trang thiết bị y tế loại A, B: Phiếu tiếp nhận hồ sơ công bố tiêu chuẩn áp dụng trang thiết bị y tế thuộc loại A, B</w:t>
      </w:r>
      <w:bookmarkStart w:id="2" w:name="_Hlk164948365"/>
      <w:r w:rsidRPr="001C435C">
        <w:rPr>
          <w:szCs w:val="24"/>
          <w:lang w:val="pt-BR"/>
        </w:rPr>
        <w:t>/ Giấy phép nhập khẩu hoặc tương đương</w:t>
      </w:r>
      <w:bookmarkEnd w:id="1"/>
      <w:bookmarkEnd w:id="2"/>
    </w:p>
    <w:p w:rsidR="0003132F" w:rsidRPr="001C435C" w:rsidRDefault="0003132F" w:rsidP="0003132F">
      <w:pPr>
        <w:spacing w:before="120"/>
        <w:ind w:right="43" w:firstLine="567"/>
        <w:rPr>
          <w:szCs w:val="24"/>
          <w:lang w:val="pt-BR"/>
        </w:rPr>
      </w:pPr>
      <w:r w:rsidRPr="001C435C">
        <w:rPr>
          <w:szCs w:val="24"/>
          <w:lang w:val="pt-BR"/>
        </w:rPr>
        <w:t>+ Đối với trang thiết bị y tế, vật tư loại C, D:</w:t>
      </w:r>
    </w:p>
    <w:p w:rsidR="0003132F" w:rsidRPr="001C435C" w:rsidRDefault="0003132F" w:rsidP="0003132F">
      <w:pPr>
        <w:spacing w:before="120"/>
        <w:ind w:right="43" w:firstLine="567"/>
        <w:rPr>
          <w:szCs w:val="24"/>
          <w:lang w:val="pt-BR"/>
        </w:rPr>
      </w:pPr>
      <w:r w:rsidRPr="001C435C">
        <w:rPr>
          <w:szCs w:val="24"/>
          <w:lang w:val="pt-BR"/>
        </w:rPr>
        <w:t>TH1: Nếu là hàng hóa nhập khẩu phải có số đăng ký lưu hành hoặc giấy phép nhập khẩu của Bộ Y tế đối với hàng hóa được quy định tại Thông tư số 05/2022/TT-BYT ngày 01/08/2022 (Trường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rsidR="0003132F" w:rsidRPr="001C435C" w:rsidRDefault="0003132F" w:rsidP="0003132F">
      <w:pPr>
        <w:spacing w:before="120"/>
        <w:ind w:right="43" w:firstLine="567"/>
        <w:rPr>
          <w:szCs w:val="24"/>
          <w:lang w:val="pt-BR"/>
        </w:rPr>
      </w:pPr>
      <w:r w:rsidRPr="001C435C">
        <w:rPr>
          <w:szCs w:val="24"/>
          <w:lang w:val="pt-BR"/>
        </w:rPr>
        <w:t>TH2: Đối với trang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rsidR="0003132F" w:rsidRPr="001C435C" w:rsidRDefault="0003132F" w:rsidP="0003132F">
      <w:pPr>
        <w:spacing w:before="120"/>
        <w:ind w:right="43" w:firstLine="567"/>
        <w:rPr>
          <w:szCs w:val="24"/>
          <w:lang w:val="pt-BR"/>
        </w:rPr>
      </w:pPr>
      <w:bookmarkStart w:id="3" w:name="_Hlk164948353"/>
      <w:r w:rsidRPr="001C435C">
        <w:rPr>
          <w:szCs w:val="24"/>
          <w:lang w:val="pt-BR"/>
        </w:rPr>
        <w:t xml:space="preserve">-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w:t>
      </w:r>
      <w:r w:rsidRPr="001C435C">
        <w:rPr>
          <w:szCs w:val="24"/>
          <w:lang w:val="pt-BR"/>
        </w:rPr>
        <w:lastRenderedPageBreak/>
        <w:t>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w:t>
      </w:r>
    </w:p>
    <w:bookmarkEnd w:id="3"/>
    <w:p w:rsidR="0003132F" w:rsidRPr="001C435C" w:rsidRDefault="0003132F" w:rsidP="0003132F">
      <w:pPr>
        <w:spacing w:before="120"/>
        <w:ind w:firstLine="709"/>
        <w:rPr>
          <w:iCs/>
          <w:color w:val="FF0000"/>
          <w:szCs w:val="24"/>
        </w:rPr>
      </w:pPr>
      <w:r w:rsidRPr="001C435C">
        <w:rPr>
          <w:color w:val="FF0000"/>
          <w:szCs w:val="24"/>
        </w:rPr>
        <w:t xml:space="preserve">Hóa chất </w:t>
      </w:r>
      <w:r w:rsidRPr="001C435C">
        <w:rPr>
          <w:szCs w:val="24"/>
        </w:rPr>
        <w:t xml:space="preserve">phải bắt buộc chạy được cho máy huyết học Hemax 53 và có gắn Barcode để quản lý, tương thích với hệ thống quản lý hóa chất bằng Barcode trên máy huyết học Hemax53 </w:t>
      </w:r>
    </w:p>
    <w:p w:rsidR="0003132F" w:rsidRPr="001C435C" w:rsidRDefault="0003132F" w:rsidP="0003132F">
      <w:pPr>
        <w:spacing w:before="120"/>
        <w:ind w:firstLine="709"/>
        <w:rPr>
          <w:b/>
          <w:i/>
          <w:szCs w:val="24"/>
          <w:lang w:val="nl-NL"/>
        </w:rPr>
      </w:pPr>
      <w:r w:rsidRPr="001C435C">
        <w:rPr>
          <w:b/>
          <w:i/>
          <w:szCs w:val="24"/>
          <w:lang w:val="nl-NL"/>
        </w:rPr>
        <w:t>1.3. Các yêu cầu khác</w:t>
      </w:r>
    </w:p>
    <w:p w:rsidR="0003132F" w:rsidRPr="001C435C" w:rsidRDefault="0003132F" w:rsidP="0003132F">
      <w:pPr>
        <w:tabs>
          <w:tab w:val="left" w:pos="5670"/>
        </w:tabs>
        <w:spacing w:before="120"/>
        <w:ind w:right="43" w:firstLine="709"/>
        <w:rPr>
          <w:rFonts w:eastAsia="Calibri"/>
          <w:szCs w:val="24"/>
        </w:rPr>
      </w:pPr>
      <w:r w:rsidRPr="001C435C">
        <w:rPr>
          <w:rFonts w:eastAsia="Calibri"/>
          <w:szCs w:val="24"/>
        </w:rPr>
        <w:t>Nhà thầu phải nộp Bảng đáp ứng về kỹ thuật của hàng hóa chào thầu theo mẫu sau (Nhà thầu đính kèm bản cứng ký đại diện hợp pháp và bản excel dữ liệu kèm theo E-HSDT):</w:t>
      </w:r>
    </w:p>
    <w:p w:rsidR="0003132F" w:rsidRPr="001C435C" w:rsidRDefault="0003132F" w:rsidP="0003132F">
      <w:pPr>
        <w:tabs>
          <w:tab w:val="left" w:pos="5670"/>
        </w:tabs>
        <w:ind w:right="43"/>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727"/>
        <w:gridCol w:w="961"/>
        <w:gridCol w:w="805"/>
        <w:gridCol w:w="732"/>
        <w:gridCol w:w="886"/>
        <w:gridCol w:w="659"/>
        <w:gridCol w:w="673"/>
        <w:gridCol w:w="728"/>
        <w:gridCol w:w="847"/>
        <w:gridCol w:w="874"/>
      </w:tblGrid>
      <w:tr w:rsidR="0003132F" w:rsidRPr="001C435C" w:rsidTr="002E51E7">
        <w:tc>
          <w:tcPr>
            <w:tcW w:w="671" w:type="dxa"/>
          </w:tcPr>
          <w:p w:rsidR="0003132F" w:rsidRPr="001C435C" w:rsidRDefault="0003132F" w:rsidP="002E51E7">
            <w:pPr>
              <w:spacing w:after="200" w:line="276" w:lineRule="auto"/>
              <w:jc w:val="center"/>
              <w:rPr>
                <w:b/>
                <w:bCs/>
                <w:szCs w:val="24"/>
              </w:rPr>
            </w:pPr>
            <w:r w:rsidRPr="001C435C">
              <w:rPr>
                <w:b/>
                <w:bCs/>
                <w:szCs w:val="24"/>
              </w:rPr>
              <w:t>STT</w:t>
            </w:r>
          </w:p>
        </w:tc>
        <w:tc>
          <w:tcPr>
            <w:tcW w:w="727" w:type="dxa"/>
          </w:tcPr>
          <w:p w:rsidR="0003132F" w:rsidRPr="001C435C" w:rsidRDefault="0003132F" w:rsidP="002E51E7">
            <w:pPr>
              <w:spacing w:after="200" w:line="276" w:lineRule="auto"/>
              <w:jc w:val="center"/>
              <w:rPr>
                <w:b/>
                <w:bCs/>
                <w:szCs w:val="24"/>
              </w:rPr>
            </w:pPr>
            <w:r w:rsidRPr="001C435C">
              <w:rPr>
                <w:b/>
                <w:bCs/>
                <w:szCs w:val="24"/>
              </w:rPr>
              <w:t>Tên hàng hóa</w:t>
            </w:r>
          </w:p>
        </w:tc>
        <w:tc>
          <w:tcPr>
            <w:tcW w:w="961" w:type="dxa"/>
          </w:tcPr>
          <w:p w:rsidR="0003132F" w:rsidRPr="001C435C" w:rsidRDefault="0003132F" w:rsidP="002E51E7">
            <w:pPr>
              <w:spacing w:after="200" w:line="276" w:lineRule="auto"/>
              <w:jc w:val="center"/>
              <w:rPr>
                <w:b/>
                <w:bCs/>
                <w:szCs w:val="24"/>
              </w:rPr>
            </w:pPr>
            <w:r w:rsidRPr="001C435C">
              <w:rPr>
                <w:b/>
                <w:bCs/>
                <w:szCs w:val="24"/>
              </w:rPr>
              <w:t>Tên thương mại</w:t>
            </w:r>
          </w:p>
        </w:tc>
        <w:tc>
          <w:tcPr>
            <w:tcW w:w="805" w:type="dxa"/>
          </w:tcPr>
          <w:p w:rsidR="0003132F" w:rsidRPr="001C435C" w:rsidRDefault="0003132F" w:rsidP="002E51E7">
            <w:pPr>
              <w:spacing w:after="200" w:line="276" w:lineRule="auto"/>
              <w:jc w:val="center"/>
              <w:rPr>
                <w:b/>
                <w:bCs/>
                <w:szCs w:val="24"/>
              </w:rPr>
            </w:pPr>
            <w:r w:rsidRPr="001C435C">
              <w:rPr>
                <w:b/>
                <w:bCs/>
                <w:szCs w:val="24"/>
              </w:rPr>
              <w:t>Ký mã hiệu/ nhãn mác sản phẩm</w:t>
            </w:r>
          </w:p>
        </w:tc>
        <w:tc>
          <w:tcPr>
            <w:tcW w:w="732" w:type="dxa"/>
          </w:tcPr>
          <w:p w:rsidR="0003132F" w:rsidRPr="001C435C" w:rsidRDefault="0003132F" w:rsidP="002E51E7">
            <w:pPr>
              <w:spacing w:after="200" w:line="276" w:lineRule="auto"/>
              <w:jc w:val="center"/>
              <w:rPr>
                <w:b/>
                <w:bCs/>
                <w:szCs w:val="24"/>
              </w:rPr>
            </w:pPr>
            <w:r w:rsidRPr="001C435C">
              <w:rPr>
                <w:b/>
                <w:bCs/>
                <w:szCs w:val="24"/>
              </w:rPr>
              <w:t>Tên nhà sản xuất, Xuất xứ</w:t>
            </w:r>
          </w:p>
        </w:tc>
        <w:tc>
          <w:tcPr>
            <w:tcW w:w="886" w:type="dxa"/>
          </w:tcPr>
          <w:p w:rsidR="0003132F" w:rsidRPr="001C435C" w:rsidRDefault="0003132F" w:rsidP="002E51E7">
            <w:pPr>
              <w:spacing w:after="200" w:line="276" w:lineRule="auto"/>
              <w:jc w:val="center"/>
              <w:rPr>
                <w:b/>
                <w:bCs/>
                <w:szCs w:val="24"/>
              </w:rPr>
            </w:pPr>
            <w:r w:rsidRPr="001C435C">
              <w:rPr>
                <w:b/>
                <w:bCs/>
                <w:szCs w:val="24"/>
              </w:rPr>
              <w:t>Thông số kỹ thuật hàng hoá</w:t>
            </w:r>
          </w:p>
        </w:tc>
        <w:tc>
          <w:tcPr>
            <w:tcW w:w="659" w:type="dxa"/>
          </w:tcPr>
          <w:p w:rsidR="0003132F" w:rsidRPr="001C435C" w:rsidRDefault="0003132F" w:rsidP="002E51E7">
            <w:pPr>
              <w:spacing w:after="200" w:line="276" w:lineRule="auto"/>
              <w:jc w:val="center"/>
              <w:rPr>
                <w:b/>
                <w:bCs/>
                <w:szCs w:val="24"/>
              </w:rPr>
            </w:pPr>
            <w:r w:rsidRPr="001C435C">
              <w:rPr>
                <w:b/>
                <w:bCs/>
                <w:szCs w:val="24"/>
              </w:rPr>
              <w:t>Đơn vị tính</w:t>
            </w:r>
          </w:p>
        </w:tc>
        <w:tc>
          <w:tcPr>
            <w:tcW w:w="673" w:type="dxa"/>
          </w:tcPr>
          <w:p w:rsidR="0003132F" w:rsidRPr="001C435C" w:rsidRDefault="0003132F" w:rsidP="002E51E7">
            <w:pPr>
              <w:spacing w:after="200" w:line="276" w:lineRule="auto"/>
              <w:jc w:val="center"/>
              <w:rPr>
                <w:b/>
                <w:bCs/>
                <w:szCs w:val="24"/>
              </w:rPr>
            </w:pPr>
            <w:r w:rsidRPr="001C435C">
              <w:rPr>
                <w:b/>
                <w:bCs/>
                <w:szCs w:val="24"/>
              </w:rPr>
              <w:t>Giá kê khai theo NĐ 98</w:t>
            </w:r>
          </w:p>
        </w:tc>
        <w:tc>
          <w:tcPr>
            <w:tcW w:w="728" w:type="dxa"/>
          </w:tcPr>
          <w:p w:rsidR="0003132F" w:rsidRPr="001C435C" w:rsidRDefault="0003132F" w:rsidP="002E51E7">
            <w:pPr>
              <w:spacing w:after="200" w:line="276" w:lineRule="auto"/>
              <w:jc w:val="center"/>
              <w:rPr>
                <w:b/>
                <w:bCs/>
                <w:szCs w:val="24"/>
              </w:rPr>
            </w:pPr>
            <w:r w:rsidRPr="001C435C">
              <w:rPr>
                <w:b/>
                <w:bCs/>
                <w:szCs w:val="24"/>
              </w:rPr>
              <w:t>Mã hãng sản xuất vật tư y tế (nếu có</w:t>
            </w:r>
          </w:p>
        </w:tc>
        <w:tc>
          <w:tcPr>
            <w:tcW w:w="847" w:type="dxa"/>
          </w:tcPr>
          <w:p w:rsidR="0003132F" w:rsidRPr="001C435C" w:rsidRDefault="0003132F" w:rsidP="002E51E7">
            <w:pPr>
              <w:spacing w:after="200" w:line="276" w:lineRule="auto"/>
              <w:jc w:val="center"/>
              <w:rPr>
                <w:b/>
                <w:bCs/>
                <w:szCs w:val="24"/>
              </w:rPr>
            </w:pPr>
            <w:r w:rsidRPr="001C435C">
              <w:rPr>
                <w:b/>
                <w:bCs/>
                <w:szCs w:val="24"/>
              </w:rPr>
              <w:t>Tiêu chuẩn chất lượng</w:t>
            </w:r>
          </w:p>
        </w:tc>
        <w:tc>
          <w:tcPr>
            <w:tcW w:w="874" w:type="dxa"/>
          </w:tcPr>
          <w:p w:rsidR="0003132F" w:rsidRPr="001C435C" w:rsidRDefault="0003132F" w:rsidP="002E51E7">
            <w:pPr>
              <w:spacing w:after="200" w:line="276" w:lineRule="auto"/>
              <w:jc w:val="center"/>
              <w:rPr>
                <w:b/>
                <w:bCs/>
                <w:szCs w:val="24"/>
              </w:rPr>
            </w:pPr>
            <w:r w:rsidRPr="001C435C">
              <w:rPr>
                <w:b/>
                <w:bCs/>
                <w:szCs w:val="24"/>
              </w:rPr>
              <w:t>Trang tham chiếu trong E- HSDT</w:t>
            </w:r>
          </w:p>
        </w:tc>
      </w:tr>
      <w:tr w:rsidR="0003132F" w:rsidRPr="001C435C" w:rsidTr="002E51E7">
        <w:tc>
          <w:tcPr>
            <w:tcW w:w="671" w:type="dxa"/>
          </w:tcPr>
          <w:p w:rsidR="0003132F" w:rsidRPr="001C435C" w:rsidRDefault="0003132F" w:rsidP="002E51E7">
            <w:pPr>
              <w:spacing w:after="200" w:line="276" w:lineRule="auto"/>
              <w:jc w:val="center"/>
              <w:rPr>
                <w:szCs w:val="24"/>
              </w:rPr>
            </w:pPr>
            <w:r w:rsidRPr="001C435C">
              <w:rPr>
                <w:szCs w:val="24"/>
              </w:rPr>
              <w:t>1</w:t>
            </w:r>
          </w:p>
        </w:tc>
        <w:tc>
          <w:tcPr>
            <w:tcW w:w="727" w:type="dxa"/>
          </w:tcPr>
          <w:p w:rsidR="0003132F" w:rsidRPr="001C435C" w:rsidRDefault="0003132F" w:rsidP="002E51E7">
            <w:pPr>
              <w:spacing w:after="200" w:line="276" w:lineRule="auto"/>
              <w:jc w:val="center"/>
              <w:rPr>
                <w:szCs w:val="24"/>
              </w:rPr>
            </w:pPr>
            <w:r w:rsidRPr="001C435C">
              <w:rPr>
                <w:szCs w:val="24"/>
              </w:rPr>
              <w:t>2</w:t>
            </w:r>
          </w:p>
        </w:tc>
        <w:tc>
          <w:tcPr>
            <w:tcW w:w="961" w:type="dxa"/>
          </w:tcPr>
          <w:p w:rsidR="0003132F" w:rsidRPr="001C435C" w:rsidRDefault="0003132F" w:rsidP="002E51E7">
            <w:pPr>
              <w:spacing w:after="200" w:line="276" w:lineRule="auto"/>
              <w:jc w:val="center"/>
              <w:rPr>
                <w:szCs w:val="24"/>
              </w:rPr>
            </w:pPr>
            <w:r w:rsidRPr="001C435C">
              <w:rPr>
                <w:szCs w:val="24"/>
              </w:rPr>
              <w:t>3</w:t>
            </w:r>
          </w:p>
        </w:tc>
        <w:tc>
          <w:tcPr>
            <w:tcW w:w="805" w:type="dxa"/>
          </w:tcPr>
          <w:p w:rsidR="0003132F" w:rsidRPr="001C435C" w:rsidRDefault="0003132F" w:rsidP="002E51E7">
            <w:pPr>
              <w:spacing w:after="200" w:line="276" w:lineRule="auto"/>
              <w:jc w:val="center"/>
              <w:rPr>
                <w:szCs w:val="24"/>
              </w:rPr>
            </w:pPr>
            <w:r w:rsidRPr="001C435C">
              <w:rPr>
                <w:szCs w:val="24"/>
              </w:rPr>
              <w:t>4</w:t>
            </w:r>
          </w:p>
        </w:tc>
        <w:tc>
          <w:tcPr>
            <w:tcW w:w="732" w:type="dxa"/>
          </w:tcPr>
          <w:p w:rsidR="0003132F" w:rsidRPr="001C435C" w:rsidRDefault="0003132F" w:rsidP="002E51E7">
            <w:pPr>
              <w:spacing w:after="200" w:line="276" w:lineRule="auto"/>
              <w:jc w:val="center"/>
              <w:rPr>
                <w:szCs w:val="24"/>
              </w:rPr>
            </w:pPr>
            <w:r w:rsidRPr="001C435C">
              <w:rPr>
                <w:szCs w:val="24"/>
              </w:rPr>
              <w:t>5</w:t>
            </w:r>
          </w:p>
        </w:tc>
        <w:tc>
          <w:tcPr>
            <w:tcW w:w="886" w:type="dxa"/>
          </w:tcPr>
          <w:p w:rsidR="0003132F" w:rsidRPr="001C435C" w:rsidRDefault="0003132F" w:rsidP="002E51E7">
            <w:pPr>
              <w:spacing w:after="200" w:line="276" w:lineRule="auto"/>
              <w:jc w:val="center"/>
              <w:rPr>
                <w:szCs w:val="24"/>
              </w:rPr>
            </w:pPr>
            <w:r w:rsidRPr="001C435C">
              <w:rPr>
                <w:szCs w:val="24"/>
              </w:rPr>
              <w:t>6</w:t>
            </w:r>
          </w:p>
        </w:tc>
        <w:tc>
          <w:tcPr>
            <w:tcW w:w="659" w:type="dxa"/>
          </w:tcPr>
          <w:p w:rsidR="0003132F" w:rsidRPr="001C435C" w:rsidRDefault="0003132F" w:rsidP="002E51E7">
            <w:pPr>
              <w:spacing w:after="200" w:line="276" w:lineRule="auto"/>
              <w:jc w:val="center"/>
              <w:rPr>
                <w:szCs w:val="24"/>
              </w:rPr>
            </w:pPr>
            <w:r w:rsidRPr="001C435C">
              <w:rPr>
                <w:szCs w:val="24"/>
              </w:rPr>
              <w:t>7</w:t>
            </w:r>
          </w:p>
        </w:tc>
        <w:tc>
          <w:tcPr>
            <w:tcW w:w="673" w:type="dxa"/>
          </w:tcPr>
          <w:p w:rsidR="0003132F" w:rsidRPr="001C435C" w:rsidRDefault="0003132F" w:rsidP="002E51E7">
            <w:pPr>
              <w:spacing w:after="200" w:line="276" w:lineRule="auto"/>
              <w:jc w:val="center"/>
              <w:rPr>
                <w:szCs w:val="24"/>
              </w:rPr>
            </w:pPr>
            <w:r w:rsidRPr="001C435C">
              <w:rPr>
                <w:szCs w:val="24"/>
              </w:rPr>
              <w:t>8</w:t>
            </w:r>
          </w:p>
        </w:tc>
        <w:tc>
          <w:tcPr>
            <w:tcW w:w="728" w:type="dxa"/>
          </w:tcPr>
          <w:p w:rsidR="0003132F" w:rsidRPr="001C435C" w:rsidRDefault="0003132F" w:rsidP="002E51E7">
            <w:pPr>
              <w:spacing w:after="200" w:line="276" w:lineRule="auto"/>
              <w:jc w:val="center"/>
              <w:rPr>
                <w:szCs w:val="24"/>
              </w:rPr>
            </w:pPr>
            <w:r w:rsidRPr="001C435C">
              <w:rPr>
                <w:szCs w:val="24"/>
              </w:rPr>
              <w:t>9</w:t>
            </w:r>
          </w:p>
        </w:tc>
        <w:tc>
          <w:tcPr>
            <w:tcW w:w="847" w:type="dxa"/>
          </w:tcPr>
          <w:p w:rsidR="0003132F" w:rsidRPr="001C435C" w:rsidRDefault="0003132F" w:rsidP="002E51E7">
            <w:pPr>
              <w:spacing w:after="200" w:line="276" w:lineRule="auto"/>
              <w:jc w:val="center"/>
              <w:rPr>
                <w:szCs w:val="24"/>
              </w:rPr>
            </w:pPr>
            <w:r w:rsidRPr="001C435C">
              <w:rPr>
                <w:szCs w:val="24"/>
              </w:rPr>
              <w:t>10</w:t>
            </w:r>
          </w:p>
        </w:tc>
        <w:tc>
          <w:tcPr>
            <w:tcW w:w="874" w:type="dxa"/>
          </w:tcPr>
          <w:p w:rsidR="0003132F" w:rsidRPr="001C435C" w:rsidRDefault="0003132F" w:rsidP="002E51E7">
            <w:pPr>
              <w:spacing w:after="200" w:line="276" w:lineRule="auto"/>
              <w:jc w:val="center"/>
              <w:rPr>
                <w:szCs w:val="24"/>
              </w:rPr>
            </w:pPr>
            <w:r w:rsidRPr="001C435C">
              <w:rPr>
                <w:szCs w:val="24"/>
              </w:rPr>
              <w:t>11</w:t>
            </w:r>
          </w:p>
        </w:tc>
      </w:tr>
      <w:tr w:rsidR="0003132F" w:rsidRPr="001C435C" w:rsidTr="002E51E7">
        <w:tc>
          <w:tcPr>
            <w:tcW w:w="671" w:type="dxa"/>
          </w:tcPr>
          <w:p w:rsidR="0003132F" w:rsidRPr="001C435C" w:rsidRDefault="0003132F" w:rsidP="002E51E7">
            <w:pPr>
              <w:spacing w:after="200" w:line="276" w:lineRule="auto"/>
              <w:jc w:val="left"/>
              <w:rPr>
                <w:b/>
                <w:bCs/>
                <w:szCs w:val="24"/>
              </w:rPr>
            </w:pPr>
          </w:p>
        </w:tc>
        <w:tc>
          <w:tcPr>
            <w:tcW w:w="727" w:type="dxa"/>
          </w:tcPr>
          <w:p w:rsidR="0003132F" w:rsidRPr="001C435C" w:rsidRDefault="0003132F" w:rsidP="002E51E7">
            <w:pPr>
              <w:spacing w:after="200" w:line="276" w:lineRule="auto"/>
              <w:jc w:val="left"/>
              <w:rPr>
                <w:b/>
                <w:bCs/>
                <w:szCs w:val="24"/>
              </w:rPr>
            </w:pPr>
          </w:p>
        </w:tc>
        <w:tc>
          <w:tcPr>
            <w:tcW w:w="961" w:type="dxa"/>
          </w:tcPr>
          <w:p w:rsidR="0003132F" w:rsidRPr="001C435C" w:rsidRDefault="0003132F" w:rsidP="002E51E7">
            <w:pPr>
              <w:spacing w:after="200" w:line="276" w:lineRule="auto"/>
              <w:jc w:val="left"/>
              <w:rPr>
                <w:b/>
                <w:bCs/>
                <w:szCs w:val="24"/>
              </w:rPr>
            </w:pPr>
          </w:p>
        </w:tc>
        <w:tc>
          <w:tcPr>
            <w:tcW w:w="805" w:type="dxa"/>
          </w:tcPr>
          <w:p w:rsidR="0003132F" w:rsidRPr="001C435C" w:rsidRDefault="0003132F" w:rsidP="002E51E7">
            <w:pPr>
              <w:spacing w:after="200" w:line="276" w:lineRule="auto"/>
              <w:jc w:val="left"/>
              <w:rPr>
                <w:b/>
                <w:bCs/>
                <w:szCs w:val="24"/>
              </w:rPr>
            </w:pPr>
          </w:p>
        </w:tc>
        <w:tc>
          <w:tcPr>
            <w:tcW w:w="732" w:type="dxa"/>
          </w:tcPr>
          <w:p w:rsidR="0003132F" w:rsidRPr="001C435C" w:rsidRDefault="0003132F" w:rsidP="002E51E7">
            <w:pPr>
              <w:spacing w:after="200" w:line="276" w:lineRule="auto"/>
              <w:jc w:val="left"/>
              <w:rPr>
                <w:b/>
                <w:bCs/>
                <w:szCs w:val="24"/>
              </w:rPr>
            </w:pPr>
          </w:p>
        </w:tc>
        <w:tc>
          <w:tcPr>
            <w:tcW w:w="886" w:type="dxa"/>
          </w:tcPr>
          <w:p w:rsidR="0003132F" w:rsidRPr="001C435C" w:rsidRDefault="0003132F" w:rsidP="002E51E7">
            <w:pPr>
              <w:spacing w:after="200" w:line="276" w:lineRule="auto"/>
              <w:jc w:val="left"/>
              <w:rPr>
                <w:b/>
                <w:bCs/>
                <w:szCs w:val="24"/>
              </w:rPr>
            </w:pPr>
          </w:p>
        </w:tc>
        <w:tc>
          <w:tcPr>
            <w:tcW w:w="659" w:type="dxa"/>
          </w:tcPr>
          <w:p w:rsidR="0003132F" w:rsidRPr="001C435C" w:rsidRDefault="0003132F" w:rsidP="002E51E7">
            <w:pPr>
              <w:spacing w:after="200" w:line="276" w:lineRule="auto"/>
              <w:jc w:val="left"/>
              <w:rPr>
                <w:b/>
                <w:bCs/>
                <w:szCs w:val="24"/>
              </w:rPr>
            </w:pPr>
          </w:p>
        </w:tc>
        <w:tc>
          <w:tcPr>
            <w:tcW w:w="673" w:type="dxa"/>
          </w:tcPr>
          <w:p w:rsidR="0003132F" w:rsidRPr="001C435C" w:rsidRDefault="0003132F" w:rsidP="002E51E7">
            <w:pPr>
              <w:spacing w:after="200" w:line="276" w:lineRule="auto"/>
              <w:jc w:val="left"/>
              <w:rPr>
                <w:b/>
                <w:bCs/>
                <w:szCs w:val="24"/>
              </w:rPr>
            </w:pPr>
          </w:p>
        </w:tc>
        <w:tc>
          <w:tcPr>
            <w:tcW w:w="728" w:type="dxa"/>
          </w:tcPr>
          <w:p w:rsidR="0003132F" w:rsidRPr="001C435C" w:rsidRDefault="0003132F" w:rsidP="002E51E7">
            <w:pPr>
              <w:spacing w:after="200" w:line="276" w:lineRule="auto"/>
              <w:jc w:val="left"/>
              <w:rPr>
                <w:b/>
                <w:bCs/>
                <w:szCs w:val="24"/>
              </w:rPr>
            </w:pPr>
          </w:p>
        </w:tc>
        <w:tc>
          <w:tcPr>
            <w:tcW w:w="847" w:type="dxa"/>
          </w:tcPr>
          <w:p w:rsidR="0003132F" w:rsidRPr="001C435C" w:rsidRDefault="0003132F" w:rsidP="002E51E7">
            <w:pPr>
              <w:spacing w:after="200" w:line="276" w:lineRule="auto"/>
              <w:jc w:val="left"/>
              <w:rPr>
                <w:b/>
                <w:bCs/>
                <w:szCs w:val="24"/>
              </w:rPr>
            </w:pPr>
          </w:p>
        </w:tc>
        <w:tc>
          <w:tcPr>
            <w:tcW w:w="874" w:type="dxa"/>
          </w:tcPr>
          <w:p w:rsidR="0003132F" w:rsidRPr="001C435C" w:rsidRDefault="0003132F" w:rsidP="002E51E7">
            <w:pPr>
              <w:spacing w:after="200" w:line="276" w:lineRule="auto"/>
              <w:jc w:val="left"/>
              <w:rPr>
                <w:b/>
                <w:bCs/>
                <w:szCs w:val="24"/>
              </w:rPr>
            </w:pPr>
          </w:p>
        </w:tc>
      </w:tr>
    </w:tbl>
    <w:p w:rsidR="0003132F" w:rsidRPr="001C435C" w:rsidRDefault="0003132F" w:rsidP="0003132F">
      <w:pPr>
        <w:tabs>
          <w:tab w:val="left" w:pos="5670"/>
        </w:tabs>
        <w:ind w:right="43" w:firstLine="567"/>
        <w:rPr>
          <w:rFonts w:eastAsia="Calibri"/>
          <w:color w:val="000000"/>
          <w:szCs w:val="24"/>
        </w:rPr>
      </w:pPr>
      <w:r w:rsidRPr="001C435C">
        <w:rPr>
          <w:rFonts w:eastAsia="Calibri"/>
          <w:color w:val="000000"/>
          <w:szCs w:val="24"/>
        </w:rPr>
        <w:t>Bảng đáp ứng về kỹ thuật của hàng hóa chào thầu nêu trên cùng tài liệu kỹ thuật chứng minh là cơ sở đánh giá về mặt kỹ thuật của Hàng hóa dự thầu.</w:t>
      </w:r>
    </w:p>
    <w:p w:rsidR="0003132F" w:rsidRPr="001C435C" w:rsidRDefault="0003132F" w:rsidP="0003132F">
      <w:pPr>
        <w:pStyle w:val="SectionVIHeader"/>
        <w:spacing w:after="120" w:line="264" w:lineRule="auto"/>
        <w:ind w:firstLine="709"/>
        <w:jc w:val="left"/>
        <w:rPr>
          <w:sz w:val="24"/>
          <w:szCs w:val="24"/>
          <w:lang w:val="nl-NL"/>
        </w:rPr>
      </w:pPr>
      <w:r w:rsidRPr="001C435C">
        <w:rPr>
          <w:sz w:val="24"/>
          <w:szCs w:val="24"/>
          <w:lang w:val="nl-NL"/>
        </w:rPr>
        <w:t>Mục 2. Bản vẽ: Không</w:t>
      </w:r>
    </w:p>
    <w:p w:rsidR="0003132F" w:rsidRPr="001C435C" w:rsidRDefault="0003132F" w:rsidP="0003132F">
      <w:pPr>
        <w:pStyle w:val="SectionVIHeader"/>
        <w:widowControl w:val="0"/>
        <w:spacing w:after="120" w:line="264" w:lineRule="auto"/>
        <w:ind w:firstLine="709"/>
        <w:jc w:val="left"/>
        <w:rPr>
          <w:sz w:val="24"/>
          <w:szCs w:val="24"/>
        </w:rPr>
      </w:pPr>
      <w:r w:rsidRPr="001C435C">
        <w:rPr>
          <w:sz w:val="24"/>
          <w:szCs w:val="24"/>
        </w:rPr>
        <w:t>Mục 3. Kiểm tra và thử nghiệm</w:t>
      </w:r>
    </w:p>
    <w:p w:rsidR="0003132F" w:rsidRPr="001C435C" w:rsidRDefault="0003132F" w:rsidP="0003132F">
      <w:pPr>
        <w:spacing w:before="120" w:after="120"/>
        <w:ind w:firstLine="709"/>
        <w:rPr>
          <w:i/>
          <w:iCs/>
          <w:szCs w:val="24"/>
        </w:rPr>
      </w:pPr>
      <w:r w:rsidRPr="001C435C">
        <w:rPr>
          <w:szCs w:val="24"/>
        </w:rPr>
        <w:t>Các kiểm tra và thử nghiệm cần tiến hành gồm có: trong 05 ngày làm việc kể từ ngày có công văn yêu cầu của chủ đầu tư Nhà thầu phải cung cấp mẫu.</w:t>
      </w:r>
    </w:p>
    <w:p w:rsidR="0003132F" w:rsidRPr="001C435C" w:rsidRDefault="0003132F" w:rsidP="0003132F">
      <w:pPr>
        <w:spacing w:after="200" w:line="276" w:lineRule="auto"/>
        <w:ind w:firstLine="709"/>
        <w:jc w:val="left"/>
        <w:rPr>
          <w:i/>
          <w:iCs/>
          <w:szCs w:val="24"/>
        </w:rPr>
      </w:pPr>
    </w:p>
    <w:p w:rsidR="0003132F" w:rsidRPr="001C435C" w:rsidRDefault="0003132F" w:rsidP="0003132F">
      <w:pPr>
        <w:spacing w:after="200" w:line="276" w:lineRule="auto"/>
        <w:ind w:firstLine="709"/>
        <w:jc w:val="left"/>
        <w:rPr>
          <w:i/>
          <w:iCs/>
          <w:szCs w:val="24"/>
        </w:rPr>
      </w:pPr>
    </w:p>
    <w:p w:rsidR="002E484F" w:rsidRDefault="002E484F">
      <w:bookmarkStart w:id="4" w:name="_GoBack"/>
      <w:bookmarkEnd w:id="4"/>
    </w:p>
    <w:sectPr w:rsidR="002E4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90D90"/>
    <w:multiLevelType w:val="multilevel"/>
    <w:tmpl w:val="1D9A211C"/>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32F"/>
    <w:rsid w:val="0003132F"/>
    <w:rsid w:val="002E4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2D96B3-4347-454C-87D7-E2467ED0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3132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03132F"/>
    <w:pPr>
      <w:jc w:val="center"/>
    </w:pPr>
    <w:rPr>
      <w:b/>
      <w:sz w:val="44"/>
    </w:rPr>
  </w:style>
  <w:style w:type="character" w:customStyle="1" w:styleId="SubtitleChar">
    <w:name w:val="Subtitle Char"/>
    <w:basedOn w:val="DefaultParagraphFont"/>
    <w:link w:val="Subtitle"/>
    <w:rsid w:val="0003132F"/>
    <w:rPr>
      <w:rFonts w:ascii="Times New Roman" w:eastAsia="Times New Roman" w:hAnsi="Times New Roman" w:cs="Times New Roman"/>
      <w:b/>
      <w:sz w:val="44"/>
      <w:szCs w:val="20"/>
    </w:rPr>
  </w:style>
  <w:style w:type="paragraph" w:customStyle="1" w:styleId="SectionVIHeader">
    <w:name w:val="Section VI. Header"/>
    <w:basedOn w:val="Normal"/>
    <w:rsid w:val="0003132F"/>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313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03132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1712</Words>
  <Characters>9765</Characters>
  <Application>Microsoft Office Word</Application>
  <DocSecurity>0</DocSecurity>
  <Lines>81</Lines>
  <Paragraphs>22</Paragraphs>
  <ScaleCrop>false</ScaleCrop>
  <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2026-01-06T08:32:00Z</dcterms:created>
  <dcterms:modified xsi:type="dcterms:W3CDTF">2026-01-06T08:32:00Z</dcterms:modified>
</cp:coreProperties>
</file>