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DF6D" w14:textId="77777777" w:rsidR="002A758F" w:rsidRPr="002A758F" w:rsidRDefault="002A758F" w:rsidP="002A758F">
      <w:pPr>
        <w:jc w:val="center"/>
        <w:outlineLvl w:val="0"/>
        <w:rPr>
          <w:b/>
          <w:color w:val="000000" w:themeColor="text1"/>
          <w:sz w:val="28"/>
          <w:szCs w:val="28"/>
          <w:lang w:val="nl-NL"/>
        </w:rPr>
      </w:pPr>
      <w:r w:rsidRPr="002A758F">
        <w:rPr>
          <w:b/>
          <w:color w:val="000000" w:themeColor="text1"/>
          <w:sz w:val="28"/>
          <w:szCs w:val="28"/>
          <w:lang w:val="nl-NL"/>
        </w:rPr>
        <w:t>Phần 2. YÊU CẦU VỀ KỸ THUẬT</w:t>
      </w:r>
    </w:p>
    <w:p w14:paraId="6BEC1FC7" w14:textId="77777777" w:rsidR="002A758F" w:rsidRPr="002A758F" w:rsidRDefault="002A758F" w:rsidP="002A758F">
      <w:pPr>
        <w:widowControl w:val="0"/>
        <w:spacing w:before="120" w:after="120" w:line="264" w:lineRule="auto"/>
        <w:jc w:val="center"/>
        <w:outlineLvl w:val="1"/>
        <w:rPr>
          <w:color w:val="000000" w:themeColor="text1"/>
          <w:sz w:val="28"/>
          <w:szCs w:val="28"/>
          <w:lang w:val="nl-NL"/>
        </w:rPr>
      </w:pPr>
      <w:r w:rsidRPr="002A758F">
        <w:rPr>
          <w:b/>
          <w:color w:val="000000" w:themeColor="text1"/>
          <w:sz w:val="28"/>
          <w:szCs w:val="28"/>
          <w:lang w:val="nl-NL"/>
        </w:rPr>
        <w:t>Chương V. YÊU CẦU VỀ KỸ THUẬT</w:t>
      </w:r>
    </w:p>
    <w:p w14:paraId="5C8C048F" w14:textId="77777777" w:rsidR="002A758F" w:rsidRPr="002A758F" w:rsidRDefault="002A758F" w:rsidP="002A758F">
      <w:pPr>
        <w:pStyle w:val="Subtitle"/>
        <w:rPr>
          <w:rFonts w:cs="Times New Roman"/>
          <w:color w:val="000000" w:themeColor="text1"/>
          <w:sz w:val="20"/>
          <w:szCs w:val="32"/>
          <w:lang w:val="nl-NL"/>
        </w:rPr>
      </w:pPr>
    </w:p>
    <w:p w14:paraId="0297D81D" w14:textId="77777777" w:rsidR="002A758F" w:rsidRPr="002A758F" w:rsidRDefault="002A758F" w:rsidP="002A758F">
      <w:pPr>
        <w:pStyle w:val="SectionVIHeader"/>
        <w:widowControl w:val="0"/>
        <w:spacing w:after="120" w:line="264" w:lineRule="auto"/>
        <w:ind w:firstLine="709"/>
        <w:jc w:val="both"/>
        <w:rPr>
          <w:color w:val="000000" w:themeColor="text1"/>
          <w:sz w:val="28"/>
          <w:szCs w:val="28"/>
          <w:lang w:val="nl-NL"/>
        </w:rPr>
      </w:pPr>
      <w:r w:rsidRPr="002A758F">
        <w:rPr>
          <w:color w:val="000000" w:themeColor="text1"/>
          <w:sz w:val="28"/>
          <w:szCs w:val="28"/>
          <w:lang w:val="nl-NL"/>
        </w:rPr>
        <w:t>Mục 1. Yêu cầu về kỹ thuật</w:t>
      </w:r>
    </w:p>
    <w:p w14:paraId="164A952C" w14:textId="77777777" w:rsidR="002A758F" w:rsidRPr="002A758F" w:rsidRDefault="002A758F" w:rsidP="002A758F">
      <w:pPr>
        <w:widowControl w:val="0"/>
        <w:spacing w:before="120" w:after="120" w:line="264" w:lineRule="auto"/>
        <w:ind w:firstLine="709"/>
        <w:rPr>
          <w:b/>
          <w:i/>
          <w:color w:val="000000" w:themeColor="text1"/>
          <w:sz w:val="28"/>
          <w:szCs w:val="28"/>
          <w:lang w:val="nl-NL"/>
        </w:rPr>
      </w:pPr>
      <w:r w:rsidRPr="002A758F">
        <w:rPr>
          <w:b/>
          <w:i/>
          <w:color w:val="000000" w:themeColor="text1"/>
          <w:sz w:val="28"/>
          <w:szCs w:val="28"/>
          <w:lang w:val="nl-NL"/>
        </w:rPr>
        <w:t>1.1. Giới thiệu chung về dự án/</w:t>
      </w:r>
      <w:r w:rsidRPr="002A758F">
        <w:rPr>
          <w:b/>
          <w:i/>
          <w:color w:val="000000" w:themeColor="text1"/>
          <w:sz w:val="28"/>
          <w:szCs w:val="28"/>
        </w:rPr>
        <w:t>dự toán mua sắm</w:t>
      </w:r>
      <w:r w:rsidRPr="002A758F">
        <w:rPr>
          <w:b/>
          <w:i/>
          <w:color w:val="000000" w:themeColor="text1"/>
          <w:sz w:val="28"/>
          <w:szCs w:val="28"/>
          <w:lang w:val="nl-NL"/>
        </w:rPr>
        <w:t>, gói thầu</w:t>
      </w:r>
    </w:p>
    <w:p w14:paraId="46497B26" w14:textId="77777777" w:rsidR="002A758F" w:rsidRPr="002A758F" w:rsidRDefault="002A758F" w:rsidP="002A758F">
      <w:pPr>
        <w:widowControl w:val="0"/>
        <w:ind w:firstLine="706"/>
        <w:rPr>
          <w:color w:val="000000" w:themeColor="text1"/>
          <w:sz w:val="26"/>
          <w:szCs w:val="26"/>
        </w:rPr>
      </w:pPr>
      <w:r w:rsidRPr="002A758F">
        <w:rPr>
          <w:color w:val="000000" w:themeColor="text1"/>
          <w:sz w:val="26"/>
          <w:szCs w:val="26"/>
          <w:lang w:val="nl-NL"/>
        </w:rPr>
        <w:t xml:space="preserve">- Tên gói thầu: </w:t>
      </w:r>
      <w:r w:rsidRPr="002A758F">
        <w:rPr>
          <w:bCs/>
          <w:color w:val="000000" w:themeColor="text1"/>
          <w:sz w:val="26"/>
          <w:szCs w:val="26"/>
        </w:rPr>
        <w:t>Mua sắm hóa chất xét nghiệm năm 2026 tại Trung tâm Y tế Gò Quao</w:t>
      </w:r>
      <w:r w:rsidRPr="002A758F">
        <w:rPr>
          <w:color w:val="000000" w:themeColor="text1"/>
          <w:sz w:val="26"/>
          <w:szCs w:val="26"/>
        </w:rPr>
        <w:t>;</w:t>
      </w:r>
    </w:p>
    <w:p w14:paraId="0C063A33" w14:textId="77777777" w:rsidR="002A758F" w:rsidRPr="002A758F" w:rsidRDefault="002A758F" w:rsidP="002A758F">
      <w:pPr>
        <w:widowControl w:val="0"/>
        <w:ind w:firstLine="706"/>
        <w:rPr>
          <w:color w:val="000000" w:themeColor="text1"/>
          <w:sz w:val="26"/>
          <w:szCs w:val="26"/>
        </w:rPr>
      </w:pPr>
      <w:r w:rsidRPr="002A758F">
        <w:rPr>
          <w:color w:val="000000" w:themeColor="text1"/>
          <w:sz w:val="26"/>
          <w:szCs w:val="26"/>
          <w:lang w:val="nl-NL"/>
        </w:rPr>
        <w:t xml:space="preserve">- Tên dự toán mua sắm: </w:t>
      </w:r>
      <w:r w:rsidRPr="002A758F">
        <w:rPr>
          <w:color w:val="000000" w:themeColor="text1"/>
          <w:sz w:val="26"/>
          <w:szCs w:val="26"/>
        </w:rPr>
        <w:t>Mua sắm hóa chất xét nghiệm năm 2026 tại Trung tâm Y tế Gò Quao</w:t>
      </w:r>
      <w:r w:rsidRPr="002A758F">
        <w:rPr>
          <w:color w:val="000000" w:themeColor="text1"/>
          <w:sz w:val="26"/>
          <w:szCs w:val="26"/>
          <w:lang w:val="nl-NL"/>
        </w:rPr>
        <w:t>;</w:t>
      </w:r>
    </w:p>
    <w:p w14:paraId="65F35E63" w14:textId="77777777" w:rsidR="002A758F" w:rsidRPr="002A758F" w:rsidRDefault="002A758F" w:rsidP="002A758F">
      <w:pPr>
        <w:widowControl w:val="0"/>
        <w:ind w:firstLine="706"/>
        <w:rPr>
          <w:color w:val="000000" w:themeColor="text1"/>
          <w:sz w:val="26"/>
          <w:szCs w:val="26"/>
          <w:lang w:val="nl-NL"/>
        </w:rPr>
      </w:pPr>
      <w:r w:rsidRPr="002A758F">
        <w:rPr>
          <w:color w:val="000000" w:themeColor="text1"/>
          <w:sz w:val="26"/>
          <w:szCs w:val="26"/>
          <w:lang w:val="nl-NL"/>
        </w:rPr>
        <w:t>- Chủ đầu tư: Trung tâm Y tế Gò Quao;</w:t>
      </w:r>
    </w:p>
    <w:p w14:paraId="4478EE15" w14:textId="77777777" w:rsidR="002A758F" w:rsidRPr="002A758F" w:rsidRDefault="002A758F" w:rsidP="002A758F">
      <w:pPr>
        <w:widowControl w:val="0"/>
        <w:ind w:firstLine="706"/>
        <w:rPr>
          <w:color w:val="000000" w:themeColor="text1"/>
          <w:sz w:val="26"/>
          <w:szCs w:val="26"/>
          <w:lang w:val="nl-NL"/>
        </w:rPr>
      </w:pPr>
      <w:r w:rsidRPr="002A758F">
        <w:rPr>
          <w:color w:val="000000" w:themeColor="text1"/>
          <w:sz w:val="26"/>
          <w:szCs w:val="26"/>
          <w:lang w:val="nl-NL"/>
        </w:rPr>
        <w:t>- Địa chỉ thực hiện bàn giao hàng hóa: Khu phố Phước Hưng I, Xã Gò Quao, An Giang;</w:t>
      </w:r>
    </w:p>
    <w:p w14:paraId="6E52679B" w14:textId="77777777" w:rsidR="002A758F" w:rsidRPr="002A758F" w:rsidRDefault="002A758F" w:rsidP="002A758F">
      <w:pPr>
        <w:widowControl w:val="0"/>
        <w:ind w:firstLine="706"/>
        <w:rPr>
          <w:color w:val="000000" w:themeColor="text1"/>
          <w:sz w:val="26"/>
          <w:szCs w:val="26"/>
          <w:lang w:val="nl-NL"/>
        </w:rPr>
      </w:pPr>
      <w:r w:rsidRPr="002A758F">
        <w:rPr>
          <w:color w:val="000000" w:themeColor="text1"/>
          <w:sz w:val="26"/>
          <w:szCs w:val="26"/>
          <w:lang w:val="nl-NL"/>
        </w:rPr>
        <w:t xml:space="preserve">- Nguồn vốn: </w:t>
      </w:r>
      <w:r w:rsidRPr="002A758F">
        <w:rPr>
          <w:color w:val="000000" w:themeColor="text1"/>
          <w:sz w:val="26"/>
          <w:szCs w:val="26"/>
        </w:rPr>
        <w:t>Nguồn thu dịch vụ khám, chữa bệnh, thanh toán BHYT</w:t>
      </w:r>
      <w:r w:rsidRPr="002A758F">
        <w:rPr>
          <w:color w:val="000000" w:themeColor="text1"/>
          <w:sz w:val="26"/>
          <w:szCs w:val="26"/>
          <w:lang w:val="nl-NL"/>
        </w:rPr>
        <w:t>;</w:t>
      </w:r>
    </w:p>
    <w:p w14:paraId="6A5D8630" w14:textId="77777777" w:rsidR="002A758F" w:rsidRPr="002A758F" w:rsidRDefault="002A758F" w:rsidP="002A758F">
      <w:pPr>
        <w:widowControl w:val="0"/>
        <w:ind w:firstLine="706"/>
        <w:rPr>
          <w:color w:val="000000" w:themeColor="text1"/>
          <w:sz w:val="26"/>
          <w:szCs w:val="26"/>
          <w:lang w:val="nl-NL"/>
        </w:rPr>
      </w:pPr>
      <w:r w:rsidRPr="002A758F">
        <w:rPr>
          <w:color w:val="000000" w:themeColor="text1"/>
          <w:sz w:val="26"/>
          <w:szCs w:val="26"/>
          <w:lang w:val="nl-NL"/>
        </w:rPr>
        <w:t>- Hình thức lựa chọn nhà thầu: Chào hàng cạnh tranh, qua mạng;</w:t>
      </w:r>
    </w:p>
    <w:p w14:paraId="20F1DA66" w14:textId="77777777" w:rsidR="002A758F" w:rsidRPr="002A758F" w:rsidRDefault="002A758F" w:rsidP="002A758F">
      <w:pPr>
        <w:widowControl w:val="0"/>
        <w:ind w:firstLine="706"/>
        <w:rPr>
          <w:color w:val="000000" w:themeColor="text1"/>
          <w:sz w:val="26"/>
          <w:szCs w:val="26"/>
          <w:lang w:val="nl-NL"/>
        </w:rPr>
      </w:pPr>
      <w:r w:rsidRPr="002A758F">
        <w:rPr>
          <w:color w:val="000000" w:themeColor="text1"/>
          <w:sz w:val="26"/>
          <w:szCs w:val="26"/>
          <w:lang w:val="nl-NL"/>
        </w:rPr>
        <w:t>- Phương thức lựa chọn nhà thầu: Một giai đoạn, một túi hồ sơ;</w:t>
      </w:r>
    </w:p>
    <w:p w14:paraId="7954314D" w14:textId="77777777" w:rsidR="002A758F" w:rsidRPr="002A758F" w:rsidRDefault="002A758F" w:rsidP="002A758F">
      <w:pPr>
        <w:widowControl w:val="0"/>
        <w:ind w:firstLine="706"/>
        <w:rPr>
          <w:color w:val="000000" w:themeColor="text1"/>
          <w:sz w:val="26"/>
          <w:szCs w:val="26"/>
          <w:lang w:val="nl-NL"/>
        </w:rPr>
      </w:pPr>
      <w:r w:rsidRPr="002A758F">
        <w:rPr>
          <w:color w:val="000000" w:themeColor="text1"/>
          <w:sz w:val="26"/>
          <w:szCs w:val="26"/>
          <w:lang w:val="nl-NL"/>
        </w:rPr>
        <w:t>- Thời gian bắt đầu tổ chức lựa chọn nhà thầu: Quý I năm 2026;</w:t>
      </w:r>
    </w:p>
    <w:p w14:paraId="2DF4444B" w14:textId="77777777" w:rsidR="002A758F" w:rsidRPr="002A758F" w:rsidRDefault="002A758F" w:rsidP="002A758F">
      <w:pPr>
        <w:widowControl w:val="0"/>
        <w:ind w:firstLine="706"/>
        <w:rPr>
          <w:color w:val="000000" w:themeColor="text1"/>
          <w:sz w:val="26"/>
          <w:szCs w:val="26"/>
          <w:lang w:val="nl-NL"/>
        </w:rPr>
      </w:pPr>
      <w:r w:rsidRPr="002A758F">
        <w:rPr>
          <w:color w:val="000000" w:themeColor="text1"/>
          <w:sz w:val="26"/>
          <w:szCs w:val="26"/>
          <w:lang w:val="nl-NL"/>
        </w:rPr>
        <w:t>- Hình thức hợp đồng: Hợp đồng theo đơn giá cố định;</w:t>
      </w:r>
    </w:p>
    <w:p w14:paraId="0EECCBB0" w14:textId="77777777" w:rsidR="002A758F" w:rsidRPr="002A758F" w:rsidRDefault="002A758F" w:rsidP="002A758F">
      <w:pPr>
        <w:widowControl w:val="0"/>
        <w:ind w:firstLine="706"/>
        <w:rPr>
          <w:color w:val="000000" w:themeColor="text1"/>
          <w:sz w:val="26"/>
          <w:szCs w:val="26"/>
          <w:lang w:val="nl-NL"/>
        </w:rPr>
      </w:pPr>
      <w:r w:rsidRPr="002A758F">
        <w:rPr>
          <w:color w:val="000000" w:themeColor="text1"/>
          <w:sz w:val="26"/>
          <w:szCs w:val="26"/>
          <w:lang w:val="nl-NL"/>
        </w:rPr>
        <w:t xml:space="preserve">- Thời gian thực hiện gói thầu: 12 tháng. </w:t>
      </w:r>
    </w:p>
    <w:p w14:paraId="2D4EDBA2" w14:textId="77777777" w:rsidR="002A758F" w:rsidRPr="002A758F" w:rsidRDefault="002A758F" w:rsidP="002A758F">
      <w:pPr>
        <w:widowControl w:val="0"/>
        <w:spacing w:before="120" w:after="120" w:line="264" w:lineRule="auto"/>
        <w:ind w:firstLine="709"/>
        <w:rPr>
          <w:b/>
          <w:i/>
          <w:color w:val="000000" w:themeColor="text1"/>
          <w:sz w:val="28"/>
          <w:szCs w:val="28"/>
          <w:lang w:val="nl-NL"/>
        </w:rPr>
      </w:pPr>
      <w:r w:rsidRPr="002A758F">
        <w:rPr>
          <w:b/>
          <w:i/>
          <w:color w:val="000000" w:themeColor="text1"/>
          <w:sz w:val="28"/>
          <w:szCs w:val="28"/>
          <w:lang w:val="nl-NL"/>
        </w:rPr>
        <w:t>1.2. Yêu cầu về kỹ thuật</w:t>
      </w:r>
    </w:p>
    <w:p w14:paraId="454C8E46" w14:textId="77777777" w:rsidR="002A758F" w:rsidRPr="002A758F" w:rsidRDefault="002A758F" w:rsidP="002A758F">
      <w:pPr>
        <w:widowControl w:val="0"/>
        <w:ind w:firstLine="709"/>
        <w:rPr>
          <w:b/>
          <w:bCs/>
          <w:iCs/>
          <w:color w:val="000000" w:themeColor="text1"/>
          <w:sz w:val="26"/>
          <w:szCs w:val="26"/>
          <w:lang w:val="vi-VN"/>
        </w:rPr>
      </w:pPr>
      <w:r w:rsidRPr="002A758F">
        <w:rPr>
          <w:b/>
          <w:bCs/>
          <w:iCs/>
          <w:color w:val="000000" w:themeColor="text1"/>
          <w:spacing w:val="-2"/>
          <w:sz w:val="26"/>
          <w:szCs w:val="26"/>
          <w:lang w:val="nl-NL"/>
        </w:rPr>
        <w:t>a) Yêu cầu về kỹ thuật chung</w:t>
      </w:r>
      <w:r w:rsidRPr="002A758F">
        <w:rPr>
          <w:b/>
          <w:bCs/>
          <w:iCs/>
          <w:color w:val="000000" w:themeColor="text1"/>
          <w:spacing w:val="-2"/>
          <w:sz w:val="26"/>
          <w:szCs w:val="26"/>
          <w:lang w:val="vi-VN"/>
        </w:rPr>
        <w:t>:</w:t>
      </w:r>
    </w:p>
    <w:p w14:paraId="24FAE4A7" w14:textId="77777777" w:rsidR="002A758F" w:rsidRPr="002A758F" w:rsidRDefault="002A758F" w:rsidP="002A758F">
      <w:pPr>
        <w:ind w:firstLine="568"/>
        <w:rPr>
          <w:color w:val="000000" w:themeColor="text1"/>
          <w:sz w:val="26"/>
          <w:szCs w:val="26"/>
          <w:lang w:val="pt-BR" w:eastAsia="vi-VN"/>
        </w:rPr>
      </w:pPr>
      <w:r w:rsidRPr="002A758F">
        <w:rPr>
          <w:color w:val="000000" w:themeColor="text1"/>
          <w:sz w:val="26"/>
          <w:szCs w:val="26"/>
          <w:lang w:val="vi-VN"/>
        </w:rPr>
        <w:t xml:space="preserve">- </w:t>
      </w:r>
      <w:r w:rsidRPr="002A758F">
        <w:rPr>
          <w:color w:val="000000" w:themeColor="text1"/>
          <w:sz w:val="26"/>
          <w:szCs w:val="26"/>
          <w:lang w:val="pt-BR"/>
        </w:rPr>
        <w:t>Toàn bộ hàng hóa mới 100%,</w:t>
      </w:r>
      <w:r w:rsidRPr="002A758F">
        <w:rPr>
          <w:color w:val="000000" w:themeColor="text1"/>
          <w:sz w:val="26"/>
          <w:szCs w:val="26"/>
          <w:lang w:val="vi-VN" w:eastAsia="vi-VN"/>
        </w:rPr>
        <w:t xml:space="preserve"> sản xuất năm 202</w:t>
      </w:r>
      <w:r w:rsidRPr="002A758F">
        <w:rPr>
          <w:color w:val="000000" w:themeColor="text1"/>
          <w:sz w:val="26"/>
          <w:szCs w:val="26"/>
          <w:lang w:eastAsia="vi-VN"/>
        </w:rPr>
        <w:t>5</w:t>
      </w:r>
      <w:r w:rsidRPr="002A758F">
        <w:rPr>
          <w:color w:val="000000" w:themeColor="text1"/>
          <w:sz w:val="26"/>
          <w:szCs w:val="26"/>
          <w:lang w:val="vi-VN" w:eastAsia="vi-VN"/>
        </w:rPr>
        <w:t xml:space="preserve"> trở về sau</w:t>
      </w:r>
      <w:r w:rsidRPr="002A758F">
        <w:rPr>
          <w:color w:val="000000" w:themeColor="text1"/>
          <w:sz w:val="26"/>
          <w:szCs w:val="26"/>
          <w:lang w:val="vi-VN"/>
        </w:rPr>
        <w:t xml:space="preserve"> </w:t>
      </w:r>
      <w:r w:rsidRPr="002A758F">
        <w:rPr>
          <w:color w:val="000000" w:themeColor="text1"/>
          <w:sz w:val="26"/>
          <w:szCs w:val="26"/>
          <w:lang w:val="pt-BR"/>
        </w:rPr>
        <w:t>(Nhà thầu phải có cam kết nộp kèm trong E-HSDT).</w:t>
      </w:r>
    </w:p>
    <w:p w14:paraId="4822B09C" w14:textId="77777777" w:rsidR="002A758F" w:rsidRPr="002A758F" w:rsidRDefault="002A758F" w:rsidP="002A758F">
      <w:pPr>
        <w:numPr>
          <w:ilvl w:val="0"/>
          <w:numId w:val="2"/>
        </w:numPr>
        <w:ind w:left="0" w:right="43" w:firstLine="568"/>
        <w:rPr>
          <w:color w:val="000000" w:themeColor="text1"/>
          <w:sz w:val="26"/>
          <w:szCs w:val="26"/>
          <w:lang w:val="pt-BR"/>
        </w:rPr>
      </w:pPr>
      <w:r w:rsidRPr="002A758F">
        <w:rPr>
          <w:noProof/>
          <w:color w:val="000000" w:themeColor="text1"/>
          <w:sz w:val="26"/>
          <w:szCs w:val="26"/>
          <w:lang w:val="pt-BR"/>
        </w:rPr>
        <w:t>Cam kết hàng hóa có nhãn với đầy đủ thông tin theo quy định hiện hành của pháp luật về nhãn mác hàng hóa.</w:t>
      </w:r>
    </w:p>
    <w:p w14:paraId="75DE379F" w14:textId="77777777" w:rsidR="002A758F" w:rsidRPr="002A758F" w:rsidRDefault="002A758F" w:rsidP="002A758F">
      <w:pPr>
        <w:numPr>
          <w:ilvl w:val="0"/>
          <w:numId w:val="2"/>
        </w:numPr>
        <w:ind w:left="0" w:right="43" w:firstLine="568"/>
        <w:contextualSpacing/>
        <w:rPr>
          <w:color w:val="000000" w:themeColor="text1"/>
          <w:sz w:val="26"/>
          <w:szCs w:val="26"/>
          <w:lang w:val="pt-BR"/>
        </w:rPr>
      </w:pPr>
      <w:r w:rsidRPr="002A758F">
        <w:rPr>
          <w:color w:val="000000" w:themeColor="text1"/>
          <w:sz w:val="26"/>
          <w:szCs w:val="26"/>
          <w:lang w:val="pt-BR"/>
        </w:rPr>
        <w:t>Cam kết Đóng gói, vận chuyển: Theo tiêu chuẩn của nhà sản xuất.</w:t>
      </w:r>
    </w:p>
    <w:p w14:paraId="6908BEA1" w14:textId="77777777" w:rsidR="002A758F" w:rsidRPr="002A758F" w:rsidRDefault="002A758F" w:rsidP="002A758F">
      <w:pPr>
        <w:numPr>
          <w:ilvl w:val="0"/>
          <w:numId w:val="2"/>
        </w:numPr>
        <w:ind w:left="0" w:right="43" w:firstLine="568"/>
        <w:contextualSpacing/>
        <w:rPr>
          <w:color w:val="000000" w:themeColor="text1"/>
          <w:sz w:val="26"/>
          <w:szCs w:val="26"/>
          <w:lang w:val="pt-BR"/>
        </w:rPr>
      </w:pPr>
      <w:r w:rsidRPr="002A758F">
        <w:rPr>
          <w:color w:val="000000" w:themeColor="text1"/>
          <w:sz w:val="26"/>
          <w:szCs w:val="26"/>
          <w:lang w:val="pt-BR"/>
        </w:rPr>
        <w:t>Cam kết Bảo quản hàng hóa: Theo quy định của nhà sản xuất.</w:t>
      </w:r>
    </w:p>
    <w:p w14:paraId="0F8607AC" w14:textId="77777777" w:rsidR="002A758F" w:rsidRPr="002A758F" w:rsidRDefault="002A758F" w:rsidP="002A758F">
      <w:pPr>
        <w:numPr>
          <w:ilvl w:val="0"/>
          <w:numId w:val="2"/>
        </w:numPr>
        <w:ind w:left="709" w:right="43" w:hanging="142"/>
        <w:contextualSpacing/>
        <w:rPr>
          <w:color w:val="000000" w:themeColor="text1"/>
          <w:sz w:val="26"/>
          <w:szCs w:val="26"/>
          <w:lang w:val="pt-BR"/>
        </w:rPr>
      </w:pPr>
      <w:r w:rsidRPr="002A758F">
        <w:rPr>
          <w:color w:val="000000" w:themeColor="text1"/>
          <w:sz w:val="26"/>
          <w:szCs w:val="26"/>
          <w:lang w:val="pt-BR"/>
        </w:rPr>
        <w:t>Nhà thầu cam kết đối với hàng hóa có hạn sử dụng tính từ thời điểm cung ứng đến cơ sở y tế phải đảm bảo tối thiểu còn:</w:t>
      </w:r>
    </w:p>
    <w:p w14:paraId="23E11B84" w14:textId="77777777" w:rsidR="002A758F" w:rsidRPr="002A758F" w:rsidRDefault="002A758F" w:rsidP="002A758F">
      <w:pPr>
        <w:ind w:left="567" w:right="43"/>
        <w:contextualSpacing/>
        <w:rPr>
          <w:color w:val="000000" w:themeColor="text1"/>
          <w:sz w:val="26"/>
          <w:szCs w:val="26"/>
          <w:lang w:val="pt-BR"/>
        </w:rPr>
      </w:pPr>
      <w:r w:rsidRPr="002A758F">
        <w:rPr>
          <w:color w:val="000000" w:themeColor="text1"/>
          <w:sz w:val="26"/>
          <w:szCs w:val="26"/>
          <w:lang w:val="pt-BR"/>
        </w:rPr>
        <w:t>+ Tối thiểu còn ≥ 18 tháng đối với các mặt hàng có hạn dùng &gt;36 tháng;</w:t>
      </w:r>
    </w:p>
    <w:p w14:paraId="0DE95C1E" w14:textId="77777777" w:rsidR="002A758F" w:rsidRPr="002A758F" w:rsidRDefault="002A758F" w:rsidP="002A758F">
      <w:pPr>
        <w:ind w:left="567" w:right="43"/>
        <w:contextualSpacing/>
        <w:rPr>
          <w:color w:val="000000" w:themeColor="text1"/>
          <w:sz w:val="26"/>
          <w:szCs w:val="26"/>
          <w:lang w:val="pt-BR"/>
        </w:rPr>
      </w:pPr>
      <w:r w:rsidRPr="002A758F">
        <w:rPr>
          <w:color w:val="000000" w:themeColor="text1"/>
          <w:sz w:val="26"/>
          <w:szCs w:val="26"/>
          <w:lang w:val="pt-BR"/>
        </w:rPr>
        <w:t>+ Tối thiểu còn ≥ 12 tháng đối với các mặt hàng có hạn dùng từ &gt; 18 tháng đến ≤ 36 tháng;</w:t>
      </w:r>
    </w:p>
    <w:p w14:paraId="4C7F911D" w14:textId="77777777" w:rsidR="002A758F" w:rsidRPr="002A758F" w:rsidRDefault="002A758F" w:rsidP="002A758F">
      <w:pPr>
        <w:ind w:left="567" w:right="43"/>
        <w:contextualSpacing/>
        <w:rPr>
          <w:color w:val="000000" w:themeColor="text1"/>
          <w:sz w:val="26"/>
          <w:szCs w:val="26"/>
          <w:lang w:val="pt-BR"/>
        </w:rPr>
      </w:pPr>
      <w:r w:rsidRPr="002A758F">
        <w:rPr>
          <w:color w:val="000000" w:themeColor="text1"/>
          <w:sz w:val="26"/>
          <w:szCs w:val="26"/>
          <w:lang w:val="pt-BR"/>
        </w:rPr>
        <w:t>+ Tối thiểu còn ≥ 6 tháng đối với các mặt hàng có hạn dùng từ &gt; 12 tháng đến ≤ 18 tháng;</w:t>
      </w:r>
    </w:p>
    <w:p w14:paraId="54EED170" w14:textId="77777777" w:rsidR="002A758F" w:rsidRPr="002A758F" w:rsidRDefault="002A758F" w:rsidP="002A758F">
      <w:pPr>
        <w:ind w:left="567" w:right="43"/>
        <w:contextualSpacing/>
        <w:rPr>
          <w:color w:val="000000" w:themeColor="text1"/>
          <w:sz w:val="26"/>
          <w:szCs w:val="26"/>
          <w:lang w:val="pt-BR"/>
        </w:rPr>
      </w:pPr>
      <w:r w:rsidRPr="002A758F">
        <w:rPr>
          <w:color w:val="000000" w:themeColor="text1"/>
          <w:sz w:val="26"/>
          <w:szCs w:val="26"/>
          <w:lang w:val="pt-BR"/>
        </w:rPr>
        <w:t>+ Có thời hạn còn 1/3 thời hạn sử dụng đối với các mặt hàng có hạn dùng ≤ 12 tháng hoặc được sự chấp thuận của người sử dụng;</w:t>
      </w:r>
    </w:p>
    <w:p w14:paraId="68E58F99" w14:textId="77777777" w:rsidR="002A758F" w:rsidRPr="002A758F" w:rsidRDefault="002A758F" w:rsidP="002A758F">
      <w:pPr>
        <w:ind w:left="567" w:right="43"/>
        <w:contextualSpacing/>
        <w:rPr>
          <w:color w:val="000000" w:themeColor="text1"/>
          <w:sz w:val="26"/>
          <w:szCs w:val="26"/>
          <w:lang w:val="pt-BR"/>
        </w:rPr>
      </w:pPr>
      <w:r w:rsidRPr="002A758F">
        <w:rPr>
          <w:color w:val="000000" w:themeColor="text1"/>
          <w:sz w:val="26"/>
          <w:szCs w:val="26"/>
          <w:lang w:val="pt-BR"/>
        </w:rPr>
        <w:t>+ Đối với hàng hóa không ghi hạn sử dụng phải được sản xuất từ năm 2025 trở đi;</w:t>
      </w:r>
    </w:p>
    <w:p w14:paraId="49C2DF96" w14:textId="77777777" w:rsidR="002A758F" w:rsidRPr="002A758F" w:rsidRDefault="002A758F" w:rsidP="002A758F">
      <w:pPr>
        <w:ind w:left="567" w:right="43"/>
        <w:contextualSpacing/>
        <w:rPr>
          <w:color w:val="000000" w:themeColor="text1"/>
          <w:sz w:val="26"/>
          <w:szCs w:val="26"/>
          <w:lang w:val="pt-BR"/>
        </w:rPr>
      </w:pPr>
      <w:r w:rsidRPr="002A758F">
        <w:rPr>
          <w:color w:val="000000" w:themeColor="text1"/>
          <w:sz w:val="26"/>
          <w:szCs w:val="26"/>
          <w:lang w:val="pt-BR"/>
        </w:rPr>
        <w:t>+Trong trường hợp khác, nhà thầu cần có văn bản giải trình và được Chủ đầu tư chấp thuận.</w:t>
      </w:r>
    </w:p>
    <w:p w14:paraId="540852C2" w14:textId="77777777" w:rsidR="002A758F" w:rsidRPr="002A758F" w:rsidRDefault="002A758F" w:rsidP="002A758F">
      <w:pPr>
        <w:numPr>
          <w:ilvl w:val="0"/>
          <w:numId w:val="2"/>
        </w:numPr>
        <w:ind w:left="0" w:right="43" w:firstLine="568"/>
        <w:contextualSpacing/>
        <w:rPr>
          <w:color w:val="000000" w:themeColor="text1"/>
          <w:sz w:val="26"/>
          <w:szCs w:val="26"/>
          <w:lang w:val="pt-BR"/>
        </w:rPr>
      </w:pPr>
      <w:r w:rsidRPr="002A758F">
        <w:rPr>
          <w:color w:val="000000" w:themeColor="text1"/>
          <w:sz w:val="26"/>
          <w:szCs w:val="26"/>
          <w:lang w:val="pt-BR"/>
        </w:rPr>
        <w:t>Cam kết cung cấp tài liệu chứng nhận nguồn gốc, xuất xứ và tài liệu chứng nhận chất lượng hoặc các tài liệu khác có giá trị tương đương khi giao hàng (nếu có yêu cầu)</w:t>
      </w:r>
    </w:p>
    <w:p w14:paraId="5E5BD170" w14:textId="77777777" w:rsidR="002A758F" w:rsidRPr="002A758F" w:rsidRDefault="002A758F" w:rsidP="002A758F">
      <w:pPr>
        <w:pStyle w:val="ListParagraph"/>
        <w:ind w:left="0" w:right="45" w:firstLine="568"/>
        <w:rPr>
          <w:color w:val="000000" w:themeColor="text1"/>
          <w:sz w:val="26"/>
          <w:szCs w:val="26"/>
          <w:lang w:val="pt-BR"/>
        </w:rPr>
      </w:pPr>
      <w:r w:rsidRPr="002A758F">
        <w:rPr>
          <w:color w:val="000000" w:themeColor="text1"/>
          <w:sz w:val="26"/>
          <w:szCs w:val="26"/>
          <w:lang w:val="pt-BR"/>
        </w:rPr>
        <w:lastRenderedPageBreak/>
        <w:t>- Nhà thầu cam kết cung cấp trang thiết bị y tế được lưu hành hợp pháp để sử dụng hóa chất trúng thầu trong trường hợp có yêu cầu của chủ đầu tư. (Nhà thầu cam kết không thu phí sử dụng máy, tự chi trả chi phí duy tu, bảo dưỡng, sửa chữa máy, hiệu chuẩn.. chỉ thu tiền bán hàng hóa theo kết quả đấu thầu, không khoán số lượng bệnh nhân thực hiện dịch vụ), đồng thời hỗ trợ về mặt kỹ thuật, hướng dẫn, chuẩn hóa đơn vị trong quá trình sử dụng hàng hóa liên quan đến các thiết bị do nhà thầu cung cấp.</w:t>
      </w:r>
    </w:p>
    <w:p w14:paraId="037EA449" w14:textId="77777777" w:rsidR="002A758F" w:rsidRPr="002A758F" w:rsidRDefault="002A758F" w:rsidP="002A758F">
      <w:pPr>
        <w:numPr>
          <w:ilvl w:val="0"/>
          <w:numId w:val="2"/>
        </w:numPr>
        <w:ind w:left="0" w:right="43" w:firstLine="568"/>
        <w:rPr>
          <w:color w:val="000000" w:themeColor="text1"/>
          <w:sz w:val="26"/>
          <w:szCs w:val="26"/>
          <w:lang w:val="pt-BR"/>
        </w:rPr>
      </w:pPr>
      <w:r w:rsidRPr="002A758F">
        <w:rPr>
          <w:color w:val="000000" w:themeColor="text1"/>
          <w:sz w:val="26"/>
          <w:szCs w:val="26"/>
          <w:lang w:val="pt-BR"/>
        </w:rPr>
        <w:t>Nhà thầu phải nộp trong E-HSDT tập tin (định dạng file excel) bảng đáp ứng cấu hình, đặc tính, thông số kỹ thuật hàng hóa chào thầu theo biểu mẫu quy định mục</w:t>
      </w:r>
      <w:r w:rsidRPr="002A758F">
        <w:rPr>
          <w:color w:val="000000" w:themeColor="text1"/>
          <w:sz w:val="26"/>
          <w:szCs w:val="26"/>
          <w:lang w:val="vi-VN"/>
        </w:rPr>
        <w:t xml:space="preserve"> </w:t>
      </w:r>
      <w:r w:rsidRPr="002A758F">
        <w:rPr>
          <w:color w:val="000000" w:themeColor="text1"/>
          <w:sz w:val="26"/>
          <w:szCs w:val="26"/>
          <w:lang w:val="pt-BR"/>
        </w:rPr>
        <w:t>1.3, chương V, E-HSMT.</w:t>
      </w:r>
    </w:p>
    <w:p w14:paraId="2C713BE5" w14:textId="77777777" w:rsidR="002A758F" w:rsidRPr="002A758F" w:rsidRDefault="002A758F" w:rsidP="002A758F">
      <w:pPr>
        <w:pStyle w:val="ListParagraph"/>
        <w:ind w:left="0" w:right="45" w:firstLine="567"/>
        <w:rPr>
          <w:b/>
          <w:bCs/>
          <w:iCs/>
          <w:color w:val="000000" w:themeColor="text1"/>
          <w:spacing w:val="-2"/>
          <w:sz w:val="26"/>
          <w:szCs w:val="26"/>
          <w:lang w:val="vi-VN"/>
        </w:rPr>
      </w:pPr>
      <w:r w:rsidRPr="002A758F">
        <w:rPr>
          <w:color w:val="000000" w:themeColor="text1"/>
          <w:sz w:val="26"/>
          <w:szCs w:val="26"/>
          <w:lang w:val="pt-BR"/>
        </w:rPr>
        <w:tab/>
      </w:r>
      <w:r w:rsidRPr="002A758F">
        <w:rPr>
          <w:b/>
          <w:bCs/>
          <w:iCs/>
          <w:color w:val="000000" w:themeColor="text1"/>
          <w:spacing w:val="-2"/>
          <w:sz w:val="26"/>
          <w:szCs w:val="26"/>
          <w:lang w:val="nl-NL"/>
        </w:rPr>
        <w:t>b) Yêu cầu về kỹ thuật chi</w:t>
      </w:r>
      <w:r w:rsidRPr="002A758F">
        <w:rPr>
          <w:b/>
          <w:bCs/>
          <w:iCs/>
          <w:color w:val="000000" w:themeColor="text1"/>
          <w:spacing w:val="-2"/>
          <w:sz w:val="26"/>
          <w:szCs w:val="26"/>
          <w:lang w:val="vi-VN"/>
        </w:rPr>
        <w:t xml:space="preserve"> tiết:</w:t>
      </w:r>
    </w:p>
    <w:p w14:paraId="0F137C96" w14:textId="77777777" w:rsidR="002A758F" w:rsidRPr="002A758F" w:rsidRDefault="002A758F" w:rsidP="002A758F">
      <w:pPr>
        <w:pStyle w:val="ListParagraph"/>
        <w:numPr>
          <w:ilvl w:val="0"/>
          <w:numId w:val="1"/>
        </w:numPr>
        <w:tabs>
          <w:tab w:val="left" w:pos="993"/>
        </w:tabs>
        <w:ind w:left="0" w:firstLine="709"/>
        <w:contextualSpacing w:val="0"/>
        <w:rPr>
          <w:color w:val="000000" w:themeColor="text1"/>
          <w:sz w:val="26"/>
          <w:szCs w:val="26"/>
          <w:lang w:val="pt-BR"/>
        </w:rPr>
      </w:pPr>
      <w:r w:rsidRPr="002A758F">
        <w:rPr>
          <w:color w:val="000000" w:themeColor="text1"/>
          <w:sz w:val="26"/>
          <w:szCs w:val="26"/>
          <w:lang w:val="pt-BR"/>
        </w:rPr>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799F4966" w14:textId="77777777" w:rsidR="002A758F" w:rsidRPr="002A758F" w:rsidRDefault="002A758F" w:rsidP="002A758F">
      <w:pPr>
        <w:pStyle w:val="ListParagraph"/>
        <w:numPr>
          <w:ilvl w:val="0"/>
          <w:numId w:val="1"/>
        </w:numPr>
        <w:tabs>
          <w:tab w:val="left" w:pos="993"/>
        </w:tabs>
        <w:ind w:left="0" w:firstLine="709"/>
        <w:contextualSpacing w:val="0"/>
        <w:rPr>
          <w:color w:val="000000" w:themeColor="text1"/>
          <w:sz w:val="26"/>
          <w:szCs w:val="26"/>
          <w:lang w:val="pt-BR"/>
        </w:rPr>
      </w:pPr>
      <w:r w:rsidRPr="002A758F">
        <w:rPr>
          <w:color w:val="000000" w:themeColor="text1"/>
          <w:sz w:val="26"/>
          <w:szCs w:val="26"/>
          <w:lang w:val="pt-BR"/>
        </w:rPr>
        <w:t>Các tiêu chuẩn kỹ thuật của các nhà thầu nêu trong E-HSDT phải thể hiện trên catalogue hoặc tài liệu kỹ thuật bản gốc và bản dịch. Nhà thầu chào các TSKT của hàng hóa theo thứ tự yêu cầu và ghi rõ thông số kỹ thuật tham chiếu tại trang nào của catalogue hay tài liệu kỹ thuật.</w:t>
      </w:r>
    </w:p>
    <w:p w14:paraId="6ECFD61F" w14:textId="77777777" w:rsidR="002A758F" w:rsidRPr="002A758F" w:rsidRDefault="002A758F" w:rsidP="002A758F">
      <w:pPr>
        <w:pStyle w:val="ListParagraph"/>
        <w:numPr>
          <w:ilvl w:val="0"/>
          <w:numId w:val="1"/>
        </w:numPr>
        <w:tabs>
          <w:tab w:val="left" w:pos="993"/>
        </w:tabs>
        <w:ind w:left="0" w:firstLine="709"/>
        <w:contextualSpacing w:val="0"/>
        <w:rPr>
          <w:color w:val="000000" w:themeColor="text1"/>
          <w:sz w:val="26"/>
          <w:szCs w:val="26"/>
          <w:lang w:val="pt-BR"/>
        </w:rPr>
      </w:pPr>
      <w:r w:rsidRPr="002A758F">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272"/>
        <w:gridCol w:w="4678"/>
        <w:gridCol w:w="971"/>
        <w:gridCol w:w="827"/>
      </w:tblGrid>
      <w:tr w:rsidR="002A758F" w:rsidRPr="002A758F" w14:paraId="18217448" w14:textId="77777777" w:rsidTr="002A758F">
        <w:trPr>
          <w:trHeight w:val="20"/>
          <w:tblHeader/>
        </w:trPr>
        <w:tc>
          <w:tcPr>
            <w:tcW w:w="700" w:type="dxa"/>
            <w:shd w:val="clear" w:color="000000" w:fill="FFFFFF"/>
            <w:vAlign w:val="center"/>
            <w:hideMark/>
          </w:tcPr>
          <w:p w14:paraId="36565E12" w14:textId="77777777" w:rsidR="002A758F" w:rsidRPr="002A758F" w:rsidRDefault="002A758F" w:rsidP="00C47DF6">
            <w:pPr>
              <w:jc w:val="center"/>
              <w:rPr>
                <w:b/>
                <w:bCs/>
                <w:szCs w:val="24"/>
              </w:rPr>
            </w:pPr>
            <w:r w:rsidRPr="002A758F">
              <w:rPr>
                <w:b/>
                <w:bCs/>
                <w:szCs w:val="24"/>
              </w:rPr>
              <w:t>STT</w:t>
            </w:r>
          </w:p>
        </w:tc>
        <w:tc>
          <w:tcPr>
            <w:tcW w:w="2272" w:type="dxa"/>
            <w:shd w:val="clear" w:color="000000" w:fill="FFFFFF"/>
            <w:vAlign w:val="center"/>
            <w:hideMark/>
          </w:tcPr>
          <w:p w14:paraId="2A63A74A" w14:textId="77777777" w:rsidR="002A758F" w:rsidRPr="002A758F" w:rsidRDefault="002A758F" w:rsidP="00C47DF6">
            <w:pPr>
              <w:jc w:val="center"/>
              <w:rPr>
                <w:b/>
                <w:bCs/>
                <w:szCs w:val="24"/>
              </w:rPr>
            </w:pPr>
            <w:r w:rsidRPr="002A758F">
              <w:rPr>
                <w:b/>
                <w:bCs/>
                <w:szCs w:val="24"/>
              </w:rPr>
              <w:t>Tên hóa chất</w:t>
            </w:r>
          </w:p>
        </w:tc>
        <w:tc>
          <w:tcPr>
            <w:tcW w:w="4678" w:type="dxa"/>
            <w:shd w:val="clear" w:color="000000" w:fill="FFFFFF"/>
            <w:vAlign w:val="center"/>
            <w:hideMark/>
          </w:tcPr>
          <w:p w14:paraId="4C15980D" w14:textId="77777777" w:rsidR="002A758F" w:rsidRPr="002A758F" w:rsidRDefault="002A758F" w:rsidP="00C47DF6">
            <w:pPr>
              <w:jc w:val="center"/>
              <w:rPr>
                <w:b/>
                <w:bCs/>
                <w:szCs w:val="24"/>
              </w:rPr>
            </w:pPr>
            <w:r w:rsidRPr="002A758F">
              <w:rPr>
                <w:b/>
                <w:bCs/>
                <w:szCs w:val="24"/>
              </w:rPr>
              <w:t>Thông số kỹ thuật tối chiểu</w:t>
            </w:r>
          </w:p>
        </w:tc>
        <w:tc>
          <w:tcPr>
            <w:tcW w:w="971" w:type="dxa"/>
            <w:shd w:val="clear" w:color="000000" w:fill="FFFFFF"/>
            <w:vAlign w:val="center"/>
            <w:hideMark/>
          </w:tcPr>
          <w:p w14:paraId="73770037" w14:textId="77777777" w:rsidR="002A758F" w:rsidRPr="002A758F" w:rsidRDefault="002A758F" w:rsidP="00C47DF6">
            <w:pPr>
              <w:jc w:val="center"/>
              <w:rPr>
                <w:b/>
                <w:bCs/>
                <w:szCs w:val="24"/>
              </w:rPr>
            </w:pPr>
            <w:r w:rsidRPr="002A758F">
              <w:rPr>
                <w:b/>
                <w:bCs/>
                <w:szCs w:val="24"/>
              </w:rPr>
              <w:t>Tiêu chuẩn chất lượng</w:t>
            </w:r>
          </w:p>
        </w:tc>
        <w:tc>
          <w:tcPr>
            <w:tcW w:w="827" w:type="dxa"/>
            <w:shd w:val="clear" w:color="000000" w:fill="FFFFFF"/>
            <w:vAlign w:val="center"/>
            <w:hideMark/>
          </w:tcPr>
          <w:p w14:paraId="3750217C" w14:textId="77777777" w:rsidR="002A758F" w:rsidRPr="002A758F" w:rsidRDefault="002A758F" w:rsidP="00C47DF6">
            <w:pPr>
              <w:jc w:val="center"/>
              <w:rPr>
                <w:b/>
                <w:bCs/>
                <w:szCs w:val="24"/>
              </w:rPr>
            </w:pPr>
            <w:r w:rsidRPr="002A758F">
              <w:rPr>
                <w:b/>
                <w:bCs/>
                <w:szCs w:val="24"/>
              </w:rPr>
              <w:t>Đơn vị tính</w:t>
            </w:r>
          </w:p>
        </w:tc>
      </w:tr>
      <w:tr w:rsidR="002A758F" w:rsidRPr="002A758F" w14:paraId="78C4F295" w14:textId="77777777" w:rsidTr="002A758F">
        <w:trPr>
          <w:trHeight w:val="20"/>
        </w:trPr>
        <w:tc>
          <w:tcPr>
            <w:tcW w:w="700" w:type="dxa"/>
            <w:shd w:val="clear" w:color="000000" w:fill="FFFFFF"/>
            <w:vAlign w:val="center"/>
            <w:hideMark/>
          </w:tcPr>
          <w:p w14:paraId="5676A6A7" w14:textId="77777777" w:rsidR="002A758F" w:rsidRPr="002A758F" w:rsidRDefault="002A758F" w:rsidP="00C47DF6">
            <w:pPr>
              <w:jc w:val="center"/>
              <w:rPr>
                <w:szCs w:val="24"/>
              </w:rPr>
            </w:pPr>
            <w:r w:rsidRPr="002A758F">
              <w:rPr>
                <w:szCs w:val="24"/>
              </w:rPr>
              <w:t>1</w:t>
            </w:r>
          </w:p>
        </w:tc>
        <w:tc>
          <w:tcPr>
            <w:tcW w:w="2272" w:type="dxa"/>
            <w:shd w:val="clear" w:color="000000" w:fill="FFFFFF"/>
            <w:vAlign w:val="center"/>
            <w:hideMark/>
          </w:tcPr>
          <w:p w14:paraId="20E42CDC" w14:textId="77777777" w:rsidR="002A758F" w:rsidRPr="002A758F" w:rsidRDefault="002A758F" w:rsidP="00C47DF6">
            <w:pPr>
              <w:jc w:val="left"/>
              <w:rPr>
                <w:szCs w:val="24"/>
              </w:rPr>
            </w:pPr>
            <w:r w:rsidRPr="002A758F">
              <w:rPr>
                <w:szCs w:val="24"/>
              </w:rPr>
              <w:t>Hóa chất định lượng Urea trong máu</w:t>
            </w:r>
          </w:p>
        </w:tc>
        <w:tc>
          <w:tcPr>
            <w:tcW w:w="4678" w:type="dxa"/>
            <w:shd w:val="clear" w:color="000000" w:fill="FFFFFF"/>
            <w:vAlign w:val="center"/>
            <w:hideMark/>
          </w:tcPr>
          <w:p w14:paraId="6C99C5BE" w14:textId="77777777" w:rsidR="002A758F" w:rsidRPr="002A758F" w:rsidRDefault="002A758F" w:rsidP="00C47DF6">
            <w:pPr>
              <w:jc w:val="left"/>
              <w:rPr>
                <w:szCs w:val="24"/>
              </w:rPr>
            </w:pPr>
            <w:r w:rsidRPr="002A758F">
              <w:rPr>
                <w:szCs w:val="24"/>
              </w:rPr>
              <w:t>Hóa chất định lượng Urea, Thành phần</w:t>
            </w:r>
            <w:r w:rsidRPr="002A758F">
              <w:rPr>
                <w:szCs w:val="24"/>
              </w:rPr>
              <w:br/>
              <w:t>R1</w:t>
            </w:r>
            <w:r w:rsidRPr="002A758F">
              <w:rPr>
                <w:szCs w:val="24"/>
              </w:rPr>
              <w:br/>
              <w:t>Tris Buffer 100 mmol/l</w:t>
            </w:r>
            <w:r w:rsidRPr="002A758F">
              <w:rPr>
                <w:szCs w:val="24"/>
              </w:rPr>
              <w:br/>
              <w:t>α-Ketoglutarate 5.49 mmol/l</w:t>
            </w:r>
            <w:r w:rsidRPr="002A758F">
              <w:rPr>
                <w:szCs w:val="24"/>
              </w:rPr>
              <w:br/>
              <w:t>Urease (Jack Bean) ≥ 10 KU/l</w:t>
            </w:r>
            <w:r w:rsidRPr="002A758F">
              <w:rPr>
                <w:szCs w:val="24"/>
              </w:rPr>
              <w:br/>
              <w:t>GLDH (Microorganism) ≥   3.8 KU/l</w:t>
            </w:r>
            <w:r w:rsidRPr="002A758F">
              <w:rPr>
                <w:szCs w:val="24"/>
              </w:rPr>
              <w:br/>
              <w:t>R2</w:t>
            </w:r>
            <w:r w:rsidRPr="002A758F">
              <w:rPr>
                <w:szCs w:val="24"/>
              </w:rPr>
              <w:br/>
              <w:t xml:space="preserve">NADH 1.66 mmol/l. </w:t>
            </w:r>
            <w:r w:rsidRPr="002A758F">
              <w:rPr>
                <w:szCs w:val="24"/>
              </w:rPr>
              <w:br/>
              <w:t>Hoặc tương thích với máy sinh hóa BA400; TC-Matrix.</w:t>
            </w:r>
          </w:p>
        </w:tc>
        <w:tc>
          <w:tcPr>
            <w:tcW w:w="971" w:type="dxa"/>
            <w:shd w:val="clear" w:color="000000" w:fill="FFFFFF"/>
            <w:vAlign w:val="center"/>
            <w:hideMark/>
          </w:tcPr>
          <w:p w14:paraId="6243F159"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638ECFC0" w14:textId="77777777" w:rsidR="002A758F" w:rsidRPr="002A758F" w:rsidRDefault="002A758F" w:rsidP="00C47DF6">
            <w:pPr>
              <w:jc w:val="center"/>
              <w:rPr>
                <w:szCs w:val="24"/>
              </w:rPr>
            </w:pPr>
            <w:r w:rsidRPr="002A758F">
              <w:rPr>
                <w:szCs w:val="24"/>
              </w:rPr>
              <w:t>ML</w:t>
            </w:r>
          </w:p>
        </w:tc>
      </w:tr>
      <w:tr w:rsidR="002A758F" w:rsidRPr="002A758F" w14:paraId="70D6A250" w14:textId="77777777" w:rsidTr="002A758F">
        <w:trPr>
          <w:trHeight w:val="20"/>
        </w:trPr>
        <w:tc>
          <w:tcPr>
            <w:tcW w:w="700" w:type="dxa"/>
            <w:shd w:val="clear" w:color="000000" w:fill="FFFFFF"/>
            <w:vAlign w:val="center"/>
            <w:hideMark/>
          </w:tcPr>
          <w:p w14:paraId="369B254E" w14:textId="77777777" w:rsidR="002A758F" w:rsidRPr="002A758F" w:rsidRDefault="002A758F" w:rsidP="00C47DF6">
            <w:pPr>
              <w:jc w:val="center"/>
              <w:rPr>
                <w:szCs w:val="24"/>
              </w:rPr>
            </w:pPr>
            <w:r w:rsidRPr="002A758F">
              <w:rPr>
                <w:szCs w:val="24"/>
              </w:rPr>
              <w:t>2</w:t>
            </w:r>
          </w:p>
        </w:tc>
        <w:tc>
          <w:tcPr>
            <w:tcW w:w="2272" w:type="dxa"/>
            <w:shd w:val="clear" w:color="000000" w:fill="FFFFFF"/>
            <w:vAlign w:val="center"/>
            <w:hideMark/>
          </w:tcPr>
          <w:p w14:paraId="78F2FFD1" w14:textId="77777777" w:rsidR="002A758F" w:rsidRPr="002A758F" w:rsidRDefault="002A758F" w:rsidP="00C47DF6">
            <w:pPr>
              <w:jc w:val="left"/>
              <w:rPr>
                <w:szCs w:val="24"/>
              </w:rPr>
            </w:pPr>
            <w:r w:rsidRPr="002A758F">
              <w:rPr>
                <w:szCs w:val="24"/>
              </w:rPr>
              <w:t>Hóa chất dùng để định lượng đường huyết trong máu (Glucose)</w:t>
            </w:r>
          </w:p>
        </w:tc>
        <w:tc>
          <w:tcPr>
            <w:tcW w:w="4678" w:type="dxa"/>
            <w:shd w:val="clear" w:color="000000" w:fill="FFFFFF"/>
            <w:vAlign w:val="center"/>
            <w:hideMark/>
          </w:tcPr>
          <w:p w14:paraId="1D4CF701" w14:textId="77777777" w:rsidR="002A758F" w:rsidRPr="002A758F" w:rsidRDefault="002A758F" w:rsidP="00C47DF6">
            <w:pPr>
              <w:jc w:val="left"/>
              <w:rPr>
                <w:szCs w:val="24"/>
              </w:rPr>
            </w:pPr>
            <w:r w:rsidRPr="002A758F">
              <w:rPr>
                <w:szCs w:val="24"/>
              </w:rPr>
              <w:t xml:space="preserve">Định lượng được hàm lượng glucose </w:t>
            </w:r>
            <w:r w:rsidRPr="002A758F">
              <w:rPr>
                <w:szCs w:val="24"/>
              </w:rPr>
              <w:br/>
              <w:t>trong máu, R1</w:t>
            </w:r>
            <w:r w:rsidRPr="002A758F">
              <w:rPr>
                <w:szCs w:val="24"/>
              </w:rPr>
              <w:br/>
              <w:t>Phosphate buffer 250 mmol/l</w:t>
            </w:r>
            <w:r w:rsidRPr="002A758F">
              <w:rPr>
                <w:szCs w:val="24"/>
              </w:rPr>
              <w:br/>
              <w:t>Glucose oxidase &gt; 25 U/ml</w:t>
            </w:r>
            <w:r w:rsidRPr="002A758F">
              <w:rPr>
                <w:szCs w:val="24"/>
              </w:rPr>
              <w:br/>
              <w:t>Peroxidase &gt; 2 U/ml</w:t>
            </w:r>
            <w:r w:rsidRPr="002A758F">
              <w:rPr>
                <w:szCs w:val="24"/>
              </w:rPr>
              <w:br/>
              <w:t>Phenol 5 mmol/l</w:t>
            </w:r>
            <w:r w:rsidRPr="002A758F">
              <w:rPr>
                <w:szCs w:val="24"/>
              </w:rPr>
              <w:br/>
              <w:t>4-aminoantipyrine 0,5 mmol/l.</w:t>
            </w:r>
            <w:r w:rsidRPr="002A758F">
              <w:rPr>
                <w:szCs w:val="24"/>
              </w:rPr>
              <w:br/>
              <w:t>Hoặc tương thích với máy sinh hóa BA400; TC-Matrix</w:t>
            </w:r>
          </w:p>
        </w:tc>
        <w:tc>
          <w:tcPr>
            <w:tcW w:w="971" w:type="dxa"/>
            <w:shd w:val="clear" w:color="000000" w:fill="FFFFFF"/>
            <w:vAlign w:val="center"/>
            <w:hideMark/>
          </w:tcPr>
          <w:p w14:paraId="2CACA16E"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75B9B80C" w14:textId="77777777" w:rsidR="002A758F" w:rsidRPr="002A758F" w:rsidRDefault="002A758F" w:rsidP="00C47DF6">
            <w:pPr>
              <w:jc w:val="center"/>
              <w:rPr>
                <w:szCs w:val="24"/>
              </w:rPr>
            </w:pPr>
            <w:r w:rsidRPr="002A758F">
              <w:rPr>
                <w:szCs w:val="24"/>
              </w:rPr>
              <w:t>ML</w:t>
            </w:r>
          </w:p>
        </w:tc>
      </w:tr>
      <w:tr w:rsidR="002A758F" w:rsidRPr="002A758F" w14:paraId="3B330027" w14:textId="77777777" w:rsidTr="002A758F">
        <w:trPr>
          <w:trHeight w:val="20"/>
        </w:trPr>
        <w:tc>
          <w:tcPr>
            <w:tcW w:w="700" w:type="dxa"/>
            <w:shd w:val="clear" w:color="000000" w:fill="FFFFFF"/>
            <w:vAlign w:val="center"/>
            <w:hideMark/>
          </w:tcPr>
          <w:p w14:paraId="751DBDF0" w14:textId="77777777" w:rsidR="002A758F" w:rsidRPr="002A758F" w:rsidRDefault="002A758F" w:rsidP="00C47DF6">
            <w:pPr>
              <w:jc w:val="center"/>
              <w:rPr>
                <w:szCs w:val="24"/>
              </w:rPr>
            </w:pPr>
            <w:r w:rsidRPr="002A758F">
              <w:rPr>
                <w:szCs w:val="24"/>
              </w:rPr>
              <w:t>3</w:t>
            </w:r>
          </w:p>
        </w:tc>
        <w:tc>
          <w:tcPr>
            <w:tcW w:w="2272" w:type="dxa"/>
            <w:shd w:val="clear" w:color="000000" w:fill="FFFFFF"/>
            <w:vAlign w:val="center"/>
            <w:hideMark/>
          </w:tcPr>
          <w:p w14:paraId="110C892A" w14:textId="77777777" w:rsidR="002A758F" w:rsidRPr="002A758F" w:rsidRDefault="002A758F" w:rsidP="00C47DF6">
            <w:pPr>
              <w:jc w:val="left"/>
              <w:rPr>
                <w:szCs w:val="24"/>
              </w:rPr>
            </w:pPr>
            <w:r w:rsidRPr="002A758F">
              <w:rPr>
                <w:szCs w:val="24"/>
              </w:rPr>
              <w:t xml:space="preserve">Hóa chất dùng để định lượng Creatinine </w:t>
            </w:r>
          </w:p>
        </w:tc>
        <w:tc>
          <w:tcPr>
            <w:tcW w:w="4678" w:type="dxa"/>
            <w:shd w:val="clear" w:color="000000" w:fill="FFFFFF"/>
            <w:vAlign w:val="center"/>
            <w:hideMark/>
          </w:tcPr>
          <w:p w14:paraId="28F6D62B" w14:textId="77777777" w:rsidR="002A758F" w:rsidRPr="002A758F" w:rsidRDefault="002A758F" w:rsidP="00C47DF6">
            <w:pPr>
              <w:jc w:val="left"/>
              <w:rPr>
                <w:szCs w:val="24"/>
              </w:rPr>
            </w:pPr>
            <w:r w:rsidRPr="002A758F">
              <w:rPr>
                <w:szCs w:val="24"/>
              </w:rPr>
              <w:t>Định lượng Creatinine trong huyết thanh, nước tiểu, huyết tương. Thành phần</w:t>
            </w:r>
            <w:r w:rsidRPr="002A758F">
              <w:rPr>
                <w:szCs w:val="24"/>
              </w:rPr>
              <w:br/>
              <w:t>R1: Sodium Hydroxide 240 mmol/l</w:t>
            </w:r>
            <w:r w:rsidRPr="002A758F">
              <w:rPr>
                <w:szCs w:val="24"/>
              </w:rPr>
              <w:br/>
            </w:r>
            <w:r w:rsidRPr="002A758F">
              <w:rPr>
                <w:szCs w:val="24"/>
              </w:rPr>
              <w:lastRenderedPageBreak/>
              <w:t>R2: Picric Acid 26 mmol/l.</w:t>
            </w:r>
            <w:r w:rsidRPr="002A758F">
              <w:rPr>
                <w:szCs w:val="24"/>
              </w:rPr>
              <w:br/>
              <w:t>Hoặc tương thích với máy phân tích sinh hóa BA400; TC-MATRIX.</w:t>
            </w:r>
          </w:p>
        </w:tc>
        <w:tc>
          <w:tcPr>
            <w:tcW w:w="971" w:type="dxa"/>
            <w:shd w:val="clear" w:color="000000" w:fill="FFFFFF"/>
            <w:vAlign w:val="center"/>
            <w:hideMark/>
          </w:tcPr>
          <w:p w14:paraId="2082F528" w14:textId="77777777" w:rsidR="002A758F" w:rsidRPr="002A758F" w:rsidRDefault="002A758F" w:rsidP="00C47DF6">
            <w:pPr>
              <w:jc w:val="center"/>
              <w:rPr>
                <w:szCs w:val="24"/>
              </w:rPr>
            </w:pPr>
            <w:r w:rsidRPr="002A758F">
              <w:rPr>
                <w:szCs w:val="24"/>
              </w:rPr>
              <w:lastRenderedPageBreak/>
              <w:t>ISO 13485</w:t>
            </w:r>
          </w:p>
        </w:tc>
        <w:tc>
          <w:tcPr>
            <w:tcW w:w="827" w:type="dxa"/>
            <w:shd w:val="clear" w:color="000000" w:fill="FFFFFF"/>
            <w:vAlign w:val="center"/>
            <w:hideMark/>
          </w:tcPr>
          <w:p w14:paraId="5B03C896" w14:textId="77777777" w:rsidR="002A758F" w:rsidRPr="002A758F" w:rsidRDefault="002A758F" w:rsidP="00C47DF6">
            <w:pPr>
              <w:jc w:val="center"/>
              <w:rPr>
                <w:szCs w:val="24"/>
              </w:rPr>
            </w:pPr>
            <w:r w:rsidRPr="002A758F">
              <w:rPr>
                <w:szCs w:val="24"/>
              </w:rPr>
              <w:t>ML</w:t>
            </w:r>
          </w:p>
        </w:tc>
      </w:tr>
      <w:tr w:rsidR="002A758F" w:rsidRPr="002A758F" w14:paraId="3A23C43E" w14:textId="77777777" w:rsidTr="002A758F">
        <w:trPr>
          <w:trHeight w:val="20"/>
        </w:trPr>
        <w:tc>
          <w:tcPr>
            <w:tcW w:w="700" w:type="dxa"/>
            <w:shd w:val="clear" w:color="000000" w:fill="FFFFFF"/>
            <w:vAlign w:val="center"/>
            <w:hideMark/>
          </w:tcPr>
          <w:p w14:paraId="2E99B3F5" w14:textId="77777777" w:rsidR="002A758F" w:rsidRPr="002A758F" w:rsidRDefault="002A758F" w:rsidP="00C47DF6">
            <w:pPr>
              <w:jc w:val="center"/>
              <w:rPr>
                <w:szCs w:val="24"/>
              </w:rPr>
            </w:pPr>
            <w:r w:rsidRPr="002A758F">
              <w:rPr>
                <w:szCs w:val="24"/>
              </w:rPr>
              <w:t>4</w:t>
            </w:r>
          </w:p>
        </w:tc>
        <w:tc>
          <w:tcPr>
            <w:tcW w:w="2272" w:type="dxa"/>
            <w:shd w:val="clear" w:color="000000" w:fill="FFFFFF"/>
            <w:vAlign w:val="center"/>
            <w:hideMark/>
          </w:tcPr>
          <w:p w14:paraId="59998509" w14:textId="77777777" w:rsidR="002A758F" w:rsidRPr="002A758F" w:rsidRDefault="002A758F" w:rsidP="00C47DF6">
            <w:pPr>
              <w:jc w:val="left"/>
              <w:rPr>
                <w:szCs w:val="24"/>
              </w:rPr>
            </w:pPr>
            <w:r w:rsidRPr="002A758F">
              <w:rPr>
                <w:szCs w:val="24"/>
              </w:rPr>
              <w:t>Hóa chất định lượng nồng độ men ALT/GPT</w:t>
            </w:r>
          </w:p>
        </w:tc>
        <w:tc>
          <w:tcPr>
            <w:tcW w:w="4678" w:type="dxa"/>
            <w:shd w:val="clear" w:color="000000" w:fill="FFFFFF"/>
            <w:vAlign w:val="center"/>
            <w:hideMark/>
          </w:tcPr>
          <w:p w14:paraId="71918B99" w14:textId="77777777" w:rsidR="002A758F" w:rsidRPr="002A758F" w:rsidRDefault="002A758F" w:rsidP="00C47DF6">
            <w:pPr>
              <w:jc w:val="left"/>
              <w:rPr>
                <w:szCs w:val="24"/>
              </w:rPr>
            </w:pPr>
            <w:r w:rsidRPr="002A758F">
              <w:rPr>
                <w:szCs w:val="24"/>
              </w:rPr>
              <w:t>Hóa chất chứa R1, R2. Dùng để xác định hoạt độ của ALT/GPT trong huyết thanh và huyết tương.</w:t>
            </w:r>
            <w:r w:rsidRPr="002A758F">
              <w:rPr>
                <w:szCs w:val="24"/>
              </w:rPr>
              <w:br/>
              <w:t>Thành phần</w:t>
            </w:r>
            <w:r w:rsidRPr="002A758F">
              <w:rPr>
                <w:szCs w:val="24"/>
              </w:rPr>
              <w:br/>
              <w:t>R1</w:t>
            </w:r>
            <w:r w:rsidRPr="002A758F">
              <w:rPr>
                <w:szCs w:val="24"/>
              </w:rPr>
              <w:br/>
            </w:r>
            <w:proofErr w:type="gramStart"/>
            <w:r w:rsidRPr="002A758F">
              <w:rPr>
                <w:szCs w:val="24"/>
              </w:rPr>
              <w:t>Tris</w:t>
            </w:r>
            <w:proofErr w:type="gramEnd"/>
            <w:r w:rsidRPr="002A758F">
              <w:rPr>
                <w:szCs w:val="24"/>
              </w:rPr>
              <w:t xml:space="preserve"> buffer (pH 7.5) 137.5 mmol/l</w:t>
            </w:r>
            <w:r w:rsidRPr="002A758F">
              <w:rPr>
                <w:szCs w:val="24"/>
              </w:rPr>
              <w:br/>
              <w:t>L-Alanine 709 mmol/l</w:t>
            </w:r>
            <w:r w:rsidRPr="002A758F">
              <w:rPr>
                <w:szCs w:val="24"/>
              </w:rPr>
              <w:br/>
              <w:t>LDH (microbial) ≥ 2000 U/l</w:t>
            </w:r>
            <w:r w:rsidRPr="002A758F">
              <w:rPr>
                <w:szCs w:val="24"/>
              </w:rPr>
              <w:br/>
              <w:t>R2</w:t>
            </w:r>
            <w:r w:rsidRPr="002A758F">
              <w:rPr>
                <w:szCs w:val="24"/>
              </w:rPr>
              <w:br/>
              <w:t>CAPSO 20 mmol/l</w:t>
            </w:r>
            <w:r w:rsidRPr="002A758F">
              <w:rPr>
                <w:szCs w:val="24"/>
              </w:rPr>
              <w:br/>
              <w:t>2-oxoglutarate 85 mmol/l</w:t>
            </w:r>
            <w:r w:rsidRPr="002A758F">
              <w:rPr>
                <w:szCs w:val="24"/>
              </w:rPr>
              <w:br/>
              <w:t>NADH 1.05 mmol/l.</w:t>
            </w:r>
            <w:r w:rsidRPr="002A758F">
              <w:rPr>
                <w:szCs w:val="24"/>
              </w:rPr>
              <w:br/>
              <w:t>Hoặc tương thích với máy sinh hóa BA400; TC-Matrix</w:t>
            </w:r>
          </w:p>
        </w:tc>
        <w:tc>
          <w:tcPr>
            <w:tcW w:w="971" w:type="dxa"/>
            <w:shd w:val="clear" w:color="000000" w:fill="FFFFFF"/>
            <w:vAlign w:val="center"/>
            <w:hideMark/>
          </w:tcPr>
          <w:p w14:paraId="77A56AE8"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20035014" w14:textId="77777777" w:rsidR="002A758F" w:rsidRPr="002A758F" w:rsidRDefault="002A758F" w:rsidP="00C47DF6">
            <w:pPr>
              <w:jc w:val="center"/>
              <w:rPr>
                <w:szCs w:val="24"/>
              </w:rPr>
            </w:pPr>
            <w:r w:rsidRPr="002A758F">
              <w:rPr>
                <w:szCs w:val="24"/>
              </w:rPr>
              <w:t>ML</w:t>
            </w:r>
          </w:p>
        </w:tc>
      </w:tr>
      <w:tr w:rsidR="002A758F" w:rsidRPr="002A758F" w14:paraId="1D52E830" w14:textId="77777777" w:rsidTr="002A758F">
        <w:trPr>
          <w:trHeight w:val="20"/>
        </w:trPr>
        <w:tc>
          <w:tcPr>
            <w:tcW w:w="700" w:type="dxa"/>
            <w:shd w:val="clear" w:color="000000" w:fill="FFFFFF"/>
            <w:vAlign w:val="center"/>
            <w:hideMark/>
          </w:tcPr>
          <w:p w14:paraId="092C421D" w14:textId="77777777" w:rsidR="002A758F" w:rsidRPr="002A758F" w:rsidRDefault="002A758F" w:rsidP="00C47DF6">
            <w:pPr>
              <w:jc w:val="center"/>
              <w:rPr>
                <w:szCs w:val="24"/>
              </w:rPr>
            </w:pPr>
            <w:r w:rsidRPr="002A758F">
              <w:rPr>
                <w:szCs w:val="24"/>
              </w:rPr>
              <w:t>5</w:t>
            </w:r>
          </w:p>
        </w:tc>
        <w:tc>
          <w:tcPr>
            <w:tcW w:w="2272" w:type="dxa"/>
            <w:shd w:val="clear" w:color="000000" w:fill="FFFFFF"/>
            <w:vAlign w:val="center"/>
            <w:hideMark/>
          </w:tcPr>
          <w:p w14:paraId="01F0FFDF" w14:textId="77777777" w:rsidR="002A758F" w:rsidRPr="002A758F" w:rsidRDefault="002A758F" w:rsidP="00C47DF6">
            <w:pPr>
              <w:jc w:val="left"/>
              <w:rPr>
                <w:szCs w:val="24"/>
              </w:rPr>
            </w:pPr>
            <w:r w:rsidRPr="002A758F">
              <w:rPr>
                <w:szCs w:val="24"/>
              </w:rPr>
              <w:t>Hóa chất định lượng nồng độ men AST/GOT</w:t>
            </w:r>
          </w:p>
        </w:tc>
        <w:tc>
          <w:tcPr>
            <w:tcW w:w="4678" w:type="dxa"/>
            <w:shd w:val="clear" w:color="000000" w:fill="FFFFFF"/>
            <w:vAlign w:val="center"/>
            <w:hideMark/>
          </w:tcPr>
          <w:p w14:paraId="1594BD5F" w14:textId="77777777" w:rsidR="002A758F" w:rsidRPr="002A758F" w:rsidRDefault="002A758F" w:rsidP="00C47DF6">
            <w:pPr>
              <w:jc w:val="left"/>
              <w:rPr>
                <w:szCs w:val="24"/>
              </w:rPr>
            </w:pPr>
            <w:r w:rsidRPr="002A758F">
              <w:rPr>
                <w:szCs w:val="24"/>
              </w:rPr>
              <w:t>Hóa chất chứa R1, R2. Dùng để xác định hoạt độ của AST/GOT trong huyết thanh và huyết tương.</w:t>
            </w:r>
            <w:r w:rsidRPr="002A758F">
              <w:rPr>
                <w:szCs w:val="24"/>
              </w:rPr>
              <w:br/>
              <w:t>Thành phần:</w:t>
            </w:r>
            <w:r w:rsidRPr="002A758F">
              <w:rPr>
                <w:szCs w:val="24"/>
              </w:rPr>
              <w:br/>
              <w:t>R1</w:t>
            </w:r>
            <w:r w:rsidRPr="002A758F">
              <w:rPr>
                <w:szCs w:val="24"/>
              </w:rPr>
              <w:br/>
              <w:t>Tris buffer (pH 7.8) 110 mmol/l</w:t>
            </w:r>
            <w:r w:rsidRPr="002A758F">
              <w:rPr>
                <w:szCs w:val="24"/>
              </w:rPr>
              <w:br/>
              <w:t>L-aspartic acid 340 mmol/l</w:t>
            </w:r>
            <w:r w:rsidRPr="002A758F">
              <w:rPr>
                <w:szCs w:val="24"/>
              </w:rPr>
              <w:br/>
              <w:t>LDH ≥ 4000 U/l</w:t>
            </w:r>
            <w:r w:rsidRPr="002A758F">
              <w:rPr>
                <w:szCs w:val="24"/>
              </w:rPr>
              <w:br/>
              <w:t>MDH ≥ 750 U/l</w:t>
            </w:r>
            <w:r w:rsidRPr="002A758F">
              <w:rPr>
                <w:szCs w:val="24"/>
              </w:rPr>
              <w:br/>
              <w:t>R2</w:t>
            </w:r>
            <w:r w:rsidRPr="002A758F">
              <w:rPr>
                <w:szCs w:val="24"/>
              </w:rPr>
              <w:br/>
              <w:t>CAPSO 20 mmol/l</w:t>
            </w:r>
            <w:r w:rsidRPr="002A758F">
              <w:rPr>
                <w:szCs w:val="24"/>
              </w:rPr>
              <w:br/>
              <w:t>2-oxoglutarate 85 mmol/l</w:t>
            </w:r>
            <w:r w:rsidRPr="002A758F">
              <w:rPr>
                <w:szCs w:val="24"/>
              </w:rPr>
              <w:br/>
              <w:t>NADH 1.05 mmol/l</w:t>
            </w:r>
            <w:r w:rsidRPr="002A758F">
              <w:rPr>
                <w:szCs w:val="24"/>
              </w:rPr>
              <w:br/>
              <w:t>Hoặc tương thích với máy sinh hóa BA400; TC-Matrix</w:t>
            </w:r>
          </w:p>
        </w:tc>
        <w:tc>
          <w:tcPr>
            <w:tcW w:w="971" w:type="dxa"/>
            <w:shd w:val="clear" w:color="000000" w:fill="FFFFFF"/>
            <w:vAlign w:val="center"/>
            <w:hideMark/>
          </w:tcPr>
          <w:p w14:paraId="06319133"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369C1809" w14:textId="77777777" w:rsidR="002A758F" w:rsidRPr="002A758F" w:rsidRDefault="002A758F" w:rsidP="00C47DF6">
            <w:pPr>
              <w:jc w:val="center"/>
              <w:rPr>
                <w:szCs w:val="24"/>
              </w:rPr>
            </w:pPr>
            <w:r w:rsidRPr="002A758F">
              <w:rPr>
                <w:szCs w:val="24"/>
              </w:rPr>
              <w:t>ML</w:t>
            </w:r>
          </w:p>
        </w:tc>
      </w:tr>
      <w:tr w:rsidR="002A758F" w:rsidRPr="002A758F" w14:paraId="1D557809" w14:textId="77777777" w:rsidTr="002A758F">
        <w:trPr>
          <w:trHeight w:val="20"/>
        </w:trPr>
        <w:tc>
          <w:tcPr>
            <w:tcW w:w="700" w:type="dxa"/>
            <w:shd w:val="clear" w:color="000000" w:fill="FFFFFF"/>
            <w:vAlign w:val="center"/>
            <w:hideMark/>
          </w:tcPr>
          <w:p w14:paraId="10A247E4" w14:textId="77777777" w:rsidR="002A758F" w:rsidRPr="002A758F" w:rsidRDefault="002A758F" w:rsidP="00C47DF6">
            <w:pPr>
              <w:jc w:val="center"/>
              <w:rPr>
                <w:szCs w:val="24"/>
              </w:rPr>
            </w:pPr>
            <w:r w:rsidRPr="002A758F">
              <w:rPr>
                <w:szCs w:val="24"/>
              </w:rPr>
              <w:t>6</w:t>
            </w:r>
          </w:p>
        </w:tc>
        <w:tc>
          <w:tcPr>
            <w:tcW w:w="2272" w:type="dxa"/>
            <w:shd w:val="clear" w:color="000000" w:fill="FFFFFF"/>
            <w:vAlign w:val="center"/>
            <w:hideMark/>
          </w:tcPr>
          <w:p w14:paraId="3CACB01F" w14:textId="77777777" w:rsidR="002A758F" w:rsidRPr="002A758F" w:rsidRDefault="002A758F" w:rsidP="00C47DF6">
            <w:pPr>
              <w:jc w:val="left"/>
              <w:rPr>
                <w:szCs w:val="24"/>
              </w:rPr>
            </w:pPr>
            <w:r w:rsidRPr="002A758F">
              <w:rPr>
                <w:szCs w:val="24"/>
              </w:rPr>
              <w:t>Hóa chất định lượng nồng độ hoạt tính xúc tác của γ-glutamyl transferase</w:t>
            </w:r>
          </w:p>
        </w:tc>
        <w:tc>
          <w:tcPr>
            <w:tcW w:w="4678" w:type="dxa"/>
            <w:shd w:val="clear" w:color="000000" w:fill="FFFFFF"/>
            <w:vAlign w:val="center"/>
            <w:hideMark/>
          </w:tcPr>
          <w:p w14:paraId="47ED7B3D" w14:textId="77777777" w:rsidR="002A758F" w:rsidRPr="002A758F" w:rsidRDefault="002A758F" w:rsidP="00C47DF6">
            <w:pPr>
              <w:jc w:val="left"/>
              <w:rPr>
                <w:szCs w:val="24"/>
              </w:rPr>
            </w:pPr>
            <w:r w:rsidRPr="002A758F">
              <w:rPr>
                <w:szCs w:val="24"/>
              </w:rPr>
              <w:t>Hóa chất chứa R1, R2. Dùng để xác định định lượng nồng độ hoạt tính xúc tác của γ-glutamyl transferase trong mẫu người (huyết thanh hoặc huyết tương).</w:t>
            </w:r>
            <w:r w:rsidRPr="002A758F">
              <w:rPr>
                <w:szCs w:val="24"/>
              </w:rPr>
              <w:br/>
              <w:t xml:space="preserve"> Thành phần:</w:t>
            </w:r>
            <w:r w:rsidRPr="002A758F">
              <w:rPr>
                <w:szCs w:val="24"/>
              </w:rPr>
              <w:br/>
              <w:t>- R1:</w:t>
            </w:r>
            <w:r w:rsidRPr="002A758F">
              <w:rPr>
                <w:szCs w:val="24"/>
              </w:rPr>
              <w:br/>
              <w:t>+ Tris buffer (pH 8,25): 125 mmol/l</w:t>
            </w:r>
            <w:r w:rsidRPr="002A758F">
              <w:rPr>
                <w:szCs w:val="24"/>
              </w:rPr>
              <w:br/>
              <w:t>+ Glycyl Glycine: 125 mmol/l</w:t>
            </w:r>
            <w:r w:rsidRPr="002A758F">
              <w:rPr>
                <w:szCs w:val="24"/>
              </w:rPr>
              <w:br/>
              <w:t>- R2:</w:t>
            </w:r>
            <w:r w:rsidRPr="002A758F">
              <w:rPr>
                <w:szCs w:val="24"/>
              </w:rPr>
              <w:br/>
              <w:t xml:space="preserve">+ L-γ-Glutamyl-3-carboxy-4-nitroanilide 20 </w:t>
            </w:r>
            <w:r w:rsidRPr="002A758F">
              <w:rPr>
                <w:szCs w:val="24"/>
              </w:rPr>
              <w:lastRenderedPageBreak/>
              <w:t>mmol/l.</w:t>
            </w:r>
            <w:r w:rsidRPr="002A758F">
              <w:rPr>
                <w:szCs w:val="24"/>
              </w:rPr>
              <w:br/>
              <w:t>Hoặc tương thích với máy sinh hóa BA400; TC-Matrix.</w:t>
            </w:r>
          </w:p>
        </w:tc>
        <w:tc>
          <w:tcPr>
            <w:tcW w:w="971" w:type="dxa"/>
            <w:shd w:val="clear" w:color="000000" w:fill="FFFFFF"/>
            <w:vAlign w:val="center"/>
            <w:hideMark/>
          </w:tcPr>
          <w:p w14:paraId="7C9DB52A" w14:textId="77777777" w:rsidR="002A758F" w:rsidRPr="002A758F" w:rsidRDefault="002A758F" w:rsidP="00C47DF6">
            <w:pPr>
              <w:jc w:val="center"/>
              <w:rPr>
                <w:szCs w:val="24"/>
              </w:rPr>
            </w:pPr>
            <w:r w:rsidRPr="002A758F">
              <w:rPr>
                <w:szCs w:val="24"/>
              </w:rPr>
              <w:lastRenderedPageBreak/>
              <w:t>ISO 13485</w:t>
            </w:r>
          </w:p>
        </w:tc>
        <w:tc>
          <w:tcPr>
            <w:tcW w:w="827" w:type="dxa"/>
            <w:shd w:val="clear" w:color="000000" w:fill="FFFFFF"/>
            <w:vAlign w:val="center"/>
            <w:hideMark/>
          </w:tcPr>
          <w:p w14:paraId="493BFC93" w14:textId="77777777" w:rsidR="002A758F" w:rsidRPr="002A758F" w:rsidRDefault="002A758F" w:rsidP="00C47DF6">
            <w:pPr>
              <w:jc w:val="center"/>
              <w:rPr>
                <w:szCs w:val="24"/>
              </w:rPr>
            </w:pPr>
            <w:r w:rsidRPr="002A758F">
              <w:rPr>
                <w:szCs w:val="24"/>
              </w:rPr>
              <w:t>ML</w:t>
            </w:r>
          </w:p>
        </w:tc>
      </w:tr>
      <w:tr w:rsidR="002A758F" w:rsidRPr="002A758F" w14:paraId="5A1B79BE" w14:textId="77777777" w:rsidTr="002A758F">
        <w:trPr>
          <w:trHeight w:val="20"/>
        </w:trPr>
        <w:tc>
          <w:tcPr>
            <w:tcW w:w="700" w:type="dxa"/>
            <w:shd w:val="clear" w:color="000000" w:fill="FFFFFF"/>
            <w:vAlign w:val="center"/>
            <w:hideMark/>
          </w:tcPr>
          <w:p w14:paraId="72EAA292" w14:textId="77777777" w:rsidR="002A758F" w:rsidRPr="002A758F" w:rsidRDefault="002A758F" w:rsidP="00C47DF6">
            <w:pPr>
              <w:jc w:val="center"/>
              <w:rPr>
                <w:szCs w:val="24"/>
              </w:rPr>
            </w:pPr>
            <w:r w:rsidRPr="002A758F">
              <w:rPr>
                <w:szCs w:val="24"/>
              </w:rPr>
              <w:t>7</w:t>
            </w:r>
          </w:p>
        </w:tc>
        <w:tc>
          <w:tcPr>
            <w:tcW w:w="2272" w:type="dxa"/>
            <w:shd w:val="clear" w:color="000000" w:fill="FFFFFF"/>
            <w:vAlign w:val="center"/>
            <w:hideMark/>
          </w:tcPr>
          <w:p w14:paraId="2E6BA8CF" w14:textId="77777777" w:rsidR="002A758F" w:rsidRPr="002A758F" w:rsidRDefault="002A758F" w:rsidP="00C47DF6">
            <w:pPr>
              <w:jc w:val="left"/>
              <w:rPr>
                <w:szCs w:val="24"/>
              </w:rPr>
            </w:pPr>
            <w:r w:rsidRPr="002A758F">
              <w:rPr>
                <w:szCs w:val="24"/>
              </w:rPr>
              <w:t>Hóa chất xét nghiệm</w:t>
            </w:r>
            <w:r w:rsidRPr="002A758F">
              <w:rPr>
                <w:szCs w:val="24"/>
              </w:rPr>
              <w:br/>
              <w:t xml:space="preserve"> định lượng Uric Acid</w:t>
            </w:r>
          </w:p>
        </w:tc>
        <w:tc>
          <w:tcPr>
            <w:tcW w:w="4678" w:type="dxa"/>
            <w:shd w:val="clear" w:color="000000" w:fill="FFFFFF"/>
            <w:vAlign w:val="center"/>
            <w:hideMark/>
          </w:tcPr>
          <w:p w14:paraId="7337EB15" w14:textId="77777777" w:rsidR="002A758F" w:rsidRPr="002A758F" w:rsidRDefault="002A758F" w:rsidP="00C47DF6">
            <w:pPr>
              <w:jc w:val="left"/>
              <w:rPr>
                <w:szCs w:val="24"/>
              </w:rPr>
            </w:pPr>
            <w:r w:rsidRPr="002A758F">
              <w:rPr>
                <w:szCs w:val="24"/>
              </w:rPr>
              <w:t xml:space="preserve">Hóa chất cho xét nghiệm định lượng Uric Acid trong huyết thanh, huyết tương hoặc nước tiểu. </w:t>
            </w:r>
            <w:r w:rsidRPr="002A758F">
              <w:rPr>
                <w:szCs w:val="24"/>
              </w:rPr>
              <w:br/>
              <w:t>Thành phần:</w:t>
            </w:r>
            <w:r w:rsidRPr="002A758F">
              <w:rPr>
                <w:szCs w:val="24"/>
              </w:rPr>
              <w:br/>
              <w:t xml:space="preserve">- R1: </w:t>
            </w:r>
            <w:r w:rsidRPr="002A758F">
              <w:rPr>
                <w:szCs w:val="24"/>
              </w:rPr>
              <w:br/>
              <w:t>+ Pipes Buffer (pH 7):  50 mmol/l</w:t>
            </w:r>
            <w:r w:rsidRPr="002A758F">
              <w:rPr>
                <w:szCs w:val="24"/>
              </w:rPr>
              <w:br/>
              <w:t>+ 4-Aminoantipyrine: 0,375 mmol/l</w:t>
            </w:r>
            <w:r w:rsidRPr="002A758F">
              <w:rPr>
                <w:szCs w:val="24"/>
              </w:rPr>
              <w:br/>
              <w:t>+ Uricase:  ≥ 200 U/l</w:t>
            </w:r>
            <w:r w:rsidRPr="002A758F">
              <w:rPr>
                <w:szCs w:val="24"/>
              </w:rPr>
              <w:br/>
              <w:t xml:space="preserve">- R2: </w:t>
            </w:r>
            <w:r w:rsidRPr="002A758F">
              <w:rPr>
                <w:szCs w:val="24"/>
              </w:rPr>
              <w:br/>
              <w:t>+ Pipes Buffer (pH 7):  50 mmol/l</w:t>
            </w:r>
            <w:r w:rsidRPr="002A758F">
              <w:rPr>
                <w:szCs w:val="24"/>
              </w:rPr>
              <w:br/>
              <w:t>+ TOOS:   1,92 mmol/l</w:t>
            </w:r>
            <w:r w:rsidRPr="002A758F">
              <w:rPr>
                <w:szCs w:val="24"/>
              </w:rPr>
              <w:br/>
              <w:t>+ Peroxidase:  ≥5000 U/l</w:t>
            </w:r>
            <w:r w:rsidRPr="002A758F">
              <w:rPr>
                <w:szCs w:val="24"/>
              </w:rPr>
              <w:br/>
              <w:t>Hoặc tương thích với máy sinh hóa BA400; TC-Matrix.</w:t>
            </w:r>
          </w:p>
        </w:tc>
        <w:tc>
          <w:tcPr>
            <w:tcW w:w="971" w:type="dxa"/>
            <w:shd w:val="clear" w:color="000000" w:fill="FFFFFF"/>
            <w:vAlign w:val="center"/>
            <w:hideMark/>
          </w:tcPr>
          <w:p w14:paraId="43427552"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679BABD2" w14:textId="77777777" w:rsidR="002A758F" w:rsidRPr="002A758F" w:rsidRDefault="002A758F" w:rsidP="00C47DF6">
            <w:pPr>
              <w:jc w:val="center"/>
              <w:rPr>
                <w:szCs w:val="24"/>
              </w:rPr>
            </w:pPr>
            <w:r w:rsidRPr="002A758F">
              <w:rPr>
                <w:szCs w:val="24"/>
              </w:rPr>
              <w:t>ML</w:t>
            </w:r>
          </w:p>
        </w:tc>
      </w:tr>
      <w:tr w:rsidR="002A758F" w:rsidRPr="002A758F" w14:paraId="0F29A021" w14:textId="77777777" w:rsidTr="002A758F">
        <w:trPr>
          <w:trHeight w:val="20"/>
        </w:trPr>
        <w:tc>
          <w:tcPr>
            <w:tcW w:w="700" w:type="dxa"/>
            <w:shd w:val="clear" w:color="000000" w:fill="FFFFFF"/>
            <w:vAlign w:val="center"/>
            <w:hideMark/>
          </w:tcPr>
          <w:p w14:paraId="6B1A61C9" w14:textId="77777777" w:rsidR="002A758F" w:rsidRPr="002A758F" w:rsidRDefault="002A758F" w:rsidP="00C47DF6">
            <w:pPr>
              <w:jc w:val="center"/>
              <w:rPr>
                <w:szCs w:val="24"/>
              </w:rPr>
            </w:pPr>
            <w:r w:rsidRPr="002A758F">
              <w:rPr>
                <w:szCs w:val="24"/>
              </w:rPr>
              <w:t>8</w:t>
            </w:r>
          </w:p>
        </w:tc>
        <w:tc>
          <w:tcPr>
            <w:tcW w:w="2272" w:type="dxa"/>
            <w:shd w:val="clear" w:color="000000" w:fill="FFFFFF"/>
            <w:vAlign w:val="center"/>
            <w:hideMark/>
          </w:tcPr>
          <w:p w14:paraId="6E264E35" w14:textId="77777777" w:rsidR="002A758F" w:rsidRPr="002A758F" w:rsidRDefault="002A758F" w:rsidP="00C47DF6">
            <w:pPr>
              <w:jc w:val="left"/>
              <w:rPr>
                <w:szCs w:val="24"/>
              </w:rPr>
            </w:pPr>
            <w:r w:rsidRPr="002A758F">
              <w:rPr>
                <w:szCs w:val="24"/>
              </w:rPr>
              <w:t>Hóa chất định lượng</w:t>
            </w:r>
            <w:r w:rsidRPr="002A758F">
              <w:rPr>
                <w:szCs w:val="24"/>
              </w:rPr>
              <w:br/>
              <w:t xml:space="preserve"> Cholesterol</w:t>
            </w:r>
          </w:p>
        </w:tc>
        <w:tc>
          <w:tcPr>
            <w:tcW w:w="4678" w:type="dxa"/>
            <w:shd w:val="clear" w:color="000000" w:fill="FFFFFF"/>
            <w:vAlign w:val="center"/>
            <w:hideMark/>
          </w:tcPr>
          <w:p w14:paraId="4E934090" w14:textId="77777777" w:rsidR="002A758F" w:rsidRPr="002A758F" w:rsidRDefault="002A758F" w:rsidP="00C47DF6">
            <w:pPr>
              <w:jc w:val="left"/>
              <w:rPr>
                <w:szCs w:val="24"/>
              </w:rPr>
            </w:pPr>
            <w:r w:rsidRPr="002A758F">
              <w:rPr>
                <w:szCs w:val="24"/>
              </w:rPr>
              <w:t>Dùng định lượng Cholesterol. Thành phần:</w:t>
            </w:r>
            <w:r w:rsidRPr="002A758F">
              <w:rPr>
                <w:szCs w:val="24"/>
              </w:rPr>
              <w:br/>
              <w:t xml:space="preserve">R1 </w:t>
            </w:r>
            <w:r w:rsidRPr="002A758F">
              <w:rPr>
                <w:szCs w:val="24"/>
              </w:rPr>
              <w:br/>
            </w:r>
            <w:proofErr w:type="gramStart"/>
            <w:r w:rsidRPr="002A758F">
              <w:rPr>
                <w:szCs w:val="24"/>
              </w:rPr>
              <w:t>Good‘</w:t>
            </w:r>
            <w:proofErr w:type="gramEnd"/>
            <w:r w:rsidRPr="002A758F">
              <w:rPr>
                <w:szCs w:val="24"/>
              </w:rPr>
              <w:t>s Buffer 50 mmol</w:t>
            </w:r>
            <w:r w:rsidRPr="002A758F">
              <w:rPr>
                <w:szCs w:val="24"/>
              </w:rPr>
              <w:br/>
              <w:t>Phenol 5 mmol</w:t>
            </w:r>
            <w:r w:rsidRPr="002A758F">
              <w:rPr>
                <w:szCs w:val="24"/>
              </w:rPr>
              <w:br/>
              <w:t>4-aminoantipyrine 0.3 mmol</w:t>
            </w:r>
            <w:r w:rsidRPr="002A758F">
              <w:rPr>
                <w:szCs w:val="24"/>
              </w:rPr>
              <w:br/>
              <w:t>Cholesterol esterase ≥ 200 U/l</w:t>
            </w:r>
            <w:r w:rsidRPr="002A758F">
              <w:rPr>
                <w:szCs w:val="24"/>
              </w:rPr>
              <w:br/>
              <w:t>Cholesterol oxidase ≥ 50 U/l</w:t>
            </w:r>
            <w:r w:rsidRPr="002A758F">
              <w:rPr>
                <w:szCs w:val="24"/>
              </w:rPr>
              <w:br/>
              <w:t>Peroxidase ≥ 3 kU/l.</w:t>
            </w:r>
            <w:r w:rsidRPr="002A758F">
              <w:rPr>
                <w:szCs w:val="24"/>
              </w:rPr>
              <w:br/>
              <w:t>Hoặc tương thích với máy sinh hóa BA400; TC-Matrix.</w:t>
            </w:r>
          </w:p>
        </w:tc>
        <w:tc>
          <w:tcPr>
            <w:tcW w:w="971" w:type="dxa"/>
            <w:shd w:val="clear" w:color="000000" w:fill="FFFFFF"/>
            <w:vAlign w:val="center"/>
            <w:hideMark/>
          </w:tcPr>
          <w:p w14:paraId="0220B127"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3B38DAAB" w14:textId="77777777" w:rsidR="002A758F" w:rsidRPr="002A758F" w:rsidRDefault="002A758F" w:rsidP="00C47DF6">
            <w:pPr>
              <w:jc w:val="center"/>
              <w:rPr>
                <w:szCs w:val="24"/>
              </w:rPr>
            </w:pPr>
            <w:r w:rsidRPr="002A758F">
              <w:rPr>
                <w:szCs w:val="24"/>
              </w:rPr>
              <w:t>ML</w:t>
            </w:r>
          </w:p>
        </w:tc>
      </w:tr>
      <w:tr w:rsidR="002A758F" w:rsidRPr="002A758F" w14:paraId="3D3E5725" w14:textId="77777777" w:rsidTr="002A758F">
        <w:trPr>
          <w:trHeight w:val="20"/>
        </w:trPr>
        <w:tc>
          <w:tcPr>
            <w:tcW w:w="700" w:type="dxa"/>
            <w:shd w:val="clear" w:color="000000" w:fill="FFFFFF"/>
            <w:vAlign w:val="center"/>
            <w:hideMark/>
          </w:tcPr>
          <w:p w14:paraId="4AF0B97A" w14:textId="77777777" w:rsidR="002A758F" w:rsidRPr="002A758F" w:rsidRDefault="002A758F" w:rsidP="00C47DF6">
            <w:pPr>
              <w:jc w:val="center"/>
              <w:rPr>
                <w:szCs w:val="24"/>
              </w:rPr>
            </w:pPr>
            <w:r w:rsidRPr="002A758F">
              <w:rPr>
                <w:szCs w:val="24"/>
              </w:rPr>
              <w:t>9</w:t>
            </w:r>
          </w:p>
        </w:tc>
        <w:tc>
          <w:tcPr>
            <w:tcW w:w="2272" w:type="dxa"/>
            <w:shd w:val="clear" w:color="000000" w:fill="FFFFFF"/>
            <w:vAlign w:val="center"/>
            <w:hideMark/>
          </w:tcPr>
          <w:p w14:paraId="10084C99" w14:textId="77777777" w:rsidR="002A758F" w:rsidRPr="002A758F" w:rsidRDefault="002A758F" w:rsidP="00C47DF6">
            <w:pPr>
              <w:jc w:val="left"/>
              <w:rPr>
                <w:szCs w:val="24"/>
              </w:rPr>
            </w:pPr>
            <w:r w:rsidRPr="002A758F">
              <w:rPr>
                <w:szCs w:val="24"/>
              </w:rPr>
              <w:t>Hóa chất định lượng</w:t>
            </w:r>
            <w:r w:rsidRPr="002A758F">
              <w:rPr>
                <w:szCs w:val="24"/>
              </w:rPr>
              <w:br/>
              <w:t xml:space="preserve"> của Triglyceride</w:t>
            </w:r>
          </w:p>
        </w:tc>
        <w:tc>
          <w:tcPr>
            <w:tcW w:w="4678" w:type="dxa"/>
            <w:shd w:val="clear" w:color="000000" w:fill="FFFFFF"/>
            <w:vAlign w:val="center"/>
            <w:hideMark/>
          </w:tcPr>
          <w:p w14:paraId="296F43CE" w14:textId="77777777" w:rsidR="002A758F" w:rsidRPr="002A758F" w:rsidRDefault="002A758F" w:rsidP="00C47DF6">
            <w:pPr>
              <w:jc w:val="left"/>
              <w:rPr>
                <w:szCs w:val="24"/>
              </w:rPr>
            </w:pPr>
            <w:r w:rsidRPr="002A758F">
              <w:rPr>
                <w:szCs w:val="24"/>
              </w:rPr>
              <w:t>Dùng để xác định định lượng của Triglyceride trong huyết thanh. Thành phần:</w:t>
            </w:r>
            <w:r w:rsidRPr="002A758F">
              <w:rPr>
                <w:szCs w:val="24"/>
              </w:rPr>
              <w:br/>
              <w:t>R1</w:t>
            </w:r>
            <w:r w:rsidRPr="002A758F">
              <w:rPr>
                <w:szCs w:val="24"/>
              </w:rPr>
              <w:br/>
              <w:t xml:space="preserve">Good’s buffer (pH 7.2) </w:t>
            </w:r>
            <w:r w:rsidRPr="002A758F">
              <w:rPr>
                <w:szCs w:val="24"/>
              </w:rPr>
              <w:br/>
              <w:t>50 mmol/l</w:t>
            </w:r>
            <w:r w:rsidRPr="002A758F">
              <w:rPr>
                <w:szCs w:val="24"/>
              </w:rPr>
              <w:br/>
              <w:t>4-Chlorophenol 4 mmol/l</w:t>
            </w:r>
            <w:r w:rsidRPr="002A758F">
              <w:rPr>
                <w:szCs w:val="24"/>
              </w:rPr>
              <w:br/>
              <w:t>Mg 2+ 15 mmol/l</w:t>
            </w:r>
            <w:r w:rsidRPr="002A758F">
              <w:rPr>
                <w:szCs w:val="24"/>
              </w:rPr>
              <w:br/>
              <w:t>ATP 2 mmol/l</w:t>
            </w:r>
            <w:r w:rsidRPr="002A758F">
              <w:rPr>
                <w:szCs w:val="24"/>
              </w:rPr>
              <w:br/>
              <w:t>Glycerolkinase ≥ 0.4 KU/l</w:t>
            </w:r>
            <w:r w:rsidRPr="002A758F">
              <w:rPr>
                <w:szCs w:val="24"/>
              </w:rPr>
              <w:br/>
              <w:t>Peroxidase ≥ 2.0 KU/l</w:t>
            </w:r>
            <w:r w:rsidRPr="002A758F">
              <w:rPr>
                <w:szCs w:val="24"/>
              </w:rPr>
              <w:br/>
              <w:t>Lipoproteinlipase ≥ 2.0 KU/l</w:t>
            </w:r>
            <w:r w:rsidRPr="002A758F">
              <w:rPr>
                <w:szCs w:val="24"/>
              </w:rPr>
              <w:br/>
              <w:t>Glycerol-3-phosphate-Oxidase ≥ 0.5 KU/l</w:t>
            </w:r>
            <w:r w:rsidRPr="002A758F">
              <w:rPr>
                <w:szCs w:val="24"/>
              </w:rPr>
              <w:br/>
              <w:t xml:space="preserve">4-Aminoantipyrine </w:t>
            </w:r>
            <w:r w:rsidRPr="002A758F">
              <w:rPr>
                <w:szCs w:val="24"/>
              </w:rPr>
              <w:br/>
              <w:t>0.5 mmol/l .</w:t>
            </w:r>
            <w:r w:rsidRPr="002A758F">
              <w:rPr>
                <w:szCs w:val="24"/>
              </w:rPr>
              <w:br/>
            </w:r>
            <w:r w:rsidRPr="002A758F">
              <w:rPr>
                <w:szCs w:val="24"/>
              </w:rPr>
              <w:lastRenderedPageBreak/>
              <w:t>Hoặc tương thích với máy sinh hóa BA400; TC-Matrix.</w:t>
            </w:r>
          </w:p>
        </w:tc>
        <w:tc>
          <w:tcPr>
            <w:tcW w:w="971" w:type="dxa"/>
            <w:shd w:val="clear" w:color="000000" w:fill="FFFFFF"/>
            <w:vAlign w:val="center"/>
            <w:hideMark/>
          </w:tcPr>
          <w:p w14:paraId="2C88EE7C" w14:textId="77777777" w:rsidR="002A758F" w:rsidRPr="002A758F" w:rsidRDefault="002A758F" w:rsidP="00C47DF6">
            <w:pPr>
              <w:jc w:val="center"/>
              <w:rPr>
                <w:szCs w:val="24"/>
              </w:rPr>
            </w:pPr>
            <w:r w:rsidRPr="002A758F">
              <w:rPr>
                <w:szCs w:val="24"/>
              </w:rPr>
              <w:lastRenderedPageBreak/>
              <w:t>ISO 13485</w:t>
            </w:r>
          </w:p>
        </w:tc>
        <w:tc>
          <w:tcPr>
            <w:tcW w:w="827" w:type="dxa"/>
            <w:shd w:val="clear" w:color="000000" w:fill="FFFFFF"/>
            <w:vAlign w:val="center"/>
            <w:hideMark/>
          </w:tcPr>
          <w:p w14:paraId="1C31CAD0" w14:textId="77777777" w:rsidR="002A758F" w:rsidRPr="002A758F" w:rsidRDefault="002A758F" w:rsidP="00C47DF6">
            <w:pPr>
              <w:jc w:val="center"/>
              <w:rPr>
                <w:szCs w:val="24"/>
              </w:rPr>
            </w:pPr>
            <w:r w:rsidRPr="002A758F">
              <w:rPr>
                <w:szCs w:val="24"/>
              </w:rPr>
              <w:t>ML</w:t>
            </w:r>
          </w:p>
        </w:tc>
      </w:tr>
      <w:tr w:rsidR="002A758F" w:rsidRPr="002A758F" w14:paraId="52DAEFC9" w14:textId="77777777" w:rsidTr="002A758F">
        <w:trPr>
          <w:trHeight w:val="20"/>
        </w:trPr>
        <w:tc>
          <w:tcPr>
            <w:tcW w:w="700" w:type="dxa"/>
            <w:shd w:val="clear" w:color="000000" w:fill="FFFFFF"/>
            <w:vAlign w:val="center"/>
            <w:hideMark/>
          </w:tcPr>
          <w:p w14:paraId="1BA1E828" w14:textId="77777777" w:rsidR="002A758F" w:rsidRPr="002A758F" w:rsidRDefault="002A758F" w:rsidP="00C47DF6">
            <w:pPr>
              <w:jc w:val="center"/>
              <w:rPr>
                <w:szCs w:val="24"/>
              </w:rPr>
            </w:pPr>
            <w:r w:rsidRPr="002A758F">
              <w:rPr>
                <w:szCs w:val="24"/>
              </w:rPr>
              <w:t>10</w:t>
            </w:r>
          </w:p>
        </w:tc>
        <w:tc>
          <w:tcPr>
            <w:tcW w:w="2272" w:type="dxa"/>
            <w:shd w:val="clear" w:color="000000" w:fill="FFFFFF"/>
            <w:vAlign w:val="center"/>
            <w:hideMark/>
          </w:tcPr>
          <w:p w14:paraId="2D540579" w14:textId="77777777" w:rsidR="002A758F" w:rsidRPr="002A758F" w:rsidRDefault="002A758F" w:rsidP="00C47DF6">
            <w:pPr>
              <w:jc w:val="left"/>
              <w:rPr>
                <w:szCs w:val="24"/>
              </w:rPr>
            </w:pPr>
            <w:r w:rsidRPr="002A758F">
              <w:rPr>
                <w:szCs w:val="24"/>
              </w:rPr>
              <w:t xml:space="preserve">Hóa chất định lượng </w:t>
            </w:r>
            <w:r w:rsidRPr="002A758F">
              <w:rPr>
                <w:szCs w:val="24"/>
              </w:rPr>
              <w:br/>
              <w:t>HDL Cholesterol</w:t>
            </w:r>
          </w:p>
        </w:tc>
        <w:tc>
          <w:tcPr>
            <w:tcW w:w="4678" w:type="dxa"/>
            <w:shd w:val="clear" w:color="000000" w:fill="FFFFFF"/>
            <w:vAlign w:val="center"/>
            <w:hideMark/>
          </w:tcPr>
          <w:p w14:paraId="0B62BC9D" w14:textId="77777777" w:rsidR="002A758F" w:rsidRPr="002A758F" w:rsidRDefault="002A758F" w:rsidP="00C47DF6">
            <w:pPr>
              <w:jc w:val="left"/>
              <w:rPr>
                <w:szCs w:val="24"/>
              </w:rPr>
            </w:pPr>
            <w:r w:rsidRPr="002A758F">
              <w:rPr>
                <w:szCs w:val="24"/>
              </w:rPr>
              <w:t>Hóa chất xét nghiệm Định lượng H-Cholesterol (HDL-c); phương pháp đo Inhibition/Direct; dải đo 0.13 - 3.11 mmol/L; Thành phần thuốc thử R1: ADPS, Ascorbate oxidase (AOD)</w:t>
            </w:r>
            <w:r w:rsidRPr="002A758F">
              <w:rPr>
                <w:szCs w:val="24"/>
              </w:rPr>
              <w:br/>
              <w:t>R2: Cholesterol oxidase (CHOD), Cholesterol</w:t>
            </w:r>
            <w:r w:rsidRPr="002A758F">
              <w:rPr>
                <w:szCs w:val="24"/>
              </w:rPr>
              <w:br/>
              <w:t>Esterase (CHER), Peroxidase (POD), 4-Aminoantipyrine.</w:t>
            </w:r>
            <w:r w:rsidRPr="002A758F">
              <w:rPr>
                <w:szCs w:val="24"/>
              </w:rPr>
              <w:br/>
              <w:t>Hoặc tương thích với máy sinh hóa BA400; TC-Matrix.</w:t>
            </w:r>
          </w:p>
        </w:tc>
        <w:tc>
          <w:tcPr>
            <w:tcW w:w="971" w:type="dxa"/>
            <w:shd w:val="clear" w:color="000000" w:fill="FFFFFF"/>
            <w:vAlign w:val="center"/>
            <w:hideMark/>
          </w:tcPr>
          <w:p w14:paraId="65EA9BB7"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74649CA9" w14:textId="77777777" w:rsidR="002A758F" w:rsidRPr="002A758F" w:rsidRDefault="002A758F" w:rsidP="00C47DF6">
            <w:pPr>
              <w:jc w:val="center"/>
              <w:rPr>
                <w:szCs w:val="24"/>
              </w:rPr>
            </w:pPr>
            <w:r w:rsidRPr="002A758F">
              <w:rPr>
                <w:szCs w:val="24"/>
              </w:rPr>
              <w:t>ML</w:t>
            </w:r>
          </w:p>
        </w:tc>
      </w:tr>
      <w:tr w:rsidR="002A758F" w:rsidRPr="002A758F" w14:paraId="7744ED99" w14:textId="77777777" w:rsidTr="002A758F">
        <w:trPr>
          <w:trHeight w:val="20"/>
        </w:trPr>
        <w:tc>
          <w:tcPr>
            <w:tcW w:w="700" w:type="dxa"/>
            <w:shd w:val="clear" w:color="000000" w:fill="FFFFFF"/>
            <w:vAlign w:val="center"/>
            <w:hideMark/>
          </w:tcPr>
          <w:p w14:paraId="342DDD8B" w14:textId="77777777" w:rsidR="002A758F" w:rsidRPr="002A758F" w:rsidRDefault="002A758F" w:rsidP="00C47DF6">
            <w:pPr>
              <w:jc w:val="center"/>
              <w:rPr>
                <w:szCs w:val="24"/>
              </w:rPr>
            </w:pPr>
            <w:r w:rsidRPr="002A758F">
              <w:rPr>
                <w:szCs w:val="24"/>
              </w:rPr>
              <w:t>11</w:t>
            </w:r>
          </w:p>
        </w:tc>
        <w:tc>
          <w:tcPr>
            <w:tcW w:w="2272" w:type="dxa"/>
            <w:shd w:val="clear" w:color="000000" w:fill="FFFFFF"/>
            <w:vAlign w:val="center"/>
            <w:hideMark/>
          </w:tcPr>
          <w:p w14:paraId="5E98EA12" w14:textId="77777777" w:rsidR="002A758F" w:rsidRPr="002A758F" w:rsidRDefault="002A758F" w:rsidP="00C47DF6">
            <w:pPr>
              <w:jc w:val="left"/>
              <w:rPr>
                <w:szCs w:val="24"/>
              </w:rPr>
            </w:pPr>
            <w:r w:rsidRPr="002A758F">
              <w:rPr>
                <w:szCs w:val="24"/>
              </w:rPr>
              <w:t xml:space="preserve">Hóa chất định lượng </w:t>
            </w:r>
            <w:r w:rsidRPr="002A758F">
              <w:rPr>
                <w:szCs w:val="24"/>
              </w:rPr>
              <w:br/>
              <w:t>LDL Cholesterol</w:t>
            </w:r>
          </w:p>
        </w:tc>
        <w:tc>
          <w:tcPr>
            <w:tcW w:w="4678" w:type="dxa"/>
            <w:shd w:val="clear" w:color="000000" w:fill="FFFFFF"/>
            <w:vAlign w:val="center"/>
            <w:hideMark/>
          </w:tcPr>
          <w:p w14:paraId="2B58A6CE" w14:textId="77777777" w:rsidR="002A758F" w:rsidRPr="002A758F" w:rsidRDefault="002A758F" w:rsidP="00C47DF6">
            <w:pPr>
              <w:jc w:val="left"/>
              <w:rPr>
                <w:szCs w:val="24"/>
              </w:rPr>
            </w:pPr>
            <w:r w:rsidRPr="002A758F">
              <w:rPr>
                <w:szCs w:val="24"/>
              </w:rPr>
              <w:t>Hóa chất xét nghiệm Định lượng L-Cholesterol (LDL-c); phương pháp đo Inhibition/Direct; dải đo 0.13 - 15.6 mmol/L.; Thành phần thuốc thử R1: ADPS; Ascorbate Oxidase; Peroxidase</w:t>
            </w:r>
            <w:r w:rsidRPr="002A758F">
              <w:rPr>
                <w:szCs w:val="24"/>
              </w:rPr>
              <w:br/>
              <w:t>R2: CHOD, Cholesterol Esterase (CHER), Peroxidase (POD), 4-aminoantipyrine (4-A-A).</w:t>
            </w:r>
            <w:r w:rsidRPr="002A758F">
              <w:rPr>
                <w:szCs w:val="24"/>
              </w:rPr>
              <w:br/>
              <w:t>Hoặc tương thích với máy sinh hóa BA400; TC-Matrix</w:t>
            </w:r>
          </w:p>
        </w:tc>
        <w:tc>
          <w:tcPr>
            <w:tcW w:w="971" w:type="dxa"/>
            <w:shd w:val="clear" w:color="000000" w:fill="FFFFFF"/>
            <w:vAlign w:val="center"/>
            <w:hideMark/>
          </w:tcPr>
          <w:p w14:paraId="030406C1"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4C83CC64" w14:textId="77777777" w:rsidR="002A758F" w:rsidRPr="002A758F" w:rsidRDefault="002A758F" w:rsidP="00C47DF6">
            <w:pPr>
              <w:jc w:val="center"/>
              <w:rPr>
                <w:szCs w:val="24"/>
              </w:rPr>
            </w:pPr>
            <w:r w:rsidRPr="002A758F">
              <w:rPr>
                <w:szCs w:val="24"/>
              </w:rPr>
              <w:t>ML</w:t>
            </w:r>
          </w:p>
        </w:tc>
      </w:tr>
      <w:tr w:rsidR="002A758F" w:rsidRPr="002A758F" w14:paraId="6959114D" w14:textId="77777777" w:rsidTr="002A758F">
        <w:trPr>
          <w:trHeight w:val="20"/>
        </w:trPr>
        <w:tc>
          <w:tcPr>
            <w:tcW w:w="700" w:type="dxa"/>
            <w:shd w:val="clear" w:color="000000" w:fill="FFFFFF"/>
            <w:vAlign w:val="center"/>
            <w:hideMark/>
          </w:tcPr>
          <w:p w14:paraId="2A5BEC30" w14:textId="77777777" w:rsidR="002A758F" w:rsidRPr="002A758F" w:rsidRDefault="002A758F" w:rsidP="00C47DF6">
            <w:pPr>
              <w:jc w:val="center"/>
              <w:rPr>
                <w:szCs w:val="24"/>
              </w:rPr>
            </w:pPr>
            <w:r w:rsidRPr="002A758F">
              <w:rPr>
                <w:szCs w:val="24"/>
              </w:rPr>
              <w:t>12</w:t>
            </w:r>
          </w:p>
        </w:tc>
        <w:tc>
          <w:tcPr>
            <w:tcW w:w="2272" w:type="dxa"/>
            <w:shd w:val="clear" w:color="000000" w:fill="FFFFFF"/>
            <w:vAlign w:val="center"/>
            <w:hideMark/>
          </w:tcPr>
          <w:p w14:paraId="2380AC9B" w14:textId="77777777" w:rsidR="002A758F" w:rsidRPr="002A758F" w:rsidRDefault="002A758F" w:rsidP="00C47DF6">
            <w:pPr>
              <w:jc w:val="left"/>
              <w:rPr>
                <w:szCs w:val="24"/>
              </w:rPr>
            </w:pPr>
            <w:r w:rsidRPr="002A758F">
              <w:rPr>
                <w:szCs w:val="24"/>
              </w:rPr>
              <w:t>HDL/LDL Calibrator</w:t>
            </w:r>
          </w:p>
        </w:tc>
        <w:tc>
          <w:tcPr>
            <w:tcW w:w="4678" w:type="dxa"/>
            <w:shd w:val="clear" w:color="000000" w:fill="FFFFFF"/>
            <w:vAlign w:val="center"/>
            <w:hideMark/>
          </w:tcPr>
          <w:p w14:paraId="1A6A6E82" w14:textId="77777777" w:rsidR="002A758F" w:rsidRPr="002A758F" w:rsidRDefault="002A758F" w:rsidP="00C47DF6">
            <w:pPr>
              <w:jc w:val="left"/>
              <w:rPr>
                <w:szCs w:val="24"/>
              </w:rPr>
            </w:pPr>
            <w:r w:rsidRPr="002A758F">
              <w:rPr>
                <w:szCs w:val="24"/>
              </w:rPr>
              <w:t xml:space="preserve">Định lượng LDL Cholesterol trong </w:t>
            </w:r>
            <w:r w:rsidRPr="002A758F">
              <w:rPr>
                <w:szCs w:val="24"/>
              </w:rPr>
              <w:br/>
              <w:t xml:space="preserve">huyết tương, huyết thanh, Chứa Human based matrix &lt; 5% và Natri </w:t>
            </w:r>
            <w:proofErr w:type="gramStart"/>
            <w:r w:rsidRPr="002A758F">
              <w:rPr>
                <w:szCs w:val="24"/>
              </w:rPr>
              <w:t>Azit  &lt;</w:t>
            </w:r>
            <w:proofErr w:type="gramEnd"/>
            <w:r w:rsidRPr="002A758F">
              <w:rPr>
                <w:szCs w:val="24"/>
              </w:rPr>
              <w:t xml:space="preserve"> 0.001%. </w:t>
            </w:r>
            <w:r w:rsidRPr="002A758F">
              <w:rPr>
                <w:szCs w:val="24"/>
              </w:rPr>
              <w:br/>
              <w:t>Hoặc tương thích với máy sinh hóa BA400; TC-Matrix</w:t>
            </w:r>
          </w:p>
        </w:tc>
        <w:tc>
          <w:tcPr>
            <w:tcW w:w="971" w:type="dxa"/>
            <w:shd w:val="clear" w:color="000000" w:fill="FFFFFF"/>
            <w:vAlign w:val="center"/>
            <w:hideMark/>
          </w:tcPr>
          <w:p w14:paraId="001E2D8C"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20C60FCE" w14:textId="77777777" w:rsidR="002A758F" w:rsidRPr="002A758F" w:rsidRDefault="002A758F" w:rsidP="00C47DF6">
            <w:pPr>
              <w:jc w:val="center"/>
              <w:rPr>
                <w:szCs w:val="24"/>
              </w:rPr>
            </w:pPr>
            <w:r w:rsidRPr="002A758F">
              <w:rPr>
                <w:szCs w:val="24"/>
              </w:rPr>
              <w:t>ML</w:t>
            </w:r>
          </w:p>
        </w:tc>
      </w:tr>
      <w:tr w:rsidR="002A758F" w:rsidRPr="002A758F" w14:paraId="060FD3D0" w14:textId="77777777" w:rsidTr="002A758F">
        <w:trPr>
          <w:trHeight w:val="20"/>
        </w:trPr>
        <w:tc>
          <w:tcPr>
            <w:tcW w:w="700" w:type="dxa"/>
            <w:shd w:val="clear" w:color="000000" w:fill="FFFFFF"/>
            <w:vAlign w:val="center"/>
            <w:hideMark/>
          </w:tcPr>
          <w:p w14:paraId="18F9996E" w14:textId="77777777" w:rsidR="002A758F" w:rsidRPr="002A758F" w:rsidRDefault="002A758F" w:rsidP="00C47DF6">
            <w:pPr>
              <w:jc w:val="center"/>
              <w:rPr>
                <w:szCs w:val="24"/>
              </w:rPr>
            </w:pPr>
            <w:r w:rsidRPr="002A758F">
              <w:rPr>
                <w:szCs w:val="24"/>
              </w:rPr>
              <w:t>13</w:t>
            </w:r>
          </w:p>
        </w:tc>
        <w:tc>
          <w:tcPr>
            <w:tcW w:w="2272" w:type="dxa"/>
            <w:shd w:val="clear" w:color="000000" w:fill="FFFFFF"/>
            <w:vAlign w:val="center"/>
            <w:hideMark/>
          </w:tcPr>
          <w:p w14:paraId="3A7FDE5D" w14:textId="77777777" w:rsidR="002A758F" w:rsidRPr="002A758F" w:rsidRDefault="002A758F" w:rsidP="00C47DF6">
            <w:pPr>
              <w:jc w:val="left"/>
              <w:rPr>
                <w:szCs w:val="24"/>
              </w:rPr>
            </w:pPr>
            <w:r w:rsidRPr="002A758F">
              <w:rPr>
                <w:szCs w:val="24"/>
              </w:rPr>
              <w:t xml:space="preserve">Hóa chất định </w:t>
            </w:r>
            <w:r w:rsidRPr="002A758F">
              <w:rPr>
                <w:szCs w:val="24"/>
              </w:rPr>
              <w:br/>
              <w:t>lượng Albumin</w:t>
            </w:r>
          </w:p>
        </w:tc>
        <w:tc>
          <w:tcPr>
            <w:tcW w:w="4678" w:type="dxa"/>
            <w:shd w:val="clear" w:color="000000" w:fill="FFFFFF"/>
            <w:vAlign w:val="center"/>
            <w:hideMark/>
          </w:tcPr>
          <w:p w14:paraId="5682619D" w14:textId="77777777" w:rsidR="002A758F" w:rsidRPr="002A758F" w:rsidRDefault="002A758F" w:rsidP="00C47DF6">
            <w:pPr>
              <w:jc w:val="left"/>
              <w:rPr>
                <w:szCs w:val="24"/>
              </w:rPr>
            </w:pPr>
            <w:r w:rsidRPr="002A758F">
              <w:rPr>
                <w:szCs w:val="24"/>
              </w:rPr>
              <w:t xml:space="preserve">Định lượng Albumin trong huyết tương, </w:t>
            </w:r>
            <w:r w:rsidRPr="002A758F">
              <w:rPr>
                <w:szCs w:val="24"/>
              </w:rPr>
              <w:br/>
              <w:t xml:space="preserve">huyết </w:t>
            </w:r>
            <w:proofErr w:type="gramStart"/>
            <w:r w:rsidRPr="002A758F">
              <w:rPr>
                <w:szCs w:val="24"/>
              </w:rPr>
              <w:t>thanh.Thành</w:t>
            </w:r>
            <w:proofErr w:type="gramEnd"/>
            <w:r w:rsidRPr="002A758F">
              <w:rPr>
                <w:szCs w:val="24"/>
              </w:rPr>
              <w:t xml:space="preserve"> phần:</w:t>
            </w:r>
            <w:r w:rsidRPr="002A758F">
              <w:rPr>
                <w:szCs w:val="24"/>
              </w:rPr>
              <w:br/>
              <w:t>- Bromocresol green:   0,21 mmol/l</w:t>
            </w:r>
            <w:r w:rsidRPr="002A758F">
              <w:rPr>
                <w:szCs w:val="24"/>
              </w:rPr>
              <w:br/>
              <w:t>- Succinate buffer:  100 mmol/l</w:t>
            </w:r>
            <w:r w:rsidRPr="002A758F">
              <w:rPr>
                <w:szCs w:val="24"/>
              </w:rPr>
              <w:br/>
              <w:t>- Sodium Azide:  0,5 g/l.</w:t>
            </w:r>
            <w:r w:rsidRPr="002A758F">
              <w:rPr>
                <w:szCs w:val="24"/>
              </w:rPr>
              <w:br/>
              <w:t>Hoặc tương thích với máy sinh hóa BA400; TC-Matrix</w:t>
            </w:r>
          </w:p>
        </w:tc>
        <w:tc>
          <w:tcPr>
            <w:tcW w:w="971" w:type="dxa"/>
            <w:shd w:val="clear" w:color="000000" w:fill="FFFFFF"/>
            <w:vAlign w:val="center"/>
            <w:hideMark/>
          </w:tcPr>
          <w:p w14:paraId="62E796FB"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6997F7F1" w14:textId="77777777" w:rsidR="002A758F" w:rsidRPr="002A758F" w:rsidRDefault="002A758F" w:rsidP="00C47DF6">
            <w:pPr>
              <w:jc w:val="center"/>
              <w:rPr>
                <w:szCs w:val="24"/>
              </w:rPr>
            </w:pPr>
            <w:r w:rsidRPr="002A758F">
              <w:rPr>
                <w:szCs w:val="24"/>
              </w:rPr>
              <w:t>ML</w:t>
            </w:r>
          </w:p>
        </w:tc>
      </w:tr>
      <w:tr w:rsidR="002A758F" w:rsidRPr="002A758F" w14:paraId="506778E6" w14:textId="77777777" w:rsidTr="002A758F">
        <w:trPr>
          <w:trHeight w:val="20"/>
        </w:trPr>
        <w:tc>
          <w:tcPr>
            <w:tcW w:w="700" w:type="dxa"/>
            <w:shd w:val="clear" w:color="000000" w:fill="FFFFFF"/>
            <w:vAlign w:val="center"/>
            <w:hideMark/>
          </w:tcPr>
          <w:p w14:paraId="283D7E53" w14:textId="77777777" w:rsidR="002A758F" w:rsidRPr="002A758F" w:rsidRDefault="002A758F" w:rsidP="00C47DF6">
            <w:pPr>
              <w:jc w:val="center"/>
              <w:rPr>
                <w:szCs w:val="24"/>
              </w:rPr>
            </w:pPr>
            <w:r w:rsidRPr="002A758F">
              <w:rPr>
                <w:szCs w:val="24"/>
              </w:rPr>
              <w:t>14</w:t>
            </w:r>
          </w:p>
        </w:tc>
        <w:tc>
          <w:tcPr>
            <w:tcW w:w="2272" w:type="dxa"/>
            <w:shd w:val="clear" w:color="000000" w:fill="FFFFFF"/>
            <w:vAlign w:val="center"/>
            <w:hideMark/>
          </w:tcPr>
          <w:p w14:paraId="5A23ECA0" w14:textId="77777777" w:rsidR="002A758F" w:rsidRPr="002A758F" w:rsidRDefault="002A758F" w:rsidP="00C47DF6">
            <w:pPr>
              <w:jc w:val="left"/>
              <w:rPr>
                <w:szCs w:val="24"/>
              </w:rPr>
            </w:pPr>
            <w:r w:rsidRPr="002A758F">
              <w:rPr>
                <w:szCs w:val="24"/>
              </w:rPr>
              <w:t xml:space="preserve">Hóa chất định </w:t>
            </w:r>
            <w:r w:rsidRPr="002A758F">
              <w:rPr>
                <w:szCs w:val="24"/>
              </w:rPr>
              <w:br/>
              <w:t>lượng Proteins</w:t>
            </w:r>
          </w:p>
        </w:tc>
        <w:tc>
          <w:tcPr>
            <w:tcW w:w="4678" w:type="dxa"/>
            <w:shd w:val="clear" w:color="000000" w:fill="FFFFFF"/>
            <w:vAlign w:val="center"/>
            <w:hideMark/>
          </w:tcPr>
          <w:p w14:paraId="2F3991FD" w14:textId="77777777" w:rsidR="002A758F" w:rsidRPr="002A758F" w:rsidRDefault="002A758F" w:rsidP="00C47DF6">
            <w:pPr>
              <w:jc w:val="left"/>
              <w:rPr>
                <w:szCs w:val="24"/>
              </w:rPr>
            </w:pPr>
            <w:r w:rsidRPr="002A758F">
              <w:rPr>
                <w:szCs w:val="24"/>
              </w:rPr>
              <w:t>Thuốc thử dùng cho xét nghiệm định</w:t>
            </w:r>
            <w:r w:rsidRPr="002A758F">
              <w:rPr>
                <w:szCs w:val="24"/>
              </w:rPr>
              <w:br/>
              <w:t xml:space="preserve"> lượng Total Protein.</w:t>
            </w:r>
            <w:r w:rsidRPr="002A758F">
              <w:rPr>
                <w:szCs w:val="24"/>
              </w:rPr>
              <w:br/>
              <w:t>Thành phần:</w:t>
            </w:r>
            <w:r w:rsidRPr="002A758F">
              <w:rPr>
                <w:szCs w:val="24"/>
              </w:rPr>
              <w:br/>
              <w:t>- Copper II Sulphate: 12 mmol/l</w:t>
            </w:r>
            <w:r w:rsidRPr="002A758F">
              <w:rPr>
                <w:szCs w:val="24"/>
              </w:rPr>
              <w:br/>
              <w:t>- Potassium Sodium Tartrate: 31,9 mmol/l</w:t>
            </w:r>
            <w:r w:rsidRPr="002A758F">
              <w:rPr>
                <w:szCs w:val="24"/>
              </w:rPr>
              <w:br/>
              <w:t>- Potassium Iodide: 30,1 mmol/l</w:t>
            </w:r>
            <w:r w:rsidRPr="002A758F">
              <w:rPr>
                <w:szCs w:val="24"/>
              </w:rPr>
              <w:br/>
              <w:t>- Sodium Hydroxide: 0,6 mol/l.</w:t>
            </w:r>
            <w:r w:rsidRPr="002A758F">
              <w:rPr>
                <w:szCs w:val="24"/>
              </w:rPr>
              <w:br/>
            </w:r>
            <w:r w:rsidRPr="002A758F">
              <w:rPr>
                <w:szCs w:val="24"/>
              </w:rPr>
              <w:lastRenderedPageBreak/>
              <w:t>Hoặc tương thích với máy sinh hóa BA400; TC-MATRIX.</w:t>
            </w:r>
          </w:p>
        </w:tc>
        <w:tc>
          <w:tcPr>
            <w:tcW w:w="971" w:type="dxa"/>
            <w:shd w:val="clear" w:color="000000" w:fill="FFFFFF"/>
            <w:vAlign w:val="center"/>
            <w:hideMark/>
          </w:tcPr>
          <w:p w14:paraId="4EA264E9" w14:textId="77777777" w:rsidR="002A758F" w:rsidRPr="002A758F" w:rsidRDefault="002A758F" w:rsidP="00C47DF6">
            <w:pPr>
              <w:jc w:val="center"/>
              <w:rPr>
                <w:szCs w:val="24"/>
              </w:rPr>
            </w:pPr>
            <w:r w:rsidRPr="002A758F">
              <w:rPr>
                <w:szCs w:val="24"/>
              </w:rPr>
              <w:lastRenderedPageBreak/>
              <w:t>ISO 13485</w:t>
            </w:r>
          </w:p>
        </w:tc>
        <w:tc>
          <w:tcPr>
            <w:tcW w:w="827" w:type="dxa"/>
            <w:shd w:val="clear" w:color="000000" w:fill="FFFFFF"/>
            <w:vAlign w:val="center"/>
            <w:hideMark/>
          </w:tcPr>
          <w:p w14:paraId="47061BDB" w14:textId="77777777" w:rsidR="002A758F" w:rsidRPr="002A758F" w:rsidRDefault="002A758F" w:rsidP="00C47DF6">
            <w:pPr>
              <w:jc w:val="center"/>
              <w:rPr>
                <w:szCs w:val="24"/>
              </w:rPr>
            </w:pPr>
            <w:r w:rsidRPr="002A758F">
              <w:rPr>
                <w:szCs w:val="24"/>
              </w:rPr>
              <w:t>ML</w:t>
            </w:r>
          </w:p>
        </w:tc>
      </w:tr>
      <w:tr w:rsidR="002A758F" w:rsidRPr="002A758F" w14:paraId="5ABFD944" w14:textId="77777777" w:rsidTr="002A758F">
        <w:trPr>
          <w:trHeight w:val="20"/>
        </w:trPr>
        <w:tc>
          <w:tcPr>
            <w:tcW w:w="700" w:type="dxa"/>
            <w:shd w:val="clear" w:color="000000" w:fill="FFFFFF"/>
            <w:vAlign w:val="center"/>
            <w:hideMark/>
          </w:tcPr>
          <w:p w14:paraId="2C95EF51" w14:textId="77777777" w:rsidR="002A758F" w:rsidRPr="002A758F" w:rsidRDefault="002A758F" w:rsidP="00C47DF6">
            <w:pPr>
              <w:jc w:val="center"/>
              <w:rPr>
                <w:szCs w:val="24"/>
              </w:rPr>
            </w:pPr>
            <w:r w:rsidRPr="002A758F">
              <w:rPr>
                <w:szCs w:val="24"/>
              </w:rPr>
              <w:t>15</w:t>
            </w:r>
          </w:p>
        </w:tc>
        <w:tc>
          <w:tcPr>
            <w:tcW w:w="2272" w:type="dxa"/>
            <w:shd w:val="clear" w:color="000000" w:fill="FFFFFF"/>
            <w:vAlign w:val="center"/>
            <w:hideMark/>
          </w:tcPr>
          <w:p w14:paraId="0F0AAF26" w14:textId="77777777" w:rsidR="002A758F" w:rsidRPr="002A758F" w:rsidRDefault="002A758F" w:rsidP="00C47DF6">
            <w:pPr>
              <w:jc w:val="left"/>
              <w:rPr>
                <w:szCs w:val="24"/>
              </w:rPr>
            </w:pPr>
            <w:r w:rsidRPr="002A758F">
              <w:rPr>
                <w:szCs w:val="24"/>
              </w:rPr>
              <w:t>Hóa chất định lượng</w:t>
            </w:r>
            <w:r w:rsidRPr="002A758F">
              <w:rPr>
                <w:szCs w:val="24"/>
              </w:rPr>
              <w:br/>
              <w:t xml:space="preserve"> Canxi máu</w:t>
            </w:r>
          </w:p>
        </w:tc>
        <w:tc>
          <w:tcPr>
            <w:tcW w:w="4678" w:type="dxa"/>
            <w:shd w:val="clear" w:color="000000" w:fill="FFFFFF"/>
            <w:vAlign w:val="center"/>
            <w:hideMark/>
          </w:tcPr>
          <w:p w14:paraId="27EE0B8A" w14:textId="77777777" w:rsidR="002A758F" w:rsidRPr="002A758F" w:rsidRDefault="002A758F" w:rsidP="00C47DF6">
            <w:pPr>
              <w:jc w:val="left"/>
              <w:rPr>
                <w:szCs w:val="24"/>
              </w:rPr>
            </w:pPr>
            <w:r w:rsidRPr="002A758F">
              <w:rPr>
                <w:szCs w:val="24"/>
              </w:rPr>
              <w:t>Định lượng Canxi trong huyết thanh,</w:t>
            </w:r>
            <w:r w:rsidRPr="002A758F">
              <w:rPr>
                <w:szCs w:val="24"/>
              </w:rPr>
              <w:br/>
              <w:t xml:space="preserve"> huyết tương và nước tiểu.</w:t>
            </w:r>
            <w:r w:rsidRPr="002A758F">
              <w:rPr>
                <w:szCs w:val="24"/>
              </w:rPr>
              <w:br/>
              <w:t>Thành phần:</w:t>
            </w:r>
            <w:r w:rsidRPr="002A758F">
              <w:rPr>
                <w:szCs w:val="24"/>
              </w:rPr>
              <w:br/>
              <w:t>- Arsenazo III:  0,1 mmol/l</w:t>
            </w:r>
            <w:r w:rsidRPr="002A758F">
              <w:rPr>
                <w:szCs w:val="24"/>
              </w:rPr>
              <w:br/>
              <w:t>- Phosphate buffer (pH 7,8 ± 0,1):  50 mmol/l.</w:t>
            </w:r>
            <w:r w:rsidRPr="002A758F">
              <w:rPr>
                <w:szCs w:val="24"/>
              </w:rPr>
              <w:br/>
              <w:t>Hoặc tương thích với máy sinh hóa BA400; TC-Matrix</w:t>
            </w:r>
          </w:p>
        </w:tc>
        <w:tc>
          <w:tcPr>
            <w:tcW w:w="971" w:type="dxa"/>
            <w:shd w:val="clear" w:color="000000" w:fill="FFFFFF"/>
            <w:vAlign w:val="center"/>
            <w:hideMark/>
          </w:tcPr>
          <w:p w14:paraId="723D7297"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3A61F34E" w14:textId="77777777" w:rsidR="002A758F" w:rsidRPr="002A758F" w:rsidRDefault="002A758F" w:rsidP="00C47DF6">
            <w:pPr>
              <w:jc w:val="center"/>
              <w:rPr>
                <w:szCs w:val="24"/>
              </w:rPr>
            </w:pPr>
            <w:r w:rsidRPr="002A758F">
              <w:rPr>
                <w:szCs w:val="24"/>
              </w:rPr>
              <w:t>ML</w:t>
            </w:r>
          </w:p>
        </w:tc>
      </w:tr>
      <w:tr w:rsidR="002A758F" w:rsidRPr="002A758F" w14:paraId="57A51652" w14:textId="77777777" w:rsidTr="002A758F">
        <w:trPr>
          <w:trHeight w:val="20"/>
        </w:trPr>
        <w:tc>
          <w:tcPr>
            <w:tcW w:w="700" w:type="dxa"/>
            <w:shd w:val="clear" w:color="000000" w:fill="FFFFFF"/>
            <w:vAlign w:val="center"/>
            <w:hideMark/>
          </w:tcPr>
          <w:p w14:paraId="0CFEEF0E" w14:textId="77777777" w:rsidR="002A758F" w:rsidRPr="002A758F" w:rsidRDefault="002A758F" w:rsidP="00C47DF6">
            <w:pPr>
              <w:jc w:val="center"/>
              <w:rPr>
                <w:szCs w:val="24"/>
              </w:rPr>
            </w:pPr>
            <w:r w:rsidRPr="002A758F">
              <w:rPr>
                <w:szCs w:val="24"/>
              </w:rPr>
              <w:t>16</w:t>
            </w:r>
          </w:p>
        </w:tc>
        <w:tc>
          <w:tcPr>
            <w:tcW w:w="2272" w:type="dxa"/>
            <w:shd w:val="clear" w:color="000000" w:fill="FFFFFF"/>
            <w:vAlign w:val="center"/>
            <w:hideMark/>
          </w:tcPr>
          <w:p w14:paraId="2B25AE66" w14:textId="77777777" w:rsidR="002A758F" w:rsidRPr="002A758F" w:rsidRDefault="002A758F" w:rsidP="00C47DF6">
            <w:pPr>
              <w:jc w:val="left"/>
              <w:rPr>
                <w:szCs w:val="24"/>
              </w:rPr>
            </w:pPr>
            <w:r w:rsidRPr="002A758F">
              <w:rPr>
                <w:szCs w:val="24"/>
              </w:rPr>
              <w:t xml:space="preserve">Hóa chất định </w:t>
            </w:r>
            <w:r w:rsidRPr="002A758F">
              <w:rPr>
                <w:szCs w:val="24"/>
              </w:rPr>
              <w:br/>
              <w:t>lượng Bilirubin</w:t>
            </w:r>
          </w:p>
        </w:tc>
        <w:tc>
          <w:tcPr>
            <w:tcW w:w="4678" w:type="dxa"/>
            <w:shd w:val="clear" w:color="000000" w:fill="FFFFFF"/>
            <w:vAlign w:val="center"/>
            <w:hideMark/>
          </w:tcPr>
          <w:p w14:paraId="5FA04F60" w14:textId="77777777" w:rsidR="002A758F" w:rsidRPr="002A758F" w:rsidRDefault="002A758F" w:rsidP="00C47DF6">
            <w:pPr>
              <w:jc w:val="left"/>
              <w:rPr>
                <w:szCs w:val="24"/>
              </w:rPr>
            </w:pPr>
            <w:r w:rsidRPr="002A758F">
              <w:rPr>
                <w:szCs w:val="24"/>
              </w:rPr>
              <w:t>Dùng định lượng Bilirubin toàn phần.</w:t>
            </w:r>
            <w:r w:rsidRPr="002A758F">
              <w:rPr>
                <w:szCs w:val="24"/>
              </w:rPr>
              <w:br/>
              <w:t xml:space="preserve">Thành phần: </w:t>
            </w:r>
            <w:r w:rsidRPr="002A758F">
              <w:rPr>
                <w:szCs w:val="24"/>
              </w:rPr>
              <w:br/>
              <w:t>- R1:</w:t>
            </w:r>
            <w:r w:rsidRPr="002A758F">
              <w:rPr>
                <w:szCs w:val="24"/>
              </w:rPr>
              <w:br/>
              <w:t>+ Sulphanilic Acid:   28,87 mmol/l</w:t>
            </w:r>
            <w:r w:rsidRPr="002A758F">
              <w:rPr>
                <w:szCs w:val="24"/>
              </w:rPr>
              <w:br/>
              <w:t>+ HCl:  23 mmol/l</w:t>
            </w:r>
            <w:r w:rsidRPr="002A758F">
              <w:rPr>
                <w:szCs w:val="24"/>
              </w:rPr>
              <w:br/>
              <w:t>- R2:</w:t>
            </w:r>
            <w:r w:rsidRPr="002A758F">
              <w:rPr>
                <w:szCs w:val="24"/>
              </w:rPr>
              <w:br/>
              <w:t>+ Sodium Nitrite:  2,9 mmol/l.</w:t>
            </w:r>
            <w:r w:rsidRPr="002A758F">
              <w:rPr>
                <w:szCs w:val="24"/>
              </w:rPr>
              <w:br/>
              <w:t>Hoặc tương thích với máy sinh hóa BA400; TC-MATRIX.</w:t>
            </w:r>
          </w:p>
        </w:tc>
        <w:tc>
          <w:tcPr>
            <w:tcW w:w="971" w:type="dxa"/>
            <w:shd w:val="clear" w:color="000000" w:fill="FFFFFF"/>
            <w:vAlign w:val="center"/>
            <w:hideMark/>
          </w:tcPr>
          <w:p w14:paraId="24120B4A"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6347E18F" w14:textId="77777777" w:rsidR="002A758F" w:rsidRPr="002A758F" w:rsidRDefault="002A758F" w:rsidP="00C47DF6">
            <w:pPr>
              <w:jc w:val="center"/>
              <w:rPr>
                <w:szCs w:val="24"/>
              </w:rPr>
            </w:pPr>
            <w:r w:rsidRPr="002A758F">
              <w:rPr>
                <w:szCs w:val="24"/>
              </w:rPr>
              <w:t>ML</w:t>
            </w:r>
          </w:p>
        </w:tc>
      </w:tr>
      <w:tr w:rsidR="002A758F" w:rsidRPr="002A758F" w14:paraId="480A9451" w14:textId="77777777" w:rsidTr="002A758F">
        <w:trPr>
          <w:trHeight w:val="20"/>
        </w:trPr>
        <w:tc>
          <w:tcPr>
            <w:tcW w:w="700" w:type="dxa"/>
            <w:shd w:val="clear" w:color="000000" w:fill="FFFFFF"/>
            <w:vAlign w:val="center"/>
            <w:hideMark/>
          </w:tcPr>
          <w:p w14:paraId="73562CCA" w14:textId="77777777" w:rsidR="002A758F" w:rsidRPr="002A758F" w:rsidRDefault="002A758F" w:rsidP="00C47DF6">
            <w:pPr>
              <w:jc w:val="center"/>
              <w:rPr>
                <w:szCs w:val="24"/>
              </w:rPr>
            </w:pPr>
            <w:r w:rsidRPr="002A758F">
              <w:rPr>
                <w:szCs w:val="24"/>
              </w:rPr>
              <w:t>17</w:t>
            </w:r>
          </w:p>
        </w:tc>
        <w:tc>
          <w:tcPr>
            <w:tcW w:w="2272" w:type="dxa"/>
            <w:shd w:val="clear" w:color="000000" w:fill="FFFFFF"/>
            <w:vAlign w:val="center"/>
            <w:hideMark/>
          </w:tcPr>
          <w:p w14:paraId="4C013BE4" w14:textId="77777777" w:rsidR="002A758F" w:rsidRPr="002A758F" w:rsidRDefault="002A758F" w:rsidP="00C47DF6">
            <w:pPr>
              <w:jc w:val="left"/>
              <w:rPr>
                <w:szCs w:val="24"/>
              </w:rPr>
            </w:pPr>
            <w:r w:rsidRPr="002A758F">
              <w:rPr>
                <w:szCs w:val="24"/>
              </w:rPr>
              <w:t xml:space="preserve">Hóa chất định </w:t>
            </w:r>
            <w:r w:rsidRPr="002A758F">
              <w:rPr>
                <w:szCs w:val="24"/>
              </w:rPr>
              <w:br/>
              <w:t>lượng Bilirubin</w:t>
            </w:r>
          </w:p>
        </w:tc>
        <w:tc>
          <w:tcPr>
            <w:tcW w:w="4678" w:type="dxa"/>
            <w:shd w:val="clear" w:color="000000" w:fill="FFFFFF"/>
            <w:vAlign w:val="center"/>
            <w:hideMark/>
          </w:tcPr>
          <w:p w14:paraId="66637311" w14:textId="77777777" w:rsidR="002A758F" w:rsidRPr="002A758F" w:rsidRDefault="002A758F" w:rsidP="00C47DF6">
            <w:pPr>
              <w:jc w:val="left"/>
              <w:rPr>
                <w:szCs w:val="24"/>
              </w:rPr>
            </w:pPr>
            <w:r w:rsidRPr="002A758F">
              <w:rPr>
                <w:szCs w:val="24"/>
              </w:rPr>
              <w:t>Dùng định lượng Bilirubin trực tiếp.</w:t>
            </w:r>
            <w:r w:rsidRPr="002A758F">
              <w:rPr>
                <w:szCs w:val="24"/>
              </w:rPr>
              <w:br/>
              <w:t>Thành phần:</w:t>
            </w:r>
            <w:r w:rsidRPr="002A758F">
              <w:rPr>
                <w:szCs w:val="24"/>
              </w:rPr>
              <w:br/>
              <w:t xml:space="preserve">- R1: </w:t>
            </w:r>
            <w:r w:rsidRPr="002A758F">
              <w:rPr>
                <w:szCs w:val="24"/>
              </w:rPr>
              <w:br/>
              <w:t>+ Sulphanilic Acid:  28,87 mmol/l</w:t>
            </w:r>
            <w:r w:rsidRPr="002A758F">
              <w:rPr>
                <w:szCs w:val="24"/>
              </w:rPr>
              <w:br/>
              <w:t>+ HCl:  58,8 mmol/l</w:t>
            </w:r>
            <w:r w:rsidRPr="002A758F">
              <w:rPr>
                <w:szCs w:val="24"/>
              </w:rPr>
              <w:br/>
              <w:t>+ Cetrimonium Bromide:  68,6 mmol/l</w:t>
            </w:r>
            <w:r w:rsidRPr="002A758F">
              <w:rPr>
                <w:szCs w:val="24"/>
              </w:rPr>
              <w:br/>
              <w:t>- R2:</w:t>
            </w:r>
            <w:r w:rsidRPr="002A758F">
              <w:rPr>
                <w:szCs w:val="24"/>
              </w:rPr>
              <w:br/>
              <w:t>+ Sodium Nitrite:  2,9 mmol/l.</w:t>
            </w:r>
            <w:r w:rsidRPr="002A758F">
              <w:rPr>
                <w:szCs w:val="24"/>
              </w:rPr>
              <w:br/>
              <w:t>Hoặc tương thích với máy sinh hóa BA400; TC-Matrix</w:t>
            </w:r>
          </w:p>
        </w:tc>
        <w:tc>
          <w:tcPr>
            <w:tcW w:w="971" w:type="dxa"/>
            <w:shd w:val="clear" w:color="000000" w:fill="FFFFFF"/>
            <w:vAlign w:val="center"/>
            <w:hideMark/>
          </w:tcPr>
          <w:p w14:paraId="104239D5"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57B14E02" w14:textId="77777777" w:rsidR="002A758F" w:rsidRPr="002A758F" w:rsidRDefault="002A758F" w:rsidP="00C47DF6">
            <w:pPr>
              <w:jc w:val="center"/>
              <w:rPr>
                <w:szCs w:val="24"/>
              </w:rPr>
            </w:pPr>
            <w:r w:rsidRPr="002A758F">
              <w:rPr>
                <w:szCs w:val="24"/>
              </w:rPr>
              <w:t>ML</w:t>
            </w:r>
          </w:p>
        </w:tc>
      </w:tr>
      <w:tr w:rsidR="002A758F" w:rsidRPr="002A758F" w14:paraId="545F3D21" w14:textId="77777777" w:rsidTr="002A758F">
        <w:trPr>
          <w:trHeight w:val="20"/>
        </w:trPr>
        <w:tc>
          <w:tcPr>
            <w:tcW w:w="700" w:type="dxa"/>
            <w:shd w:val="clear" w:color="000000" w:fill="FFFFFF"/>
            <w:vAlign w:val="center"/>
            <w:hideMark/>
          </w:tcPr>
          <w:p w14:paraId="58E8CF5A" w14:textId="77777777" w:rsidR="002A758F" w:rsidRPr="002A758F" w:rsidRDefault="002A758F" w:rsidP="00C47DF6">
            <w:pPr>
              <w:jc w:val="center"/>
              <w:rPr>
                <w:szCs w:val="24"/>
              </w:rPr>
            </w:pPr>
            <w:r w:rsidRPr="002A758F">
              <w:rPr>
                <w:szCs w:val="24"/>
              </w:rPr>
              <w:t>18</w:t>
            </w:r>
          </w:p>
        </w:tc>
        <w:tc>
          <w:tcPr>
            <w:tcW w:w="2272" w:type="dxa"/>
            <w:shd w:val="clear" w:color="000000" w:fill="FFFFFF"/>
            <w:vAlign w:val="center"/>
            <w:hideMark/>
          </w:tcPr>
          <w:p w14:paraId="7667870F" w14:textId="77777777" w:rsidR="002A758F" w:rsidRPr="002A758F" w:rsidRDefault="002A758F" w:rsidP="00C47DF6">
            <w:pPr>
              <w:jc w:val="left"/>
              <w:rPr>
                <w:szCs w:val="24"/>
              </w:rPr>
            </w:pPr>
            <w:r w:rsidRPr="002A758F">
              <w:rPr>
                <w:szCs w:val="24"/>
              </w:rPr>
              <w:t>Hóa chất định lượng Amylase</w:t>
            </w:r>
          </w:p>
        </w:tc>
        <w:tc>
          <w:tcPr>
            <w:tcW w:w="4678" w:type="dxa"/>
            <w:shd w:val="clear" w:color="000000" w:fill="FFFFFF"/>
            <w:vAlign w:val="center"/>
            <w:hideMark/>
          </w:tcPr>
          <w:p w14:paraId="7CB542B5" w14:textId="77777777" w:rsidR="002A758F" w:rsidRPr="002A758F" w:rsidRDefault="002A758F" w:rsidP="00C47DF6">
            <w:pPr>
              <w:jc w:val="left"/>
              <w:rPr>
                <w:szCs w:val="24"/>
              </w:rPr>
            </w:pPr>
            <w:r w:rsidRPr="002A758F">
              <w:rPr>
                <w:szCs w:val="24"/>
              </w:rPr>
              <w:t>Hóa chất cho xét nghiệm định lượng Amylase trong huyết thanh huyết tương. Thành phần:</w:t>
            </w:r>
            <w:r w:rsidRPr="002A758F">
              <w:rPr>
                <w:szCs w:val="24"/>
              </w:rPr>
              <w:br/>
              <w:t>- MES buffer:  50 mmol/l</w:t>
            </w:r>
            <w:r w:rsidRPr="002A758F">
              <w:rPr>
                <w:szCs w:val="24"/>
              </w:rPr>
              <w:br/>
              <w:t>- Calcium Chloride:  3,81 mmol/l</w:t>
            </w:r>
            <w:r w:rsidRPr="002A758F">
              <w:rPr>
                <w:szCs w:val="24"/>
              </w:rPr>
              <w:br/>
              <w:t>- Sodium Chloride:  300 mmol/l</w:t>
            </w:r>
            <w:r w:rsidRPr="002A758F">
              <w:rPr>
                <w:szCs w:val="24"/>
              </w:rPr>
              <w:br/>
              <w:t>- Potassium Thiocyanate:  450 mmol/l</w:t>
            </w:r>
            <w:r w:rsidRPr="002A758F">
              <w:rPr>
                <w:szCs w:val="24"/>
              </w:rPr>
              <w:br/>
              <w:t>- Sodium Azide:  13,85 mmol/l</w:t>
            </w:r>
            <w:r w:rsidRPr="002A758F">
              <w:rPr>
                <w:szCs w:val="24"/>
              </w:rPr>
              <w:br/>
              <w:t>- CNPG:  0,91 mmol/l.</w:t>
            </w:r>
            <w:r w:rsidRPr="002A758F">
              <w:rPr>
                <w:szCs w:val="24"/>
              </w:rPr>
              <w:br/>
              <w:t>Hoặc tương thích với máy sinh hóa BA400; TC-Matrix</w:t>
            </w:r>
          </w:p>
        </w:tc>
        <w:tc>
          <w:tcPr>
            <w:tcW w:w="971" w:type="dxa"/>
            <w:shd w:val="clear" w:color="000000" w:fill="FFFFFF"/>
            <w:vAlign w:val="center"/>
            <w:hideMark/>
          </w:tcPr>
          <w:p w14:paraId="50CD081F"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64BD7C87" w14:textId="77777777" w:rsidR="002A758F" w:rsidRPr="002A758F" w:rsidRDefault="002A758F" w:rsidP="00C47DF6">
            <w:pPr>
              <w:jc w:val="center"/>
              <w:rPr>
                <w:szCs w:val="24"/>
              </w:rPr>
            </w:pPr>
            <w:r w:rsidRPr="002A758F">
              <w:rPr>
                <w:szCs w:val="24"/>
              </w:rPr>
              <w:t>ML</w:t>
            </w:r>
          </w:p>
        </w:tc>
      </w:tr>
      <w:tr w:rsidR="002A758F" w:rsidRPr="002A758F" w14:paraId="22CDD88C" w14:textId="77777777" w:rsidTr="002A758F">
        <w:trPr>
          <w:trHeight w:val="20"/>
        </w:trPr>
        <w:tc>
          <w:tcPr>
            <w:tcW w:w="700" w:type="dxa"/>
            <w:shd w:val="clear" w:color="000000" w:fill="FFFFFF"/>
            <w:vAlign w:val="center"/>
            <w:hideMark/>
          </w:tcPr>
          <w:p w14:paraId="64B8FF04" w14:textId="77777777" w:rsidR="002A758F" w:rsidRPr="002A758F" w:rsidRDefault="002A758F" w:rsidP="00C47DF6">
            <w:pPr>
              <w:jc w:val="center"/>
              <w:rPr>
                <w:szCs w:val="24"/>
              </w:rPr>
            </w:pPr>
            <w:r w:rsidRPr="002A758F">
              <w:rPr>
                <w:szCs w:val="24"/>
              </w:rPr>
              <w:t>19</w:t>
            </w:r>
          </w:p>
        </w:tc>
        <w:tc>
          <w:tcPr>
            <w:tcW w:w="2272" w:type="dxa"/>
            <w:shd w:val="clear" w:color="000000" w:fill="FFFFFF"/>
            <w:vAlign w:val="center"/>
            <w:hideMark/>
          </w:tcPr>
          <w:p w14:paraId="281C291A" w14:textId="77777777" w:rsidR="002A758F" w:rsidRPr="002A758F" w:rsidRDefault="002A758F" w:rsidP="00C47DF6">
            <w:pPr>
              <w:jc w:val="left"/>
              <w:rPr>
                <w:szCs w:val="24"/>
              </w:rPr>
            </w:pPr>
            <w:r w:rsidRPr="002A758F">
              <w:rPr>
                <w:szCs w:val="24"/>
              </w:rPr>
              <w:t>Dung dịch rửa kim hút máy sinh hóa</w:t>
            </w:r>
          </w:p>
        </w:tc>
        <w:tc>
          <w:tcPr>
            <w:tcW w:w="4678" w:type="dxa"/>
            <w:shd w:val="clear" w:color="000000" w:fill="FFFFFF"/>
            <w:vAlign w:val="center"/>
            <w:hideMark/>
          </w:tcPr>
          <w:p w14:paraId="5B618C75" w14:textId="77777777" w:rsidR="002A758F" w:rsidRPr="002A758F" w:rsidRDefault="002A758F" w:rsidP="00C47DF6">
            <w:pPr>
              <w:jc w:val="left"/>
              <w:rPr>
                <w:szCs w:val="24"/>
              </w:rPr>
            </w:pPr>
            <w:r w:rsidRPr="002A758F">
              <w:rPr>
                <w:szCs w:val="24"/>
              </w:rPr>
              <w:t xml:space="preserve">Nước rửa kim hút mẫu trên hệ thống cho hoạt động xét nghiệm. Thành phần gồm NaOH và Chất hoạt động bề mặt. </w:t>
            </w:r>
            <w:r w:rsidRPr="002A758F">
              <w:rPr>
                <w:szCs w:val="24"/>
              </w:rPr>
              <w:br/>
            </w:r>
            <w:r w:rsidRPr="002A758F">
              <w:rPr>
                <w:szCs w:val="24"/>
              </w:rPr>
              <w:lastRenderedPageBreak/>
              <w:t>Hoặc tương thích với máy phân tích sinh hóa BA400; TC-MATRIX.</w:t>
            </w:r>
          </w:p>
        </w:tc>
        <w:tc>
          <w:tcPr>
            <w:tcW w:w="971" w:type="dxa"/>
            <w:shd w:val="clear" w:color="000000" w:fill="FFFFFF"/>
            <w:vAlign w:val="center"/>
            <w:hideMark/>
          </w:tcPr>
          <w:p w14:paraId="48563F51" w14:textId="77777777" w:rsidR="002A758F" w:rsidRPr="002A758F" w:rsidRDefault="002A758F" w:rsidP="00C47DF6">
            <w:pPr>
              <w:jc w:val="center"/>
              <w:rPr>
                <w:szCs w:val="24"/>
              </w:rPr>
            </w:pPr>
            <w:r w:rsidRPr="002A758F">
              <w:rPr>
                <w:szCs w:val="24"/>
              </w:rPr>
              <w:lastRenderedPageBreak/>
              <w:t>ISO 13485</w:t>
            </w:r>
          </w:p>
        </w:tc>
        <w:tc>
          <w:tcPr>
            <w:tcW w:w="827" w:type="dxa"/>
            <w:shd w:val="clear" w:color="000000" w:fill="FFFFFF"/>
            <w:vAlign w:val="center"/>
            <w:hideMark/>
          </w:tcPr>
          <w:p w14:paraId="2FC7E5F6" w14:textId="77777777" w:rsidR="002A758F" w:rsidRPr="002A758F" w:rsidRDefault="002A758F" w:rsidP="00C47DF6">
            <w:pPr>
              <w:jc w:val="center"/>
              <w:rPr>
                <w:szCs w:val="24"/>
              </w:rPr>
            </w:pPr>
            <w:r w:rsidRPr="002A758F">
              <w:rPr>
                <w:szCs w:val="24"/>
              </w:rPr>
              <w:t>ML</w:t>
            </w:r>
          </w:p>
        </w:tc>
      </w:tr>
      <w:tr w:rsidR="002A758F" w:rsidRPr="002A758F" w14:paraId="30784F08" w14:textId="77777777" w:rsidTr="002A758F">
        <w:trPr>
          <w:trHeight w:val="20"/>
        </w:trPr>
        <w:tc>
          <w:tcPr>
            <w:tcW w:w="700" w:type="dxa"/>
            <w:shd w:val="clear" w:color="000000" w:fill="FFFFFF"/>
            <w:vAlign w:val="center"/>
            <w:hideMark/>
          </w:tcPr>
          <w:p w14:paraId="4DF945F4" w14:textId="77777777" w:rsidR="002A758F" w:rsidRPr="002A758F" w:rsidRDefault="002A758F" w:rsidP="00C47DF6">
            <w:pPr>
              <w:jc w:val="center"/>
              <w:rPr>
                <w:szCs w:val="24"/>
              </w:rPr>
            </w:pPr>
            <w:r w:rsidRPr="002A758F">
              <w:rPr>
                <w:szCs w:val="24"/>
              </w:rPr>
              <w:t>20</w:t>
            </w:r>
          </w:p>
        </w:tc>
        <w:tc>
          <w:tcPr>
            <w:tcW w:w="2272" w:type="dxa"/>
            <w:shd w:val="clear" w:color="000000" w:fill="FFFFFF"/>
            <w:vAlign w:val="center"/>
            <w:hideMark/>
          </w:tcPr>
          <w:p w14:paraId="6EFD8C56" w14:textId="77777777" w:rsidR="002A758F" w:rsidRPr="002A758F" w:rsidRDefault="002A758F" w:rsidP="00C47DF6">
            <w:pPr>
              <w:jc w:val="left"/>
              <w:rPr>
                <w:szCs w:val="24"/>
              </w:rPr>
            </w:pPr>
            <w:r w:rsidRPr="002A758F">
              <w:rPr>
                <w:szCs w:val="24"/>
              </w:rPr>
              <w:t xml:space="preserve">Chất kiểm tra nồng độ </w:t>
            </w:r>
            <w:r w:rsidRPr="002A758F">
              <w:rPr>
                <w:szCs w:val="24"/>
              </w:rPr>
              <w:br/>
              <w:t xml:space="preserve">trung bình </w:t>
            </w:r>
          </w:p>
        </w:tc>
        <w:tc>
          <w:tcPr>
            <w:tcW w:w="4678" w:type="dxa"/>
            <w:shd w:val="clear" w:color="000000" w:fill="FFFFFF"/>
            <w:vAlign w:val="center"/>
            <w:hideMark/>
          </w:tcPr>
          <w:p w14:paraId="0FFDB243" w14:textId="77777777" w:rsidR="002A758F" w:rsidRPr="002A758F" w:rsidRDefault="002A758F" w:rsidP="00C47DF6">
            <w:pPr>
              <w:jc w:val="left"/>
              <w:rPr>
                <w:szCs w:val="24"/>
              </w:rPr>
            </w:pPr>
            <w:r w:rsidRPr="002A758F">
              <w:rPr>
                <w:szCs w:val="24"/>
              </w:rPr>
              <w:t>Dùng để kiểm tra nồng độ trung bình của của các xét nghiệm.</w:t>
            </w:r>
            <w:r w:rsidRPr="002A758F">
              <w:rPr>
                <w:szCs w:val="24"/>
              </w:rPr>
              <w:br/>
              <w:t xml:space="preserve">Kiểm tra được các thông số: ALB, ALP, ALT/GPT, AMY, AMY-P, AST/GOT, BIL-D, BIL-T, CA, CHE, CHOL, CK, CKMB, CL, CREA, FE, GGT, GLU, HDL, LDH, LDL, LIP, MG, PHOS, TG, TP, UA, UIBC, UREA, </w:t>
            </w:r>
            <w:r w:rsidRPr="002A758F">
              <w:rPr>
                <w:szCs w:val="24"/>
              </w:rPr>
              <w:br/>
              <w:t>Ion: Na, K, Cl, Li, Ca.</w:t>
            </w:r>
            <w:r w:rsidRPr="002A758F">
              <w:rPr>
                <w:szCs w:val="24"/>
              </w:rPr>
              <w:br/>
              <w:t>Hoặc tương thích với máy phân tích sinh hóa BA400; TC-MATRIX.</w:t>
            </w:r>
          </w:p>
        </w:tc>
        <w:tc>
          <w:tcPr>
            <w:tcW w:w="971" w:type="dxa"/>
            <w:shd w:val="clear" w:color="000000" w:fill="FFFFFF"/>
            <w:vAlign w:val="center"/>
            <w:hideMark/>
          </w:tcPr>
          <w:p w14:paraId="12AC60ED"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7A0F1A7E" w14:textId="77777777" w:rsidR="002A758F" w:rsidRPr="002A758F" w:rsidRDefault="002A758F" w:rsidP="00C47DF6">
            <w:pPr>
              <w:jc w:val="center"/>
              <w:rPr>
                <w:szCs w:val="24"/>
              </w:rPr>
            </w:pPr>
            <w:r w:rsidRPr="002A758F">
              <w:rPr>
                <w:szCs w:val="24"/>
              </w:rPr>
              <w:t>ML</w:t>
            </w:r>
          </w:p>
        </w:tc>
      </w:tr>
      <w:tr w:rsidR="002A758F" w:rsidRPr="002A758F" w14:paraId="11BD1460" w14:textId="77777777" w:rsidTr="002A758F">
        <w:trPr>
          <w:trHeight w:val="20"/>
        </w:trPr>
        <w:tc>
          <w:tcPr>
            <w:tcW w:w="700" w:type="dxa"/>
            <w:shd w:val="clear" w:color="000000" w:fill="FFFFFF"/>
            <w:vAlign w:val="center"/>
            <w:hideMark/>
          </w:tcPr>
          <w:p w14:paraId="127CB81B" w14:textId="77777777" w:rsidR="002A758F" w:rsidRPr="002A758F" w:rsidRDefault="002A758F" w:rsidP="00C47DF6">
            <w:pPr>
              <w:jc w:val="center"/>
              <w:rPr>
                <w:szCs w:val="24"/>
              </w:rPr>
            </w:pPr>
            <w:r w:rsidRPr="002A758F">
              <w:rPr>
                <w:szCs w:val="24"/>
              </w:rPr>
              <w:t>21</w:t>
            </w:r>
          </w:p>
        </w:tc>
        <w:tc>
          <w:tcPr>
            <w:tcW w:w="2272" w:type="dxa"/>
            <w:shd w:val="clear" w:color="000000" w:fill="FFFFFF"/>
            <w:vAlign w:val="center"/>
            <w:hideMark/>
          </w:tcPr>
          <w:p w14:paraId="55AFA140" w14:textId="77777777" w:rsidR="002A758F" w:rsidRPr="002A758F" w:rsidRDefault="002A758F" w:rsidP="00C47DF6">
            <w:pPr>
              <w:jc w:val="left"/>
              <w:rPr>
                <w:szCs w:val="24"/>
              </w:rPr>
            </w:pPr>
            <w:r w:rsidRPr="002A758F">
              <w:rPr>
                <w:szCs w:val="24"/>
              </w:rPr>
              <w:t>Chất kiểm tra nồng độ cao</w:t>
            </w:r>
          </w:p>
        </w:tc>
        <w:tc>
          <w:tcPr>
            <w:tcW w:w="4678" w:type="dxa"/>
            <w:shd w:val="clear" w:color="000000" w:fill="FFFFFF"/>
            <w:vAlign w:val="center"/>
            <w:hideMark/>
          </w:tcPr>
          <w:p w14:paraId="4DC9EBFE" w14:textId="77777777" w:rsidR="002A758F" w:rsidRPr="002A758F" w:rsidRDefault="002A758F" w:rsidP="00C47DF6">
            <w:pPr>
              <w:jc w:val="left"/>
              <w:rPr>
                <w:szCs w:val="24"/>
              </w:rPr>
            </w:pPr>
            <w:r w:rsidRPr="002A758F">
              <w:rPr>
                <w:szCs w:val="24"/>
              </w:rPr>
              <w:t xml:space="preserve">Dùng để kiểm tra nồng độ cao của của các xét nghiệm.Kiểm tra được các thông số: ALB, ALP, ALT/GPT, AMY, AMY-P, AST/GOT, BIL-D, BIL-T, CA, CHE, CHOL, CK, CKMB, CL, CREA, FE, GGT, GLU, HDL, LDH, LDL, LIP, MG, PHOS, TG, TP, UA, UIBC, UREA, </w:t>
            </w:r>
            <w:r w:rsidRPr="002A758F">
              <w:rPr>
                <w:szCs w:val="24"/>
              </w:rPr>
              <w:br/>
              <w:t>Ion: Na, K, Cl, Li, Ca.</w:t>
            </w:r>
            <w:r w:rsidRPr="002A758F">
              <w:rPr>
                <w:szCs w:val="24"/>
              </w:rPr>
              <w:br/>
              <w:t>Hoặc tương thích với máy sinh hóa BA400; TC-Matrix</w:t>
            </w:r>
          </w:p>
        </w:tc>
        <w:tc>
          <w:tcPr>
            <w:tcW w:w="971" w:type="dxa"/>
            <w:shd w:val="clear" w:color="000000" w:fill="FFFFFF"/>
            <w:vAlign w:val="center"/>
            <w:hideMark/>
          </w:tcPr>
          <w:p w14:paraId="566F3DA6"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049CE2FF" w14:textId="77777777" w:rsidR="002A758F" w:rsidRPr="002A758F" w:rsidRDefault="002A758F" w:rsidP="00C47DF6">
            <w:pPr>
              <w:jc w:val="center"/>
              <w:rPr>
                <w:szCs w:val="24"/>
              </w:rPr>
            </w:pPr>
            <w:r w:rsidRPr="002A758F">
              <w:rPr>
                <w:szCs w:val="24"/>
              </w:rPr>
              <w:t>ML</w:t>
            </w:r>
          </w:p>
        </w:tc>
      </w:tr>
      <w:tr w:rsidR="002A758F" w:rsidRPr="002A758F" w14:paraId="7C8E4A7B" w14:textId="77777777" w:rsidTr="002A758F">
        <w:trPr>
          <w:trHeight w:val="20"/>
        </w:trPr>
        <w:tc>
          <w:tcPr>
            <w:tcW w:w="700" w:type="dxa"/>
            <w:shd w:val="clear" w:color="000000" w:fill="FFFFFF"/>
            <w:vAlign w:val="center"/>
            <w:hideMark/>
          </w:tcPr>
          <w:p w14:paraId="1DC36225" w14:textId="77777777" w:rsidR="002A758F" w:rsidRPr="002A758F" w:rsidRDefault="002A758F" w:rsidP="00C47DF6">
            <w:pPr>
              <w:jc w:val="center"/>
              <w:rPr>
                <w:szCs w:val="24"/>
              </w:rPr>
            </w:pPr>
            <w:r w:rsidRPr="002A758F">
              <w:rPr>
                <w:szCs w:val="24"/>
              </w:rPr>
              <w:t>22</w:t>
            </w:r>
          </w:p>
        </w:tc>
        <w:tc>
          <w:tcPr>
            <w:tcW w:w="2272" w:type="dxa"/>
            <w:shd w:val="clear" w:color="000000" w:fill="FFFFFF"/>
            <w:vAlign w:val="center"/>
            <w:hideMark/>
          </w:tcPr>
          <w:p w14:paraId="6B98F2EA" w14:textId="77777777" w:rsidR="002A758F" w:rsidRPr="002A758F" w:rsidRDefault="002A758F" w:rsidP="00C47DF6">
            <w:pPr>
              <w:jc w:val="left"/>
              <w:rPr>
                <w:szCs w:val="24"/>
              </w:rPr>
            </w:pPr>
            <w:r w:rsidRPr="002A758F">
              <w:rPr>
                <w:szCs w:val="24"/>
              </w:rPr>
              <w:t xml:space="preserve">Chất chuẩn Calbrator </w:t>
            </w:r>
          </w:p>
        </w:tc>
        <w:tc>
          <w:tcPr>
            <w:tcW w:w="4678" w:type="dxa"/>
            <w:shd w:val="clear" w:color="000000" w:fill="FFFFFF"/>
            <w:vAlign w:val="center"/>
            <w:hideMark/>
          </w:tcPr>
          <w:p w14:paraId="65ABF42A" w14:textId="77777777" w:rsidR="002A758F" w:rsidRPr="002A758F" w:rsidRDefault="002A758F" w:rsidP="00C47DF6">
            <w:pPr>
              <w:jc w:val="left"/>
              <w:rPr>
                <w:szCs w:val="24"/>
              </w:rPr>
            </w:pPr>
            <w:r w:rsidRPr="002A758F">
              <w:rPr>
                <w:szCs w:val="24"/>
              </w:rPr>
              <w:t>Dùng để hiệu chỉnh máy sinh hóa</w:t>
            </w:r>
            <w:r w:rsidRPr="002A758F">
              <w:rPr>
                <w:szCs w:val="24"/>
              </w:rPr>
              <w:br/>
              <w:t>Kiểm tra được các thông số: ALB, ALP, ALT/GPT, AMY, AMY-P, AST/GOT, BIL-D, BIL-T, CA, CHE, CHOL, CK, CKMB, CL, CREA, GGT, GLU, LDH, LIP, MG, PHOS, TG, TP, UA, UREA.</w:t>
            </w:r>
            <w:r w:rsidRPr="002A758F">
              <w:rPr>
                <w:szCs w:val="24"/>
              </w:rPr>
              <w:br/>
              <w:t>Hoặc dùng cho máy sinh hóa BA400; TC MATRIX.</w:t>
            </w:r>
          </w:p>
        </w:tc>
        <w:tc>
          <w:tcPr>
            <w:tcW w:w="971" w:type="dxa"/>
            <w:shd w:val="clear" w:color="000000" w:fill="FFFFFF"/>
            <w:vAlign w:val="center"/>
            <w:hideMark/>
          </w:tcPr>
          <w:p w14:paraId="10C2E486"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1FC5A66C" w14:textId="77777777" w:rsidR="002A758F" w:rsidRPr="002A758F" w:rsidRDefault="002A758F" w:rsidP="00C47DF6">
            <w:pPr>
              <w:jc w:val="center"/>
              <w:rPr>
                <w:szCs w:val="24"/>
              </w:rPr>
            </w:pPr>
            <w:r w:rsidRPr="002A758F">
              <w:rPr>
                <w:szCs w:val="24"/>
              </w:rPr>
              <w:t>ML</w:t>
            </w:r>
          </w:p>
        </w:tc>
      </w:tr>
      <w:tr w:rsidR="002A758F" w:rsidRPr="002A758F" w14:paraId="284D9DD6" w14:textId="77777777" w:rsidTr="002A758F">
        <w:trPr>
          <w:trHeight w:val="20"/>
        </w:trPr>
        <w:tc>
          <w:tcPr>
            <w:tcW w:w="700" w:type="dxa"/>
            <w:shd w:val="clear" w:color="000000" w:fill="FFFFFF"/>
            <w:vAlign w:val="center"/>
            <w:hideMark/>
          </w:tcPr>
          <w:p w14:paraId="79CC5B4C" w14:textId="77777777" w:rsidR="002A758F" w:rsidRPr="002A758F" w:rsidRDefault="002A758F" w:rsidP="00C47DF6">
            <w:pPr>
              <w:jc w:val="center"/>
              <w:rPr>
                <w:szCs w:val="24"/>
              </w:rPr>
            </w:pPr>
            <w:r w:rsidRPr="002A758F">
              <w:rPr>
                <w:szCs w:val="24"/>
              </w:rPr>
              <w:t>23</w:t>
            </w:r>
          </w:p>
        </w:tc>
        <w:tc>
          <w:tcPr>
            <w:tcW w:w="2272" w:type="dxa"/>
            <w:shd w:val="clear" w:color="000000" w:fill="FFFFFF"/>
            <w:vAlign w:val="center"/>
            <w:hideMark/>
          </w:tcPr>
          <w:p w14:paraId="2FD77450" w14:textId="77777777" w:rsidR="002A758F" w:rsidRPr="002A758F" w:rsidRDefault="002A758F" w:rsidP="00C47DF6">
            <w:pPr>
              <w:jc w:val="left"/>
              <w:rPr>
                <w:szCs w:val="24"/>
              </w:rPr>
            </w:pPr>
            <w:r w:rsidRPr="002A758F">
              <w:rPr>
                <w:szCs w:val="24"/>
              </w:rPr>
              <w:t>HbA1c Direct Enzymatic</w:t>
            </w:r>
          </w:p>
        </w:tc>
        <w:tc>
          <w:tcPr>
            <w:tcW w:w="4678" w:type="dxa"/>
            <w:shd w:val="clear" w:color="000000" w:fill="FFFFFF"/>
            <w:vAlign w:val="center"/>
            <w:hideMark/>
          </w:tcPr>
          <w:p w14:paraId="7795E4B8" w14:textId="77777777" w:rsidR="002A758F" w:rsidRPr="002A758F" w:rsidRDefault="002A758F" w:rsidP="00C47DF6">
            <w:pPr>
              <w:jc w:val="left"/>
              <w:rPr>
                <w:szCs w:val="24"/>
              </w:rPr>
            </w:pPr>
            <w:r w:rsidRPr="002A758F">
              <w:rPr>
                <w:szCs w:val="24"/>
              </w:rPr>
              <w:t xml:space="preserve">Hóa chất xét nghiệm Định lượng HbA1C; phương pháp đo Latex Immunoturbidimetric; dải đo 3-15%; </w:t>
            </w:r>
            <w:r w:rsidRPr="002A758F">
              <w:rPr>
                <w:szCs w:val="24"/>
              </w:rPr>
              <w:br/>
              <w:t>Thành phần thuốc thử R1: Latex buffer.</w:t>
            </w:r>
            <w:r w:rsidRPr="002A758F">
              <w:rPr>
                <w:szCs w:val="24"/>
              </w:rPr>
              <w:br/>
              <w:t>R2: Anti-human hemoglobin A1c mouse</w:t>
            </w:r>
            <w:r w:rsidRPr="002A758F">
              <w:rPr>
                <w:szCs w:val="24"/>
              </w:rPr>
              <w:br/>
              <w:t>monoclonal antibody conjugated latex solution.</w:t>
            </w:r>
            <w:r w:rsidRPr="002A758F">
              <w:rPr>
                <w:szCs w:val="24"/>
              </w:rPr>
              <w:br/>
              <w:t>Hoặc tương thích với máy sinh hóa BA400; TC-Matrix</w:t>
            </w:r>
          </w:p>
        </w:tc>
        <w:tc>
          <w:tcPr>
            <w:tcW w:w="971" w:type="dxa"/>
            <w:shd w:val="clear" w:color="000000" w:fill="FFFFFF"/>
            <w:vAlign w:val="center"/>
            <w:hideMark/>
          </w:tcPr>
          <w:p w14:paraId="4C7467DF"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28C1A7C3" w14:textId="77777777" w:rsidR="002A758F" w:rsidRPr="002A758F" w:rsidRDefault="002A758F" w:rsidP="00C47DF6">
            <w:pPr>
              <w:jc w:val="center"/>
              <w:rPr>
                <w:szCs w:val="24"/>
              </w:rPr>
            </w:pPr>
            <w:r w:rsidRPr="002A758F">
              <w:rPr>
                <w:szCs w:val="24"/>
              </w:rPr>
              <w:t>ML</w:t>
            </w:r>
          </w:p>
        </w:tc>
      </w:tr>
      <w:tr w:rsidR="002A758F" w:rsidRPr="002A758F" w14:paraId="237AEC98" w14:textId="77777777" w:rsidTr="002A758F">
        <w:trPr>
          <w:trHeight w:val="20"/>
        </w:trPr>
        <w:tc>
          <w:tcPr>
            <w:tcW w:w="700" w:type="dxa"/>
            <w:shd w:val="clear" w:color="000000" w:fill="FFFFFF"/>
            <w:vAlign w:val="center"/>
            <w:hideMark/>
          </w:tcPr>
          <w:p w14:paraId="44ACE4D9" w14:textId="77777777" w:rsidR="002A758F" w:rsidRPr="002A758F" w:rsidRDefault="002A758F" w:rsidP="00C47DF6">
            <w:pPr>
              <w:jc w:val="center"/>
              <w:rPr>
                <w:szCs w:val="24"/>
              </w:rPr>
            </w:pPr>
            <w:r w:rsidRPr="002A758F">
              <w:rPr>
                <w:szCs w:val="24"/>
              </w:rPr>
              <w:t>24</w:t>
            </w:r>
          </w:p>
        </w:tc>
        <w:tc>
          <w:tcPr>
            <w:tcW w:w="2272" w:type="dxa"/>
            <w:shd w:val="clear" w:color="000000" w:fill="FFFFFF"/>
            <w:vAlign w:val="center"/>
            <w:hideMark/>
          </w:tcPr>
          <w:p w14:paraId="37D424F6" w14:textId="77777777" w:rsidR="002A758F" w:rsidRPr="002A758F" w:rsidRDefault="002A758F" w:rsidP="00C47DF6">
            <w:pPr>
              <w:jc w:val="left"/>
              <w:rPr>
                <w:szCs w:val="24"/>
              </w:rPr>
            </w:pPr>
            <w:r w:rsidRPr="002A758F">
              <w:rPr>
                <w:szCs w:val="24"/>
              </w:rPr>
              <w:t>HbA1c Calibratorset</w:t>
            </w:r>
          </w:p>
        </w:tc>
        <w:tc>
          <w:tcPr>
            <w:tcW w:w="4678" w:type="dxa"/>
            <w:shd w:val="clear" w:color="000000" w:fill="FFFFFF"/>
            <w:vAlign w:val="center"/>
            <w:hideMark/>
          </w:tcPr>
          <w:p w14:paraId="609AB9D2" w14:textId="77777777" w:rsidR="002A758F" w:rsidRPr="002A758F" w:rsidRDefault="002A758F" w:rsidP="00C47DF6">
            <w:pPr>
              <w:jc w:val="left"/>
              <w:rPr>
                <w:szCs w:val="24"/>
              </w:rPr>
            </w:pPr>
            <w:r w:rsidRPr="002A758F">
              <w:rPr>
                <w:szCs w:val="24"/>
              </w:rPr>
              <w:t xml:space="preserve">Hóa chất dùng tạo đường chuẩn cho xét nghiệm HbA1c chuẩn chứa huyết sắc tố A1c </w:t>
            </w:r>
            <w:r w:rsidRPr="002A758F">
              <w:rPr>
                <w:szCs w:val="24"/>
              </w:rPr>
              <w:lastRenderedPageBreak/>
              <w:t xml:space="preserve">người dạng đông khô (được điều chế từ mẫu ly giải hồng cầu) và các chất ổn định, chất bảo quản, với 5 mức khác nhau, 1mL/nồng độ. Gồm: </w:t>
            </w:r>
            <w:r w:rsidRPr="002A758F">
              <w:rPr>
                <w:szCs w:val="24"/>
              </w:rPr>
              <w:br/>
              <w:t>HbA1c trong đệm pH 7.6 &lt; 5%</w:t>
            </w:r>
            <w:r w:rsidRPr="002A758F">
              <w:rPr>
                <w:szCs w:val="24"/>
              </w:rPr>
              <w:br/>
              <w:t xml:space="preserve">Natri Azit &lt; 0.001%. </w:t>
            </w:r>
            <w:r w:rsidRPr="002A758F">
              <w:rPr>
                <w:szCs w:val="24"/>
              </w:rPr>
              <w:br/>
              <w:t>Hoặc tương thích với máy sinh hóa BA400; TC-Matrix</w:t>
            </w:r>
          </w:p>
        </w:tc>
        <w:tc>
          <w:tcPr>
            <w:tcW w:w="971" w:type="dxa"/>
            <w:shd w:val="clear" w:color="000000" w:fill="FFFFFF"/>
            <w:vAlign w:val="center"/>
            <w:hideMark/>
          </w:tcPr>
          <w:p w14:paraId="2AD79FEE" w14:textId="77777777" w:rsidR="002A758F" w:rsidRPr="002A758F" w:rsidRDefault="002A758F" w:rsidP="00C47DF6">
            <w:pPr>
              <w:jc w:val="center"/>
              <w:rPr>
                <w:szCs w:val="24"/>
              </w:rPr>
            </w:pPr>
            <w:r w:rsidRPr="002A758F">
              <w:rPr>
                <w:szCs w:val="24"/>
              </w:rPr>
              <w:lastRenderedPageBreak/>
              <w:t>ISO 13485</w:t>
            </w:r>
          </w:p>
        </w:tc>
        <w:tc>
          <w:tcPr>
            <w:tcW w:w="827" w:type="dxa"/>
            <w:shd w:val="clear" w:color="000000" w:fill="FFFFFF"/>
            <w:vAlign w:val="center"/>
            <w:hideMark/>
          </w:tcPr>
          <w:p w14:paraId="2D1F43DB" w14:textId="77777777" w:rsidR="002A758F" w:rsidRPr="002A758F" w:rsidRDefault="002A758F" w:rsidP="00C47DF6">
            <w:pPr>
              <w:jc w:val="center"/>
              <w:rPr>
                <w:szCs w:val="24"/>
              </w:rPr>
            </w:pPr>
            <w:r w:rsidRPr="002A758F">
              <w:rPr>
                <w:szCs w:val="24"/>
              </w:rPr>
              <w:t>ML</w:t>
            </w:r>
          </w:p>
        </w:tc>
      </w:tr>
      <w:tr w:rsidR="002A758F" w:rsidRPr="002A758F" w14:paraId="21772127" w14:textId="77777777" w:rsidTr="002A758F">
        <w:trPr>
          <w:trHeight w:val="20"/>
        </w:trPr>
        <w:tc>
          <w:tcPr>
            <w:tcW w:w="700" w:type="dxa"/>
            <w:shd w:val="clear" w:color="000000" w:fill="FFFFFF"/>
            <w:vAlign w:val="center"/>
            <w:hideMark/>
          </w:tcPr>
          <w:p w14:paraId="3DD35A5C" w14:textId="77777777" w:rsidR="002A758F" w:rsidRPr="002A758F" w:rsidRDefault="002A758F" w:rsidP="00C47DF6">
            <w:pPr>
              <w:jc w:val="center"/>
              <w:rPr>
                <w:szCs w:val="24"/>
              </w:rPr>
            </w:pPr>
            <w:r w:rsidRPr="002A758F">
              <w:rPr>
                <w:szCs w:val="24"/>
              </w:rPr>
              <w:t>25</w:t>
            </w:r>
          </w:p>
        </w:tc>
        <w:tc>
          <w:tcPr>
            <w:tcW w:w="2272" w:type="dxa"/>
            <w:shd w:val="clear" w:color="000000" w:fill="FFFFFF"/>
            <w:vAlign w:val="center"/>
            <w:hideMark/>
          </w:tcPr>
          <w:p w14:paraId="703E5EC6" w14:textId="77777777" w:rsidR="002A758F" w:rsidRPr="002A758F" w:rsidRDefault="002A758F" w:rsidP="00C47DF6">
            <w:pPr>
              <w:jc w:val="left"/>
              <w:rPr>
                <w:szCs w:val="24"/>
              </w:rPr>
            </w:pPr>
            <w:r w:rsidRPr="002A758F">
              <w:rPr>
                <w:szCs w:val="24"/>
              </w:rPr>
              <w:t xml:space="preserve">Dung dịch kiểm chuẩn </w:t>
            </w:r>
            <w:r w:rsidRPr="002A758F">
              <w:rPr>
                <w:szCs w:val="24"/>
              </w:rPr>
              <w:br/>
              <w:t xml:space="preserve">control HbA1c mức bình thường </w:t>
            </w:r>
          </w:p>
        </w:tc>
        <w:tc>
          <w:tcPr>
            <w:tcW w:w="4678" w:type="dxa"/>
            <w:shd w:val="clear" w:color="000000" w:fill="FFFFFF"/>
            <w:vAlign w:val="center"/>
            <w:hideMark/>
          </w:tcPr>
          <w:p w14:paraId="23C6CC97" w14:textId="77777777" w:rsidR="002A758F" w:rsidRPr="002A758F" w:rsidRDefault="002A758F" w:rsidP="00C47DF6">
            <w:pPr>
              <w:jc w:val="left"/>
              <w:rPr>
                <w:szCs w:val="24"/>
              </w:rPr>
            </w:pPr>
            <w:r w:rsidRPr="002A758F">
              <w:rPr>
                <w:szCs w:val="24"/>
              </w:rPr>
              <w:t>Chất kiểm chuẩn xét nghiệm HbA1C 2 mức nồng độ LoW/</w:t>
            </w:r>
            <w:proofErr w:type="gramStart"/>
            <w:r w:rsidRPr="002A758F">
              <w:rPr>
                <w:szCs w:val="24"/>
              </w:rPr>
              <w:t>High ,</w:t>
            </w:r>
            <w:proofErr w:type="gramEnd"/>
            <w:r w:rsidRPr="002A758F">
              <w:rPr>
                <w:szCs w:val="24"/>
              </w:rPr>
              <w:t xml:space="preserve"> dạng bột khô, thành phần chứa dịch đệm pH 7.5, nồng độ Hemoglobin A1</w:t>
            </w:r>
            <w:proofErr w:type="gramStart"/>
            <w:r w:rsidRPr="002A758F">
              <w:rPr>
                <w:szCs w:val="24"/>
              </w:rPr>
              <w:t>c  &lt;</w:t>
            </w:r>
            <w:proofErr w:type="gramEnd"/>
            <w:r w:rsidRPr="002A758F">
              <w:rPr>
                <w:szCs w:val="24"/>
              </w:rPr>
              <w:t>5%; Sodium azide:  &lt;0.001%.</w:t>
            </w:r>
            <w:r w:rsidRPr="002A758F">
              <w:rPr>
                <w:szCs w:val="24"/>
              </w:rPr>
              <w:br/>
              <w:t>Hoặc tương thích với máy sinh hóa BA400; TC-Matrix</w:t>
            </w:r>
          </w:p>
        </w:tc>
        <w:tc>
          <w:tcPr>
            <w:tcW w:w="971" w:type="dxa"/>
            <w:shd w:val="clear" w:color="000000" w:fill="FFFFFF"/>
            <w:vAlign w:val="center"/>
            <w:hideMark/>
          </w:tcPr>
          <w:p w14:paraId="1CA37DAC"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4718E788" w14:textId="77777777" w:rsidR="002A758F" w:rsidRPr="002A758F" w:rsidRDefault="002A758F" w:rsidP="00C47DF6">
            <w:pPr>
              <w:jc w:val="center"/>
              <w:rPr>
                <w:szCs w:val="24"/>
              </w:rPr>
            </w:pPr>
            <w:r w:rsidRPr="002A758F">
              <w:rPr>
                <w:szCs w:val="24"/>
              </w:rPr>
              <w:t>ML</w:t>
            </w:r>
          </w:p>
        </w:tc>
      </w:tr>
      <w:tr w:rsidR="002A758F" w:rsidRPr="002A758F" w14:paraId="240D3A2D" w14:textId="77777777" w:rsidTr="002A758F">
        <w:trPr>
          <w:trHeight w:val="20"/>
        </w:trPr>
        <w:tc>
          <w:tcPr>
            <w:tcW w:w="700" w:type="dxa"/>
            <w:shd w:val="clear" w:color="000000" w:fill="FFFFFF"/>
            <w:vAlign w:val="center"/>
            <w:hideMark/>
          </w:tcPr>
          <w:p w14:paraId="723F995A" w14:textId="77777777" w:rsidR="002A758F" w:rsidRPr="002A758F" w:rsidRDefault="002A758F" w:rsidP="00C47DF6">
            <w:pPr>
              <w:jc w:val="center"/>
              <w:rPr>
                <w:szCs w:val="24"/>
              </w:rPr>
            </w:pPr>
            <w:r w:rsidRPr="002A758F">
              <w:rPr>
                <w:szCs w:val="24"/>
              </w:rPr>
              <w:t>26</w:t>
            </w:r>
          </w:p>
        </w:tc>
        <w:tc>
          <w:tcPr>
            <w:tcW w:w="2272" w:type="dxa"/>
            <w:shd w:val="clear" w:color="000000" w:fill="FFFFFF"/>
            <w:vAlign w:val="center"/>
            <w:hideMark/>
          </w:tcPr>
          <w:p w14:paraId="0CEAF6C7" w14:textId="77777777" w:rsidR="002A758F" w:rsidRPr="002A758F" w:rsidRDefault="002A758F" w:rsidP="00C47DF6">
            <w:pPr>
              <w:jc w:val="left"/>
              <w:rPr>
                <w:szCs w:val="24"/>
              </w:rPr>
            </w:pPr>
            <w:r w:rsidRPr="002A758F">
              <w:rPr>
                <w:szCs w:val="24"/>
              </w:rPr>
              <w:t>Hóa chất hiệu chuẩn máy điện giải đồ</w:t>
            </w:r>
          </w:p>
        </w:tc>
        <w:tc>
          <w:tcPr>
            <w:tcW w:w="4678" w:type="dxa"/>
            <w:shd w:val="clear" w:color="000000" w:fill="FFFFFF"/>
            <w:vAlign w:val="center"/>
            <w:hideMark/>
          </w:tcPr>
          <w:p w14:paraId="2D09E51E" w14:textId="77777777" w:rsidR="002A758F" w:rsidRPr="002A758F" w:rsidRDefault="002A758F" w:rsidP="00C47DF6">
            <w:pPr>
              <w:jc w:val="left"/>
              <w:rPr>
                <w:szCs w:val="24"/>
              </w:rPr>
            </w:pPr>
            <w:r w:rsidRPr="002A758F">
              <w:rPr>
                <w:szCs w:val="24"/>
              </w:rPr>
              <w:t xml:space="preserve">Hóa chất xét nghiệm điện giải Calibrator 1; Thành phần thuốc thử: </w:t>
            </w:r>
            <w:r w:rsidRPr="002A758F">
              <w:rPr>
                <w:szCs w:val="24"/>
              </w:rPr>
              <w:br/>
              <w:t>Dung dịch chuẩn/giá trị</w:t>
            </w:r>
            <w:r w:rsidRPr="002A758F">
              <w:rPr>
                <w:szCs w:val="24"/>
              </w:rPr>
              <w:br/>
              <w:t xml:space="preserve">- Ion Natri: 120.0 ±0.8  </w:t>
            </w:r>
            <w:proofErr w:type="gramStart"/>
            <w:r w:rsidRPr="002A758F">
              <w:rPr>
                <w:szCs w:val="24"/>
              </w:rPr>
              <w:t xml:space="preserve">   (</w:t>
            </w:r>
            <w:proofErr w:type="gramEnd"/>
            <w:r w:rsidRPr="002A758F">
              <w:rPr>
                <w:szCs w:val="24"/>
              </w:rPr>
              <w:t>mmol/L)</w:t>
            </w:r>
            <w:r w:rsidRPr="002A758F">
              <w:rPr>
                <w:szCs w:val="24"/>
              </w:rPr>
              <w:br/>
              <w:t xml:space="preserve">- Ion Kali: 4.0±0.05  </w:t>
            </w:r>
            <w:proofErr w:type="gramStart"/>
            <w:r w:rsidRPr="002A758F">
              <w:rPr>
                <w:szCs w:val="24"/>
              </w:rPr>
              <w:t xml:space="preserve">   (</w:t>
            </w:r>
            <w:proofErr w:type="gramEnd"/>
            <w:r w:rsidRPr="002A758F">
              <w:rPr>
                <w:szCs w:val="24"/>
              </w:rPr>
              <w:t>mmol/L)</w:t>
            </w:r>
            <w:r w:rsidRPr="002A758F">
              <w:rPr>
                <w:szCs w:val="24"/>
              </w:rPr>
              <w:br/>
              <w:t xml:space="preserve">- Ion Cloride: 115.0±1.0  </w:t>
            </w:r>
            <w:proofErr w:type="gramStart"/>
            <w:r w:rsidRPr="002A758F">
              <w:rPr>
                <w:szCs w:val="24"/>
              </w:rPr>
              <w:t xml:space="preserve">   (</w:t>
            </w:r>
            <w:proofErr w:type="gramEnd"/>
            <w:r w:rsidRPr="002A758F">
              <w:rPr>
                <w:szCs w:val="24"/>
              </w:rPr>
              <w:t>mmol/L)</w:t>
            </w:r>
            <w:r w:rsidRPr="002A758F">
              <w:rPr>
                <w:szCs w:val="24"/>
              </w:rPr>
              <w:br/>
              <w:t xml:space="preserve">- Ion Calcium: 1.0±0.15  </w:t>
            </w:r>
            <w:proofErr w:type="gramStart"/>
            <w:r w:rsidRPr="002A758F">
              <w:rPr>
                <w:szCs w:val="24"/>
              </w:rPr>
              <w:t xml:space="preserve">   (</w:t>
            </w:r>
            <w:proofErr w:type="gramEnd"/>
            <w:r w:rsidRPr="002A758F">
              <w:rPr>
                <w:szCs w:val="24"/>
              </w:rPr>
              <w:t>mmol/L)</w:t>
            </w:r>
            <w:r w:rsidRPr="002A758F">
              <w:rPr>
                <w:szCs w:val="24"/>
              </w:rPr>
              <w:br/>
              <w:t xml:space="preserve">- pH: 7.52 ±0.02  </w:t>
            </w:r>
            <w:proofErr w:type="gramStart"/>
            <w:r w:rsidRPr="002A758F">
              <w:rPr>
                <w:szCs w:val="24"/>
              </w:rPr>
              <w:t xml:space="preserve">   (</w:t>
            </w:r>
            <w:proofErr w:type="gramEnd"/>
            <w:r w:rsidRPr="002A758F">
              <w:rPr>
                <w:szCs w:val="24"/>
              </w:rPr>
              <w:t>37oC</w:t>
            </w:r>
            <w:proofErr w:type="gramStart"/>
            <w:r w:rsidRPr="002A758F">
              <w:rPr>
                <w:szCs w:val="24"/>
              </w:rPr>
              <w:t>) .</w:t>
            </w:r>
            <w:proofErr w:type="gramEnd"/>
          </w:p>
        </w:tc>
        <w:tc>
          <w:tcPr>
            <w:tcW w:w="971" w:type="dxa"/>
            <w:shd w:val="clear" w:color="000000" w:fill="FFFFFF"/>
            <w:vAlign w:val="center"/>
            <w:hideMark/>
          </w:tcPr>
          <w:p w14:paraId="6FA78BE8"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09AF4596" w14:textId="77777777" w:rsidR="002A758F" w:rsidRPr="002A758F" w:rsidRDefault="002A758F" w:rsidP="00C47DF6">
            <w:pPr>
              <w:jc w:val="center"/>
              <w:rPr>
                <w:szCs w:val="24"/>
              </w:rPr>
            </w:pPr>
            <w:r w:rsidRPr="002A758F">
              <w:rPr>
                <w:szCs w:val="24"/>
              </w:rPr>
              <w:t>ML</w:t>
            </w:r>
          </w:p>
        </w:tc>
      </w:tr>
      <w:tr w:rsidR="002A758F" w:rsidRPr="002A758F" w14:paraId="05EFA495" w14:textId="77777777" w:rsidTr="002A758F">
        <w:trPr>
          <w:trHeight w:val="20"/>
        </w:trPr>
        <w:tc>
          <w:tcPr>
            <w:tcW w:w="700" w:type="dxa"/>
            <w:shd w:val="clear" w:color="000000" w:fill="FFFFFF"/>
            <w:vAlign w:val="center"/>
            <w:hideMark/>
          </w:tcPr>
          <w:p w14:paraId="2A7D8A0B" w14:textId="77777777" w:rsidR="002A758F" w:rsidRPr="002A758F" w:rsidRDefault="002A758F" w:rsidP="00C47DF6">
            <w:pPr>
              <w:jc w:val="center"/>
              <w:rPr>
                <w:szCs w:val="24"/>
              </w:rPr>
            </w:pPr>
            <w:r w:rsidRPr="002A758F">
              <w:rPr>
                <w:szCs w:val="24"/>
              </w:rPr>
              <w:t>27</w:t>
            </w:r>
          </w:p>
        </w:tc>
        <w:tc>
          <w:tcPr>
            <w:tcW w:w="2272" w:type="dxa"/>
            <w:shd w:val="clear" w:color="000000" w:fill="FFFFFF"/>
            <w:vAlign w:val="center"/>
            <w:hideMark/>
          </w:tcPr>
          <w:p w14:paraId="2D259C97" w14:textId="77777777" w:rsidR="002A758F" w:rsidRPr="002A758F" w:rsidRDefault="002A758F" w:rsidP="00C47DF6">
            <w:pPr>
              <w:jc w:val="left"/>
              <w:rPr>
                <w:szCs w:val="24"/>
              </w:rPr>
            </w:pPr>
            <w:r w:rsidRPr="002A758F">
              <w:rPr>
                <w:szCs w:val="24"/>
              </w:rPr>
              <w:t>Hóa chất hiệu chẩn máy điện giải đồ</w:t>
            </w:r>
          </w:p>
        </w:tc>
        <w:tc>
          <w:tcPr>
            <w:tcW w:w="4678" w:type="dxa"/>
            <w:shd w:val="clear" w:color="000000" w:fill="FFFFFF"/>
            <w:vAlign w:val="center"/>
            <w:hideMark/>
          </w:tcPr>
          <w:p w14:paraId="16F52978" w14:textId="77777777" w:rsidR="002A758F" w:rsidRPr="002A758F" w:rsidRDefault="002A758F" w:rsidP="00C47DF6">
            <w:pPr>
              <w:jc w:val="left"/>
              <w:rPr>
                <w:szCs w:val="24"/>
              </w:rPr>
            </w:pPr>
            <w:r w:rsidRPr="002A758F">
              <w:rPr>
                <w:szCs w:val="24"/>
              </w:rPr>
              <w:t xml:space="preserve">Hóa chất xét nghiệm điện giải Calibrator 2; Thành phần thuốc thử: </w:t>
            </w:r>
            <w:r w:rsidRPr="002A758F">
              <w:rPr>
                <w:szCs w:val="24"/>
              </w:rPr>
              <w:br/>
              <w:t>Dung dịch chuẩn/giá trị</w:t>
            </w:r>
            <w:r w:rsidRPr="002A758F">
              <w:rPr>
                <w:szCs w:val="24"/>
              </w:rPr>
              <w:br/>
              <w:t xml:space="preserve">- Ion Natri: 140.0 ±0.8  </w:t>
            </w:r>
            <w:proofErr w:type="gramStart"/>
            <w:r w:rsidRPr="002A758F">
              <w:rPr>
                <w:szCs w:val="24"/>
              </w:rPr>
              <w:t xml:space="preserve">   (</w:t>
            </w:r>
            <w:proofErr w:type="gramEnd"/>
            <w:r w:rsidRPr="002A758F">
              <w:rPr>
                <w:szCs w:val="24"/>
              </w:rPr>
              <w:t>mmol/L)</w:t>
            </w:r>
            <w:r w:rsidRPr="002A758F">
              <w:rPr>
                <w:szCs w:val="24"/>
              </w:rPr>
              <w:br/>
              <w:t xml:space="preserve">- Ion Kali: 6.0±0.05  </w:t>
            </w:r>
            <w:proofErr w:type="gramStart"/>
            <w:r w:rsidRPr="002A758F">
              <w:rPr>
                <w:szCs w:val="24"/>
              </w:rPr>
              <w:t xml:space="preserve">   (</w:t>
            </w:r>
            <w:proofErr w:type="gramEnd"/>
            <w:r w:rsidRPr="002A758F">
              <w:rPr>
                <w:szCs w:val="24"/>
              </w:rPr>
              <w:t>mmol/L)</w:t>
            </w:r>
            <w:r w:rsidRPr="002A758F">
              <w:rPr>
                <w:szCs w:val="24"/>
              </w:rPr>
              <w:br/>
              <w:t xml:space="preserve">- Ion Cloride: 143.0±1.0  </w:t>
            </w:r>
            <w:proofErr w:type="gramStart"/>
            <w:r w:rsidRPr="002A758F">
              <w:rPr>
                <w:szCs w:val="24"/>
              </w:rPr>
              <w:t xml:space="preserve">   (</w:t>
            </w:r>
            <w:proofErr w:type="gramEnd"/>
            <w:r w:rsidRPr="002A758F">
              <w:rPr>
                <w:szCs w:val="24"/>
              </w:rPr>
              <w:t>mmol/L)</w:t>
            </w:r>
            <w:r w:rsidRPr="002A758F">
              <w:rPr>
                <w:szCs w:val="24"/>
              </w:rPr>
              <w:br/>
              <w:t xml:space="preserve">- Ion Calcium: 2.0±0.15  </w:t>
            </w:r>
            <w:proofErr w:type="gramStart"/>
            <w:r w:rsidRPr="002A758F">
              <w:rPr>
                <w:szCs w:val="24"/>
              </w:rPr>
              <w:t xml:space="preserve">   (</w:t>
            </w:r>
            <w:proofErr w:type="gramEnd"/>
            <w:r w:rsidRPr="002A758F">
              <w:rPr>
                <w:szCs w:val="24"/>
              </w:rPr>
              <w:t>mmol/L)</w:t>
            </w:r>
            <w:r w:rsidRPr="002A758F">
              <w:rPr>
                <w:szCs w:val="24"/>
              </w:rPr>
              <w:br/>
              <w:t xml:space="preserve">- pH: 7.05 ±0.02  </w:t>
            </w:r>
            <w:proofErr w:type="gramStart"/>
            <w:r w:rsidRPr="002A758F">
              <w:rPr>
                <w:szCs w:val="24"/>
              </w:rPr>
              <w:t xml:space="preserve">   (</w:t>
            </w:r>
            <w:proofErr w:type="gramEnd"/>
            <w:r w:rsidRPr="002A758F">
              <w:rPr>
                <w:szCs w:val="24"/>
              </w:rPr>
              <w:t xml:space="preserve">37oC) </w:t>
            </w:r>
          </w:p>
        </w:tc>
        <w:tc>
          <w:tcPr>
            <w:tcW w:w="971" w:type="dxa"/>
            <w:shd w:val="clear" w:color="000000" w:fill="FFFFFF"/>
            <w:vAlign w:val="center"/>
            <w:hideMark/>
          </w:tcPr>
          <w:p w14:paraId="5644A78D"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22DCA697" w14:textId="77777777" w:rsidR="002A758F" w:rsidRPr="002A758F" w:rsidRDefault="002A758F" w:rsidP="00C47DF6">
            <w:pPr>
              <w:jc w:val="center"/>
              <w:rPr>
                <w:szCs w:val="24"/>
              </w:rPr>
            </w:pPr>
            <w:r w:rsidRPr="002A758F">
              <w:rPr>
                <w:szCs w:val="24"/>
              </w:rPr>
              <w:t>ML</w:t>
            </w:r>
          </w:p>
        </w:tc>
      </w:tr>
      <w:tr w:rsidR="002A758F" w:rsidRPr="002A758F" w14:paraId="72B6772D" w14:textId="77777777" w:rsidTr="002A758F">
        <w:trPr>
          <w:trHeight w:val="20"/>
        </w:trPr>
        <w:tc>
          <w:tcPr>
            <w:tcW w:w="700" w:type="dxa"/>
            <w:shd w:val="clear" w:color="000000" w:fill="FFFFFF"/>
            <w:vAlign w:val="center"/>
            <w:hideMark/>
          </w:tcPr>
          <w:p w14:paraId="5589A4AC" w14:textId="77777777" w:rsidR="002A758F" w:rsidRPr="002A758F" w:rsidRDefault="002A758F" w:rsidP="00C47DF6">
            <w:pPr>
              <w:jc w:val="center"/>
              <w:rPr>
                <w:szCs w:val="24"/>
              </w:rPr>
            </w:pPr>
            <w:r w:rsidRPr="002A758F">
              <w:rPr>
                <w:szCs w:val="24"/>
              </w:rPr>
              <w:t>28</w:t>
            </w:r>
          </w:p>
        </w:tc>
        <w:tc>
          <w:tcPr>
            <w:tcW w:w="2272" w:type="dxa"/>
            <w:shd w:val="clear" w:color="000000" w:fill="FFFFFF"/>
            <w:vAlign w:val="center"/>
            <w:hideMark/>
          </w:tcPr>
          <w:p w14:paraId="1C7F2B56" w14:textId="77777777" w:rsidR="002A758F" w:rsidRPr="002A758F" w:rsidRDefault="002A758F" w:rsidP="00C47DF6">
            <w:pPr>
              <w:jc w:val="left"/>
              <w:rPr>
                <w:szCs w:val="24"/>
              </w:rPr>
            </w:pPr>
            <w:r w:rsidRPr="002A758F">
              <w:rPr>
                <w:szCs w:val="24"/>
              </w:rPr>
              <w:t>Dung dịch tẩy rửa máy</w:t>
            </w:r>
          </w:p>
        </w:tc>
        <w:tc>
          <w:tcPr>
            <w:tcW w:w="4678" w:type="dxa"/>
            <w:shd w:val="clear" w:color="000000" w:fill="FFFFFF"/>
            <w:vAlign w:val="center"/>
            <w:hideMark/>
          </w:tcPr>
          <w:p w14:paraId="55AE3558" w14:textId="77777777" w:rsidR="002A758F" w:rsidRPr="002A758F" w:rsidRDefault="002A758F" w:rsidP="00C47DF6">
            <w:pPr>
              <w:jc w:val="left"/>
              <w:rPr>
                <w:szCs w:val="24"/>
              </w:rPr>
            </w:pPr>
            <w:r w:rsidRPr="002A758F">
              <w:rPr>
                <w:szCs w:val="24"/>
              </w:rPr>
              <w:t>Dung dịch làm sạch điện cực; Thành phần thuốc thử: Natri Borate &lt;=1%.</w:t>
            </w:r>
          </w:p>
        </w:tc>
        <w:tc>
          <w:tcPr>
            <w:tcW w:w="971" w:type="dxa"/>
            <w:shd w:val="clear" w:color="000000" w:fill="FFFFFF"/>
            <w:vAlign w:val="center"/>
            <w:hideMark/>
          </w:tcPr>
          <w:p w14:paraId="1741462A"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3E2D80E4" w14:textId="77777777" w:rsidR="002A758F" w:rsidRPr="002A758F" w:rsidRDefault="002A758F" w:rsidP="00C47DF6">
            <w:pPr>
              <w:jc w:val="center"/>
              <w:rPr>
                <w:szCs w:val="24"/>
              </w:rPr>
            </w:pPr>
            <w:r w:rsidRPr="002A758F">
              <w:rPr>
                <w:szCs w:val="24"/>
              </w:rPr>
              <w:t>ML</w:t>
            </w:r>
          </w:p>
        </w:tc>
      </w:tr>
      <w:tr w:rsidR="002A758F" w:rsidRPr="002A758F" w14:paraId="3B7F53AA" w14:textId="77777777" w:rsidTr="002A758F">
        <w:trPr>
          <w:trHeight w:val="20"/>
        </w:trPr>
        <w:tc>
          <w:tcPr>
            <w:tcW w:w="700" w:type="dxa"/>
            <w:shd w:val="clear" w:color="000000" w:fill="FFFFFF"/>
            <w:vAlign w:val="center"/>
            <w:hideMark/>
          </w:tcPr>
          <w:p w14:paraId="5D06FD12" w14:textId="77777777" w:rsidR="002A758F" w:rsidRPr="002A758F" w:rsidRDefault="002A758F" w:rsidP="00C47DF6">
            <w:pPr>
              <w:jc w:val="center"/>
              <w:rPr>
                <w:szCs w:val="24"/>
              </w:rPr>
            </w:pPr>
            <w:r w:rsidRPr="002A758F">
              <w:rPr>
                <w:szCs w:val="24"/>
              </w:rPr>
              <w:t>29</w:t>
            </w:r>
          </w:p>
        </w:tc>
        <w:tc>
          <w:tcPr>
            <w:tcW w:w="2272" w:type="dxa"/>
            <w:shd w:val="clear" w:color="000000" w:fill="FFFFFF"/>
            <w:vAlign w:val="center"/>
            <w:hideMark/>
          </w:tcPr>
          <w:p w14:paraId="702781F7" w14:textId="77777777" w:rsidR="002A758F" w:rsidRPr="002A758F" w:rsidRDefault="002A758F" w:rsidP="00C47DF6">
            <w:pPr>
              <w:jc w:val="left"/>
              <w:rPr>
                <w:szCs w:val="24"/>
              </w:rPr>
            </w:pPr>
            <w:r w:rsidRPr="002A758F">
              <w:rPr>
                <w:szCs w:val="24"/>
              </w:rPr>
              <w:t>Chất tham chiếu kết quả xét nghiệm</w:t>
            </w:r>
          </w:p>
        </w:tc>
        <w:tc>
          <w:tcPr>
            <w:tcW w:w="4678" w:type="dxa"/>
            <w:shd w:val="clear" w:color="000000" w:fill="FFFFFF"/>
            <w:vAlign w:val="center"/>
            <w:hideMark/>
          </w:tcPr>
          <w:p w14:paraId="36B1C62F" w14:textId="77777777" w:rsidR="002A758F" w:rsidRPr="002A758F" w:rsidRDefault="002A758F" w:rsidP="00C47DF6">
            <w:pPr>
              <w:jc w:val="left"/>
              <w:rPr>
                <w:szCs w:val="24"/>
              </w:rPr>
            </w:pPr>
            <w:r w:rsidRPr="002A758F">
              <w:rPr>
                <w:szCs w:val="24"/>
              </w:rPr>
              <w:t xml:space="preserve"> Chất kiểm chuẩn cho xét nghiệm khí máu, Thành phần thuốc thử: KCl, NaCl, CaCl2, O2, CO2, C6H12O6, C3H5O3-Li, pH buffer, Proclin 300.</w:t>
            </w:r>
          </w:p>
        </w:tc>
        <w:tc>
          <w:tcPr>
            <w:tcW w:w="971" w:type="dxa"/>
            <w:shd w:val="clear" w:color="000000" w:fill="FFFFFF"/>
            <w:vAlign w:val="center"/>
            <w:hideMark/>
          </w:tcPr>
          <w:p w14:paraId="5D0CD0D0"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4FB3B04D" w14:textId="77777777" w:rsidR="002A758F" w:rsidRPr="002A758F" w:rsidRDefault="002A758F" w:rsidP="00C47DF6">
            <w:pPr>
              <w:jc w:val="center"/>
              <w:rPr>
                <w:szCs w:val="24"/>
              </w:rPr>
            </w:pPr>
            <w:r w:rsidRPr="002A758F">
              <w:rPr>
                <w:szCs w:val="24"/>
              </w:rPr>
              <w:t>ML</w:t>
            </w:r>
          </w:p>
        </w:tc>
      </w:tr>
      <w:tr w:rsidR="002A758F" w:rsidRPr="002A758F" w14:paraId="4441B740" w14:textId="77777777" w:rsidTr="002A758F">
        <w:trPr>
          <w:trHeight w:val="20"/>
        </w:trPr>
        <w:tc>
          <w:tcPr>
            <w:tcW w:w="700" w:type="dxa"/>
            <w:shd w:val="clear" w:color="000000" w:fill="FFFFFF"/>
            <w:vAlign w:val="center"/>
            <w:hideMark/>
          </w:tcPr>
          <w:p w14:paraId="1EB9647F" w14:textId="77777777" w:rsidR="002A758F" w:rsidRPr="002A758F" w:rsidRDefault="002A758F" w:rsidP="00C47DF6">
            <w:pPr>
              <w:jc w:val="center"/>
              <w:rPr>
                <w:szCs w:val="24"/>
              </w:rPr>
            </w:pPr>
            <w:r w:rsidRPr="002A758F">
              <w:rPr>
                <w:szCs w:val="24"/>
              </w:rPr>
              <w:t>30</w:t>
            </w:r>
          </w:p>
        </w:tc>
        <w:tc>
          <w:tcPr>
            <w:tcW w:w="2272" w:type="dxa"/>
            <w:shd w:val="clear" w:color="000000" w:fill="FFFFFF"/>
            <w:vAlign w:val="center"/>
            <w:hideMark/>
          </w:tcPr>
          <w:p w14:paraId="49511768" w14:textId="77777777" w:rsidR="002A758F" w:rsidRPr="002A758F" w:rsidRDefault="002A758F" w:rsidP="00C47DF6">
            <w:pPr>
              <w:jc w:val="left"/>
              <w:rPr>
                <w:szCs w:val="24"/>
              </w:rPr>
            </w:pPr>
            <w:r w:rsidRPr="002A758F">
              <w:rPr>
                <w:szCs w:val="24"/>
              </w:rPr>
              <w:t xml:space="preserve">Dung dịch ly giải dùng cho máy phân tích huyết học </w:t>
            </w:r>
          </w:p>
        </w:tc>
        <w:tc>
          <w:tcPr>
            <w:tcW w:w="4678" w:type="dxa"/>
            <w:shd w:val="clear" w:color="000000" w:fill="FFFFFF"/>
            <w:vAlign w:val="center"/>
            <w:hideMark/>
          </w:tcPr>
          <w:p w14:paraId="46FBBE42" w14:textId="77777777" w:rsidR="002A758F" w:rsidRPr="002A758F" w:rsidRDefault="002A758F" w:rsidP="00C47DF6">
            <w:pPr>
              <w:jc w:val="left"/>
              <w:rPr>
                <w:szCs w:val="24"/>
              </w:rPr>
            </w:pPr>
            <w:r w:rsidRPr="002A758F">
              <w:rPr>
                <w:szCs w:val="24"/>
              </w:rPr>
              <w:t>Dung dịch huỷ hồng cầu. Thành phần bao gồm Quaternary Ammonium Salt&lt;10%, Sodium Lauryl Sulfate&lt;1.5%.</w:t>
            </w:r>
            <w:r w:rsidRPr="002A758F">
              <w:rPr>
                <w:szCs w:val="24"/>
              </w:rPr>
              <w:br/>
              <w:t xml:space="preserve"> Hoặc tương thích với máy Huyết học CELLTAC ES - Mek 7300.</w:t>
            </w:r>
          </w:p>
        </w:tc>
        <w:tc>
          <w:tcPr>
            <w:tcW w:w="971" w:type="dxa"/>
            <w:shd w:val="clear" w:color="000000" w:fill="FFFFFF"/>
            <w:vAlign w:val="center"/>
            <w:hideMark/>
          </w:tcPr>
          <w:p w14:paraId="42BEBCC6"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2A5CC6C2" w14:textId="77777777" w:rsidR="002A758F" w:rsidRPr="002A758F" w:rsidRDefault="002A758F" w:rsidP="00C47DF6">
            <w:pPr>
              <w:jc w:val="center"/>
              <w:rPr>
                <w:szCs w:val="24"/>
              </w:rPr>
            </w:pPr>
            <w:r w:rsidRPr="002A758F">
              <w:rPr>
                <w:szCs w:val="24"/>
              </w:rPr>
              <w:t>ML</w:t>
            </w:r>
          </w:p>
        </w:tc>
      </w:tr>
      <w:tr w:rsidR="002A758F" w:rsidRPr="002A758F" w14:paraId="4DC8E1DF" w14:textId="77777777" w:rsidTr="002A758F">
        <w:trPr>
          <w:trHeight w:val="20"/>
        </w:trPr>
        <w:tc>
          <w:tcPr>
            <w:tcW w:w="700" w:type="dxa"/>
            <w:shd w:val="clear" w:color="000000" w:fill="FFFFFF"/>
            <w:vAlign w:val="center"/>
            <w:hideMark/>
          </w:tcPr>
          <w:p w14:paraId="281FE3A0" w14:textId="77777777" w:rsidR="002A758F" w:rsidRPr="002A758F" w:rsidRDefault="002A758F" w:rsidP="00C47DF6">
            <w:pPr>
              <w:jc w:val="center"/>
              <w:rPr>
                <w:szCs w:val="24"/>
              </w:rPr>
            </w:pPr>
            <w:r w:rsidRPr="002A758F">
              <w:rPr>
                <w:szCs w:val="24"/>
              </w:rPr>
              <w:lastRenderedPageBreak/>
              <w:t>31</w:t>
            </w:r>
          </w:p>
        </w:tc>
        <w:tc>
          <w:tcPr>
            <w:tcW w:w="2272" w:type="dxa"/>
            <w:shd w:val="clear" w:color="000000" w:fill="FFFFFF"/>
            <w:vAlign w:val="center"/>
            <w:hideMark/>
          </w:tcPr>
          <w:p w14:paraId="6A6C2EA4" w14:textId="77777777" w:rsidR="002A758F" w:rsidRPr="002A758F" w:rsidRDefault="002A758F" w:rsidP="00C47DF6">
            <w:pPr>
              <w:jc w:val="left"/>
              <w:rPr>
                <w:szCs w:val="24"/>
              </w:rPr>
            </w:pPr>
            <w:r w:rsidRPr="002A758F">
              <w:rPr>
                <w:szCs w:val="24"/>
              </w:rPr>
              <w:t>Dung dịch ly giải hồng cầu (WBC)</w:t>
            </w:r>
          </w:p>
        </w:tc>
        <w:tc>
          <w:tcPr>
            <w:tcW w:w="4678" w:type="dxa"/>
            <w:shd w:val="clear" w:color="000000" w:fill="FFFFFF"/>
            <w:vAlign w:val="center"/>
            <w:hideMark/>
          </w:tcPr>
          <w:p w14:paraId="53462849" w14:textId="77777777" w:rsidR="002A758F" w:rsidRPr="002A758F" w:rsidRDefault="002A758F" w:rsidP="00C47DF6">
            <w:pPr>
              <w:jc w:val="left"/>
              <w:rPr>
                <w:szCs w:val="24"/>
              </w:rPr>
            </w:pPr>
            <w:r w:rsidRPr="002A758F">
              <w:rPr>
                <w:szCs w:val="24"/>
              </w:rPr>
              <w:t xml:space="preserve">Dung dịch huỷ hồng cầu. Thành phần bao gồm Quaternary Ammonium Salt&lt;10%, Sodium Lauryl Sulfate&lt;1.5%. </w:t>
            </w:r>
            <w:r w:rsidRPr="002A758F">
              <w:rPr>
                <w:szCs w:val="24"/>
              </w:rPr>
              <w:br/>
              <w:t>Hoặc tương thích với máy Huyết học CELLTAC ES - Mek 7300.</w:t>
            </w:r>
          </w:p>
        </w:tc>
        <w:tc>
          <w:tcPr>
            <w:tcW w:w="971" w:type="dxa"/>
            <w:shd w:val="clear" w:color="000000" w:fill="FFFFFF"/>
            <w:vAlign w:val="center"/>
            <w:hideMark/>
          </w:tcPr>
          <w:p w14:paraId="45846923"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03C23DC8" w14:textId="77777777" w:rsidR="002A758F" w:rsidRPr="002A758F" w:rsidRDefault="002A758F" w:rsidP="00C47DF6">
            <w:pPr>
              <w:jc w:val="center"/>
              <w:rPr>
                <w:szCs w:val="24"/>
              </w:rPr>
            </w:pPr>
            <w:r w:rsidRPr="002A758F">
              <w:rPr>
                <w:szCs w:val="24"/>
              </w:rPr>
              <w:t>ML</w:t>
            </w:r>
          </w:p>
        </w:tc>
      </w:tr>
      <w:tr w:rsidR="002A758F" w:rsidRPr="002A758F" w14:paraId="000D12D4" w14:textId="77777777" w:rsidTr="002A758F">
        <w:trPr>
          <w:trHeight w:val="20"/>
        </w:trPr>
        <w:tc>
          <w:tcPr>
            <w:tcW w:w="700" w:type="dxa"/>
            <w:shd w:val="clear" w:color="000000" w:fill="FFFFFF"/>
            <w:vAlign w:val="center"/>
            <w:hideMark/>
          </w:tcPr>
          <w:p w14:paraId="2E8DF50A" w14:textId="77777777" w:rsidR="002A758F" w:rsidRPr="002A758F" w:rsidRDefault="002A758F" w:rsidP="00C47DF6">
            <w:pPr>
              <w:jc w:val="center"/>
              <w:rPr>
                <w:szCs w:val="24"/>
              </w:rPr>
            </w:pPr>
            <w:r w:rsidRPr="002A758F">
              <w:rPr>
                <w:szCs w:val="24"/>
              </w:rPr>
              <w:t>32</w:t>
            </w:r>
          </w:p>
        </w:tc>
        <w:tc>
          <w:tcPr>
            <w:tcW w:w="2272" w:type="dxa"/>
            <w:shd w:val="clear" w:color="000000" w:fill="FFFFFF"/>
            <w:vAlign w:val="center"/>
            <w:hideMark/>
          </w:tcPr>
          <w:p w14:paraId="16FE4FFC" w14:textId="77777777" w:rsidR="002A758F" w:rsidRPr="002A758F" w:rsidRDefault="002A758F" w:rsidP="00C47DF6">
            <w:pPr>
              <w:jc w:val="left"/>
              <w:rPr>
                <w:szCs w:val="24"/>
              </w:rPr>
            </w:pPr>
            <w:r w:rsidRPr="002A758F">
              <w:rPr>
                <w:szCs w:val="24"/>
              </w:rPr>
              <w:t>Dung dịch rửa mạnh</w:t>
            </w:r>
          </w:p>
        </w:tc>
        <w:tc>
          <w:tcPr>
            <w:tcW w:w="4678" w:type="dxa"/>
            <w:shd w:val="clear" w:color="000000" w:fill="FFFFFF"/>
            <w:vAlign w:val="center"/>
            <w:hideMark/>
          </w:tcPr>
          <w:p w14:paraId="354F37BC" w14:textId="77777777" w:rsidR="002A758F" w:rsidRPr="002A758F" w:rsidRDefault="002A758F" w:rsidP="00C47DF6">
            <w:pPr>
              <w:jc w:val="left"/>
              <w:rPr>
                <w:szCs w:val="24"/>
              </w:rPr>
            </w:pPr>
            <w:r w:rsidRPr="002A758F">
              <w:rPr>
                <w:szCs w:val="24"/>
              </w:rPr>
              <w:t>Dung dịch rữa hệ thống ống, buồng đếm. Thành phần Buffer&lt;1.0%, Sufurctant&lt;2.0%.</w:t>
            </w:r>
            <w:r w:rsidRPr="002A758F">
              <w:rPr>
                <w:szCs w:val="24"/>
              </w:rPr>
              <w:br/>
              <w:t>Hoặc tương thích với máy Huyết học CELLTAC ES - Mek 7300.</w:t>
            </w:r>
          </w:p>
        </w:tc>
        <w:tc>
          <w:tcPr>
            <w:tcW w:w="971" w:type="dxa"/>
            <w:shd w:val="clear" w:color="000000" w:fill="FFFFFF"/>
            <w:vAlign w:val="center"/>
            <w:hideMark/>
          </w:tcPr>
          <w:p w14:paraId="3B1A022F"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6FD2AB93" w14:textId="77777777" w:rsidR="002A758F" w:rsidRPr="002A758F" w:rsidRDefault="002A758F" w:rsidP="00C47DF6">
            <w:pPr>
              <w:jc w:val="center"/>
              <w:rPr>
                <w:szCs w:val="24"/>
              </w:rPr>
            </w:pPr>
            <w:r w:rsidRPr="002A758F">
              <w:rPr>
                <w:szCs w:val="24"/>
              </w:rPr>
              <w:t>Lít</w:t>
            </w:r>
          </w:p>
        </w:tc>
      </w:tr>
      <w:tr w:rsidR="002A758F" w:rsidRPr="002A758F" w14:paraId="278355FF" w14:textId="77777777" w:rsidTr="002A758F">
        <w:trPr>
          <w:trHeight w:val="20"/>
        </w:trPr>
        <w:tc>
          <w:tcPr>
            <w:tcW w:w="700" w:type="dxa"/>
            <w:shd w:val="clear" w:color="000000" w:fill="FFFFFF"/>
            <w:vAlign w:val="center"/>
            <w:hideMark/>
          </w:tcPr>
          <w:p w14:paraId="1097FC33" w14:textId="77777777" w:rsidR="002A758F" w:rsidRPr="002A758F" w:rsidRDefault="002A758F" w:rsidP="00C47DF6">
            <w:pPr>
              <w:jc w:val="center"/>
              <w:rPr>
                <w:szCs w:val="24"/>
              </w:rPr>
            </w:pPr>
            <w:r w:rsidRPr="002A758F">
              <w:rPr>
                <w:szCs w:val="24"/>
              </w:rPr>
              <w:t>33</w:t>
            </w:r>
          </w:p>
        </w:tc>
        <w:tc>
          <w:tcPr>
            <w:tcW w:w="2272" w:type="dxa"/>
            <w:shd w:val="clear" w:color="000000" w:fill="FFFFFF"/>
            <w:vAlign w:val="center"/>
            <w:hideMark/>
          </w:tcPr>
          <w:p w14:paraId="31B2F850" w14:textId="77777777" w:rsidR="002A758F" w:rsidRPr="002A758F" w:rsidRDefault="002A758F" w:rsidP="00C47DF6">
            <w:pPr>
              <w:jc w:val="left"/>
              <w:rPr>
                <w:szCs w:val="24"/>
              </w:rPr>
            </w:pPr>
            <w:r w:rsidRPr="002A758F">
              <w:rPr>
                <w:szCs w:val="24"/>
              </w:rPr>
              <w:t xml:space="preserve">Dung dịch rửa mạnh </w:t>
            </w:r>
          </w:p>
        </w:tc>
        <w:tc>
          <w:tcPr>
            <w:tcW w:w="4678" w:type="dxa"/>
            <w:shd w:val="clear" w:color="000000" w:fill="FFFFFF"/>
            <w:vAlign w:val="center"/>
            <w:hideMark/>
          </w:tcPr>
          <w:p w14:paraId="39ECD6A5" w14:textId="77777777" w:rsidR="002A758F" w:rsidRPr="002A758F" w:rsidRDefault="002A758F" w:rsidP="00C47DF6">
            <w:pPr>
              <w:jc w:val="left"/>
              <w:rPr>
                <w:szCs w:val="24"/>
              </w:rPr>
            </w:pPr>
            <w:r w:rsidRPr="002A758F">
              <w:rPr>
                <w:szCs w:val="24"/>
              </w:rPr>
              <w:t xml:space="preserve">Dung dịch rữa hệ thống ống, buồng đếm. Thành phần Sodium Hypochlorite   5%. </w:t>
            </w:r>
            <w:r w:rsidRPr="002A758F">
              <w:rPr>
                <w:szCs w:val="24"/>
              </w:rPr>
              <w:br/>
              <w:t>Hoặc tương thích với máy Huyết học CELLTAC ES - Mek 7300.</w:t>
            </w:r>
          </w:p>
        </w:tc>
        <w:tc>
          <w:tcPr>
            <w:tcW w:w="971" w:type="dxa"/>
            <w:shd w:val="clear" w:color="000000" w:fill="FFFFFF"/>
            <w:vAlign w:val="center"/>
            <w:hideMark/>
          </w:tcPr>
          <w:p w14:paraId="4DF34771"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0908892E" w14:textId="77777777" w:rsidR="002A758F" w:rsidRPr="002A758F" w:rsidRDefault="002A758F" w:rsidP="00C47DF6">
            <w:pPr>
              <w:jc w:val="center"/>
              <w:rPr>
                <w:szCs w:val="24"/>
              </w:rPr>
            </w:pPr>
            <w:r w:rsidRPr="002A758F">
              <w:rPr>
                <w:szCs w:val="24"/>
              </w:rPr>
              <w:t>Lít</w:t>
            </w:r>
          </w:p>
        </w:tc>
      </w:tr>
      <w:tr w:rsidR="002A758F" w:rsidRPr="002A758F" w14:paraId="3718CD33" w14:textId="77777777" w:rsidTr="002A758F">
        <w:trPr>
          <w:trHeight w:val="20"/>
        </w:trPr>
        <w:tc>
          <w:tcPr>
            <w:tcW w:w="700" w:type="dxa"/>
            <w:vAlign w:val="center"/>
            <w:hideMark/>
          </w:tcPr>
          <w:p w14:paraId="7486D886" w14:textId="77777777" w:rsidR="002A758F" w:rsidRPr="002A758F" w:rsidRDefault="002A758F" w:rsidP="00C47DF6">
            <w:pPr>
              <w:jc w:val="center"/>
              <w:rPr>
                <w:szCs w:val="24"/>
              </w:rPr>
            </w:pPr>
            <w:r w:rsidRPr="002A758F">
              <w:rPr>
                <w:szCs w:val="24"/>
              </w:rPr>
              <w:t>34</w:t>
            </w:r>
          </w:p>
        </w:tc>
        <w:tc>
          <w:tcPr>
            <w:tcW w:w="2272" w:type="dxa"/>
            <w:vAlign w:val="center"/>
            <w:hideMark/>
          </w:tcPr>
          <w:p w14:paraId="742D720E" w14:textId="77777777" w:rsidR="002A758F" w:rsidRPr="002A758F" w:rsidRDefault="002A758F" w:rsidP="00C47DF6">
            <w:pPr>
              <w:jc w:val="left"/>
              <w:rPr>
                <w:szCs w:val="24"/>
              </w:rPr>
            </w:pPr>
            <w:r w:rsidRPr="002A758F">
              <w:rPr>
                <w:szCs w:val="24"/>
              </w:rPr>
              <w:t>Dung dịch pha loãng</w:t>
            </w:r>
          </w:p>
        </w:tc>
        <w:tc>
          <w:tcPr>
            <w:tcW w:w="4678" w:type="dxa"/>
            <w:vAlign w:val="center"/>
            <w:hideMark/>
          </w:tcPr>
          <w:p w14:paraId="0E7D7A26" w14:textId="77777777" w:rsidR="002A758F" w:rsidRPr="002A758F" w:rsidRDefault="002A758F" w:rsidP="00C47DF6">
            <w:pPr>
              <w:jc w:val="left"/>
              <w:rPr>
                <w:szCs w:val="24"/>
              </w:rPr>
            </w:pPr>
            <w:r w:rsidRPr="002A758F">
              <w:rPr>
                <w:szCs w:val="24"/>
              </w:rPr>
              <w:t xml:space="preserve">Dung dịch pha loãng cho máy phân tích huyết </w:t>
            </w:r>
            <w:proofErr w:type="gramStart"/>
            <w:r w:rsidRPr="002A758F">
              <w:rPr>
                <w:szCs w:val="24"/>
              </w:rPr>
              <w:t>học.Thành</w:t>
            </w:r>
            <w:proofErr w:type="gramEnd"/>
            <w:r w:rsidRPr="002A758F">
              <w:rPr>
                <w:szCs w:val="24"/>
              </w:rPr>
              <w:t xml:space="preserve"> phần: NaCl≤9.4%, Buffer≤1.6%, Anti-Microbial Agent≤1.0%. </w:t>
            </w:r>
            <w:r w:rsidRPr="002A758F">
              <w:rPr>
                <w:szCs w:val="24"/>
              </w:rPr>
              <w:br/>
              <w:t>Hoặc tương thích với máy Huyết học CELLTAC ES - Mek 7300.</w:t>
            </w:r>
          </w:p>
        </w:tc>
        <w:tc>
          <w:tcPr>
            <w:tcW w:w="971" w:type="dxa"/>
            <w:vAlign w:val="center"/>
            <w:hideMark/>
          </w:tcPr>
          <w:p w14:paraId="7EC3CF67" w14:textId="77777777" w:rsidR="002A758F" w:rsidRPr="002A758F" w:rsidRDefault="002A758F" w:rsidP="00C47DF6">
            <w:pPr>
              <w:jc w:val="center"/>
              <w:rPr>
                <w:szCs w:val="24"/>
              </w:rPr>
            </w:pPr>
            <w:r w:rsidRPr="002A758F">
              <w:rPr>
                <w:szCs w:val="24"/>
              </w:rPr>
              <w:t>ISO 13485</w:t>
            </w:r>
          </w:p>
        </w:tc>
        <w:tc>
          <w:tcPr>
            <w:tcW w:w="827" w:type="dxa"/>
            <w:vAlign w:val="center"/>
            <w:hideMark/>
          </w:tcPr>
          <w:p w14:paraId="38F8AD30" w14:textId="77777777" w:rsidR="002A758F" w:rsidRPr="002A758F" w:rsidRDefault="002A758F" w:rsidP="00C47DF6">
            <w:pPr>
              <w:jc w:val="center"/>
              <w:rPr>
                <w:szCs w:val="24"/>
              </w:rPr>
            </w:pPr>
            <w:r w:rsidRPr="002A758F">
              <w:rPr>
                <w:szCs w:val="24"/>
              </w:rPr>
              <w:t>Lít</w:t>
            </w:r>
          </w:p>
        </w:tc>
      </w:tr>
      <w:tr w:rsidR="002A758F" w:rsidRPr="002A758F" w14:paraId="60CEBAED" w14:textId="77777777" w:rsidTr="002A758F">
        <w:trPr>
          <w:trHeight w:val="20"/>
        </w:trPr>
        <w:tc>
          <w:tcPr>
            <w:tcW w:w="700" w:type="dxa"/>
            <w:shd w:val="clear" w:color="000000" w:fill="FFFFFF"/>
            <w:vAlign w:val="center"/>
            <w:hideMark/>
          </w:tcPr>
          <w:p w14:paraId="4D84F14C" w14:textId="77777777" w:rsidR="002A758F" w:rsidRPr="002A758F" w:rsidRDefault="002A758F" w:rsidP="00C47DF6">
            <w:pPr>
              <w:jc w:val="center"/>
              <w:rPr>
                <w:szCs w:val="24"/>
              </w:rPr>
            </w:pPr>
            <w:r w:rsidRPr="002A758F">
              <w:rPr>
                <w:szCs w:val="24"/>
              </w:rPr>
              <w:t>35</w:t>
            </w:r>
          </w:p>
        </w:tc>
        <w:tc>
          <w:tcPr>
            <w:tcW w:w="2272" w:type="dxa"/>
            <w:shd w:val="clear" w:color="000000" w:fill="FFFFFF"/>
            <w:vAlign w:val="center"/>
            <w:hideMark/>
          </w:tcPr>
          <w:p w14:paraId="0029CD4D" w14:textId="77777777" w:rsidR="002A758F" w:rsidRPr="002A758F" w:rsidRDefault="002A758F" w:rsidP="00C47DF6">
            <w:pPr>
              <w:jc w:val="left"/>
              <w:rPr>
                <w:szCs w:val="24"/>
              </w:rPr>
            </w:pPr>
            <w:r w:rsidRPr="002A758F">
              <w:rPr>
                <w:szCs w:val="24"/>
              </w:rPr>
              <w:t>HCV test nhanh</w:t>
            </w:r>
          </w:p>
        </w:tc>
        <w:tc>
          <w:tcPr>
            <w:tcW w:w="4678" w:type="dxa"/>
            <w:shd w:val="clear" w:color="000000" w:fill="FFFFFF"/>
            <w:vAlign w:val="center"/>
            <w:hideMark/>
          </w:tcPr>
          <w:p w14:paraId="5EB5AA89" w14:textId="77777777" w:rsidR="002A758F" w:rsidRPr="002A758F" w:rsidRDefault="002A758F" w:rsidP="00C47DF6">
            <w:pPr>
              <w:jc w:val="left"/>
              <w:rPr>
                <w:szCs w:val="24"/>
              </w:rPr>
            </w:pPr>
            <w:r w:rsidRPr="002A758F">
              <w:rPr>
                <w:szCs w:val="24"/>
              </w:rPr>
              <w:t>Bộ dụng cụ xét nghiệm sắc ký miễn dịch phát hiện định tính kháng thể kháng virus viêm gan C. Không sử dụng dung dịch đệm.</w:t>
            </w:r>
            <w:r w:rsidRPr="002A758F">
              <w:rPr>
                <w:szCs w:val="24"/>
              </w:rPr>
              <w:br/>
              <w:t>Mẫu bệnh phẩm: Huyết tương/Huyết thanh.</w:t>
            </w:r>
            <w:r w:rsidRPr="002A758F">
              <w:rPr>
                <w:szCs w:val="24"/>
              </w:rPr>
              <w:br/>
              <w:t>Độ nhạy: 99,8%. Độ đặc hiệu: 99,2%</w:t>
            </w:r>
            <w:r w:rsidRPr="002A758F">
              <w:rPr>
                <w:szCs w:val="24"/>
              </w:rPr>
              <w:br/>
              <w:t>Bảo quản nhiệt độ: 8-30 độ C.</w:t>
            </w:r>
          </w:p>
        </w:tc>
        <w:tc>
          <w:tcPr>
            <w:tcW w:w="971" w:type="dxa"/>
            <w:shd w:val="clear" w:color="000000" w:fill="FFFFFF"/>
            <w:vAlign w:val="center"/>
            <w:hideMark/>
          </w:tcPr>
          <w:p w14:paraId="7A5C2003"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3B44FDF0" w14:textId="77777777" w:rsidR="002A758F" w:rsidRPr="002A758F" w:rsidRDefault="002A758F" w:rsidP="00C47DF6">
            <w:pPr>
              <w:jc w:val="center"/>
              <w:rPr>
                <w:szCs w:val="24"/>
              </w:rPr>
            </w:pPr>
            <w:r w:rsidRPr="002A758F">
              <w:rPr>
                <w:szCs w:val="24"/>
              </w:rPr>
              <w:t>Test</w:t>
            </w:r>
          </w:p>
        </w:tc>
      </w:tr>
      <w:tr w:rsidR="002A758F" w:rsidRPr="002A758F" w14:paraId="191134FD" w14:textId="77777777" w:rsidTr="002A758F">
        <w:trPr>
          <w:trHeight w:val="20"/>
        </w:trPr>
        <w:tc>
          <w:tcPr>
            <w:tcW w:w="700" w:type="dxa"/>
            <w:shd w:val="clear" w:color="000000" w:fill="FFFFFF"/>
            <w:vAlign w:val="center"/>
            <w:hideMark/>
          </w:tcPr>
          <w:p w14:paraId="75E5EEA9" w14:textId="77777777" w:rsidR="002A758F" w:rsidRPr="002A758F" w:rsidRDefault="002A758F" w:rsidP="00C47DF6">
            <w:pPr>
              <w:jc w:val="center"/>
              <w:rPr>
                <w:szCs w:val="24"/>
              </w:rPr>
            </w:pPr>
            <w:r w:rsidRPr="002A758F">
              <w:rPr>
                <w:szCs w:val="24"/>
              </w:rPr>
              <w:t>36</w:t>
            </w:r>
          </w:p>
        </w:tc>
        <w:tc>
          <w:tcPr>
            <w:tcW w:w="2272" w:type="dxa"/>
            <w:shd w:val="clear" w:color="000000" w:fill="FFFFFF"/>
            <w:vAlign w:val="center"/>
            <w:hideMark/>
          </w:tcPr>
          <w:p w14:paraId="1101BE10" w14:textId="77777777" w:rsidR="002A758F" w:rsidRPr="002A758F" w:rsidRDefault="002A758F" w:rsidP="00C47DF6">
            <w:pPr>
              <w:jc w:val="left"/>
              <w:rPr>
                <w:szCs w:val="24"/>
              </w:rPr>
            </w:pPr>
            <w:r w:rsidRPr="002A758F">
              <w:rPr>
                <w:szCs w:val="24"/>
              </w:rPr>
              <w:t>HBsAg test nhanh</w:t>
            </w:r>
          </w:p>
        </w:tc>
        <w:tc>
          <w:tcPr>
            <w:tcW w:w="4678" w:type="dxa"/>
            <w:shd w:val="clear" w:color="000000" w:fill="FFFFFF"/>
            <w:vAlign w:val="center"/>
            <w:hideMark/>
          </w:tcPr>
          <w:p w14:paraId="0AE51840" w14:textId="77777777" w:rsidR="002A758F" w:rsidRPr="002A758F" w:rsidRDefault="002A758F" w:rsidP="00C47DF6">
            <w:pPr>
              <w:jc w:val="left"/>
              <w:rPr>
                <w:szCs w:val="24"/>
              </w:rPr>
            </w:pPr>
            <w:r w:rsidRPr="002A758F">
              <w:rPr>
                <w:szCs w:val="24"/>
              </w:rPr>
              <w:br/>
              <w:t>Bộ xét nghiệm sắc ký miễn dịch để phát hiện định tính kháng nguyên bề mặt virus viêm gan B.</w:t>
            </w:r>
            <w:r w:rsidRPr="002A758F">
              <w:rPr>
                <w:szCs w:val="24"/>
              </w:rPr>
              <w:br/>
              <w:t>Mẫu bệnh phẩm: Huyết tương/Huyết thanh.</w:t>
            </w:r>
            <w:r w:rsidRPr="002A758F">
              <w:rPr>
                <w:szCs w:val="24"/>
              </w:rPr>
              <w:br/>
              <w:t>Độ nhạy: 99,8%. Độ đặc hiệu: 99,9%</w:t>
            </w:r>
            <w:r w:rsidRPr="002A758F">
              <w:rPr>
                <w:szCs w:val="24"/>
              </w:rPr>
              <w:br/>
              <w:t>Bảo quản nhiệt độ: 8-30 độ C.</w:t>
            </w:r>
          </w:p>
        </w:tc>
        <w:tc>
          <w:tcPr>
            <w:tcW w:w="971" w:type="dxa"/>
            <w:shd w:val="clear" w:color="000000" w:fill="FFFFFF"/>
            <w:vAlign w:val="center"/>
            <w:hideMark/>
          </w:tcPr>
          <w:p w14:paraId="11DFF7B7"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582EDE40" w14:textId="77777777" w:rsidR="002A758F" w:rsidRPr="002A758F" w:rsidRDefault="002A758F" w:rsidP="00C47DF6">
            <w:pPr>
              <w:jc w:val="center"/>
              <w:rPr>
                <w:szCs w:val="24"/>
              </w:rPr>
            </w:pPr>
            <w:r w:rsidRPr="002A758F">
              <w:rPr>
                <w:szCs w:val="24"/>
              </w:rPr>
              <w:t>Test</w:t>
            </w:r>
          </w:p>
        </w:tc>
      </w:tr>
      <w:tr w:rsidR="002A758F" w:rsidRPr="002A758F" w14:paraId="299136DD" w14:textId="77777777" w:rsidTr="002A758F">
        <w:trPr>
          <w:trHeight w:val="20"/>
        </w:trPr>
        <w:tc>
          <w:tcPr>
            <w:tcW w:w="700" w:type="dxa"/>
            <w:shd w:val="clear" w:color="000000" w:fill="FFFFFF"/>
            <w:vAlign w:val="center"/>
            <w:hideMark/>
          </w:tcPr>
          <w:p w14:paraId="442A8B6D" w14:textId="77777777" w:rsidR="002A758F" w:rsidRPr="002A758F" w:rsidRDefault="002A758F" w:rsidP="00C47DF6">
            <w:pPr>
              <w:jc w:val="center"/>
              <w:rPr>
                <w:szCs w:val="24"/>
              </w:rPr>
            </w:pPr>
            <w:r w:rsidRPr="002A758F">
              <w:rPr>
                <w:szCs w:val="24"/>
              </w:rPr>
              <w:t>37</w:t>
            </w:r>
          </w:p>
        </w:tc>
        <w:tc>
          <w:tcPr>
            <w:tcW w:w="2272" w:type="dxa"/>
            <w:shd w:val="clear" w:color="000000" w:fill="FFFFFF"/>
            <w:vAlign w:val="center"/>
            <w:hideMark/>
          </w:tcPr>
          <w:p w14:paraId="2F33B34F" w14:textId="77777777" w:rsidR="002A758F" w:rsidRPr="002A758F" w:rsidRDefault="002A758F" w:rsidP="00C47DF6">
            <w:pPr>
              <w:jc w:val="left"/>
              <w:rPr>
                <w:szCs w:val="24"/>
              </w:rPr>
            </w:pPr>
            <w:r w:rsidRPr="002A758F">
              <w:rPr>
                <w:szCs w:val="24"/>
              </w:rPr>
              <w:t>HAV test nhanh</w:t>
            </w:r>
          </w:p>
        </w:tc>
        <w:tc>
          <w:tcPr>
            <w:tcW w:w="4678" w:type="dxa"/>
            <w:shd w:val="clear" w:color="000000" w:fill="FFFFFF"/>
            <w:vAlign w:val="center"/>
            <w:hideMark/>
          </w:tcPr>
          <w:p w14:paraId="6D72A7F3" w14:textId="77777777" w:rsidR="002A758F" w:rsidRPr="002A758F" w:rsidRDefault="002A758F" w:rsidP="00C47DF6">
            <w:pPr>
              <w:jc w:val="left"/>
              <w:rPr>
                <w:szCs w:val="24"/>
              </w:rPr>
            </w:pPr>
            <w:r w:rsidRPr="002A758F">
              <w:rPr>
                <w:szCs w:val="24"/>
              </w:rPr>
              <w:t>Phát hiện định tính kháng thể kháng virus viêm gan A.</w:t>
            </w:r>
            <w:r w:rsidRPr="002A758F">
              <w:rPr>
                <w:szCs w:val="24"/>
              </w:rPr>
              <w:br/>
              <w:t>Mẫu bệnh phẩm: Huyết tương/Huyết thanh/Máu toàn phần</w:t>
            </w:r>
            <w:r w:rsidRPr="002A758F">
              <w:rPr>
                <w:szCs w:val="24"/>
              </w:rPr>
              <w:br/>
              <w:t>Độ nhạy: 90,6%. Độ đặc hiệu: 97,6%</w:t>
            </w:r>
            <w:r w:rsidRPr="002A758F">
              <w:rPr>
                <w:szCs w:val="24"/>
              </w:rPr>
              <w:br/>
              <w:t>Bảo quản nhiệt độ: 8-30 độ C.</w:t>
            </w:r>
          </w:p>
        </w:tc>
        <w:tc>
          <w:tcPr>
            <w:tcW w:w="971" w:type="dxa"/>
            <w:shd w:val="clear" w:color="000000" w:fill="FFFFFF"/>
            <w:vAlign w:val="center"/>
            <w:hideMark/>
          </w:tcPr>
          <w:p w14:paraId="62A215B4"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7F27811D" w14:textId="77777777" w:rsidR="002A758F" w:rsidRPr="002A758F" w:rsidRDefault="002A758F" w:rsidP="00C47DF6">
            <w:pPr>
              <w:jc w:val="center"/>
              <w:rPr>
                <w:szCs w:val="24"/>
              </w:rPr>
            </w:pPr>
            <w:r w:rsidRPr="002A758F">
              <w:rPr>
                <w:szCs w:val="24"/>
              </w:rPr>
              <w:t>Test</w:t>
            </w:r>
          </w:p>
        </w:tc>
      </w:tr>
      <w:tr w:rsidR="002A758F" w:rsidRPr="002A758F" w14:paraId="732609B8" w14:textId="77777777" w:rsidTr="002A758F">
        <w:trPr>
          <w:trHeight w:val="20"/>
        </w:trPr>
        <w:tc>
          <w:tcPr>
            <w:tcW w:w="700" w:type="dxa"/>
            <w:shd w:val="clear" w:color="000000" w:fill="FFFFFF"/>
            <w:vAlign w:val="center"/>
            <w:hideMark/>
          </w:tcPr>
          <w:p w14:paraId="42F2838B" w14:textId="77777777" w:rsidR="002A758F" w:rsidRPr="002A758F" w:rsidRDefault="002A758F" w:rsidP="00C47DF6">
            <w:pPr>
              <w:jc w:val="center"/>
              <w:rPr>
                <w:szCs w:val="24"/>
              </w:rPr>
            </w:pPr>
            <w:r w:rsidRPr="002A758F">
              <w:rPr>
                <w:szCs w:val="24"/>
              </w:rPr>
              <w:t>38</w:t>
            </w:r>
          </w:p>
        </w:tc>
        <w:tc>
          <w:tcPr>
            <w:tcW w:w="2272" w:type="dxa"/>
            <w:shd w:val="clear" w:color="000000" w:fill="FFFFFF"/>
            <w:vAlign w:val="center"/>
            <w:hideMark/>
          </w:tcPr>
          <w:p w14:paraId="6CAD3B5E" w14:textId="77777777" w:rsidR="002A758F" w:rsidRPr="002A758F" w:rsidRDefault="002A758F" w:rsidP="00C47DF6">
            <w:pPr>
              <w:jc w:val="left"/>
              <w:rPr>
                <w:szCs w:val="24"/>
              </w:rPr>
            </w:pPr>
            <w:r w:rsidRPr="002A758F">
              <w:rPr>
                <w:szCs w:val="24"/>
              </w:rPr>
              <w:t>Test nhanh Dengue</w:t>
            </w:r>
          </w:p>
        </w:tc>
        <w:tc>
          <w:tcPr>
            <w:tcW w:w="4678" w:type="dxa"/>
            <w:shd w:val="clear" w:color="000000" w:fill="FFFFFF"/>
            <w:vAlign w:val="center"/>
            <w:hideMark/>
          </w:tcPr>
          <w:p w14:paraId="4CCB771D" w14:textId="77777777" w:rsidR="002A758F" w:rsidRPr="002A758F" w:rsidRDefault="002A758F" w:rsidP="00C47DF6">
            <w:pPr>
              <w:jc w:val="left"/>
              <w:rPr>
                <w:szCs w:val="24"/>
              </w:rPr>
            </w:pPr>
            <w:r w:rsidRPr="002A758F">
              <w:rPr>
                <w:szCs w:val="24"/>
              </w:rPr>
              <w:t>Phát hiện kháng nguyên NS1 Dengue. Test dạng cassette có thể thực hiện trên máu toàn phần, huyết thanh và huyết tương.</w:t>
            </w:r>
            <w:r w:rsidRPr="002A758F">
              <w:rPr>
                <w:szCs w:val="24"/>
              </w:rPr>
              <w:br/>
              <w:t>Độ nhạy: 99,2%</w:t>
            </w:r>
            <w:r w:rsidRPr="002A758F">
              <w:rPr>
                <w:szCs w:val="24"/>
              </w:rPr>
              <w:br/>
              <w:t>Độ đặc hiệu: 100%</w:t>
            </w:r>
          </w:p>
        </w:tc>
        <w:tc>
          <w:tcPr>
            <w:tcW w:w="971" w:type="dxa"/>
            <w:shd w:val="clear" w:color="000000" w:fill="FFFFFF"/>
            <w:vAlign w:val="center"/>
            <w:hideMark/>
          </w:tcPr>
          <w:p w14:paraId="34A57804"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4AF9FB2F" w14:textId="77777777" w:rsidR="002A758F" w:rsidRPr="002A758F" w:rsidRDefault="002A758F" w:rsidP="00C47DF6">
            <w:pPr>
              <w:jc w:val="center"/>
              <w:rPr>
                <w:szCs w:val="24"/>
              </w:rPr>
            </w:pPr>
            <w:r w:rsidRPr="002A758F">
              <w:rPr>
                <w:szCs w:val="24"/>
              </w:rPr>
              <w:t>Test</w:t>
            </w:r>
          </w:p>
        </w:tc>
      </w:tr>
      <w:tr w:rsidR="002A758F" w:rsidRPr="002A758F" w14:paraId="558993B3" w14:textId="77777777" w:rsidTr="002A758F">
        <w:trPr>
          <w:trHeight w:val="20"/>
        </w:trPr>
        <w:tc>
          <w:tcPr>
            <w:tcW w:w="700" w:type="dxa"/>
            <w:shd w:val="clear" w:color="000000" w:fill="FFFFFF"/>
            <w:vAlign w:val="center"/>
            <w:hideMark/>
          </w:tcPr>
          <w:p w14:paraId="154FDB45" w14:textId="77777777" w:rsidR="002A758F" w:rsidRPr="002A758F" w:rsidRDefault="002A758F" w:rsidP="00C47DF6">
            <w:pPr>
              <w:jc w:val="center"/>
              <w:rPr>
                <w:szCs w:val="24"/>
              </w:rPr>
            </w:pPr>
            <w:r w:rsidRPr="002A758F">
              <w:rPr>
                <w:szCs w:val="24"/>
              </w:rPr>
              <w:lastRenderedPageBreak/>
              <w:t>39</w:t>
            </w:r>
          </w:p>
        </w:tc>
        <w:tc>
          <w:tcPr>
            <w:tcW w:w="2272" w:type="dxa"/>
            <w:shd w:val="clear" w:color="000000" w:fill="FFFFFF"/>
            <w:vAlign w:val="center"/>
            <w:hideMark/>
          </w:tcPr>
          <w:p w14:paraId="339BB09F" w14:textId="77777777" w:rsidR="002A758F" w:rsidRPr="002A758F" w:rsidRDefault="002A758F" w:rsidP="00C47DF6">
            <w:pPr>
              <w:jc w:val="left"/>
              <w:rPr>
                <w:szCs w:val="24"/>
              </w:rPr>
            </w:pPr>
            <w:r w:rsidRPr="002A758F">
              <w:rPr>
                <w:szCs w:val="24"/>
              </w:rPr>
              <w:t>Test nhanh HIV</w:t>
            </w:r>
          </w:p>
        </w:tc>
        <w:tc>
          <w:tcPr>
            <w:tcW w:w="4678" w:type="dxa"/>
            <w:shd w:val="clear" w:color="000000" w:fill="FFFFFF"/>
            <w:vAlign w:val="center"/>
            <w:hideMark/>
          </w:tcPr>
          <w:p w14:paraId="76D39355" w14:textId="77777777" w:rsidR="002A758F" w:rsidRPr="002A758F" w:rsidRDefault="002A758F" w:rsidP="00C47DF6">
            <w:pPr>
              <w:jc w:val="left"/>
              <w:rPr>
                <w:szCs w:val="24"/>
              </w:rPr>
            </w:pPr>
            <w:r w:rsidRPr="002A758F">
              <w:rPr>
                <w:szCs w:val="24"/>
              </w:rPr>
              <w:t>- Mẫu phẩm: Huyết thanh, huyết tương, máu toàn phần</w:t>
            </w:r>
            <w:r w:rsidRPr="002A758F">
              <w:rPr>
                <w:szCs w:val="24"/>
              </w:rPr>
              <w:br/>
              <w:t>- Xét nghiệm sắc ký miễn dịch định tính để phát hiện kháng thể kháng HIV 1&amp;2.</w:t>
            </w:r>
            <w:r w:rsidRPr="002A758F">
              <w:rPr>
                <w:szCs w:val="24"/>
              </w:rPr>
              <w:br/>
              <w:t>- Kết quả có thể đọc bằng mắt thường trong vòng 15 phút.</w:t>
            </w:r>
            <w:r w:rsidRPr="002A758F">
              <w:rPr>
                <w:szCs w:val="24"/>
              </w:rPr>
              <w:br/>
              <w:t>- Bảo quản ở nhiệt độ phòng 10-30oC.</w:t>
            </w:r>
          </w:p>
        </w:tc>
        <w:tc>
          <w:tcPr>
            <w:tcW w:w="971" w:type="dxa"/>
            <w:shd w:val="clear" w:color="000000" w:fill="FFFFFF"/>
            <w:vAlign w:val="center"/>
            <w:hideMark/>
          </w:tcPr>
          <w:p w14:paraId="2DC82056"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718D51D7" w14:textId="77777777" w:rsidR="002A758F" w:rsidRPr="002A758F" w:rsidRDefault="002A758F" w:rsidP="00C47DF6">
            <w:pPr>
              <w:jc w:val="center"/>
              <w:rPr>
                <w:szCs w:val="24"/>
              </w:rPr>
            </w:pPr>
            <w:r w:rsidRPr="002A758F">
              <w:rPr>
                <w:szCs w:val="24"/>
              </w:rPr>
              <w:t>Test</w:t>
            </w:r>
          </w:p>
        </w:tc>
      </w:tr>
      <w:tr w:rsidR="002A758F" w:rsidRPr="002A758F" w14:paraId="3692F8BD" w14:textId="77777777" w:rsidTr="002A758F">
        <w:trPr>
          <w:trHeight w:val="20"/>
        </w:trPr>
        <w:tc>
          <w:tcPr>
            <w:tcW w:w="700" w:type="dxa"/>
            <w:shd w:val="clear" w:color="000000" w:fill="FFFFFF"/>
            <w:vAlign w:val="center"/>
            <w:hideMark/>
          </w:tcPr>
          <w:p w14:paraId="19F417C4" w14:textId="77777777" w:rsidR="002A758F" w:rsidRPr="002A758F" w:rsidRDefault="002A758F" w:rsidP="00C47DF6">
            <w:pPr>
              <w:jc w:val="center"/>
              <w:rPr>
                <w:szCs w:val="24"/>
              </w:rPr>
            </w:pPr>
            <w:r w:rsidRPr="002A758F">
              <w:rPr>
                <w:szCs w:val="24"/>
              </w:rPr>
              <w:t>40</w:t>
            </w:r>
          </w:p>
        </w:tc>
        <w:tc>
          <w:tcPr>
            <w:tcW w:w="2272" w:type="dxa"/>
            <w:shd w:val="clear" w:color="000000" w:fill="FFFFFF"/>
            <w:vAlign w:val="center"/>
            <w:hideMark/>
          </w:tcPr>
          <w:p w14:paraId="44407698" w14:textId="77777777" w:rsidR="002A758F" w:rsidRPr="002A758F" w:rsidRDefault="002A758F" w:rsidP="00C47DF6">
            <w:pPr>
              <w:jc w:val="left"/>
              <w:rPr>
                <w:szCs w:val="24"/>
              </w:rPr>
            </w:pPr>
            <w:r w:rsidRPr="002A758F">
              <w:rPr>
                <w:szCs w:val="24"/>
              </w:rPr>
              <w:t>Test nhanh Giang mai (Syphilis Duo)</w:t>
            </w:r>
          </w:p>
        </w:tc>
        <w:tc>
          <w:tcPr>
            <w:tcW w:w="4678" w:type="dxa"/>
            <w:shd w:val="clear" w:color="000000" w:fill="FFFFFF"/>
            <w:vAlign w:val="center"/>
            <w:hideMark/>
          </w:tcPr>
          <w:p w14:paraId="78128E7D" w14:textId="77777777" w:rsidR="002A758F" w:rsidRPr="002A758F" w:rsidRDefault="002A758F" w:rsidP="00C47DF6">
            <w:pPr>
              <w:jc w:val="left"/>
              <w:rPr>
                <w:szCs w:val="24"/>
              </w:rPr>
            </w:pPr>
            <w:r w:rsidRPr="002A758F">
              <w:rPr>
                <w:szCs w:val="24"/>
              </w:rPr>
              <w:t>OnSite Syphilis Ab Rapid Test là dụng cụ xét nghiệm sắc ký miễn dịch, theo nguyên lý dòng chảy một chiều, định tính phát hiện kháng thể bao gồm IgG, IgM và IgA kháng Treponema pallidum (Tp) trong huyết thanh hoặc huyết tương của người</w:t>
            </w:r>
            <w:r w:rsidRPr="002A758F">
              <w:rPr>
                <w:szCs w:val="24"/>
              </w:rPr>
              <w:br/>
              <w:t>Độ đặc hiệu: 99,7%</w:t>
            </w:r>
            <w:r w:rsidRPr="002A758F">
              <w:rPr>
                <w:szCs w:val="24"/>
              </w:rPr>
              <w:br/>
              <w:t>Độ nhạy tương quan: 100%</w:t>
            </w:r>
          </w:p>
        </w:tc>
        <w:tc>
          <w:tcPr>
            <w:tcW w:w="971" w:type="dxa"/>
            <w:shd w:val="clear" w:color="000000" w:fill="FFFFFF"/>
            <w:vAlign w:val="center"/>
            <w:hideMark/>
          </w:tcPr>
          <w:p w14:paraId="7AF1597A"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18029821" w14:textId="77777777" w:rsidR="002A758F" w:rsidRPr="002A758F" w:rsidRDefault="002A758F" w:rsidP="00C47DF6">
            <w:pPr>
              <w:jc w:val="center"/>
              <w:rPr>
                <w:szCs w:val="24"/>
              </w:rPr>
            </w:pPr>
            <w:r w:rsidRPr="002A758F">
              <w:rPr>
                <w:szCs w:val="24"/>
              </w:rPr>
              <w:t>Test</w:t>
            </w:r>
          </w:p>
        </w:tc>
      </w:tr>
      <w:tr w:rsidR="002A758F" w:rsidRPr="002A758F" w14:paraId="387270F6" w14:textId="77777777" w:rsidTr="002A758F">
        <w:trPr>
          <w:trHeight w:val="20"/>
        </w:trPr>
        <w:tc>
          <w:tcPr>
            <w:tcW w:w="700" w:type="dxa"/>
            <w:shd w:val="clear" w:color="000000" w:fill="FFFFFF"/>
            <w:vAlign w:val="center"/>
            <w:hideMark/>
          </w:tcPr>
          <w:p w14:paraId="3F5D40D4" w14:textId="77777777" w:rsidR="002A758F" w:rsidRPr="002A758F" w:rsidRDefault="002A758F" w:rsidP="00C47DF6">
            <w:pPr>
              <w:jc w:val="center"/>
              <w:rPr>
                <w:szCs w:val="24"/>
              </w:rPr>
            </w:pPr>
            <w:r w:rsidRPr="002A758F">
              <w:rPr>
                <w:szCs w:val="24"/>
              </w:rPr>
              <w:t>41</w:t>
            </w:r>
          </w:p>
        </w:tc>
        <w:tc>
          <w:tcPr>
            <w:tcW w:w="2272" w:type="dxa"/>
            <w:shd w:val="clear" w:color="000000" w:fill="FFFFFF"/>
            <w:vAlign w:val="center"/>
            <w:hideMark/>
          </w:tcPr>
          <w:p w14:paraId="778CDA81" w14:textId="77777777" w:rsidR="002A758F" w:rsidRPr="002A758F" w:rsidRDefault="002A758F" w:rsidP="00C47DF6">
            <w:pPr>
              <w:jc w:val="left"/>
              <w:rPr>
                <w:szCs w:val="24"/>
              </w:rPr>
            </w:pPr>
            <w:r w:rsidRPr="002A758F">
              <w:rPr>
                <w:szCs w:val="24"/>
              </w:rPr>
              <w:t>Test nhanh phát hiện 5 chất gây nghiện trong nước tiểu (AM-THC-MOP-COD-HEROIN)</w:t>
            </w:r>
          </w:p>
        </w:tc>
        <w:tc>
          <w:tcPr>
            <w:tcW w:w="4678" w:type="dxa"/>
            <w:shd w:val="clear" w:color="000000" w:fill="FFFFFF"/>
            <w:vAlign w:val="center"/>
            <w:hideMark/>
          </w:tcPr>
          <w:p w14:paraId="71A790BB" w14:textId="77777777" w:rsidR="002A758F" w:rsidRPr="002A758F" w:rsidRDefault="002A758F" w:rsidP="00C47DF6">
            <w:pPr>
              <w:jc w:val="left"/>
              <w:rPr>
                <w:szCs w:val="24"/>
              </w:rPr>
            </w:pPr>
            <w:r w:rsidRPr="002A758F">
              <w:rPr>
                <w:szCs w:val="24"/>
              </w:rPr>
              <w:t>Test nhanh phát hiện 5 chất gây nghiện trong nước tiểu (AMP-THC-MOP-COD-HEROIN)</w:t>
            </w:r>
            <w:r w:rsidRPr="002A758F">
              <w:rPr>
                <w:szCs w:val="24"/>
              </w:rPr>
              <w:br/>
              <w:t>Mẫu bệnh phẩm: Mẫu nước tiểu</w:t>
            </w:r>
            <w:r w:rsidRPr="002A758F">
              <w:rPr>
                <w:szCs w:val="24"/>
              </w:rPr>
              <w:br/>
              <w:t>Độ nhạy: 99,8%</w:t>
            </w:r>
            <w:r w:rsidRPr="002A758F">
              <w:rPr>
                <w:szCs w:val="24"/>
              </w:rPr>
              <w:br/>
              <w:t>Độ đặc hiệu: 99,6%</w:t>
            </w:r>
          </w:p>
        </w:tc>
        <w:tc>
          <w:tcPr>
            <w:tcW w:w="971" w:type="dxa"/>
            <w:shd w:val="clear" w:color="000000" w:fill="FFFFFF"/>
            <w:vAlign w:val="center"/>
            <w:hideMark/>
          </w:tcPr>
          <w:p w14:paraId="4468382A"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6D3F8231" w14:textId="77777777" w:rsidR="002A758F" w:rsidRPr="002A758F" w:rsidRDefault="002A758F" w:rsidP="00C47DF6">
            <w:pPr>
              <w:jc w:val="center"/>
              <w:rPr>
                <w:szCs w:val="24"/>
              </w:rPr>
            </w:pPr>
            <w:r w:rsidRPr="002A758F">
              <w:rPr>
                <w:szCs w:val="24"/>
              </w:rPr>
              <w:t>Test</w:t>
            </w:r>
          </w:p>
        </w:tc>
      </w:tr>
      <w:tr w:rsidR="002A758F" w:rsidRPr="002A758F" w14:paraId="76369C0A" w14:textId="77777777" w:rsidTr="002A758F">
        <w:trPr>
          <w:trHeight w:val="20"/>
        </w:trPr>
        <w:tc>
          <w:tcPr>
            <w:tcW w:w="700" w:type="dxa"/>
            <w:shd w:val="clear" w:color="000000" w:fill="FFFFFF"/>
            <w:vAlign w:val="center"/>
            <w:hideMark/>
          </w:tcPr>
          <w:p w14:paraId="19645B38" w14:textId="77777777" w:rsidR="002A758F" w:rsidRPr="002A758F" w:rsidRDefault="002A758F" w:rsidP="00C47DF6">
            <w:pPr>
              <w:jc w:val="center"/>
              <w:rPr>
                <w:szCs w:val="24"/>
              </w:rPr>
            </w:pPr>
            <w:r w:rsidRPr="002A758F">
              <w:rPr>
                <w:szCs w:val="24"/>
              </w:rPr>
              <w:t>42</w:t>
            </w:r>
          </w:p>
        </w:tc>
        <w:tc>
          <w:tcPr>
            <w:tcW w:w="2272" w:type="dxa"/>
            <w:shd w:val="clear" w:color="000000" w:fill="FFFFFF"/>
            <w:vAlign w:val="center"/>
            <w:hideMark/>
          </w:tcPr>
          <w:p w14:paraId="3A0C429E" w14:textId="77777777" w:rsidR="002A758F" w:rsidRPr="002A758F" w:rsidRDefault="002A758F" w:rsidP="00C47DF6">
            <w:pPr>
              <w:jc w:val="left"/>
              <w:rPr>
                <w:szCs w:val="24"/>
              </w:rPr>
            </w:pPr>
            <w:r w:rsidRPr="002A758F">
              <w:rPr>
                <w:szCs w:val="24"/>
              </w:rPr>
              <w:t>Que thử nước tiểu 10 thông số</w:t>
            </w:r>
          </w:p>
        </w:tc>
        <w:tc>
          <w:tcPr>
            <w:tcW w:w="4678" w:type="dxa"/>
            <w:shd w:val="clear" w:color="000000" w:fill="FFFFFF"/>
            <w:vAlign w:val="center"/>
            <w:hideMark/>
          </w:tcPr>
          <w:p w14:paraId="036487FC" w14:textId="77777777" w:rsidR="002A758F" w:rsidRPr="002A758F" w:rsidRDefault="002A758F" w:rsidP="00C47DF6">
            <w:pPr>
              <w:jc w:val="left"/>
              <w:rPr>
                <w:szCs w:val="24"/>
              </w:rPr>
            </w:pPr>
            <w:r w:rsidRPr="002A758F">
              <w:rPr>
                <w:szCs w:val="24"/>
              </w:rPr>
              <w:t>Que thử nước tiểu Strip-10 (URS-10).</w:t>
            </w:r>
            <w:r w:rsidRPr="002A758F">
              <w:rPr>
                <w:szCs w:val="24"/>
              </w:rPr>
              <w:br/>
              <w:t>Bạch cầu / Nitrit / Urobilinogen / Protein / pH / Máu / SG / Ketone / Bilirubin / Glucose</w:t>
            </w:r>
          </w:p>
        </w:tc>
        <w:tc>
          <w:tcPr>
            <w:tcW w:w="971" w:type="dxa"/>
            <w:shd w:val="clear" w:color="000000" w:fill="FFFFFF"/>
            <w:vAlign w:val="center"/>
            <w:hideMark/>
          </w:tcPr>
          <w:p w14:paraId="42C18731"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156C48EE" w14:textId="77777777" w:rsidR="002A758F" w:rsidRPr="002A758F" w:rsidRDefault="002A758F" w:rsidP="00C47DF6">
            <w:pPr>
              <w:jc w:val="center"/>
              <w:rPr>
                <w:szCs w:val="24"/>
              </w:rPr>
            </w:pPr>
            <w:r w:rsidRPr="002A758F">
              <w:rPr>
                <w:szCs w:val="24"/>
              </w:rPr>
              <w:t>Que</w:t>
            </w:r>
          </w:p>
        </w:tc>
      </w:tr>
      <w:tr w:rsidR="002A758F" w:rsidRPr="002A758F" w14:paraId="3533619E" w14:textId="77777777" w:rsidTr="002A758F">
        <w:trPr>
          <w:trHeight w:val="20"/>
        </w:trPr>
        <w:tc>
          <w:tcPr>
            <w:tcW w:w="700" w:type="dxa"/>
            <w:shd w:val="clear" w:color="000000" w:fill="FFFFFF"/>
            <w:vAlign w:val="center"/>
            <w:hideMark/>
          </w:tcPr>
          <w:p w14:paraId="280D13B6" w14:textId="77777777" w:rsidR="002A758F" w:rsidRPr="002A758F" w:rsidRDefault="002A758F" w:rsidP="00C47DF6">
            <w:pPr>
              <w:jc w:val="center"/>
              <w:rPr>
                <w:szCs w:val="24"/>
              </w:rPr>
            </w:pPr>
            <w:r w:rsidRPr="002A758F">
              <w:rPr>
                <w:szCs w:val="24"/>
              </w:rPr>
              <w:t>43</w:t>
            </w:r>
          </w:p>
        </w:tc>
        <w:tc>
          <w:tcPr>
            <w:tcW w:w="2272" w:type="dxa"/>
            <w:shd w:val="clear" w:color="000000" w:fill="FFFFFF"/>
            <w:vAlign w:val="center"/>
            <w:hideMark/>
          </w:tcPr>
          <w:p w14:paraId="18B9EC22" w14:textId="77777777" w:rsidR="002A758F" w:rsidRPr="002A758F" w:rsidRDefault="002A758F" w:rsidP="00C47DF6">
            <w:pPr>
              <w:jc w:val="left"/>
              <w:rPr>
                <w:szCs w:val="24"/>
              </w:rPr>
            </w:pPr>
            <w:r w:rsidRPr="002A758F">
              <w:rPr>
                <w:szCs w:val="24"/>
              </w:rPr>
              <w:t>Huyết thanh mẫu Anti A</w:t>
            </w:r>
          </w:p>
        </w:tc>
        <w:tc>
          <w:tcPr>
            <w:tcW w:w="4678" w:type="dxa"/>
            <w:shd w:val="clear" w:color="000000" w:fill="FFFFFF"/>
            <w:vAlign w:val="center"/>
            <w:hideMark/>
          </w:tcPr>
          <w:p w14:paraId="2FA4A4FA" w14:textId="77777777" w:rsidR="002A758F" w:rsidRPr="002A758F" w:rsidRDefault="002A758F" w:rsidP="00C47DF6">
            <w:pPr>
              <w:jc w:val="left"/>
              <w:rPr>
                <w:szCs w:val="24"/>
              </w:rPr>
            </w:pPr>
            <w:r w:rsidRPr="002A758F">
              <w:rPr>
                <w:szCs w:val="24"/>
              </w:rPr>
              <w:t xml:space="preserve">Kháng thể thuộc phân nhóm IgM. Thuốc thử của xét nghiệm chứa kháng thể đơn dòng của các dòng tế bào Anti-A </w:t>
            </w:r>
          </w:p>
        </w:tc>
        <w:tc>
          <w:tcPr>
            <w:tcW w:w="971" w:type="dxa"/>
            <w:shd w:val="clear" w:color="000000" w:fill="FFFFFF"/>
            <w:vAlign w:val="center"/>
            <w:hideMark/>
          </w:tcPr>
          <w:p w14:paraId="5A59CF61"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42759DCC" w14:textId="77777777" w:rsidR="002A758F" w:rsidRPr="002A758F" w:rsidRDefault="002A758F" w:rsidP="00C47DF6">
            <w:pPr>
              <w:jc w:val="center"/>
              <w:rPr>
                <w:szCs w:val="24"/>
              </w:rPr>
            </w:pPr>
            <w:r w:rsidRPr="002A758F">
              <w:rPr>
                <w:szCs w:val="24"/>
              </w:rPr>
              <w:t>ML</w:t>
            </w:r>
          </w:p>
        </w:tc>
      </w:tr>
      <w:tr w:rsidR="002A758F" w:rsidRPr="002A758F" w14:paraId="64C1100E" w14:textId="77777777" w:rsidTr="002A758F">
        <w:trPr>
          <w:trHeight w:val="20"/>
        </w:trPr>
        <w:tc>
          <w:tcPr>
            <w:tcW w:w="700" w:type="dxa"/>
            <w:shd w:val="clear" w:color="000000" w:fill="FFFFFF"/>
            <w:vAlign w:val="center"/>
            <w:hideMark/>
          </w:tcPr>
          <w:p w14:paraId="0F34C152" w14:textId="77777777" w:rsidR="002A758F" w:rsidRPr="002A758F" w:rsidRDefault="002A758F" w:rsidP="00C47DF6">
            <w:pPr>
              <w:jc w:val="center"/>
              <w:rPr>
                <w:szCs w:val="24"/>
              </w:rPr>
            </w:pPr>
            <w:r w:rsidRPr="002A758F">
              <w:rPr>
                <w:szCs w:val="24"/>
              </w:rPr>
              <w:t>44</w:t>
            </w:r>
          </w:p>
        </w:tc>
        <w:tc>
          <w:tcPr>
            <w:tcW w:w="2272" w:type="dxa"/>
            <w:shd w:val="clear" w:color="000000" w:fill="FFFFFF"/>
            <w:vAlign w:val="center"/>
            <w:hideMark/>
          </w:tcPr>
          <w:p w14:paraId="75E90EDF" w14:textId="77777777" w:rsidR="002A758F" w:rsidRPr="002A758F" w:rsidRDefault="002A758F" w:rsidP="00C47DF6">
            <w:pPr>
              <w:jc w:val="left"/>
              <w:rPr>
                <w:szCs w:val="24"/>
              </w:rPr>
            </w:pPr>
            <w:r w:rsidRPr="002A758F">
              <w:rPr>
                <w:szCs w:val="24"/>
              </w:rPr>
              <w:t>Huyết thanh mẫu Anti B</w:t>
            </w:r>
          </w:p>
        </w:tc>
        <w:tc>
          <w:tcPr>
            <w:tcW w:w="4678" w:type="dxa"/>
            <w:shd w:val="clear" w:color="000000" w:fill="FFFFFF"/>
            <w:vAlign w:val="center"/>
            <w:hideMark/>
          </w:tcPr>
          <w:p w14:paraId="08EC8809" w14:textId="77777777" w:rsidR="002A758F" w:rsidRPr="002A758F" w:rsidRDefault="002A758F" w:rsidP="00C47DF6">
            <w:pPr>
              <w:jc w:val="left"/>
              <w:rPr>
                <w:szCs w:val="24"/>
              </w:rPr>
            </w:pPr>
            <w:r w:rsidRPr="002A758F">
              <w:rPr>
                <w:szCs w:val="24"/>
              </w:rPr>
              <w:t xml:space="preserve"> Kháng thể thuộc phân nhóm IgM. Thuốc thử của xét nghiệm chứa kháng thể đơn dòng của các dòng tế bào Anti-B </w:t>
            </w:r>
          </w:p>
        </w:tc>
        <w:tc>
          <w:tcPr>
            <w:tcW w:w="971" w:type="dxa"/>
            <w:shd w:val="clear" w:color="000000" w:fill="FFFFFF"/>
            <w:vAlign w:val="center"/>
            <w:hideMark/>
          </w:tcPr>
          <w:p w14:paraId="752B8108"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2101FFDA" w14:textId="77777777" w:rsidR="002A758F" w:rsidRPr="002A758F" w:rsidRDefault="002A758F" w:rsidP="00C47DF6">
            <w:pPr>
              <w:jc w:val="center"/>
              <w:rPr>
                <w:szCs w:val="24"/>
              </w:rPr>
            </w:pPr>
            <w:r w:rsidRPr="002A758F">
              <w:rPr>
                <w:szCs w:val="24"/>
              </w:rPr>
              <w:t>ML</w:t>
            </w:r>
          </w:p>
        </w:tc>
      </w:tr>
      <w:tr w:rsidR="002A758F" w:rsidRPr="002A758F" w14:paraId="11F41B34" w14:textId="77777777" w:rsidTr="002A758F">
        <w:trPr>
          <w:trHeight w:val="20"/>
        </w:trPr>
        <w:tc>
          <w:tcPr>
            <w:tcW w:w="700" w:type="dxa"/>
            <w:shd w:val="clear" w:color="000000" w:fill="FFFFFF"/>
            <w:vAlign w:val="center"/>
            <w:hideMark/>
          </w:tcPr>
          <w:p w14:paraId="5D91DC53" w14:textId="77777777" w:rsidR="002A758F" w:rsidRPr="002A758F" w:rsidRDefault="002A758F" w:rsidP="00C47DF6">
            <w:pPr>
              <w:jc w:val="center"/>
              <w:rPr>
                <w:szCs w:val="24"/>
              </w:rPr>
            </w:pPr>
            <w:r w:rsidRPr="002A758F">
              <w:rPr>
                <w:szCs w:val="24"/>
              </w:rPr>
              <w:t>45</w:t>
            </w:r>
          </w:p>
        </w:tc>
        <w:tc>
          <w:tcPr>
            <w:tcW w:w="2272" w:type="dxa"/>
            <w:shd w:val="clear" w:color="000000" w:fill="FFFFFF"/>
            <w:vAlign w:val="center"/>
            <w:hideMark/>
          </w:tcPr>
          <w:p w14:paraId="3FBE43EE" w14:textId="77777777" w:rsidR="002A758F" w:rsidRPr="002A758F" w:rsidRDefault="002A758F" w:rsidP="00C47DF6">
            <w:pPr>
              <w:jc w:val="left"/>
              <w:rPr>
                <w:szCs w:val="24"/>
              </w:rPr>
            </w:pPr>
            <w:r w:rsidRPr="002A758F">
              <w:rPr>
                <w:szCs w:val="24"/>
              </w:rPr>
              <w:t>Huyết thanh mẫu Anti AB</w:t>
            </w:r>
          </w:p>
        </w:tc>
        <w:tc>
          <w:tcPr>
            <w:tcW w:w="4678" w:type="dxa"/>
            <w:shd w:val="clear" w:color="000000" w:fill="FFFFFF"/>
            <w:vAlign w:val="center"/>
            <w:hideMark/>
          </w:tcPr>
          <w:p w14:paraId="0140CAE5" w14:textId="77777777" w:rsidR="002A758F" w:rsidRPr="002A758F" w:rsidRDefault="002A758F" w:rsidP="00C47DF6">
            <w:pPr>
              <w:jc w:val="left"/>
              <w:rPr>
                <w:szCs w:val="24"/>
              </w:rPr>
            </w:pPr>
            <w:r w:rsidRPr="002A758F">
              <w:rPr>
                <w:szCs w:val="24"/>
              </w:rPr>
              <w:t xml:space="preserve">Thuốc thử Spectrum Anti AB </w:t>
            </w:r>
            <w:r w:rsidRPr="002A758F">
              <w:rPr>
                <w:szCs w:val="24"/>
              </w:rPr>
              <w:br/>
              <w:t>Kháng thể đơn dòng được dẫn xuất từ các dòng tế bào lai.</w:t>
            </w:r>
          </w:p>
        </w:tc>
        <w:tc>
          <w:tcPr>
            <w:tcW w:w="971" w:type="dxa"/>
            <w:shd w:val="clear" w:color="000000" w:fill="FFFFFF"/>
            <w:vAlign w:val="center"/>
            <w:hideMark/>
          </w:tcPr>
          <w:p w14:paraId="2DB466F8"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7CDEFF46" w14:textId="77777777" w:rsidR="002A758F" w:rsidRPr="002A758F" w:rsidRDefault="002A758F" w:rsidP="00C47DF6">
            <w:pPr>
              <w:jc w:val="center"/>
              <w:rPr>
                <w:szCs w:val="24"/>
              </w:rPr>
            </w:pPr>
            <w:r w:rsidRPr="002A758F">
              <w:rPr>
                <w:szCs w:val="24"/>
              </w:rPr>
              <w:t>ML</w:t>
            </w:r>
          </w:p>
        </w:tc>
      </w:tr>
      <w:tr w:rsidR="002A758F" w:rsidRPr="002A758F" w14:paraId="52D73B44" w14:textId="77777777" w:rsidTr="002A758F">
        <w:trPr>
          <w:trHeight w:val="20"/>
        </w:trPr>
        <w:tc>
          <w:tcPr>
            <w:tcW w:w="700" w:type="dxa"/>
            <w:shd w:val="clear" w:color="000000" w:fill="FFFFFF"/>
            <w:vAlign w:val="center"/>
            <w:hideMark/>
          </w:tcPr>
          <w:p w14:paraId="5CC45203" w14:textId="77777777" w:rsidR="002A758F" w:rsidRPr="002A758F" w:rsidRDefault="002A758F" w:rsidP="00C47DF6">
            <w:pPr>
              <w:jc w:val="center"/>
              <w:rPr>
                <w:szCs w:val="24"/>
              </w:rPr>
            </w:pPr>
            <w:r w:rsidRPr="002A758F">
              <w:rPr>
                <w:szCs w:val="24"/>
              </w:rPr>
              <w:t>46</w:t>
            </w:r>
          </w:p>
        </w:tc>
        <w:tc>
          <w:tcPr>
            <w:tcW w:w="2272" w:type="dxa"/>
            <w:shd w:val="clear" w:color="000000" w:fill="FFFFFF"/>
            <w:vAlign w:val="center"/>
            <w:hideMark/>
          </w:tcPr>
          <w:p w14:paraId="728B18CD" w14:textId="77777777" w:rsidR="002A758F" w:rsidRPr="002A758F" w:rsidRDefault="002A758F" w:rsidP="00C47DF6">
            <w:pPr>
              <w:jc w:val="left"/>
              <w:rPr>
                <w:szCs w:val="24"/>
              </w:rPr>
            </w:pPr>
            <w:r w:rsidRPr="002A758F">
              <w:rPr>
                <w:szCs w:val="24"/>
              </w:rPr>
              <w:t>Huyết thanh mẫu Anti D</w:t>
            </w:r>
          </w:p>
        </w:tc>
        <w:tc>
          <w:tcPr>
            <w:tcW w:w="4678" w:type="dxa"/>
            <w:shd w:val="clear" w:color="000000" w:fill="FFFFFF"/>
            <w:vAlign w:val="center"/>
            <w:hideMark/>
          </w:tcPr>
          <w:p w14:paraId="5D4356E6" w14:textId="77777777" w:rsidR="002A758F" w:rsidRPr="002A758F" w:rsidRDefault="002A758F" w:rsidP="00C47DF6">
            <w:pPr>
              <w:jc w:val="left"/>
              <w:rPr>
                <w:szCs w:val="24"/>
              </w:rPr>
            </w:pPr>
            <w:r w:rsidRPr="002A758F">
              <w:rPr>
                <w:szCs w:val="24"/>
              </w:rPr>
              <w:t>Thuốc thử Spectrum Anti D</w:t>
            </w:r>
            <w:r w:rsidRPr="002A758F">
              <w:rPr>
                <w:szCs w:val="24"/>
              </w:rPr>
              <w:br/>
              <w:t>Kháng thể đơn dòng được dẫn xuất từ các dòng tế bào lai.</w:t>
            </w:r>
          </w:p>
        </w:tc>
        <w:tc>
          <w:tcPr>
            <w:tcW w:w="971" w:type="dxa"/>
            <w:shd w:val="clear" w:color="000000" w:fill="FFFFFF"/>
            <w:vAlign w:val="center"/>
            <w:hideMark/>
          </w:tcPr>
          <w:p w14:paraId="7B699B14" w14:textId="77777777" w:rsidR="002A758F" w:rsidRPr="002A758F" w:rsidRDefault="002A758F" w:rsidP="00C47DF6">
            <w:pPr>
              <w:jc w:val="center"/>
              <w:rPr>
                <w:szCs w:val="24"/>
              </w:rPr>
            </w:pPr>
            <w:r w:rsidRPr="002A758F">
              <w:rPr>
                <w:szCs w:val="24"/>
              </w:rPr>
              <w:t>ISO 13485</w:t>
            </w:r>
          </w:p>
        </w:tc>
        <w:tc>
          <w:tcPr>
            <w:tcW w:w="827" w:type="dxa"/>
            <w:shd w:val="clear" w:color="000000" w:fill="FFFFFF"/>
            <w:vAlign w:val="center"/>
            <w:hideMark/>
          </w:tcPr>
          <w:p w14:paraId="1D6F5331" w14:textId="77777777" w:rsidR="002A758F" w:rsidRPr="002A758F" w:rsidRDefault="002A758F" w:rsidP="00C47DF6">
            <w:pPr>
              <w:jc w:val="center"/>
              <w:rPr>
                <w:szCs w:val="24"/>
              </w:rPr>
            </w:pPr>
            <w:r w:rsidRPr="002A758F">
              <w:rPr>
                <w:szCs w:val="24"/>
              </w:rPr>
              <w:t>ML</w:t>
            </w:r>
          </w:p>
        </w:tc>
      </w:tr>
    </w:tbl>
    <w:p w14:paraId="26098FF3" w14:textId="77777777" w:rsidR="002A758F" w:rsidRPr="002A758F" w:rsidRDefault="002A758F" w:rsidP="002A758F">
      <w:pPr>
        <w:tabs>
          <w:tab w:val="left" w:pos="993"/>
        </w:tabs>
        <w:rPr>
          <w:color w:val="000000" w:themeColor="text1"/>
          <w:sz w:val="26"/>
          <w:szCs w:val="26"/>
          <w:lang w:val="pt-BR"/>
        </w:rPr>
      </w:pPr>
    </w:p>
    <w:p w14:paraId="57E41480" w14:textId="77777777" w:rsidR="002A758F" w:rsidRPr="002A758F" w:rsidRDefault="002A758F" w:rsidP="002A758F">
      <w:pPr>
        <w:ind w:firstLine="567"/>
        <w:rPr>
          <w:color w:val="000000" w:themeColor="text1"/>
          <w:sz w:val="26"/>
          <w:szCs w:val="26"/>
          <w:lang w:val="pt-BR"/>
        </w:rPr>
      </w:pPr>
      <w:r w:rsidRPr="002A758F">
        <w:rPr>
          <w:b/>
          <w:color w:val="000000" w:themeColor="text1"/>
          <w:sz w:val="26"/>
          <w:szCs w:val="26"/>
          <w:lang w:val="pt-BR"/>
        </w:rPr>
        <w:t>Ghi chú:</w:t>
      </w:r>
      <w:r w:rsidRPr="002A758F">
        <w:rPr>
          <w:color w:val="000000" w:themeColor="text1"/>
          <w:sz w:val="26"/>
          <w:szCs w:val="26"/>
          <w:lang w:val="pt-BR"/>
        </w:rPr>
        <w:t xml:space="preserve"> </w:t>
      </w:r>
    </w:p>
    <w:p w14:paraId="63F34751" w14:textId="77777777" w:rsidR="002A758F" w:rsidRPr="002A758F" w:rsidRDefault="002A758F" w:rsidP="002A758F">
      <w:pPr>
        <w:ind w:right="43" w:firstLine="567"/>
        <w:rPr>
          <w:color w:val="000000" w:themeColor="text1"/>
          <w:sz w:val="26"/>
          <w:szCs w:val="26"/>
          <w:lang w:val="sv-SE"/>
        </w:rPr>
      </w:pPr>
      <w:r w:rsidRPr="002A758F">
        <w:rPr>
          <w:color w:val="000000" w:themeColor="text1"/>
          <w:sz w:val="26"/>
          <w:szCs w:val="26"/>
          <w:lang w:val="pt-BR"/>
        </w:rPr>
        <w:t xml:space="preserve">-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w:t>
      </w:r>
      <w:r w:rsidRPr="002A758F">
        <w:rPr>
          <w:color w:val="000000" w:themeColor="text1"/>
          <w:sz w:val="26"/>
          <w:szCs w:val="26"/>
          <w:lang w:val="pt-BR"/>
        </w:rPr>
        <w:lastRenderedPageBreak/>
        <w:t>thuật, đặc tính kỹ thuật, tính năng sử dụng “tương đương” hoặc “ưu việt” hơn hẳn so với yêu cầu tối thiểu.</w:t>
      </w:r>
      <w:r w:rsidRPr="002A758F">
        <w:rPr>
          <w:color w:val="000000" w:themeColor="text1"/>
          <w:sz w:val="26"/>
          <w:szCs w:val="26"/>
          <w:lang w:val="vi-VN"/>
        </w:rPr>
        <w:t xml:space="preserve"> Tương đương quy định trong yêu cầu kỹ thuật được hiểu là</w:t>
      </w:r>
      <w:r w:rsidRPr="002A758F">
        <w:rPr>
          <w:color w:val="000000" w:themeColor="text1"/>
          <w:sz w:val="26"/>
          <w:szCs w:val="26"/>
          <w:lang w:val="sv-SE"/>
        </w:rPr>
        <w:t>:</w:t>
      </w:r>
    </w:p>
    <w:p w14:paraId="0703DFF2" w14:textId="77777777" w:rsidR="002A758F" w:rsidRPr="002A758F" w:rsidRDefault="002A758F" w:rsidP="002A758F">
      <w:pPr>
        <w:ind w:right="43" w:firstLine="567"/>
        <w:rPr>
          <w:color w:val="000000" w:themeColor="text1"/>
          <w:sz w:val="26"/>
          <w:szCs w:val="26"/>
          <w:lang w:val="vi-VN"/>
        </w:rPr>
      </w:pPr>
      <w:r w:rsidRPr="002A758F">
        <w:rPr>
          <w:color w:val="000000" w:themeColor="text1"/>
          <w:sz w:val="26"/>
          <w:szCs w:val="26"/>
          <w:lang w:val="vi-VN"/>
        </w:rPr>
        <w:t>+ Chứng nhận tiêu chuẩn: Tương đương về hệ thống quản lý chất lượng.</w:t>
      </w:r>
    </w:p>
    <w:p w14:paraId="3AB30182" w14:textId="77777777" w:rsidR="002A758F" w:rsidRPr="002A758F" w:rsidRDefault="002A758F" w:rsidP="002A758F">
      <w:pPr>
        <w:ind w:right="43" w:firstLine="567"/>
        <w:rPr>
          <w:color w:val="000000" w:themeColor="text1"/>
          <w:sz w:val="26"/>
          <w:szCs w:val="26"/>
          <w:lang w:val="vi-VN"/>
        </w:rPr>
      </w:pPr>
      <w:r w:rsidRPr="002A758F">
        <w:rPr>
          <w:color w:val="000000" w:themeColor="text1"/>
          <w:sz w:val="26"/>
          <w:szCs w:val="26"/>
          <w:lang w:val="vi-VN"/>
        </w:rPr>
        <w:t>+ Vật liệu, thành phần: Tương đương về tính chất; thuộc tính, công năng.</w:t>
      </w:r>
    </w:p>
    <w:p w14:paraId="004DB3B8" w14:textId="77777777" w:rsidR="002A758F" w:rsidRPr="002A758F" w:rsidRDefault="002A758F" w:rsidP="002A758F">
      <w:pPr>
        <w:ind w:right="43" w:firstLine="567"/>
        <w:rPr>
          <w:color w:val="000000" w:themeColor="text1"/>
          <w:sz w:val="26"/>
          <w:szCs w:val="26"/>
          <w:lang w:val="vi-VN"/>
        </w:rPr>
      </w:pPr>
      <w:r w:rsidRPr="002A758F">
        <w:rPr>
          <w:color w:val="000000" w:themeColor="text1"/>
          <w:sz w:val="26"/>
          <w:szCs w:val="26"/>
          <w:lang w:val="vi-VN"/>
        </w:rPr>
        <w:t>+ Hàm lượng, nồng độ, tính chất: Tương đương về công năng sử dụng.</w:t>
      </w:r>
    </w:p>
    <w:p w14:paraId="3FF44501" w14:textId="77777777" w:rsidR="002A758F" w:rsidRPr="002A758F" w:rsidRDefault="002A758F" w:rsidP="002A758F">
      <w:pPr>
        <w:ind w:right="43" w:firstLine="567"/>
        <w:rPr>
          <w:color w:val="000000" w:themeColor="text1"/>
          <w:sz w:val="26"/>
          <w:szCs w:val="26"/>
          <w:lang w:val="pt-BR"/>
        </w:rPr>
      </w:pPr>
      <w:r w:rsidRPr="002A758F">
        <w:rPr>
          <w:color w:val="000000" w:themeColor="text1"/>
          <w:sz w:val="26"/>
          <w:szCs w:val="26"/>
          <w:lang w:val="pt-BR"/>
        </w:rPr>
        <w:t xml:space="preserve">- Đối với mặt hàng là trang thiết bị y tế nhà thầu cần cung cấp các tài liệu sau: </w:t>
      </w:r>
    </w:p>
    <w:p w14:paraId="190802D2" w14:textId="77777777" w:rsidR="002A758F" w:rsidRPr="002A758F" w:rsidRDefault="002A758F" w:rsidP="002A758F">
      <w:pPr>
        <w:ind w:right="43" w:firstLine="567"/>
        <w:rPr>
          <w:color w:val="000000" w:themeColor="text1"/>
          <w:sz w:val="26"/>
          <w:szCs w:val="26"/>
          <w:lang w:val="pt-BR"/>
        </w:rPr>
      </w:pPr>
      <w:r w:rsidRPr="002A758F">
        <w:rPr>
          <w:color w:val="000000" w:themeColor="text1"/>
          <w:sz w:val="26"/>
          <w:szCs w:val="26"/>
          <w:lang w:val="pt-BR"/>
        </w:rPr>
        <w:t>Giấy phép lưu hành/ Giấy phép nhập khẩu hoặc tương đương:</w:t>
      </w:r>
    </w:p>
    <w:p w14:paraId="6360F0C7" w14:textId="77777777" w:rsidR="002A758F" w:rsidRPr="002A758F" w:rsidRDefault="002A758F" w:rsidP="002A758F">
      <w:pPr>
        <w:ind w:right="43" w:firstLine="567"/>
        <w:rPr>
          <w:color w:val="000000" w:themeColor="text1"/>
          <w:sz w:val="26"/>
          <w:szCs w:val="26"/>
          <w:lang w:val="pt-BR"/>
        </w:rPr>
      </w:pPr>
      <w:r w:rsidRPr="002A758F">
        <w:rPr>
          <w:color w:val="000000" w:themeColor="text1"/>
          <w:sz w:val="26"/>
          <w:szCs w:val="26"/>
          <w:lang w:val="pt-BR"/>
        </w:rPr>
        <w:t xml:space="preserve">+ </w:t>
      </w:r>
      <w:bookmarkStart w:id="0" w:name="_Hlk164948850"/>
      <w:r w:rsidRPr="002A758F">
        <w:rPr>
          <w:color w:val="000000" w:themeColor="text1"/>
          <w:sz w:val="26"/>
          <w:szCs w:val="26"/>
          <w:lang w:val="pt-BR"/>
        </w:rPr>
        <w:t>Đối với trang thiết bị y tế loại A, B: Phiếu tiếp nhận hồ sơ công bố tiêu chuẩn áp dụng trang thiết bị y tế thuộc loại A, B</w:t>
      </w:r>
      <w:bookmarkEnd w:id="0"/>
      <w:r w:rsidRPr="002A758F">
        <w:rPr>
          <w:color w:val="000000" w:themeColor="text1"/>
          <w:sz w:val="26"/>
          <w:szCs w:val="26"/>
          <w:lang w:val="pt-BR"/>
        </w:rPr>
        <w:t>;</w:t>
      </w:r>
    </w:p>
    <w:p w14:paraId="1901EEDE" w14:textId="77777777" w:rsidR="002A758F" w:rsidRPr="002A758F" w:rsidRDefault="002A758F" w:rsidP="002A758F">
      <w:pPr>
        <w:ind w:right="43" w:firstLine="567"/>
        <w:rPr>
          <w:color w:val="000000" w:themeColor="text1"/>
          <w:sz w:val="26"/>
          <w:szCs w:val="26"/>
          <w:lang w:val="pt-BR"/>
        </w:rPr>
      </w:pPr>
      <w:r w:rsidRPr="002A758F">
        <w:rPr>
          <w:color w:val="000000" w:themeColor="text1"/>
          <w:sz w:val="26"/>
          <w:szCs w:val="26"/>
          <w:lang w:val="pt-BR"/>
        </w:rPr>
        <w:t>+ Đối với trang thiết bị y tế, vật tư loại C, D:</w:t>
      </w:r>
    </w:p>
    <w:p w14:paraId="7A3575B0" w14:textId="77777777" w:rsidR="002A758F" w:rsidRPr="002A758F" w:rsidRDefault="002A758F" w:rsidP="002A758F">
      <w:pPr>
        <w:ind w:right="43" w:firstLine="567"/>
        <w:rPr>
          <w:color w:val="000000" w:themeColor="text1"/>
          <w:sz w:val="26"/>
          <w:szCs w:val="26"/>
          <w:lang w:val="pt-BR"/>
        </w:rPr>
      </w:pPr>
      <w:r w:rsidRPr="002A758F">
        <w:rPr>
          <w:color w:val="000000" w:themeColor="text1"/>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6FF0E63B" w14:textId="77777777" w:rsidR="002A758F" w:rsidRPr="002A758F" w:rsidRDefault="002A758F" w:rsidP="002A758F">
      <w:pPr>
        <w:ind w:right="43" w:firstLine="567"/>
        <w:rPr>
          <w:color w:val="000000" w:themeColor="text1"/>
          <w:sz w:val="26"/>
          <w:szCs w:val="26"/>
          <w:lang w:val="pt-BR"/>
        </w:rPr>
      </w:pPr>
      <w:r w:rsidRPr="002A758F">
        <w:rPr>
          <w:color w:val="000000" w:themeColor="text1"/>
          <w:sz w:val="26"/>
          <w:szCs w:val="26"/>
          <w:lang w:val="pt-BR"/>
        </w:rPr>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07BD6B09" w14:textId="77777777" w:rsidR="002A758F" w:rsidRPr="002A758F" w:rsidRDefault="002A758F" w:rsidP="002A758F">
      <w:pPr>
        <w:ind w:firstLine="567"/>
        <w:rPr>
          <w:b/>
          <w:iCs/>
          <w:color w:val="000000" w:themeColor="text1"/>
          <w:sz w:val="26"/>
          <w:szCs w:val="26"/>
          <w:lang w:val="nl-NL"/>
        </w:rPr>
      </w:pPr>
      <w:r w:rsidRPr="002A758F">
        <w:rPr>
          <w:b/>
          <w:iCs/>
          <w:color w:val="000000" w:themeColor="text1"/>
          <w:sz w:val="26"/>
          <w:szCs w:val="26"/>
          <w:lang w:val="nl-NL"/>
        </w:rPr>
        <w:t>1.3. Các yêu cầu khác</w:t>
      </w:r>
    </w:p>
    <w:p w14:paraId="08BFE6A7" w14:textId="77777777" w:rsidR="002A758F" w:rsidRPr="002A758F" w:rsidRDefault="002A758F" w:rsidP="002A758F">
      <w:pPr>
        <w:tabs>
          <w:tab w:val="left" w:pos="5670"/>
        </w:tabs>
        <w:ind w:left="567" w:right="43"/>
        <w:rPr>
          <w:rFonts w:eastAsia="Calibri"/>
          <w:color w:val="000000" w:themeColor="text1"/>
          <w:sz w:val="26"/>
          <w:szCs w:val="26"/>
        </w:rPr>
      </w:pPr>
      <w:r w:rsidRPr="002A758F">
        <w:rPr>
          <w:rFonts w:eastAsia="Calibri"/>
          <w:color w:val="000000" w:themeColor="text1"/>
          <w:sz w:val="26"/>
          <w:szCs w:val="26"/>
        </w:rPr>
        <w:t>Nhà thầu phải có bảng Nộp Bảng đáp ứng về kỹ thuật của hàng hóa chào thầu theo mẫu sau (Nhà thầu đính kèm bản cứng ký đại diện hợp pháp và bản excel dữ liệu kèm theo E-HSDT):</w:t>
      </w:r>
    </w:p>
    <w:p w14:paraId="07B03BD6" w14:textId="77777777" w:rsidR="002A758F" w:rsidRDefault="002A758F" w:rsidP="00C47DF6">
      <w:pPr>
        <w:jc w:val="center"/>
        <w:rPr>
          <w:b/>
          <w:noProof/>
          <w:color w:val="000000" w:themeColor="text1"/>
          <w:sz w:val="22"/>
          <w:szCs w:val="22"/>
        </w:rPr>
        <w:sectPr w:rsidR="002A758F">
          <w:pgSz w:w="12240" w:h="15840"/>
          <w:pgMar w:top="1440" w:right="1440" w:bottom="1440" w:left="1440" w:header="720" w:footer="720" w:gutter="0"/>
          <w:cols w:space="720"/>
          <w:docGrid w:linePitch="360"/>
        </w:sectPr>
      </w:pPr>
    </w:p>
    <w:tbl>
      <w:tblPr>
        <w:tblW w:w="526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927"/>
        <w:gridCol w:w="957"/>
        <w:gridCol w:w="684"/>
        <w:gridCol w:w="747"/>
        <w:gridCol w:w="826"/>
        <w:gridCol w:w="927"/>
        <w:gridCol w:w="883"/>
        <w:gridCol w:w="818"/>
        <w:gridCol w:w="758"/>
        <w:gridCol w:w="747"/>
        <w:gridCol w:w="747"/>
        <w:gridCol w:w="856"/>
        <w:gridCol w:w="891"/>
        <w:gridCol w:w="861"/>
        <w:gridCol w:w="1368"/>
      </w:tblGrid>
      <w:tr w:rsidR="002A758F" w:rsidRPr="002A758F" w14:paraId="4D586C66" w14:textId="77777777" w:rsidTr="00C47DF6">
        <w:tc>
          <w:tcPr>
            <w:tcW w:w="231" w:type="pct"/>
            <w:tcBorders>
              <w:top w:val="single" w:sz="4" w:space="0" w:color="auto"/>
              <w:left w:val="single" w:sz="4" w:space="0" w:color="auto"/>
              <w:bottom w:val="single" w:sz="4" w:space="0" w:color="auto"/>
              <w:right w:val="single" w:sz="4" w:space="0" w:color="auto"/>
            </w:tcBorders>
            <w:vAlign w:val="center"/>
            <w:hideMark/>
          </w:tcPr>
          <w:p w14:paraId="450058DA" w14:textId="77777777" w:rsidR="002A758F" w:rsidRPr="002A758F" w:rsidRDefault="002A758F" w:rsidP="00C47DF6">
            <w:pPr>
              <w:jc w:val="center"/>
              <w:rPr>
                <w:noProof/>
                <w:color w:val="000000" w:themeColor="text1"/>
                <w:sz w:val="22"/>
                <w:szCs w:val="22"/>
              </w:rPr>
            </w:pPr>
            <w:r w:rsidRPr="002A758F">
              <w:rPr>
                <w:b/>
                <w:noProof/>
                <w:color w:val="000000" w:themeColor="text1"/>
                <w:sz w:val="22"/>
                <w:szCs w:val="22"/>
              </w:rPr>
              <w:lastRenderedPageBreak/>
              <w:t>STT</w:t>
            </w:r>
          </w:p>
        </w:tc>
        <w:tc>
          <w:tcPr>
            <w:tcW w:w="340" w:type="pct"/>
            <w:tcBorders>
              <w:top w:val="single" w:sz="4" w:space="0" w:color="auto"/>
              <w:left w:val="single" w:sz="4" w:space="0" w:color="auto"/>
              <w:bottom w:val="single" w:sz="4" w:space="0" w:color="auto"/>
              <w:right w:val="single" w:sz="4" w:space="0" w:color="auto"/>
            </w:tcBorders>
            <w:vAlign w:val="center"/>
            <w:hideMark/>
          </w:tcPr>
          <w:p w14:paraId="395D8846" w14:textId="77777777" w:rsidR="002A758F" w:rsidRPr="002A758F" w:rsidRDefault="002A758F" w:rsidP="00C47DF6">
            <w:pPr>
              <w:jc w:val="center"/>
              <w:rPr>
                <w:noProof/>
                <w:color w:val="000000" w:themeColor="text1"/>
                <w:sz w:val="22"/>
                <w:szCs w:val="22"/>
              </w:rPr>
            </w:pPr>
            <w:r w:rsidRPr="002A758F">
              <w:rPr>
                <w:b/>
                <w:bCs/>
                <w:color w:val="000000" w:themeColor="text1"/>
                <w:sz w:val="22"/>
                <w:szCs w:val="22"/>
              </w:rPr>
              <w:t>Tên hàng hóa theo E- HSMT</w:t>
            </w:r>
          </w:p>
        </w:tc>
        <w:tc>
          <w:tcPr>
            <w:tcW w:w="351" w:type="pct"/>
            <w:tcBorders>
              <w:top w:val="single" w:sz="4" w:space="0" w:color="auto"/>
              <w:left w:val="single" w:sz="4" w:space="0" w:color="auto"/>
              <w:bottom w:val="single" w:sz="4" w:space="0" w:color="auto"/>
              <w:right w:val="single" w:sz="4" w:space="0" w:color="auto"/>
            </w:tcBorders>
            <w:vAlign w:val="center"/>
            <w:hideMark/>
          </w:tcPr>
          <w:p w14:paraId="5441C08B" w14:textId="77777777" w:rsidR="002A758F" w:rsidRPr="002A758F" w:rsidRDefault="002A758F" w:rsidP="00C47DF6">
            <w:pPr>
              <w:jc w:val="center"/>
              <w:rPr>
                <w:b/>
                <w:noProof/>
                <w:color w:val="000000" w:themeColor="text1"/>
                <w:sz w:val="22"/>
                <w:szCs w:val="22"/>
              </w:rPr>
            </w:pPr>
            <w:r w:rsidRPr="002A758F">
              <w:rPr>
                <w:b/>
                <w:noProof/>
                <w:color w:val="000000" w:themeColor="text1"/>
                <w:sz w:val="22"/>
                <w:szCs w:val="22"/>
              </w:rPr>
              <w:t>Tên hàng hóa theo tên thương mại</w:t>
            </w:r>
          </w:p>
          <w:p w14:paraId="79846989" w14:textId="77777777" w:rsidR="002A758F" w:rsidRPr="002A758F" w:rsidRDefault="002A758F" w:rsidP="00C47DF6">
            <w:pPr>
              <w:jc w:val="center"/>
              <w:rPr>
                <w:noProof/>
                <w:color w:val="000000" w:themeColor="text1"/>
                <w:sz w:val="22"/>
                <w:szCs w:val="22"/>
              </w:rPr>
            </w:pPr>
            <w:r w:rsidRPr="002A758F">
              <w:rPr>
                <w:b/>
                <w:noProof/>
                <w:color w:val="000000" w:themeColor="text1"/>
                <w:sz w:val="22"/>
                <w:szCs w:val="22"/>
              </w:rPr>
              <w:t>(nếu có)</w:t>
            </w:r>
          </w:p>
        </w:tc>
        <w:tc>
          <w:tcPr>
            <w:tcW w:w="251" w:type="pct"/>
            <w:tcBorders>
              <w:top w:val="single" w:sz="4" w:space="0" w:color="auto"/>
              <w:left w:val="single" w:sz="4" w:space="0" w:color="auto"/>
              <w:bottom w:val="single" w:sz="4" w:space="0" w:color="auto"/>
              <w:right w:val="single" w:sz="4" w:space="0" w:color="auto"/>
            </w:tcBorders>
            <w:vAlign w:val="center"/>
          </w:tcPr>
          <w:p w14:paraId="67D1B330" w14:textId="77777777" w:rsidR="002A758F" w:rsidRPr="002A758F" w:rsidRDefault="002A758F" w:rsidP="00C47DF6">
            <w:pPr>
              <w:jc w:val="center"/>
              <w:rPr>
                <w:noProof/>
                <w:color w:val="000000" w:themeColor="text1"/>
                <w:sz w:val="22"/>
                <w:szCs w:val="22"/>
              </w:rPr>
            </w:pPr>
            <w:r w:rsidRPr="002A758F">
              <w:rPr>
                <w:b/>
                <w:bCs/>
                <w:color w:val="000000" w:themeColor="text1"/>
                <w:sz w:val="22"/>
                <w:szCs w:val="22"/>
              </w:rPr>
              <w:t>Đơn vị tính</w:t>
            </w:r>
          </w:p>
        </w:tc>
        <w:tc>
          <w:tcPr>
            <w:tcW w:w="274" w:type="pct"/>
            <w:tcBorders>
              <w:top w:val="single" w:sz="4" w:space="0" w:color="auto"/>
              <w:left w:val="single" w:sz="4" w:space="0" w:color="auto"/>
              <w:bottom w:val="single" w:sz="4" w:space="0" w:color="auto"/>
              <w:right w:val="single" w:sz="4" w:space="0" w:color="auto"/>
            </w:tcBorders>
            <w:vAlign w:val="center"/>
          </w:tcPr>
          <w:p w14:paraId="72D4338B" w14:textId="77777777" w:rsidR="002A758F" w:rsidRPr="002A758F" w:rsidRDefault="002A758F" w:rsidP="00C47DF6">
            <w:pPr>
              <w:jc w:val="center"/>
              <w:rPr>
                <w:b/>
                <w:bCs/>
                <w:color w:val="000000" w:themeColor="text1"/>
                <w:sz w:val="22"/>
                <w:szCs w:val="22"/>
              </w:rPr>
            </w:pPr>
            <w:r w:rsidRPr="002A758F">
              <w:rPr>
                <w:b/>
                <w:bCs/>
                <w:color w:val="000000" w:themeColor="text1"/>
                <w:sz w:val="22"/>
                <w:szCs w:val="22"/>
              </w:rPr>
              <w:t>Quy cách đóng gói</w:t>
            </w:r>
          </w:p>
        </w:tc>
        <w:tc>
          <w:tcPr>
            <w:tcW w:w="303" w:type="pct"/>
            <w:tcBorders>
              <w:top w:val="single" w:sz="4" w:space="0" w:color="auto"/>
              <w:left w:val="single" w:sz="4" w:space="0" w:color="auto"/>
              <w:bottom w:val="single" w:sz="4" w:space="0" w:color="auto"/>
              <w:right w:val="single" w:sz="4" w:space="0" w:color="auto"/>
            </w:tcBorders>
            <w:vAlign w:val="center"/>
          </w:tcPr>
          <w:p w14:paraId="51CA460B" w14:textId="77777777" w:rsidR="002A758F" w:rsidRPr="002A758F" w:rsidRDefault="002A758F" w:rsidP="00C47DF6">
            <w:pPr>
              <w:jc w:val="center"/>
              <w:rPr>
                <w:b/>
                <w:noProof/>
                <w:color w:val="000000" w:themeColor="text1"/>
                <w:sz w:val="22"/>
                <w:szCs w:val="22"/>
              </w:rPr>
            </w:pPr>
            <w:r w:rsidRPr="002A758F">
              <w:rPr>
                <w:b/>
                <w:bCs/>
                <w:color w:val="000000" w:themeColor="text1"/>
                <w:sz w:val="22"/>
                <w:szCs w:val="22"/>
              </w:rPr>
              <w:t>Số lượng dự thầu</w:t>
            </w:r>
          </w:p>
        </w:tc>
        <w:tc>
          <w:tcPr>
            <w:tcW w:w="340" w:type="pct"/>
            <w:tcBorders>
              <w:top w:val="single" w:sz="4" w:space="0" w:color="auto"/>
              <w:left w:val="single" w:sz="4" w:space="0" w:color="auto"/>
              <w:bottom w:val="single" w:sz="4" w:space="0" w:color="auto"/>
              <w:right w:val="single" w:sz="4" w:space="0" w:color="auto"/>
            </w:tcBorders>
            <w:vAlign w:val="center"/>
          </w:tcPr>
          <w:p w14:paraId="57EDF939"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Yêu cầu thông số kĩ thuật, tiêu chuẩn chất lượng, đặc tính kĩ thuật trong E-HSMT</w:t>
            </w:r>
          </w:p>
        </w:tc>
        <w:tc>
          <w:tcPr>
            <w:tcW w:w="324" w:type="pct"/>
            <w:tcBorders>
              <w:top w:val="single" w:sz="4" w:space="0" w:color="auto"/>
              <w:left w:val="single" w:sz="4" w:space="0" w:color="auto"/>
              <w:bottom w:val="single" w:sz="4" w:space="0" w:color="auto"/>
              <w:right w:val="single" w:sz="4" w:space="0" w:color="auto"/>
            </w:tcBorders>
            <w:vAlign w:val="center"/>
          </w:tcPr>
          <w:p w14:paraId="5F7EE8C1" w14:textId="77777777" w:rsidR="002A758F" w:rsidRPr="002A758F" w:rsidRDefault="002A758F" w:rsidP="00C47DF6">
            <w:pPr>
              <w:jc w:val="center"/>
              <w:rPr>
                <w:b/>
                <w:bCs/>
                <w:color w:val="000000" w:themeColor="text1"/>
                <w:sz w:val="22"/>
                <w:szCs w:val="22"/>
              </w:rPr>
            </w:pPr>
            <w:r w:rsidRPr="002A758F">
              <w:rPr>
                <w:b/>
                <w:bCs/>
                <w:color w:val="000000" w:themeColor="text1"/>
                <w:sz w:val="22"/>
                <w:szCs w:val="22"/>
              </w:rPr>
              <w:t>Mức độ đáp ứng thông số kĩ thuật, tiêu chuẩn chất lượng, đặc tính kĩ thuật tại E-HSDT</w:t>
            </w:r>
          </w:p>
        </w:tc>
        <w:tc>
          <w:tcPr>
            <w:tcW w:w="300" w:type="pct"/>
            <w:tcBorders>
              <w:top w:val="single" w:sz="4" w:space="0" w:color="auto"/>
              <w:left w:val="single" w:sz="4" w:space="0" w:color="auto"/>
              <w:bottom w:val="single" w:sz="4" w:space="0" w:color="auto"/>
              <w:right w:val="single" w:sz="4" w:space="0" w:color="auto"/>
            </w:tcBorders>
            <w:vAlign w:val="center"/>
          </w:tcPr>
          <w:p w14:paraId="22B42748" w14:textId="77777777" w:rsidR="002A758F" w:rsidRPr="002A758F" w:rsidRDefault="002A758F" w:rsidP="00C47DF6">
            <w:pPr>
              <w:jc w:val="center"/>
              <w:rPr>
                <w:b/>
                <w:noProof/>
                <w:color w:val="000000" w:themeColor="text1"/>
                <w:sz w:val="22"/>
                <w:szCs w:val="22"/>
              </w:rPr>
            </w:pPr>
            <w:r w:rsidRPr="002A758F">
              <w:rPr>
                <w:b/>
                <w:noProof/>
                <w:color w:val="000000" w:themeColor="text1"/>
                <w:sz w:val="22"/>
                <w:szCs w:val="22"/>
              </w:rPr>
              <w:t>Ký mã hiệu/ Nhãn mác sản phẩm</w:t>
            </w:r>
          </w:p>
          <w:p w14:paraId="7453AF99" w14:textId="77777777" w:rsidR="002A758F" w:rsidRPr="002A758F" w:rsidRDefault="002A758F" w:rsidP="00C47DF6">
            <w:pPr>
              <w:jc w:val="center"/>
              <w:rPr>
                <w:noProof/>
                <w:color w:val="000000" w:themeColor="text1"/>
                <w:sz w:val="22"/>
                <w:szCs w:val="22"/>
              </w:rPr>
            </w:pPr>
            <w:r w:rsidRPr="002A758F">
              <w:rPr>
                <w:b/>
                <w:noProof/>
                <w:color w:val="000000" w:themeColor="text1"/>
                <w:sz w:val="22"/>
                <w:szCs w:val="22"/>
              </w:rPr>
              <w:t>(nếu có)</w:t>
            </w:r>
          </w:p>
        </w:tc>
        <w:tc>
          <w:tcPr>
            <w:tcW w:w="278" w:type="pct"/>
            <w:tcBorders>
              <w:top w:val="single" w:sz="4" w:space="0" w:color="auto"/>
              <w:left w:val="single" w:sz="4" w:space="0" w:color="auto"/>
              <w:bottom w:val="single" w:sz="4" w:space="0" w:color="auto"/>
              <w:right w:val="single" w:sz="4" w:space="0" w:color="auto"/>
            </w:tcBorders>
            <w:vAlign w:val="center"/>
          </w:tcPr>
          <w:p w14:paraId="4984747F" w14:textId="77777777" w:rsidR="002A758F" w:rsidRPr="002A758F" w:rsidRDefault="002A758F" w:rsidP="00C47DF6">
            <w:pPr>
              <w:jc w:val="center"/>
              <w:rPr>
                <w:noProof/>
                <w:color w:val="000000" w:themeColor="text1"/>
                <w:sz w:val="22"/>
                <w:szCs w:val="22"/>
              </w:rPr>
            </w:pPr>
            <w:r w:rsidRPr="002A758F">
              <w:rPr>
                <w:b/>
                <w:bCs/>
                <w:color w:val="000000" w:themeColor="text1"/>
                <w:sz w:val="22"/>
                <w:szCs w:val="22"/>
              </w:rPr>
              <w:t xml:space="preserve">Hãng sản xuất </w:t>
            </w:r>
          </w:p>
        </w:tc>
        <w:tc>
          <w:tcPr>
            <w:tcW w:w="274" w:type="pct"/>
            <w:tcBorders>
              <w:top w:val="single" w:sz="4" w:space="0" w:color="auto"/>
              <w:left w:val="single" w:sz="4" w:space="0" w:color="auto"/>
              <w:bottom w:val="single" w:sz="4" w:space="0" w:color="auto"/>
              <w:right w:val="single" w:sz="4" w:space="0" w:color="auto"/>
            </w:tcBorders>
            <w:vAlign w:val="center"/>
          </w:tcPr>
          <w:p w14:paraId="797605F9" w14:textId="77777777" w:rsidR="002A758F" w:rsidRPr="002A758F" w:rsidRDefault="002A758F" w:rsidP="00C47DF6">
            <w:pPr>
              <w:jc w:val="center"/>
              <w:rPr>
                <w:b/>
                <w:color w:val="000000" w:themeColor="text1"/>
                <w:sz w:val="22"/>
                <w:szCs w:val="22"/>
              </w:rPr>
            </w:pPr>
            <w:r w:rsidRPr="002A758F">
              <w:rPr>
                <w:b/>
                <w:bCs/>
                <w:color w:val="000000" w:themeColor="text1"/>
                <w:sz w:val="22"/>
                <w:szCs w:val="22"/>
              </w:rPr>
              <w:t>Hãng chủ sở hữu</w:t>
            </w:r>
          </w:p>
        </w:tc>
        <w:tc>
          <w:tcPr>
            <w:tcW w:w="274" w:type="pct"/>
            <w:tcBorders>
              <w:top w:val="single" w:sz="4" w:space="0" w:color="auto"/>
              <w:left w:val="single" w:sz="4" w:space="0" w:color="auto"/>
              <w:bottom w:val="single" w:sz="4" w:space="0" w:color="auto"/>
              <w:right w:val="single" w:sz="4" w:space="0" w:color="auto"/>
            </w:tcBorders>
            <w:vAlign w:val="center"/>
          </w:tcPr>
          <w:p w14:paraId="3FD0197E" w14:textId="77777777" w:rsidR="002A758F" w:rsidRPr="002A758F" w:rsidRDefault="002A758F" w:rsidP="00C47DF6">
            <w:pPr>
              <w:jc w:val="center"/>
              <w:rPr>
                <w:b/>
                <w:bCs/>
                <w:color w:val="000000" w:themeColor="text1"/>
                <w:sz w:val="22"/>
                <w:szCs w:val="22"/>
              </w:rPr>
            </w:pPr>
            <w:r w:rsidRPr="002A758F">
              <w:rPr>
                <w:b/>
                <w:color w:val="000000" w:themeColor="text1"/>
                <w:sz w:val="22"/>
                <w:szCs w:val="22"/>
              </w:rPr>
              <w:t>Xuất xứ</w:t>
            </w:r>
          </w:p>
        </w:tc>
        <w:tc>
          <w:tcPr>
            <w:tcW w:w="314" w:type="pct"/>
            <w:tcBorders>
              <w:top w:val="single" w:sz="4" w:space="0" w:color="auto"/>
              <w:left w:val="single" w:sz="4" w:space="0" w:color="auto"/>
              <w:bottom w:val="single" w:sz="4" w:space="0" w:color="auto"/>
              <w:right w:val="single" w:sz="4" w:space="0" w:color="auto"/>
            </w:tcBorders>
            <w:vAlign w:val="center"/>
          </w:tcPr>
          <w:p w14:paraId="2D6ED050" w14:textId="77777777" w:rsidR="002A758F" w:rsidRPr="002A758F" w:rsidRDefault="002A758F" w:rsidP="00C47DF6">
            <w:pPr>
              <w:jc w:val="center"/>
              <w:rPr>
                <w:b/>
                <w:bCs/>
                <w:color w:val="000000" w:themeColor="text1"/>
                <w:sz w:val="22"/>
                <w:szCs w:val="22"/>
              </w:rPr>
            </w:pPr>
            <w:r w:rsidRPr="002A758F">
              <w:rPr>
                <w:b/>
                <w:bCs/>
                <w:color w:val="000000" w:themeColor="text1"/>
                <w:sz w:val="22"/>
                <w:szCs w:val="22"/>
              </w:rPr>
              <w:t>Tiêu chuẩn chất lượng</w:t>
            </w:r>
          </w:p>
        </w:tc>
        <w:tc>
          <w:tcPr>
            <w:tcW w:w="327" w:type="pct"/>
            <w:tcBorders>
              <w:top w:val="single" w:sz="4" w:space="0" w:color="auto"/>
              <w:left w:val="single" w:sz="4" w:space="0" w:color="auto"/>
              <w:bottom w:val="single" w:sz="4" w:space="0" w:color="auto"/>
              <w:right w:val="single" w:sz="4" w:space="0" w:color="auto"/>
            </w:tcBorders>
            <w:vAlign w:val="center"/>
          </w:tcPr>
          <w:p w14:paraId="0F3A693A"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Số Giấy phép lưu hành/ Giấy phép nhập khẩu (nếu có) hoặc tương đương</w:t>
            </w:r>
          </w:p>
        </w:tc>
        <w:tc>
          <w:tcPr>
            <w:tcW w:w="316" w:type="pct"/>
            <w:tcBorders>
              <w:top w:val="single" w:sz="4" w:space="0" w:color="auto"/>
              <w:left w:val="single" w:sz="4" w:space="0" w:color="auto"/>
              <w:bottom w:val="single" w:sz="4" w:space="0" w:color="auto"/>
              <w:right w:val="single" w:sz="4" w:space="0" w:color="auto"/>
            </w:tcBorders>
            <w:vAlign w:val="center"/>
          </w:tcPr>
          <w:p w14:paraId="4EE39995" w14:textId="77777777" w:rsidR="002A758F" w:rsidRPr="002A758F" w:rsidRDefault="002A758F" w:rsidP="00C47DF6">
            <w:pPr>
              <w:jc w:val="center"/>
              <w:rPr>
                <w:b/>
                <w:bCs/>
                <w:color w:val="000000" w:themeColor="text1"/>
                <w:sz w:val="22"/>
                <w:szCs w:val="22"/>
              </w:rPr>
            </w:pPr>
            <w:r w:rsidRPr="002A758F">
              <w:rPr>
                <w:b/>
                <w:color w:val="000000" w:themeColor="text1"/>
                <w:sz w:val="22"/>
                <w:szCs w:val="22"/>
              </w:rPr>
              <w:t>Trang thiết bị y tế hoặc không phải trang thiết bị y tế</w:t>
            </w:r>
          </w:p>
        </w:tc>
        <w:tc>
          <w:tcPr>
            <w:tcW w:w="502" w:type="pct"/>
            <w:tcBorders>
              <w:top w:val="single" w:sz="4" w:space="0" w:color="auto"/>
              <w:left w:val="single" w:sz="4" w:space="0" w:color="auto"/>
              <w:bottom w:val="single" w:sz="4" w:space="0" w:color="auto"/>
              <w:right w:val="single" w:sz="4" w:space="0" w:color="auto"/>
            </w:tcBorders>
            <w:vAlign w:val="center"/>
            <w:hideMark/>
          </w:tcPr>
          <w:p w14:paraId="0C87B5DC"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Tài liệu tham chiếu trong E-HSDT</w:t>
            </w:r>
          </w:p>
        </w:tc>
      </w:tr>
      <w:tr w:rsidR="002A758F" w:rsidRPr="002A758F" w14:paraId="135E8F75" w14:textId="77777777" w:rsidTr="00C47DF6">
        <w:tc>
          <w:tcPr>
            <w:tcW w:w="231" w:type="pct"/>
            <w:tcBorders>
              <w:top w:val="single" w:sz="4" w:space="0" w:color="auto"/>
              <w:left w:val="single" w:sz="4" w:space="0" w:color="auto"/>
              <w:bottom w:val="single" w:sz="4" w:space="0" w:color="auto"/>
              <w:right w:val="single" w:sz="4" w:space="0" w:color="auto"/>
            </w:tcBorders>
            <w:vAlign w:val="center"/>
            <w:hideMark/>
          </w:tcPr>
          <w:p w14:paraId="544356BA" w14:textId="77777777" w:rsidR="002A758F" w:rsidRPr="002A758F" w:rsidRDefault="002A758F" w:rsidP="00C47DF6">
            <w:pPr>
              <w:jc w:val="center"/>
              <w:rPr>
                <w:noProof/>
                <w:color w:val="000000" w:themeColor="text1"/>
                <w:sz w:val="22"/>
                <w:szCs w:val="22"/>
              </w:rPr>
            </w:pPr>
            <w:r w:rsidRPr="002A758F">
              <w:rPr>
                <w:b/>
                <w:noProof/>
                <w:color w:val="000000" w:themeColor="text1"/>
                <w:sz w:val="22"/>
                <w:szCs w:val="22"/>
              </w:rPr>
              <w:t>(1)</w:t>
            </w:r>
          </w:p>
        </w:tc>
        <w:tc>
          <w:tcPr>
            <w:tcW w:w="340" w:type="pct"/>
            <w:tcBorders>
              <w:top w:val="single" w:sz="4" w:space="0" w:color="auto"/>
              <w:left w:val="single" w:sz="4" w:space="0" w:color="auto"/>
              <w:bottom w:val="single" w:sz="4" w:space="0" w:color="auto"/>
              <w:right w:val="single" w:sz="4" w:space="0" w:color="auto"/>
            </w:tcBorders>
            <w:vAlign w:val="center"/>
            <w:hideMark/>
          </w:tcPr>
          <w:p w14:paraId="3662F6F6"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0DA90999" w14:textId="77777777" w:rsidR="002A758F" w:rsidRPr="002A758F" w:rsidRDefault="002A758F" w:rsidP="00C47DF6">
            <w:pPr>
              <w:jc w:val="center"/>
              <w:rPr>
                <w:noProof/>
                <w:color w:val="000000" w:themeColor="text1"/>
                <w:sz w:val="22"/>
                <w:szCs w:val="22"/>
              </w:rPr>
            </w:pPr>
            <w:r w:rsidRPr="002A758F">
              <w:rPr>
                <w:b/>
                <w:noProof/>
                <w:color w:val="000000" w:themeColor="text1"/>
                <w:sz w:val="22"/>
                <w:szCs w:val="22"/>
              </w:rPr>
              <w:t>(3)</w:t>
            </w:r>
          </w:p>
        </w:tc>
        <w:tc>
          <w:tcPr>
            <w:tcW w:w="251" w:type="pct"/>
            <w:tcBorders>
              <w:top w:val="single" w:sz="4" w:space="0" w:color="auto"/>
              <w:left w:val="single" w:sz="4" w:space="0" w:color="auto"/>
              <w:bottom w:val="single" w:sz="4" w:space="0" w:color="auto"/>
              <w:right w:val="single" w:sz="4" w:space="0" w:color="auto"/>
            </w:tcBorders>
            <w:vAlign w:val="center"/>
          </w:tcPr>
          <w:p w14:paraId="28E1D7F9" w14:textId="77777777" w:rsidR="002A758F" w:rsidRPr="002A758F" w:rsidRDefault="002A758F" w:rsidP="00C47DF6">
            <w:pPr>
              <w:jc w:val="center"/>
              <w:rPr>
                <w:noProof/>
                <w:color w:val="000000" w:themeColor="text1"/>
                <w:sz w:val="22"/>
                <w:szCs w:val="22"/>
              </w:rPr>
            </w:pPr>
            <w:r w:rsidRPr="002A758F">
              <w:rPr>
                <w:b/>
                <w:bCs/>
                <w:color w:val="000000" w:themeColor="text1"/>
                <w:sz w:val="22"/>
                <w:szCs w:val="22"/>
              </w:rPr>
              <w:t>(4)</w:t>
            </w:r>
          </w:p>
        </w:tc>
        <w:tc>
          <w:tcPr>
            <w:tcW w:w="274" w:type="pct"/>
            <w:tcBorders>
              <w:top w:val="single" w:sz="4" w:space="0" w:color="auto"/>
              <w:left w:val="single" w:sz="4" w:space="0" w:color="auto"/>
              <w:bottom w:val="single" w:sz="4" w:space="0" w:color="auto"/>
              <w:right w:val="single" w:sz="4" w:space="0" w:color="auto"/>
            </w:tcBorders>
            <w:vAlign w:val="center"/>
          </w:tcPr>
          <w:p w14:paraId="7B27376E" w14:textId="77777777" w:rsidR="002A758F" w:rsidRPr="002A758F" w:rsidRDefault="002A758F" w:rsidP="00C47DF6">
            <w:pPr>
              <w:jc w:val="center"/>
              <w:rPr>
                <w:b/>
                <w:bCs/>
                <w:color w:val="000000" w:themeColor="text1"/>
                <w:sz w:val="22"/>
                <w:szCs w:val="22"/>
              </w:rPr>
            </w:pPr>
            <w:r w:rsidRPr="002A758F">
              <w:rPr>
                <w:b/>
                <w:bCs/>
                <w:color w:val="000000" w:themeColor="text1"/>
                <w:sz w:val="22"/>
                <w:szCs w:val="22"/>
              </w:rPr>
              <w:t>(5)</w:t>
            </w:r>
          </w:p>
        </w:tc>
        <w:tc>
          <w:tcPr>
            <w:tcW w:w="303" w:type="pct"/>
            <w:tcBorders>
              <w:top w:val="single" w:sz="4" w:space="0" w:color="auto"/>
              <w:left w:val="single" w:sz="4" w:space="0" w:color="auto"/>
              <w:bottom w:val="single" w:sz="4" w:space="0" w:color="auto"/>
              <w:right w:val="single" w:sz="4" w:space="0" w:color="auto"/>
            </w:tcBorders>
            <w:vAlign w:val="center"/>
          </w:tcPr>
          <w:p w14:paraId="2A867E35" w14:textId="77777777" w:rsidR="002A758F" w:rsidRPr="002A758F" w:rsidRDefault="002A758F" w:rsidP="00C47DF6">
            <w:pPr>
              <w:jc w:val="center"/>
              <w:rPr>
                <w:b/>
                <w:bCs/>
                <w:color w:val="000000" w:themeColor="text1"/>
                <w:sz w:val="22"/>
                <w:szCs w:val="22"/>
              </w:rPr>
            </w:pPr>
            <w:r w:rsidRPr="002A758F">
              <w:rPr>
                <w:b/>
                <w:bCs/>
                <w:color w:val="000000" w:themeColor="text1"/>
                <w:sz w:val="22"/>
                <w:szCs w:val="22"/>
              </w:rPr>
              <w:t>(6)</w:t>
            </w:r>
          </w:p>
        </w:tc>
        <w:tc>
          <w:tcPr>
            <w:tcW w:w="340" w:type="pct"/>
            <w:tcBorders>
              <w:top w:val="single" w:sz="4" w:space="0" w:color="auto"/>
              <w:left w:val="single" w:sz="4" w:space="0" w:color="auto"/>
              <w:bottom w:val="single" w:sz="4" w:space="0" w:color="auto"/>
              <w:right w:val="single" w:sz="4" w:space="0" w:color="auto"/>
            </w:tcBorders>
            <w:vAlign w:val="center"/>
          </w:tcPr>
          <w:p w14:paraId="04A48BDA"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(7)</w:t>
            </w:r>
          </w:p>
        </w:tc>
        <w:tc>
          <w:tcPr>
            <w:tcW w:w="324" w:type="pct"/>
            <w:tcBorders>
              <w:top w:val="single" w:sz="4" w:space="0" w:color="auto"/>
              <w:left w:val="single" w:sz="4" w:space="0" w:color="auto"/>
              <w:bottom w:val="single" w:sz="4" w:space="0" w:color="auto"/>
              <w:right w:val="single" w:sz="4" w:space="0" w:color="auto"/>
            </w:tcBorders>
            <w:vAlign w:val="center"/>
          </w:tcPr>
          <w:p w14:paraId="3795E072" w14:textId="77777777" w:rsidR="002A758F" w:rsidRPr="002A758F" w:rsidRDefault="002A758F" w:rsidP="00C47DF6">
            <w:pPr>
              <w:jc w:val="center"/>
              <w:rPr>
                <w:b/>
                <w:bCs/>
                <w:color w:val="000000" w:themeColor="text1"/>
                <w:sz w:val="22"/>
                <w:szCs w:val="22"/>
              </w:rPr>
            </w:pPr>
            <w:r w:rsidRPr="002A758F">
              <w:rPr>
                <w:b/>
                <w:bCs/>
                <w:color w:val="000000" w:themeColor="text1"/>
                <w:sz w:val="22"/>
                <w:szCs w:val="22"/>
              </w:rPr>
              <w:t>(8)</w:t>
            </w:r>
          </w:p>
        </w:tc>
        <w:tc>
          <w:tcPr>
            <w:tcW w:w="300" w:type="pct"/>
            <w:tcBorders>
              <w:top w:val="single" w:sz="4" w:space="0" w:color="auto"/>
              <w:left w:val="single" w:sz="4" w:space="0" w:color="auto"/>
              <w:bottom w:val="single" w:sz="4" w:space="0" w:color="auto"/>
              <w:right w:val="single" w:sz="4" w:space="0" w:color="auto"/>
            </w:tcBorders>
            <w:vAlign w:val="center"/>
          </w:tcPr>
          <w:p w14:paraId="0BD03C60"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(9)</w:t>
            </w:r>
          </w:p>
        </w:tc>
        <w:tc>
          <w:tcPr>
            <w:tcW w:w="278" w:type="pct"/>
            <w:tcBorders>
              <w:top w:val="single" w:sz="4" w:space="0" w:color="auto"/>
              <w:left w:val="single" w:sz="4" w:space="0" w:color="auto"/>
              <w:bottom w:val="single" w:sz="4" w:space="0" w:color="auto"/>
              <w:right w:val="single" w:sz="4" w:space="0" w:color="auto"/>
            </w:tcBorders>
            <w:vAlign w:val="center"/>
          </w:tcPr>
          <w:p w14:paraId="4EA8E2E0"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(10)</w:t>
            </w:r>
          </w:p>
        </w:tc>
        <w:tc>
          <w:tcPr>
            <w:tcW w:w="274" w:type="pct"/>
            <w:tcBorders>
              <w:top w:val="single" w:sz="4" w:space="0" w:color="auto"/>
              <w:left w:val="single" w:sz="4" w:space="0" w:color="auto"/>
              <w:bottom w:val="single" w:sz="4" w:space="0" w:color="auto"/>
              <w:right w:val="single" w:sz="4" w:space="0" w:color="auto"/>
            </w:tcBorders>
            <w:vAlign w:val="center"/>
          </w:tcPr>
          <w:p w14:paraId="40148776" w14:textId="77777777" w:rsidR="002A758F" w:rsidRPr="002A758F" w:rsidRDefault="002A758F" w:rsidP="00C47DF6">
            <w:pPr>
              <w:jc w:val="center"/>
              <w:rPr>
                <w:b/>
                <w:bCs/>
                <w:color w:val="000000" w:themeColor="text1"/>
                <w:sz w:val="22"/>
                <w:szCs w:val="22"/>
              </w:rPr>
            </w:pPr>
            <w:r w:rsidRPr="002A758F">
              <w:rPr>
                <w:b/>
                <w:bCs/>
                <w:color w:val="000000" w:themeColor="text1"/>
                <w:sz w:val="22"/>
                <w:szCs w:val="22"/>
              </w:rPr>
              <w:t>(11)</w:t>
            </w:r>
          </w:p>
        </w:tc>
        <w:tc>
          <w:tcPr>
            <w:tcW w:w="274" w:type="pct"/>
            <w:tcBorders>
              <w:top w:val="single" w:sz="4" w:space="0" w:color="auto"/>
              <w:left w:val="single" w:sz="4" w:space="0" w:color="auto"/>
              <w:bottom w:val="single" w:sz="4" w:space="0" w:color="auto"/>
              <w:right w:val="single" w:sz="4" w:space="0" w:color="auto"/>
            </w:tcBorders>
            <w:vAlign w:val="center"/>
          </w:tcPr>
          <w:p w14:paraId="6E9D9CC5"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(12)</w:t>
            </w:r>
          </w:p>
        </w:tc>
        <w:tc>
          <w:tcPr>
            <w:tcW w:w="314" w:type="pct"/>
            <w:tcBorders>
              <w:top w:val="single" w:sz="4" w:space="0" w:color="auto"/>
              <w:left w:val="single" w:sz="4" w:space="0" w:color="auto"/>
              <w:bottom w:val="single" w:sz="4" w:space="0" w:color="auto"/>
              <w:right w:val="single" w:sz="4" w:space="0" w:color="auto"/>
            </w:tcBorders>
            <w:vAlign w:val="center"/>
          </w:tcPr>
          <w:p w14:paraId="2F9428C7"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(13)</w:t>
            </w:r>
          </w:p>
        </w:tc>
        <w:tc>
          <w:tcPr>
            <w:tcW w:w="327" w:type="pct"/>
            <w:tcBorders>
              <w:top w:val="single" w:sz="4" w:space="0" w:color="auto"/>
              <w:left w:val="single" w:sz="4" w:space="0" w:color="auto"/>
              <w:bottom w:val="single" w:sz="4" w:space="0" w:color="auto"/>
              <w:right w:val="single" w:sz="4" w:space="0" w:color="auto"/>
            </w:tcBorders>
            <w:vAlign w:val="center"/>
          </w:tcPr>
          <w:p w14:paraId="61ED33D5"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(14)</w:t>
            </w:r>
          </w:p>
        </w:tc>
        <w:tc>
          <w:tcPr>
            <w:tcW w:w="316" w:type="pct"/>
            <w:tcBorders>
              <w:top w:val="single" w:sz="4" w:space="0" w:color="auto"/>
              <w:left w:val="single" w:sz="4" w:space="0" w:color="auto"/>
              <w:bottom w:val="single" w:sz="4" w:space="0" w:color="auto"/>
              <w:right w:val="single" w:sz="4" w:space="0" w:color="auto"/>
            </w:tcBorders>
            <w:vAlign w:val="center"/>
          </w:tcPr>
          <w:p w14:paraId="63EA4E8A" w14:textId="77777777" w:rsidR="002A758F" w:rsidRPr="002A758F" w:rsidRDefault="002A758F" w:rsidP="00C47DF6">
            <w:pPr>
              <w:jc w:val="center"/>
              <w:rPr>
                <w:b/>
                <w:bCs/>
                <w:color w:val="000000" w:themeColor="text1"/>
                <w:sz w:val="22"/>
                <w:szCs w:val="22"/>
              </w:rPr>
            </w:pPr>
            <w:r w:rsidRPr="002A758F">
              <w:rPr>
                <w:b/>
                <w:bCs/>
                <w:color w:val="000000" w:themeColor="text1"/>
                <w:sz w:val="22"/>
                <w:szCs w:val="22"/>
              </w:rPr>
              <w:t>(15)</w:t>
            </w:r>
          </w:p>
        </w:tc>
        <w:tc>
          <w:tcPr>
            <w:tcW w:w="502" w:type="pct"/>
            <w:tcBorders>
              <w:top w:val="single" w:sz="4" w:space="0" w:color="auto"/>
              <w:left w:val="single" w:sz="4" w:space="0" w:color="auto"/>
              <w:bottom w:val="single" w:sz="4" w:space="0" w:color="auto"/>
              <w:right w:val="single" w:sz="4" w:space="0" w:color="auto"/>
            </w:tcBorders>
            <w:vAlign w:val="center"/>
          </w:tcPr>
          <w:p w14:paraId="2ED3EE02" w14:textId="77777777" w:rsidR="002A758F" w:rsidRPr="002A758F" w:rsidRDefault="002A758F" w:rsidP="00C47DF6">
            <w:pPr>
              <w:jc w:val="center"/>
              <w:rPr>
                <w:color w:val="000000" w:themeColor="text1"/>
                <w:sz w:val="22"/>
                <w:szCs w:val="22"/>
              </w:rPr>
            </w:pPr>
            <w:r w:rsidRPr="002A758F">
              <w:rPr>
                <w:b/>
                <w:bCs/>
                <w:color w:val="000000" w:themeColor="text1"/>
                <w:sz w:val="22"/>
                <w:szCs w:val="22"/>
              </w:rPr>
              <w:t>(16)</w:t>
            </w:r>
          </w:p>
        </w:tc>
      </w:tr>
      <w:tr w:rsidR="002A758F" w:rsidRPr="002A758F" w14:paraId="6FCCD97E" w14:textId="77777777" w:rsidTr="00C47DF6">
        <w:tc>
          <w:tcPr>
            <w:tcW w:w="231" w:type="pct"/>
            <w:tcBorders>
              <w:top w:val="single" w:sz="4" w:space="0" w:color="auto"/>
              <w:left w:val="single" w:sz="4" w:space="0" w:color="auto"/>
              <w:bottom w:val="single" w:sz="4" w:space="0" w:color="auto"/>
              <w:right w:val="single" w:sz="4" w:space="0" w:color="auto"/>
            </w:tcBorders>
            <w:vAlign w:val="center"/>
            <w:hideMark/>
          </w:tcPr>
          <w:p w14:paraId="2DB22EFB" w14:textId="77777777" w:rsidR="002A758F" w:rsidRPr="002A758F" w:rsidRDefault="002A758F" w:rsidP="00C47DF6">
            <w:pPr>
              <w:jc w:val="center"/>
              <w:rPr>
                <w:noProof/>
                <w:color w:val="000000" w:themeColor="text1"/>
                <w:sz w:val="22"/>
                <w:szCs w:val="22"/>
              </w:rPr>
            </w:pPr>
            <w:r w:rsidRPr="002A758F">
              <w:rPr>
                <w:noProof/>
                <w:color w:val="000000" w:themeColor="text1"/>
                <w:sz w:val="22"/>
                <w:szCs w:val="22"/>
              </w:rPr>
              <w:t>1</w:t>
            </w:r>
          </w:p>
        </w:tc>
        <w:tc>
          <w:tcPr>
            <w:tcW w:w="340" w:type="pct"/>
            <w:tcBorders>
              <w:top w:val="single" w:sz="4" w:space="0" w:color="auto"/>
              <w:left w:val="single" w:sz="4" w:space="0" w:color="auto"/>
              <w:bottom w:val="single" w:sz="4" w:space="0" w:color="auto"/>
              <w:right w:val="single" w:sz="4" w:space="0" w:color="auto"/>
            </w:tcBorders>
            <w:vAlign w:val="center"/>
          </w:tcPr>
          <w:p w14:paraId="27C124DB" w14:textId="77777777" w:rsidR="002A758F" w:rsidRPr="002A758F" w:rsidRDefault="002A758F" w:rsidP="00C47DF6">
            <w:pPr>
              <w:rPr>
                <w:noProof/>
                <w:color w:val="000000" w:themeColor="text1"/>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37AFBEF3" w14:textId="77777777" w:rsidR="002A758F" w:rsidRPr="002A758F" w:rsidRDefault="002A758F" w:rsidP="00C47DF6">
            <w:pPr>
              <w:rPr>
                <w:noProof/>
                <w:color w:val="000000" w:themeColor="text1"/>
                <w:sz w:val="22"/>
                <w:szCs w:val="22"/>
              </w:rPr>
            </w:pPr>
          </w:p>
        </w:tc>
        <w:tc>
          <w:tcPr>
            <w:tcW w:w="251" w:type="pct"/>
            <w:tcBorders>
              <w:top w:val="single" w:sz="4" w:space="0" w:color="auto"/>
              <w:left w:val="single" w:sz="4" w:space="0" w:color="auto"/>
              <w:bottom w:val="single" w:sz="4" w:space="0" w:color="auto"/>
              <w:right w:val="single" w:sz="4" w:space="0" w:color="auto"/>
            </w:tcBorders>
            <w:vAlign w:val="center"/>
          </w:tcPr>
          <w:p w14:paraId="6C3D3E80" w14:textId="77777777" w:rsidR="002A758F" w:rsidRPr="002A758F" w:rsidRDefault="002A758F" w:rsidP="00C47DF6">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0493A69F" w14:textId="77777777" w:rsidR="002A758F" w:rsidRPr="002A758F" w:rsidRDefault="002A758F" w:rsidP="00C47DF6">
            <w:pPr>
              <w:rPr>
                <w:noProof/>
                <w:color w:val="000000" w:themeColor="text1"/>
                <w:sz w:val="22"/>
                <w:szCs w:val="22"/>
              </w:rPr>
            </w:pPr>
          </w:p>
        </w:tc>
        <w:tc>
          <w:tcPr>
            <w:tcW w:w="303" w:type="pct"/>
            <w:tcBorders>
              <w:top w:val="single" w:sz="4" w:space="0" w:color="auto"/>
              <w:left w:val="single" w:sz="4" w:space="0" w:color="auto"/>
              <w:bottom w:val="single" w:sz="4" w:space="0" w:color="auto"/>
              <w:right w:val="single" w:sz="4" w:space="0" w:color="auto"/>
            </w:tcBorders>
            <w:vAlign w:val="center"/>
          </w:tcPr>
          <w:p w14:paraId="2F6BC774" w14:textId="77777777" w:rsidR="002A758F" w:rsidRPr="002A758F" w:rsidRDefault="002A758F" w:rsidP="00C47DF6">
            <w:pPr>
              <w:rPr>
                <w:noProof/>
                <w:color w:val="000000" w:themeColor="text1"/>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tcPr>
          <w:p w14:paraId="54CF6EA1" w14:textId="77777777" w:rsidR="002A758F" w:rsidRPr="002A758F" w:rsidRDefault="002A758F" w:rsidP="00C47DF6">
            <w:pPr>
              <w:rPr>
                <w:noProof/>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cBorders>
            <w:vAlign w:val="center"/>
          </w:tcPr>
          <w:p w14:paraId="34D3E6E3" w14:textId="77777777" w:rsidR="002A758F" w:rsidRPr="002A758F" w:rsidRDefault="002A758F" w:rsidP="00C47DF6">
            <w:pPr>
              <w:rPr>
                <w:noProof/>
                <w:color w:val="000000" w:themeColor="text1"/>
                <w:sz w:val="22"/>
                <w:szCs w:val="22"/>
              </w:rPr>
            </w:pPr>
          </w:p>
        </w:tc>
        <w:tc>
          <w:tcPr>
            <w:tcW w:w="300" w:type="pct"/>
            <w:tcBorders>
              <w:top w:val="single" w:sz="4" w:space="0" w:color="auto"/>
              <w:left w:val="single" w:sz="4" w:space="0" w:color="auto"/>
              <w:bottom w:val="single" w:sz="4" w:space="0" w:color="auto"/>
              <w:right w:val="single" w:sz="4" w:space="0" w:color="auto"/>
            </w:tcBorders>
            <w:vAlign w:val="center"/>
          </w:tcPr>
          <w:p w14:paraId="404D687C" w14:textId="77777777" w:rsidR="002A758F" w:rsidRPr="002A758F" w:rsidRDefault="002A758F" w:rsidP="00C47DF6">
            <w:pPr>
              <w:rPr>
                <w:noProof/>
                <w:color w:val="000000" w:themeColor="text1"/>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14:paraId="74AE249A" w14:textId="77777777" w:rsidR="002A758F" w:rsidRPr="002A758F" w:rsidRDefault="002A758F" w:rsidP="00C47DF6">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tcPr>
          <w:p w14:paraId="57BF13B1" w14:textId="77777777" w:rsidR="002A758F" w:rsidRPr="002A758F" w:rsidRDefault="002A758F" w:rsidP="00C47DF6">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58634EEE" w14:textId="77777777" w:rsidR="002A758F" w:rsidRPr="002A758F" w:rsidRDefault="002A758F" w:rsidP="00C47DF6">
            <w:pPr>
              <w:rPr>
                <w:noProof/>
                <w:color w:val="000000" w:themeColor="text1"/>
                <w:sz w:val="22"/>
                <w:szCs w:val="22"/>
              </w:rPr>
            </w:pPr>
          </w:p>
        </w:tc>
        <w:tc>
          <w:tcPr>
            <w:tcW w:w="314" w:type="pct"/>
            <w:tcBorders>
              <w:top w:val="single" w:sz="4" w:space="0" w:color="auto"/>
              <w:left w:val="single" w:sz="4" w:space="0" w:color="auto"/>
              <w:bottom w:val="single" w:sz="4" w:space="0" w:color="auto"/>
              <w:right w:val="single" w:sz="4" w:space="0" w:color="auto"/>
            </w:tcBorders>
            <w:vAlign w:val="center"/>
          </w:tcPr>
          <w:p w14:paraId="74D7F44C" w14:textId="77777777" w:rsidR="002A758F" w:rsidRPr="002A758F" w:rsidRDefault="002A758F" w:rsidP="00C47DF6">
            <w:pPr>
              <w:rPr>
                <w:i/>
                <w:iCs/>
                <w:noProof/>
                <w:color w:val="000000" w:themeColor="text1"/>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1BC400C5" w14:textId="77777777" w:rsidR="002A758F" w:rsidRPr="002A758F" w:rsidRDefault="002A758F" w:rsidP="00C47DF6">
            <w:pPr>
              <w:rPr>
                <w:i/>
                <w:iCs/>
                <w:noProof/>
                <w:color w:val="000000" w:themeColor="text1"/>
                <w:sz w:val="22"/>
                <w:szCs w:val="22"/>
              </w:rPr>
            </w:pPr>
          </w:p>
        </w:tc>
        <w:tc>
          <w:tcPr>
            <w:tcW w:w="316" w:type="pct"/>
            <w:tcBorders>
              <w:top w:val="single" w:sz="4" w:space="0" w:color="auto"/>
              <w:left w:val="single" w:sz="4" w:space="0" w:color="auto"/>
              <w:right w:val="single" w:sz="4" w:space="0" w:color="auto"/>
            </w:tcBorders>
            <w:vAlign w:val="center"/>
          </w:tcPr>
          <w:p w14:paraId="495E5477" w14:textId="77777777" w:rsidR="002A758F" w:rsidRPr="002A758F" w:rsidRDefault="002A758F" w:rsidP="00C47DF6">
            <w:pPr>
              <w:rPr>
                <w:i/>
                <w:iCs/>
                <w:noProof/>
                <w:color w:val="000000" w:themeColor="text1"/>
                <w:sz w:val="22"/>
                <w:szCs w:val="22"/>
              </w:rPr>
            </w:pPr>
          </w:p>
        </w:tc>
        <w:tc>
          <w:tcPr>
            <w:tcW w:w="502" w:type="pct"/>
            <w:vMerge w:val="restart"/>
            <w:tcBorders>
              <w:top w:val="single" w:sz="4" w:space="0" w:color="auto"/>
              <w:left w:val="single" w:sz="4" w:space="0" w:color="auto"/>
              <w:right w:val="single" w:sz="4" w:space="0" w:color="auto"/>
            </w:tcBorders>
            <w:vAlign w:val="center"/>
            <w:hideMark/>
          </w:tcPr>
          <w:p w14:paraId="42DB3D56" w14:textId="77777777" w:rsidR="002A758F" w:rsidRPr="002A758F" w:rsidRDefault="002A758F" w:rsidP="00C47DF6">
            <w:pPr>
              <w:rPr>
                <w:i/>
                <w:iCs/>
                <w:noProof/>
                <w:color w:val="000000" w:themeColor="text1"/>
                <w:sz w:val="22"/>
                <w:szCs w:val="22"/>
              </w:rPr>
            </w:pPr>
            <w:r w:rsidRPr="002A758F">
              <w:rPr>
                <w:i/>
                <w:iCs/>
                <w:noProof/>
                <w:color w:val="000000" w:themeColor="text1"/>
                <w:sz w:val="22"/>
                <w:szCs w:val="22"/>
              </w:rPr>
              <w:t>Trang .. của Catalog, tài liệu sử dụng hoặc các tài liệu khác tương đương, thuộc HSDT</w:t>
            </w:r>
          </w:p>
        </w:tc>
      </w:tr>
      <w:tr w:rsidR="002A758F" w:rsidRPr="002A758F" w14:paraId="13D2CFD3" w14:textId="77777777" w:rsidTr="00C47DF6">
        <w:tc>
          <w:tcPr>
            <w:tcW w:w="231" w:type="pct"/>
            <w:tcBorders>
              <w:top w:val="single" w:sz="4" w:space="0" w:color="auto"/>
              <w:left w:val="single" w:sz="4" w:space="0" w:color="auto"/>
              <w:bottom w:val="single" w:sz="4" w:space="0" w:color="auto"/>
              <w:right w:val="single" w:sz="4" w:space="0" w:color="auto"/>
            </w:tcBorders>
            <w:vAlign w:val="center"/>
            <w:hideMark/>
          </w:tcPr>
          <w:p w14:paraId="20C09B08" w14:textId="77777777" w:rsidR="002A758F" w:rsidRPr="002A758F" w:rsidRDefault="002A758F" w:rsidP="00C47DF6">
            <w:pPr>
              <w:jc w:val="center"/>
              <w:rPr>
                <w:noProof/>
                <w:color w:val="000000" w:themeColor="text1"/>
                <w:sz w:val="22"/>
                <w:szCs w:val="22"/>
              </w:rPr>
            </w:pPr>
            <w:r w:rsidRPr="002A758F">
              <w:rPr>
                <w:noProof/>
                <w:color w:val="000000" w:themeColor="text1"/>
                <w:sz w:val="22"/>
                <w:szCs w:val="22"/>
              </w:rPr>
              <w:t>…</w:t>
            </w:r>
          </w:p>
        </w:tc>
        <w:tc>
          <w:tcPr>
            <w:tcW w:w="340" w:type="pct"/>
            <w:tcBorders>
              <w:top w:val="single" w:sz="4" w:space="0" w:color="auto"/>
              <w:left w:val="single" w:sz="4" w:space="0" w:color="auto"/>
              <w:bottom w:val="single" w:sz="4" w:space="0" w:color="auto"/>
              <w:right w:val="single" w:sz="4" w:space="0" w:color="auto"/>
            </w:tcBorders>
            <w:vAlign w:val="center"/>
          </w:tcPr>
          <w:p w14:paraId="180836E2" w14:textId="77777777" w:rsidR="002A758F" w:rsidRPr="002A758F" w:rsidRDefault="002A758F" w:rsidP="00C47DF6">
            <w:pPr>
              <w:rPr>
                <w:noProof/>
                <w:color w:val="000000" w:themeColor="text1"/>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0E2E3FB1" w14:textId="77777777" w:rsidR="002A758F" w:rsidRPr="002A758F" w:rsidRDefault="002A758F" w:rsidP="00C47DF6">
            <w:pPr>
              <w:rPr>
                <w:noProof/>
                <w:color w:val="000000" w:themeColor="text1"/>
                <w:sz w:val="22"/>
                <w:szCs w:val="22"/>
              </w:rPr>
            </w:pPr>
          </w:p>
        </w:tc>
        <w:tc>
          <w:tcPr>
            <w:tcW w:w="251" w:type="pct"/>
            <w:tcBorders>
              <w:top w:val="single" w:sz="4" w:space="0" w:color="auto"/>
              <w:left w:val="single" w:sz="4" w:space="0" w:color="auto"/>
              <w:bottom w:val="single" w:sz="4" w:space="0" w:color="auto"/>
              <w:right w:val="single" w:sz="4" w:space="0" w:color="auto"/>
            </w:tcBorders>
            <w:vAlign w:val="center"/>
          </w:tcPr>
          <w:p w14:paraId="1F4E16A2" w14:textId="77777777" w:rsidR="002A758F" w:rsidRPr="002A758F" w:rsidRDefault="002A758F" w:rsidP="00C47DF6">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11C71A93" w14:textId="77777777" w:rsidR="002A758F" w:rsidRPr="002A758F" w:rsidRDefault="002A758F" w:rsidP="00C47DF6">
            <w:pPr>
              <w:rPr>
                <w:noProof/>
                <w:color w:val="000000" w:themeColor="text1"/>
                <w:sz w:val="22"/>
                <w:szCs w:val="22"/>
              </w:rPr>
            </w:pPr>
          </w:p>
        </w:tc>
        <w:tc>
          <w:tcPr>
            <w:tcW w:w="303" w:type="pct"/>
            <w:tcBorders>
              <w:top w:val="single" w:sz="4" w:space="0" w:color="auto"/>
              <w:left w:val="single" w:sz="4" w:space="0" w:color="auto"/>
              <w:bottom w:val="single" w:sz="4" w:space="0" w:color="auto"/>
              <w:right w:val="single" w:sz="4" w:space="0" w:color="auto"/>
            </w:tcBorders>
            <w:vAlign w:val="center"/>
          </w:tcPr>
          <w:p w14:paraId="1E532517" w14:textId="77777777" w:rsidR="002A758F" w:rsidRPr="002A758F" w:rsidRDefault="002A758F" w:rsidP="00C47DF6">
            <w:pPr>
              <w:rPr>
                <w:noProof/>
                <w:color w:val="000000" w:themeColor="text1"/>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tcPr>
          <w:p w14:paraId="76C292DB" w14:textId="77777777" w:rsidR="002A758F" w:rsidRPr="002A758F" w:rsidRDefault="002A758F" w:rsidP="00C47DF6">
            <w:pPr>
              <w:rPr>
                <w:noProof/>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cBorders>
            <w:vAlign w:val="center"/>
          </w:tcPr>
          <w:p w14:paraId="2188E1E8" w14:textId="77777777" w:rsidR="002A758F" w:rsidRPr="002A758F" w:rsidRDefault="002A758F" w:rsidP="00C47DF6">
            <w:pPr>
              <w:rPr>
                <w:noProof/>
                <w:color w:val="000000" w:themeColor="text1"/>
                <w:sz w:val="22"/>
                <w:szCs w:val="22"/>
              </w:rPr>
            </w:pPr>
          </w:p>
        </w:tc>
        <w:tc>
          <w:tcPr>
            <w:tcW w:w="300" w:type="pct"/>
            <w:tcBorders>
              <w:top w:val="single" w:sz="4" w:space="0" w:color="auto"/>
              <w:left w:val="single" w:sz="4" w:space="0" w:color="auto"/>
              <w:bottom w:val="single" w:sz="4" w:space="0" w:color="auto"/>
              <w:right w:val="single" w:sz="4" w:space="0" w:color="auto"/>
            </w:tcBorders>
            <w:vAlign w:val="center"/>
          </w:tcPr>
          <w:p w14:paraId="1B4F4EFC" w14:textId="77777777" w:rsidR="002A758F" w:rsidRPr="002A758F" w:rsidRDefault="002A758F" w:rsidP="00C47DF6">
            <w:pPr>
              <w:rPr>
                <w:noProof/>
                <w:color w:val="000000" w:themeColor="text1"/>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14:paraId="4C95DAE2" w14:textId="77777777" w:rsidR="002A758F" w:rsidRPr="002A758F" w:rsidRDefault="002A758F" w:rsidP="00C47DF6">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tcPr>
          <w:p w14:paraId="2BFAF8EE" w14:textId="77777777" w:rsidR="002A758F" w:rsidRPr="002A758F" w:rsidRDefault="002A758F" w:rsidP="00C47DF6">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562C7A5B" w14:textId="77777777" w:rsidR="002A758F" w:rsidRPr="002A758F" w:rsidRDefault="002A758F" w:rsidP="00C47DF6">
            <w:pPr>
              <w:rPr>
                <w:noProof/>
                <w:color w:val="000000" w:themeColor="text1"/>
                <w:sz w:val="22"/>
                <w:szCs w:val="22"/>
              </w:rPr>
            </w:pPr>
          </w:p>
        </w:tc>
        <w:tc>
          <w:tcPr>
            <w:tcW w:w="314" w:type="pct"/>
            <w:tcBorders>
              <w:top w:val="single" w:sz="4" w:space="0" w:color="auto"/>
              <w:left w:val="single" w:sz="4" w:space="0" w:color="auto"/>
              <w:bottom w:val="single" w:sz="4" w:space="0" w:color="auto"/>
              <w:right w:val="single" w:sz="4" w:space="0" w:color="auto"/>
            </w:tcBorders>
            <w:vAlign w:val="center"/>
          </w:tcPr>
          <w:p w14:paraId="035EE23C" w14:textId="77777777" w:rsidR="002A758F" w:rsidRPr="002A758F" w:rsidRDefault="002A758F" w:rsidP="00C47DF6">
            <w:pPr>
              <w:rPr>
                <w:i/>
                <w:iCs/>
                <w:noProof/>
                <w:color w:val="000000" w:themeColor="text1"/>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6A19BDDC" w14:textId="77777777" w:rsidR="002A758F" w:rsidRPr="002A758F" w:rsidRDefault="002A758F" w:rsidP="00C47DF6">
            <w:pPr>
              <w:rPr>
                <w:i/>
                <w:iCs/>
                <w:noProof/>
                <w:color w:val="000000" w:themeColor="text1"/>
                <w:sz w:val="22"/>
                <w:szCs w:val="22"/>
              </w:rPr>
            </w:pPr>
          </w:p>
        </w:tc>
        <w:tc>
          <w:tcPr>
            <w:tcW w:w="316" w:type="pct"/>
            <w:tcBorders>
              <w:left w:val="single" w:sz="4" w:space="0" w:color="auto"/>
              <w:right w:val="single" w:sz="4" w:space="0" w:color="auto"/>
            </w:tcBorders>
            <w:vAlign w:val="center"/>
          </w:tcPr>
          <w:p w14:paraId="7895853F" w14:textId="77777777" w:rsidR="002A758F" w:rsidRPr="002A758F" w:rsidRDefault="002A758F" w:rsidP="00C47DF6">
            <w:pPr>
              <w:rPr>
                <w:noProof/>
                <w:color w:val="000000" w:themeColor="text1"/>
                <w:sz w:val="22"/>
                <w:szCs w:val="22"/>
              </w:rPr>
            </w:pPr>
          </w:p>
        </w:tc>
        <w:tc>
          <w:tcPr>
            <w:tcW w:w="502" w:type="pct"/>
            <w:vMerge/>
            <w:tcBorders>
              <w:left w:val="single" w:sz="4" w:space="0" w:color="auto"/>
              <w:right w:val="single" w:sz="4" w:space="0" w:color="auto"/>
            </w:tcBorders>
            <w:vAlign w:val="center"/>
          </w:tcPr>
          <w:p w14:paraId="1B25CA69" w14:textId="77777777" w:rsidR="002A758F" w:rsidRPr="002A758F" w:rsidRDefault="002A758F" w:rsidP="00C47DF6">
            <w:pPr>
              <w:rPr>
                <w:noProof/>
                <w:color w:val="000000" w:themeColor="text1"/>
                <w:sz w:val="22"/>
                <w:szCs w:val="22"/>
              </w:rPr>
            </w:pPr>
          </w:p>
        </w:tc>
      </w:tr>
      <w:tr w:rsidR="002A758F" w:rsidRPr="002A758F" w14:paraId="299B0D3A" w14:textId="77777777" w:rsidTr="00C47DF6">
        <w:tc>
          <w:tcPr>
            <w:tcW w:w="231" w:type="pct"/>
            <w:tcBorders>
              <w:top w:val="single" w:sz="4" w:space="0" w:color="auto"/>
              <w:left w:val="single" w:sz="4" w:space="0" w:color="auto"/>
              <w:bottom w:val="single" w:sz="4" w:space="0" w:color="auto"/>
              <w:right w:val="single" w:sz="4" w:space="0" w:color="auto"/>
            </w:tcBorders>
            <w:vAlign w:val="center"/>
            <w:hideMark/>
          </w:tcPr>
          <w:p w14:paraId="197B958A" w14:textId="77777777" w:rsidR="002A758F" w:rsidRPr="002A758F" w:rsidRDefault="002A758F" w:rsidP="00C47DF6">
            <w:pPr>
              <w:jc w:val="center"/>
              <w:rPr>
                <w:noProof/>
                <w:color w:val="000000" w:themeColor="text1"/>
                <w:sz w:val="22"/>
                <w:szCs w:val="22"/>
              </w:rPr>
            </w:pPr>
            <w:r w:rsidRPr="002A758F">
              <w:rPr>
                <w:noProof/>
                <w:color w:val="000000" w:themeColor="text1"/>
                <w:sz w:val="22"/>
                <w:szCs w:val="22"/>
              </w:rPr>
              <w:t>n</w:t>
            </w:r>
          </w:p>
        </w:tc>
        <w:tc>
          <w:tcPr>
            <w:tcW w:w="340" w:type="pct"/>
            <w:tcBorders>
              <w:top w:val="single" w:sz="4" w:space="0" w:color="auto"/>
              <w:left w:val="single" w:sz="4" w:space="0" w:color="auto"/>
              <w:bottom w:val="single" w:sz="4" w:space="0" w:color="auto"/>
              <w:right w:val="single" w:sz="4" w:space="0" w:color="auto"/>
            </w:tcBorders>
            <w:vAlign w:val="center"/>
          </w:tcPr>
          <w:p w14:paraId="35249857" w14:textId="77777777" w:rsidR="002A758F" w:rsidRPr="002A758F" w:rsidRDefault="002A758F" w:rsidP="00C47DF6">
            <w:pPr>
              <w:rPr>
                <w:noProof/>
                <w:color w:val="000000" w:themeColor="text1"/>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57F506D7" w14:textId="77777777" w:rsidR="002A758F" w:rsidRPr="002A758F" w:rsidRDefault="002A758F" w:rsidP="00C47DF6">
            <w:pPr>
              <w:rPr>
                <w:noProof/>
                <w:color w:val="000000" w:themeColor="text1"/>
                <w:sz w:val="22"/>
                <w:szCs w:val="22"/>
              </w:rPr>
            </w:pPr>
          </w:p>
        </w:tc>
        <w:tc>
          <w:tcPr>
            <w:tcW w:w="251" w:type="pct"/>
            <w:tcBorders>
              <w:top w:val="single" w:sz="4" w:space="0" w:color="auto"/>
              <w:left w:val="single" w:sz="4" w:space="0" w:color="auto"/>
              <w:bottom w:val="single" w:sz="4" w:space="0" w:color="auto"/>
              <w:right w:val="single" w:sz="4" w:space="0" w:color="auto"/>
            </w:tcBorders>
            <w:vAlign w:val="center"/>
          </w:tcPr>
          <w:p w14:paraId="6E1439A6" w14:textId="77777777" w:rsidR="002A758F" w:rsidRPr="002A758F" w:rsidRDefault="002A758F" w:rsidP="00C47DF6">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18F48374" w14:textId="77777777" w:rsidR="002A758F" w:rsidRPr="002A758F" w:rsidRDefault="002A758F" w:rsidP="00C47DF6">
            <w:pPr>
              <w:rPr>
                <w:noProof/>
                <w:color w:val="000000" w:themeColor="text1"/>
                <w:sz w:val="22"/>
                <w:szCs w:val="22"/>
              </w:rPr>
            </w:pPr>
          </w:p>
        </w:tc>
        <w:tc>
          <w:tcPr>
            <w:tcW w:w="303" w:type="pct"/>
            <w:tcBorders>
              <w:top w:val="single" w:sz="4" w:space="0" w:color="auto"/>
              <w:left w:val="single" w:sz="4" w:space="0" w:color="auto"/>
              <w:bottom w:val="single" w:sz="4" w:space="0" w:color="auto"/>
              <w:right w:val="single" w:sz="4" w:space="0" w:color="auto"/>
            </w:tcBorders>
            <w:vAlign w:val="center"/>
          </w:tcPr>
          <w:p w14:paraId="7763AD36" w14:textId="77777777" w:rsidR="002A758F" w:rsidRPr="002A758F" w:rsidRDefault="002A758F" w:rsidP="00C47DF6">
            <w:pPr>
              <w:rPr>
                <w:noProof/>
                <w:color w:val="000000" w:themeColor="text1"/>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tcPr>
          <w:p w14:paraId="45F8FA09" w14:textId="77777777" w:rsidR="002A758F" w:rsidRPr="002A758F" w:rsidRDefault="002A758F" w:rsidP="00C47DF6">
            <w:pPr>
              <w:rPr>
                <w:noProof/>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cBorders>
            <w:vAlign w:val="center"/>
          </w:tcPr>
          <w:p w14:paraId="7B9D0A33" w14:textId="77777777" w:rsidR="002A758F" w:rsidRPr="002A758F" w:rsidRDefault="002A758F" w:rsidP="00C47DF6">
            <w:pPr>
              <w:rPr>
                <w:noProof/>
                <w:color w:val="000000" w:themeColor="text1"/>
                <w:sz w:val="22"/>
                <w:szCs w:val="22"/>
              </w:rPr>
            </w:pPr>
          </w:p>
        </w:tc>
        <w:tc>
          <w:tcPr>
            <w:tcW w:w="300" w:type="pct"/>
            <w:tcBorders>
              <w:top w:val="single" w:sz="4" w:space="0" w:color="auto"/>
              <w:left w:val="single" w:sz="4" w:space="0" w:color="auto"/>
              <w:bottom w:val="single" w:sz="4" w:space="0" w:color="auto"/>
              <w:right w:val="single" w:sz="4" w:space="0" w:color="auto"/>
            </w:tcBorders>
            <w:vAlign w:val="center"/>
          </w:tcPr>
          <w:p w14:paraId="529D4C0C" w14:textId="77777777" w:rsidR="002A758F" w:rsidRPr="002A758F" w:rsidRDefault="002A758F" w:rsidP="00C47DF6">
            <w:pPr>
              <w:rPr>
                <w:noProof/>
                <w:color w:val="000000" w:themeColor="text1"/>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14:paraId="777B5C92" w14:textId="77777777" w:rsidR="002A758F" w:rsidRPr="002A758F" w:rsidRDefault="002A758F" w:rsidP="00C47DF6">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tcPr>
          <w:p w14:paraId="529B42AD" w14:textId="77777777" w:rsidR="002A758F" w:rsidRPr="002A758F" w:rsidRDefault="002A758F" w:rsidP="00C47DF6">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2959C795" w14:textId="77777777" w:rsidR="002A758F" w:rsidRPr="002A758F" w:rsidRDefault="002A758F" w:rsidP="00C47DF6">
            <w:pPr>
              <w:rPr>
                <w:noProof/>
                <w:color w:val="000000" w:themeColor="text1"/>
                <w:sz w:val="22"/>
                <w:szCs w:val="22"/>
              </w:rPr>
            </w:pPr>
          </w:p>
        </w:tc>
        <w:tc>
          <w:tcPr>
            <w:tcW w:w="314" w:type="pct"/>
            <w:tcBorders>
              <w:top w:val="single" w:sz="4" w:space="0" w:color="auto"/>
              <w:left w:val="single" w:sz="4" w:space="0" w:color="auto"/>
              <w:bottom w:val="single" w:sz="4" w:space="0" w:color="auto"/>
              <w:right w:val="single" w:sz="4" w:space="0" w:color="auto"/>
            </w:tcBorders>
            <w:vAlign w:val="center"/>
          </w:tcPr>
          <w:p w14:paraId="744A65B5" w14:textId="77777777" w:rsidR="002A758F" w:rsidRPr="002A758F" w:rsidRDefault="002A758F" w:rsidP="00C47DF6">
            <w:pPr>
              <w:rPr>
                <w:i/>
                <w:iCs/>
                <w:noProof/>
                <w:color w:val="000000" w:themeColor="text1"/>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652CD500" w14:textId="77777777" w:rsidR="002A758F" w:rsidRPr="002A758F" w:rsidRDefault="002A758F" w:rsidP="00C47DF6">
            <w:pPr>
              <w:rPr>
                <w:i/>
                <w:iCs/>
                <w:noProof/>
                <w:color w:val="000000" w:themeColor="text1"/>
                <w:sz w:val="22"/>
                <w:szCs w:val="22"/>
              </w:rPr>
            </w:pPr>
          </w:p>
        </w:tc>
        <w:tc>
          <w:tcPr>
            <w:tcW w:w="316" w:type="pct"/>
            <w:tcBorders>
              <w:left w:val="single" w:sz="4" w:space="0" w:color="auto"/>
              <w:bottom w:val="single" w:sz="4" w:space="0" w:color="auto"/>
              <w:right w:val="single" w:sz="4" w:space="0" w:color="auto"/>
            </w:tcBorders>
            <w:vAlign w:val="center"/>
          </w:tcPr>
          <w:p w14:paraId="03F451C5" w14:textId="77777777" w:rsidR="002A758F" w:rsidRPr="002A758F" w:rsidRDefault="002A758F" w:rsidP="00C47DF6">
            <w:pPr>
              <w:rPr>
                <w:noProof/>
                <w:color w:val="000000" w:themeColor="text1"/>
                <w:sz w:val="22"/>
                <w:szCs w:val="22"/>
              </w:rPr>
            </w:pPr>
          </w:p>
        </w:tc>
        <w:tc>
          <w:tcPr>
            <w:tcW w:w="502" w:type="pct"/>
            <w:vMerge/>
            <w:tcBorders>
              <w:left w:val="single" w:sz="4" w:space="0" w:color="auto"/>
              <w:bottom w:val="single" w:sz="4" w:space="0" w:color="auto"/>
              <w:right w:val="single" w:sz="4" w:space="0" w:color="auto"/>
            </w:tcBorders>
            <w:vAlign w:val="center"/>
          </w:tcPr>
          <w:p w14:paraId="4EF1B434" w14:textId="77777777" w:rsidR="002A758F" w:rsidRPr="002A758F" w:rsidRDefault="002A758F" w:rsidP="00C47DF6">
            <w:pPr>
              <w:rPr>
                <w:noProof/>
                <w:color w:val="000000" w:themeColor="text1"/>
                <w:sz w:val="22"/>
                <w:szCs w:val="22"/>
              </w:rPr>
            </w:pPr>
          </w:p>
        </w:tc>
      </w:tr>
    </w:tbl>
    <w:p w14:paraId="0EF43B1D" w14:textId="77777777" w:rsidR="002A758F" w:rsidRDefault="002A758F" w:rsidP="002A758F">
      <w:pPr>
        <w:tabs>
          <w:tab w:val="left" w:pos="5670"/>
        </w:tabs>
        <w:ind w:left="567" w:right="43"/>
        <w:rPr>
          <w:rFonts w:eastAsia="Calibri"/>
          <w:color w:val="000000" w:themeColor="text1"/>
          <w:sz w:val="26"/>
          <w:szCs w:val="26"/>
        </w:rPr>
        <w:sectPr w:rsidR="002A758F" w:rsidSect="002A758F">
          <w:pgSz w:w="15840" w:h="12240" w:orient="landscape"/>
          <w:pgMar w:top="1440" w:right="1440" w:bottom="1440" w:left="1440" w:header="720" w:footer="720" w:gutter="0"/>
          <w:cols w:space="720"/>
          <w:docGrid w:linePitch="360"/>
        </w:sectPr>
      </w:pPr>
    </w:p>
    <w:p w14:paraId="3C5737D9" w14:textId="77777777" w:rsidR="002A758F" w:rsidRPr="002A758F" w:rsidRDefault="002A758F" w:rsidP="002A758F">
      <w:pPr>
        <w:tabs>
          <w:tab w:val="left" w:pos="5670"/>
        </w:tabs>
        <w:ind w:left="567" w:right="43"/>
        <w:rPr>
          <w:rFonts w:eastAsia="Calibri"/>
          <w:color w:val="000000" w:themeColor="text1"/>
          <w:sz w:val="26"/>
          <w:szCs w:val="26"/>
        </w:rPr>
      </w:pPr>
    </w:p>
    <w:p w14:paraId="79064822" w14:textId="77777777" w:rsidR="002A758F" w:rsidRPr="002A758F" w:rsidRDefault="002A758F" w:rsidP="002A758F">
      <w:pPr>
        <w:tabs>
          <w:tab w:val="left" w:pos="5670"/>
        </w:tabs>
        <w:ind w:right="43" w:firstLine="567"/>
        <w:rPr>
          <w:rFonts w:eastAsia="Calibri"/>
          <w:color w:val="000000" w:themeColor="text1"/>
          <w:sz w:val="26"/>
          <w:szCs w:val="26"/>
        </w:rPr>
      </w:pPr>
      <w:r w:rsidRPr="002A758F">
        <w:rPr>
          <w:rFonts w:eastAsia="Calibri"/>
          <w:color w:val="000000" w:themeColor="text1"/>
          <w:sz w:val="26"/>
          <w:szCs w:val="26"/>
        </w:rPr>
        <w:t>Bảng đáp ứng về kỹ thuật của hàng hóa chào thầu nêu trên cùng tài liệu kỹ thuật chứng minh là cơ sở đánh giá về mặt kỹ thuật của Hàng hóa dự thầu.</w:t>
      </w:r>
    </w:p>
    <w:p w14:paraId="010A4B6C" w14:textId="77777777" w:rsidR="002A758F" w:rsidRPr="002A758F" w:rsidRDefault="002A758F" w:rsidP="002A758F">
      <w:pPr>
        <w:tabs>
          <w:tab w:val="left" w:pos="5670"/>
        </w:tabs>
        <w:ind w:right="43" w:firstLine="567"/>
        <w:jc w:val="left"/>
        <w:rPr>
          <w:rFonts w:eastAsia="Calibri"/>
          <w:color w:val="000000" w:themeColor="text1"/>
          <w:sz w:val="26"/>
          <w:szCs w:val="26"/>
        </w:rPr>
      </w:pPr>
      <w:r w:rsidRPr="002A758F">
        <w:rPr>
          <w:rFonts w:eastAsia="Calibri"/>
          <w:b/>
          <w:bCs/>
          <w:color w:val="000000" w:themeColor="text1"/>
          <w:sz w:val="26"/>
          <w:szCs w:val="26"/>
        </w:rPr>
        <w:t xml:space="preserve">Mục 2. Bản vẽ: </w:t>
      </w:r>
      <w:r w:rsidRPr="002A758F">
        <w:rPr>
          <w:rFonts w:eastAsia="Calibri"/>
          <w:color w:val="000000" w:themeColor="text1"/>
          <w:sz w:val="26"/>
          <w:szCs w:val="26"/>
        </w:rPr>
        <w:t>Không có bản vẽ</w:t>
      </w:r>
    </w:p>
    <w:p w14:paraId="02FC2682" w14:textId="77777777" w:rsidR="002A758F" w:rsidRPr="002A758F" w:rsidRDefault="002A758F" w:rsidP="002A758F">
      <w:pPr>
        <w:tabs>
          <w:tab w:val="left" w:pos="5670"/>
        </w:tabs>
        <w:ind w:right="43" w:firstLine="567"/>
        <w:jc w:val="left"/>
        <w:rPr>
          <w:color w:val="000000" w:themeColor="text1"/>
          <w:sz w:val="26"/>
          <w:szCs w:val="26"/>
        </w:rPr>
      </w:pPr>
      <w:r w:rsidRPr="002A758F">
        <w:rPr>
          <w:b/>
          <w:bCs/>
          <w:color w:val="000000" w:themeColor="text1"/>
          <w:sz w:val="26"/>
          <w:szCs w:val="26"/>
        </w:rPr>
        <w:t>Mục 3. Kiểm tra và thử nghiệm:</w:t>
      </w:r>
    </w:p>
    <w:p w14:paraId="1E5E0C84" w14:textId="77777777" w:rsidR="002A758F" w:rsidRPr="002A758F" w:rsidRDefault="002A758F" w:rsidP="002A758F">
      <w:pPr>
        <w:ind w:firstLine="709"/>
        <w:jc w:val="left"/>
        <w:rPr>
          <w:color w:val="000000" w:themeColor="text1"/>
          <w:sz w:val="26"/>
          <w:szCs w:val="26"/>
          <w:lang w:val="nl-NL"/>
        </w:rPr>
      </w:pPr>
      <w:r w:rsidRPr="002A758F">
        <w:rPr>
          <w:color w:val="000000" w:themeColor="text1"/>
          <w:sz w:val="26"/>
          <w:szCs w:val="26"/>
          <w:lang w:val="nl-NL"/>
        </w:rPr>
        <w:t xml:space="preserve">Các kiểm tra và thử nghiệm cần tiến hành gồm có: </w:t>
      </w:r>
    </w:p>
    <w:p w14:paraId="1912E747" w14:textId="77777777" w:rsidR="002A758F" w:rsidRPr="002A758F" w:rsidRDefault="002A758F" w:rsidP="002A758F">
      <w:pPr>
        <w:pStyle w:val="HeaderSectionVI"/>
        <w:widowControl w:val="0"/>
        <w:spacing w:before="0" w:after="0"/>
        <w:ind w:firstLine="567"/>
        <w:jc w:val="both"/>
        <w:rPr>
          <w:b w:val="0"/>
          <w:color w:val="000000" w:themeColor="text1"/>
          <w:sz w:val="26"/>
          <w:szCs w:val="26"/>
          <w:lang w:val="nl-NL"/>
        </w:rPr>
      </w:pPr>
      <w:r w:rsidRPr="002A758F">
        <w:rPr>
          <w:b w:val="0"/>
          <w:color w:val="000000" w:themeColor="text1"/>
          <w:sz w:val="26"/>
          <w:szCs w:val="26"/>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053F4648" w14:textId="77777777" w:rsidR="002A758F" w:rsidRPr="002A758F" w:rsidRDefault="002A758F" w:rsidP="002A758F">
      <w:pPr>
        <w:pStyle w:val="HeaderSectionVI"/>
        <w:widowControl w:val="0"/>
        <w:spacing w:before="0" w:after="0"/>
        <w:ind w:firstLine="567"/>
        <w:jc w:val="both"/>
        <w:rPr>
          <w:b w:val="0"/>
          <w:color w:val="000000" w:themeColor="text1"/>
          <w:sz w:val="26"/>
          <w:szCs w:val="26"/>
          <w:lang w:val="nl-NL"/>
        </w:rPr>
      </w:pPr>
      <w:r w:rsidRPr="002A758F">
        <w:rPr>
          <w:b w:val="0"/>
          <w:color w:val="000000" w:themeColor="text1"/>
          <w:sz w:val="26"/>
          <w:szCs w:val="26"/>
          <w:lang w:val="nl-NL"/>
        </w:rPr>
        <w:t xml:space="preserve">Nội dung kiểm tra: </w:t>
      </w:r>
    </w:p>
    <w:p w14:paraId="6777EBD1" w14:textId="77777777" w:rsidR="002A758F" w:rsidRPr="002A758F" w:rsidRDefault="002A758F" w:rsidP="002A758F">
      <w:pPr>
        <w:pStyle w:val="HeaderSectionVI"/>
        <w:widowControl w:val="0"/>
        <w:spacing w:before="0" w:after="0"/>
        <w:ind w:firstLine="567"/>
        <w:jc w:val="both"/>
        <w:rPr>
          <w:b w:val="0"/>
          <w:color w:val="000000" w:themeColor="text1"/>
          <w:sz w:val="26"/>
          <w:szCs w:val="26"/>
          <w:lang w:val="nl-NL"/>
        </w:rPr>
      </w:pPr>
      <w:r w:rsidRPr="002A758F">
        <w:rPr>
          <w:color w:val="000000" w:themeColor="text1"/>
          <w:sz w:val="26"/>
          <w:szCs w:val="26"/>
          <w:lang w:val="nl-NL"/>
        </w:rPr>
        <w:t>Bước 1:</w:t>
      </w:r>
      <w:r w:rsidRPr="002A758F">
        <w:rPr>
          <w:b w:val="0"/>
          <w:color w:val="000000" w:themeColor="text1"/>
          <w:sz w:val="26"/>
          <w:szCs w:val="26"/>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7E9EA732" w14:textId="77777777" w:rsidR="002A758F" w:rsidRPr="002A758F" w:rsidRDefault="002A758F" w:rsidP="002A758F">
      <w:pPr>
        <w:pStyle w:val="HeaderSectionVI"/>
        <w:widowControl w:val="0"/>
        <w:spacing w:before="0" w:after="0"/>
        <w:ind w:firstLine="567"/>
        <w:jc w:val="both"/>
        <w:rPr>
          <w:b w:val="0"/>
          <w:color w:val="000000" w:themeColor="text1"/>
          <w:sz w:val="26"/>
          <w:szCs w:val="26"/>
          <w:lang w:val="nl-NL"/>
        </w:rPr>
      </w:pPr>
      <w:r w:rsidRPr="002A758F">
        <w:rPr>
          <w:color w:val="000000" w:themeColor="text1"/>
          <w:sz w:val="26"/>
          <w:szCs w:val="26"/>
          <w:lang w:val="nl-NL"/>
        </w:rPr>
        <w:t>Bước 2:</w:t>
      </w:r>
      <w:r w:rsidRPr="002A758F">
        <w:rPr>
          <w:b w:val="0"/>
          <w:color w:val="000000" w:themeColor="text1"/>
          <w:sz w:val="26"/>
          <w:szCs w:val="26"/>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278131D6" w14:textId="77777777" w:rsidR="002A758F" w:rsidRPr="002A758F" w:rsidRDefault="002A758F" w:rsidP="002A758F">
      <w:pPr>
        <w:pStyle w:val="HeaderSectionVI"/>
        <w:widowControl w:val="0"/>
        <w:spacing w:before="0" w:after="0"/>
        <w:ind w:firstLine="567"/>
        <w:jc w:val="both"/>
        <w:rPr>
          <w:b w:val="0"/>
          <w:color w:val="000000" w:themeColor="text1"/>
          <w:sz w:val="26"/>
          <w:szCs w:val="26"/>
          <w:lang w:val="nl-NL"/>
        </w:rPr>
      </w:pPr>
      <w:r w:rsidRPr="002A758F">
        <w:rPr>
          <w:b w:val="0"/>
          <w:color w:val="000000" w:themeColor="text1"/>
          <w:sz w:val="26"/>
          <w:szCs w:val="26"/>
          <w:lang w:val="nl-NL"/>
        </w:rPr>
        <w:t>- Chi phí cho việc kiểm tra, thử nghiệm: Mọi chi phí cho việc kiểm tra, thử nghiệm hàng hóa đều do nhà thầu chịu trách nhiệm.</w:t>
      </w:r>
    </w:p>
    <w:p w14:paraId="22619E35" w14:textId="77777777" w:rsidR="002A758F" w:rsidRPr="002A758F" w:rsidRDefault="002A758F" w:rsidP="002A758F">
      <w:pPr>
        <w:pStyle w:val="HeaderSectionVI"/>
        <w:widowControl w:val="0"/>
        <w:spacing w:before="0" w:after="0"/>
        <w:ind w:firstLine="567"/>
        <w:jc w:val="both"/>
        <w:rPr>
          <w:b w:val="0"/>
          <w:color w:val="000000" w:themeColor="text1"/>
          <w:sz w:val="26"/>
          <w:szCs w:val="26"/>
          <w:lang w:val="nl-NL"/>
        </w:rPr>
      </w:pPr>
      <w:r w:rsidRPr="002A758F">
        <w:rPr>
          <w:b w:val="0"/>
          <w:color w:val="000000" w:themeColor="text1"/>
          <w:sz w:val="26"/>
          <w:szCs w:val="26"/>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15FF2B54" w14:textId="77777777" w:rsidR="002A758F" w:rsidRPr="002A758F" w:rsidRDefault="002A758F" w:rsidP="002A758F">
      <w:pPr>
        <w:pStyle w:val="HeaderSectionVI"/>
        <w:widowControl w:val="0"/>
        <w:spacing w:before="0" w:after="0"/>
        <w:ind w:firstLine="567"/>
        <w:jc w:val="both"/>
        <w:rPr>
          <w:i/>
          <w:iCs/>
          <w:color w:val="000000" w:themeColor="text1"/>
          <w:sz w:val="26"/>
          <w:szCs w:val="26"/>
          <w:lang w:val="nl-NL"/>
        </w:rPr>
      </w:pPr>
      <w:r w:rsidRPr="002A758F">
        <w:rPr>
          <w:color w:val="000000" w:themeColor="text1"/>
          <w:sz w:val="26"/>
          <w:szCs w:val="26"/>
          <w:lang w:val="nl-NL"/>
        </w:rPr>
        <w:t>Bước 3:</w:t>
      </w:r>
      <w:r w:rsidRPr="002A758F">
        <w:rPr>
          <w:b w:val="0"/>
          <w:color w:val="000000" w:themeColor="text1"/>
          <w:sz w:val="26"/>
          <w:szCs w:val="26"/>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14:paraId="792DE158" w14:textId="77777777" w:rsidR="002A758F" w:rsidRPr="002A758F" w:rsidRDefault="002A758F" w:rsidP="002A758F">
      <w:pPr>
        <w:jc w:val="left"/>
        <w:rPr>
          <w:b/>
          <w:color w:val="000000" w:themeColor="text1"/>
          <w:sz w:val="26"/>
          <w:szCs w:val="26"/>
        </w:rPr>
      </w:pPr>
      <w:r w:rsidRPr="002A758F">
        <w:rPr>
          <w:color w:val="000000" w:themeColor="text1"/>
          <w:sz w:val="26"/>
          <w:szCs w:val="26"/>
          <w:lang w:val="vi-VN"/>
        </w:rPr>
        <w:br w:type="page"/>
      </w:r>
    </w:p>
    <w:p w14:paraId="400F95E5" w14:textId="77777777" w:rsidR="002A758F" w:rsidRPr="002A758F" w:rsidRDefault="002A758F"/>
    <w:sectPr w:rsidR="002A758F" w:rsidRPr="002A7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453FA"/>
    <w:multiLevelType w:val="hybridMultilevel"/>
    <w:tmpl w:val="EA4CF114"/>
    <w:lvl w:ilvl="0" w:tplc="6CAA3624">
      <w:start w:val="2"/>
      <w:numFmt w:val="bullet"/>
      <w:lvlText w:val="-"/>
      <w:lvlJc w:val="left"/>
      <w:pPr>
        <w:ind w:left="11417" w:hanging="360"/>
      </w:pPr>
      <w:rPr>
        <w:rFonts w:ascii="Times New Roman" w:eastAsia="Times New Roman" w:hAnsi="Times New Roman" w:cs="Times New Roman" w:hint="default"/>
      </w:rPr>
    </w:lvl>
    <w:lvl w:ilvl="1" w:tplc="042A0003" w:tentative="1">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6491560">
    <w:abstractNumId w:val="1"/>
  </w:num>
  <w:num w:numId="2" w16cid:durableId="145863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8F"/>
    <w:rsid w:val="00010688"/>
    <w:rsid w:val="002A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DC4C"/>
  <w15:chartTrackingRefBased/>
  <w15:docId w15:val="{CCD5C93E-79BC-4889-8050-40F2ADED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58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A7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5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5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5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5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58F"/>
    <w:rPr>
      <w:rFonts w:eastAsiaTheme="majorEastAsia" w:cstheme="majorBidi"/>
      <w:color w:val="272727" w:themeColor="text1" w:themeTint="D8"/>
    </w:rPr>
  </w:style>
  <w:style w:type="paragraph" w:styleId="Title">
    <w:name w:val="Title"/>
    <w:basedOn w:val="Normal"/>
    <w:next w:val="Normal"/>
    <w:link w:val="TitleChar"/>
    <w:uiPriority w:val="10"/>
    <w:qFormat/>
    <w:rsid w:val="002A75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58F"/>
    <w:rPr>
      <w:rFonts w:asciiTheme="majorHAnsi" w:eastAsiaTheme="majorEastAsia" w:hAnsiTheme="majorHAnsi" w:cstheme="majorBidi"/>
      <w:spacing w:val="-10"/>
      <w:kern w:val="28"/>
      <w:sz w:val="56"/>
      <w:szCs w:val="56"/>
    </w:rPr>
  </w:style>
  <w:style w:type="paragraph" w:styleId="Subtitle">
    <w:name w:val="Subtitle"/>
    <w:aliases w:val=" Char1"/>
    <w:basedOn w:val="Normal"/>
    <w:next w:val="Normal"/>
    <w:link w:val="SubtitleChar"/>
    <w:uiPriority w:val="11"/>
    <w:qFormat/>
    <w:rsid w:val="002A7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 Char1 Char"/>
    <w:basedOn w:val="DefaultParagraphFont"/>
    <w:link w:val="Subtitle"/>
    <w:uiPriority w:val="11"/>
    <w:rsid w:val="002A7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58F"/>
    <w:pPr>
      <w:spacing w:before="160"/>
      <w:jc w:val="center"/>
    </w:pPr>
    <w:rPr>
      <w:i/>
      <w:iCs/>
      <w:color w:val="404040" w:themeColor="text1" w:themeTint="BF"/>
    </w:rPr>
  </w:style>
  <w:style w:type="character" w:customStyle="1" w:styleId="QuoteChar">
    <w:name w:val="Quote Char"/>
    <w:basedOn w:val="DefaultParagraphFont"/>
    <w:link w:val="Quote"/>
    <w:uiPriority w:val="29"/>
    <w:rsid w:val="002A758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2A758F"/>
    <w:pPr>
      <w:ind w:left="720"/>
      <w:contextualSpacing/>
    </w:pPr>
  </w:style>
  <w:style w:type="character" w:styleId="IntenseEmphasis">
    <w:name w:val="Intense Emphasis"/>
    <w:basedOn w:val="DefaultParagraphFont"/>
    <w:uiPriority w:val="21"/>
    <w:qFormat/>
    <w:rsid w:val="002A758F"/>
    <w:rPr>
      <w:i/>
      <w:iCs/>
      <w:color w:val="0F4761" w:themeColor="accent1" w:themeShade="BF"/>
    </w:rPr>
  </w:style>
  <w:style w:type="paragraph" w:styleId="IntenseQuote">
    <w:name w:val="Intense Quote"/>
    <w:basedOn w:val="Normal"/>
    <w:next w:val="Normal"/>
    <w:link w:val="IntenseQuoteChar"/>
    <w:uiPriority w:val="30"/>
    <w:qFormat/>
    <w:rsid w:val="002A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58F"/>
    <w:rPr>
      <w:i/>
      <w:iCs/>
      <w:color w:val="0F4761" w:themeColor="accent1" w:themeShade="BF"/>
    </w:rPr>
  </w:style>
  <w:style w:type="character" w:styleId="IntenseReference">
    <w:name w:val="Intense Reference"/>
    <w:basedOn w:val="DefaultParagraphFont"/>
    <w:uiPriority w:val="32"/>
    <w:qFormat/>
    <w:rsid w:val="002A758F"/>
    <w:rPr>
      <w:b/>
      <w:bCs/>
      <w:smallCaps/>
      <w:color w:val="0F4761" w:themeColor="accent1" w:themeShade="BF"/>
      <w:spacing w:val="5"/>
    </w:rPr>
  </w:style>
  <w:style w:type="paragraph" w:customStyle="1" w:styleId="SectionVIHeader">
    <w:name w:val="Section VI. Header"/>
    <w:basedOn w:val="Normal"/>
    <w:rsid w:val="002A758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2A758F"/>
  </w:style>
  <w:style w:type="paragraph" w:customStyle="1" w:styleId="HeaderSectionVI">
    <w:name w:val="Header.Section VI"/>
    <w:basedOn w:val="Normal"/>
    <w:rsid w:val="002A758F"/>
    <w:pPr>
      <w:spacing w:before="120" w:after="240"/>
      <w:jc w:val="center"/>
    </w:pPr>
    <w:rPr>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3081</Words>
  <Characters>17563</Characters>
  <Application>Microsoft Office Word</Application>
  <DocSecurity>0</DocSecurity>
  <Lines>146</Lines>
  <Paragraphs>41</Paragraphs>
  <ScaleCrop>false</ScaleCrop>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2026-01-05T03:14:00Z</dcterms:created>
  <dcterms:modified xsi:type="dcterms:W3CDTF">2026-01-05T03:16:00Z</dcterms:modified>
</cp:coreProperties>
</file>