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6DD87" w14:textId="77777777" w:rsidR="00724709" w:rsidRPr="0097778D" w:rsidRDefault="00724709" w:rsidP="00724709">
      <w:pPr>
        <w:spacing w:before="120" w:after="120" w:line="312" w:lineRule="auto"/>
        <w:jc w:val="center"/>
        <w:outlineLvl w:val="0"/>
        <w:rPr>
          <w:b/>
          <w:bCs/>
          <w:sz w:val="28"/>
          <w:szCs w:val="28"/>
          <w:lang w:val="nl-NL"/>
        </w:rPr>
      </w:pPr>
      <w:bookmarkStart w:id="0" w:name="_Toc104800535"/>
      <w:r w:rsidRPr="0097778D">
        <w:rPr>
          <w:b/>
          <w:bCs/>
          <w:sz w:val="28"/>
          <w:szCs w:val="28"/>
          <w:lang w:val="nl-NL"/>
        </w:rPr>
        <w:t>Chương V. YÊU CẦU VỀ KỸ THUẬT</w:t>
      </w:r>
      <w:bookmarkEnd w:id="0"/>
    </w:p>
    <w:p w14:paraId="7C4D6E83" w14:textId="77777777" w:rsidR="00724709" w:rsidRPr="00550D4A" w:rsidRDefault="00724709" w:rsidP="00724709">
      <w:pPr>
        <w:widowControl w:val="0"/>
        <w:spacing w:before="120" w:after="120" w:line="312" w:lineRule="auto"/>
        <w:ind w:firstLine="709"/>
        <w:rPr>
          <w:b/>
          <w:iCs/>
          <w:sz w:val="26"/>
          <w:szCs w:val="26"/>
          <w:lang w:val="nl-NL"/>
        </w:rPr>
      </w:pPr>
      <w:r w:rsidRPr="00550D4A">
        <w:rPr>
          <w:b/>
          <w:iCs/>
          <w:sz w:val="26"/>
          <w:szCs w:val="26"/>
          <w:lang w:val="nl-NL"/>
        </w:rPr>
        <w:t>I. Giới thiệu chung về dự toán, gói thầu</w:t>
      </w:r>
    </w:p>
    <w:p w14:paraId="41959C10" w14:textId="77777777" w:rsidR="00724709" w:rsidRPr="00740513" w:rsidRDefault="00724709" w:rsidP="00724709">
      <w:pPr>
        <w:autoSpaceDE w:val="0"/>
        <w:autoSpaceDN w:val="0"/>
        <w:adjustRightInd w:val="0"/>
        <w:spacing w:before="120" w:after="120" w:line="312" w:lineRule="auto"/>
        <w:ind w:right="68" w:firstLine="709"/>
        <w:rPr>
          <w:sz w:val="26"/>
          <w:szCs w:val="26"/>
          <w:lang w:val="nl-NL"/>
        </w:rPr>
      </w:pPr>
      <w:r w:rsidRPr="00740513">
        <w:rPr>
          <w:sz w:val="26"/>
          <w:szCs w:val="26"/>
          <w:lang w:val="nl-NL"/>
        </w:rPr>
        <w:t>1. Tên dự toán</w:t>
      </w:r>
      <w:r>
        <w:rPr>
          <w:sz w:val="26"/>
          <w:szCs w:val="26"/>
          <w:lang w:val="nl-NL"/>
        </w:rPr>
        <w:t xml:space="preserve"> và kế hoạch lựa chọn nhà thầu</w:t>
      </w:r>
      <w:r w:rsidRPr="00740513">
        <w:rPr>
          <w:sz w:val="26"/>
          <w:szCs w:val="26"/>
          <w:lang w:val="nl-NL"/>
        </w:rPr>
        <w:t xml:space="preserve">: </w:t>
      </w:r>
      <w:bookmarkStart w:id="1" w:name="_Hlk214228285"/>
      <w:r w:rsidRPr="00550D4A">
        <w:rPr>
          <w:sz w:val="26"/>
          <w:szCs w:val="26"/>
          <w:lang w:val="nl-NL"/>
        </w:rPr>
        <w:t>Mua sắm thiết bị, số hóa và chỉnh lý tài liệu cho Cơ quan Ủy ban Kiểm tra Tỉnh ủy Thanh Hóa</w:t>
      </w:r>
      <w:bookmarkEnd w:id="1"/>
      <w:r w:rsidRPr="00740513">
        <w:rPr>
          <w:sz w:val="26"/>
          <w:szCs w:val="26"/>
          <w:lang w:val="nl-NL"/>
        </w:rPr>
        <w:t>.</w:t>
      </w:r>
    </w:p>
    <w:p w14:paraId="2390F10C" w14:textId="77777777" w:rsidR="00724709" w:rsidRPr="00740513" w:rsidRDefault="00724709" w:rsidP="00724709">
      <w:pPr>
        <w:autoSpaceDE w:val="0"/>
        <w:autoSpaceDN w:val="0"/>
        <w:adjustRightInd w:val="0"/>
        <w:spacing w:before="120" w:after="120" w:line="312" w:lineRule="auto"/>
        <w:ind w:right="68" w:firstLine="709"/>
        <w:rPr>
          <w:sz w:val="26"/>
          <w:szCs w:val="26"/>
          <w:lang w:val="nl-NL"/>
        </w:rPr>
      </w:pPr>
      <w:r w:rsidRPr="00740513">
        <w:rPr>
          <w:sz w:val="26"/>
          <w:szCs w:val="26"/>
          <w:lang w:val="nl-NL"/>
        </w:rPr>
        <w:t xml:space="preserve">2. Tên gói thầu: </w:t>
      </w:r>
      <w:bookmarkStart w:id="2" w:name="_Hlk216032562"/>
      <w:r w:rsidRPr="00550D4A">
        <w:rPr>
          <w:sz w:val="26"/>
          <w:szCs w:val="26"/>
          <w:lang w:val="nl-NL"/>
        </w:rPr>
        <w:t>Gói thầu số 02: Chỉnh lý, số hóa tài liệu cho Cơ quan Ủy ban Kiểm tra Tỉnh ủy</w:t>
      </w:r>
      <w:bookmarkEnd w:id="2"/>
      <w:r w:rsidRPr="00550D4A">
        <w:rPr>
          <w:sz w:val="26"/>
          <w:szCs w:val="26"/>
          <w:lang w:val="nl-NL"/>
        </w:rPr>
        <w:t>.</w:t>
      </w:r>
    </w:p>
    <w:p w14:paraId="0A7C2E08" w14:textId="77777777" w:rsidR="00724709" w:rsidRPr="00550D4A" w:rsidRDefault="00724709" w:rsidP="00724709">
      <w:pPr>
        <w:tabs>
          <w:tab w:val="left" w:pos="720"/>
        </w:tabs>
        <w:spacing w:before="120" w:after="120" w:line="312" w:lineRule="auto"/>
        <w:ind w:right="6" w:firstLine="709"/>
        <w:rPr>
          <w:sz w:val="26"/>
          <w:szCs w:val="26"/>
        </w:rPr>
      </w:pPr>
      <w:r w:rsidRPr="00740513">
        <w:rPr>
          <w:sz w:val="26"/>
          <w:szCs w:val="26"/>
          <w:lang w:val="nl-NL"/>
        </w:rPr>
        <w:t>3. Quy mô gói thầu:</w:t>
      </w:r>
      <w:r w:rsidRPr="00F3081A">
        <w:rPr>
          <w:sz w:val="26"/>
          <w:szCs w:val="26"/>
          <w:lang w:val="nl-NL"/>
        </w:rPr>
        <w:t xml:space="preserve"> </w:t>
      </w:r>
      <w:r>
        <w:rPr>
          <w:sz w:val="26"/>
          <w:szCs w:val="26"/>
          <w:lang w:val="vi-VN"/>
        </w:rPr>
        <w:t xml:space="preserve">Chỉnh lý </w:t>
      </w:r>
      <w:r w:rsidRPr="00550D4A">
        <w:rPr>
          <w:sz w:val="26"/>
          <w:szCs w:val="26"/>
        </w:rPr>
        <w:t>6</w:t>
      </w:r>
      <w:r>
        <w:rPr>
          <w:sz w:val="26"/>
          <w:szCs w:val="26"/>
        </w:rPr>
        <w:t>9</w:t>
      </w:r>
      <w:r w:rsidRPr="00550D4A">
        <w:rPr>
          <w:sz w:val="26"/>
          <w:szCs w:val="26"/>
        </w:rPr>
        <w:t xml:space="preserve"> </w:t>
      </w:r>
      <w:r>
        <w:rPr>
          <w:sz w:val="26"/>
          <w:szCs w:val="26"/>
        </w:rPr>
        <w:t>gồm</w:t>
      </w:r>
      <w:r w:rsidRPr="00383186">
        <w:rPr>
          <w:sz w:val="26"/>
          <w:szCs w:val="26"/>
        </w:rPr>
        <w:t>:</w:t>
      </w:r>
      <w:r>
        <w:rPr>
          <w:sz w:val="26"/>
          <w:szCs w:val="26"/>
        </w:rPr>
        <w:t xml:space="preserve"> </w:t>
      </w:r>
      <w:r w:rsidRPr="00383186">
        <w:rPr>
          <w:sz w:val="26"/>
          <w:szCs w:val="26"/>
        </w:rPr>
        <w:t>06 mét rời lẻ, 63 mét sơ bộ</w:t>
      </w:r>
      <w:r>
        <w:rPr>
          <w:sz w:val="26"/>
          <w:szCs w:val="26"/>
        </w:rPr>
        <w:t xml:space="preserve">, mua 300 hộp đựng tài liệu, 5.000 bìa hồ sơ và </w:t>
      </w:r>
      <w:r w:rsidRPr="00550D4A">
        <w:rPr>
          <w:sz w:val="26"/>
          <w:szCs w:val="26"/>
        </w:rPr>
        <w:t>số hóa tài liệu của Cơ quan Ủy ban Kiểm tra Tỉnh ủy</w:t>
      </w:r>
      <w:r>
        <w:rPr>
          <w:sz w:val="26"/>
          <w:szCs w:val="26"/>
        </w:rPr>
        <w:t>.</w:t>
      </w:r>
    </w:p>
    <w:p w14:paraId="58FEA61F" w14:textId="77777777" w:rsidR="00724709" w:rsidRPr="00AC4F1F" w:rsidRDefault="00724709" w:rsidP="00724709">
      <w:pPr>
        <w:pStyle w:val="SectionVIHeader"/>
        <w:widowControl w:val="0"/>
        <w:spacing w:after="120" w:line="312" w:lineRule="auto"/>
        <w:ind w:firstLine="709"/>
        <w:jc w:val="both"/>
        <w:rPr>
          <w:b w:val="0"/>
          <w:sz w:val="26"/>
          <w:szCs w:val="26"/>
          <w:lang w:val="vi-VN"/>
        </w:rPr>
      </w:pPr>
      <w:r w:rsidRPr="00F3081A">
        <w:rPr>
          <w:b w:val="0"/>
          <w:sz w:val="26"/>
          <w:szCs w:val="26"/>
          <w:lang w:val="nl-NL"/>
        </w:rPr>
        <w:t>4.</w:t>
      </w:r>
      <w:r w:rsidRPr="00AC4F1F">
        <w:rPr>
          <w:b w:val="0"/>
          <w:sz w:val="26"/>
          <w:szCs w:val="26"/>
          <w:lang w:val="vi-VN"/>
        </w:rPr>
        <w:t xml:space="preserve"> Hình thức lựa chọn nhà thầu: </w:t>
      </w:r>
      <w:r w:rsidRPr="00F3081A">
        <w:rPr>
          <w:b w:val="0"/>
          <w:sz w:val="26"/>
          <w:szCs w:val="26"/>
          <w:lang w:val="nl-NL"/>
        </w:rPr>
        <w:t>Chào hàng cạnh tranh</w:t>
      </w:r>
      <w:r w:rsidRPr="00AC4F1F">
        <w:rPr>
          <w:b w:val="0"/>
          <w:sz w:val="26"/>
          <w:szCs w:val="26"/>
          <w:lang w:val="vi-VN"/>
        </w:rPr>
        <w:t>, qua mạng.</w:t>
      </w:r>
    </w:p>
    <w:p w14:paraId="3C37DC76" w14:textId="77777777" w:rsidR="00724709" w:rsidRDefault="00724709" w:rsidP="00724709">
      <w:pPr>
        <w:pStyle w:val="SectionVIHeader"/>
        <w:widowControl w:val="0"/>
        <w:spacing w:after="120" w:line="312" w:lineRule="auto"/>
        <w:ind w:firstLine="709"/>
        <w:jc w:val="both"/>
        <w:rPr>
          <w:b w:val="0"/>
          <w:sz w:val="26"/>
          <w:szCs w:val="26"/>
        </w:rPr>
      </w:pPr>
      <w:r w:rsidRPr="00F3081A">
        <w:rPr>
          <w:b w:val="0"/>
          <w:sz w:val="26"/>
          <w:szCs w:val="26"/>
          <w:lang w:val="vi-VN"/>
        </w:rPr>
        <w:t>5.</w:t>
      </w:r>
      <w:r w:rsidRPr="00AC4F1F">
        <w:rPr>
          <w:b w:val="0"/>
          <w:sz w:val="26"/>
          <w:szCs w:val="26"/>
          <w:lang w:val="vi-VN"/>
        </w:rPr>
        <w:t xml:space="preserve"> </w:t>
      </w:r>
      <w:r w:rsidRPr="008B3EE1">
        <w:rPr>
          <w:b w:val="0"/>
          <w:sz w:val="26"/>
          <w:szCs w:val="26"/>
        </w:rPr>
        <w:t>Phương thức lựa chọn nhà thầu: Một giai đoạn, một túi hồ sơ.</w:t>
      </w:r>
    </w:p>
    <w:p w14:paraId="4611759B" w14:textId="77777777" w:rsidR="00724709" w:rsidRPr="008B3EE1" w:rsidRDefault="00724709" w:rsidP="00724709">
      <w:pPr>
        <w:pStyle w:val="SectionVIHeader"/>
        <w:widowControl w:val="0"/>
        <w:spacing w:after="120" w:line="312" w:lineRule="auto"/>
        <w:ind w:firstLine="709"/>
        <w:jc w:val="both"/>
        <w:rPr>
          <w:b w:val="0"/>
          <w:sz w:val="26"/>
          <w:szCs w:val="26"/>
        </w:rPr>
      </w:pPr>
      <w:r>
        <w:rPr>
          <w:b w:val="0"/>
          <w:sz w:val="26"/>
          <w:szCs w:val="26"/>
        </w:rPr>
        <w:t xml:space="preserve">Nguồn vốn: </w:t>
      </w:r>
      <w:r w:rsidRPr="008B3EE1">
        <w:rPr>
          <w:b w:val="0"/>
          <w:sz w:val="26"/>
          <w:szCs w:val="26"/>
        </w:rPr>
        <w:t>Theo Quyết định số 3363/QĐ-UBND ngày 23/10/2025 của UBND tỉnh Thanh Hóa</w:t>
      </w:r>
      <w:r>
        <w:rPr>
          <w:b w:val="0"/>
          <w:sz w:val="26"/>
          <w:szCs w:val="26"/>
        </w:rPr>
        <w:t>.</w:t>
      </w:r>
    </w:p>
    <w:p w14:paraId="26D993E0" w14:textId="77777777" w:rsidR="00724709" w:rsidRPr="00AC4F1F" w:rsidRDefault="00724709" w:rsidP="00724709">
      <w:pPr>
        <w:pStyle w:val="SectionVIHeader"/>
        <w:widowControl w:val="0"/>
        <w:spacing w:after="120" w:line="312" w:lineRule="auto"/>
        <w:ind w:firstLine="709"/>
        <w:jc w:val="both"/>
        <w:rPr>
          <w:b w:val="0"/>
          <w:sz w:val="26"/>
          <w:szCs w:val="26"/>
          <w:lang w:val="vi-VN"/>
        </w:rPr>
      </w:pPr>
      <w:r w:rsidRPr="00F3081A">
        <w:rPr>
          <w:b w:val="0"/>
          <w:sz w:val="26"/>
          <w:szCs w:val="26"/>
          <w:lang w:val="vi-VN"/>
        </w:rPr>
        <w:t>6.</w:t>
      </w:r>
      <w:r w:rsidRPr="00AC4F1F">
        <w:rPr>
          <w:b w:val="0"/>
          <w:sz w:val="26"/>
          <w:szCs w:val="26"/>
          <w:lang w:val="vi-VN"/>
        </w:rPr>
        <w:t xml:space="preserve"> Loại hợp đồng: Trọn gói.</w:t>
      </w:r>
    </w:p>
    <w:p w14:paraId="040AC6AE" w14:textId="77777777" w:rsidR="00724709" w:rsidRPr="00740513" w:rsidRDefault="00724709" w:rsidP="00724709">
      <w:pPr>
        <w:autoSpaceDE w:val="0"/>
        <w:autoSpaceDN w:val="0"/>
        <w:adjustRightInd w:val="0"/>
        <w:spacing w:before="120" w:after="120" w:line="312" w:lineRule="auto"/>
        <w:ind w:right="68" w:firstLine="709"/>
        <w:rPr>
          <w:spacing w:val="-6"/>
          <w:sz w:val="26"/>
          <w:szCs w:val="26"/>
          <w:lang w:val="nl-NL"/>
        </w:rPr>
      </w:pPr>
      <w:r>
        <w:rPr>
          <w:spacing w:val="-6"/>
          <w:sz w:val="26"/>
          <w:szCs w:val="26"/>
          <w:lang w:val="nl-NL"/>
        </w:rPr>
        <w:t>7.</w:t>
      </w:r>
      <w:r w:rsidRPr="00740513">
        <w:rPr>
          <w:spacing w:val="-6"/>
          <w:sz w:val="26"/>
          <w:szCs w:val="26"/>
          <w:lang w:val="nl-NL"/>
        </w:rPr>
        <w:t xml:space="preserve"> Địa điểm thực hiện:</w:t>
      </w:r>
      <w:r>
        <w:rPr>
          <w:spacing w:val="-6"/>
          <w:sz w:val="26"/>
          <w:szCs w:val="26"/>
          <w:lang w:val="nl-NL"/>
        </w:rPr>
        <w:t xml:space="preserve"> </w:t>
      </w:r>
      <w:r w:rsidRPr="00550D4A">
        <w:rPr>
          <w:sz w:val="26"/>
          <w:szCs w:val="26"/>
        </w:rPr>
        <w:t>Cơ quan Ủy ban Kiểm tra Tỉnh ủy</w:t>
      </w:r>
      <w:r>
        <w:rPr>
          <w:spacing w:val="-6"/>
          <w:sz w:val="26"/>
          <w:szCs w:val="26"/>
          <w:lang w:val="nl-NL"/>
        </w:rPr>
        <w:t xml:space="preserve"> Thanh Hóa</w:t>
      </w:r>
    </w:p>
    <w:p w14:paraId="2C74AD92" w14:textId="77777777" w:rsidR="00724709" w:rsidRDefault="00724709" w:rsidP="00724709">
      <w:pPr>
        <w:autoSpaceDE w:val="0"/>
        <w:autoSpaceDN w:val="0"/>
        <w:adjustRightInd w:val="0"/>
        <w:spacing w:before="120" w:after="120" w:line="312" w:lineRule="auto"/>
        <w:ind w:right="68" w:firstLine="709"/>
        <w:rPr>
          <w:spacing w:val="-6"/>
          <w:sz w:val="26"/>
          <w:szCs w:val="26"/>
        </w:rPr>
      </w:pPr>
      <w:r>
        <w:rPr>
          <w:spacing w:val="-6"/>
          <w:sz w:val="26"/>
          <w:szCs w:val="26"/>
        </w:rPr>
        <w:t>8.</w:t>
      </w:r>
      <w:r w:rsidRPr="00740513">
        <w:rPr>
          <w:spacing w:val="-6"/>
          <w:sz w:val="26"/>
          <w:szCs w:val="26"/>
        </w:rPr>
        <w:t xml:space="preserve"> Thời gian thực hiện: </w:t>
      </w:r>
      <w:r>
        <w:rPr>
          <w:spacing w:val="-6"/>
          <w:sz w:val="26"/>
          <w:szCs w:val="26"/>
        </w:rPr>
        <w:t>20 ngày.</w:t>
      </w:r>
    </w:p>
    <w:p w14:paraId="133381E6" w14:textId="77777777" w:rsidR="00724709" w:rsidRPr="00550D4A" w:rsidRDefault="00724709" w:rsidP="00724709">
      <w:pPr>
        <w:autoSpaceDE w:val="0"/>
        <w:autoSpaceDN w:val="0"/>
        <w:adjustRightInd w:val="0"/>
        <w:spacing w:before="120" w:after="120" w:line="312" w:lineRule="auto"/>
        <w:ind w:right="68" w:firstLine="709"/>
        <w:rPr>
          <w:b/>
          <w:bCs/>
          <w:sz w:val="26"/>
          <w:szCs w:val="26"/>
        </w:rPr>
      </w:pPr>
      <w:r w:rsidRPr="00550D4A">
        <w:rPr>
          <w:b/>
          <w:bCs/>
          <w:spacing w:val="-6"/>
          <w:sz w:val="26"/>
          <w:szCs w:val="26"/>
        </w:rPr>
        <w:t>II. Mục tiêu công việc:</w:t>
      </w:r>
    </w:p>
    <w:p w14:paraId="3A0B0F73" w14:textId="77777777" w:rsidR="00724709" w:rsidRDefault="00724709" w:rsidP="00724709">
      <w:pPr>
        <w:autoSpaceDE w:val="0"/>
        <w:autoSpaceDN w:val="0"/>
        <w:adjustRightInd w:val="0"/>
        <w:spacing w:before="120" w:after="120" w:line="312" w:lineRule="auto"/>
        <w:ind w:right="68" w:firstLine="720"/>
        <w:rPr>
          <w:b/>
          <w:bCs/>
          <w:sz w:val="26"/>
          <w:szCs w:val="26"/>
          <w:lang w:val="nl-NL"/>
        </w:rPr>
      </w:pPr>
      <w:r w:rsidRPr="00740513">
        <w:rPr>
          <w:b/>
          <w:bCs/>
          <w:sz w:val="26"/>
          <w:szCs w:val="26"/>
        </w:rPr>
        <w:t>1.</w:t>
      </w:r>
      <w:r w:rsidRPr="00740513">
        <w:rPr>
          <w:b/>
          <w:bCs/>
          <w:sz w:val="26"/>
          <w:szCs w:val="26"/>
          <w:lang w:val="nl-NL"/>
        </w:rPr>
        <w:t xml:space="preserve"> Phạm vi cung cấp dịch vụ: </w:t>
      </w:r>
    </w:p>
    <w:p w14:paraId="555C7FC6" w14:textId="77777777" w:rsidR="00724709" w:rsidRPr="00F3081A" w:rsidRDefault="00724709" w:rsidP="00724709">
      <w:pPr>
        <w:spacing w:before="120" w:after="120" w:line="312" w:lineRule="auto"/>
        <w:ind w:firstLine="697"/>
        <w:rPr>
          <w:sz w:val="26"/>
          <w:szCs w:val="26"/>
          <w:lang w:val="nl-NL"/>
        </w:rPr>
      </w:pPr>
      <w:r w:rsidRPr="00F3081A">
        <w:rPr>
          <w:sz w:val="26"/>
          <w:szCs w:val="26"/>
          <w:lang w:val="nl-NL"/>
        </w:rPr>
        <w:t xml:space="preserve">Việc </w:t>
      </w:r>
      <w:r w:rsidRPr="00F3081A">
        <w:rPr>
          <w:spacing w:val="-4"/>
          <w:sz w:val="26"/>
          <w:szCs w:val="26"/>
          <w:lang w:val="nl-NL"/>
        </w:rPr>
        <w:t>chỉnh lý</w:t>
      </w:r>
      <w:r w:rsidRPr="00F3081A">
        <w:rPr>
          <w:b/>
          <w:spacing w:val="-4"/>
          <w:sz w:val="26"/>
          <w:szCs w:val="26"/>
          <w:lang w:val="nl-NL"/>
        </w:rPr>
        <w:t xml:space="preserve"> </w:t>
      </w:r>
      <w:r w:rsidRPr="00F3081A">
        <w:rPr>
          <w:sz w:val="26"/>
          <w:szCs w:val="26"/>
          <w:lang w:val="nl-NL"/>
        </w:rPr>
        <w:t>tài liệu lưu trữ được thực hiện theo các bước công việc quy định tại Thông tư số 16/2023/TT-BNV ngày 15/11/2023 của Bộ Nội vụ Quy định định mức kinh tế - kỹ thuật chỉnh lý tài liệu nền giấy; Thông tư số 12/2010/TT-BNV ngày 26/11/2010 của Bộ Nội vụ hướng dẫn phương pháp xác định đơn giá chỉnh lý tài liệu giấy.</w:t>
      </w:r>
    </w:p>
    <w:p w14:paraId="589EB654" w14:textId="77777777" w:rsidR="00724709" w:rsidRPr="00F3081A" w:rsidRDefault="00724709" w:rsidP="00724709">
      <w:pPr>
        <w:spacing w:before="120" w:after="120" w:line="312" w:lineRule="auto"/>
        <w:ind w:firstLine="697"/>
        <w:rPr>
          <w:sz w:val="26"/>
          <w:szCs w:val="26"/>
          <w:lang w:val="nl-NL"/>
        </w:rPr>
      </w:pPr>
      <w:r w:rsidRPr="00F3081A">
        <w:rPr>
          <w:sz w:val="26"/>
          <w:szCs w:val="26"/>
          <w:lang w:val="nl-NL"/>
        </w:rPr>
        <w:t>- Phân loại, chỉnh lý, xác định giá trị tài liệu, thống kê và sắp xếp khoa học bảo</w:t>
      </w:r>
      <w:r>
        <w:rPr>
          <w:sz w:val="26"/>
          <w:szCs w:val="26"/>
          <w:lang w:val="nl-NL"/>
        </w:rPr>
        <w:t xml:space="preserve"> </w:t>
      </w:r>
      <w:r w:rsidRPr="00F3081A">
        <w:rPr>
          <w:sz w:val="26"/>
          <w:szCs w:val="26"/>
          <w:lang w:val="nl-NL"/>
        </w:rPr>
        <w:t xml:space="preserve">quản an toàn và phục vụ sử dụng tài liệu lưu trữ thực hiện đúng theo quy định tại Công văn số 283/VTLTNN-NVTW ngày 19/5/2004 của Cục Văn thư và Lưu trữ Nhà nước về việc ban hành bản hướng dẫn chỉnh lý tài liệu hành chính. </w:t>
      </w:r>
    </w:p>
    <w:p w14:paraId="5BC5A7D4" w14:textId="77777777" w:rsidR="00724709" w:rsidRPr="00F3081A" w:rsidRDefault="00724709" w:rsidP="00724709">
      <w:pPr>
        <w:spacing w:before="120" w:after="120" w:line="312" w:lineRule="auto"/>
        <w:ind w:firstLine="697"/>
        <w:rPr>
          <w:b/>
          <w:sz w:val="26"/>
          <w:szCs w:val="26"/>
          <w:lang w:val="nl-NL"/>
        </w:rPr>
      </w:pPr>
      <w:r w:rsidRPr="00F3081A">
        <w:rPr>
          <w:b/>
          <w:color w:val="000000"/>
          <w:sz w:val="26"/>
          <w:szCs w:val="26"/>
          <w:lang w:val="nl-NL"/>
        </w:rPr>
        <w:t xml:space="preserve">2. </w:t>
      </w:r>
      <w:r w:rsidRPr="00F3081A">
        <w:rPr>
          <w:b/>
          <w:sz w:val="26"/>
          <w:szCs w:val="26"/>
          <w:lang w:val="nl-NL"/>
        </w:rPr>
        <w:t>Yêu cầu về bảo mật, an toàn dữ liệu, an ninh và an toàn thông tin</w:t>
      </w:r>
    </w:p>
    <w:p w14:paraId="48C45EC2" w14:textId="77777777" w:rsidR="00724709" w:rsidRPr="00AC4F1F" w:rsidRDefault="00724709" w:rsidP="00724709">
      <w:pPr>
        <w:pStyle w:val="ListParagraph"/>
        <w:numPr>
          <w:ilvl w:val="0"/>
          <w:numId w:val="1"/>
        </w:numPr>
        <w:tabs>
          <w:tab w:val="num" w:pos="360"/>
          <w:tab w:val="left" w:pos="567"/>
          <w:tab w:val="left" w:pos="851"/>
          <w:tab w:val="left" w:pos="1134"/>
          <w:tab w:val="left" w:pos="1418"/>
        </w:tabs>
        <w:spacing w:before="120" w:after="120" w:line="312" w:lineRule="auto"/>
        <w:ind w:firstLine="709"/>
        <w:contextualSpacing w:val="0"/>
        <w:rPr>
          <w:sz w:val="26"/>
          <w:szCs w:val="26"/>
          <w:lang w:val="vi-VN"/>
        </w:rPr>
      </w:pPr>
      <w:r w:rsidRPr="00AC4F1F">
        <w:rPr>
          <w:sz w:val="26"/>
          <w:szCs w:val="26"/>
          <w:lang w:val="vi-VN"/>
        </w:rPr>
        <w:t xml:space="preserve">Toàn bộ dây chuyền (bao gồm thiết bị, phần mềm, con người) được triển khai tập trung tại </w:t>
      </w:r>
      <w:r w:rsidRPr="00F3081A">
        <w:rPr>
          <w:sz w:val="26"/>
          <w:szCs w:val="26"/>
          <w:lang w:val="nl-NL"/>
        </w:rPr>
        <w:t>các</w:t>
      </w:r>
      <w:r w:rsidRPr="00AC4F1F">
        <w:rPr>
          <w:sz w:val="26"/>
          <w:szCs w:val="26"/>
          <w:lang w:val="vi-VN"/>
        </w:rPr>
        <w:t xml:space="preserve"> địa điểm do </w:t>
      </w:r>
      <w:r>
        <w:rPr>
          <w:sz w:val="26"/>
          <w:szCs w:val="26"/>
          <w:lang w:val="vi-VN"/>
        </w:rPr>
        <w:t>Cơ quan Ủy ban Kiểm tra Tỉnh ủy Thanh Hóa</w:t>
      </w:r>
      <w:r w:rsidRPr="00AC4F1F">
        <w:rPr>
          <w:sz w:val="26"/>
          <w:szCs w:val="26"/>
          <w:lang w:val="vi-VN"/>
        </w:rPr>
        <w:t xml:space="preserve"> quyết định.</w:t>
      </w:r>
    </w:p>
    <w:p w14:paraId="30742426" w14:textId="77777777" w:rsidR="00724709" w:rsidRPr="00AC4F1F" w:rsidRDefault="00724709" w:rsidP="00724709">
      <w:pPr>
        <w:pStyle w:val="ListParagraph"/>
        <w:numPr>
          <w:ilvl w:val="0"/>
          <w:numId w:val="1"/>
        </w:numPr>
        <w:tabs>
          <w:tab w:val="num" w:pos="360"/>
          <w:tab w:val="left" w:pos="567"/>
          <w:tab w:val="left" w:pos="851"/>
          <w:tab w:val="left" w:pos="1134"/>
          <w:tab w:val="left" w:pos="1418"/>
        </w:tabs>
        <w:spacing w:before="120" w:after="120" w:line="312" w:lineRule="auto"/>
        <w:ind w:firstLine="709"/>
        <w:contextualSpacing w:val="0"/>
        <w:rPr>
          <w:sz w:val="26"/>
          <w:szCs w:val="26"/>
          <w:lang w:val="vi-VN"/>
        </w:rPr>
      </w:pPr>
      <w:r w:rsidRPr="00AC4F1F">
        <w:rPr>
          <w:sz w:val="26"/>
          <w:szCs w:val="26"/>
          <w:lang w:val="vi-VN"/>
        </w:rPr>
        <w:t>Các nhân sự của nhà thầu tham gia đều</w:t>
      </w:r>
      <w:r w:rsidRPr="00F3081A">
        <w:rPr>
          <w:sz w:val="26"/>
          <w:szCs w:val="26"/>
          <w:lang w:val="vi-VN"/>
        </w:rPr>
        <w:t xml:space="preserve"> có thẻ đeo, đồng phục có logo của công ty và</w:t>
      </w:r>
      <w:r w:rsidRPr="00AC4F1F">
        <w:rPr>
          <w:sz w:val="26"/>
          <w:szCs w:val="26"/>
          <w:lang w:val="vi-VN"/>
        </w:rPr>
        <w:t xml:space="preserve"> được đăng ký với </w:t>
      </w:r>
      <w:r>
        <w:rPr>
          <w:sz w:val="26"/>
          <w:szCs w:val="26"/>
          <w:lang w:val="vi-VN"/>
        </w:rPr>
        <w:t>Cơ quan Ủy ban Kiểm tra Tỉnh ủy Thanh Hóa</w:t>
      </w:r>
      <w:r w:rsidRPr="00AC4F1F">
        <w:rPr>
          <w:sz w:val="26"/>
          <w:szCs w:val="26"/>
          <w:lang w:val="vi-VN"/>
        </w:rPr>
        <w:t xml:space="preserve"> và chỉ những người đó mới được làm việc với tài liệu gốc.</w:t>
      </w:r>
    </w:p>
    <w:p w14:paraId="729BA051" w14:textId="77777777" w:rsidR="00724709" w:rsidRPr="00AC4F1F" w:rsidRDefault="00724709" w:rsidP="00724709">
      <w:pPr>
        <w:pStyle w:val="ListParagraph"/>
        <w:numPr>
          <w:ilvl w:val="0"/>
          <w:numId w:val="1"/>
        </w:numPr>
        <w:tabs>
          <w:tab w:val="num" w:pos="360"/>
          <w:tab w:val="left" w:pos="567"/>
          <w:tab w:val="left" w:pos="851"/>
          <w:tab w:val="left" w:pos="1134"/>
          <w:tab w:val="left" w:pos="1418"/>
        </w:tabs>
        <w:spacing w:before="120" w:after="120" w:line="312" w:lineRule="auto"/>
        <w:ind w:firstLine="709"/>
        <w:contextualSpacing w:val="0"/>
        <w:rPr>
          <w:sz w:val="26"/>
          <w:szCs w:val="26"/>
          <w:lang w:val="vi-VN"/>
        </w:rPr>
      </w:pPr>
      <w:r w:rsidRPr="00AC4F1F">
        <w:rPr>
          <w:sz w:val="26"/>
          <w:szCs w:val="26"/>
          <w:lang w:val="vi-VN"/>
        </w:rPr>
        <w:t xml:space="preserve">Nhân sự tham gia không được mang theo các thiết bị </w:t>
      </w:r>
      <w:r w:rsidRPr="00F3081A">
        <w:rPr>
          <w:sz w:val="26"/>
          <w:szCs w:val="26"/>
          <w:lang w:val="vi-VN"/>
        </w:rPr>
        <w:t>điện thoại, máy tính, máy chụp ảnh và các thiết bị sao chép dữ liệu vào khu vực làm việc.</w:t>
      </w:r>
    </w:p>
    <w:p w14:paraId="57622D73" w14:textId="77777777" w:rsidR="00724709" w:rsidRPr="00393FDC" w:rsidRDefault="00724709" w:rsidP="00724709">
      <w:pPr>
        <w:pStyle w:val="ListParagraph"/>
        <w:numPr>
          <w:ilvl w:val="0"/>
          <w:numId w:val="1"/>
        </w:numPr>
        <w:tabs>
          <w:tab w:val="num" w:pos="360"/>
          <w:tab w:val="left" w:pos="567"/>
          <w:tab w:val="left" w:pos="851"/>
          <w:tab w:val="left" w:pos="1134"/>
          <w:tab w:val="left" w:pos="1418"/>
        </w:tabs>
        <w:spacing w:before="120" w:after="120" w:line="312" w:lineRule="auto"/>
        <w:ind w:firstLine="709"/>
        <w:contextualSpacing w:val="0"/>
        <w:rPr>
          <w:spacing w:val="-2"/>
          <w:sz w:val="26"/>
          <w:szCs w:val="26"/>
          <w:lang w:val="vi-VN"/>
        </w:rPr>
      </w:pPr>
      <w:r w:rsidRPr="00393FDC">
        <w:rPr>
          <w:spacing w:val="-2"/>
          <w:sz w:val="26"/>
          <w:szCs w:val="26"/>
          <w:lang w:val="vi-VN"/>
        </w:rPr>
        <w:t>Cơ quan Ủy ban Kiểm tra Tỉnh ủy Thanh Hóa và nhà thầu cùng có trách nhiệm trong việc đảm bảo công tác triển khai được an toàn theo đúng phương án thi công do nhà thầu đề xuất. Trong quá trình triển khai, hai Bên cử cán bộ giám sát, theo dõi hoạt động triển khai để kịp thời phát hiện, xử lý các sự cố, các yếu tố gây mất an ninh, an toàn.</w:t>
      </w:r>
    </w:p>
    <w:p w14:paraId="6C766F83" w14:textId="77777777" w:rsidR="00724709" w:rsidRPr="009572D7" w:rsidRDefault="00724709" w:rsidP="00724709">
      <w:pPr>
        <w:widowControl w:val="0"/>
        <w:spacing w:before="120" w:after="120" w:line="312" w:lineRule="auto"/>
        <w:ind w:left="567" w:right="45"/>
        <w:rPr>
          <w:sz w:val="26"/>
          <w:szCs w:val="26"/>
          <w:lang w:val="vi-VN"/>
        </w:rPr>
      </w:pPr>
      <w:r w:rsidRPr="00F3081A">
        <w:rPr>
          <w:b/>
          <w:sz w:val="26"/>
          <w:szCs w:val="26"/>
          <w:lang w:val="vi-VN"/>
        </w:rPr>
        <w:t>3. Yêu cầu về kỹ thuật</w:t>
      </w:r>
    </w:p>
    <w:p w14:paraId="16A0F385" w14:textId="77777777" w:rsidR="00724709" w:rsidRPr="00F3081A" w:rsidRDefault="00724709" w:rsidP="00724709">
      <w:pPr>
        <w:tabs>
          <w:tab w:val="left" w:pos="567"/>
          <w:tab w:val="left" w:pos="851"/>
        </w:tabs>
        <w:spacing w:before="120" w:after="120" w:line="312" w:lineRule="auto"/>
        <w:rPr>
          <w:b/>
          <w:bCs/>
          <w:sz w:val="26"/>
          <w:szCs w:val="26"/>
          <w:lang w:val="vi-VN"/>
        </w:rPr>
      </w:pPr>
      <w:r w:rsidRPr="00F3081A">
        <w:rPr>
          <w:b/>
          <w:bCs/>
          <w:sz w:val="26"/>
          <w:szCs w:val="26"/>
          <w:lang w:val="vi-VN"/>
        </w:rPr>
        <w:tab/>
        <w:t xml:space="preserve">3.1. Yêu cầu chỉnh lý </w:t>
      </w:r>
    </w:p>
    <w:p w14:paraId="37AB03C4" w14:textId="77777777" w:rsidR="00724709" w:rsidRPr="00F3081A" w:rsidRDefault="00724709" w:rsidP="00724709">
      <w:pPr>
        <w:tabs>
          <w:tab w:val="left" w:pos="567"/>
          <w:tab w:val="left" w:pos="851"/>
        </w:tabs>
        <w:spacing w:before="120" w:after="120" w:line="312" w:lineRule="auto"/>
        <w:rPr>
          <w:b/>
          <w:bCs/>
          <w:i/>
          <w:iCs/>
          <w:sz w:val="26"/>
          <w:szCs w:val="26"/>
          <w:lang w:val="vi-VN"/>
        </w:rPr>
      </w:pPr>
      <w:r w:rsidRPr="00F3081A">
        <w:rPr>
          <w:b/>
          <w:bCs/>
          <w:sz w:val="26"/>
          <w:szCs w:val="26"/>
          <w:lang w:val="vi-VN"/>
        </w:rPr>
        <w:tab/>
      </w:r>
      <w:r w:rsidRPr="00F3081A">
        <w:rPr>
          <w:b/>
          <w:bCs/>
          <w:i/>
          <w:iCs/>
          <w:sz w:val="26"/>
          <w:szCs w:val="26"/>
          <w:lang w:val="vi-VN"/>
        </w:rPr>
        <w:t xml:space="preserve">3.1.1. Yêu cầu kỹ thuật </w:t>
      </w:r>
    </w:p>
    <w:p w14:paraId="36BC56DD" w14:textId="77777777" w:rsidR="00724709" w:rsidRPr="00F3081A" w:rsidRDefault="00724709" w:rsidP="00724709">
      <w:pPr>
        <w:tabs>
          <w:tab w:val="left" w:pos="567"/>
          <w:tab w:val="left" w:pos="851"/>
        </w:tabs>
        <w:spacing w:before="120" w:after="120" w:line="312" w:lineRule="auto"/>
        <w:rPr>
          <w:sz w:val="26"/>
          <w:szCs w:val="26"/>
          <w:lang w:val="vi-VN"/>
        </w:rPr>
      </w:pPr>
      <w:r w:rsidRPr="00DE1D31">
        <w:rPr>
          <w:sz w:val="26"/>
          <w:szCs w:val="26"/>
          <w:lang w:val="vi-VN"/>
        </w:rPr>
        <w:t xml:space="preserve">          </w:t>
      </w:r>
      <w:r w:rsidRPr="00F3081A">
        <w:rPr>
          <w:sz w:val="26"/>
          <w:szCs w:val="26"/>
          <w:lang w:val="vi-VN"/>
        </w:rPr>
        <w:t>- Vật tư, văn phòng phẩm phục vụ chỉnh lý; Nhân công chỉnh lý; Các chi phí: Máy móc thiết bị, công cụ, dụng cụ, tiêu hao năng lượng (Theo Thông tư 16/2023/TTBNV).</w:t>
      </w:r>
    </w:p>
    <w:p w14:paraId="725D1BE6" w14:textId="77777777" w:rsidR="00724709" w:rsidRPr="002B0B7B" w:rsidRDefault="00724709" w:rsidP="00724709">
      <w:pPr>
        <w:tabs>
          <w:tab w:val="left" w:pos="567"/>
          <w:tab w:val="left" w:pos="851"/>
        </w:tabs>
        <w:spacing w:before="120" w:after="120" w:line="312" w:lineRule="auto"/>
        <w:ind w:firstLine="567"/>
        <w:rPr>
          <w:spacing w:val="-6"/>
          <w:sz w:val="26"/>
          <w:szCs w:val="26"/>
          <w:lang w:val="vi-VN"/>
        </w:rPr>
      </w:pPr>
      <w:r w:rsidRPr="002B0B7B">
        <w:rPr>
          <w:spacing w:val="-6"/>
          <w:sz w:val="26"/>
          <w:szCs w:val="26"/>
          <w:lang w:val="vi-VN"/>
        </w:rPr>
        <w:t xml:space="preserve"> - Thực hiện theo đúng Quy trình chỉnh lý tài liệu TCVN 9001:2000 Ban hành kèm theo Quyết định số 128/QĐ-VTLTNN ngày 01/6/2009 của Cục Văn thư và Lưu trữ Nhà nước;</w:t>
      </w:r>
    </w:p>
    <w:p w14:paraId="7904288F"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 xml:space="preserve"> - Tài liệu sau khi chỉnh lý hoàn chỉnh phải đạt được các yêu cầu sau: </w:t>
      </w:r>
    </w:p>
    <w:p w14:paraId="2F94E645"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 xml:space="preserve">+ Tài liệu được phân loại và lập thành hồ sơ hoàn chỉnh; </w:t>
      </w:r>
    </w:p>
    <w:p w14:paraId="7E52A354"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 xml:space="preserve">+ Hồ sơ đã chỉnh lý phải xác định rõ thời hạn bảo quản; Được hệ thống hóa theo một phương án phù hợp; Hồ sơ lưu được đánh số cố định; Được thống kê thành mục lục hồ sơ. </w:t>
      </w:r>
    </w:p>
    <w:p w14:paraId="4350CB8C"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 xml:space="preserve">+ Tài liệu loại ra phải lập thành danh mục tài liệu hết giá trị để làm thủ tục tiêu hủy theo quy định của pháp luật. </w:t>
      </w:r>
    </w:p>
    <w:p w14:paraId="0D9D816B"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 xml:space="preserve">- Việc chỉnh lý tài liệu lưu trữ phải đảm bảo tính an toàn, bảo mật thông tin về tài liệu của Chủ đầu tư. </w:t>
      </w:r>
    </w:p>
    <w:p w14:paraId="6E7AAB41" w14:textId="77777777" w:rsidR="00724709" w:rsidRPr="00F3081A" w:rsidRDefault="00724709" w:rsidP="00724709">
      <w:pPr>
        <w:tabs>
          <w:tab w:val="left" w:pos="567"/>
          <w:tab w:val="left" w:pos="851"/>
        </w:tabs>
        <w:spacing w:before="120" w:after="120" w:line="312" w:lineRule="auto"/>
        <w:ind w:firstLine="567"/>
        <w:rPr>
          <w:b/>
          <w:bCs/>
          <w:i/>
          <w:iCs/>
          <w:sz w:val="26"/>
          <w:szCs w:val="26"/>
          <w:lang w:val="vi-VN"/>
        </w:rPr>
      </w:pPr>
      <w:r w:rsidRPr="00F3081A">
        <w:rPr>
          <w:b/>
          <w:bCs/>
          <w:i/>
          <w:iCs/>
          <w:sz w:val="26"/>
          <w:szCs w:val="26"/>
          <w:lang w:val="vi-VN"/>
        </w:rPr>
        <w:t xml:space="preserve">3.1.2. </w:t>
      </w:r>
      <w:bookmarkStart w:id="3" w:name="_Hlk214997683"/>
      <w:r w:rsidRPr="00F3081A">
        <w:rPr>
          <w:b/>
          <w:bCs/>
          <w:i/>
          <w:iCs/>
          <w:sz w:val="26"/>
          <w:szCs w:val="26"/>
          <w:lang w:val="vi-VN"/>
        </w:rPr>
        <w:t xml:space="preserve">Nguyên tắc chỉnh lý </w:t>
      </w:r>
    </w:p>
    <w:p w14:paraId="7308BE18"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 xml:space="preserve">- Nguyên tắc không phân tán tài liệu trong phông: Phông lưu trữ là một khối tài liệu hoàn chỉnh hoặc tương đối hoàn chỉnh, sau chỉnh lý tài liệu trong phông vẫn phải đảm bảo sự hoàn chỉnh hoặc tương đối hoàn chỉnh vốn có của nó </w:t>
      </w:r>
    </w:p>
    <w:p w14:paraId="317184B3"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 xml:space="preserve">- Nguyên tắc xuất sinh: Nguyên tắc tôn trọng sự hình thành tự nhiên của tài liệu trong quá trình hoạt động của cơ quan, đơn vị hình thành phông; tài liệu sau chỉnh lý phải phản ánh được các hoạt động của cơ quan, tổ chức hình thành phông và mối quan hệ logic, lịch sử của tài liệu. </w:t>
      </w:r>
    </w:p>
    <w:bookmarkEnd w:id="3"/>
    <w:p w14:paraId="6AFC82BE" w14:textId="77777777" w:rsidR="00724709" w:rsidRPr="00F3081A" w:rsidRDefault="00724709" w:rsidP="00724709">
      <w:pPr>
        <w:tabs>
          <w:tab w:val="left" w:pos="567"/>
          <w:tab w:val="left" w:pos="851"/>
        </w:tabs>
        <w:spacing w:before="120" w:after="120" w:line="312" w:lineRule="auto"/>
        <w:ind w:firstLine="567"/>
        <w:rPr>
          <w:b/>
          <w:bCs/>
          <w:i/>
          <w:iCs/>
          <w:sz w:val="26"/>
          <w:szCs w:val="26"/>
          <w:lang w:val="vi-VN"/>
        </w:rPr>
      </w:pPr>
      <w:r w:rsidRPr="00F3081A">
        <w:rPr>
          <w:b/>
          <w:bCs/>
          <w:i/>
          <w:iCs/>
          <w:sz w:val="26"/>
          <w:szCs w:val="26"/>
          <w:lang w:val="vi-VN"/>
        </w:rPr>
        <w:t xml:space="preserve">3.1.3. </w:t>
      </w:r>
      <w:bookmarkStart w:id="4" w:name="_Hlk214997699"/>
      <w:r w:rsidRPr="00F3081A">
        <w:rPr>
          <w:b/>
          <w:bCs/>
          <w:i/>
          <w:iCs/>
          <w:sz w:val="26"/>
          <w:szCs w:val="26"/>
          <w:lang w:val="vi-VN"/>
        </w:rPr>
        <w:t xml:space="preserve">Quy trình thực hiện chỉnh lý tài liệu </w:t>
      </w:r>
    </w:p>
    <w:p w14:paraId="7430AA4E"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Áp dụng quy trình ban hành trong Quyết định 128/QĐ-VTLTNN ngày 01/06/2009 về ban hành Quy trình “Chỉnh lý tài liệu giấy” theo TCVN ISO 9001:2000 và Thông tư 16/2023/TT-BNV ngày 15 tháng 11 năm 2023.</w:t>
      </w:r>
    </w:p>
    <w:p w14:paraId="0A027923" w14:textId="77777777" w:rsidR="00724709" w:rsidRPr="00F3081A" w:rsidRDefault="00724709" w:rsidP="00724709">
      <w:pPr>
        <w:tabs>
          <w:tab w:val="left" w:pos="567"/>
          <w:tab w:val="left" w:pos="851"/>
        </w:tabs>
        <w:spacing w:before="120" w:after="120" w:line="312" w:lineRule="auto"/>
        <w:ind w:firstLine="567"/>
        <w:rPr>
          <w:sz w:val="26"/>
          <w:szCs w:val="26"/>
          <w:lang w:val="vi-VN"/>
        </w:rPr>
      </w:pPr>
      <w:r w:rsidRPr="00F3081A">
        <w:rPr>
          <w:sz w:val="26"/>
          <w:szCs w:val="26"/>
          <w:lang w:val="vi-VN"/>
        </w:rPr>
        <w:t>Yêu cầu chỉnh lý tài liệu rời lẻ</w:t>
      </w:r>
      <w:r>
        <w:rPr>
          <w:sz w:val="26"/>
          <w:szCs w:val="26"/>
        </w:rPr>
        <w:t xml:space="preserve"> cho </w:t>
      </w:r>
      <w:r w:rsidRPr="00550D4A">
        <w:rPr>
          <w:sz w:val="26"/>
          <w:szCs w:val="26"/>
        </w:rPr>
        <w:t>6</w:t>
      </w:r>
      <w:r>
        <w:rPr>
          <w:sz w:val="26"/>
          <w:szCs w:val="26"/>
        </w:rPr>
        <w:t>9</w:t>
      </w:r>
      <w:r w:rsidRPr="00550D4A">
        <w:rPr>
          <w:sz w:val="26"/>
          <w:szCs w:val="26"/>
        </w:rPr>
        <w:t xml:space="preserve"> </w:t>
      </w:r>
      <w:r>
        <w:rPr>
          <w:sz w:val="26"/>
          <w:szCs w:val="26"/>
        </w:rPr>
        <w:t>gồm</w:t>
      </w:r>
      <w:r w:rsidRPr="00383186">
        <w:rPr>
          <w:sz w:val="26"/>
          <w:szCs w:val="26"/>
        </w:rPr>
        <w:t>:</w:t>
      </w:r>
      <w:r>
        <w:rPr>
          <w:sz w:val="26"/>
          <w:szCs w:val="26"/>
        </w:rPr>
        <w:t xml:space="preserve"> </w:t>
      </w:r>
      <w:r w:rsidRPr="00383186">
        <w:rPr>
          <w:sz w:val="26"/>
          <w:szCs w:val="26"/>
        </w:rPr>
        <w:t>06 mét rời lẻ, 63 mét sơ bộ</w:t>
      </w:r>
      <w:r>
        <w:rPr>
          <w:sz w:val="26"/>
          <w:szCs w:val="26"/>
        </w:rPr>
        <w:t>gồm các bước</w:t>
      </w:r>
      <w:r w:rsidRPr="00F3081A">
        <w:rPr>
          <w:sz w:val="26"/>
          <w:szCs w:val="26"/>
          <w:lang w:val="vi-VN"/>
        </w:rPr>
        <w:t>:</w:t>
      </w:r>
    </w:p>
    <w:tbl>
      <w:tblPr>
        <w:tblW w:w="9782" w:type="dxa"/>
        <w:tblInd w:w="-289" w:type="dxa"/>
        <w:tblLook w:val="04A0" w:firstRow="1" w:lastRow="0" w:firstColumn="1" w:lastColumn="0" w:noHBand="0" w:noVBand="1"/>
      </w:tblPr>
      <w:tblGrid>
        <w:gridCol w:w="737"/>
        <w:gridCol w:w="9045"/>
      </w:tblGrid>
      <w:tr w:rsidR="00724709" w:rsidRPr="003623D6" w14:paraId="61F54407" w14:textId="77777777" w:rsidTr="00920B61">
        <w:trPr>
          <w:trHeight w:val="713"/>
        </w:trPr>
        <w:tc>
          <w:tcPr>
            <w:tcW w:w="737" w:type="dxa"/>
            <w:tcBorders>
              <w:top w:val="single" w:sz="4" w:space="0" w:color="000000"/>
              <w:left w:val="single" w:sz="4" w:space="0" w:color="000000"/>
              <w:bottom w:val="single" w:sz="4" w:space="0" w:color="000000"/>
              <w:right w:val="single" w:sz="4" w:space="0" w:color="000000"/>
            </w:tcBorders>
            <w:vAlign w:val="center"/>
            <w:hideMark/>
          </w:tcPr>
          <w:p w14:paraId="1BEDDE80" w14:textId="77777777" w:rsidR="00724709" w:rsidRPr="003623D6" w:rsidRDefault="00724709" w:rsidP="00920B61">
            <w:pPr>
              <w:jc w:val="center"/>
              <w:rPr>
                <w:b/>
                <w:bCs/>
                <w:color w:val="000000" w:themeColor="text1"/>
                <w:sz w:val="26"/>
                <w:szCs w:val="26"/>
              </w:rPr>
            </w:pPr>
            <w:r w:rsidRPr="003623D6">
              <w:rPr>
                <w:b/>
                <w:bCs/>
                <w:color w:val="000000" w:themeColor="text1"/>
                <w:sz w:val="26"/>
                <w:szCs w:val="26"/>
              </w:rPr>
              <w:t>STT</w:t>
            </w:r>
          </w:p>
        </w:tc>
        <w:tc>
          <w:tcPr>
            <w:tcW w:w="9045" w:type="dxa"/>
            <w:tcBorders>
              <w:top w:val="single" w:sz="4" w:space="0" w:color="000000"/>
              <w:left w:val="nil"/>
              <w:bottom w:val="single" w:sz="4" w:space="0" w:color="000000"/>
              <w:right w:val="single" w:sz="4" w:space="0" w:color="000000"/>
            </w:tcBorders>
            <w:vAlign w:val="center"/>
            <w:hideMark/>
          </w:tcPr>
          <w:p w14:paraId="0F7DA37A" w14:textId="77777777" w:rsidR="00724709" w:rsidRPr="003623D6" w:rsidRDefault="00724709" w:rsidP="00920B61">
            <w:pPr>
              <w:jc w:val="center"/>
              <w:rPr>
                <w:b/>
                <w:bCs/>
                <w:color w:val="000000" w:themeColor="text1"/>
                <w:sz w:val="26"/>
                <w:szCs w:val="26"/>
              </w:rPr>
            </w:pPr>
            <w:r w:rsidRPr="003623D6">
              <w:rPr>
                <w:b/>
                <w:bCs/>
                <w:color w:val="000000" w:themeColor="text1"/>
                <w:sz w:val="26"/>
                <w:szCs w:val="26"/>
              </w:rPr>
              <w:t>Nội dung công việc</w:t>
            </w:r>
          </w:p>
        </w:tc>
      </w:tr>
      <w:tr w:rsidR="00724709" w:rsidRPr="003623D6" w14:paraId="345AA839" w14:textId="77777777" w:rsidTr="00920B61">
        <w:trPr>
          <w:trHeight w:val="330"/>
        </w:trPr>
        <w:tc>
          <w:tcPr>
            <w:tcW w:w="737" w:type="dxa"/>
            <w:tcBorders>
              <w:top w:val="nil"/>
              <w:left w:val="single" w:sz="4" w:space="0" w:color="000000"/>
              <w:bottom w:val="single" w:sz="4" w:space="0" w:color="000000"/>
              <w:right w:val="single" w:sz="4" w:space="0" w:color="auto"/>
            </w:tcBorders>
            <w:vAlign w:val="center"/>
            <w:hideMark/>
          </w:tcPr>
          <w:p w14:paraId="193FB00A" w14:textId="77777777" w:rsidR="00724709" w:rsidRPr="003623D6" w:rsidRDefault="00724709" w:rsidP="00920B61">
            <w:pPr>
              <w:jc w:val="center"/>
              <w:rPr>
                <w:b/>
                <w:bCs/>
                <w:color w:val="000000" w:themeColor="text1"/>
                <w:sz w:val="26"/>
                <w:szCs w:val="26"/>
              </w:rPr>
            </w:pPr>
          </w:p>
        </w:tc>
        <w:tc>
          <w:tcPr>
            <w:tcW w:w="9045" w:type="dxa"/>
            <w:tcBorders>
              <w:top w:val="single" w:sz="4" w:space="0" w:color="auto"/>
              <w:left w:val="single" w:sz="4" w:space="0" w:color="auto"/>
              <w:bottom w:val="single" w:sz="4" w:space="0" w:color="auto"/>
              <w:right w:val="single" w:sz="4" w:space="0" w:color="auto"/>
            </w:tcBorders>
            <w:vAlign w:val="center"/>
            <w:hideMark/>
          </w:tcPr>
          <w:p w14:paraId="3B512DE6" w14:textId="77777777" w:rsidR="00724709" w:rsidRPr="003623D6" w:rsidRDefault="00724709" w:rsidP="00920B61">
            <w:pPr>
              <w:rPr>
                <w:b/>
                <w:bCs/>
                <w:color w:val="000000" w:themeColor="text1"/>
                <w:sz w:val="26"/>
                <w:szCs w:val="26"/>
              </w:rPr>
            </w:pPr>
            <w:r w:rsidRPr="003623D6">
              <w:rPr>
                <w:b/>
                <w:bCs/>
                <w:color w:val="000000" w:themeColor="text1"/>
                <w:sz w:val="26"/>
                <w:szCs w:val="26"/>
              </w:rPr>
              <w:t>Chi phí nhân công Chỉnh lý tài liệu (đã bao gồm chi phí máy móc, thiết bị, công cụ, dụng cụ thực hiện chỉnh lý tài liệu)</w:t>
            </w:r>
          </w:p>
        </w:tc>
      </w:tr>
      <w:tr w:rsidR="00724709" w:rsidRPr="003623D6" w14:paraId="01488AE6" w14:textId="77777777" w:rsidTr="00920B61">
        <w:trPr>
          <w:trHeight w:val="1035"/>
        </w:trPr>
        <w:tc>
          <w:tcPr>
            <w:tcW w:w="737" w:type="dxa"/>
            <w:tcBorders>
              <w:top w:val="nil"/>
              <w:left w:val="single" w:sz="4" w:space="0" w:color="000000"/>
              <w:bottom w:val="single" w:sz="4" w:space="0" w:color="000000"/>
              <w:right w:val="single" w:sz="4" w:space="0" w:color="000000"/>
            </w:tcBorders>
            <w:vAlign w:val="center"/>
            <w:hideMark/>
          </w:tcPr>
          <w:p w14:paraId="14F45A1E" w14:textId="77777777" w:rsidR="00724709" w:rsidRPr="003623D6" w:rsidRDefault="00724709" w:rsidP="00920B61">
            <w:pPr>
              <w:jc w:val="center"/>
              <w:rPr>
                <w:color w:val="000000" w:themeColor="text1"/>
                <w:sz w:val="26"/>
                <w:szCs w:val="26"/>
              </w:rPr>
            </w:pPr>
          </w:p>
        </w:tc>
        <w:tc>
          <w:tcPr>
            <w:tcW w:w="9045" w:type="dxa"/>
            <w:tcBorders>
              <w:top w:val="single" w:sz="4" w:space="0" w:color="auto"/>
              <w:left w:val="nil"/>
              <w:bottom w:val="single" w:sz="4" w:space="0" w:color="000000"/>
              <w:right w:val="single" w:sz="4" w:space="0" w:color="000000"/>
            </w:tcBorders>
            <w:vAlign w:val="center"/>
            <w:hideMark/>
          </w:tcPr>
          <w:p w14:paraId="7D31E858"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 Giao nhận tài liệu và lập biên bản giao nhận tài liệu.</w:t>
            </w:r>
          </w:p>
          <w:p w14:paraId="7EAB61B0"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2. Vận chuyển tài liệu từ kho bảo quản đến địa điểm chỉnh lý (khoảng cách ~100m).</w:t>
            </w:r>
          </w:p>
          <w:p w14:paraId="0FCFA888"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3. Vệ sinh sơ bộ tài liệu.</w:t>
            </w:r>
          </w:p>
          <w:p w14:paraId="2C812C2B"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4. Khảo sát và biên soạn các văn bản hướng dẫn chỉnh lý (Báo cáo kết quả khảo sát tài liệu; Kế hoạch chỉnh lý; Lịch sử đơn vị hình thành phông, lịch sử phông; Hướng dẫn phân loại, lập hồ sơ và xác định giá trị tài liệu).</w:t>
            </w:r>
          </w:p>
          <w:p w14:paraId="72884163"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5. Phân loại tài liệu theo Hướng dẫn phân loại.</w:t>
            </w:r>
          </w:p>
          <w:p w14:paraId="70417603"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6. Lập hồ sơ hoặc chỉnh sửa, hoàn thiện hồ sơ theo Hướng dẫn lập hồ sơ</w:t>
            </w:r>
          </w:p>
          <w:p w14:paraId="1A594575"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a) Lập hồ sơ đối với tài liệu rời lẻ</w:t>
            </w:r>
          </w:p>
          <w:p w14:paraId="6DCA506D"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 Tập hợp tài liệu thành hồ sơ;</w:t>
            </w:r>
          </w:p>
          <w:p w14:paraId="057C44E9"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 Biên soạn tiêu đề hồ sơ;</w:t>
            </w:r>
          </w:p>
          <w:p w14:paraId="0B6C53EC"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 Hệ thống hóa tài liệu trong hồ sơ;</w:t>
            </w:r>
          </w:p>
          <w:p w14:paraId="55DC3DD4"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 Xác định thời hạn bảo quản cho hồ sơ;</w:t>
            </w:r>
          </w:p>
          <w:p w14:paraId="7D3CD796"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 Viết tiêu đề, lý do loại đối với tài liệu hết giá trị.</w:t>
            </w:r>
          </w:p>
          <w:p w14:paraId="22279313"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 Chỉnh sửa, hoàn thiện hồ sơ đối với tài liệu đã được lập hồ sơ sơ bộ</w:t>
            </w:r>
          </w:p>
          <w:p w14:paraId="634203DC"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 Kiểm tra hồ sơ đã được lập (nội dung tài liệu, tiêu đề hồ sơ, thời hạn bảo quản, ...);</w:t>
            </w:r>
          </w:p>
          <w:p w14:paraId="769B0575"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 Bổ sung tài liệu, chỉnh sửa tiêu đề, xác định thời hạn bảo quản (nếu cần);</w:t>
            </w:r>
          </w:p>
          <w:p w14:paraId="342D40FB"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 Hệ thống hóa tài liệu trong hồ sơ.</w:t>
            </w:r>
          </w:p>
          <w:p w14:paraId="4722B12E"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7. Viết các trường thông tin vào phiếu tin: số hồ sơ (số tạm); tiêu đề hồ sơ; thời gian của tài liệu; thời hạn bảo quản; ngôn ngữ; bút tích; chế độ sử dụng; dấu chỉ mức độ mật; tình trạng tài liệu; ghi chú.</w:t>
            </w:r>
          </w:p>
          <w:p w14:paraId="18F3FCF1"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8. Kiểm tra, chỉnh sửa hồ sơ và phiếu tin.</w:t>
            </w:r>
          </w:p>
          <w:p w14:paraId="633B6B1C"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9. Hệ thống hóa phiếu tin theo phương án phân loại.</w:t>
            </w:r>
          </w:p>
          <w:p w14:paraId="79890EE6"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10. Hệ thống hoá hồ sơ theo phiếu tin.</w:t>
            </w:r>
          </w:p>
          <w:p w14:paraId="1A0D85D1"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11. Biên mục hồ sơ</w:t>
            </w:r>
          </w:p>
          <w:p w14:paraId="13D36AEF"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a) Đánh số tờ tài liệu đối với hồ sơ có thời hạn bảo quản từ 20 năm trở lên và điền số lượng tờ vào phiếu tin;</w:t>
            </w:r>
          </w:p>
          <w:p w14:paraId="30BA1BA8"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 Biên soạn và in mục lục văn bản đối với hồ sơ bảo quản vĩnh viễn;</w:t>
            </w:r>
          </w:p>
          <w:p w14:paraId="6EC3C4C9"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c) Viết/in bìa hồ sơ và chứng từ kết thúc.</w:t>
            </w:r>
          </w:p>
          <w:p w14:paraId="67613B2B"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12. Kiểm tra và chỉnh sửa việc biên mục hồ sơ.</w:t>
            </w:r>
          </w:p>
          <w:p w14:paraId="1827CD0C"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13. Ghi số hồ sơ chính thức vào phiếu tin và lên bìa hồ sơ.</w:t>
            </w:r>
          </w:p>
          <w:p w14:paraId="49F1F277"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14. Vệ sinh tài liệu, tháo bỏ ghim, kẹp, làm phẳng và đưa tài liệu vào bìa hồ sơ.</w:t>
            </w:r>
          </w:p>
          <w:p w14:paraId="61EFA668"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15. Đưa hồ sơ vào hộp (cặp).</w:t>
            </w:r>
          </w:p>
          <w:p w14:paraId="41CFC231"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16. Viết/in và dán nhãn hộp (cặp).</w:t>
            </w:r>
          </w:p>
          <w:p w14:paraId="5A59A68B"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17. Vận chuyển tài liệu vào kho và xếp lên giá.</w:t>
            </w:r>
          </w:p>
          <w:p w14:paraId="3C570D0B"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18. Giao, nhận tài liệu sau chỉnh lý và lập biên bản giao, nhận tài liệu.</w:t>
            </w:r>
          </w:p>
          <w:p w14:paraId="729C4412"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19. Nhập phiếu tin vào cơ sở dữ liệu.</w:t>
            </w:r>
          </w:p>
          <w:p w14:paraId="6FEC6803"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20. Kiểm tra, chỉnh sửa việc nhập phiếu tin.</w:t>
            </w:r>
          </w:p>
          <w:p w14:paraId="5B5F367F"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rPr>
            </w:pPr>
            <w:r w:rsidRPr="003623D6">
              <w:rPr>
                <w:rFonts w:ascii="Times New Roman" w:hAnsi="Times New Roman" w:cs="Times New Roman"/>
                <w:color w:val="000000" w:themeColor="text1"/>
                <w:sz w:val="26"/>
                <w:szCs w:val="26"/>
              </w:rPr>
              <w:t>Bước 21. Lập mục lục hồ sơ</w:t>
            </w:r>
          </w:p>
          <w:p w14:paraId="6EBA8644"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lang w:val="pt-BR"/>
              </w:rPr>
            </w:pPr>
            <w:r w:rsidRPr="003623D6">
              <w:rPr>
                <w:rFonts w:ascii="Times New Roman" w:hAnsi="Times New Roman" w:cs="Times New Roman"/>
                <w:color w:val="000000" w:themeColor="text1"/>
                <w:sz w:val="26"/>
                <w:szCs w:val="26"/>
                <w:lang w:val="pt-BR"/>
              </w:rPr>
              <w:t>a) Viết lời nói đầu;</w:t>
            </w:r>
          </w:p>
          <w:p w14:paraId="04BDE0A2"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lang w:val="pt-BR"/>
              </w:rPr>
            </w:pPr>
            <w:r w:rsidRPr="003623D6">
              <w:rPr>
                <w:rFonts w:ascii="Times New Roman" w:hAnsi="Times New Roman" w:cs="Times New Roman"/>
                <w:color w:val="000000" w:themeColor="text1"/>
                <w:sz w:val="26"/>
                <w:szCs w:val="26"/>
                <w:lang w:val="pt-BR"/>
              </w:rPr>
              <w:t>b) In và đóng quyển mục lục hồ sơ từ cơ sở dữ liệu (03 bộ).</w:t>
            </w:r>
          </w:p>
          <w:p w14:paraId="035F5922"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lang w:val="pt-BR"/>
              </w:rPr>
            </w:pPr>
            <w:r w:rsidRPr="003623D6">
              <w:rPr>
                <w:rFonts w:ascii="Times New Roman" w:hAnsi="Times New Roman" w:cs="Times New Roman"/>
                <w:color w:val="000000" w:themeColor="text1"/>
                <w:sz w:val="26"/>
                <w:szCs w:val="26"/>
                <w:lang w:val="pt-BR"/>
              </w:rPr>
              <w:t>Bước 22. Thống kê, bó gói, lập danh mục và viết thuyết minh tài liệu loại</w:t>
            </w:r>
          </w:p>
          <w:p w14:paraId="7BEB1C41"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lang w:val="pt-BR"/>
              </w:rPr>
            </w:pPr>
            <w:r w:rsidRPr="003623D6">
              <w:rPr>
                <w:rFonts w:ascii="Times New Roman" w:hAnsi="Times New Roman" w:cs="Times New Roman"/>
                <w:color w:val="000000" w:themeColor="text1"/>
                <w:sz w:val="26"/>
                <w:szCs w:val="26"/>
                <w:lang w:val="pt-BR"/>
              </w:rPr>
              <w:t>a) Sắp xếp, bó gói, thống kê tài liệu loại;</w:t>
            </w:r>
          </w:p>
          <w:p w14:paraId="05A7DE95"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lang w:val="pt-BR"/>
              </w:rPr>
            </w:pPr>
            <w:r w:rsidRPr="003623D6">
              <w:rPr>
                <w:rFonts w:ascii="Times New Roman" w:hAnsi="Times New Roman" w:cs="Times New Roman"/>
                <w:color w:val="000000" w:themeColor="text1"/>
                <w:sz w:val="26"/>
                <w:szCs w:val="26"/>
                <w:lang w:val="pt-BR"/>
              </w:rPr>
              <w:t>b) Viết thuyết minh tài liệu loại.</w:t>
            </w:r>
          </w:p>
          <w:p w14:paraId="14129C13"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lang w:val="pt-BR"/>
              </w:rPr>
            </w:pPr>
            <w:r w:rsidRPr="003623D6">
              <w:rPr>
                <w:rFonts w:ascii="Times New Roman" w:hAnsi="Times New Roman" w:cs="Times New Roman"/>
                <w:color w:val="000000" w:themeColor="text1"/>
                <w:sz w:val="26"/>
                <w:szCs w:val="26"/>
                <w:lang w:val="pt-BR"/>
              </w:rPr>
              <w:t>Bước 23. Kết thúc chỉnh lý</w:t>
            </w:r>
          </w:p>
          <w:p w14:paraId="28FA433F"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lang w:val="pt-BR"/>
              </w:rPr>
            </w:pPr>
            <w:r w:rsidRPr="003623D6">
              <w:rPr>
                <w:rFonts w:ascii="Times New Roman" w:hAnsi="Times New Roman" w:cs="Times New Roman"/>
                <w:color w:val="000000" w:themeColor="text1"/>
                <w:sz w:val="26"/>
                <w:szCs w:val="26"/>
                <w:lang w:val="pt-BR"/>
              </w:rPr>
              <w:t>a) Hoàn thành và bàn giao hồ sơ phông;</w:t>
            </w:r>
          </w:p>
          <w:p w14:paraId="23F28029" w14:textId="77777777" w:rsidR="00724709" w:rsidRPr="003623D6" w:rsidRDefault="00724709" w:rsidP="00920B61">
            <w:pPr>
              <w:pStyle w:val="NormalWeb"/>
              <w:shd w:val="clear" w:color="auto" w:fill="FFFFFF"/>
              <w:spacing w:before="120" w:beforeAutospacing="0" w:after="120" w:afterAutospacing="0" w:line="234" w:lineRule="atLeast"/>
              <w:rPr>
                <w:rFonts w:ascii="Times New Roman" w:hAnsi="Times New Roman" w:cs="Times New Roman"/>
                <w:color w:val="000000" w:themeColor="text1"/>
                <w:sz w:val="26"/>
                <w:szCs w:val="26"/>
                <w:lang w:val="pt-BR"/>
              </w:rPr>
            </w:pPr>
            <w:r w:rsidRPr="003623D6">
              <w:rPr>
                <w:rFonts w:ascii="Times New Roman" w:hAnsi="Times New Roman" w:cs="Times New Roman"/>
                <w:color w:val="000000" w:themeColor="text1"/>
                <w:sz w:val="26"/>
                <w:szCs w:val="26"/>
                <w:lang w:val="pt-BR"/>
              </w:rPr>
              <w:t>b) Viết báo cáo tổng kết chỉnh lý.</w:t>
            </w:r>
          </w:p>
          <w:p w14:paraId="292B682F" w14:textId="77777777" w:rsidR="00724709" w:rsidRPr="003623D6" w:rsidRDefault="00724709" w:rsidP="00920B61">
            <w:pPr>
              <w:pStyle w:val="NormalWeb"/>
              <w:shd w:val="clear" w:color="auto" w:fill="FFFFFF"/>
              <w:spacing w:before="120" w:beforeAutospacing="0" w:after="120" w:afterAutospacing="0" w:line="234" w:lineRule="atLeast"/>
              <w:jc w:val="center"/>
              <w:rPr>
                <w:rFonts w:ascii="Times New Roman" w:hAnsi="Times New Roman" w:cs="Times New Roman"/>
                <w:i/>
                <w:iCs/>
                <w:color w:val="000000" w:themeColor="text1"/>
                <w:sz w:val="26"/>
                <w:szCs w:val="26"/>
                <w:lang w:val="pt-BR"/>
              </w:rPr>
            </w:pPr>
            <w:r w:rsidRPr="003623D6">
              <w:rPr>
                <w:rFonts w:ascii="Times New Roman" w:hAnsi="Times New Roman" w:cs="Times New Roman"/>
                <w:i/>
                <w:iCs/>
                <w:color w:val="000000" w:themeColor="text1"/>
                <w:sz w:val="26"/>
                <w:szCs w:val="26"/>
                <w:lang w:val="pt-BR"/>
              </w:rPr>
              <w:t>(Trình tự và quy trình thực hiện theo đúng hướng dẫn tại Thông tư 16/2023/TT-BNV ngày 15 tháng 11 năm 2023)</w:t>
            </w:r>
          </w:p>
        </w:tc>
      </w:tr>
    </w:tbl>
    <w:bookmarkEnd w:id="4"/>
    <w:p w14:paraId="57055964" w14:textId="77777777" w:rsidR="00724709" w:rsidRPr="00F3081A" w:rsidRDefault="00724709" w:rsidP="00724709">
      <w:pPr>
        <w:tabs>
          <w:tab w:val="left" w:pos="567"/>
          <w:tab w:val="left" w:pos="851"/>
        </w:tabs>
        <w:spacing w:before="120" w:after="120"/>
        <w:ind w:firstLine="567"/>
        <w:rPr>
          <w:b/>
          <w:bCs/>
          <w:i/>
          <w:iCs/>
          <w:sz w:val="26"/>
          <w:szCs w:val="26"/>
          <w:lang w:val="pt-BR"/>
        </w:rPr>
      </w:pPr>
      <w:r w:rsidRPr="00F3081A">
        <w:rPr>
          <w:b/>
          <w:bCs/>
          <w:i/>
          <w:iCs/>
          <w:sz w:val="26"/>
          <w:szCs w:val="26"/>
          <w:lang w:val="pt-BR"/>
        </w:rPr>
        <w:t xml:space="preserve">3.1.4. Thời gian bảo hành và hỗ trợ xử lý sự cố, Hướng dẫn nghiệp vụ lưu trữ cho cán bộ lưu trữ tại đơn vị: </w:t>
      </w:r>
    </w:p>
    <w:p w14:paraId="0343483F" w14:textId="77777777" w:rsidR="00724709" w:rsidRPr="00F3081A" w:rsidRDefault="00724709" w:rsidP="00724709">
      <w:pPr>
        <w:tabs>
          <w:tab w:val="left" w:pos="567"/>
          <w:tab w:val="left" w:pos="851"/>
        </w:tabs>
        <w:spacing w:before="120" w:after="120"/>
        <w:ind w:firstLine="567"/>
        <w:rPr>
          <w:sz w:val="26"/>
          <w:szCs w:val="26"/>
          <w:lang w:val="pt-BR"/>
        </w:rPr>
      </w:pPr>
      <w:r w:rsidRPr="00F3081A">
        <w:rPr>
          <w:sz w:val="26"/>
          <w:szCs w:val="26"/>
          <w:lang w:val="pt-BR"/>
        </w:rPr>
        <w:t xml:space="preserve">Nhà thầu phải cam kết : </w:t>
      </w:r>
    </w:p>
    <w:p w14:paraId="47373B94" w14:textId="77777777" w:rsidR="00724709" w:rsidRPr="00F3081A" w:rsidRDefault="00724709" w:rsidP="00724709">
      <w:pPr>
        <w:tabs>
          <w:tab w:val="left" w:pos="567"/>
          <w:tab w:val="left" w:pos="851"/>
        </w:tabs>
        <w:spacing w:before="120" w:after="120"/>
        <w:ind w:firstLine="567"/>
        <w:rPr>
          <w:sz w:val="26"/>
          <w:szCs w:val="26"/>
          <w:lang w:val="pt-BR"/>
        </w:rPr>
      </w:pPr>
      <w:r w:rsidRPr="00F3081A">
        <w:rPr>
          <w:sz w:val="26"/>
          <w:szCs w:val="26"/>
          <w:lang w:val="pt-BR"/>
        </w:rPr>
        <w:t xml:space="preserve">+ Bảo hành ≥ 12 tháng kể từ ngày </w:t>
      </w:r>
      <w:r w:rsidRPr="0051367B">
        <w:rPr>
          <w:sz w:val="26"/>
          <w:szCs w:val="26"/>
          <w:lang w:val="pt-BR"/>
        </w:rPr>
        <w:t xml:space="preserve">nghiệm thu gói thầu chỉnh </w:t>
      </w:r>
      <w:r w:rsidRPr="00F3081A">
        <w:rPr>
          <w:sz w:val="26"/>
          <w:szCs w:val="26"/>
          <w:lang w:val="pt-BR"/>
        </w:rPr>
        <w:t xml:space="preserve">lý đưa vào sử dụng </w:t>
      </w:r>
    </w:p>
    <w:p w14:paraId="2CF57A6E" w14:textId="77777777" w:rsidR="00724709" w:rsidRPr="00F3081A" w:rsidRDefault="00724709" w:rsidP="00724709">
      <w:pPr>
        <w:tabs>
          <w:tab w:val="left" w:pos="567"/>
          <w:tab w:val="left" w:pos="851"/>
        </w:tabs>
        <w:spacing w:before="120" w:after="120"/>
        <w:ind w:firstLine="567"/>
        <w:rPr>
          <w:sz w:val="26"/>
          <w:szCs w:val="26"/>
          <w:lang w:val="pt-BR"/>
        </w:rPr>
      </w:pPr>
      <w:r w:rsidRPr="00F3081A">
        <w:rPr>
          <w:sz w:val="26"/>
          <w:szCs w:val="26"/>
          <w:lang w:val="pt-BR"/>
        </w:rPr>
        <w:t xml:space="preserve">+ Xử lý sự cố trong vòng ≤ 24 giờ kể từ khi nhận được thông báo của Chủ đầu tư trong suốt thời gian bảo hành </w:t>
      </w:r>
    </w:p>
    <w:p w14:paraId="60669A63" w14:textId="77777777" w:rsidR="00724709" w:rsidRPr="00F3081A" w:rsidRDefault="00724709" w:rsidP="00724709">
      <w:pPr>
        <w:tabs>
          <w:tab w:val="left" w:pos="567"/>
          <w:tab w:val="left" w:pos="851"/>
        </w:tabs>
        <w:spacing w:before="120" w:after="120"/>
        <w:ind w:firstLine="567"/>
        <w:rPr>
          <w:sz w:val="26"/>
          <w:szCs w:val="26"/>
          <w:lang w:val="pt-BR"/>
        </w:rPr>
      </w:pPr>
      <w:r w:rsidRPr="00F3081A">
        <w:rPr>
          <w:sz w:val="26"/>
          <w:szCs w:val="26"/>
          <w:lang w:val="pt-BR"/>
        </w:rPr>
        <w:t>+ Cam kết hướng dẫn nghiệp vụ lưu trữ cho cán bộ lưu trữ tại đơn vị.</w:t>
      </w:r>
    </w:p>
    <w:p w14:paraId="5B3DAC4B" w14:textId="77777777" w:rsidR="00724709" w:rsidRPr="00F3081A" w:rsidRDefault="00724709" w:rsidP="00724709">
      <w:pPr>
        <w:tabs>
          <w:tab w:val="left" w:pos="567"/>
          <w:tab w:val="left" w:pos="851"/>
        </w:tabs>
        <w:spacing w:before="120" w:after="120"/>
        <w:ind w:firstLine="567"/>
        <w:rPr>
          <w:b/>
          <w:bCs/>
          <w:sz w:val="26"/>
          <w:szCs w:val="26"/>
          <w:lang w:val="pt-BR"/>
        </w:rPr>
      </w:pPr>
      <w:r w:rsidRPr="00F3081A">
        <w:rPr>
          <w:b/>
          <w:bCs/>
          <w:sz w:val="26"/>
          <w:szCs w:val="26"/>
          <w:lang w:val="pt-BR"/>
        </w:rPr>
        <w:t xml:space="preserve">3.2. </w:t>
      </w:r>
      <w:bookmarkStart w:id="5" w:name="_Hlk214997717"/>
      <w:r w:rsidRPr="00F3081A">
        <w:rPr>
          <w:b/>
          <w:bCs/>
          <w:sz w:val="26"/>
          <w:szCs w:val="26"/>
          <w:lang w:val="pt-BR"/>
        </w:rPr>
        <w:t xml:space="preserve">Yêu cầu về vật tư, văn phòng phẩm </w:t>
      </w:r>
    </w:p>
    <w:p w14:paraId="68079B66" w14:textId="77777777" w:rsidR="00724709" w:rsidRDefault="00724709" w:rsidP="00724709">
      <w:pPr>
        <w:tabs>
          <w:tab w:val="left" w:pos="567"/>
          <w:tab w:val="left" w:pos="851"/>
        </w:tabs>
        <w:spacing w:before="120" w:after="120"/>
        <w:ind w:firstLine="567"/>
        <w:rPr>
          <w:sz w:val="26"/>
          <w:szCs w:val="26"/>
          <w:lang w:val="pt-BR"/>
        </w:rPr>
      </w:pPr>
      <w:r w:rsidRPr="00F3081A">
        <w:rPr>
          <w:sz w:val="26"/>
          <w:szCs w:val="26"/>
          <w:lang w:val="pt-BR"/>
        </w:rPr>
        <w:t xml:space="preserve">Vật tư, văn phòng phẩm phục vụ chỉnh lý tài liệu thực hiện theo quy định tại: </w:t>
      </w:r>
    </w:p>
    <w:p w14:paraId="06E19650" w14:textId="77777777" w:rsidR="00724709" w:rsidRDefault="00724709" w:rsidP="00724709">
      <w:pPr>
        <w:tabs>
          <w:tab w:val="left" w:pos="567"/>
          <w:tab w:val="left" w:pos="851"/>
        </w:tabs>
        <w:spacing w:before="120" w:after="120"/>
        <w:ind w:firstLine="567"/>
        <w:rPr>
          <w:sz w:val="26"/>
          <w:szCs w:val="26"/>
          <w:lang w:val="pt-BR"/>
        </w:rPr>
      </w:pPr>
      <w:r w:rsidRPr="00F3081A">
        <w:rPr>
          <w:sz w:val="26"/>
          <w:szCs w:val="26"/>
          <w:lang w:val="pt-BR"/>
        </w:rPr>
        <w:t xml:space="preserve">- Thông tư số 16/2023/TT-BNV ngày 15/11/2023 của Bộ Nội vụ quy định định mức kinh tế - kỹ thuật chỉnh lý tài liệu giấy; </w:t>
      </w:r>
    </w:p>
    <w:p w14:paraId="17503104" w14:textId="77777777" w:rsidR="00724709" w:rsidRPr="00F3081A" w:rsidRDefault="00724709" w:rsidP="00724709">
      <w:pPr>
        <w:tabs>
          <w:tab w:val="left" w:pos="567"/>
          <w:tab w:val="left" w:pos="851"/>
        </w:tabs>
        <w:spacing w:before="120" w:after="120"/>
        <w:ind w:firstLine="567"/>
        <w:rPr>
          <w:sz w:val="26"/>
          <w:szCs w:val="26"/>
          <w:lang w:val="pt-BR"/>
        </w:rPr>
      </w:pPr>
      <w:r w:rsidRPr="00F3081A">
        <w:rPr>
          <w:sz w:val="26"/>
          <w:szCs w:val="26"/>
          <w:lang w:val="pt-BR"/>
        </w:rPr>
        <w:t>- Chi tiết vật tư, văn phòng phẩm cho 1 mét tài liệu chỉnh lý theo bảng sau:</w:t>
      </w:r>
    </w:p>
    <w:tbl>
      <w:tblPr>
        <w:tblW w:w="9420" w:type="dxa"/>
        <w:tblLook w:val="04A0" w:firstRow="1" w:lastRow="0" w:firstColumn="1" w:lastColumn="0" w:noHBand="0" w:noVBand="1"/>
      </w:tblPr>
      <w:tblGrid>
        <w:gridCol w:w="1713"/>
        <w:gridCol w:w="5370"/>
        <w:gridCol w:w="992"/>
        <w:gridCol w:w="1345"/>
      </w:tblGrid>
      <w:tr w:rsidR="00724709" w:rsidRPr="00B22C5E" w14:paraId="324EB654" w14:textId="77777777" w:rsidTr="00920B61">
        <w:trPr>
          <w:trHeight w:val="555"/>
        </w:trPr>
        <w:tc>
          <w:tcPr>
            <w:tcW w:w="1713" w:type="dxa"/>
            <w:tcBorders>
              <w:top w:val="single" w:sz="4" w:space="0" w:color="000000"/>
              <w:left w:val="single" w:sz="4" w:space="0" w:color="000000"/>
              <w:bottom w:val="single" w:sz="4" w:space="0" w:color="000000"/>
              <w:right w:val="single" w:sz="4" w:space="0" w:color="000000"/>
            </w:tcBorders>
            <w:vAlign w:val="center"/>
            <w:hideMark/>
          </w:tcPr>
          <w:bookmarkEnd w:id="5"/>
          <w:p w14:paraId="7A751189" w14:textId="77777777" w:rsidR="00724709" w:rsidRPr="00B22C5E" w:rsidRDefault="00724709" w:rsidP="00920B61">
            <w:pPr>
              <w:jc w:val="center"/>
              <w:rPr>
                <w:b/>
                <w:bCs/>
                <w:szCs w:val="28"/>
              </w:rPr>
            </w:pPr>
            <w:r w:rsidRPr="00B22C5E">
              <w:rPr>
                <w:b/>
                <w:bCs/>
                <w:szCs w:val="28"/>
              </w:rPr>
              <w:t>TT</w:t>
            </w:r>
          </w:p>
        </w:tc>
        <w:tc>
          <w:tcPr>
            <w:tcW w:w="5370" w:type="dxa"/>
            <w:tcBorders>
              <w:top w:val="single" w:sz="4" w:space="0" w:color="000000"/>
              <w:left w:val="nil"/>
              <w:bottom w:val="single" w:sz="4" w:space="0" w:color="000000"/>
              <w:right w:val="single" w:sz="4" w:space="0" w:color="000000"/>
            </w:tcBorders>
            <w:vAlign w:val="center"/>
            <w:hideMark/>
          </w:tcPr>
          <w:p w14:paraId="782E9F9D" w14:textId="77777777" w:rsidR="00724709" w:rsidRPr="00B22C5E" w:rsidRDefault="00724709" w:rsidP="00920B61">
            <w:pPr>
              <w:jc w:val="center"/>
              <w:rPr>
                <w:b/>
                <w:bCs/>
                <w:szCs w:val="28"/>
              </w:rPr>
            </w:pPr>
            <w:r w:rsidRPr="00B22C5E">
              <w:rPr>
                <w:b/>
                <w:bCs/>
                <w:szCs w:val="28"/>
              </w:rPr>
              <w:t>Tên và quy cách vật tư</w:t>
            </w:r>
          </w:p>
        </w:tc>
        <w:tc>
          <w:tcPr>
            <w:tcW w:w="992" w:type="dxa"/>
            <w:tcBorders>
              <w:top w:val="single" w:sz="4" w:space="0" w:color="000000"/>
              <w:left w:val="nil"/>
              <w:bottom w:val="single" w:sz="4" w:space="0" w:color="000000"/>
              <w:right w:val="single" w:sz="4" w:space="0" w:color="000000"/>
            </w:tcBorders>
            <w:vAlign w:val="center"/>
            <w:hideMark/>
          </w:tcPr>
          <w:p w14:paraId="2FAE4B23" w14:textId="77777777" w:rsidR="00724709" w:rsidRPr="00B22C5E" w:rsidRDefault="00724709" w:rsidP="00920B61">
            <w:pPr>
              <w:jc w:val="center"/>
              <w:rPr>
                <w:b/>
                <w:bCs/>
                <w:szCs w:val="28"/>
              </w:rPr>
            </w:pPr>
            <w:r w:rsidRPr="00B22C5E">
              <w:rPr>
                <w:b/>
                <w:bCs/>
                <w:szCs w:val="28"/>
              </w:rPr>
              <w:t>ĐVT</w:t>
            </w:r>
          </w:p>
        </w:tc>
        <w:tc>
          <w:tcPr>
            <w:tcW w:w="1345" w:type="dxa"/>
            <w:tcBorders>
              <w:top w:val="single" w:sz="4" w:space="0" w:color="000000"/>
              <w:left w:val="nil"/>
              <w:bottom w:val="single" w:sz="4" w:space="0" w:color="000000"/>
              <w:right w:val="single" w:sz="4" w:space="0" w:color="000000"/>
            </w:tcBorders>
            <w:vAlign w:val="center"/>
            <w:hideMark/>
          </w:tcPr>
          <w:p w14:paraId="4C85565B" w14:textId="77777777" w:rsidR="00724709" w:rsidRPr="00B22C5E" w:rsidRDefault="00724709" w:rsidP="00920B61">
            <w:pPr>
              <w:jc w:val="center"/>
              <w:rPr>
                <w:b/>
                <w:bCs/>
                <w:szCs w:val="28"/>
              </w:rPr>
            </w:pPr>
            <w:r w:rsidRPr="00B22C5E">
              <w:rPr>
                <w:b/>
                <w:bCs/>
                <w:szCs w:val="28"/>
              </w:rPr>
              <w:t>Số lượng</w:t>
            </w:r>
          </w:p>
        </w:tc>
      </w:tr>
      <w:tr w:rsidR="00724709" w:rsidRPr="00B22C5E" w14:paraId="6F75F2A4" w14:textId="77777777" w:rsidTr="00920B61">
        <w:trPr>
          <w:trHeight w:val="615"/>
        </w:trPr>
        <w:tc>
          <w:tcPr>
            <w:tcW w:w="1713" w:type="dxa"/>
            <w:vMerge w:val="restart"/>
            <w:tcBorders>
              <w:top w:val="nil"/>
              <w:left w:val="single" w:sz="4" w:space="0" w:color="000000"/>
              <w:bottom w:val="single" w:sz="4" w:space="0" w:color="000000"/>
              <w:right w:val="single" w:sz="4" w:space="0" w:color="000000"/>
            </w:tcBorders>
            <w:vAlign w:val="center"/>
            <w:hideMark/>
          </w:tcPr>
          <w:p w14:paraId="10B5831E" w14:textId="77777777" w:rsidR="00724709" w:rsidRPr="00B22C5E" w:rsidRDefault="00724709" w:rsidP="00920B61">
            <w:pPr>
              <w:jc w:val="center"/>
              <w:rPr>
                <w:szCs w:val="28"/>
              </w:rPr>
            </w:pPr>
            <w:r w:rsidRPr="00B22C5E">
              <w:rPr>
                <w:szCs w:val="28"/>
              </w:rPr>
              <w:t>1</w:t>
            </w:r>
          </w:p>
        </w:tc>
        <w:tc>
          <w:tcPr>
            <w:tcW w:w="5370" w:type="dxa"/>
            <w:tcBorders>
              <w:top w:val="nil"/>
              <w:left w:val="nil"/>
              <w:bottom w:val="single" w:sz="4" w:space="0" w:color="000000"/>
              <w:right w:val="single" w:sz="4" w:space="0" w:color="000000"/>
            </w:tcBorders>
            <w:noWrap/>
            <w:vAlign w:val="center"/>
            <w:hideMark/>
          </w:tcPr>
          <w:p w14:paraId="1E73DE22" w14:textId="77777777" w:rsidR="00724709" w:rsidRPr="00B22C5E" w:rsidRDefault="00724709" w:rsidP="00920B61">
            <w:pPr>
              <w:rPr>
                <w:szCs w:val="28"/>
              </w:rPr>
            </w:pPr>
            <w:r w:rsidRPr="00B22C5E">
              <w:rPr>
                <w:szCs w:val="28"/>
              </w:rPr>
              <w:t xml:space="preserve">Hộp đựng tài liệu </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E1D75B9" w14:textId="77777777" w:rsidR="00724709" w:rsidRPr="00B22C5E" w:rsidRDefault="00724709" w:rsidP="00920B61">
            <w:pPr>
              <w:jc w:val="center"/>
              <w:rPr>
                <w:szCs w:val="28"/>
              </w:rPr>
            </w:pPr>
            <w:r w:rsidRPr="00B22C5E">
              <w:rPr>
                <w:szCs w:val="28"/>
              </w:rPr>
              <w:t>Chiếc</w:t>
            </w:r>
          </w:p>
        </w:tc>
        <w:tc>
          <w:tcPr>
            <w:tcW w:w="1345" w:type="dxa"/>
            <w:vMerge w:val="restart"/>
            <w:tcBorders>
              <w:top w:val="nil"/>
              <w:left w:val="single" w:sz="4" w:space="0" w:color="000000"/>
              <w:bottom w:val="single" w:sz="4" w:space="0" w:color="000000"/>
              <w:right w:val="single" w:sz="4" w:space="0" w:color="000000"/>
            </w:tcBorders>
            <w:vAlign w:val="center"/>
            <w:hideMark/>
          </w:tcPr>
          <w:p w14:paraId="2B3A1CF7" w14:textId="77777777" w:rsidR="00724709" w:rsidRPr="00B22C5E" w:rsidRDefault="00724709" w:rsidP="00920B61">
            <w:pPr>
              <w:jc w:val="center"/>
              <w:rPr>
                <w:szCs w:val="28"/>
              </w:rPr>
            </w:pPr>
            <w:r w:rsidRPr="00B22C5E">
              <w:rPr>
                <w:szCs w:val="28"/>
              </w:rPr>
              <w:t>300</w:t>
            </w:r>
          </w:p>
        </w:tc>
      </w:tr>
      <w:tr w:rsidR="00724709" w:rsidRPr="00B22C5E" w14:paraId="45AA0FCC" w14:textId="77777777" w:rsidTr="00920B61">
        <w:trPr>
          <w:trHeight w:val="765"/>
        </w:trPr>
        <w:tc>
          <w:tcPr>
            <w:tcW w:w="1713" w:type="dxa"/>
            <w:vMerge/>
            <w:tcBorders>
              <w:top w:val="nil"/>
              <w:left w:val="single" w:sz="4" w:space="0" w:color="000000"/>
              <w:bottom w:val="single" w:sz="4" w:space="0" w:color="000000"/>
              <w:right w:val="single" w:sz="4" w:space="0" w:color="000000"/>
            </w:tcBorders>
            <w:vAlign w:val="center"/>
            <w:hideMark/>
          </w:tcPr>
          <w:p w14:paraId="1AEA5F4A" w14:textId="77777777" w:rsidR="00724709" w:rsidRPr="00B22C5E" w:rsidRDefault="00724709" w:rsidP="00920B61">
            <w:pPr>
              <w:rPr>
                <w:szCs w:val="28"/>
              </w:rPr>
            </w:pPr>
          </w:p>
        </w:tc>
        <w:tc>
          <w:tcPr>
            <w:tcW w:w="5370" w:type="dxa"/>
            <w:tcBorders>
              <w:top w:val="nil"/>
              <w:left w:val="nil"/>
              <w:bottom w:val="single" w:sz="4" w:space="0" w:color="000000"/>
              <w:right w:val="single" w:sz="4" w:space="0" w:color="000000"/>
            </w:tcBorders>
            <w:vAlign w:val="center"/>
            <w:hideMark/>
          </w:tcPr>
          <w:p w14:paraId="2C5647F7" w14:textId="77777777" w:rsidR="00724709" w:rsidRPr="00B22C5E" w:rsidRDefault="00724709" w:rsidP="00920B61">
            <w:pPr>
              <w:rPr>
                <w:szCs w:val="28"/>
              </w:rPr>
            </w:pPr>
            <w:r w:rsidRPr="00B22C5E">
              <w:rPr>
                <w:szCs w:val="28"/>
              </w:rPr>
              <w:t xml:space="preserve"> - Kích thước: Cao x rộng x sâu: 260x125x365 mm</w:t>
            </w:r>
          </w:p>
        </w:tc>
        <w:tc>
          <w:tcPr>
            <w:tcW w:w="992" w:type="dxa"/>
            <w:vMerge/>
            <w:tcBorders>
              <w:top w:val="nil"/>
              <w:left w:val="single" w:sz="4" w:space="0" w:color="000000"/>
              <w:bottom w:val="single" w:sz="4" w:space="0" w:color="000000"/>
              <w:right w:val="single" w:sz="4" w:space="0" w:color="000000"/>
            </w:tcBorders>
            <w:vAlign w:val="center"/>
            <w:hideMark/>
          </w:tcPr>
          <w:p w14:paraId="05139D69" w14:textId="77777777" w:rsidR="00724709" w:rsidRPr="00B22C5E" w:rsidRDefault="00724709" w:rsidP="00920B61">
            <w:pPr>
              <w:rPr>
                <w:szCs w:val="28"/>
              </w:rPr>
            </w:pPr>
          </w:p>
        </w:tc>
        <w:tc>
          <w:tcPr>
            <w:tcW w:w="1345" w:type="dxa"/>
            <w:vMerge/>
            <w:tcBorders>
              <w:top w:val="nil"/>
              <w:left w:val="single" w:sz="4" w:space="0" w:color="000000"/>
              <w:bottom w:val="single" w:sz="4" w:space="0" w:color="000000"/>
              <w:right w:val="single" w:sz="4" w:space="0" w:color="000000"/>
            </w:tcBorders>
            <w:vAlign w:val="center"/>
            <w:hideMark/>
          </w:tcPr>
          <w:p w14:paraId="5C8A6DFB" w14:textId="77777777" w:rsidR="00724709" w:rsidRPr="00B22C5E" w:rsidRDefault="00724709" w:rsidP="00920B61">
            <w:pPr>
              <w:jc w:val="center"/>
              <w:rPr>
                <w:szCs w:val="28"/>
              </w:rPr>
            </w:pPr>
          </w:p>
        </w:tc>
      </w:tr>
      <w:tr w:rsidR="00724709" w:rsidRPr="00B22C5E" w14:paraId="507269D7" w14:textId="77777777" w:rsidTr="00920B61">
        <w:trPr>
          <w:trHeight w:val="1050"/>
        </w:trPr>
        <w:tc>
          <w:tcPr>
            <w:tcW w:w="1713" w:type="dxa"/>
            <w:tcBorders>
              <w:top w:val="nil"/>
              <w:left w:val="single" w:sz="4" w:space="0" w:color="000000"/>
              <w:bottom w:val="single" w:sz="4" w:space="0" w:color="000000"/>
              <w:right w:val="single" w:sz="4" w:space="0" w:color="000000"/>
            </w:tcBorders>
            <w:vAlign w:val="center"/>
            <w:hideMark/>
          </w:tcPr>
          <w:p w14:paraId="282CE83E" w14:textId="77777777" w:rsidR="00724709" w:rsidRPr="00B22C5E" w:rsidRDefault="00724709" w:rsidP="00920B61">
            <w:pPr>
              <w:jc w:val="center"/>
              <w:rPr>
                <w:szCs w:val="28"/>
              </w:rPr>
            </w:pPr>
            <w:r w:rsidRPr="00B22C5E">
              <w:rPr>
                <w:szCs w:val="28"/>
              </w:rPr>
              <w:t>2</w:t>
            </w:r>
          </w:p>
        </w:tc>
        <w:tc>
          <w:tcPr>
            <w:tcW w:w="5370" w:type="dxa"/>
            <w:tcBorders>
              <w:top w:val="nil"/>
              <w:left w:val="nil"/>
              <w:bottom w:val="single" w:sz="4" w:space="0" w:color="000000"/>
              <w:right w:val="single" w:sz="4" w:space="0" w:color="000000"/>
            </w:tcBorders>
            <w:vAlign w:val="center"/>
            <w:hideMark/>
          </w:tcPr>
          <w:p w14:paraId="5DD651E9" w14:textId="77777777" w:rsidR="00724709" w:rsidRPr="00B22C5E" w:rsidRDefault="00724709" w:rsidP="00920B61">
            <w:pPr>
              <w:rPr>
                <w:szCs w:val="28"/>
              </w:rPr>
            </w:pPr>
            <w:r w:rsidRPr="00B22C5E">
              <w:rPr>
                <w:szCs w:val="28"/>
              </w:rPr>
              <w:t>Bìa hồ sơ (Theo tiêu chuẩn Quốc gia TCVN 9251:2012)</w:t>
            </w:r>
          </w:p>
        </w:tc>
        <w:tc>
          <w:tcPr>
            <w:tcW w:w="992" w:type="dxa"/>
            <w:tcBorders>
              <w:top w:val="nil"/>
              <w:left w:val="nil"/>
              <w:bottom w:val="single" w:sz="4" w:space="0" w:color="000000"/>
              <w:right w:val="single" w:sz="4" w:space="0" w:color="000000"/>
            </w:tcBorders>
            <w:shd w:val="clear" w:color="000000" w:fill="FFFFFF"/>
            <w:vAlign w:val="center"/>
            <w:hideMark/>
          </w:tcPr>
          <w:p w14:paraId="02114B1D" w14:textId="77777777" w:rsidR="00724709" w:rsidRPr="00B22C5E" w:rsidRDefault="00724709" w:rsidP="00920B61">
            <w:pPr>
              <w:jc w:val="center"/>
              <w:rPr>
                <w:szCs w:val="28"/>
              </w:rPr>
            </w:pPr>
            <w:r w:rsidRPr="00B22C5E">
              <w:rPr>
                <w:szCs w:val="28"/>
              </w:rPr>
              <w:t>Tờ</w:t>
            </w:r>
          </w:p>
        </w:tc>
        <w:tc>
          <w:tcPr>
            <w:tcW w:w="1345" w:type="dxa"/>
            <w:tcBorders>
              <w:top w:val="nil"/>
              <w:left w:val="nil"/>
              <w:bottom w:val="single" w:sz="4" w:space="0" w:color="000000"/>
              <w:right w:val="single" w:sz="4" w:space="0" w:color="000000"/>
            </w:tcBorders>
            <w:noWrap/>
            <w:vAlign w:val="center"/>
            <w:hideMark/>
          </w:tcPr>
          <w:p w14:paraId="6C7B477D" w14:textId="77777777" w:rsidR="00724709" w:rsidRPr="00B22C5E" w:rsidRDefault="00724709" w:rsidP="00920B61">
            <w:pPr>
              <w:jc w:val="center"/>
              <w:rPr>
                <w:szCs w:val="28"/>
              </w:rPr>
            </w:pPr>
            <w:r w:rsidRPr="00B22C5E">
              <w:rPr>
                <w:szCs w:val="28"/>
              </w:rPr>
              <w:t>5.000</w:t>
            </w:r>
          </w:p>
        </w:tc>
      </w:tr>
    </w:tbl>
    <w:p w14:paraId="50534F5F" w14:textId="77777777" w:rsidR="00724709" w:rsidRDefault="00724709" w:rsidP="00724709">
      <w:pPr>
        <w:tabs>
          <w:tab w:val="left" w:pos="567"/>
          <w:tab w:val="left" w:pos="851"/>
        </w:tabs>
        <w:spacing w:before="120" w:after="120" w:line="312" w:lineRule="auto"/>
        <w:rPr>
          <w:b/>
          <w:sz w:val="26"/>
          <w:szCs w:val="26"/>
          <w:lang w:val="pt-BR"/>
        </w:rPr>
      </w:pPr>
      <w:r>
        <w:rPr>
          <w:b/>
          <w:sz w:val="26"/>
          <w:szCs w:val="26"/>
          <w:lang w:val="pt-BR"/>
        </w:rPr>
        <w:tab/>
        <w:t>Số hóa tài liệu</w:t>
      </w:r>
    </w:p>
    <w:tbl>
      <w:tblPr>
        <w:tblW w:w="9066" w:type="dxa"/>
        <w:tblInd w:w="426" w:type="dxa"/>
        <w:tblLook w:val="04A0" w:firstRow="1" w:lastRow="0" w:firstColumn="1" w:lastColumn="0" w:noHBand="0" w:noVBand="1"/>
      </w:tblPr>
      <w:tblGrid>
        <w:gridCol w:w="1129"/>
        <w:gridCol w:w="3118"/>
        <w:gridCol w:w="2410"/>
        <w:gridCol w:w="2409"/>
      </w:tblGrid>
      <w:tr w:rsidR="00724709" w:rsidRPr="00B22C5E" w14:paraId="537A7E49" w14:textId="77777777" w:rsidTr="00920B61">
        <w:trPr>
          <w:trHeight w:val="679"/>
        </w:trPr>
        <w:tc>
          <w:tcPr>
            <w:tcW w:w="1129" w:type="dxa"/>
            <w:tcBorders>
              <w:top w:val="single" w:sz="4" w:space="0" w:color="auto"/>
              <w:left w:val="single" w:sz="4" w:space="0" w:color="auto"/>
              <w:bottom w:val="single" w:sz="4" w:space="0" w:color="auto"/>
              <w:right w:val="single" w:sz="4" w:space="0" w:color="auto"/>
            </w:tcBorders>
            <w:vAlign w:val="center"/>
            <w:hideMark/>
          </w:tcPr>
          <w:p w14:paraId="2718C96D" w14:textId="77777777" w:rsidR="00724709" w:rsidRPr="00B22C5E" w:rsidRDefault="00724709" w:rsidP="00920B61">
            <w:pPr>
              <w:jc w:val="center"/>
              <w:rPr>
                <w:b/>
                <w:bCs/>
                <w:szCs w:val="28"/>
              </w:rPr>
            </w:pPr>
            <w:r w:rsidRPr="00B22C5E">
              <w:rPr>
                <w:b/>
                <w:bCs/>
                <w:szCs w:val="28"/>
              </w:rPr>
              <w:t>STT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CF4333C" w14:textId="77777777" w:rsidR="00724709" w:rsidRPr="00B22C5E" w:rsidRDefault="00724709" w:rsidP="00920B61">
            <w:pPr>
              <w:jc w:val="center"/>
              <w:rPr>
                <w:b/>
                <w:bCs/>
                <w:szCs w:val="28"/>
              </w:rPr>
            </w:pPr>
            <w:r w:rsidRPr="00B22C5E">
              <w:rPr>
                <w:b/>
                <w:bCs/>
                <w:szCs w:val="28"/>
              </w:rPr>
              <w:t xml:space="preserve">Nội dung </w:t>
            </w:r>
          </w:p>
        </w:tc>
        <w:tc>
          <w:tcPr>
            <w:tcW w:w="2410" w:type="dxa"/>
            <w:tcBorders>
              <w:top w:val="single" w:sz="4" w:space="0" w:color="auto"/>
              <w:left w:val="nil"/>
              <w:bottom w:val="single" w:sz="4" w:space="0" w:color="auto"/>
              <w:right w:val="single" w:sz="4" w:space="0" w:color="auto"/>
            </w:tcBorders>
            <w:vAlign w:val="center"/>
            <w:hideMark/>
          </w:tcPr>
          <w:p w14:paraId="3F5E806E" w14:textId="77777777" w:rsidR="00724709" w:rsidRPr="00B22C5E" w:rsidRDefault="00724709" w:rsidP="00920B61">
            <w:pPr>
              <w:jc w:val="center"/>
              <w:rPr>
                <w:b/>
                <w:bCs/>
                <w:szCs w:val="28"/>
              </w:rPr>
            </w:pPr>
            <w:r w:rsidRPr="00B22C5E">
              <w:rPr>
                <w:b/>
                <w:bCs/>
                <w:szCs w:val="28"/>
              </w:rPr>
              <w:t>ĐVT</w:t>
            </w:r>
          </w:p>
        </w:tc>
        <w:tc>
          <w:tcPr>
            <w:tcW w:w="2409" w:type="dxa"/>
            <w:tcBorders>
              <w:top w:val="single" w:sz="4" w:space="0" w:color="auto"/>
              <w:left w:val="nil"/>
              <w:bottom w:val="single" w:sz="4" w:space="0" w:color="auto"/>
              <w:right w:val="single" w:sz="4" w:space="0" w:color="auto"/>
            </w:tcBorders>
            <w:vAlign w:val="center"/>
            <w:hideMark/>
          </w:tcPr>
          <w:p w14:paraId="2771CAB6" w14:textId="77777777" w:rsidR="00724709" w:rsidRPr="00B22C5E" w:rsidRDefault="00724709" w:rsidP="00920B61">
            <w:pPr>
              <w:jc w:val="center"/>
              <w:rPr>
                <w:b/>
                <w:bCs/>
                <w:szCs w:val="28"/>
              </w:rPr>
            </w:pPr>
            <w:r w:rsidRPr="00B22C5E">
              <w:rPr>
                <w:b/>
                <w:bCs/>
                <w:szCs w:val="28"/>
              </w:rPr>
              <w:t>Số lượng</w:t>
            </w:r>
          </w:p>
        </w:tc>
      </w:tr>
      <w:tr w:rsidR="00724709" w:rsidRPr="00B22C5E" w14:paraId="4B2C4247" w14:textId="77777777" w:rsidTr="00920B61">
        <w:trPr>
          <w:trHeight w:val="702"/>
        </w:trPr>
        <w:tc>
          <w:tcPr>
            <w:tcW w:w="1129" w:type="dxa"/>
            <w:tcBorders>
              <w:top w:val="nil"/>
              <w:left w:val="single" w:sz="4" w:space="0" w:color="auto"/>
              <w:bottom w:val="single" w:sz="4" w:space="0" w:color="auto"/>
              <w:right w:val="single" w:sz="4" w:space="0" w:color="auto"/>
            </w:tcBorders>
            <w:noWrap/>
            <w:vAlign w:val="center"/>
            <w:hideMark/>
          </w:tcPr>
          <w:p w14:paraId="1D4B8C04" w14:textId="77777777" w:rsidR="00724709" w:rsidRPr="00B22C5E" w:rsidRDefault="00724709" w:rsidP="00920B61">
            <w:pPr>
              <w:jc w:val="center"/>
              <w:rPr>
                <w:szCs w:val="28"/>
              </w:rPr>
            </w:pPr>
            <w:r w:rsidRPr="00B22C5E">
              <w:rPr>
                <w:szCs w:val="28"/>
              </w:rPr>
              <w:t>1</w:t>
            </w:r>
          </w:p>
        </w:tc>
        <w:tc>
          <w:tcPr>
            <w:tcW w:w="3118" w:type="dxa"/>
            <w:tcBorders>
              <w:top w:val="nil"/>
              <w:left w:val="nil"/>
              <w:bottom w:val="single" w:sz="4" w:space="0" w:color="auto"/>
              <w:right w:val="single" w:sz="4" w:space="0" w:color="auto"/>
            </w:tcBorders>
            <w:vAlign w:val="center"/>
            <w:hideMark/>
          </w:tcPr>
          <w:p w14:paraId="76473297" w14:textId="77777777" w:rsidR="00724709" w:rsidRPr="00B22C5E" w:rsidRDefault="00724709" w:rsidP="00920B61">
            <w:pPr>
              <w:rPr>
                <w:szCs w:val="28"/>
              </w:rPr>
            </w:pPr>
            <w:r w:rsidRPr="00B22C5E">
              <w:rPr>
                <w:szCs w:val="28"/>
              </w:rPr>
              <w:t>Nhập thông tin hồ sơ</w:t>
            </w:r>
          </w:p>
        </w:tc>
        <w:tc>
          <w:tcPr>
            <w:tcW w:w="2410" w:type="dxa"/>
            <w:tcBorders>
              <w:top w:val="nil"/>
              <w:left w:val="nil"/>
              <w:bottom w:val="single" w:sz="4" w:space="0" w:color="auto"/>
              <w:right w:val="single" w:sz="4" w:space="0" w:color="auto"/>
            </w:tcBorders>
            <w:noWrap/>
            <w:vAlign w:val="center"/>
            <w:hideMark/>
          </w:tcPr>
          <w:p w14:paraId="246CD374" w14:textId="77777777" w:rsidR="00724709" w:rsidRPr="00B22C5E" w:rsidRDefault="00724709" w:rsidP="00920B61">
            <w:pPr>
              <w:jc w:val="center"/>
              <w:rPr>
                <w:szCs w:val="28"/>
              </w:rPr>
            </w:pPr>
            <w:r w:rsidRPr="00B22C5E">
              <w:rPr>
                <w:szCs w:val="28"/>
              </w:rPr>
              <w:t>Hồ sơ</w:t>
            </w:r>
          </w:p>
        </w:tc>
        <w:tc>
          <w:tcPr>
            <w:tcW w:w="2409" w:type="dxa"/>
            <w:tcBorders>
              <w:top w:val="nil"/>
              <w:left w:val="nil"/>
              <w:bottom w:val="single" w:sz="4" w:space="0" w:color="auto"/>
              <w:right w:val="single" w:sz="4" w:space="0" w:color="auto"/>
            </w:tcBorders>
            <w:noWrap/>
            <w:vAlign w:val="center"/>
            <w:hideMark/>
          </w:tcPr>
          <w:p w14:paraId="7DF8C1B5" w14:textId="77777777" w:rsidR="00724709" w:rsidRPr="00B22C5E" w:rsidRDefault="00724709" w:rsidP="00920B61">
            <w:pPr>
              <w:jc w:val="center"/>
              <w:rPr>
                <w:szCs w:val="28"/>
              </w:rPr>
            </w:pPr>
            <w:r w:rsidRPr="00B22C5E">
              <w:rPr>
                <w:szCs w:val="28"/>
              </w:rPr>
              <w:t>315</w:t>
            </w:r>
          </w:p>
        </w:tc>
      </w:tr>
      <w:tr w:rsidR="00724709" w:rsidRPr="00B22C5E" w14:paraId="13C560B3" w14:textId="77777777" w:rsidTr="00920B61">
        <w:trPr>
          <w:trHeight w:val="840"/>
        </w:trPr>
        <w:tc>
          <w:tcPr>
            <w:tcW w:w="1129" w:type="dxa"/>
            <w:tcBorders>
              <w:top w:val="nil"/>
              <w:left w:val="single" w:sz="4" w:space="0" w:color="auto"/>
              <w:bottom w:val="single" w:sz="4" w:space="0" w:color="auto"/>
              <w:right w:val="single" w:sz="4" w:space="0" w:color="auto"/>
            </w:tcBorders>
            <w:noWrap/>
            <w:vAlign w:val="center"/>
            <w:hideMark/>
          </w:tcPr>
          <w:p w14:paraId="7BF76BA4" w14:textId="77777777" w:rsidR="00724709" w:rsidRPr="00B22C5E" w:rsidRDefault="00724709" w:rsidP="00920B61">
            <w:pPr>
              <w:jc w:val="center"/>
              <w:rPr>
                <w:szCs w:val="28"/>
              </w:rPr>
            </w:pPr>
            <w:r w:rsidRPr="00B22C5E">
              <w:rPr>
                <w:szCs w:val="28"/>
              </w:rPr>
              <w:t>2</w:t>
            </w:r>
          </w:p>
        </w:tc>
        <w:tc>
          <w:tcPr>
            <w:tcW w:w="3118" w:type="dxa"/>
            <w:tcBorders>
              <w:top w:val="nil"/>
              <w:left w:val="nil"/>
              <w:bottom w:val="single" w:sz="4" w:space="0" w:color="auto"/>
              <w:right w:val="single" w:sz="4" w:space="0" w:color="auto"/>
            </w:tcBorders>
            <w:vAlign w:val="center"/>
            <w:hideMark/>
          </w:tcPr>
          <w:p w14:paraId="5DE96837" w14:textId="77777777" w:rsidR="00724709" w:rsidRPr="00B22C5E" w:rsidRDefault="00724709" w:rsidP="00920B61">
            <w:pPr>
              <w:rPr>
                <w:szCs w:val="28"/>
              </w:rPr>
            </w:pPr>
            <w:r w:rsidRPr="00B22C5E">
              <w:rPr>
                <w:szCs w:val="28"/>
              </w:rPr>
              <w:t xml:space="preserve">Nhập thông tin văn bản </w:t>
            </w:r>
          </w:p>
        </w:tc>
        <w:tc>
          <w:tcPr>
            <w:tcW w:w="2410" w:type="dxa"/>
            <w:tcBorders>
              <w:top w:val="nil"/>
              <w:left w:val="nil"/>
              <w:bottom w:val="single" w:sz="4" w:space="0" w:color="auto"/>
              <w:right w:val="single" w:sz="4" w:space="0" w:color="auto"/>
            </w:tcBorders>
            <w:noWrap/>
            <w:vAlign w:val="center"/>
            <w:hideMark/>
          </w:tcPr>
          <w:p w14:paraId="5E4FE6B6" w14:textId="77777777" w:rsidR="00724709" w:rsidRPr="00B22C5E" w:rsidRDefault="00724709" w:rsidP="00920B61">
            <w:pPr>
              <w:jc w:val="center"/>
              <w:rPr>
                <w:szCs w:val="28"/>
              </w:rPr>
            </w:pPr>
            <w:r w:rsidRPr="00B22C5E">
              <w:rPr>
                <w:szCs w:val="28"/>
              </w:rPr>
              <w:t>Văn bản</w:t>
            </w:r>
          </w:p>
        </w:tc>
        <w:tc>
          <w:tcPr>
            <w:tcW w:w="2409" w:type="dxa"/>
            <w:tcBorders>
              <w:top w:val="nil"/>
              <w:left w:val="nil"/>
              <w:bottom w:val="single" w:sz="4" w:space="0" w:color="auto"/>
              <w:right w:val="single" w:sz="4" w:space="0" w:color="auto"/>
            </w:tcBorders>
            <w:noWrap/>
            <w:vAlign w:val="center"/>
            <w:hideMark/>
          </w:tcPr>
          <w:p w14:paraId="3A52C110" w14:textId="77777777" w:rsidR="00724709" w:rsidRPr="00B22C5E" w:rsidRDefault="00724709" w:rsidP="00920B61">
            <w:pPr>
              <w:jc w:val="center"/>
              <w:rPr>
                <w:szCs w:val="28"/>
              </w:rPr>
            </w:pPr>
            <w:r w:rsidRPr="00B22C5E">
              <w:rPr>
                <w:szCs w:val="28"/>
              </w:rPr>
              <w:t>12.600</w:t>
            </w:r>
          </w:p>
        </w:tc>
      </w:tr>
      <w:tr w:rsidR="00724709" w:rsidRPr="00B22C5E" w14:paraId="41317C8F" w14:textId="77777777" w:rsidTr="00920B61">
        <w:trPr>
          <w:trHeight w:val="852"/>
        </w:trPr>
        <w:tc>
          <w:tcPr>
            <w:tcW w:w="1129" w:type="dxa"/>
            <w:tcBorders>
              <w:top w:val="nil"/>
              <w:left w:val="single" w:sz="4" w:space="0" w:color="auto"/>
              <w:bottom w:val="single" w:sz="4" w:space="0" w:color="auto"/>
              <w:right w:val="single" w:sz="4" w:space="0" w:color="auto"/>
            </w:tcBorders>
            <w:noWrap/>
            <w:vAlign w:val="center"/>
            <w:hideMark/>
          </w:tcPr>
          <w:p w14:paraId="161B7D5C" w14:textId="77777777" w:rsidR="00724709" w:rsidRPr="00B22C5E" w:rsidRDefault="00724709" w:rsidP="00920B61">
            <w:pPr>
              <w:jc w:val="center"/>
              <w:rPr>
                <w:szCs w:val="28"/>
              </w:rPr>
            </w:pPr>
            <w:r w:rsidRPr="00B22C5E">
              <w:rPr>
                <w:szCs w:val="28"/>
              </w:rPr>
              <w:t>3</w:t>
            </w:r>
          </w:p>
        </w:tc>
        <w:tc>
          <w:tcPr>
            <w:tcW w:w="3118" w:type="dxa"/>
            <w:tcBorders>
              <w:top w:val="nil"/>
              <w:left w:val="nil"/>
              <w:bottom w:val="single" w:sz="4" w:space="0" w:color="auto"/>
              <w:right w:val="single" w:sz="4" w:space="0" w:color="auto"/>
            </w:tcBorders>
            <w:vAlign w:val="center"/>
            <w:hideMark/>
          </w:tcPr>
          <w:p w14:paraId="37A4ED17" w14:textId="77777777" w:rsidR="00724709" w:rsidRPr="00B22C5E" w:rsidRDefault="00724709" w:rsidP="00920B61">
            <w:pPr>
              <w:rPr>
                <w:szCs w:val="28"/>
              </w:rPr>
            </w:pPr>
            <w:r w:rsidRPr="00B22C5E">
              <w:rPr>
                <w:szCs w:val="28"/>
              </w:rPr>
              <w:t>Chuyển đổi thông tin</w:t>
            </w:r>
          </w:p>
        </w:tc>
        <w:tc>
          <w:tcPr>
            <w:tcW w:w="2410" w:type="dxa"/>
            <w:tcBorders>
              <w:top w:val="nil"/>
              <w:left w:val="nil"/>
              <w:bottom w:val="single" w:sz="4" w:space="0" w:color="auto"/>
              <w:right w:val="single" w:sz="4" w:space="0" w:color="auto"/>
            </w:tcBorders>
            <w:vAlign w:val="center"/>
            <w:hideMark/>
          </w:tcPr>
          <w:p w14:paraId="4D286DD0" w14:textId="77777777" w:rsidR="00724709" w:rsidRPr="00B22C5E" w:rsidRDefault="00724709" w:rsidP="00920B61">
            <w:pPr>
              <w:jc w:val="center"/>
              <w:rPr>
                <w:szCs w:val="28"/>
              </w:rPr>
            </w:pPr>
            <w:r w:rsidRPr="00B22C5E">
              <w:rPr>
                <w:szCs w:val="28"/>
              </w:rPr>
              <w:t>Trang A4 quy đổi</w:t>
            </w:r>
          </w:p>
        </w:tc>
        <w:tc>
          <w:tcPr>
            <w:tcW w:w="2409" w:type="dxa"/>
            <w:tcBorders>
              <w:top w:val="nil"/>
              <w:left w:val="nil"/>
              <w:bottom w:val="single" w:sz="4" w:space="0" w:color="auto"/>
              <w:right w:val="single" w:sz="4" w:space="0" w:color="auto"/>
            </w:tcBorders>
            <w:vAlign w:val="center"/>
            <w:hideMark/>
          </w:tcPr>
          <w:p w14:paraId="230991F7" w14:textId="77777777" w:rsidR="00724709" w:rsidRPr="00B22C5E" w:rsidRDefault="00724709" w:rsidP="00920B61">
            <w:pPr>
              <w:jc w:val="center"/>
              <w:rPr>
                <w:szCs w:val="28"/>
              </w:rPr>
            </w:pPr>
            <w:r w:rsidRPr="00B22C5E">
              <w:rPr>
                <w:szCs w:val="28"/>
              </w:rPr>
              <w:t>63.000</w:t>
            </w:r>
          </w:p>
        </w:tc>
      </w:tr>
    </w:tbl>
    <w:p w14:paraId="22844CE6" w14:textId="77777777" w:rsidR="00724709" w:rsidRPr="00B16ECE" w:rsidRDefault="00724709" w:rsidP="00724709">
      <w:pPr>
        <w:tabs>
          <w:tab w:val="left" w:pos="567"/>
          <w:tab w:val="left" w:pos="851"/>
        </w:tabs>
        <w:spacing w:before="120" w:after="120" w:line="312" w:lineRule="auto"/>
        <w:rPr>
          <w:bCs/>
          <w:sz w:val="26"/>
          <w:szCs w:val="26"/>
          <w:lang w:val="pt-BR"/>
        </w:rPr>
      </w:pPr>
      <w:r>
        <w:rPr>
          <w:bCs/>
          <w:sz w:val="26"/>
          <w:szCs w:val="26"/>
          <w:lang w:val="pt-BR"/>
        </w:rPr>
        <w:tab/>
      </w:r>
      <w:r w:rsidRPr="00B16ECE">
        <w:rPr>
          <w:bCs/>
          <w:sz w:val="26"/>
          <w:szCs w:val="26"/>
          <w:lang w:val="pt-BR"/>
        </w:rPr>
        <w:t>Trong đó:</w:t>
      </w:r>
    </w:p>
    <w:tbl>
      <w:tblPr>
        <w:tblW w:w="891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2701"/>
        <w:gridCol w:w="2977"/>
        <w:gridCol w:w="2392"/>
      </w:tblGrid>
      <w:tr w:rsidR="00724709" w:rsidRPr="00B22C5E" w14:paraId="37F1D39F" w14:textId="77777777" w:rsidTr="00920B61">
        <w:trPr>
          <w:trHeight w:val="525"/>
        </w:trPr>
        <w:tc>
          <w:tcPr>
            <w:tcW w:w="842" w:type="dxa"/>
            <w:noWrap/>
            <w:vAlign w:val="center"/>
            <w:hideMark/>
          </w:tcPr>
          <w:p w14:paraId="4886C9F4" w14:textId="77777777" w:rsidR="00724709" w:rsidRPr="00B22C5E" w:rsidRDefault="00724709" w:rsidP="00920B61">
            <w:pPr>
              <w:jc w:val="center"/>
              <w:rPr>
                <w:b/>
                <w:bCs/>
                <w:sz w:val="26"/>
                <w:szCs w:val="26"/>
              </w:rPr>
            </w:pPr>
            <w:r w:rsidRPr="00B22C5E">
              <w:rPr>
                <w:b/>
                <w:bCs/>
                <w:sz w:val="26"/>
                <w:szCs w:val="26"/>
              </w:rPr>
              <w:t>TT</w:t>
            </w:r>
          </w:p>
        </w:tc>
        <w:tc>
          <w:tcPr>
            <w:tcW w:w="2701" w:type="dxa"/>
            <w:noWrap/>
            <w:vAlign w:val="center"/>
            <w:hideMark/>
          </w:tcPr>
          <w:p w14:paraId="75FE6A88" w14:textId="77777777" w:rsidR="00724709" w:rsidRPr="00B22C5E" w:rsidRDefault="00724709" w:rsidP="00920B61">
            <w:pPr>
              <w:jc w:val="center"/>
              <w:rPr>
                <w:b/>
                <w:bCs/>
                <w:sz w:val="26"/>
                <w:szCs w:val="26"/>
              </w:rPr>
            </w:pPr>
            <w:r w:rsidRPr="00B22C5E">
              <w:rPr>
                <w:b/>
                <w:bCs/>
                <w:sz w:val="26"/>
                <w:szCs w:val="26"/>
              </w:rPr>
              <w:t>Tên trường</w:t>
            </w:r>
          </w:p>
        </w:tc>
        <w:tc>
          <w:tcPr>
            <w:tcW w:w="2977" w:type="dxa"/>
            <w:noWrap/>
            <w:vAlign w:val="center"/>
            <w:hideMark/>
          </w:tcPr>
          <w:p w14:paraId="3C49DBE4" w14:textId="77777777" w:rsidR="00724709" w:rsidRPr="00B22C5E" w:rsidRDefault="00724709" w:rsidP="00920B61">
            <w:pPr>
              <w:jc w:val="center"/>
              <w:rPr>
                <w:b/>
                <w:bCs/>
                <w:sz w:val="26"/>
                <w:szCs w:val="26"/>
              </w:rPr>
            </w:pPr>
            <w:r w:rsidRPr="00B22C5E">
              <w:rPr>
                <w:b/>
                <w:bCs/>
                <w:sz w:val="26"/>
                <w:szCs w:val="26"/>
              </w:rPr>
              <w:t>Tên tiếng việt</w:t>
            </w:r>
          </w:p>
        </w:tc>
        <w:tc>
          <w:tcPr>
            <w:tcW w:w="2392" w:type="dxa"/>
            <w:noWrap/>
            <w:vAlign w:val="center"/>
            <w:hideMark/>
          </w:tcPr>
          <w:p w14:paraId="788596A9" w14:textId="77777777" w:rsidR="00724709" w:rsidRPr="00B22C5E" w:rsidRDefault="00724709" w:rsidP="00920B61">
            <w:pPr>
              <w:jc w:val="center"/>
              <w:rPr>
                <w:b/>
                <w:bCs/>
                <w:sz w:val="26"/>
                <w:szCs w:val="26"/>
              </w:rPr>
            </w:pPr>
            <w:r w:rsidRPr="00B22C5E">
              <w:rPr>
                <w:b/>
                <w:bCs/>
                <w:sz w:val="26"/>
                <w:szCs w:val="26"/>
              </w:rPr>
              <w:t>Độ dài</w:t>
            </w:r>
          </w:p>
        </w:tc>
      </w:tr>
      <w:tr w:rsidR="00724709" w:rsidRPr="00B22C5E" w14:paraId="3D3018DD" w14:textId="77777777" w:rsidTr="00920B61">
        <w:trPr>
          <w:trHeight w:val="525"/>
        </w:trPr>
        <w:tc>
          <w:tcPr>
            <w:tcW w:w="842" w:type="dxa"/>
            <w:noWrap/>
            <w:vAlign w:val="center"/>
            <w:hideMark/>
          </w:tcPr>
          <w:p w14:paraId="535048E9" w14:textId="77777777" w:rsidR="00724709" w:rsidRPr="00B22C5E" w:rsidRDefault="00724709" w:rsidP="00920B61">
            <w:pPr>
              <w:jc w:val="center"/>
              <w:rPr>
                <w:sz w:val="26"/>
                <w:szCs w:val="26"/>
              </w:rPr>
            </w:pPr>
            <w:r w:rsidRPr="00B22C5E">
              <w:rPr>
                <w:sz w:val="26"/>
                <w:szCs w:val="26"/>
              </w:rPr>
              <w:t>1</w:t>
            </w:r>
          </w:p>
        </w:tc>
        <w:tc>
          <w:tcPr>
            <w:tcW w:w="2701" w:type="dxa"/>
            <w:noWrap/>
            <w:vAlign w:val="center"/>
            <w:hideMark/>
          </w:tcPr>
          <w:p w14:paraId="4A09FDCB" w14:textId="77777777" w:rsidR="00724709" w:rsidRPr="00B22C5E" w:rsidRDefault="00724709" w:rsidP="00920B61">
            <w:pPr>
              <w:rPr>
                <w:sz w:val="26"/>
                <w:szCs w:val="26"/>
              </w:rPr>
            </w:pPr>
            <w:r w:rsidRPr="00B22C5E">
              <w:rPr>
                <w:sz w:val="26"/>
                <w:szCs w:val="26"/>
              </w:rPr>
              <w:t>docCode</w:t>
            </w:r>
          </w:p>
        </w:tc>
        <w:tc>
          <w:tcPr>
            <w:tcW w:w="2977" w:type="dxa"/>
            <w:vAlign w:val="center"/>
            <w:hideMark/>
          </w:tcPr>
          <w:p w14:paraId="7C5A24D7" w14:textId="77777777" w:rsidR="00724709" w:rsidRPr="00B22C5E" w:rsidRDefault="00724709" w:rsidP="00920B61">
            <w:pPr>
              <w:rPr>
                <w:sz w:val="26"/>
                <w:szCs w:val="26"/>
              </w:rPr>
            </w:pPr>
            <w:r w:rsidRPr="00B22C5E">
              <w:rPr>
                <w:sz w:val="26"/>
                <w:szCs w:val="26"/>
              </w:rPr>
              <w:t>Mã định danh tài liệu</w:t>
            </w:r>
          </w:p>
        </w:tc>
        <w:tc>
          <w:tcPr>
            <w:tcW w:w="2392" w:type="dxa"/>
            <w:noWrap/>
            <w:vAlign w:val="center"/>
            <w:hideMark/>
          </w:tcPr>
          <w:p w14:paraId="294452FA" w14:textId="77777777" w:rsidR="00724709" w:rsidRPr="00B22C5E" w:rsidRDefault="00724709" w:rsidP="00920B61">
            <w:pPr>
              <w:jc w:val="center"/>
              <w:rPr>
                <w:sz w:val="26"/>
                <w:szCs w:val="26"/>
              </w:rPr>
            </w:pPr>
            <w:r w:rsidRPr="00B22C5E">
              <w:rPr>
                <w:sz w:val="26"/>
                <w:szCs w:val="26"/>
              </w:rPr>
              <w:t>25</w:t>
            </w:r>
          </w:p>
        </w:tc>
      </w:tr>
      <w:tr w:rsidR="00724709" w:rsidRPr="00B22C5E" w14:paraId="0306E39A" w14:textId="77777777" w:rsidTr="00920B61">
        <w:trPr>
          <w:trHeight w:val="495"/>
        </w:trPr>
        <w:tc>
          <w:tcPr>
            <w:tcW w:w="842" w:type="dxa"/>
            <w:noWrap/>
            <w:vAlign w:val="center"/>
            <w:hideMark/>
          </w:tcPr>
          <w:p w14:paraId="79369A2B" w14:textId="77777777" w:rsidR="00724709" w:rsidRPr="00B22C5E" w:rsidRDefault="00724709" w:rsidP="00920B61">
            <w:pPr>
              <w:jc w:val="center"/>
              <w:rPr>
                <w:sz w:val="26"/>
                <w:szCs w:val="26"/>
              </w:rPr>
            </w:pPr>
            <w:r w:rsidRPr="00B22C5E">
              <w:rPr>
                <w:sz w:val="26"/>
                <w:szCs w:val="26"/>
              </w:rPr>
              <w:t>2</w:t>
            </w:r>
          </w:p>
        </w:tc>
        <w:tc>
          <w:tcPr>
            <w:tcW w:w="2701" w:type="dxa"/>
            <w:vAlign w:val="center"/>
            <w:hideMark/>
          </w:tcPr>
          <w:p w14:paraId="3EC55331" w14:textId="77777777" w:rsidR="00724709" w:rsidRPr="00B22C5E" w:rsidRDefault="00724709" w:rsidP="00920B61">
            <w:pPr>
              <w:rPr>
                <w:sz w:val="26"/>
                <w:szCs w:val="26"/>
              </w:rPr>
            </w:pPr>
            <w:r w:rsidRPr="00B22C5E">
              <w:rPr>
                <w:sz w:val="26"/>
                <w:szCs w:val="26"/>
              </w:rPr>
              <w:t>arcDocCode</w:t>
            </w:r>
          </w:p>
        </w:tc>
        <w:tc>
          <w:tcPr>
            <w:tcW w:w="2977" w:type="dxa"/>
            <w:vAlign w:val="center"/>
            <w:hideMark/>
          </w:tcPr>
          <w:p w14:paraId="3315441C" w14:textId="77777777" w:rsidR="00724709" w:rsidRPr="00B22C5E" w:rsidRDefault="00724709" w:rsidP="00920B61">
            <w:pPr>
              <w:rPr>
                <w:sz w:val="26"/>
                <w:szCs w:val="26"/>
              </w:rPr>
            </w:pPr>
            <w:r w:rsidRPr="00B22C5E">
              <w:rPr>
                <w:sz w:val="26"/>
                <w:szCs w:val="26"/>
              </w:rPr>
              <w:t>Mã lưu trữ tài liệu</w:t>
            </w:r>
          </w:p>
        </w:tc>
        <w:tc>
          <w:tcPr>
            <w:tcW w:w="2392" w:type="dxa"/>
            <w:noWrap/>
            <w:vAlign w:val="center"/>
            <w:hideMark/>
          </w:tcPr>
          <w:p w14:paraId="51E2C0AF" w14:textId="77777777" w:rsidR="00724709" w:rsidRPr="00B22C5E" w:rsidRDefault="00724709" w:rsidP="00920B61">
            <w:pPr>
              <w:jc w:val="center"/>
              <w:rPr>
                <w:sz w:val="26"/>
                <w:szCs w:val="26"/>
              </w:rPr>
            </w:pPr>
          </w:p>
        </w:tc>
      </w:tr>
      <w:tr w:rsidR="00724709" w:rsidRPr="00B22C5E" w14:paraId="1EB4F65D" w14:textId="77777777" w:rsidTr="00920B61">
        <w:trPr>
          <w:trHeight w:val="495"/>
        </w:trPr>
        <w:tc>
          <w:tcPr>
            <w:tcW w:w="842" w:type="dxa"/>
            <w:noWrap/>
            <w:vAlign w:val="center"/>
            <w:hideMark/>
          </w:tcPr>
          <w:p w14:paraId="3A563F3F" w14:textId="77777777" w:rsidR="00724709" w:rsidRPr="00B22C5E" w:rsidRDefault="00724709" w:rsidP="00920B61">
            <w:pPr>
              <w:jc w:val="center"/>
              <w:rPr>
                <w:sz w:val="26"/>
                <w:szCs w:val="26"/>
              </w:rPr>
            </w:pPr>
            <w:r w:rsidRPr="00B22C5E">
              <w:rPr>
                <w:sz w:val="26"/>
                <w:szCs w:val="26"/>
              </w:rPr>
              <w:t>3</w:t>
            </w:r>
          </w:p>
        </w:tc>
        <w:tc>
          <w:tcPr>
            <w:tcW w:w="2701" w:type="dxa"/>
            <w:vAlign w:val="center"/>
            <w:hideMark/>
          </w:tcPr>
          <w:p w14:paraId="19C5257D" w14:textId="77777777" w:rsidR="00724709" w:rsidRPr="00B22C5E" w:rsidRDefault="00724709" w:rsidP="00920B61">
            <w:pPr>
              <w:rPr>
                <w:sz w:val="26"/>
                <w:szCs w:val="26"/>
              </w:rPr>
            </w:pPr>
            <w:r w:rsidRPr="00B22C5E">
              <w:rPr>
                <w:sz w:val="26"/>
                <w:szCs w:val="26"/>
              </w:rPr>
              <w:t>maintenance</w:t>
            </w:r>
          </w:p>
        </w:tc>
        <w:tc>
          <w:tcPr>
            <w:tcW w:w="2977" w:type="dxa"/>
            <w:vAlign w:val="center"/>
            <w:hideMark/>
          </w:tcPr>
          <w:p w14:paraId="3B3BEF79" w14:textId="77777777" w:rsidR="00724709" w:rsidRPr="00B22C5E" w:rsidRDefault="00724709" w:rsidP="00920B61">
            <w:pPr>
              <w:rPr>
                <w:sz w:val="26"/>
                <w:szCs w:val="26"/>
              </w:rPr>
            </w:pPr>
            <w:r w:rsidRPr="00B22C5E">
              <w:rPr>
                <w:sz w:val="26"/>
                <w:szCs w:val="26"/>
              </w:rPr>
              <w:t>Thời hạn lưu trữ</w:t>
            </w:r>
          </w:p>
        </w:tc>
        <w:tc>
          <w:tcPr>
            <w:tcW w:w="2392" w:type="dxa"/>
            <w:noWrap/>
            <w:vAlign w:val="center"/>
            <w:hideMark/>
          </w:tcPr>
          <w:p w14:paraId="055EBE3E" w14:textId="77777777" w:rsidR="00724709" w:rsidRPr="00B22C5E" w:rsidRDefault="00724709" w:rsidP="00920B61">
            <w:pPr>
              <w:jc w:val="center"/>
              <w:rPr>
                <w:sz w:val="26"/>
                <w:szCs w:val="26"/>
              </w:rPr>
            </w:pPr>
          </w:p>
        </w:tc>
      </w:tr>
      <w:tr w:rsidR="00724709" w:rsidRPr="00B22C5E" w14:paraId="792D1807" w14:textId="77777777" w:rsidTr="00920B61">
        <w:trPr>
          <w:trHeight w:val="435"/>
        </w:trPr>
        <w:tc>
          <w:tcPr>
            <w:tcW w:w="842" w:type="dxa"/>
            <w:noWrap/>
            <w:vAlign w:val="center"/>
            <w:hideMark/>
          </w:tcPr>
          <w:p w14:paraId="1F5C1D36" w14:textId="77777777" w:rsidR="00724709" w:rsidRPr="00B22C5E" w:rsidRDefault="00724709" w:rsidP="00920B61">
            <w:pPr>
              <w:jc w:val="center"/>
              <w:rPr>
                <w:sz w:val="26"/>
                <w:szCs w:val="26"/>
              </w:rPr>
            </w:pPr>
            <w:r w:rsidRPr="00B22C5E">
              <w:rPr>
                <w:sz w:val="26"/>
                <w:szCs w:val="26"/>
              </w:rPr>
              <w:t>4</w:t>
            </w:r>
          </w:p>
        </w:tc>
        <w:tc>
          <w:tcPr>
            <w:tcW w:w="2701" w:type="dxa"/>
            <w:noWrap/>
            <w:vAlign w:val="center"/>
            <w:hideMark/>
          </w:tcPr>
          <w:p w14:paraId="2BD968C6" w14:textId="77777777" w:rsidR="00724709" w:rsidRPr="00B22C5E" w:rsidRDefault="00724709" w:rsidP="00920B61">
            <w:pPr>
              <w:rPr>
                <w:sz w:val="26"/>
                <w:szCs w:val="26"/>
              </w:rPr>
            </w:pPr>
            <w:r w:rsidRPr="00B22C5E">
              <w:rPr>
                <w:sz w:val="26"/>
                <w:szCs w:val="26"/>
              </w:rPr>
              <w:t>typeName</w:t>
            </w:r>
          </w:p>
        </w:tc>
        <w:tc>
          <w:tcPr>
            <w:tcW w:w="2977" w:type="dxa"/>
            <w:vAlign w:val="center"/>
            <w:hideMark/>
          </w:tcPr>
          <w:p w14:paraId="4E954AB2" w14:textId="77777777" w:rsidR="00724709" w:rsidRPr="00B22C5E" w:rsidRDefault="00724709" w:rsidP="00920B61">
            <w:pPr>
              <w:rPr>
                <w:sz w:val="26"/>
                <w:szCs w:val="26"/>
              </w:rPr>
            </w:pPr>
            <w:r w:rsidRPr="00B22C5E">
              <w:rPr>
                <w:sz w:val="26"/>
                <w:szCs w:val="26"/>
              </w:rPr>
              <w:t>Tên loại tài liệu</w:t>
            </w:r>
          </w:p>
        </w:tc>
        <w:tc>
          <w:tcPr>
            <w:tcW w:w="2392" w:type="dxa"/>
            <w:noWrap/>
            <w:vAlign w:val="center"/>
            <w:hideMark/>
          </w:tcPr>
          <w:p w14:paraId="505F758A" w14:textId="77777777" w:rsidR="00724709" w:rsidRPr="00B22C5E" w:rsidRDefault="00724709" w:rsidP="00920B61">
            <w:pPr>
              <w:jc w:val="center"/>
              <w:rPr>
                <w:sz w:val="26"/>
                <w:szCs w:val="26"/>
              </w:rPr>
            </w:pPr>
            <w:r w:rsidRPr="00B22C5E">
              <w:rPr>
                <w:sz w:val="26"/>
                <w:szCs w:val="26"/>
              </w:rPr>
              <w:t>10</w:t>
            </w:r>
          </w:p>
        </w:tc>
      </w:tr>
      <w:tr w:rsidR="00724709" w:rsidRPr="00B22C5E" w14:paraId="4C78F7EC" w14:textId="77777777" w:rsidTr="00920B61">
        <w:trPr>
          <w:trHeight w:val="435"/>
        </w:trPr>
        <w:tc>
          <w:tcPr>
            <w:tcW w:w="842" w:type="dxa"/>
            <w:noWrap/>
            <w:vAlign w:val="center"/>
            <w:hideMark/>
          </w:tcPr>
          <w:p w14:paraId="51FFD022" w14:textId="77777777" w:rsidR="00724709" w:rsidRPr="00B22C5E" w:rsidRDefault="00724709" w:rsidP="00920B61">
            <w:pPr>
              <w:jc w:val="center"/>
              <w:rPr>
                <w:sz w:val="26"/>
                <w:szCs w:val="26"/>
              </w:rPr>
            </w:pPr>
            <w:r w:rsidRPr="00B22C5E">
              <w:rPr>
                <w:sz w:val="26"/>
                <w:szCs w:val="26"/>
              </w:rPr>
              <w:t>5</w:t>
            </w:r>
          </w:p>
        </w:tc>
        <w:tc>
          <w:tcPr>
            <w:tcW w:w="2701" w:type="dxa"/>
            <w:vAlign w:val="center"/>
            <w:hideMark/>
          </w:tcPr>
          <w:p w14:paraId="5DE09179" w14:textId="77777777" w:rsidR="00724709" w:rsidRPr="00B22C5E" w:rsidRDefault="00724709" w:rsidP="00920B61">
            <w:pPr>
              <w:rPr>
                <w:sz w:val="26"/>
                <w:szCs w:val="26"/>
              </w:rPr>
            </w:pPr>
            <w:r w:rsidRPr="00B22C5E">
              <w:rPr>
                <w:sz w:val="26"/>
                <w:szCs w:val="26"/>
              </w:rPr>
              <w:t>codeNumer</w:t>
            </w:r>
          </w:p>
        </w:tc>
        <w:tc>
          <w:tcPr>
            <w:tcW w:w="2977" w:type="dxa"/>
            <w:vAlign w:val="center"/>
            <w:hideMark/>
          </w:tcPr>
          <w:p w14:paraId="0B39C918" w14:textId="77777777" w:rsidR="00724709" w:rsidRPr="00B22C5E" w:rsidRDefault="00724709" w:rsidP="00920B61">
            <w:pPr>
              <w:rPr>
                <w:sz w:val="26"/>
                <w:szCs w:val="26"/>
              </w:rPr>
            </w:pPr>
            <w:r w:rsidRPr="00B22C5E">
              <w:rPr>
                <w:sz w:val="26"/>
                <w:szCs w:val="26"/>
              </w:rPr>
              <w:t xml:space="preserve">Số của tài liệu </w:t>
            </w:r>
          </w:p>
        </w:tc>
        <w:tc>
          <w:tcPr>
            <w:tcW w:w="2392" w:type="dxa"/>
            <w:noWrap/>
            <w:vAlign w:val="center"/>
            <w:hideMark/>
          </w:tcPr>
          <w:p w14:paraId="42E4540B" w14:textId="77777777" w:rsidR="00724709" w:rsidRPr="00B22C5E" w:rsidRDefault="00724709" w:rsidP="00920B61">
            <w:pPr>
              <w:jc w:val="center"/>
              <w:rPr>
                <w:sz w:val="26"/>
                <w:szCs w:val="26"/>
              </w:rPr>
            </w:pPr>
            <w:r w:rsidRPr="00B22C5E">
              <w:rPr>
                <w:sz w:val="26"/>
                <w:szCs w:val="26"/>
              </w:rPr>
              <w:t>11</w:t>
            </w:r>
          </w:p>
        </w:tc>
      </w:tr>
      <w:tr w:rsidR="00724709" w:rsidRPr="00B22C5E" w14:paraId="02261C00" w14:textId="77777777" w:rsidTr="00920B61">
        <w:trPr>
          <w:trHeight w:val="435"/>
        </w:trPr>
        <w:tc>
          <w:tcPr>
            <w:tcW w:w="842" w:type="dxa"/>
            <w:noWrap/>
            <w:vAlign w:val="center"/>
            <w:hideMark/>
          </w:tcPr>
          <w:p w14:paraId="57CBEEFA" w14:textId="77777777" w:rsidR="00724709" w:rsidRPr="00B22C5E" w:rsidRDefault="00724709" w:rsidP="00920B61">
            <w:pPr>
              <w:jc w:val="center"/>
              <w:rPr>
                <w:sz w:val="26"/>
                <w:szCs w:val="26"/>
              </w:rPr>
            </w:pPr>
            <w:r w:rsidRPr="00B22C5E">
              <w:rPr>
                <w:sz w:val="26"/>
                <w:szCs w:val="26"/>
              </w:rPr>
              <w:t>6</w:t>
            </w:r>
          </w:p>
        </w:tc>
        <w:tc>
          <w:tcPr>
            <w:tcW w:w="2701" w:type="dxa"/>
            <w:vAlign w:val="center"/>
            <w:hideMark/>
          </w:tcPr>
          <w:p w14:paraId="459BC948" w14:textId="77777777" w:rsidR="00724709" w:rsidRPr="00B22C5E" w:rsidRDefault="00724709" w:rsidP="00920B61">
            <w:pPr>
              <w:rPr>
                <w:sz w:val="26"/>
                <w:szCs w:val="26"/>
              </w:rPr>
            </w:pPr>
            <w:r w:rsidRPr="00B22C5E">
              <w:rPr>
                <w:sz w:val="26"/>
                <w:szCs w:val="26"/>
              </w:rPr>
              <w:t>codeNotati on</w:t>
            </w:r>
          </w:p>
        </w:tc>
        <w:tc>
          <w:tcPr>
            <w:tcW w:w="2977" w:type="dxa"/>
            <w:vAlign w:val="center"/>
            <w:hideMark/>
          </w:tcPr>
          <w:p w14:paraId="0485AE8B" w14:textId="77777777" w:rsidR="00724709" w:rsidRPr="00B22C5E" w:rsidRDefault="00724709" w:rsidP="00920B61">
            <w:pPr>
              <w:rPr>
                <w:sz w:val="26"/>
                <w:szCs w:val="26"/>
              </w:rPr>
            </w:pPr>
            <w:r w:rsidRPr="00B22C5E">
              <w:rPr>
                <w:sz w:val="26"/>
                <w:szCs w:val="26"/>
              </w:rPr>
              <w:t xml:space="preserve">Ký hiệu của tài liệu </w:t>
            </w:r>
          </w:p>
        </w:tc>
        <w:tc>
          <w:tcPr>
            <w:tcW w:w="2392" w:type="dxa"/>
            <w:noWrap/>
            <w:vAlign w:val="center"/>
            <w:hideMark/>
          </w:tcPr>
          <w:p w14:paraId="1785C6BE" w14:textId="77777777" w:rsidR="00724709" w:rsidRPr="00B22C5E" w:rsidRDefault="00724709" w:rsidP="00920B61">
            <w:pPr>
              <w:jc w:val="center"/>
              <w:rPr>
                <w:sz w:val="26"/>
                <w:szCs w:val="26"/>
              </w:rPr>
            </w:pPr>
            <w:r w:rsidRPr="00B22C5E">
              <w:rPr>
                <w:sz w:val="26"/>
                <w:szCs w:val="26"/>
              </w:rPr>
              <w:t>30</w:t>
            </w:r>
          </w:p>
        </w:tc>
      </w:tr>
      <w:tr w:rsidR="00724709" w:rsidRPr="00B22C5E" w14:paraId="31BDE6D7" w14:textId="77777777" w:rsidTr="00920B61">
        <w:trPr>
          <w:trHeight w:val="315"/>
        </w:trPr>
        <w:tc>
          <w:tcPr>
            <w:tcW w:w="842" w:type="dxa"/>
            <w:noWrap/>
            <w:vAlign w:val="center"/>
            <w:hideMark/>
          </w:tcPr>
          <w:p w14:paraId="0B0CEF97" w14:textId="77777777" w:rsidR="00724709" w:rsidRPr="00B22C5E" w:rsidRDefault="00724709" w:rsidP="00920B61">
            <w:pPr>
              <w:jc w:val="center"/>
              <w:rPr>
                <w:sz w:val="26"/>
                <w:szCs w:val="26"/>
              </w:rPr>
            </w:pPr>
            <w:r w:rsidRPr="00B22C5E">
              <w:rPr>
                <w:sz w:val="26"/>
                <w:szCs w:val="26"/>
              </w:rPr>
              <w:t>7</w:t>
            </w:r>
          </w:p>
        </w:tc>
        <w:tc>
          <w:tcPr>
            <w:tcW w:w="2701" w:type="dxa"/>
            <w:noWrap/>
            <w:vAlign w:val="center"/>
            <w:hideMark/>
          </w:tcPr>
          <w:p w14:paraId="0A502131" w14:textId="77777777" w:rsidR="00724709" w:rsidRPr="00B22C5E" w:rsidRDefault="00724709" w:rsidP="00920B61">
            <w:pPr>
              <w:rPr>
                <w:sz w:val="26"/>
                <w:szCs w:val="26"/>
              </w:rPr>
            </w:pPr>
            <w:r w:rsidRPr="00B22C5E">
              <w:rPr>
                <w:sz w:val="26"/>
                <w:szCs w:val="26"/>
              </w:rPr>
              <w:t>issuedDate</w:t>
            </w:r>
          </w:p>
        </w:tc>
        <w:tc>
          <w:tcPr>
            <w:tcW w:w="2977" w:type="dxa"/>
            <w:vAlign w:val="center"/>
            <w:hideMark/>
          </w:tcPr>
          <w:p w14:paraId="3F161B26" w14:textId="77777777" w:rsidR="00724709" w:rsidRPr="00B22C5E" w:rsidRDefault="00724709" w:rsidP="00920B61">
            <w:pPr>
              <w:rPr>
                <w:sz w:val="26"/>
                <w:szCs w:val="26"/>
              </w:rPr>
            </w:pPr>
            <w:r w:rsidRPr="00B22C5E">
              <w:rPr>
                <w:sz w:val="26"/>
                <w:szCs w:val="26"/>
              </w:rPr>
              <w:t>Ngày, tháng, năm tài liệu</w:t>
            </w:r>
          </w:p>
        </w:tc>
        <w:tc>
          <w:tcPr>
            <w:tcW w:w="2392" w:type="dxa"/>
            <w:vAlign w:val="center"/>
            <w:hideMark/>
          </w:tcPr>
          <w:p w14:paraId="4E1C60E4" w14:textId="77777777" w:rsidR="00724709" w:rsidRPr="00B22C5E" w:rsidRDefault="00724709" w:rsidP="00920B61">
            <w:pPr>
              <w:jc w:val="center"/>
              <w:rPr>
                <w:sz w:val="26"/>
                <w:szCs w:val="26"/>
              </w:rPr>
            </w:pPr>
            <w:r w:rsidRPr="00B22C5E">
              <w:rPr>
                <w:sz w:val="26"/>
                <w:szCs w:val="26"/>
              </w:rPr>
              <w:t>DD/MM/YYYY</w:t>
            </w:r>
          </w:p>
        </w:tc>
      </w:tr>
      <w:tr w:rsidR="00724709" w:rsidRPr="00B22C5E" w14:paraId="68E5CF99" w14:textId="77777777" w:rsidTr="00920B61">
        <w:trPr>
          <w:trHeight w:val="405"/>
        </w:trPr>
        <w:tc>
          <w:tcPr>
            <w:tcW w:w="842" w:type="dxa"/>
            <w:noWrap/>
            <w:vAlign w:val="center"/>
            <w:hideMark/>
          </w:tcPr>
          <w:p w14:paraId="5D4DA20B" w14:textId="77777777" w:rsidR="00724709" w:rsidRPr="00B22C5E" w:rsidRDefault="00724709" w:rsidP="00920B61">
            <w:pPr>
              <w:jc w:val="center"/>
              <w:rPr>
                <w:sz w:val="26"/>
                <w:szCs w:val="26"/>
              </w:rPr>
            </w:pPr>
            <w:r w:rsidRPr="00B22C5E">
              <w:rPr>
                <w:sz w:val="26"/>
                <w:szCs w:val="26"/>
              </w:rPr>
              <w:t>8</w:t>
            </w:r>
          </w:p>
        </w:tc>
        <w:tc>
          <w:tcPr>
            <w:tcW w:w="2701" w:type="dxa"/>
            <w:vAlign w:val="center"/>
            <w:hideMark/>
          </w:tcPr>
          <w:p w14:paraId="064E54F8" w14:textId="77777777" w:rsidR="00724709" w:rsidRPr="00B22C5E" w:rsidRDefault="00724709" w:rsidP="00920B61">
            <w:pPr>
              <w:rPr>
                <w:sz w:val="26"/>
                <w:szCs w:val="26"/>
              </w:rPr>
            </w:pPr>
            <w:r w:rsidRPr="00B22C5E">
              <w:rPr>
                <w:sz w:val="26"/>
                <w:szCs w:val="26"/>
              </w:rPr>
              <w:t>organName</w:t>
            </w:r>
          </w:p>
        </w:tc>
        <w:tc>
          <w:tcPr>
            <w:tcW w:w="2977" w:type="dxa"/>
            <w:vAlign w:val="center"/>
            <w:hideMark/>
          </w:tcPr>
          <w:p w14:paraId="061E60D3" w14:textId="77777777" w:rsidR="00724709" w:rsidRPr="00B22C5E" w:rsidRDefault="00724709" w:rsidP="00920B61">
            <w:pPr>
              <w:rPr>
                <w:sz w:val="26"/>
                <w:szCs w:val="26"/>
              </w:rPr>
            </w:pPr>
            <w:r w:rsidRPr="00B22C5E">
              <w:rPr>
                <w:sz w:val="26"/>
                <w:szCs w:val="26"/>
              </w:rPr>
              <w:t>Tác giả văn bản</w:t>
            </w:r>
          </w:p>
        </w:tc>
        <w:tc>
          <w:tcPr>
            <w:tcW w:w="2392" w:type="dxa"/>
            <w:noWrap/>
            <w:vAlign w:val="center"/>
            <w:hideMark/>
          </w:tcPr>
          <w:p w14:paraId="56753101" w14:textId="77777777" w:rsidR="00724709" w:rsidRPr="00B22C5E" w:rsidRDefault="00724709" w:rsidP="00920B61">
            <w:pPr>
              <w:jc w:val="center"/>
              <w:rPr>
                <w:sz w:val="26"/>
                <w:szCs w:val="26"/>
              </w:rPr>
            </w:pPr>
            <w:r w:rsidRPr="00B22C5E">
              <w:rPr>
                <w:sz w:val="26"/>
                <w:szCs w:val="26"/>
              </w:rPr>
              <w:t>200</w:t>
            </w:r>
          </w:p>
        </w:tc>
      </w:tr>
      <w:tr w:rsidR="00724709" w:rsidRPr="00B22C5E" w14:paraId="76ED7B26" w14:textId="77777777" w:rsidTr="00920B61">
        <w:trPr>
          <w:trHeight w:val="540"/>
        </w:trPr>
        <w:tc>
          <w:tcPr>
            <w:tcW w:w="842" w:type="dxa"/>
            <w:noWrap/>
            <w:vAlign w:val="center"/>
            <w:hideMark/>
          </w:tcPr>
          <w:p w14:paraId="535A116C" w14:textId="77777777" w:rsidR="00724709" w:rsidRPr="00B22C5E" w:rsidRDefault="00724709" w:rsidP="00920B61">
            <w:pPr>
              <w:jc w:val="center"/>
              <w:rPr>
                <w:sz w:val="26"/>
                <w:szCs w:val="26"/>
              </w:rPr>
            </w:pPr>
            <w:r w:rsidRPr="00B22C5E">
              <w:rPr>
                <w:sz w:val="26"/>
                <w:szCs w:val="26"/>
              </w:rPr>
              <w:t>9</w:t>
            </w:r>
          </w:p>
        </w:tc>
        <w:tc>
          <w:tcPr>
            <w:tcW w:w="2701" w:type="dxa"/>
            <w:noWrap/>
            <w:vAlign w:val="center"/>
            <w:hideMark/>
          </w:tcPr>
          <w:p w14:paraId="415B4B34" w14:textId="77777777" w:rsidR="00724709" w:rsidRPr="00B22C5E" w:rsidRDefault="00724709" w:rsidP="00920B61">
            <w:pPr>
              <w:rPr>
                <w:sz w:val="26"/>
                <w:szCs w:val="26"/>
              </w:rPr>
            </w:pPr>
            <w:r w:rsidRPr="00B22C5E">
              <w:rPr>
                <w:sz w:val="26"/>
                <w:szCs w:val="26"/>
              </w:rPr>
              <w:t>subject</w:t>
            </w:r>
          </w:p>
        </w:tc>
        <w:tc>
          <w:tcPr>
            <w:tcW w:w="2977" w:type="dxa"/>
            <w:vAlign w:val="center"/>
            <w:hideMark/>
          </w:tcPr>
          <w:p w14:paraId="6660E41A" w14:textId="77777777" w:rsidR="00724709" w:rsidRPr="00B22C5E" w:rsidRDefault="00724709" w:rsidP="00920B61">
            <w:pPr>
              <w:rPr>
                <w:sz w:val="26"/>
                <w:szCs w:val="26"/>
              </w:rPr>
            </w:pPr>
            <w:r w:rsidRPr="00B22C5E">
              <w:rPr>
                <w:sz w:val="26"/>
                <w:szCs w:val="26"/>
              </w:rPr>
              <w:t>Trích yếu nội dung</w:t>
            </w:r>
          </w:p>
        </w:tc>
        <w:tc>
          <w:tcPr>
            <w:tcW w:w="2392" w:type="dxa"/>
            <w:noWrap/>
            <w:vAlign w:val="center"/>
            <w:hideMark/>
          </w:tcPr>
          <w:p w14:paraId="2E1BADF6" w14:textId="77777777" w:rsidR="00724709" w:rsidRPr="00B22C5E" w:rsidRDefault="00724709" w:rsidP="00920B61">
            <w:pPr>
              <w:jc w:val="center"/>
              <w:rPr>
                <w:sz w:val="26"/>
                <w:szCs w:val="26"/>
              </w:rPr>
            </w:pPr>
            <w:r w:rsidRPr="00B22C5E">
              <w:rPr>
                <w:sz w:val="26"/>
                <w:szCs w:val="26"/>
              </w:rPr>
              <w:t>500</w:t>
            </w:r>
          </w:p>
        </w:tc>
      </w:tr>
      <w:tr w:rsidR="00724709" w:rsidRPr="00B22C5E" w14:paraId="714441A3" w14:textId="77777777" w:rsidTr="00920B61">
        <w:trPr>
          <w:trHeight w:val="540"/>
        </w:trPr>
        <w:tc>
          <w:tcPr>
            <w:tcW w:w="842" w:type="dxa"/>
            <w:noWrap/>
            <w:vAlign w:val="center"/>
            <w:hideMark/>
          </w:tcPr>
          <w:p w14:paraId="0F9A5745" w14:textId="77777777" w:rsidR="00724709" w:rsidRPr="00B22C5E" w:rsidRDefault="00724709" w:rsidP="00920B61">
            <w:pPr>
              <w:jc w:val="center"/>
              <w:rPr>
                <w:sz w:val="26"/>
                <w:szCs w:val="26"/>
              </w:rPr>
            </w:pPr>
            <w:r w:rsidRPr="00B22C5E">
              <w:rPr>
                <w:sz w:val="26"/>
                <w:szCs w:val="26"/>
              </w:rPr>
              <w:t>10</w:t>
            </w:r>
          </w:p>
        </w:tc>
        <w:tc>
          <w:tcPr>
            <w:tcW w:w="2701" w:type="dxa"/>
            <w:noWrap/>
            <w:vAlign w:val="center"/>
            <w:hideMark/>
          </w:tcPr>
          <w:p w14:paraId="2F12AC49" w14:textId="77777777" w:rsidR="00724709" w:rsidRPr="00B22C5E" w:rsidRDefault="00724709" w:rsidP="00920B61">
            <w:pPr>
              <w:rPr>
                <w:sz w:val="26"/>
                <w:szCs w:val="26"/>
              </w:rPr>
            </w:pPr>
            <w:r w:rsidRPr="00B22C5E">
              <w:rPr>
                <w:sz w:val="26"/>
                <w:szCs w:val="26"/>
              </w:rPr>
              <w:t>language</w:t>
            </w:r>
          </w:p>
        </w:tc>
        <w:tc>
          <w:tcPr>
            <w:tcW w:w="2977" w:type="dxa"/>
            <w:noWrap/>
            <w:vAlign w:val="center"/>
            <w:hideMark/>
          </w:tcPr>
          <w:p w14:paraId="7A684B86" w14:textId="77777777" w:rsidR="00724709" w:rsidRPr="00B22C5E" w:rsidRDefault="00724709" w:rsidP="00920B61">
            <w:pPr>
              <w:rPr>
                <w:sz w:val="26"/>
                <w:szCs w:val="26"/>
              </w:rPr>
            </w:pPr>
            <w:r w:rsidRPr="00B22C5E">
              <w:rPr>
                <w:sz w:val="26"/>
                <w:szCs w:val="26"/>
              </w:rPr>
              <w:t>Ngôn ngữ</w:t>
            </w:r>
          </w:p>
        </w:tc>
        <w:tc>
          <w:tcPr>
            <w:tcW w:w="2392" w:type="dxa"/>
            <w:noWrap/>
            <w:vAlign w:val="center"/>
            <w:hideMark/>
          </w:tcPr>
          <w:p w14:paraId="0E26602C" w14:textId="77777777" w:rsidR="00724709" w:rsidRPr="00B22C5E" w:rsidRDefault="00724709" w:rsidP="00920B61">
            <w:pPr>
              <w:jc w:val="center"/>
              <w:rPr>
                <w:sz w:val="26"/>
                <w:szCs w:val="26"/>
              </w:rPr>
            </w:pPr>
            <w:r w:rsidRPr="00B22C5E">
              <w:rPr>
                <w:sz w:val="26"/>
                <w:szCs w:val="26"/>
              </w:rPr>
              <w:t>100</w:t>
            </w:r>
          </w:p>
        </w:tc>
      </w:tr>
      <w:tr w:rsidR="00724709" w:rsidRPr="00B22C5E" w14:paraId="066CD60A" w14:textId="77777777" w:rsidTr="00920B61">
        <w:trPr>
          <w:trHeight w:val="420"/>
        </w:trPr>
        <w:tc>
          <w:tcPr>
            <w:tcW w:w="842" w:type="dxa"/>
            <w:noWrap/>
            <w:vAlign w:val="center"/>
            <w:hideMark/>
          </w:tcPr>
          <w:p w14:paraId="6296F942" w14:textId="77777777" w:rsidR="00724709" w:rsidRPr="00B22C5E" w:rsidRDefault="00724709" w:rsidP="00920B61">
            <w:pPr>
              <w:jc w:val="center"/>
              <w:rPr>
                <w:sz w:val="26"/>
                <w:szCs w:val="26"/>
              </w:rPr>
            </w:pPr>
            <w:r w:rsidRPr="00B22C5E">
              <w:rPr>
                <w:sz w:val="26"/>
                <w:szCs w:val="26"/>
              </w:rPr>
              <w:t>11</w:t>
            </w:r>
          </w:p>
        </w:tc>
        <w:tc>
          <w:tcPr>
            <w:tcW w:w="2701" w:type="dxa"/>
            <w:vAlign w:val="center"/>
            <w:hideMark/>
          </w:tcPr>
          <w:p w14:paraId="54E53A4F" w14:textId="77777777" w:rsidR="00724709" w:rsidRPr="00B22C5E" w:rsidRDefault="00724709" w:rsidP="00920B61">
            <w:pPr>
              <w:rPr>
                <w:sz w:val="26"/>
                <w:szCs w:val="26"/>
              </w:rPr>
            </w:pPr>
            <w:r w:rsidRPr="00B22C5E">
              <w:rPr>
                <w:sz w:val="26"/>
                <w:szCs w:val="26"/>
              </w:rPr>
              <w:t>numberOfPage</w:t>
            </w:r>
          </w:p>
        </w:tc>
        <w:tc>
          <w:tcPr>
            <w:tcW w:w="2977" w:type="dxa"/>
            <w:vAlign w:val="center"/>
            <w:hideMark/>
          </w:tcPr>
          <w:p w14:paraId="78FAC0A9" w14:textId="77777777" w:rsidR="00724709" w:rsidRPr="00B22C5E" w:rsidRDefault="00724709" w:rsidP="00920B61">
            <w:pPr>
              <w:rPr>
                <w:sz w:val="26"/>
                <w:szCs w:val="26"/>
              </w:rPr>
            </w:pPr>
            <w:r w:rsidRPr="00B22C5E">
              <w:rPr>
                <w:sz w:val="26"/>
                <w:szCs w:val="26"/>
              </w:rPr>
              <w:t xml:space="preserve">Số lượng trang </w:t>
            </w:r>
          </w:p>
        </w:tc>
        <w:tc>
          <w:tcPr>
            <w:tcW w:w="2392" w:type="dxa"/>
            <w:noWrap/>
            <w:vAlign w:val="center"/>
            <w:hideMark/>
          </w:tcPr>
          <w:p w14:paraId="46BE1D0A" w14:textId="77777777" w:rsidR="00724709" w:rsidRPr="00B22C5E" w:rsidRDefault="00724709" w:rsidP="00920B61">
            <w:pPr>
              <w:jc w:val="center"/>
              <w:rPr>
                <w:sz w:val="26"/>
                <w:szCs w:val="26"/>
              </w:rPr>
            </w:pPr>
          </w:p>
        </w:tc>
      </w:tr>
      <w:tr w:rsidR="00724709" w:rsidRPr="00B22C5E" w14:paraId="7B69188D" w14:textId="77777777" w:rsidTr="00920B61">
        <w:trPr>
          <w:trHeight w:val="420"/>
        </w:trPr>
        <w:tc>
          <w:tcPr>
            <w:tcW w:w="842" w:type="dxa"/>
            <w:noWrap/>
            <w:vAlign w:val="center"/>
            <w:hideMark/>
          </w:tcPr>
          <w:p w14:paraId="185BE31A" w14:textId="77777777" w:rsidR="00724709" w:rsidRPr="00B22C5E" w:rsidRDefault="00724709" w:rsidP="00920B61">
            <w:pPr>
              <w:jc w:val="center"/>
              <w:rPr>
                <w:sz w:val="26"/>
                <w:szCs w:val="26"/>
              </w:rPr>
            </w:pPr>
            <w:r w:rsidRPr="00B22C5E">
              <w:rPr>
                <w:sz w:val="26"/>
                <w:szCs w:val="26"/>
              </w:rPr>
              <w:t>12</w:t>
            </w:r>
          </w:p>
        </w:tc>
        <w:tc>
          <w:tcPr>
            <w:tcW w:w="2701" w:type="dxa"/>
            <w:noWrap/>
            <w:vAlign w:val="center"/>
            <w:hideMark/>
          </w:tcPr>
          <w:p w14:paraId="18240908" w14:textId="77777777" w:rsidR="00724709" w:rsidRPr="00B22C5E" w:rsidRDefault="00724709" w:rsidP="00920B61">
            <w:pPr>
              <w:rPr>
                <w:sz w:val="26"/>
                <w:szCs w:val="26"/>
              </w:rPr>
            </w:pPr>
            <w:r w:rsidRPr="00B22C5E">
              <w:rPr>
                <w:sz w:val="26"/>
                <w:szCs w:val="26"/>
              </w:rPr>
              <w:t>inforSign</w:t>
            </w:r>
          </w:p>
        </w:tc>
        <w:tc>
          <w:tcPr>
            <w:tcW w:w="2977" w:type="dxa"/>
            <w:vAlign w:val="center"/>
            <w:hideMark/>
          </w:tcPr>
          <w:p w14:paraId="397B2E4E" w14:textId="77777777" w:rsidR="00724709" w:rsidRPr="00B22C5E" w:rsidRDefault="00724709" w:rsidP="00920B61">
            <w:pPr>
              <w:rPr>
                <w:sz w:val="26"/>
                <w:szCs w:val="26"/>
              </w:rPr>
            </w:pPr>
            <w:r w:rsidRPr="00B22C5E">
              <w:rPr>
                <w:sz w:val="26"/>
                <w:szCs w:val="26"/>
              </w:rPr>
              <w:t xml:space="preserve">Ký hiệu thông tin </w:t>
            </w:r>
          </w:p>
        </w:tc>
        <w:tc>
          <w:tcPr>
            <w:tcW w:w="2392" w:type="dxa"/>
            <w:noWrap/>
            <w:vAlign w:val="center"/>
            <w:hideMark/>
          </w:tcPr>
          <w:p w14:paraId="45AC3B3B" w14:textId="77777777" w:rsidR="00724709" w:rsidRPr="00B22C5E" w:rsidRDefault="00724709" w:rsidP="00920B61">
            <w:pPr>
              <w:jc w:val="center"/>
              <w:rPr>
                <w:sz w:val="26"/>
                <w:szCs w:val="26"/>
              </w:rPr>
            </w:pPr>
          </w:p>
        </w:tc>
      </w:tr>
      <w:tr w:rsidR="00724709" w:rsidRPr="00B22C5E" w14:paraId="69236276" w14:textId="77777777" w:rsidTr="00920B61">
        <w:trPr>
          <w:trHeight w:val="420"/>
        </w:trPr>
        <w:tc>
          <w:tcPr>
            <w:tcW w:w="842" w:type="dxa"/>
            <w:noWrap/>
            <w:vAlign w:val="center"/>
            <w:hideMark/>
          </w:tcPr>
          <w:p w14:paraId="09DFDC6D" w14:textId="77777777" w:rsidR="00724709" w:rsidRPr="00B22C5E" w:rsidRDefault="00724709" w:rsidP="00920B61">
            <w:pPr>
              <w:jc w:val="center"/>
              <w:rPr>
                <w:sz w:val="26"/>
                <w:szCs w:val="26"/>
              </w:rPr>
            </w:pPr>
            <w:r w:rsidRPr="00B22C5E">
              <w:rPr>
                <w:sz w:val="26"/>
                <w:szCs w:val="26"/>
              </w:rPr>
              <w:t>13</w:t>
            </w:r>
          </w:p>
        </w:tc>
        <w:tc>
          <w:tcPr>
            <w:tcW w:w="2701" w:type="dxa"/>
            <w:noWrap/>
            <w:vAlign w:val="center"/>
            <w:hideMark/>
          </w:tcPr>
          <w:p w14:paraId="6C17F72B" w14:textId="77777777" w:rsidR="00724709" w:rsidRPr="00B22C5E" w:rsidRDefault="00724709" w:rsidP="00920B61">
            <w:pPr>
              <w:rPr>
                <w:sz w:val="26"/>
                <w:szCs w:val="26"/>
              </w:rPr>
            </w:pPr>
            <w:r w:rsidRPr="00B22C5E">
              <w:rPr>
                <w:sz w:val="26"/>
                <w:szCs w:val="26"/>
              </w:rPr>
              <w:t>keyword</w:t>
            </w:r>
          </w:p>
        </w:tc>
        <w:tc>
          <w:tcPr>
            <w:tcW w:w="2977" w:type="dxa"/>
            <w:vAlign w:val="center"/>
            <w:hideMark/>
          </w:tcPr>
          <w:p w14:paraId="6E7227F3" w14:textId="77777777" w:rsidR="00724709" w:rsidRPr="00B22C5E" w:rsidRDefault="00724709" w:rsidP="00920B61">
            <w:pPr>
              <w:rPr>
                <w:sz w:val="26"/>
                <w:szCs w:val="26"/>
              </w:rPr>
            </w:pPr>
            <w:r w:rsidRPr="00B22C5E">
              <w:rPr>
                <w:sz w:val="26"/>
                <w:szCs w:val="26"/>
              </w:rPr>
              <w:t xml:space="preserve">Từ khóa </w:t>
            </w:r>
          </w:p>
        </w:tc>
        <w:tc>
          <w:tcPr>
            <w:tcW w:w="2392" w:type="dxa"/>
            <w:noWrap/>
            <w:vAlign w:val="center"/>
            <w:hideMark/>
          </w:tcPr>
          <w:p w14:paraId="2C7394E2" w14:textId="77777777" w:rsidR="00724709" w:rsidRPr="00B22C5E" w:rsidRDefault="00724709" w:rsidP="00920B61">
            <w:pPr>
              <w:jc w:val="center"/>
              <w:rPr>
                <w:sz w:val="26"/>
                <w:szCs w:val="26"/>
              </w:rPr>
            </w:pPr>
          </w:p>
        </w:tc>
      </w:tr>
      <w:tr w:rsidR="00724709" w:rsidRPr="00B22C5E" w14:paraId="0937D2EF" w14:textId="77777777" w:rsidTr="00920B61">
        <w:trPr>
          <w:trHeight w:val="420"/>
        </w:trPr>
        <w:tc>
          <w:tcPr>
            <w:tcW w:w="842" w:type="dxa"/>
            <w:noWrap/>
            <w:vAlign w:val="center"/>
            <w:hideMark/>
          </w:tcPr>
          <w:p w14:paraId="0D854A32" w14:textId="77777777" w:rsidR="00724709" w:rsidRPr="00B22C5E" w:rsidRDefault="00724709" w:rsidP="00920B61">
            <w:pPr>
              <w:jc w:val="center"/>
              <w:rPr>
                <w:sz w:val="26"/>
                <w:szCs w:val="26"/>
              </w:rPr>
            </w:pPr>
            <w:r w:rsidRPr="00B22C5E">
              <w:rPr>
                <w:sz w:val="26"/>
                <w:szCs w:val="26"/>
              </w:rPr>
              <w:t>14</w:t>
            </w:r>
          </w:p>
        </w:tc>
        <w:tc>
          <w:tcPr>
            <w:tcW w:w="2701" w:type="dxa"/>
            <w:noWrap/>
            <w:vAlign w:val="center"/>
            <w:hideMark/>
          </w:tcPr>
          <w:p w14:paraId="4D7C2745" w14:textId="77777777" w:rsidR="00724709" w:rsidRPr="00B22C5E" w:rsidRDefault="00724709" w:rsidP="00920B61">
            <w:pPr>
              <w:rPr>
                <w:sz w:val="26"/>
                <w:szCs w:val="26"/>
              </w:rPr>
            </w:pPr>
            <w:r w:rsidRPr="00B22C5E">
              <w:rPr>
                <w:sz w:val="26"/>
                <w:szCs w:val="26"/>
              </w:rPr>
              <w:t>mode</w:t>
            </w:r>
          </w:p>
        </w:tc>
        <w:tc>
          <w:tcPr>
            <w:tcW w:w="2977" w:type="dxa"/>
            <w:vAlign w:val="center"/>
            <w:hideMark/>
          </w:tcPr>
          <w:p w14:paraId="2EFB6A5E" w14:textId="77777777" w:rsidR="00724709" w:rsidRPr="00B22C5E" w:rsidRDefault="00724709" w:rsidP="00920B61">
            <w:pPr>
              <w:rPr>
                <w:sz w:val="26"/>
                <w:szCs w:val="26"/>
              </w:rPr>
            </w:pPr>
            <w:r w:rsidRPr="00B22C5E">
              <w:rPr>
                <w:sz w:val="26"/>
                <w:szCs w:val="26"/>
              </w:rPr>
              <w:t>Chế độ sử dụng</w:t>
            </w:r>
          </w:p>
        </w:tc>
        <w:tc>
          <w:tcPr>
            <w:tcW w:w="2392" w:type="dxa"/>
            <w:noWrap/>
            <w:vAlign w:val="center"/>
            <w:hideMark/>
          </w:tcPr>
          <w:p w14:paraId="7E2C6BFD" w14:textId="77777777" w:rsidR="00724709" w:rsidRPr="00B22C5E" w:rsidRDefault="00724709" w:rsidP="00920B61">
            <w:pPr>
              <w:jc w:val="center"/>
              <w:rPr>
                <w:sz w:val="26"/>
                <w:szCs w:val="26"/>
              </w:rPr>
            </w:pPr>
          </w:p>
        </w:tc>
      </w:tr>
      <w:tr w:rsidR="00724709" w:rsidRPr="00B22C5E" w14:paraId="05FE5C57" w14:textId="77777777" w:rsidTr="00920B61">
        <w:trPr>
          <w:trHeight w:val="420"/>
        </w:trPr>
        <w:tc>
          <w:tcPr>
            <w:tcW w:w="842" w:type="dxa"/>
            <w:noWrap/>
            <w:vAlign w:val="center"/>
            <w:hideMark/>
          </w:tcPr>
          <w:p w14:paraId="3DA3BE6A" w14:textId="77777777" w:rsidR="00724709" w:rsidRPr="00B22C5E" w:rsidRDefault="00724709" w:rsidP="00920B61">
            <w:pPr>
              <w:jc w:val="center"/>
              <w:rPr>
                <w:sz w:val="26"/>
                <w:szCs w:val="26"/>
              </w:rPr>
            </w:pPr>
            <w:r w:rsidRPr="00B22C5E">
              <w:rPr>
                <w:sz w:val="26"/>
                <w:szCs w:val="26"/>
              </w:rPr>
              <w:t>15</w:t>
            </w:r>
          </w:p>
        </w:tc>
        <w:tc>
          <w:tcPr>
            <w:tcW w:w="2701" w:type="dxa"/>
            <w:vAlign w:val="center"/>
            <w:hideMark/>
          </w:tcPr>
          <w:p w14:paraId="4DCCCD10" w14:textId="77777777" w:rsidR="00724709" w:rsidRPr="00B22C5E" w:rsidRDefault="00724709" w:rsidP="00920B61">
            <w:pPr>
              <w:rPr>
                <w:sz w:val="26"/>
                <w:szCs w:val="26"/>
              </w:rPr>
            </w:pPr>
            <w:r w:rsidRPr="00B22C5E">
              <w:rPr>
                <w:sz w:val="26"/>
                <w:szCs w:val="26"/>
              </w:rPr>
              <w:t>confidenceLevel</w:t>
            </w:r>
          </w:p>
        </w:tc>
        <w:tc>
          <w:tcPr>
            <w:tcW w:w="2977" w:type="dxa"/>
            <w:vAlign w:val="center"/>
            <w:hideMark/>
          </w:tcPr>
          <w:p w14:paraId="44E3AF83" w14:textId="77777777" w:rsidR="00724709" w:rsidRPr="00B22C5E" w:rsidRDefault="00724709" w:rsidP="00920B61">
            <w:pPr>
              <w:rPr>
                <w:sz w:val="26"/>
                <w:szCs w:val="26"/>
              </w:rPr>
            </w:pPr>
            <w:r w:rsidRPr="00B22C5E">
              <w:rPr>
                <w:sz w:val="26"/>
                <w:szCs w:val="26"/>
              </w:rPr>
              <w:t xml:space="preserve">Mức độ tin cậy </w:t>
            </w:r>
          </w:p>
        </w:tc>
        <w:tc>
          <w:tcPr>
            <w:tcW w:w="2392" w:type="dxa"/>
            <w:noWrap/>
            <w:vAlign w:val="center"/>
            <w:hideMark/>
          </w:tcPr>
          <w:p w14:paraId="6DD1001D" w14:textId="77777777" w:rsidR="00724709" w:rsidRPr="00B22C5E" w:rsidRDefault="00724709" w:rsidP="00920B61">
            <w:pPr>
              <w:jc w:val="center"/>
              <w:rPr>
                <w:sz w:val="26"/>
                <w:szCs w:val="26"/>
              </w:rPr>
            </w:pPr>
            <w:r w:rsidRPr="00B22C5E">
              <w:rPr>
                <w:sz w:val="26"/>
                <w:szCs w:val="26"/>
              </w:rPr>
              <w:t>30</w:t>
            </w:r>
          </w:p>
        </w:tc>
      </w:tr>
      <w:tr w:rsidR="00724709" w:rsidRPr="00B22C5E" w14:paraId="1A424ADC" w14:textId="77777777" w:rsidTr="00920B61">
        <w:trPr>
          <w:trHeight w:val="420"/>
        </w:trPr>
        <w:tc>
          <w:tcPr>
            <w:tcW w:w="842" w:type="dxa"/>
            <w:noWrap/>
            <w:vAlign w:val="center"/>
            <w:hideMark/>
          </w:tcPr>
          <w:p w14:paraId="0A291634" w14:textId="77777777" w:rsidR="00724709" w:rsidRPr="00B22C5E" w:rsidRDefault="00724709" w:rsidP="00920B61">
            <w:pPr>
              <w:jc w:val="center"/>
              <w:rPr>
                <w:sz w:val="26"/>
                <w:szCs w:val="26"/>
              </w:rPr>
            </w:pPr>
            <w:r w:rsidRPr="00B22C5E">
              <w:rPr>
                <w:sz w:val="26"/>
                <w:szCs w:val="26"/>
              </w:rPr>
              <w:t>16</w:t>
            </w:r>
          </w:p>
        </w:tc>
        <w:tc>
          <w:tcPr>
            <w:tcW w:w="2701" w:type="dxa"/>
            <w:noWrap/>
            <w:vAlign w:val="center"/>
            <w:hideMark/>
          </w:tcPr>
          <w:p w14:paraId="65457CE4" w14:textId="77777777" w:rsidR="00724709" w:rsidRPr="00B22C5E" w:rsidRDefault="00724709" w:rsidP="00920B61">
            <w:pPr>
              <w:rPr>
                <w:sz w:val="26"/>
                <w:szCs w:val="26"/>
              </w:rPr>
            </w:pPr>
            <w:r w:rsidRPr="00B22C5E">
              <w:rPr>
                <w:sz w:val="26"/>
                <w:szCs w:val="26"/>
              </w:rPr>
              <w:t>autograph</w:t>
            </w:r>
          </w:p>
        </w:tc>
        <w:tc>
          <w:tcPr>
            <w:tcW w:w="2977" w:type="dxa"/>
            <w:vAlign w:val="center"/>
            <w:hideMark/>
          </w:tcPr>
          <w:p w14:paraId="35D512EA" w14:textId="77777777" w:rsidR="00724709" w:rsidRPr="00B22C5E" w:rsidRDefault="00724709" w:rsidP="00920B61">
            <w:pPr>
              <w:rPr>
                <w:sz w:val="26"/>
                <w:szCs w:val="26"/>
              </w:rPr>
            </w:pPr>
            <w:r w:rsidRPr="00B22C5E">
              <w:rPr>
                <w:sz w:val="26"/>
                <w:szCs w:val="26"/>
              </w:rPr>
              <w:t xml:space="preserve">Bút tích </w:t>
            </w:r>
          </w:p>
        </w:tc>
        <w:tc>
          <w:tcPr>
            <w:tcW w:w="2392" w:type="dxa"/>
            <w:noWrap/>
            <w:vAlign w:val="center"/>
            <w:hideMark/>
          </w:tcPr>
          <w:p w14:paraId="4A437DEA" w14:textId="77777777" w:rsidR="00724709" w:rsidRPr="00B22C5E" w:rsidRDefault="00724709" w:rsidP="00920B61">
            <w:pPr>
              <w:jc w:val="center"/>
              <w:rPr>
                <w:sz w:val="26"/>
                <w:szCs w:val="26"/>
              </w:rPr>
            </w:pPr>
          </w:p>
        </w:tc>
      </w:tr>
      <w:tr w:rsidR="00724709" w:rsidRPr="00B22C5E" w14:paraId="772BFE04" w14:textId="77777777" w:rsidTr="00920B61">
        <w:trPr>
          <w:trHeight w:val="420"/>
        </w:trPr>
        <w:tc>
          <w:tcPr>
            <w:tcW w:w="842" w:type="dxa"/>
            <w:noWrap/>
            <w:vAlign w:val="center"/>
            <w:hideMark/>
          </w:tcPr>
          <w:p w14:paraId="7C3E8D05" w14:textId="77777777" w:rsidR="00724709" w:rsidRPr="00B22C5E" w:rsidRDefault="00724709" w:rsidP="00920B61">
            <w:pPr>
              <w:jc w:val="center"/>
              <w:rPr>
                <w:sz w:val="26"/>
                <w:szCs w:val="26"/>
              </w:rPr>
            </w:pPr>
            <w:r w:rsidRPr="00B22C5E">
              <w:rPr>
                <w:sz w:val="26"/>
                <w:szCs w:val="26"/>
              </w:rPr>
              <w:t>17</w:t>
            </w:r>
          </w:p>
        </w:tc>
        <w:tc>
          <w:tcPr>
            <w:tcW w:w="2701" w:type="dxa"/>
            <w:noWrap/>
            <w:vAlign w:val="center"/>
            <w:hideMark/>
          </w:tcPr>
          <w:p w14:paraId="06B4F461" w14:textId="77777777" w:rsidR="00724709" w:rsidRPr="00B22C5E" w:rsidRDefault="00724709" w:rsidP="00920B61">
            <w:pPr>
              <w:rPr>
                <w:sz w:val="26"/>
                <w:szCs w:val="26"/>
              </w:rPr>
            </w:pPr>
            <w:r w:rsidRPr="00B22C5E">
              <w:rPr>
                <w:sz w:val="26"/>
                <w:szCs w:val="26"/>
              </w:rPr>
              <w:t>format</w:t>
            </w:r>
          </w:p>
        </w:tc>
        <w:tc>
          <w:tcPr>
            <w:tcW w:w="2977" w:type="dxa"/>
            <w:vAlign w:val="center"/>
            <w:hideMark/>
          </w:tcPr>
          <w:p w14:paraId="670FCE94" w14:textId="77777777" w:rsidR="00724709" w:rsidRPr="00B22C5E" w:rsidRDefault="00724709" w:rsidP="00920B61">
            <w:pPr>
              <w:rPr>
                <w:sz w:val="26"/>
                <w:szCs w:val="26"/>
              </w:rPr>
            </w:pPr>
            <w:r w:rsidRPr="00B22C5E">
              <w:rPr>
                <w:sz w:val="26"/>
                <w:szCs w:val="26"/>
              </w:rPr>
              <w:t>Tình trạng vật lý</w:t>
            </w:r>
          </w:p>
        </w:tc>
        <w:tc>
          <w:tcPr>
            <w:tcW w:w="2392" w:type="dxa"/>
            <w:noWrap/>
            <w:vAlign w:val="center"/>
            <w:hideMark/>
          </w:tcPr>
          <w:p w14:paraId="6474FD73" w14:textId="77777777" w:rsidR="00724709" w:rsidRPr="00B22C5E" w:rsidRDefault="00724709" w:rsidP="00920B61">
            <w:pPr>
              <w:jc w:val="center"/>
              <w:rPr>
                <w:sz w:val="26"/>
                <w:szCs w:val="26"/>
              </w:rPr>
            </w:pPr>
          </w:p>
        </w:tc>
      </w:tr>
      <w:tr w:rsidR="00724709" w:rsidRPr="00B22C5E" w14:paraId="5F268831" w14:textId="77777777" w:rsidTr="00920B61">
        <w:trPr>
          <w:trHeight w:val="420"/>
        </w:trPr>
        <w:tc>
          <w:tcPr>
            <w:tcW w:w="842" w:type="dxa"/>
            <w:noWrap/>
            <w:vAlign w:val="center"/>
            <w:hideMark/>
          </w:tcPr>
          <w:p w14:paraId="6DBCC61A" w14:textId="77777777" w:rsidR="00724709" w:rsidRPr="00B22C5E" w:rsidRDefault="00724709" w:rsidP="00920B61">
            <w:pPr>
              <w:jc w:val="center"/>
              <w:rPr>
                <w:sz w:val="26"/>
                <w:szCs w:val="26"/>
              </w:rPr>
            </w:pPr>
            <w:r w:rsidRPr="00B22C5E">
              <w:rPr>
                <w:sz w:val="26"/>
                <w:szCs w:val="26"/>
              </w:rPr>
              <w:t>18</w:t>
            </w:r>
          </w:p>
        </w:tc>
        <w:tc>
          <w:tcPr>
            <w:tcW w:w="2701" w:type="dxa"/>
            <w:noWrap/>
            <w:vAlign w:val="center"/>
            <w:hideMark/>
          </w:tcPr>
          <w:p w14:paraId="7E08CDF3" w14:textId="77777777" w:rsidR="00724709" w:rsidRPr="00B22C5E" w:rsidRDefault="00724709" w:rsidP="00920B61">
            <w:pPr>
              <w:rPr>
                <w:sz w:val="26"/>
                <w:szCs w:val="26"/>
              </w:rPr>
            </w:pPr>
            <w:r w:rsidRPr="00B22C5E">
              <w:rPr>
                <w:sz w:val="26"/>
                <w:szCs w:val="26"/>
              </w:rPr>
              <w:t>process</w:t>
            </w:r>
          </w:p>
        </w:tc>
        <w:tc>
          <w:tcPr>
            <w:tcW w:w="2977" w:type="dxa"/>
            <w:vAlign w:val="center"/>
            <w:hideMark/>
          </w:tcPr>
          <w:p w14:paraId="32D1E2E2" w14:textId="77777777" w:rsidR="00724709" w:rsidRPr="00B22C5E" w:rsidRDefault="00724709" w:rsidP="00920B61">
            <w:pPr>
              <w:rPr>
                <w:sz w:val="26"/>
                <w:szCs w:val="26"/>
              </w:rPr>
            </w:pPr>
            <w:r w:rsidRPr="00B22C5E">
              <w:rPr>
                <w:sz w:val="26"/>
                <w:szCs w:val="26"/>
              </w:rPr>
              <w:t>Quy trình xử lý</w:t>
            </w:r>
          </w:p>
        </w:tc>
        <w:tc>
          <w:tcPr>
            <w:tcW w:w="2392" w:type="dxa"/>
            <w:noWrap/>
            <w:vAlign w:val="center"/>
            <w:hideMark/>
          </w:tcPr>
          <w:p w14:paraId="38F9B877" w14:textId="77777777" w:rsidR="00724709" w:rsidRPr="00B22C5E" w:rsidRDefault="00724709" w:rsidP="00920B61">
            <w:pPr>
              <w:jc w:val="center"/>
              <w:rPr>
                <w:sz w:val="26"/>
                <w:szCs w:val="26"/>
              </w:rPr>
            </w:pPr>
          </w:p>
        </w:tc>
      </w:tr>
      <w:tr w:rsidR="00724709" w:rsidRPr="00B22C5E" w14:paraId="5D722444" w14:textId="77777777" w:rsidTr="00920B61">
        <w:trPr>
          <w:trHeight w:val="420"/>
        </w:trPr>
        <w:tc>
          <w:tcPr>
            <w:tcW w:w="842" w:type="dxa"/>
            <w:noWrap/>
            <w:vAlign w:val="center"/>
            <w:hideMark/>
          </w:tcPr>
          <w:p w14:paraId="6443AD45" w14:textId="77777777" w:rsidR="00724709" w:rsidRPr="00B22C5E" w:rsidRDefault="00724709" w:rsidP="00920B61">
            <w:pPr>
              <w:jc w:val="center"/>
              <w:rPr>
                <w:sz w:val="26"/>
                <w:szCs w:val="26"/>
              </w:rPr>
            </w:pPr>
            <w:r w:rsidRPr="00B22C5E">
              <w:rPr>
                <w:sz w:val="26"/>
                <w:szCs w:val="26"/>
              </w:rPr>
              <w:t>19</w:t>
            </w:r>
          </w:p>
        </w:tc>
        <w:tc>
          <w:tcPr>
            <w:tcW w:w="2701" w:type="dxa"/>
            <w:vAlign w:val="center"/>
            <w:hideMark/>
          </w:tcPr>
          <w:p w14:paraId="135B185F" w14:textId="77777777" w:rsidR="00724709" w:rsidRPr="00B22C5E" w:rsidRDefault="00724709" w:rsidP="00920B61">
            <w:pPr>
              <w:rPr>
                <w:sz w:val="26"/>
                <w:szCs w:val="26"/>
              </w:rPr>
            </w:pPr>
            <w:r w:rsidRPr="00B22C5E">
              <w:rPr>
                <w:sz w:val="26"/>
                <w:szCs w:val="26"/>
              </w:rPr>
              <w:t>riskRecovery</w:t>
            </w:r>
          </w:p>
        </w:tc>
        <w:tc>
          <w:tcPr>
            <w:tcW w:w="2977" w:type="dxa"/>
            <w:vAlign w:val="center"/>
            <w:hideMark/>
          </w:tcPr>
          <w:p w14:paraId="28C2A1FF" w14:textId="77777777" w:rsidR="00724709" w:rsidRPr="00B22C5E" w:rsidRDefault="00724709" w:rsidP="00920B61">
            <w:pPr>
              <w:rPr>
                <w:sz w:val="26"/>
                <w:szCs w:val="26"/>
              </w:rPr>
            </w:pPr>
            <w:r w:rsidRPr="00B22C5E">
              <w:rPr>
                <w:sz w:val="26"/>
                <w:szCs w:val="26"/>
              </w:rPr>
              <w:t>Chế độ dự phòng</w:t>
            </w:r>
          </w:p>
        </w:tc>
        <w:tc>
          <w:tcPr>
            <w:tcW w:w="2392" w:type="dxa"/>
            <w:noWrap/>
            <w:vAlign w:val="center"/>
            <w:hideMark/>
          </w:tcPr>
          <w:p w14:paraId="4DCD70ED" w14:textId="77777777" w:rsidR="00724709" w:rsidRPr="00B22C5E" w:rsidRDefault="00724709" w:rsidP="00920B61">
            <w:pPr>
              <w:jc w:val="center"/>
              <w:rPr>
                <w:sz w:val="26"/>
                <w:szCs w:val="26"/>
              </w:rPr>
            </w:pPr>
          </w:p>
        </w:tc>
      </w:tr>
      <w:tr w:rsidR="00724709" w:rsidRPr="00B22C5E" w14:paraId="409F6834" w14:textId="77777777" w:rsidTr="00920B61">
        <w:trPr>
          <w:trHeight w:val="420"/>
        </w:trPr>
        <w:tc>
          <w:tcPr>
            <w:tcW w:w="842" w:type="dxa"/>
            <w:noWrap/>
            <w:vAlign w:val="center"/>
            <w:hideMark/>
          </w:tcPr>
          <w:p w14:paraId="7EE61B51" w14:textId="77777777" w:rsidR="00724709" w:rsidRPr="00B22C5E" w:rsidRDefault="00724709" w:rsidP="00920B61">
            <w:pPr>
              <w:jc w:val="center"/>
              <w:rPr>
                <w:sz w:val="26"/>
                <w:szCs w:val="26"/>
              </w:rPr>
            </w:pPr>
            <w:r w:rsidRPr="00B22C5E">
              <w:rPr>
                <w:sz w:val="26"/>
                <w:szCs w:val="26"/>
              </w:rPr>
              <w:t>20</w:t>
            </w:r>
          </w:p>
        </w:tc>
        <w:tc>
          <w:tcPr>
            <w:tcW w:w="2701" w:type="dxa"/>
            <w:vAlign w:val="center"/>
            <w:hideMark/>
          </w:tcPr>
          <w:p w14:paraId="5CB2F1BA" w14:textId="77777777" w:rsidR="00724709" w:rsidRPr="00B22C5E" w:rsidRDefault="00724709" w:rsidP="00920B61">
            <w:pPr>
              <w:rPr>
                <w:sz w:val="26"/>
                <w:szCs w:val="26"/>
              </w:rPr>
            </w:pPr>
            <w:r w:rsidRPr="00B22C5E">
              <w:rPr>
                <w:sz w:val="26"/>
                <w:szCs w:val="26"/>
              </w:rPr>
              <w:t>riskRecoveryStatus</w:t>
            </w:r>
          </w:p>
        </w:tc>
        <w:tc>
          <w:tcPr>
            <w:tcW w:w="2977" w:type="dxa"/>
            <w:vAlign w:val="center"/>
            <w:hideMark/>
          </w:tcPr>
          <w:p w14:paraId="57F05DC9" w14:textId="77777777" w:rsidR="00724709" w:rsidRPr="00B22C5E" w:rsidRDefault="00724709" w:rsidP="00920B61">
            <w:pPr>
              <w:rPr>
                <w:sz w:val="26"/>
                <w:szCs w:val="26"/>
              </w:rPr>
            </w:pPr>
            <w:r w:rsidRPr="00B22C5E">
              <w:rPr>
                <w:sz w:val="26"/>
                <w:szCs w:val="26"/>
              </w:rPr>
              <w:t>Tình trạng dự phòng</w:t>
            </w:r>
          </w:p>
        </w:tc>
        <w:tc>
          <w:tcPr>
            <w:tcW w:w="2392" w:type="dxa"/>
            <w:noWrap/>
            <w:vAlign w:val="center"/>
            <w:hideMark/>
          </w:tcPr>
          <w:p w14:paraId="3B4AD378" w14:textId="77777777" w:rsidR="00724709" w:rsidRPr="00B22C5E" w:rsidRDefault="00724709" w:rsidP="00920B61">
            <w:pPr>
              <w:jc w:val="center"/>
              <w:rPr>
                <w:sz w:val="26"/>
                <w:szCs w:val="26"/>
              </w:rPr>
            </w:pPr>
          </w:p>
        </w:tc>
      </w:tr>
      <w:tr w:rsidR="00724709" w:rsidRPr="00B22C5E" w14:paraId="36FB1B1A" w14:textId="77777777" w:rsidTr="00920B61">
        <w:trPr>
          <w:trHeight w:val="420"/>
        </w:trPr>
        <w:tc>
          <w:tcPr>
            <w:tcW w:w="842" w:type="dxa"/>
            <w:noWrap/>
            <w:vAlign w:val="center"/>
            <w:hideMark/>
          </w:tcPr>
          <w:p w14:paraId="3E6D62EA" w14:textId="77777777" w:rsidR="00724709" w:rsidRPr="00B22C5E" w:rsidRDefault="00724709" w:rsidP="00920B61">
            <w:pPr>
              <w:jc w:val="center"/>
              <w:rPr>
                <w:sz w:val="26"/>
                <w:szCs w:val="26"/>
              </w:rPr>
            </w:pPr>
            <w:r w:rsidRPr="00B22C5E">
              <w:rPr>
                <w:sz w:val="26"/>
                <w:szCs w:val="26"/>
              </w:rPr>
              <w:t>21</w:t>
            </w:r>
          </w:p>
        </w:tc>
        <w:tc>
          <w:tcPr>
            <w:tcW w:w="2701" w:type="dxa"/>
            <w:vAlign w:val="center"/>
            <w:hideMark/>
          </w:tcPr>
          <w:p w14:paraId="0578848D" w14:textId="77777777" w:rsidR="00724709" w:rsidRPr="00B22C5E" w:rsidRDefault="00724709" w:rsidP="00920B61">
            <w:pPr>
              <w:rPr>
                <w:sz w:val="26"/>
                <w:szCs w:val="26"/>
              </w:rPr>
            </w:pPr>
            <w:r w:rsidRPr="00B22C5E">
              <w:rPr>
                <w:sz w:val="26"/>
                <w:szCs w:val="26"/>
              </w:rPr>
              <w:t>description</w:t>
            </w:r>
          </w:p>
        </w:tc>
        <w:tc>
          <w:tcPr>
            <w:tcW w:w="2977" w:type="dxa"/>
            <w:noWrap/>
            <w:vAlign w:val="center"/>
            <w:hideMark/>
          </w:tcPr>
          <w:p w14:paraId="7B81CB05" w14:textId="77777777" w:rsidR="00724709" w:rsidRPr="00B22C5E" w:rsidRDefault="00724709" w:rsidP="00920B61">
            <w:pPr>
              <w:rPr>
                <w:sz w:val="26"/>
                <w:szCs w:val="26"/>
              </w:rPr>
            </w:pPr>
            <w:r w:rsidRPr="00B22C5E">
              <w:rPr>
                <w:sz w:val="26"/>
                <w:szCs w:val="26"/>
              </w:rPr>
              <w:t>Ghi chú</w:t>
            </w:r>
          </w:p>
        </w:tc>
        <w:tc>
          <w:tcPr>
            <w:tcW w:w="2392" w:type="dxa"/>
            <w:noWrap/>
            <w:vAlign w:val="center"/>
            <w:hideMark/>
          </w:tcPr>
          <w:p w14:paraId="3D5668B1" w14:textId="77777777" w:rsidR="00724709" w:rsidRPr="00B22C5E" w:rsidRDefault="00724709" w:rsidP="00920B61">
            <w:pPr>
              <w:jc w:val="center"/>
              <w:rPr>
                <w:sz w:val="26"/>
                <w:szCs w:val="26"/>
              </w:rPr>
            </w:pPr>
            <w:r w:rsidRPr="00B22C5E">
              <w:rPr>
                <w:sz w:val="26"/>
                <w:szCs w:val="26"/>
              </w:rPr>
              <w:t>500</w:t>
            </w:r>
          </w:p>
        </w:tc>
      </w:tr>
    </w:tbl>
    <w:p w14:paraId="5A4B9540" w14:textId="77777777" w:rsidR="00724709" w:rsidRDefault="00724709" w:rsidP="00724709">
      <w:pPr>
        <w:tabs>
          <w:tab w:val="left" w:pos="567"/>
          <w:tab w:val="left" w:pos="851"/>
        </w:tabs>
        <w:spacing w:before="120" w:after="120" w:line="312" w:lineRule="auto"/>
        <w:rPr>
          <w:b/>
          <w:sz w:val="26"/>
          <w:szCs w:val="26"/>
          <w:lang w:val="pt-BR"/>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253"/>
        <w:gridCol w:w="3595"/>
        <w:gridCol w:w="1276"/>
      </w:tblGrid>
      <w:tr w:rsidR="00724709" w:rsidRPr="00B22C5E" w14:paraId="7D9098E2" w14:textId="77777777" w:rsidTr="00920B61">
        <w:trPr>
          <w:trHeight w:val="510"/>
        </w:trPr>
        <w:tc>
          <w:tcPr>
            <w:tcW w:w="806" w:type="dxa"/>
            <w:noWrap/>
            <w:vAlign w:val="center"/>
            <w:hideMark/>
          </w:tcPr>
          <w:p w14:paraId="20A9AC2B" w14:textId="77777777" w:rsidR="00724709" w:rsidRPr="00B22C5E" w:rsidRDefault="00724709" w:rsidP="00920B61">
            <w:pPr>
              <w:jc w:val="center"/>
              <w:rPr>
                <w:b/>
                <w:bCs/>
                <w:szCs w:val="28"/>
              </w:rPr>
            </w:pPr>
            <w:r w:rsidRPr="00B22C5E">
              <w:rPr>
                <w:b/>
                <w:bCs/>
                <w:szCs w:val="28"/>
              </w:rPr>
              <w:t>TT</w:t>
            </w:r>
          </w:p>
        </w:tc>
        <w:tc>
          <w:tcPr>
            <w:tcW w:w="3253" w:type="dxa"/>
            <w:noWrap/>
            <w:vAlign w:val="center"/>
            <w:hideMark/>
          </w:tcPr>
          <w:p w14:paraId="283EA106" w14:textId="77777777" w:rsidR="00724709" w:rsidRPr="00B22C5E" w:rsidRDefault="00724709" w:rsidP="00920B61">
            <w:pPr>
              <w:jc w:val="center"/>
              <w:rPr>
                <w:b/>
                <w:bCs/>
                <w:szCs w:val="28"/>
              </w:rPr>
            </w:pPr>
            <w:r w:rsidRPr="00B22C5E">
              <w:rPr>
                <w:b/>
                <w:bCs/>
                <w:szCs w:val="28"/>
              </w:rPr>
              <w:t>Tên trường</w:t>
            </w:r>
          </w:p>
        </w:tc>
        <w:tc>
          <w:tcPr>
            <w:tcW w:w="3595" w:type="dxa"/>
            <w:noWrap/>
            <w:vAlign w:val="center"/>
            <w:hideMark/>
          </w:tcPr>
          <w:p w14:paraId="05B42DE3" w14:textId="77777777" w:rsidR="00724709" w:rsidRPr="00B22C5E" w:rsidRDefault="00724709" w:rsidP="00920B61">
            <w:pPr>
              <w:jc w:val="center"/>
              <w:rPr>
                <w:b/>
                <w:bCs/>
                <w:szCs w:val="28"/>
              </w:rPr>
            </w:pPr>
            <w:r w:rsidRPr="00B22C5E">
              <w:rPr>
                <w:b/>
                <w:bCs/>
                <w:szCs w:val="28"/>
              </w:rPr>
              <w:t>Tên tiếng việt</w:t>
            </w:r>
          </w:p>
        </w:tc>
        <w:tc>
          <w:tcPr>
            <w:tcW w:w="1276" w:type="dxa"/>
            <w:noWrap/>
            <w:vAlign w:val="center"/>
            <w:hideMark/>
          </w:tcPr>
          <w:p w14:paraId="6C51149C" w14:textId="77777777" w:rsidR="00724709" w:rsidRPr="00B22C5E" w:rsidRDefault="00724709" w:rsidP="00920B61">
            <w:pPr>
              <w:jc w:val="center"/>
              <w:rPr>
                <w:b/>
                <w:bCs/>
                <w:szCs w:val="28"/>
              </w:rPr>
            </w:pPr>
            <w:r w:rsidRPr="00B22C5E">
              <w:rPr>
                <w:b/>
                <w:bCs/>
                <w:szCs w:val="28"/>
              </w:rPr>
              <w:t>Độ dài</w:t>
            </w:r>
          </w:p>
        </w:tc>
      </w:tr>
      <w:tr w:rsidR="00724709" w:rsidRPr="00B22C5E" w14:paraId="0F9C6EED" w14:textId="77777777" w:rsidTr="00920B61">
        <w:trPr>
          <w:trHeight w:val="495"/>
        </w:trPr>
        <w:tc>
          <w:tcPr>
            <w:tcW w:w="806" w:type="dxa"/>
            <w:noWrap/>
            <w:vAlign w:val="center"/>
            <w:hideMark/>
          </w:tcPr>
          <w:p w14:paraId="2F460BD1" w14:textId="77777777" w:rsidR="00724709" w:rsidRPr="00B22C5E" w:rsidRDefault="00724709" w:rsidP="00920B61">
            <w:pPr>
              <w:jc w:val="center"/>
              <w:rPr>
                <w:szCs w:val="28"/>
              </w:rPr>
            </w:pPr>
            <w:r w:rsidRPr="00B22C5E">
              <w:rPr>
                <w:szCs w:val="28"/>
              </w:rPr>
              <w:t>1</w:t>
            </w:r>
          </w:p>
        </w:tc>
        <w:tc>
          <w:tcPr>
            <w:tcW w:w="3253" w:type="dxa"/>
            <w:noWrap/>
            <w:vAlign w:val="center"/>
            <w:hideMark/>
          </w:tcPr>
          <w:p w14:paraId="2D401231" w14:textId="77777777" w:rsidR="00724709" w:rsidRPr="00B22C5E" w:rsidRDefault="00724709" w:rsidP="00920B61">
            <w:pPr>
              <w:rPr>
                <w:szCs w:val="28"/>
              </w:rPr>
            </w:pPr>
            <w:r w:rsidRPr="00B22C5E">
              <w:rPr>
                <w:szCs w:val="28"/>
              </w:rPr>
              <w:t>arcFileC ode</w:t>
            </w:r>
          </w:p>
        </w:tc>
        <w:tc>
          <w:tcPr>
            <w:tcW w:w="3595" w:type="dxa"/>
            <w:vAlign w:val="center"/>
            <w:hideMark/>
          </w:tcPr>
          <w:p w14:paraId="0E069D4C" w14:textId="77777777" w:rsidR="00724709" w:rsidRPr="00B22C5E" w:rsidRDefault="00724709" w:rsidP="00920B61">
            <w:pPr>
              <w:rPr>
                <w:szCs w:val="28"/>
              </w:rPr>
            </w:pPr>
            <w:r w:rsidRPr="00B22C5E">
              <w:rPr>
                <w:szCs w:val="28"/>
              </w:rPr>
              <w:t>Mã hồ sơ lưu trữ</w:t>
            </w:r>
          </w:p>
        </w:tc>
        <w:tc>
          <w:tcPr>
            <w:tcW w:w="1276" w:type="dxa"/>
            <w:noWrap/>
            <w:vAlign w:val="center"/>
            <w:hideMark/>
          </w:tcPr>
          <w:p w14:paraId="2ECD28A1" w14:textId="77777777" w:rsidR="00724709" w:rsidRPr="00B22C5E" w:rsidRDefault="00724709" w:rsidP="00920B61">
            <w:pPr>
              <w:jc w:val="center"/>
              <w:rPr>
                <w:szCs w:val="28"/>
              </w:rPr>
            </w:pPr>
            <w:r w:rsidRPr="00B22C5E">
              <w:rPr>
                <w:szCs w:val="28"/>
              </w:rPr>
              <w:t>50</w:t>
            </w:r>
          </w:p>
        </w:tc>
      </w:tr>
      <w:tr w:rsidR="00724709" w:rsidRPr="00B22C5E" w14:paraId="47284FBB" w14:textId="77777777" w:rsidTr="00920B61">
        <w:trPr>
          <w:trHeight w:val="495"/>
        </w:trPr>
        <w:tc>
          <w:tcPr>
            <w:tcW w:w="806" w:type="dxa"/>
            <w:noWrap/>
            <w:vAlign w:val="center"/>
            <w:hideMark/>
          </w:tcPr>
          <w:p w14:paraId="7F5823AE" w14:textId="77777777" w:rsidR="00724709" w:rsidRPr="00B22C5E" w:rsidRDefault="00724709" w:rsidP="00920B61">
            <w:pPr>
              <w:jc w:val="center"/>
              <w:rPr>
                <w:szCs w:val="28"/>
              </w:rPr>
            </w:pPr>
            <w:r w:rsidRPr="00B22C5E">
              <w:rPr>
                <w:szCs w:val="28"/>
              </w:rPr>
              <w:t>2</w:t>
            </w:r>
          </w:p>
        </w:tc>
        <w:tc>
          <w:tcPr>
            <w:tcW w:w="3253" w:type="dxa"/>
            <w:noWrap/>
            <w:vAlign w:val="center"/>
            <w:hideMark/>
          </w:tcPr>
          <w:p w14:paraId="735DC324" w14:textId="77777777" w:rsidR="00724709" w:rsidRPr="00B22C5E" w:rsidRDefault="00724709" w:rsidP="00920B61">
            <w:pPr>
              <w:rPr>
                <w:szCs w:val="28"/>
              </w:rPr>
            </w:pPr>
            <w:r w:rsidRPr="00B22C5E">
              <w:rPr>
                <w:szCs w:val="28"/>
              </w:rPr>
              <w:t>title</w:t>
            </w:r>
          </w:p>
        </w:tc>
        <w:tc>
          <w:tcPr>
            <w:tcW w:w="3595" w:type="dxa"/>
            <w:vAlign w:val="center"/>
            <w:hideMark/>
          </w:tcPr>
          <w:p w14:paraId="6F1442DF" w14:textId="77777777" w:rsidR="00724709" w:rsidRPr="00B22C5E" w:rsidRDefault="00724709" w:rsidP="00920B61">
            <w:pPr>
              <w:rPr>
                <w:szCs w:val="28"/>
              </w:rPr>
            </w:pPr>
            <w:r w:rsidRPr="00B22C5E">
              <w:rPr>
                <w:szCs w:val="28"/>
              </w:rPr>
              <w:t>Tiêu đề hồ sơ</w:t>
            </w:r>
          </w:p>
        </w:tc>
        <w:tc>
          <w:tcPr>
            <w:tcW w:w="1276" w:type="dxa"/>
            <w:noWrap/>
            <w:vAlign w:val="center"/>
            <w:hideMark/>
          </w:tcPr>
          <w:p w14:paraId="77565C85" w14:textId="77777777" w:rsidR="00724709" w:rsidRPr="00B22C5E" w:rsidRDefault="00724709" w:rsidP="00920B61">
            <w:pPr>
              <w:jc w:val="center"/>
              <w:rPr>
                <w:szCs w:val="28"/>
              </w:rPr>
            </w:pPr>
            <w:r w:rsidRPr="00B22C5E">
              <w:rPr>
                <w:szCs w:val="28"/>
              </w:rPr>
              <w:t>1000</w:t>
            </w:r>
          </w:p>
        </w:tc>
      </w:tr>
      <w:tr w:rsidR="00724709" w:rsidRPr="00B22C5E" w14:paraId="553F76C1" w14:textId="77777777" w:rsidTr="00920B61">
        <w:trPr>
          <w:trHeight w:val="495"/>
        </w:trPr>
        <w:tc>
          <w:tcPr>
            <w:tcW w:w="806" w:type="dxa"/>
            <w:noWrap/>
            <w:vAlign w:val="center"/>
            <w:hideMark/>
          </w:tcPr>
          <w:p w14:paraId="708784AF" w14:textId="77777777" w:rsidR="00724709" w:rsidRPr="00B22C5E" w:rsidRDefault="00724709" w:rsidP="00920B61">
            <w:pPr>
              <w:jc w:val="center"/>
              <w:rPr>
                <w:szCs w:val="28"/>
              </w:rPr>
            </w:pPr>
            <w:r w:rsidRPr="00B22C5E">
              <w:rPr>
                <w:szCs w:val="28"/>
              </w:rPr>
              <w:t>3</w:t>
            </w:r>
          </w:p>
        </w:tc>
        <w:tc>
          <w:tcPr>
            <w:tcW w:w="3253" w:type="dxa"/>
            <w:noWrap/>
            <w:vAlign w:val="center"/>
            <w:hideMark/>
          </w:tcPr>
          <w:p w14:paraId="19FA1FEB" w14:textId="77777777" w:rsidR="00724709" w:rsidRPr="00B22C5E" w:rsidRDefault="00724709" w:rsidP="00920B61">
            <w:pPr>
              <w:rPr>
                <w:szCs w:val="28"/>
              </w:rPr>
            </w:pPr>
            <w:r w:rsidRPr="00B22C5E">
              <w:rPr>
                <w:szCs w:val="28"/>
              </w:rPr>
              <w:t>maintena nce</w:t>
            </w:r>
          </w:p>
        </w:tc>
        <w:tc>
          <w:tcPr>
            <w:tcW w:w="3595" w:type="dxa"/>
            <w:noWrap/>
            <w:vAlign w:val="center"/>
            <w:hideMark/>
          </w:tcPr>
          <w:p w14:paraId="2BA7350B" w14:textId="77777777" w:rsidR="00724709" w:rsidRPr="00B22C5E" w:rsidRDefault="00724709" w:rsidP="00920B61">
            <w:pPr>
              <w:rPr>
                <w:szCs w:val="28"/>
              </w:rPr>
            </w:pPr>
            <w:r w:rsidRPr="00B22C5E">
              <w:rPr>
                <w:szCs w:val="28"/>
              </w:rPr>
              <w:t>Thời hạn lưu trữ</w:t>
            </w:r>
          </w:p>
        </w:tc>
        <w:tc>
          <w:tcPr>
            <w:tcW w:w="1276" w:type="dxa"/>
            <w:noWrap/>
            <w:vAlign w:val="center"/>
            <w:hideMark/>
          </w:tcPr>
          <w:p w14:paraId="48AAA317" w14:textId="77777777" w:rsidR="00724709" w:rsidRPr="00B22C5E" w:rsidRDefault="00724709" w:rsidP="00920B61">
            <w:pPr>
              <w:jc w:val="center"/>
              <w:rPr>
                <w:szCs w:val="28"/>
              </w:rPr>
            </w:pPr>
            <w:r w:rsidRPr="00B22C5E">
              <w:rPr>
                <w:szCs w:val="28"/>
              </w:rPr>
              <w:t>100</w:t>
            </w:r>
          </w:p>
        </w:tc>
      </w:tr>
      <w:tr w:rsidR="00724709" w:rsidRPr="00B22C5E" w14:paraId="477440CB" w14:textId="77777777" w:rsidTr="00920B61">
        <w:trPr>
          <w:trHeight w:val="525"/>
        </w:trPr>
        <w:tc>
          <w:tcPr>
            <w:tcW w:w="806" w:type="dxa"/>
            <w:noWrap/>
            <w:vAlign w:val="center"/>
            <w:hideMark/>
          </w:tcPr>
          <w:p w14:paraId="7EBBBC4D" w14:textId="77777777" w:rsidR="00724709" w:rsidRPr="00B22C5E" w:rsidRDefault="00724709" w:rsidP="00920B61">
            <w:pPr>
              <w:jc w:val="center"/>
              <w:rPr>
                <w:szCs w:val="28"/>
              </w:rPr>
            </w:pPr>
            <w:r w:rsidRPr="00B22C5E">
              <w:rPr>
                <w:szCs w:val="28"/>
              </w:rPr>
              <w:t>6</w:t>
            </w:r>
          </w:p>
        </w:tc>
        <w:tc>
          <w:tcPr>
            <w:tcW w:w="3253" w:type="dxa"/>
            <w:noWrap/>
            <w:vAlign w:val="center"/>
            <w:hideMark/>
          </w:tcPr>
          <w:p w14:paraId="0333CF49" w14:textId="77777777" w:rsidR="00724709" w:rsidRPr="00B22C5E" w:rsidRDefault="00724709" w:rsidP="00920B61">
            <w:pPr>
              <w:rPr>
                <w:szCs w:val="28"/>
              </w:rPr>
            </w:pPr>
            <w:r w:rsidRPr="00B22C5E">
              <w:rPr>
                <w:szCs w:val="28"/>
              </w:rPr>
              <w:t>startDate</w:t>
            </w:r>
          </w:p>
        </w:tc>
        <w:tc>
          <w:tcPr>
            <w:tcW w:w="3595" w:type="dxa"/>
            <w:vAlign w:val="center"/>
            <w:hideMark/>
          </w:tcPr>
          <w:p w14:paraId="75A3D9FD" w14:textId="77777777" w:rsidR="00724709" w:rsidRPr="00B22C5E" w:rsidRDefault="00724709" w:rsidP="00920B61">
            <w:pPr>
              <w:rPr>
                <w:szCs w:val="28"/>
              </w:rPr>
            </w:pPr>
            <w:r w:rsidRPr="00B22C5E">
              <w:rPr>
                <w:szCs w:val="28"/>
              </w:rPr>
              <w:t>Thời gian bắt đầu</w:t>
            </w:r>
          </w:p>
        </w:tc>
        <w:tc>
          <w:tcPr>
            <w:tcW w:w="1276" w:type="dxa"/>
            <w:noWrap/>
            <w:vAlign w:val="center"/>
            <w:hideMark/>
          </w:tcPr>
          <w:p w14:paraId="29EEC124" w14:textId="77777777" w:rsidR="00724709" w:rsidRPr="00B22C5E" w:rsidRDefault="00724709" w:rsidP="00920B61">
            <w:pPr>
              <w:jc w:val="center"/>
              <w:rPr>
                <w:szCs w:val="28"/>
              </w:rPr>
            </w:pPr>
          </w:p>
        </w:tc>
      </w:tr>
      <w:tr w:rsidR="00724709" w:rsidRPr="00B22C5E" w14:paraId="3BB5056F" w14:textId="77777777" w:rsidTr="00920B61">
        <w:trPr>
          <w:trHeight w:val="525"/>
        </w:trPr>
        <w:tc>
          <w:tcPr>
            <w:tcW w:w="806" w:type="dxa"/>
            <w:noWrap/>
            <w:vAlign w:val="center"/>
            <w:hideMark/>
          </w:tcPr>
          <w:p w14:paraId="51E686DC" w14:textId="77777777" w:rsidR="00724709" w:rsidRPr="00B22C5E" w:rsidRDefault="00724709" w:rsidP="00920B61">
            <w:pPr>
              <w:jc w:val="center"/>
              <w:rPr>
                <w:szCs w:val="28"/>
              </w:rPr>
            </w:pPr>
            <w:r w:rsidRPr="00B22C5E">
              <w:rPr>
                <w:szCs w:val="28"/>
              </w:rPr>
              <w:t>7</w:t>
            </w:r>
          </w:p>
        </w:tc>
        <w:tc>
          <w:tcPr>
            <w:tcW w:w="3253" w:type="dxa"/>
            <w:noWrap/>
            <w:vAlign w:val="center"/>
            <w:hideMark/>
          </w:tcPr>
          <w:p w14:paraId="13D07AF8" w14:textId="77777777" w:rsidR="00724709" w:rsidRPr="00B22C5E" w:rsidRDefault="00724709" w:rsidP="00920B61">
            <w:pPr>
              <w:rPr>
                <w:szCs w:val="28"/>
              </w:rPr>
            </w:pPr>
            <w:r w:rsidRPr="00B22C5E">
              <w:rPr>
                <w:szCs w:val="28"/>
              </w:rPr>
              <w:t>endDate</w:t>
            </w:r>
          </w:p>
        </w:tc>
        <w:tc>
          <w:tcPr>
            <w:tcW w:w="3595" w:type="dxa"/>
            <w:vAlign w:val="center"/>
            <w:hideMark/>
          </w:tcPr>
          <w:p w14:paraId="400A35CA" w14:textId="77777777" w:rsidR="00724709" w:rsidRPr="00B22C5E" w:rsidRDefault="00724709" w:rsidP="00920B61">
            <w:pPr>
              <w:rPr>
                <w:szCs w:val="28"/>
              </w:rPr>
            </w:pPr>
            <w:r w:rsidRPr="00B22C5E">
              <w:rPr>
                <w:szCs w:val="28"/>
              </w:rPr>
              <w:t>Thời gian kết thúc</w:t>
            </w:r>
          </w:p>
        </w:tc>
        <w:tc>
          <w:tcPr>
            <w:tcW w:w="1276" w:type="dxa"/>
            <w:noWrap/>
            <w:vAlign w:val="center"/>
            <w:hideMark/>
          </w:tcPr>
          <w:p w14:paraId="62BE5AFA" w14:textId="77777777" w:rsidR="00724709" w:rsidRPr="00B22C5E" w:rsidRDefault="00724709" w:rsidP="00920B61">
            <w:pPr>
              <w:jc w:val="center"/>
              <w:rPr>
                <w:szCs w:val="28"/>
              </w:rPr>
            </w:pPr>
          </w:p>
        </w:tc>
      </w:tr>
      <w:tr w:rsidR="00724709" w:rsidRPr="00B22C5E" w14:paraId="40893301" w14:textId="77777777" w:rsidTr="00920B61">
        <w:trPr>
          <w:trHeight w:val="525"/>
        </w:trPr>
        <w:tc>
          <w:tcPr>
            <w:tcW w:w="806" w:type="dxa"/>
            <w:noWrap/>
            <w:vAlign w:val="center"/>
            <w:hideMark/>
          </w:tcPr>
          <w:p w14:paraId="2A9E3A48" w14:textId="77777777" w:rsidR="00724709" w:rsidRPr="00B22C5E" w:rsidRDefault="00724709" w:rsidP="00920B61">
            <w:pPr>
              <w:jc w:val="center"/>
              <w:rPr>
                <w:szCs w:val="28"/>
              </w:rPr>
            </w:pPr>
            <w:r w:rsidRPr="00B22C5E">
              <w:rPr>
                <w:szCs w:val="28"/>
              </w:rPr>
              <w:t>8</w:t>
            </w:r>
          </w:p>
        </w:tc>
        <w:tc>
          <w:tcPr>
            <w:tcW w:w="3253" w:type="dxa"/>
            <w:noWrap/>
            <w:vAlign w:val="center"/>
            <w:hideMark/>
          </w:tcPr>
          <w:p w14:paraId="132EB686" w14:textId="77777777" w:rsidR="00724709" w:rsidRPr="00B22C5E" w:rsidRDefault="00724709" w:rsidP="00920B61">
            <w:pPr>
              <w:rPr>
                <w:szCs w:val="28"/>
              </w:rPr>
            </w:pPr>
            <w:r w:rsidRPr="00B22C5E">
              <w:rPr>
                <w:szCs w:val="28"/>
              </w:rPr>
              <w:t>keyword</w:t>
            </w:r>
          </w:p>
        </w:tc>
        <w:tc>
          <w:tcPr>
            <w:tcW w:w="3595" w:type="dxa"/>
            <w:vAlign w:val="center"/>
            <w:hideMark/>
          </w:tcPr>
          <w:p w14:paraId="021CE868" w14:textId="77777777" w:rsidR="00724709" w:rsidRPr="00B22C5E" w:rsidRDefault="00724709" w:rsidP="00920B61">
            <w:pPr>
              <w:rPr>
                <w:szCs w:val="28"/>
              </w:rPr>
            </w:pPr>
            <w:r w:rsidRPr="00B22C5E">
              <w:rPr>
                <w:szCs w:val="28"/>
              </w:rPr>
              <w:t>Từ khóa (nếu có)</w:t>
            </w:r>
          </w:p>
        </w:tc>
        <w:tc>
          <w:tcPr>
            <w:tcW w:w="1276" w:type="dxa"/>
            <w:noWrap/>
            <w:vAlign w:val="center"/>
            <w:hideMark/>
          </w:tcPr>
          <w:p w14:paraId="2A0C9A53" w14:textId="77777777" w:rsidR="00724709" w:rsidRPr="00B22C5E" w:rsidRDefault="00724709" w:rsidP="00920B61">
            <w:pPr>
              <w:jc w:val="center"/>
              <w:rPr>
                <w:szCs w:val="28"/>
              </w:rPr>
            </w:pPr>
            <w:r w:rsidRPr="00B22C5E">
              <w:rPr>
                <w:szCs w:val="28"/>
              </w:rPr>
              <w:t>100</w:t>
            </w:r>
          </w:p>
        </w:tc>
      </w:tr>
      <w:tr w:rsidR="00724709" w:rsidRPr="00B22C5E" w14:paraId="2C0DF0AA" w14:textId="77777777" w:rsidTr="00920B61">
        <w:trPr>
          <w:trHeight w:val="750"/>
        </w:trPr>
        <w:tc>
          <w:tcPr>
            <w:tcW w:w="806" w:type="dxa"/>
            <w:noWrap/>
            <w:vAlign w:val="center"/>
            <w:hideMark/>
          </w:tcPr>
          <w:p w14:paraId="6A767777" w14:textId="77777777" w:rsidR="00724709" w:rsidRPr="00B22C5E" w:rsidRDefault="00724709" w:rsidP="00920B61">
            <w:pPr>
              <w:jc w:val="center"/>
              <w:rPr>
                <w:szCs w:val="28"/>
              </w:rPr>
            </w:pPr>
            <w:r w:rsidRPr="00B22C5E">
              <w:rPr>
                <w:szCs w:val="28"/>
              </w:rPr>
              <w:t>9</w:t>
            </w:r>
          </w:p>
        </w:tc>
        <w:tc>
          <w:tcPr>
            <w:tcW w:w="3253" w:type="dxa"/>
            <w:noWrap/>
            <w:vAlign w:val="center"/>
            <w:hideMark/>
          </w:tcPr>
          <w:p w14:paraId="5DD202B8" w14:textId="77777777" w:rsidR="00724709" w:rsidRPr="00B22C5E" w:rsidRDefault="00724709" w:rsidP="00920B61">
            <w:pPr>
              <w:rPr>
                <w:szCs w:val="28"/>
              </w:rPr>
            </w:pPr>
            <w:r w:rsidRPr="00B22C5E">
              <w:rPr>
                <w:szCs w:val="28"/>
              </w:rPr>
              <w:t>totalDoc</w:t>
            </w:r>
          </w:p>
        </w:tc>
        <w:tc>
          <w:tcPr>
            <w:tcW w:w="3595" w:type="dxa"/>
            <w:vAlign w:val="center"/>
            <w:hideMark/>
          </w:tcPr>
          <w:p w14:paraId="5CBF3BA9" w14:textId="77777777" w:rsidR="00724709" w:rsidRPr="00B22C5E" w:rsidRDefault="00724709" w:rsidP="00920B61">
            <w:pPr>
              <w:rPr>
                <w:szCs w:val="28"/>
              </w:rPr>
            </w:pPr>
            <w:r w:rsidRPr="00B22C5E">
              <w:rPr>
                <w:szCs w:val="28"/>
              </w:rPr>
              <w:t>Tổng số tài liệu trong</w:t>
            </w:r>
            <w:r w:rsidRPr="00B22C5E">
              <w:rPr>
                <w:szCs w:val="28"/>
              </w:rPr>
              <w:br/>
              <w:t>hồ sơ</w:t>
            </w:r>
          </w:p>
        </w:tc>
        <w:tc>
          <w:tcPr>
            <w:tcW w:w="1276" w:type="dxa"/>
            <w:noWrap/>
            <w:vAlign w:val="center"/>
            <w:hideMark/>
          </w:tcPr>
          <w:p w14:paraId="2F60B509" w14:textId="77777777" w:rsidR="00724709" w:rsidRPr="00B22C5E" w:rsidRDefault="00724709" w:rsidP="00920B61">
            <w:pPr>
              <w:jc w:val="center"/>
              <w:rPr>
                <w:szCs w:val="28"/>
              </w:rPr>
            </w:pPr>
            <w:r w:rsidRPr="00B22C5E">
              <w:rPr>
                <w:szCs w:val="28"/>
              </w:rPr>
              <w:t>3</w:t>
            </w:r>
          </w:p>
        </w:tc>
      </w:tr>
      <w:tr w:rsidR="00724709" w:rsidRPr="00B22C5E" w14:paraId="6A337D3A" w14:textId="77777777" w:rsidTr="00920B61">
        <w:trPr>
          <w:trHeight w:val="450"/>
        </w:trPr>
        <w:tc>
          <w:tcPr>
            <w:tcW w:w="806" w:type="dxa"/>
            <w:noWrap/>
            <w:vAlign w:val="center"/>
            <w:hideMark/>
          </w:tcPr>
          <w:p w14:paraId="2DD66DCB" w14:textId="77777777" w:rsidR="00724709" w:rsidRPr="00B22C5E" w:rsidRDefault="00724709" w:rsidP="00920B61">
            <w:pPr>
              <w:jc w:val="center"/>
              <w:rPr>
                <w:szCs w:val="28"/>
              </w:rPr>
            </w:pPr>
            <w:r w:rsidRPr="00B22C5E">
              <w:rPr>
                <w:szCs w:val="28"/>
              </w:rPr>
              <w:t>12</w:t>
            </w:r>
          </w:p>
        </w:tc>
        <w:tc>
          <w:tcPr>
            <w:tcW w:w="3253" w:type="dxa"/>
            <w:noWrap/>
            <w:vAlign w:val="center"/>
            <w:hideMark/>
          </w:tcPr>
          <w:p w14:paraId="163EDBE4" w14:textId="77777777" w:rsidR="00724709" w:rsidRPr="00B22C5E" w:rsidRDefault="00724709" w:rsidP="00920B61">
            <w:pPr>
              <w:rPr>
                <w:szCs w:val="28"/>
              </w:rPr>
            </w:pPr>
            <w:r w:rsidRPr="00B22C5E">
              <w:rPr>
                <w:szCs w:val="28"/>
              </w:rPr>
              <w:t>format</w:t>
            </w:r>
          </w:p>
        </w:tc>
        <w:tc>
          <w:tcPr>
            <w:tcW w:w="3595" w:type="dxa"/>
            <w:vAlign w:val="center"/>
            <w:hideMark/>
          </w:tcPr>
          <w:p w14:paraId="048676D3" w14:textId="77777777" w:rsidR="00724709" w:rsidRPr="00B22C5E" w:rsidRDefault="00724709" w:rsidP="00920B61">
            <w:pPr>
              <w:rPr>
                <w:szCs w:val="28"/>
              </w:rPr>
            </w:pPr>
            <w:r w:rsidRPr="00B22C5E">
              <w:rPr>
                <w:szCs w:val="28"/>
              </w:rPr>
              <w:t xml:space="preserve">Tình trạng vật lý </w:t>
            </w:r>
          </w:p>
        </w:tc>
        <w:tc>
          <w:tcPr>
            <w:tcW w:w="1276" w:type="dxa"/>
            <w:noWrap/>
            <w:vAlign w:val="center"/>
            <w:hideMark/>
          </w:tcPr>
          <w:p w14:paraId="35892A96" w14:textId="77777777" w:rsidR="00724709" w:rsidRPr="00B22C5E" w:rsidRDefault="00724709" w:rsidP="00920B61">
            <w:pPr>
              <w:jc w:val="center"/>
              <w:rPr>
                <w:szCs w:val="28"/>
              </w:rPr>
            </w:pPr>
            <w:r w:rsidRPr="00B22C5E">
              <w:rPr>
                <w:szCs w:val="28"/>
              </w:rPr>
              <w:t>50</w:t>
            </w:r>
          </w:p>
        </w:tc>
      </w:tr>
      <w:tr w:rsidR="00724709" w:rsidRPr="00B22C5E" w14:paraId="1679000B" w14:textId="77777777" w:rsidTr="00920B61">
        <w:trPr>
          <w:trHeight w:val="750"/>
        </w:trPr>
        <w:tc>
          <w:tcPr>
            <w:tcW w:w="806" w:type="dxa"/>
            <w:noWrap/>
            <w:vAlign w:val="center"/>
            <w:hideMark/>
          </w:tcPr>
          <w:p w14:paraId="545817E0" w14:textId="77777777" w:rsidR="00724709" w:rsidRPr="00B22C5E" w:rsidRDefault="00724709" w:rsidP="00920B61">
            <w:pPr>
              <w:jc w:val="center"/>
              <w:rPr>
                <w:szCs w:val="28"/>
              </w:rPr>
            </w:pPr>
            <w:r w:rsidRPr="00B22C5E">
              <w:rPr>
                <w:szCs w:val="28"/>
              </w:rPr>
              <w:t>13</w:t>
            </w:r>
          </w:p>
        </w:tc>
        <w:tc>
          <w:tcPr>
            <w:tcW w:w="3253" w:type="dxa"/>
            <w:noWrap/>
            <w:vAlign w:val="center"/>
            <w:hideMark/>
          </w:tcPr>
          <w:p w14:paraId="5298C53D" w14:textId="77777777" w:rsidR="00724709" w:rsidRPr="00B22C5E" w:rsidRDefault="00724709" w:rsidP="00920B61">
            <w:pPr>
              <w:rPr>
                <w:szCs w:val="28"/>
              </w:rPr>
            </w:pPr>
            <w:r w:rsidRPr="00B22C5E">
              <w:rPr>
                <w:szCs w:val="28"/>
              </w:rPr>
              <w:t>inforSign</w:t>
            </w:r>
          </w:p>
        </w:tc>
        <w:tc>
          <w:tcPr>
            <w:tcW w:w="3595" w:type="dxa"/>
            <w:vAlign w:val="center"/>
            <w:hideMark/>
          </w:tcPr>
          <w:p w14:paraId="49D39F55" w14:textId="77777777" w:rsidR="00724709" w:rsidRPr="00B22C5E" w:rsidRDefault="00724709" w:rsidP="00920B61">
            <w:pPr>
              <w:rPr>
                <w:szCs w:val="28"/>
              </w:rPr>
            </w:pPr>
            <w:r w:rsidRPr="00B22C5E">
              <w:rPr>
                <w:szCs w:val="28"/>
              </w:rPr>
              <w:t>Cặp số hoặc kho, giá, cặp số</w:t>
            </w:r>
          </w:p>
        </w:tc>
        <w:tc>
          <w:tcPr>
            <w:tcW w:w="1276" w:type="dxa"/>
            <w:noWrap/>
            <w:vAlign w:val="center"/>
            <w:hideMark/>
          </w:tcPr>
          <w:p w14:paraId="5694687A" w14:textId="77777777" w:rsidR="00724709" w:rsidRPr="00B22C5E" w:rsidRDefault="00724709" w:rsidP="00920B61">
            <w:pPr>
              <w:jc w:val="center"/>
              <w:rPr>
                <w:szCs w:val="28"/>
              </w:rPr>
            </w:pPr>
            <w:r w:rsidRPr="00B22C5E">
              <w:rPr>
                <w:szCs w:val="28"/>
              </w:rPr>
              <w:t>20</w:t>
            </w:r>
          </w:p>
        </w:tc>
      </w:tr>
      <w:tr w:rsidR="00724709" w:rsidRPr="00B22C5E" w14:paraId="1CC529B8" w14:textId="77777777" w:rsidTr="00920B61">
        <w:trPr>
          <w:trHeight w:val="450"/>
        </w:trPr>
        <w:tc>
          <w:tcPr>
            <w:tcW w:w="806" w:type="dxa"/>
            <w:noWrap/>
            <w:vAlign w:val="center"/>
            <w:hideMark/>
          </w:tcPr>
          <w:p w14:paraId="3B0352CE" w14:textId="77777777" w:rsidR="00724709" w:rsidRPr="00B22C5E" w:rsidRDefault="00724709" w:rsidP="00920B61">
            <w:pPr>
              <w:jc w:val="center"/>
              <w:rPr>
                <w:szCs w:val="28"/>
              </w:rPr>
            </w:pPr>
            <w:r w:rsidRPr="00B22C5E">
              <w:rPr>
                <w:szCs w:val="28"/>
              </w:rPr>
              <w:t>18</w:t>
            </w:r>
          </w:p>
        </w:tc>
        <w:tc>
          <w:tcPr>
            <w:tcW w:w="3253" w:type="dxa"/>
            <w:vAlign w:val="center"/>
            <w:hideMark/>
          </w:tcPr>
          <w:p w14:paraId="098C7424" w14:textId="77777777" w:rsidR="00724709" w:rsidRPr="00B22C5E" w:rsidRDefault="00724709" w:rsidP="00920B61">
            <w:pPr>
              <w:rPr>
                <w:szCs w:val="28"/>
              </w:rPr>
            </w:pPr>
            <w:r w:rsidRPr="00B22C5E">
              <w:rPr>
                <w:szCs w:val="28"/>
              </w:rPr>
              <w:t>descriptionfile</w:t>
            </w:r>
          </w:p>
        </w:tc>
        <w:tc>
          <w:tcPr>
            <w:tcW w:w="3595" w:type="dxa"/>
            <w:noWrap/>
            <w:vAlign w:val="center"/>
            <w:hideMark/>
          </w:tcPr>
          <w:p w14:paraId="6C50519B" w14:textId="77777777" w:rsidR="00724709" w:rsidRPr="00B22C5E" w:rsidRDefault="00724709" w:rsidP="00920B61">
            <w:pPr>
              <w:rPr>
                <w:szCs w:val="28"/>
              </w:rPr>
            </w:pPr>
            <w:r w:rsidRPr="00B22C5E">
              <w:rPr>
                <w:szCs w:val="28"/>
              </w:rPr>
              <w:t>Ghi chú</w:t>
            </w:r>
          </w:p>
        </w:tc>
        <w:tc>
          <w:tcPr>
            <w:tcW w:w="1276" w:type="dxa"/>
            <w:noWrap/>
            <w:vAlign w:val="center"/>
            <w:hideMark/>
          </w:tcPr>
          <w:p w14:paraId="6057A0EA" w14:textId="77777777" w:rsidR="00724709" w:rsidRPr="00B22C5E" w:rsidRDefault="00724709" w:rsidP="00920B61">
            <w:pPr>
              <w:jc w:val="center"/>
              <w:rPr>
                <w:szCs w:val="28"/>
              </w:rPr>
            </w:pPr>
            <w:r w:rsidRPr="00B22C5E">
              <w:rPr>
                <w:szCs w:val="28"/>
              </w:rPr>
              <w:t>1.000</w:t>
            </w:r>
          </w:p>
        </w:tc>
      </w:tr>
    </w:tbl>
    <w:p w14:paraId="52DE4339" w14:textId="77777777" w:rsidR="00724709" w:rsidRDefault="00724709" w:rsidP="00724709">
      <w:pPr>
        <w:tabs>
          <w:tab w:val="left" w:pos="567"/>
          <w:tab w:val="left" w:pos="851"/>
        </w:tabs>
        <w:spacing w:before="120" w:after="120" w:line="312" w:lineRule="auto"/>
        <w:ind w:firstLine="426"/>
        <w:rPr>
          <w:b/>
          <w:sz w:val="26"/>
          <w:szCs w:val="26"/>
          <w:lang w:val="pt-BR"/>
        </w:rPr>
      </w:pPr>
      <w:r>
        <w:rPr>
          <w:b/>
          <w:sz w:val="26"/>
          <w:szCs w:val="26"/>
          <w:lang w:val="pt-BR"/>
        </w:rPr>
        <w:t>3.3 Yêu cầu về nhân sự</w:t>
      </w:r>
    </w:p>
    <w:p w14:paraId="33C5B135" w14:textId="77777777" w:rsidR="00724709" w:rsidRPr="00F3081A" w:rsidRDefault="00724709" w:rsidP="00724709">
      <w:pPr>
        <w:tabs>
          <w:tab w:val="left" w:pos="567"/>
          <w:tab w:val="left" w:pos="851"/>
        </w:tabs>
        <w:spacing w:before="120" w:after="120" w:line="312" w:lineRule="auto"/>
        <w:ind w:firstLine="426"/>
        <w:rPr>
          <w:bCs/>
          <w:sz w:val="26"/>
          <w:szCs w:val="26"/>
          <w:lang w:val="pt-BR"/>
        </w:rPr>
      </w:pPr>
      <w:r w:rsidRPr="00F3081A">
        <w:rPr>
          <w:bCs/>
          <w:sz w:val="26"/>
          <w:szCs w:val="26"/>
          <w:lang w:val="pt-BR"/>
        </w:rPr>
        <w:t>Đối với gói thầu áp dụng chào hàng cạnh tranh, không yêu cầu về năng lực, kinh nghiệm.</w:t>
      </w:r>
      <w:r>
        <w:rPr>
          <w:bCs/>
          <w:sz w:val="26"/>
          <w:szCs w:val="26"/>
          <w:lang w:val="pt-BR"/>
        </w:rPr>
        <w:t xml:space="preserve"> </w:t>
      </w:r>
      <w:r w:rsidRPr="00F3081A">
        <w:rPr>
          <w:bCs/>
          <w:sz w:val="26"/>
          <w:szCs w:val="26"/>
          <w:lang w:val="pt-BR"/>
        </w:rPr>
        <w:t>Tuy nhiên, Căn cứ khoản 3, khoản 5 Điều 53 của Luật Lưu trữ số 33/2024/QH15, để đảm bảo chất lượng, tiến độ hiệu quả, nhà thầu tham dự đáp ứng một số yêu cầu về nhân sự</w:t>
      </w:r>
      <w:r>
        <w:rPr>
          <w:bCs/>
          <w:sz w:val="26"/>
          <w:szCs w:val="26"/>
          <w:lang w:val="pt-BR"/>
        </w:rPr>
        <w:t xml:space="preserve"> trong quá trình triển khai gói thầu nhà thầu thuyết minh nhân sự và tài liệu minh chứng phù hợp với công việc của gói thầu.</w:t>
      </w:r>
    </w:p>
    <w:p w14:paraId="422C0D61" w14:textId="77777777" w:rsidR="00724709" w:rsidRPr="00135AA9" w:rsidRDefault="00724709" w:rsidP="00724709">
      <w:pPr>
        <w:tabs>
          <w:tab w:val="left" w:pos="567"/>
          <w:tab w:val="left" w:pos="851"/>
        </w:tabs>
        <w:spacing w:before="120" w:after="120" w:line="312" w:lineRule="auto"/>
        <w:ind w:firstLine="426"/>
        <w:rPr>
          <w:bCs/>
          <w:sz w:val="26"/>
          <w:szCs w:val="26"/>
          <w:lang w:val="pt-BR"/>
        </w:rPr>
      </w:pPr>
      <w:r w:rsidRPr="00F3081A">
        <w:rPr>
          <w:bCs/>
          <w:sz w:val="26"/>
          <w:szCs w:val="26"/>
          <w:lang w:val="pt-BR"/>
        </w:rPr>
        <w:t>Nhà thầu nộp cùng E-HSDT hợp đồng lao động hoặc hợp đồng cộng tác (trong trường hợp thuê chuyên gia); Nộp bản gốc hoặc bản chụp được chứng thực các bằng cấp, chứng chỉ, xác nhận tham gia dự án của Chủ đầu tư hoặc tương đương. Trong trường hợp cần thiết Bên mời thầu sẽ yêu cầu cung cấp bản gốc và các tài liệu khác liên quan để đối chiếu, làm rõ, mời nhân sự lên để xác nhận).</w:t>
      </w:r>
      <w:r w:rsidRPr="00135AA9">
        <w:rPr>
          <w:bCs/>
          <w:sz w:val="26"/>
          <w:szCs w:val="26"/>
          <w:lang w:val="pt-BR"/>
        </w:rPr>
        <w:tab/>
      </w:r>
    </w:p>
    <w:p w14:paraId="2F0A14E3" w14:textId="77777777" w:rsidR="00724709" w:rsidRPr="009572D7" w:rsidRDefault="00724709" w:rsidP="00724709">
      <w:pPr>
        <w:tabs>
          <w:tab w:val="left" w:pos="567"/>
          <w:tab w:val="left" w:pos="851"/>
        </w:tabs>
        <w:spacing w:before="120" w:after="120" w:line="312" w:lineRule="auto"/>
        <w:rPr>
          <w:b/>
          <w:sz w:val="26"/>
          <w:szCs w:val="26"/>
          <w:lang w:val="pt-BR"/>
        </w:rPr>
      </w:pPr>
      <w:r>
        <w:rPr>
          <w:b/>
          <w:sz w:val="26"/>
          <w:szCs w:val="26"/>
          <w:lang w:val="pt-BR"/>
        </w:rPr>
        <w:tab/>
        <w:t>3.</w:t>
      </w:r>
      <w:r w:rsidRPr="009572D7">
        <w:rPr>
          <w:b/>
          <w:sz w:val="26"/>
          <w:szCs w:val="26"/>
          <w:lang w:val="pt-BR"/>
        </w:rPr>
        <w:t>4. Khối lượng</w:t>
      </w:r>
      <w:r>
        <w:rPr>
          <w:b/>
          <w:sz w:val="26"/>
          <w:szCs w:val="26"/>
          <w:lang w:val="pt-BR"/>
        </w:rPr>
        <w:t xml:space="preserve"> mời thầu thực tế</w:t>
      </w:r>
    </w:p>
    <w:p w14:paraId="30D0095B" w14:textId="77777777" w:rsidR="00724709" w:rsidRPr="009572D7" w:rsidRDefault="00724709" w:rsidP="00724709">
      <w:pPr>
        <w:pStyle w:val="Style1Normal"/>
        <w:spacing w:before="120" w:after="120" w:line="312" w:lineRule="auto"/>
        <w:ind w:firstLine="567"/>
        <w:rPr>
          <w:sz w:val="26"/>
          <w:szCs w:val="26"/>
          <w:lang w:val="pt-BR"/>
        </w:rPr>
      </w:pPr>
      <w:r w:rsidRPr="009572D7">
        <w:rPr>
          <w:sz w:val="26"/>
          <w:szCs w:val="26"/>
          <w:lang w:val="pt-BR"/>
        </w:rPr>
        <w:t xml:space="preserve">Thực hiện chỉnh lý tài liệu lưu trữ và mua sắm trang thiết bị bảo quản tài liệu tại Kho Lưu trữ </w:t>
      </w:r>
      <w:r>
        <w:rPr>
          <w:sz w:val="26"/>
          <w:szCs w:val="26"/>
          <w:lang w:val="pt-BR"/>
        </w:rPr>
        <w:t>Cơ quan Ủy ban Kiểm tra Tỉnh ủy</w:t>
      </w:r>
      <w:r w:rsidRPr="009572D7">
        <w:rPr>
          <w:sz w:val="26"/>
          <w:szCs w:val="26"/>
          <w:lang w:val="pt-BR"/>
        </w:rPr>
        <w:t xml:space="preserve"> gồm:</w:t>
      </w:r>
    </w:p>
    <w:p w14:paraId="3803A713" w14:textId="77777777" w:rsidR="00724709" w:rsidRPr="00135AA9" w:rsidRDefault="00724709" w:rsidP="00724709">
      <w:pPr>
        <w:spacing w:before="120" w:after="120"/>
        <w:ind w:firstLine="709"/>
        <w:rPr>
          <w:b/>
          <w:sz w:val="26"/>
          <w:szCs w:val="26"/>
          <w:lang w:val="nl-NL"/>
        </w:rPr>
      </w:pPr>
      <w:r w:rsidRPr="00135AA9">
        <w:rPr>
          <w:b/>
          <w:sz w:val="26"/>
          <w:szCs w:val="26"/>
          <w:lang w:val="nl-NL"/>
        </w:rPr>
        <w:t>4. Giải pháp và phương pháp luận:</w:t>
      </w:r>
    </w:p>
    <w:p w14:paraId="7F2D5486" w14:textId="77777777" w:rsidR="00724709" w:rsidRPr="00135AA9" w:rsidRDefault="00724709" w:rsidP="00724709">
      <w:pPr>
        <w:spacing w:before="120" w:after="120"/>
        <w:ind w:firstLine="709"/>
        <w:rPr>
          <w:i/>
          <w:spacing w:val="-2"/>
          <w:sz w:val="26"/>
          <w:szCs w:val="26"/>
          <w:lang w:val="nl-NL"/>
        </w:rPr>
      </w:pPr>
      <w:r w:rsidRPr="00135AA9">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0910839B" w14:textId="77777777" w:rsidR="00724709" w:rsidRPr="00135AA9" w:rsidRDefault="00724709" w:rsidP="00724709">
      <w:pPr>
        <w:spacing w:before="120" w:after="120"/>
        <w:ind w:firstLine="709"/>
        <w:rPr>
          <w:i/>
          <w:spacing w:val="-2"/>
          <w:sz w:val="26"/>
          <w:szCs w:val="26"/>
          <w:lang w:val="nl-NL"/>
        </w:rPr>
      </w:pPr>
      <w:r w:rsidRPr="00135AA9">
        <w:rPr>
          <w:i/>
          <w:spacing w:val="-2"/>
          <w:sz w:val="26"/>
          <w:szCs w:val="26"/>
          <w:lang w:val="nl-NL"/>
        </w:rPr>
        <w:t>1. Giải pháp và phương pháp luận;</w:t>
      </w:r>
    </w:p>
    <w:p w14:paraId="59958C93" w14:textId="77777777" w:rsidR="00724709" w:rsidRPr="00135AA9" w:rsidRDefault="00724709" w:rsidP="00724709">
      <w:pPr>
        <w:spacing w:before="120" w:after="120"/>
        <w:ind w:firstLine="709"/>
        <w:rPr>
          <w:i/>
          <w:spacing w:val="-2"/>
          <w:sz w:val="26"/>
          <w:szCs w:val="26"/>
          <w:lang w:val="nl-NL"/>
        </w:rPr>
      </w:pPr>
      <w:r w:rsidRPr="00135AA9">
        <w:rPr>
          <w:i/>
          <w:spacing w:val="-2"/>
          <w:sz w:val="26"/>
          <w:szCs w:val="26"/>
          <w:lang w:val="nl-NL"/>
        </w:rPr>
        <w:t>2.  Kế hoạch công tác.</w:t>
      </w:r>
    </w:p>
    <w:p w14:paraId="593ED73E" w14:textId="77777777" w:rsidR="00724709" w:rsidRPr="00135AA9" w:rsidRDefault="00724709" w:rsidP="00724709">
      <w:pPr>
        <w:spacing w:before="120" w:after="120"/>
        <w:ind w:firstLine="709"/>
        <w:rPr>
          <w:b/>
          <w:sz w:val="26"/>
          <w:szCs w:val="26"/>
          <w:lang w:val="nl-NL"/>
        </w:rPr>
      </w:pPr>
      <w:r w:rsidRPr="00135AA9">
        <w:rPr>
          <w:b/>
          <w:sz w:val="26"/>
          <w:szCs w:val="26"/>
          <w:lang w:val="nl-NL"/>
        </w:rPr>
        <w:t>5. Quy định về kiểm tra, nghiệm thu sản phẩm:</w:t>
      </w:r>
    </w:p>
    <w:p w14:paraId="5AD43851" w14:textId="77777777" w:rsidR="00724709" w:rsidRPr="00135AA9" w:rsidRDefault="00724709" w:rsidP="00724709">
      <w:pPr>
        <w:spacing w:before="120" w:after="120"/>
        <w:ind w:firstLine="709"/>
        <w:rPr>
          <w:i/>
          <w:spacing w:val="-2"/>
          <w:sz w:val="26"/>
          <w:szCs w:val="26"/>
          <w:lang w:val="nl-NL"/>
        </w:rPr>
      </w:pPr>
      <w:r w:rsidRPr="00135AA9">
        <w:rPr>
          <w:i/>
          <w:spacing w:val="-2"/>
          <w:sz w:val="26"/>
          <w:szCs w:val="26"/>
          <w:lang w:val="nl-NL"/>
        </w:rPr>
        <w:t>Mục này quy định về quy trình kiểm tra, nghiệm thu sản phẩm, trình tự giao nộp sản phẩm (nếu có)... để phục vụ công tác thanh, quyết toán hợp đồng.</w:t>
      </w:r>
    </w:p>
    <w:p w14:paraId="51D43A74" w14:textId="4F681D15" w:rsidR="00FE23C9" w:rsidRPr="00724709" w:rsidRDefault="00FE23C9" w:rsidP="00724709"/>
    <w:sectPr w:rsidR="00FE23C9" w:rsidRPr="007247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637CB"/>
    <w:multiLevelType w:val="multilevel"/>
    <w:tmpl w:val="5FE8A876"/>
    <w:lvl w:ilvl="0">
      <w:start w:val="1"/>
      <w:numFmt w:val="bullet"/>
      <w:lvlText w:val="-"/>
      <w:lvlJc w:val="left"/>
      <w:pPr>
        <w:ind w:left="0" w:firstLine="567"/>
      </w:pPr>
      <w:rPr>
        <w:rFonts w:ascii="Times New Roman" w:hAnsi="Times New Roman" w:cs="Times New Roman" w:hint="default"/>
      </w:rPr>
    </w:lvl>
    <w:lvl w:ilvl="1">
      <w:start w:val="1"/>
      <w:numFmt w:val="bullet"/>
      <w:lvlText w:val="+"/>
      <w:lvlJc w:val="left"/>
      <w:pPr>
        <w:ind w:left="284" w:firstLine="567"/>
      </w:pPr>
      <w:rPr>
        <w:rFonts w:ascii="Courier New" w:hAnsi="Courier New" w:hint="default"/>
      </w:rPr>
    </w:lvl>
    <w:lvl w:ilvl="2">
      <w:start w:val="1"/>
      <w:numFmt w:val="bullet"/>
      <w:lvlText w:val=""/>
      <w:lvlJc w:val="left"/>
      <w:pPr>
        <w:ind w:left="568" w:firstLine="567"/>
      </w:pPr>
      <w:rPr>
        <w:rFonts w:ascii="Wingdings" w:hAnsi="Wingdings" w:hint="default"/>
      </w:rPr>
    </w:lvl>
    <w:lvl w:ilvl="3">
      <w:start w:val="1"/>
      <w:numFmt w:val="bullet"/>
      <w:lvlText w:val=""/>
      <w:lvlJc w:val="left"/>
      <w:pPr>
        <w:ind w:left="852" w:firstLine="567"/>
      </w:pPr>
      <w:rPr>
        <w:rFonts w:ascii="Symbol" w:hAnsi="Symbol" w:hint="default"/>
      </w:rPr>
    </w:lvl>
    <w:lvl w:ilvl="4">
      <w:start w:val="1"/>
      <w:numFmt w:val="bullet"/>
      <w:lvlText w:val="o"/>
      <w:lvlJc w:val="left"/>
      <w:pPr>
        <w:ind w:left="1136" w:firstLine="567"/>
      </w:pPr>
      <w:rPr>
        <w:rFonts w:ascii="Courier New" w:hAnsi="Courier New" w:cs="Courier New" w:hint="default"/>
      </w:rPr>
    </w:lvl>
    <w:lvl w:ilvl="5">
      <w:start w:val="1"/>
      <w:numFmt w:val="bullet"/>
      <w:lvlText w:val=""/>
      <w:lvlJc w:val="left"/>
      <w:pPr>
        <w:ind w:left="1420" w:firstLine="567"/>
      </w:pPr>
      <w:rPr>
        <w:rFonts w:ascii="Wingdings" w:hAnsi="Wingdings" w:hint="default"/>
      </w:rPr>
    </w:lvl>
    <w:lvl w:ilvl="6">
      <w:start w:val="1"/>
      <w:numFmt w:val="bullet"/>
      <w:lvlText w:val=""/>
      <w:lvlJc w:val="left"/>
      <w:pPr>
        <w:ind w:left="1704" w:firstLine="567"/>
      </w:pPr>
      <w:rPr>
        <w:rFonts w:ascii="Symbol" w:hAnsi="Symbol" w:hint="default"/>
      </w:rPr>
    </w:lvl>
    <w:lvl w:ilvl="7">
      <w:start w:val="1"/>
      <w:numFmt w:val="bullet"/>
      <w:lvlText w:val="o"/>
      <w:lvlJc w:val="left"/>
      <w:pPr>
        <w:ind w:left="1988" w:firstLine="567"/>
      </w:pPr>
      <w:rPr>
        <w:rFonts w:ascii="Courier New" w:hAnsi="Courier New" w:cs="Courier New" w:hint="default"/>
      </w:rPr>
    </w:lvl>
    <w:lvl w:ilvl="8">
      <w:start w:val="1"/>
      <w:numFmt w:val="bullet"/>
      <w:lvlText w:val=""/>
      <w:lvlJc w:val="left"/>
      <w:pPr>
        <w:ind w:left="2272" w:firstLine="567"/>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4CA"/>
    <w:rsid w:val="001F0345"/>
    <w:rsid w:val="00345A48"/>
    <w:rsid w:val="003623D6"/>
    <w:rsid w:val="0036456E"/>
    <w:rsid w:val="00383186"/>
    <w:rsid w:val="00393BF6"/>
    <w:rsid w:val="004B15D7"/>
    <w:rsid w:val="00536FA7"/>
    <w:rsid w:val="00550D4A"/>
    <w:rsid w:val="00724709"/>
    <w:rsid w:val="00854DC5"/>
    <w:rsid w:val="008B3EE1"/>
    <w:rsid w:val="0097382F"/>
    <w:rsid w:val="00A263C7"/>
    <w:rsid w:val="00AA42E7"/>
    <w:rsid w:val="00B16ECE"/>
    <w:rsid w:val="00B404D8"/>
    <w:rsid w:val="00B97D17"/>
    <w:rsid w:val="00D224CA"/>
    <w:rsid w:val="00D30008"/>
    <w:rsid w:val="00F91055"/>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190A"/>
  <w15:chartTrackingRefBased/>
  <w15:docId w15:val="{AC0BA82F-6E2F-4CC2-9EB8-EB389F88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DC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4DC5"/>
    <w:pPr>
      <w:jc w:val="center"/>
    </w:pPr>
    <w:rPr>
      <w:b/>
      <w:sz w:val="44"/>
      <w:lang w:eastAsia="x-none"/>
    </w:rPr>
  </w:style>
  <w:style w:type="character" w:customStyle="1" w:styleId="SubtitleChar">
    <w:name w:val="Subtitle Char"/>
    <w:basedOn w:val="DefaultParagraphFont"/>
    <w:link w:val="Subtitle"/>
    <w:rsid w:val="00854DC5"/>
    <w:rPr>
      <w:rFonts w:ascii="Times New Roman" w:eastAsia="Times New Roman" w:hAnsi="Times New Roman" w:cs="Times New Roman"/>
      <w:b/>
      <w:sz w:val="44"/>
      <w:szCs w:val="20"/>
      <w:lang w:eastAsia="x-none"/>
    </w:rPr>
  </w:style>
  <w:style w:type="paragraph" w:customStyle="1" w:styleId="SectionVIHeader">
    <w:name w:val="Section VI. Header"/>
    <w:basedOn w:val="Normal"/>
    <w:rsid w:val="00854DC5"/>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54DC5"/>
    <w:pPr>
      <w:ind w:left="720"/>
      <w:contextualSpacing/>
    </w:pPr>
    <w:rPr>
      <w:lang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54DC5"/>
    <w:rPr>
      <w:rFonts w:ascii="Times New Roman" w:eastAsia="Times New Roman" w:hAnsi="Times New Roman" w:cs="Times New Roman"/>
      <w:sz w:val="24"/>
      <w:szCs w:val="20"/>
      <w:lang w:eastAsia="x-none"/>
    </w:rPr>
  </w:style>
  <w:style w:type="paragraph" w:customStyle="1" w:styleId="Style1Normal">
    <w:name w:val="Style1_Normal"/>
    <w:basedOn w:val="Normal"/>
    <w:link w:val="Style1NormalChar"/>
    <w:qFormat/>
    <w:rsid w:val="00854DC5"/>
    <w:pPr>
      <w:spacing w:after="160" w:line="259" w:lineRule="auto"/>
      <w:ind w:firstLine="720"/>
    </w:pPr>
    <w:rPr>
      <w:sz w:val="28"/>
      <w:szCs w:val="28"/>
      <w:lang w:val="x-none" w:eastAsia="x-none"/>
    </w:rPr>
  </w:style>
  <w:style w:type="character" w:customStyle="1" w:styleId="Style1NormalChar">
    <w:name w:val="Style1_Normal Char"/>
    <w:link w:val="Style1Normal"/>
    <w:rsid w:val="00854DC5"/>
    <w:rPr>
      <w:rFonts w:ascii="Times New Roman" w:eastAsia="Times New Roman" w:hAnsi="Times New Roman" w:cs="Times New Roman"/>
      <w:sz w:val="28"/>
      <w:szCs w:val="28"/>
      <w:lang w:val="x-none" w:eastAsia="x-none"/>
    </w:rPr>
  </w:style>
  <w:style w:type="paragraph" w:styleId="NormalWeb">
    <w:name w:val="Normal (Web)"/>
    <w:basedOn w:val="Normal"/>
    <w:uiPriority w:val="99"/>
    <w:rsid w:val="001F0345"/>
    <w:pPr>
      <w:spacing w:before="100" w:beforeAutospacing="1" w:after="100" w:afterAutospacing="1"/>
      <w:jc w:val="left"/>
    </w:pPr>
    <w:rPr>
      <w:rFonts w:ascii="Arial Unicode MS" w:eastAsia="Arial Unicode MS" w:hAnsi="Arial Unicode MS" w:cs="Arial Unicode MS"/>
      <w:szCs w:val="24"/>
    </w:rPr>
  </w:style>
  <w:style w:type="character" w:customStyle="1" w:styleId="fontstyle01">
    <w:name w:val="fontstyle01"/>
    <w:basedOn w:val="DefaultParagraphFont"/>
    <w:rsid w:val="008B3EE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11</cp:revision>
  <dcterms:created xsi:type="dcterms:W3CDTF">2024-10-11T08:35:00Z</dcterms:created>
  <dcterms:modified xsi:type="dcterms:W3CDTF">2026-01-02T13:01:00Z</dcterms:modified>
</cp:coreProperties>
</file>