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CEB9B" w14:textId="79B85FB9" w:rsidR="00155BCE" w:rsidRPr="00155BCE" w:rsidRDefault="00155BCE" w:rsidP="00155BCE">
      <w:pPr>
        <w:spacing w:before="80" w:after="80" w:line="264" w:lineRule="auto"/>
        <w:rPr>
          <w:sz w:val="28"/>
          <w:szCs w:val="28"/>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918"/>
        <w:gridCol w:w="2819"/>
        <w:gridCol w:w="2966"/>
      </w:tblGrid>
      <w:tr w:rsidR="00155BCE" w:rsidRPr="00155BCE" w14:paraId="477B61AB" w14:textId="77777777" w:rsidTr="008F58C1">
        <w:trPr>
          <w:trHeight w:val="345"/>
        </w:trPr>
        <w:tc>
          <w:tcPr>
            <w:tcW w:w="761" w:type="dxa"/>
            <w:vMerge w:val="restart"/>
            <w:vAlign w:val="center"/>
            <w:hideMark/>
          </w:tcPr>
          <w:p w14:paraId="073751F5" w14:textId="77777777" w:rsidR="00155BCE" w:rsidRPr="00155BCE" w:rsidRDefault="00155BCE" w:rsidP="008F58C1">
            <w:pPr>
              <w:spacing w:line="264" w:lineRule="auto"/>
              <w:jc w:val="center"/>
              <w:rPr>
                <w:b/>
                <w:bCs/>
                <w:sz w:val="28"/>
                <w:szCs w:val="28"/>
              </w:rPr>
            </w:pPr>
            <w:bookmarkStart w:id="0" w:name="_Hlk142491355"/>
            <w:r w:rsidRPr="00155BCE">
              <w:rPr>
                <w:b/>
                <w:bCs/>
                <w:sz w:val="28"/>
                <w:szCs w:val="28"/>
              </w:rPr>
              <w:t>Mục</w:t>
            </w:r>
          </w:p>
        </w:tc>
        <w:tc>
          <w:tcPr>
            <w:tcW w:w="2918" w:type="dxa"/>
            <w:vMerge w:val="restart"/>
            <w:vAlign w:val="center"/>
            <w:hideMark/>
          </w:tcPr>
          <w:p w14:paraId="704FE3C4" w14:textId="77777777" w:rsidR="00155BCE" w:rsidRPr="00155BCE" w:rsidRDefault="00155BCE" w:rsidP="008F58C1">
            <w:pPr>
              <w:spacing w:line="264" w:lineRule="auto"/>
              <w:jc w:val="center"/>
              <w:rPr>
                <w:b/>
                <w:bCs/>
                <w:sz w:val="28"/>
                <w:szCs w:val="28"/>
              </w:rPr>
            </w:pPr>
            <w:r w:rsidRPr="00155BCE">
              <w:rPr>
                <w:b/>
                <w:bCs/>
                <w:sz w:val="28"/>
                <w:szCs w:val="28"/>
              </w:rPr>
              <w:t>Nội dung đánh giá</w:t>
            </w:r>
          </w:p>
        </w:tc>
        <w:tc>
          <w:tcPr>
            <w:tcW w:w="5785" w:type="dxa"/>
            <w:gridSpan w:val="2"/>
            <w:vAlign w:val="center"/>
            <w:hideMark/>
          </w:tcPr>
          <w:p w14:paraId="43E1C625" w14:textId="77777777" w:rsidR="00155BCE" w:rsidRPr="00155BCE" w:rsidRDefault="00155BCE" w:rsidP="008F58C1">
            <w:pPr>
              <w:spacing w:line="264" w:lineRule="auto"/>
              <w:jc w:val="center"/>
              <w:rPr>
                <w:b/>
                <w:bCs/>
                <w:sz w:val="28"/>
                <w:szCs w:val="28"/>
              </w:rPr>
            </w:pPr>
            <w:r w:rsidRPr="00155BCE">
              <w:rPr>
                <w:b/>
                <w:bCs/>
                <w:sz w:val="28"/>
                <w:szCs w:val="28"/>
              </w:rPr>
              <w:t>Mức độ đáp ứng</w:t>
            </w:r>
          </w:p>
        </w:tc>
      </w:tr>
      <w:tr w:rsidR="00155BCE" w:rsidRPr="00155BCE" w14:paraId="4B531CB2" w14:textId="77777777" w:rsidTr="008F58C1">
        <w:trPr>
          <w:trHeight w:val="345"/>
        </w:trPr>
        <w:tc>
          <w:tcPr>
            <w:tcW w:w="761" w:type="dxa"/>
            <w:vMerge/>
            <w:vAlign w:val="center"/>
            <w:hideMark/>
          </w:tcPr>
          <w:p w14:paraId="635EA9FF" w14:textId="77777777" w:rsidR="00155BCE" w:rsidRPr="00155BCE" w:rsidRDefault="00155BCE" w:rsidP="008F58C1">
            <w:pPr>
              <w:spacing w:line="264" w:lineRule="auto"/>
              <w:rPr>
                <w:b/>
                <w:bCs/>
                <w:sz w:val="28"/>
                <w:szCs w:val="28"/>
              </w:rPr>
            </w:pPr>
          </w:p>
        </w:tc>
        <w:tc>
          <w:tcPr>
            <w:tcW w:w="2918" w:type="dxa"/>
            <w:vMerge/>
            <w:vAlign w:val="center"/>
            <w:hideMark/>
          </w:tcPr>
          <w:p w14:paraId="41AC836A" w14:textId="77777777" w:rsidR="00155BCE" w:rsidRPr="00155BCE" w:rsidRDefault="00155BCE" w:rsidP="008F58C1">
            <w:pPr>
              <w:spacing w:line="264" w:lineRule="auto"/>
              <w:rPr>
                <w:b/>
                <w:bCs/>
                <w:sz w:val="28"/>
                <w:szCs w:val="28"/>
              </w:rPr>
            </w:pPr>
          </w:p>
        </w:tc>
        <w:tc>
          <w:tcPr>
            <w:tcW w:w="2819" w:type="dxa"/>
            <w:hideMark/>
          </w:tcPr>
          <w:p w14:paraId="123A42F1" w14:textId="77777777" w:rsidR="00155BCE" w:rsidRPr="00155BCE" w:rsidRDefault="00155BCE" w:rsidP="008F58C1">
            <w:pPr>
              <w:spacing w:line="264" w:lineRule="auto"/>
              <w:jc w:val="center"/>
              <w:rPr>
                <w:b/>
                <w:sz w:val="28"/>
                <w:szCs w:val="28"/>
              </w:rPr>
            </w:pPr>
            <w:r w:rsidRPr="00155BCE">
              <w:rPr>
                <w:b/>
                <w:sz w:val="28"/>
                <w:szCs w:val="28"/>
              </w:rPr>
              <w:t>Đạt</w:t>
            </w:r>
          </w:p>
        </w:tc>
        <w:tc>
          <w:tcPr>
            <w:tcW w:w="2966" w:type="dxa"/>
            <w:hideMark/>
          </w:tcPr>
          <w:p w14:paraId="6026CB53" w14:textId="77777777" w:rsidR="00155BCE" w:rsidRPr="00155BCE" w:rsidRDefault="00155BCE" w:rsidP="008F58C1">
            <w:pPr>
              <w:spacing w:line="264" w:lineRule="auto"/>
              <w:jc w:val="center"/>
              <w:rPr>
                <w:b/>
                <w:sz w:val="28"/>
                <w:szCs w:val="28"/>
              </w:rPr>
            </w:pPr>
            <w:r w:rsidRPr="00155BCE">
              <w:rPr>
                <w:b/>
                <w:sz w:val="28"/>
                <w:szCs w:val="28"/>
              </w:rPr>
              <w:t>Không đạt</w:t>
            </w:r>
          </w:p>
        </w:tc>
      </w:tr>
      <w:tr w:rsidR="00155BCE" w:rsidRPr="00155BCE" w14:paraId="0F888C8D" w14:textId="77777777" w:rsidTr="008F58C1">
        <w:trPr>
          <w:trHeight w:val="345"/>
        </w:trPr>
        <w:tc>
          <w:tcPr>
            <w:tcW w:w="761" w:type="dxa"/>
            <w:vAlign w:val="center"/>
            <w:hideMark/>
          </w:tcPr>
          <w:p w14:paraId="4E80C7EF" w14:textId="77777777" w:rsidR="00155BCE" w:rsidRPr="00155BCE" w:rsidRDefault="00155BCE" w:rsidP="008F58C1">
            <w:pPr>
              <w:spacing w:line="264" w:lineRule="auto"/>
              <w:jc w:val="center"/>
              <w:rPr>
                <w:b/>
                <w:bCs/>
                <w:sz w:val="28"/>
                <w:szCs w:val="28"/>
              </w:rPr>
            </w:pPr>
            <w:r w:rsidRPr="00155BCE">
              <w:rPr>
                <w:b/>
                <w:bCs/>
                <w:sz w:val="28"/>
                <w:szCs w:val="28"/>
              </w:rPr>
              <w:t>A</w:t>
            </w:r>
          </w:p>
        </w:tc>
        <w:tc>
          <w:tcPr>
            <w:tcW w:w="2918" w:type="dxa"/>
            <w:vAlign w:val="center"/>
            <w:hideMark/>
          </w:tcPr>
          <w:p w14:paraId="3D82EB8C" w14:textId="77777777" w:rsidR="00155BCE" w:rsidRPr="00155BCE" w:rsidRDefault="00155BCE" w:rsidP="008F58C1">
            <w:pPr>
              <w:spacing w:line="264" w:lineRule="auto"/>
              <w:rPr>
                <w:b/>
                <w:bCs/>
                <w:sz w:val="28"/>
                <w:szCs w:val="28"/>
              </w:rPr>
            </w:pPr>
            <w:r w:rsidRPr="00155BCE">
              <w:rPr>
                <w:b/>
                <w:sz w:val="28"/>
                <w:szCs w:val="28"/>
                <w:lang w:val="vi-VN"/>
              </w:rPr>
              <w:t>Đặc tính, thông số kỹ thuật của hàng hóa, tiêu chuẩn sản xuất, tiêu chuẩn chế tạo và công nghệ</w:t>
            </w:r>
          </w:p>
        </w:tc>
        <w:tc>
          <w:tcPr>
            <w:tcW w:w="2819" w:type="dxa"/>
            <w:vAlign w:val="center"/>
          </w:tcPr>
          <w:p w14:paraId="62933DE3" w14:textId="77777777" w:rsidR="00155BCE" w:rsidRPr="00155BCE" w:rsidRDefault="00155BCE" w:rsidP="008F58C1">
            <w:pPr>
              <w:spacing w:line="264" w:lineRule="auto"/>
              <w:rPr>
                <w:b/>
                <w:bCs/>
                <w:sz w:val="28"/>
                <w:szCs w:val="28"/>
              </w:rPr>
            </w:pPr>
          </w:p>
        </w:tc>
        <w:tc>
          <w:tcPr>
            <w:tcW w:w="2966" w:type="dxa"/>
            <w:vAlign w:val="center"/>
          </w:tcPr>
          <w:p w14:paraId="45BA1A1C" w14:textId="77777777" w:rsidR="00155BCE" w:rsidRPr="00155BCE" w:rsidRDefault="00155BCE" w:rsidP="008F58C1">
            <w:pPr>
              <w:spacing w:line="264" w:lineRule="auto"/>
              <w:rPr>
                <w:b/>
                <w:bCs/>
                <w:sz w:val="28"/>
                <w:szCs w:val="28"/>
              </w:rPr>
            </w:pPr>
          </w:p>
        </w:tc>
      </w:tr>
      <w:tr w:rsidR="00155BCE" w:rsidRPr="00155BCE" w14:paraId="145F384A" w14:textId="77777777" w:rsidTr="008F58C1">
        <w:trPr>
          <w:trHeight w:val="585"/>
        </w:trPr>
        <w:tc>
          <w:tcPr>
            <w:tcW w:w="761" w:type="dxa"/>
            <w:vAlign w:val="center"/>
          </w:tcPr>
          <w:p w14:paraId="0484B1AD" w14:textId="77777777" w:rsidR="00155BCE" w:rsidRPr="00155BCE" w:rsidRDefault="00155BCE" w:rsidP="008F58C1">
            <w:pPr>
              <w:spacing w:line="264" w:lineRule="auto"/>
              <w:jc w:val="center"/>
              <w:rPr>
                <w:b/>
                <w:bCs/>
                <w:sz w:val="28"/>
                <w:szCs w:val="28"/>
              </w:rPr>
            </w:pPr>
            <w:r w:rsidRPr="00155BCE">
              <w:rPr>
                <w:b/>
                <w:bCs/>
                <w:sz w:val="28"/>
                <w:szCs w:val="28"/>
              </w:rPr>
              <w:t>1</w:t>
            </w:r>
          </w:p>
        </w:tc>
        <w:tc>
          <w:tcPr>
            <w:tcW w:w="2918" w:type="dxa"/>
            <w:vAlign w:val="center"/>
          </w:tcPr>
          <w:p w14:paraId="71A0F304" w14:textId="77777777" w:rsidR="00155BCE" w:rsidRPr="00155BCE" w:rsidRDefault="00155BCE" w:rsidP="008F58C1">
            <w:pPr>
              <w:spacing w:line="264" w:lineRule="auto"/>
              <w:rPr>
                <w:b/>
                <w:sz w:val="28"/>
                <w:szCs w:val="28"/>
              </w:rPr>
            </w:pPr>
            <w:r w:rsidRPr="00155BCE">
              <w:rPr>
                <w:bCs/>
                <w:sz w:val="28"/>
                <w:szCs w:val="28"/>
                <w:lang w:val="vi-VN"/>
              </w:rPr>
              <w:t>Đặc tính, thông số kỹ thuật của hàng hóa, tiêu chuẩn sản xuất, tiêu chuẩn chế tạo và công nghệ</w:t>
            </w:r>
          </w:p>
        </w:tc>
        <w:tc>
          <w:tcPr>
            <w:tcW w:w="2819" w:type="dxa"/>
            <w:vAlign w:val="center"/>
          </w:tcPr>
          <w:p w14:paraId="4697D0FF" w14:textId="77777777" w:rsidR="00155BCE" w:rsidRPr="00155BCE" w:rsidRDefault="00155BCE" w:rsidP="008F58C1">
            <w:pPr>
              <w:spacing w:line="264" w:lineRule="auto"/>
              <w:rPr>
                <w:szCs w:val="28"/>
              </w:rPr>
            </w:pPr>
            <w:r w:rsidRPr="00155BCE">
              <w:rPr>
                <w:sz w:val="28"/>
                <w:szCs w:val="28"/>
              </w:rPr>
              <w:t xml:space="preserve">Có đặc tính, thông số kỹ thuật của hàng hóa, tiêu chuẩn sản xuất, tiêu chuẩn chế tạo và công nghệ đáp ứng tất cả các yêu cầu về kỹ thuật tại </w:t>
            </w:r>
            <w:r w:rsidRPr="00155BCE">
              <w:rPr>
                <w:bCs/>
                <w:sz w:val="28"/>
                <w:szCs w:val="28"/>
                <w:lang w:val="vi-VN"/>
              </w:rPr>
              <w:t>Chương</w:t>
            </w:r>
            <w:r w:rsidRPr="00155BCE">
              <w:rPr>
                <w:bCs/>
                <w:sz w:val="28"/>
                <w:szCs w:val="28"/>
              </w:rPr>
              <w:t xml:space="preserve"> V. Yêu c</w:t>
            </w:r>
            <w:r w:rsidRPr="00155BCE">
              <w:rPr>
                <w:bCs/>
                <w:sz w:val="28"/>
                <w:szCs w:val="28"/>
                <w:lang w:val="vi-VN"/>
              </w:rPr>
              <w:t>ầu về kỹ thuật</w:t>
            </w:r>
            <w:r w:rsidRPr="00155BCE">
              <w:rPr>
                <w:bCs/>
                <w:sz w:val="28"/>
                <w:szCs w:val="28"/>
              </w:rPr>
              <w:t xml:space="preserve"> của E-HSMT</w:t>
            </w:r>
          </w:p>
          <w:p w14:paraId="493999E2" w14:textId="77777777" w:rsidR="00155BCE" w:rsidRPr="00155BCE" w:rsidRDefault="00155BCE" w:rsidP="008F58C1">
            <w:pPr>
              <w:spacing w:line="264" w:lineRule="auto"/>
              <w:rPr>
                <w:sz w:val="28"/>
                <w:szCs w:val="28"/>
              </w:rPr>
            </w:pPr>
          </w:p>
        </w:tc>
        <w:tc>
          <w:tcPr>
            <w:tcW w:w="2966" w:type="dxa"/>
            <w:vAlign w:val="center"/>
          </w:tcPr>
          <w:p w14:paraId="41D1455F" w14:textId="77777777" w:rsidR="00155BCE" w:rsidRPr="00155BCE" w:rsidRDefault="00155BCE" w:rsidP="008F58C1">
            <w:pPr>
              <w:spacing w:line="264" w:lineRule="auto"/>
              <w:rPr>
                <w:sz w:val="28"/>
                <w:szCs w:val="28"/>
              </w:rPr>
            </w:pPr>
            <w:r w:rsidRPr="00155BCE">
              <w:rPr>
                <w:sz w:val="28"/>
                <w:szCs w:val="28"/>
              </w:rPr>
              <w:t xml:space="preserve">Không có đặc tính, thông số kỹ thuật của hàng hóa, tiêu chuẩn sản xuất, tiêu chuẩn chế tạo và công nghệ đáp ứng tất cả các yêu cầu về kỹ thuật tại </w:t>
            </w:r>
            <w:r w:rsidRPr="00155BCE">
              <w:rPr>
                <w:bCs/>
                <w:sz w:val="28"/>
                <w:szCs w:val="28"/>
                <w:lang w:val="vi-VN"/>
              </w:rPr>
              <w:t>Chương</w:t>
            </w:r>
            <w:r w:rsidRPr="00155BCE">
              <w:rPr>
                <w:bCs/>
                <w:sz w:val="28"/>
                <w:szCs w:val="28"/>
              </w:rPr>
              <w:t xml:space="preserve"> V. Yêu c</w:t>
            </w:r>
            <w:r w:rsidRPr="00155BCE">
              <w:rPr>
                <w:bCs/>
                <w:sz w:val="28"/>
                <w:szCs w:val="28"/>
                <w:lang w:val="vi-VN"/>
              </w:rPr>
              <w:t>ầu về kỹ thuật</w:t>
            </w:r>
            <w:r w:rsidRPr="00155BCE">
              <w:rPr>
                <w:bCs/>
                <w:sz w:val="28"/>
                <w:szCs w:val="28"/>
              </w:rPr>
              <w:t xml:space="preserve"> của E-HSMT</w:t>
            </w:r>
          </w:p>
        </w:tc>
      </w:tr>
      <w:tr w:rsidR="00155BCE" w:rsidRPr="00155BCE" w14:paraId="1DCC8C2F" w14:textId="77777777" w:rsidTr="008F58C1">
        <w:trPr>
          <w:trHeight w:val="585"/>
        </w:trPr>
        <w:tc>
          <w:tcPr>
            <w:tcW w:w="761" w:type="dxa"/>
            <w:vAlign w:val="center"/>
          </w:tcPr>
          <w:p w14:paraId="23FF1C24" w14:textId="77777777" w:rsidR="00155BCE" w:rsidRPr="00155BCE" w:rsidRDefault="00155BCE" w:rsidP="008F58C1">
            <w:pPr>
              <w:spacing w:line="264" w:lineRule="auto"/>
              <w:jc w:val="center"/>
              <w:rPr>
                <w:b/>
                <w:bCs/>
                <w:sz w:val="28"/>
                <w:szCs w:val="28"/>
              </w:rPr>
            </w:pPr>
            <w:r w:rsidRPr="00155BCE">
              <w:rPr>
                <w:b/>
                <w:bCs/>
                <w:sz w:val="28"/>
                <w:szCs w:val="28"/>
              </w:rPr>
              <w:t>2</w:t>
            </w:r>
          </w:p>
        </w:tc>
        <w:tc>
          <w:tcPr>
            <w:tcW w:w="2918" w:type="dxa"/>
            <w:vAlign w:val="center"/>
          </w:tcPr>
          <w:p w14:paraId="0CE75FD5" w14:textId="77777777" w:rsidR="00155BCE" w:rsidRPr="00155BCE" w:rsidRDefault="00155BCE" w:rsidP="008F58C1">
            <w:pPr>
              <w:spacing w:line="264" w:lineRule="auto"/>
              <w:rPr>
                <w:bCs/>
                <w:sz w:val="28"/>
                <w:szCs w:val="28"/>
              </w:rPr>
            </w:pPr>
            <w:r w:rsidRPr="00155BCE">
              <w:rPr>
                <w:bCs/>
                <w:sz w:val="28"/>
                <w:szCs w:val="28"/>
              </w:rPr>
              <w:t>Yêu cầu kỹ thuật chung</w:t>
            </w:r>
          </w:p>
        </w:tc>
        <w:tc>
          <w:tcPr>
            <w:tcW w:w="2819" w:type="dxa"/>
            <w:vAlign w:val="center"/>
          </w:tcPr>
          <w:p w14:paraId="23541E2F" w14:textId="77777777" w:rsidR="00155BCE" w:rsidRPr="00155BCE" w:rsidRDefault="00155BCE" w:rsidP="008F58C1">
            <w:pPr>
              <w:spacing w:line="264" w:lineRule="auto"/>
              <w:rPr>
                <w:sz w:val="28"/>
                <w:szCs w:val="28"/>
              </w:rPr>
            </w:pPr>
            <w:r w:rsidRPr="00155BCE">
              <w:rPr>
                <w:sz w:val="28"/>
                <w:szCs w:val="28"/>
              </w:rPr>
              <w:t>Có Cam kết và tuyên bố đáp ứng các yêu cầu tại mục 1.2.1 Chương V-E-HSMT</w:t>
            </w:r>
          </w:p>
        </w:tc>
        <w:tc>
          <w:tcPr>
            <w:tcW w:w="2966" w:type="dxa"/>
            <w:vAlign w:val="center"/>
          </w:tcPr>
          <w:p w14:paraId="6D16C691" w14:textId="77777777" w:rsidR="00155BCE" w:rsidRPr="00155BCE" w:rsidRDefault="00155BCE" w:rsidP="008F58C1">
            <w:pPr>
              <w:spacing w:line="264" w:lineRule="auto"/>
              <w:rPr>
                <w:sz w:val="28"/>
                <w:szCs w:val="28"/>
              </w:rPr>
            </w:pPr>
            <w:r w:rsidRPr="00155BCE">
              <w:rPr>
                <w:sz w:val="28"/>
                <w:szCs w:val="28"/>
              </w:rPr>
              <w:t>Không có Cam kết và tuyên bố đáp ứng các yêu cầu tại mục 1.2.1 Chương V-E-HSMT</w:t>
            </w:r>
          </w:p>
        </w:tc>
      </w:tr>
      <w:tr w:rsidR="00155BCE" w:rsidRPr="00155BCE" w14:paraId="20E3C151" w14:textId="77777777" w:rsidTr="008F58C1">
        <w:trPr>
          <w:trHeight w:val="585"/>
        </w:trPr>
        <w:tc>
          <w:tcPr>
            <w:tcW w:w="761" w:type="dxa"/>
            <w:vAlign w:val="center"/>
            <w:hideMark/>
          </w:tcPr>
          <w:p w14:paraId="4B2AA2F1" w14:textId="77777777" w:rsidR="00155BCE" w:rsidRPr="00155BCE" w:rsidRDefault="00155BCE" w:rsidP="008F58C1">
            <w:pPr>
              <w:spacing w:line="264" w:lineRule="auto"/>
              <w:jc w:val="center"/>
              <w:rPr>
                <w:b/>
                <w:bCs/>
                <w:sz w:val="28"/>
                <w:szCs w:val="28"/>
              </w:rPr>
            </w:pPr>
            <w:r w:rsidRPr="00155BCE">
              <w:rPr>
                <w:b/>
                <w:bCs/>
                <w:sz w:val="28"/>
                <w:szCs w:val="28"/>
              </w:rPr>
              <w:t>3</w:t>
            </w:r>
          </w:p>
        </w:tc>
        <w:tc>
          <w:tcPr>
            <w:tcW w:w="2918" w:type="dxa"/>
            <w:vAlign w:val="center"/>
            <w:hideMark/>
          </w:tcPr>
          <w:p w14:paraId="3DB9D669" w14:textId="77777777" w:rsidR="00155BCE" w:rsidRPr="00155BCE" w:rsidRDefault="00155BCE" w:rsidP="008F58C1">
            <w:pPr>
              <w:spacing w:line="264" w:lineRule="auto"/>
              <w:rPr>
                <w:bCs/>
                <w:sz w:val="28"/>
                <w:szCs w:val="28"/>
              </w:rPr>
            </w:pPr>
            <w:r w:rsidRPr="00155BCE">
              <w:rPr>
                <w:bCs/>
                <w:sz w:val="28"/>
                <w:szCs w:val="28"/>
              </w:rPr>
              <w:t>Tính hợp lệ của hàng hóa</w:t>
            </w:r>
          </w:p>
        </w:tc>
        <w:tc>
          <w:tcPr>
            <w:tcW w:w="2819" w:type="dxa"/>
            <w:vAlign w:val="center"/>
          </w:tcPr>
          <w:p w14:paraId="1D635256" w14:textId="77777777" w:rsidR="00155BCE" w:rsidRPr="00155BCE" w:rsidRDefault="00155BCE" w:rsidP="008F58C1">
            <w:pPr>
              <w:spacing w:line="264" w:lineRule="auto"/>
              <w:rPr>
                <w:kern w:val="2"/>
                <w:sz w:val="28"/>
                <w:szCs w:val="28"/>
                <w14:ligatures w14:val="standardContextual"/>
              </w:rPr>
            </w:pPr>
            <w:r w:rsidRPr="00155BCE">
              <w:rPr>
                <w:kern w:val="2"/>
                <w:sz w:val="28"/>
                <w:szCs w:val="28"/>
                <w14:ligatures w14:val="standardContextual"/>
              </w:rPr>
              <w:t>- Hàng hóa có mã ký hiệu, xuất xứ rõ ràng</w:t>
            </w:r>
          </w:p>
          <w:p w14:paraId="065A7F11" w14:textId="77777777" w:rsidR="00155BCE" w:rsidRPr="00155BCE" w:rsidRDefault="00155BCE" w:rsidP="008F58C1">
            <w:pPr>
              <w:spacing w:line="264" w:lineRule="auto"/>
              <w:rPr>
                <w:sz w:val="28"/>
                <w:szCs w:val="28"/>
              </w:rPr>
            </w:pPr>
            <w:r w:rsidRPr="00155BCE">
              <w:rPr>
                <w:kern w:val="2"/>
                <w:sz w:val="28"/>
                <w:szCs w:val="28"/>
                <w14:ligatures w14:val="standardContextual"/>
              </w:rPr>
              <w:t>- Cam kết hàng hóa mới 100% chưa qua sử dụng</w:t>
            </w:r>
          </w:p>
        </w:tc>
        <w:tc>
          <w:tcPr>
            <w:tcW w:w="2966" w:type="dxa"/>
            <w:vAlign w:val="center"/>
          </w:tcPr>
          <w:p w14:paraId="58C97023" w14:textId="77777777" w:rsidR="00155BCE" w:rsidRPr="00155BCE" w:rsidRDefault="00155BCE" w:rsidP="008F58C1">
            <w:pPr>
              <w:spacing w:line="264" w:lineRule="auto"/>
              <w:rPr>
                <w:kern w:val="2"/>
                <w:sz w:val="28"/>
                <w:szCs w:val="28"/>
                <w14:ligatures w14:val="standardContextual"/>
              </w:rPr>
            </w:pPr>
            <w:r w:rsidRPr="00155BCE">
              <w:rPr>
                <w:kern w:val="2"/>
                <w:sz w:val="28"/>
                <w:szCs w:val="28"/>
                <w14:ligatures w14:val="standardContextual"/>
              </w:rPr>
              <w:t>- Hàng hóa không có mã ký hiệu, xuất xứ rõ ràng</w:t>
            </w:r>
          </w:p>
          <w:p w14:paraId="42DFDB10" w14:textId="77777777" w:rsidR="00155BCE" w:rsidRPr="00155BCE" w:rsidRDefault="00155BCE" w:rsidP="008F58C1">
            <w:pPr>
              <w:spacing w:line="264" w:lineRule="auto"/>
              <w:rPr>
                <w:sz w:val="28"/>
                <w:szCs w:val="28"/>
              </w:rPr>
            </w:pPr>
            <w:r w:rsidRPr="00155BCE">
              <w:rPr>
                <w:kern w:val="2"/>
                <w:sz w:val="28"/>
                <w:szCs w:val="28"/>
                <w14:ligatures w14:val="standardContextual"/>
              </w:rPr>
              <w:t>- Không có Cam kết hàng hóa mới 100% chưa qua sử dụng</w:t>
            </w:r>
          </w:p>
        </w:tc>
      </w:tr>
      <w:tr w:rsidR="00155BCE" w:rsidRPr="00155BCE" w14:paraId="216C6444" w14:textId="77777777" w:rsidTr="008F58C1">
        <w:trPr>
          <w:trHeight w:val="585"/>
        </w:trPr>
        <w:tc>
          <w:tcPr>
            <w:tcW w:w="761" w:type="dxa"/>
            <w:vAlign w:val="center"/>
          </w:tcPr>
          <w:p w14:paraId="5C7C055C" w14:textId="77777777" w:rsidR="00155BCE" w:rsidRPr="00155BCE" w:rsidRDefault="00155BCE" w:rsidP="008F58C1">
            <w:pPr>
              <w:spacing w:line="264" w:lineRule="auto"/>
              <w:jc w:val="center"/>
              <w:rPr>
                <w:b/>
                <w:bCs/>
                <w:sz w:val="28"/>
                <w:szCs w:val="28"/>
              </w:rPr>
            </w:pPr>
            <w:r w:rsidRPr="00155BCE">
              <w:rPr>
                <w:b/>
                <w:bCs/>
                <w:sz w:val="28"/>
                <w:szCs w:val="28"/>
              </w:rPr>
              <w:t>4</w:t>
            </w:r>
          </w:p>
        </w:tc>
        <w:tc>
          <w:tcPr>
            <w:tcW w:w="2918" w:type="dxa"/>
            <w:vAlign w:val="center"/>
          </w:tcPr>
          <w:p w14:paraId="1CE67876" w14:textId="77777777" w:rsidR="00155BCE" w:rsidRPr="00155BCE" w:rsidRDefault="00155BCE" w:rsidP="008F58C1">
            <w:pPr>
              <w:spacing w:line="264" w:lineRule="auto"/>
              <w:rPr>
                <w:bCs/>
                <w:sz w:val="28"/>
                <w:szCs w:val="28"/>
              </w:rPr>
            </w:pPr>
            <w:r w:rsidRPr="00155BCE">
              <w:rPr>
                <w:kern w:val="2"/>
                <w:sz w:val="28"/>
                <w:szCs w:val="28"/>
                <w14:ligatures w14:val="standardContextual"/>
              </w:rPr>
              <w:t>Tài liệu thông số kỹ thuật(Không áp dụng với vật tư, linh phụ kiện)</w:t>
            </w:r>
          </w:p>
        </w:tc>
        <w:tc>
          <w:tcPr>
            <w:tcW w:w="2819" w:type="dxa"/>
            <w:vAlign w:val="center"/>
          </w:tcPr>
          <w:p w14:paraId="50A7F8C5" w14:textId="77777777" w:rsidR="00155BCE" w:rsidRPr="00155BCE" w:rsidRDefault="00155BCE" w:rsidP="008F58C1">
            <w:pPr>
              <w:spacing w:line="264" w:lineRule="auto"/>
              <w:rPr>
                <w:kern w:val="2"/>
                <w:sz w:val="28"/>
                <w:szCs w:val="28"/>
                <w14:ligatures w14:val="standardContextual"/>
              </w:rPr>
            </w:pPr>
            <w:r w:rsidRPr="00155BCE">
              <w:rPr>
                <w:kern w:val="2"/>
                <w:sz w:val="28"/>
                <w:szCs w:val="28"/>
                <w14:ligatures w14:val="standardContextual"/>
              </w:rPr>
              <w:t xml:space="preserve">Nhà thầu </w:t>
            </w:r>
            <w:r w:rsidRPr="00155BCE">
              <w:rPr>
                <w:kern w:val="2"/>
                <w:sz w:val="28"/>
                <w:szCs w:val="28"/>
                <w:lang w:val="vi-VN"/>
                <w14:ligatures w14:val="standardContextual"/>
              </w:rPr>
              <w:t xml:space="preserve">Có </w:t>
            </w:r>
            <w:r w:rsidRPr="00155BCE">
              <w:rPr>
                <w:iCs/>
                <w:kern w:val="2"/>
                <w:sz w:val="28"/>
                <w:szCs w:val="28"/>
                <w14:ligatures w14:val="standardContextual"/>
              </w:rPr>
              <w:t>Tài liệu chứng minh thông số kỹ thuật</w:t>
            </w:r>
            <w:r w:rsidRPr="00155BCE">
              <w:rPr>
                <w:kern w:val="2"/>
                <w:sz w:val="28"/>
                <w:szCs w:val="28"/>
                <w:lang w:val="vi-VN"/>
                <w14:ligatures w14:val="standardContextual"/>
              </w:rPr>
              <w:t xml:space="preserve"> đầy đủ, chi tiết nội dung thông số kỹ thuật của hàng hóa chào thầu, </w:t>
            </w:r>
            <w:r w:rsidRPr="00155BCE">
              <w:rPr>
                <w:kern w:val="2"/>
                <w:sz w:val="28"/>
                <w:szCs w:val="28"/>
                <w14:ligatures w14:val="standardContextual"/>
              </w:rPr>
              <w:t xml:space="preserve">trong trường hợp tài liệu không đầy đủ thông số kỹ thuật thì phải </w:t>
            </w:r>
            <w:r w:rsidRPr="00155BCE">
              <w:rPr>
                <w:kern w:val="2"/>
                <w:sz w:val="28"/>
                <w:szCs w:val="28"/>
                <w:lang w:val="vi-VN"/>
                <w14:ligatures w14:val="standardContextual"/>
              </w:rPr>
              <w:t>có xác nhận của hãng sản xuất hoặc nhà phân phối hợp pháp</w:t>
            </w:r>
          </w:p>
        </w:tc>
        <w:tc>
          <w:tcPr>
            <w:tcW w:w="2966" w:type="dxa"/>
            <w:vAlign w:val="center"/>
          </w:tcPr>
          <w:p w14:paraId="56FF765B" w14:textId="77777777" w:rsidR="00155BCE" w:rsidRPr="00155BCE" w:rsidRDefault="00155BCE" w:rsidP="008F58C1">
            <w:pPr>
              <w:spacing w:line="264" w:lineRule="auto"/>
              <w:rPr>
                <w:kern w:val="2"/>
                <w:sz w:val="28"/>
                <w:szCs w:val="28"/>
                <w14:ligatures w14:val="standardContextual"/>
              </w:rPr>
            </w:pPr>
            <w:r w:rsidRPr="00155BCE">
              <w:rPr>
                <w:kern w:val="2"/>
                <w:sz w:val="28"/>
                <w:szCs w:val="28"/>
                <w14:ligatures w14:val="standardContextual"/>
              </w:rPr>
              <w:t>Nhà thầu không có tài liệu thông số kỹ thuật của nhà sản xuất/phân phối đáp ứng yêu cầu của chương V E-HSMT hoặc có nhưng ko đáp ứng</w:t>
            </w:r>
          </w:p>
        </w:tc>
      </w:tr>
      <w:tr w:rsidR="00155BCE" w:rsidRPr="00155BCE" w14:paraId="69AFAF3D" w14:textId="77777777" w:rsidTr="008F58C1">
        <w:trPr>
          <w:trHeight w:val="585"/>
        </w:trPr>
        <w:tc>
          <w:tcPr>
            <w:tcW w:w="761" w:type="dxa"/>
            <w:vAlign w:val="center"/>
          </w:tcPr>
          <w:p w14:paraId="564F4B0F" w14:textId="77777777" w:rsidR="00155BCE" w:rsidRPr="00155BCE" w:rsidRDefault="00155BCE" w:rsidP="008F58C1">
            <w:pPr>
              <w:spacing w:line="264" w:lineRule="auto"/>
              <w:jc w:val="center"/>
              <w:rPr>
                <w:b/>
                <w:bCs/>
                <w:sz w:val="28"/>
                <w:szCs w:val="28"/>
              </w:rPr>
            </w:pPr>
            <w:r w:rsidRPr="00155BCE">
              <w:rPr>
                <w:b/>
                <w:bCs/>
                <w:sz w:val="28"/>
                <w:szCs w:val="28"/>
              </w:rPr>
              <w:t>B</w:t>
            </w:r>
          </w:p>
        </w:tc>
        <w:tc>
          <w:tcPr>
            <w:tcW w:w="2918" w:type="dxa"/>
            <w:vAlign w:val="center"/>
          </w:tcPr>
          <w:p w14:paraId="3AFF6DCB" w14:textId="0FFCB019" w:rsidR="00155BCE" w:rsidRPr="00155BCE" w:rsidRDefault="00155BCE" w:rsidP="008F58C1">
            <w:pPr>
              <w:spacing w:line="264" w:lineRule="auto"/>
              <w:rPr>
                <w:b/>
                <w:sz w:val="28"/>
                <w:szCs w:val="28"/>
              </w:rPr>
            </w:pPr>
            <w:r w:rsidRPr="00155BCE">
              <w:rPr>
                <w:b/>
                <w:sz w:val="28"/>
                <w:szCs w:val="28"/>
                <w:lang w:val="vi-VN"/>
              </w:rPr>
              <w:t xml:space="preserve">Tính hợp lý và hiệu quả kinh tế của các </w:t>
            </w:r>
            <w:r w:rsidRPr="00155BCE">
              <w:rPr>
                <w:b/>
                <w:sz w:val="28"/>
                <w:szCs w:val="28"/>
                <w:lang w:val="vi-VN"/>
              </w:rPr>
              <w:lastRenderedPageBreak/>
              <w:t>giải pháp kỹ thuật, biện pháp tổ chức cung cấp, lắp đặt hàng hóa</w:t>
            </w:r>
          </w:p>
        </w:tc>
        <w:tc>
          <w:tcPr>
            <w:tcW w:w="2819" w:type="dxa"/>
            <w:vAlign w:val="center"/>
          </w:tcPr>
          <w:p w14:paraId="7423DB6F" w14:textId="77777777" w:rsidR="00155BCE" w:rsidRPr="00155BCE" w:rsidRDefault="00155BCE" w:rsidP="008F58C1">
            <w:pPr>
              <w:spacing w:line="264" w:lineRule="auto"/>
              <w:rPr>
                <w:sz w:val="28"/>
                <w:szCs w:val="28"/>
              </w:rPr>
            </w:pPr>
          </w:p>
        </w:tc>
        <w:tc>
          <w:tcPr>
            <w:tcW w:w="2966" w:type="dxa"/>
            <w:vAlign w:val="center"/>
          </w:tcPr>
          <w:p w14:paraId="1EA63799" w14:textId="77777777" w:rsidR="00155BCE" w:rsidRPr="00155BCE" w:rsidRDefault="00155BCE" w:rsidP="008F58C1">
            <w:pPr>
              <w:spacing w:line="264" w:lineRule="auto"/>
              <w:rPr>
                <w:sz w:val="28"/>
                <w:szCs w:val="28"/>
              </w:rPr>
            </w:pPr>
          </w:p>
        </w:tc>
      </w:tr>
      <w:tr w:rsidR="00155BCE" w:rsidRPr="00155BCE" w14:paraId="72FF5AF0" w14:textId="77777777" w:rsidTr="008F58C1">
        <w:trPr>
          <w:trHeight w:val="585"/>
        </w:trPr>
        <w:tc>
          <w:tcPr>
            <w:tcW w:w="761" w:type="dxa"/>
            <w:vAlign w:val="center"/>
          </w:tcPr>
          <w:p w14:paraId="13E29C04" w14:textId="77777777" w:rsidR="00155BCE" w:rsidRPr="00155BCE" w:rsidRDefault="00155BCE" w:rsidP="008F58C1">
            <w:pPr>
              <w:spacing w:line="264" w:lineRule="auto"/>
              <w:jc w:val="center"/>
              <w:rPr>
                <w:b/>
                <w:bCs/>
                <w:sz w:val="28"/>
                <w:szCs w:val="28"/>
              </w:rPr>
            </w:pPr>
            <w:r w:rsidRPr="00155BCE">
              <w:rPr>
                <w:b/>
                <w:bCs/>
                <w:sz w:val="28"/>
                <w:szCs w:val="28"/>
              </w:rPr>
              <w:t>1</w:t>
            </w:r>
          </w:p>
        </w:tc>
        <w:tc>
          <w:tcPr>
            <w:tcW w:w="2918" w:type="dxa"/>
            <w:vAlign w:val="center"/>
          </w:tcPr>
          <w:p w14:paraId="77880BA8" w14:textId="6BFC63C2" w:rsidR="00155BCE" w:rsidRPr="00155BCE" w:rsidRDefault="00155BCE" w:rsidP="008F58C1">
            <w:pPr>
              <w:spacing w:line="264" w:lineRule="auto"/>
              <w:rPr>
                <w:sz w:val="28"/>
                <w:szCs w:val="28"/>
              </w:rPr>
            </w:pPr>
            <w:r w:rsidRPr="00155BCE">
              <w:rPr>
                <w:sz w:val="28"/>
                <w:szCs w:val="28"/>
              </w:rPr>
              <w:t>B</w:t>
            </w:r>
            <w:r w:rsidRPr="00155BCE">
              <w:rPr>
                <w:sz w:val="28"/>
                <w:szCs w:val="28"/>
                <w:lang w:val="vi-VN"/>
              </w:rPr>
              <w:t>iện pháp tổ chức cung cấp, lắp đặt hàng hóa</w:t>
            </w:r>
          </w:p>
        </w:tc>
        <w:tc>
          <w:tcPr>
            <w:tcW w:w="2819" w:type="dxa"/>
            <w:vAlign w:val="center"/>
          </w:tcPr>
          <w:p w14:paraId="393433CD" w14:textId="23405C7D" w:rsidR="00155BCE" w:rsidRPr="00155BCE" w:rsidRDefault="00155BCE" w:rsidP="008F58C1">
            <w:pPr>
              <w:spacing w:line="264" w:lineRule="auto"/>
              <w:rPr>
                <w:sz w:val="28"/>
                <w:szCs w:val="28"/>
              </w:rPr>
            </w:pPr>
            <w:r w:rsidRPr="00155BCE">
              <w:rPr>
                <w:sz w:val="28"/>
                <w:szCs w:val="28"/>
              </w:rPr>
              <w:t>Nhà thầu có thuyết minh về B</w:t>
            </w:r>
            <w:r w:rsidRPr="00155BCE">
              <w:rPr>
                <w:sz w:val="28"/>
                <w:szCs w:val="28"/>
                <w:lang w:val="vi-VN"/>
              </w:rPr>
              <w:t>iện pháp tổ chức cung cấp, lắp đặt hàng hóa</w:t>
            </w:r>
            <w:r w:rsidR="004C51E8">
              <w:rPr>
                <w:sz w:val="28"/>
                <w:szCs w:val="28"/>
                <w:lang w:val="vi-VN"/>
              </w:rPr>
              <w:t xml:space="preserve"> </w:t>
            </w:r>
            <w:r w:rsidRPr="00155BCE">
              <w:rPr>
                <w:sz w:val="28"/>
                <w:szCs w:val="28"/>
              </w:rPr>
              <w:t>sử dụng phù hợp yêu cầu của E-HSMT</w:t>
            </w:r>
          </w:p>
        </w:tc>
        <w:tc>
          <w:tcPr>
            <w:tcW w:w="2966" w:type="dxa"/>
            <w:vAlign w:val="center"/>
          </w:tcPr>
          <w:p w14:paraId="22B41E69" w14:textId="22C4E12E" w:rsidR="00155BCE" w:rsidRPr="00155BCE" w:rsidRDefault="00155BCE" w:rsidP="008F58C1">
            <w:pPr>
              <w:spacing w:line="264" w:lineRule="auto"/>
              <w:rPr>
                <w:sz w:val="28"/>
                <w:szCs w:val="28"/>
              </w:rPr>
            </w:pPr>
            <w:r w:rsidRPr="00155BCE">
              <w:rPr>
                <w:sz w:val="28"/>
                <w:szCs w:val="28"/>
              </w:rPr>
              <w:t>Nhà thầu không có thuyết minh hoặc có thuyết minh về B</w:t>
            </w:r>
            <w:r w:rsidRPr="00155BCE">
              <w:rPr>
                <w:sz w:val="28"/>
                <w:szCs w:val="28"/>
                <w:lang w:val="vi-VN"/>
              </w:rPr>
              <w:t>iện pháp tổ chức cung cấp, lắp đặt hàng hóa</w:t>
            </w:r>
            <w:r w:rsidR="004C51E8">
              <w:rPr>
                <w:sz w:val="28"/>
                <w:szCs w:val="28"/>
                <w:lang w:val="vi-VN"/>
              </w:rPr>
              <w:t xml:space="preserve"> </w:t>
            </w:r>
            <w:r w:rsidRPr="00155BCE">
              <w:rPr>
                <w:sz w:val="28"/>
                <w:szCs w:val="28"/>
              </w:rPr>
              <w:t>nhưng không phù hợp yêu cầu của E-HSMT</w:t>
            </w:r>
          </w:p>
        </w:tc>
      </w:tr>
      <w:tr w:rsidR="00155BCE" w:rsidRPr="00155BCE" w14:paraId="7F59DBC3" w14:textId="77777777" w:rsidTr="008F58C1">
        <w:trPr>
          <w:trHeight w:val="345"/>
        </w:trPr>
        <w:tc>
          <w:tcPr>
            <w:tcW w:w="761" w:type="dxa"/>
            <w:vAlign w:val="center"/>
          </w:tcPr>
          <w:p w14:paraId="49509D40" w14:textId="77777777" w:rsidR="00155BCE" w:rsidRPr="00155BCE" w:rsidRDefault="00155BCE" w:rsidP="008F58C1">
            <w:pPr>
              <w:spacing w:line="264" w:lineRule="auto"/>
              <w:jc w:val="center"/>
              <w:rPr>
                <w:b/>
                <w:bCs/>
                <w:sz w:val="28"/>
                <w:szCs w:val="28"/>
              </w:rPr>
            </w:pPr>
            <w:r w:rsidRPr="00155BCE">
              <w:rPr>
                <w:b/>
                <w:bCs/>
                <w:sz w:val="28"/>
                <w:szCs w:val="28"/>
              </w:rPr>
              <w:t>C</w:t>
            </w:r>
          </w:p>
        </w:tc>
        <w:tc>
          <w:tcPr>
            <w:tcW w:w="2918" w:type="dxa"/>
            <w:vAlign w:val="center"/>
          </w:tcPr>
          <w:p w14:paraId="34AD8807" w14:textId="77777777" w:rsidR="00155BCE" w:rsidRPr="00155BCE" w:rsidRDefault="00155BCE" w:rsidP="008F58C1">
            <w:pPr>
              <w:spacing w:line="264" w:lineRule="auto"/>
              <w:rPr>
                <w:b/>
                <w:bCs/>
                <w:sz w:val="28"/>
                <w:szCs w:val="28"/>
              </w:rPr>
            </w:pPr>
            <w:r w:rsidRPr="00155BCE">
              <w:rPr>
                <w:b/>
                <w:sz w:val="28"/>
                <w:szCs w:val="28"/>
                <w:lang w:val="vi-VN"/>
              </w:rPr>
              <w:t>Mức độ đáp ứng các yêu cầu về bảo hành, bảo trì: nhà thầu phải trình bày được kế hoạch cung cấp dịch vụ bảo hành, bảo trì</w:t>
            </w:r>
          </w:p>
        </w:tc>
        <w:tc>
          <w:tcPr>
            <w:tcW w:w="2819" w:type="dxa"/>
            <w:vAlign w:val="center"/>
          </w:tcPr>
          <w:p w14:paraId="00483DFA" w14:textId="77777777" w:rsidR="00155BCE" w:rsidRPr="00155BCE" w:rsidRDefault="00155BCE" w:rsidP="008F58C1">
            <w:pPr>
              <w:widowControl w:val="0"/>
              <w:spacing w:line="264" w:lineRule="auto"/>
              <w:rPr>
                <w:b/>
                <w:bCs/>
                <w:sz w:val="28"/>
                <w:szCs w:val="28"/>
              </w:rPr>
            </w:pPr>
          </w:p>
        </w:tc>
        <w:tc>
          <w:tcPr>
            <w:tcW w:w="2966" w:type="dxa"/>
            <w:vAlign w:val="center"/>
          </w:tcPr>
          <w:p w14:paraId="6E7E5398" w14:textId="77777777" w:rsidR="00155BCE" w:rsidRPr="00155BCE" w:rsidRDefault="00155BCE" w:rsidP="008F58C1">
            <w:pPr>
              <w:spacing w:line="264" w:lineRule="auto"/>
              <w:rPr>
                <w:sz w:val="28"/>
                <w:szCs w:val="28"/>
              </w:rPr>
            </w:pPr>
          </w:p>
        </w:tc>
      </w:tr>
      <w:tr w:rsidR="00155BCE" w:rsidRPr="00155BCE" w14:paraId="249B3EFA" w14:textId="77777777" w:rsidTr="008F58C1">
        <w:trPr>
          <w:trHeight w:val="345"/>
        </w:trPr>
        <w:tc>
          <w:tcPr>
            <w:tcW w:w="761" w:type="dxa"/>
            <w:vAlign w:val="center"/>
          </w:tcPr>
          <w:p w14:paraId="3550C57F" w14:textId="77777777" w:rsidR="00155BCE" w:rsidRPr="00155BCE" w:rsidRDefault="00155BCE" w:rsidP="008F58C1">
            <w:pPr>
              <w:spacing w:line="264" w:lineRule="auto"/>
              <w:jc w:val="center"/>
              <w:rPr>
                <w:b/>
                <w:bCs/>
                <w:sz w:val="28"/>
                <w:szCs w:val="28"/>
              </w:rPr>
            </w:pPr>
          </w:p>
        </w:tc>
        <w:tc>
          <w:tcPr>
            <w:tcW w:w="2918" w:type="dxa"/>
            <w:vAlign w:val="center"/>
          </w:tcPr>
          <w:p w14:paraId="76B56423" w14:textId="77777777" w:rsidR="00155BCE" w:rsidRPr="00155BCE" w:rsidRDefault="00155BCE" w:rsidP="008F58C1">
            <w:pPr>
              <w:spacing w:line="264" w:lineRule="auto"/>
              <w:rPr>
                <w:sz w:val="28"/>
                <w:szCs w:val="28"/>
                <w:lang w:val="vi-VN"/>
              </w:rPr>
            </w:pPr>
            <w:r w:rsidRPr="00155BCE">
              <w:rPr>
                <w:sz w:val="28"/>
                <w:szCs w:val="28"/>
              </w:rPr>
              <w:t>K</w:t>
            </w:r>
            <w:r w:rsidRPr="00155BCE">
              <w:rPr>
                <w:sz w:val="28"/>
                <w:szCs w:val="28"/>
                <w:lang w:val="vi-VN"/>
              </w:rPr>
              <w:t xml:space="preserve">ế hoạch cung cấp </w:t>
            </w:r>
            <w:r w:rsidRPr="00155BCE">
              <w:rPr>
                <w:sz w:val="28"/>
                <w:szCs w:val="28"/>
              </w:rPr>
              <w:t xml:space="preserve">dịch vụ </w:t>
            </w:r>
            <w:r w:rsidRPr="00155BCE">
              <w:rPr>
                <w:sz w:val="28"/>
                <w:szCs w:val="28"/>
                <w:lang w:val="vi-VN"/>
              </w:rPr>
              <w:t>bảo hành, bảo trì</w:t>
            </w:r>
          </w:p>
        </w:tc>
        <w:tc>
          <w:tcPr>
            <w:tcW w:w="2819" w:type="dxa"/>
            <w:vAlign w:val="center"/>
          </w:tcPr>
          <w:p w14:paraId="27CF8C1A" w14:textId="77777777" w:rsidR="00155BCE" w:rsidRPr="00155BCE" w:rsidRDefault="00155BCE" w:rsidP="008F58C1">
            <w:pPr>
              <w:spacing w:line="264" w:lineRule="auto"/>
              <w:rPr>
                <w:kern w:val="2"/>
                <w:szCs w:val="28"/>
                <w14:ligatures w14:val="standardContextual"/>
              </w:rPr>
            </w:pPr>
            <w:r w:rsidRPr="00155BCE">
              <w:rPr>
                <w:sz w:val="28"/>
                <w:szCs w:val="28"/>
              </w:rPr>
              <w:t>Nhà thầu trình bày kế hoạch cung cấp dịch vụ bảo hành bảo trì bao gồm: Thời gian và quy trình</w:t>
            </w:r>
          </w:p>
          <w:p w14:paraId="603E7ECF" w14:textId="77777777" w:rsidR="00155BCE" w:rsidRPr="00155BCE" w:rsidRDefault="00155BCE" w:rsidP="008F58C1">
            <w:pPr>
              <w:widowControl w:val="0"/>
              <w:spacing w:line="264" w:lineRule="auto"/>
              <w:rPr>
                <w:b/>
                <w:bCs/>
                <w:sz w:val="28"/>
                <w:szCs w:val="28"/>
              </w:rPr>
            </w:pPr>
          </w:p>
        </w:tc>
        <w:tc>
          <w:tcPr>
            <w:tcW w:w="2966" w:type="dxa"/>
            <w:vAlign w:val="center"/>
          </w:tcPr>
          <w:p w14:paraId="5893C256" w14:textId="77777777" w:rsidR="00155BCE" w:rsidRPr="00155BCE" w:rsidRDefault="00155BCE" w:rsidP="008F58C1">
            <w:pPr>
              <w:spacing w:line="264" w:lineRule="auto"/>
              <w:rPr>
                <w:sz w:val="28"/>
                <w:szCs w:val="28"/>
              </w:rPr>
            </w:pPr>
            <w:r w:rsidRPr="00155BCE">
              <w:rPr>
                <w:sz w:val="28"/>
                <w:szCs w:val="28"/>
              </w:rPr>
              <w:t xml:space="preserve">Nhà thầu không trình bày hoặc có trình bày nhưng đáp ứng </w:t>
            </w:r>
            <w:r w:rsidRPr="00155BCE">
              <w:rPr>
                <w:kern w:val="2"/>
                <w:sz w:val="28"/>
                <w:szCs w:val="28"/>
                <w14:ligatures w14:val="standardContextual"/>
              </w:rPr>
              <w:t>yêu cầu của E-HSMT</w:t>
            </w:r>
          </w:p>
          <w:p w14:paraId="37932FBD" w14:textId="77777777" w:rsidR="00155BCE" w:rsidRPr="00155BCE" w:rsidRDefault="00155BCE" w:rsidP="008F58C1">
            <w:pPr>
              <w:spacing w:line="264" w:lineRule="auto"/>
              <w:rPr>
                <w:sz w:val="28"/>
                <w:szCs w:val="28"/>
              </w:rPr>
            </w:pPr>
          </w:p>
        </w:tc>
      </w:tr>
      <w:tr w:rsidR="00155BCE" w:rsidRPr="00155BCE" w14:paraId="4E78BDF1" w14:textId="77777777" w:rsidTr="008F58C1">
        <w:trPr>
          <w:trHeight w:val="345"/>
        </w:trPr>
        <w:tc>
          <w:tcPr>
            <w:tcW w:w="761" w:type="dxa"/>
            <w:vAlign w:val="center"/>
          </w:tcPr>
          <w:p w14:paraId="72CBC413" w14:textId="77777777" w:rsidR="00155BCE" w:rsidRPr="00155BCE" w:rsidRDefault="00155BCE" w:rsidP="008F58C1">
            <w:pPr>
              <w:spacing w:line="264" w:lineRule="auto"/>
              <w:jc w:val="center"/>
              <w:rPr>
                <w:b/>
                <w:bCs/>
                <w:sz w:val="28"/>
                <w:szCs w:val="28"/>
              </w:rPr>
            </w:pPr>
            <w:r w:rsidRPr="00155BCE">
              <w:rPr>
                <w:b/>
                <w:bCs/>
                <w:sz w:val="28"/>
                <w:szCs w:val="28"/>
              </w:rPr>
              <w:t>D</w:t>
            </w:r>
          </w:p>
        </w:tc>
        <w:tc>
          <w:tcPr>
            <w:tcW w:w="2918" w:type="dxa"/>
            <w:vAlign w:val="center"/>
          </w:tcPr>
          <w:p w14:paraId="0E2E0324" w14:textId="77777777" w:rsidR="00155BCE" w:rsidRPr="00155BCE" w:rsidRDefault="00155BCE" w:rsidP="008F58C1">
            <w:pPr>
              <w:spacing w:line="264" w:lineRule="auto"/>
              <w:rPr>
                <w:b/>
                <w:sz w:val="28"/>
                <w:szCs w:val="28"/>
                <w:lang w:val="vi-VN"/>
              </w:rPr>
            </w:pPr>
            <w:r w:rsidRPr="00155BCE">
              <w:rPr>
                <w:b/>
                <w:sz w:val="28"/>
                <w:szCs w:val="28"/>
                <w:lang w:val="vi-VN"/>
              </w:rPr>
              <w:t>Tiến độ cung cấp hàng hóa</w:t>
            </w:r>
          </w:p>
        </w:tc>
        <w:tc>
          <w:tcPr>
            <w:tcW w:w="2819" w:type="dxa"/>
            <w:vAlign w:val="center"/>
          </w:tcPr>
          <w:p w14:paraId="163B47D5" w14:textId="77777777" w:rsidR="00155BCE" w:rsidRPr="00155BCE" w:rsidRDefault="00155BCE" w:rsidP="008F58C1">
            <w:pPr>
              <w:widowControl w:val="0"/>
              <w:spacing w:line="264" w:lineRule="auto"/>
              <w:rPr>
                <w:b/>
                <w:bCs/>
                <w:sz w:val="28"/>
                <w:szCs w:val="28"/>
              </w:rPr>
            </w:pPr>
          </w:p>
        </w:tc>
        <w:tc>
          <w:tcPr>
            <w:tcW w:w="2966" w:type="dxa"/>
            <w:vAlign w:val="center"/>
          </w:tcPr>
          <w:p w14:paraId="7B3F825A" w14:textId="77777777" w:rsidR="00155BCE" w:rsidRPr="00155BCE" w:rsidRDefault="00155BCE" w:rsidP="008F58C1">
            <w:pPr>
              <w:spacing w:line="264" w:lineRule="auto"/>
              <w:rPr>
                <w:sz w:val="28"/>
                <w:szCs w:val="28"/>
              </w:rPr>
            </w:pPr>
          </w:p>
        </w:tc>
      </w:tr>
      <w:tr w:rsidR="00155BCE" w:rsidRPr="00155BCE" w14:paraId="7BEFAF82" w14:textId="77777777" w:rsidTr="008F58C1">
        <w:trPr>
          <w:trHeight w:val="345"/>
        </w:trPr>
        <w:tc>
          <w:tcPr>
            <w:tcW w:w="761" w:type="dxa"/>
            <w:vAlign w:val="center"/>
          </w:tcPr>
          <w:p w14:paraId="091B9B26" w14:textId="77777777" w:rsidR="00155BCE" w:rsidRPr="00155BCE" w:rsidRDefault="00155BCE" w:rsidP="008F58C1">
            <w:pPr>
              <w:spacing w:line="264" w:lineRule="auto"/>
              <w:jc w:val="center"/>
              <w:rPr>
                <w:bCs/>
                <w:sz w:val="28"/>
                <w:szCs w:val="28"/>
              </w:rPr>
            </w:pPr>
          </w:p>
        </w:tc>
        <w:tc>
          <w:tcPr>
            <w:tcW w:w="2918" w:type="dxa"/>
            <w:vAlign w:val="center"/>
          </w:tcPr>
          <w:p w14:paraId="031BB70F" w14:textId="77777777" w:rsidR="00155BCE" w:rsidRPr="00155BCE" w:rsidRDefault="00155BCE" w:rsidP="008F58C1">
            <w:pPr>
              <w:spacing w:line="264" w:lineRule="auto"/>
              <w:rPr>
                <w:sz w:val="28"/>
                <w:szCs w:val="28"/>
              </w:rPr>
            </w:pPr>
            <w:r w:rsidRPr="00155BCE">
              <w:rPr>
                <w:sz w:val="28"/>
                <w:szCs w:val="28"/>
              </w:rPr>
              <w:t>Thời gian giao hàng</w:t>
            </w:r>
          </w:p>
        </w:tc>
        <w:tc>
          <w:tcPr>
            <w:tcW w:w="2819" w:type="dxa"/>
            <w:vAlign w:val="center"/>
          </w:tcPr>
          <w:p w14:paraId="594A5B0B" w14:textId="77777777" w:rsidR="00155BCE" w:rsidRPr="00155BCE" w:rsidRDefault="00155BCE" w:rsidP="008F58C1">
            <w:pPr>
              <w:widowControl w:val="0"/>
              <w:spacing w:line="264" w:lineRule="auto"/>
              <w:rPr>
                <w:bCs/>
                <w:sz w:val="28"/>
                <w:szCs w:val="28"/>
              </w:rPr>
            </w:pPr>
            <w:r w:rsidRPr="00155BCE">
              <w:rPr>
                <w:bCs/>
                <w:sz w:val="28"/>
                <w:szCs w:val="28"/>
              </w:rPr>
              <w:t>Đáp ứng yêu cầu của E-HSMT</w:t>
            </w:r>
          </w:p>
        </w:tc>
        <w:tc>
          <w:tcPr>
            <w:tcW w:w="2966" w:type="dxa"/>
            <w:vAlign w:val="center"/>
          </w:tcPr>
          <w:p w14:paraId="14938F5D" w14:textId="77777777" w:rsidR="00155BCE" w:rsidRPr="00155BCE" w:rsidRDefault="00155BCE" w:rsidP="008F58C1">
            <w:pPr>
              <w:spacing w:line="264" w:lineRule="auto"/>
              <w:rPr>
                <w:sz w:val="28"/>
                <w:szCs w:val="28"/>
              </w:rPr>
            </w:pPr>
            <w:r w:rsidRPr="00155BCE">
              <w:rPr>
                <w:sz w:val="28"/>
                <w:szCs w:val="28"/>
              </w:rPr>
              <w:t>Không đáp ứng yêu cầu của E-HSMT</w:t>
            </w:r>
          </w:p>
        </w:tc>
      </w:tr>
      <w:tr w:rsidR="00155BCE" w:rsidRPr="00155BCE" w14:paraId="02F7A8B6" w14:textId="77777777" w:rsidTr="008F58C1">
        <w:trPr>
          <w:trHeight w:val="345"/>
        </w:trPr>
        <w:tc>
          <w:tcPr>
            <w:tcW w:w="761" w:type="dxa"/>
            <w:vAlign w:val="center"/>
          </w:tcPr>
          <w:p w14:paraId="352D0E6E" w14:textId="77777777" w:rsidR="00155BCE" w:rsidRPr="00155BCE" w:rsidRDefault="00155BCE" w:rsidP="008F58C1">
            <w:pPr>
              <w:spacing w:line="264" w:lineRule="auto"/>
              <w:jc w:val="center"/>
              <w:rPr>
                <w:b/>
                <w:bCs/>
                <w:sz w:val="28"/>
                <w:szCs w:val="28"/>
              </w:rPr>
            </w:pPr>
            <w:r w:rsidRPr="00155BCE">
              <w:rPr>
                <w:b/>
                <w:bCs/>
                <w:sz w:val="28"/>
                <w:szCs w:val="28"/>
              </w:rPr>
              <w:t>F</w:t>
            </w:r>
          </w:p>
        </w:tc>
        <w:tc>
          <w:tcPr>
            <w:tcW w:w="2918" w:type="dxa"/>
            <w:vAlign w:val="center"/>
          </w:tcPr>
          <w:p w14:paraId="1C8F63B6" w14:textId="77777777" w:rsidR="00155BCE" w:rsidRPr="00155BCE" w:rsidRDefault="00155BCE" w:rsidP="008F58C1">
            <w:pPr>
              <w:spacing w:line="264" w:lineRule="auto"/>
              <w:rPr>
                <w:b/>
                <w:sz w:val="28"/>
                <w:szCs w:val="28"/>
                <w:lang w:val="vi-VN"/>
              </w:rPr>
            </w:pPr>
            <w:r w:rsidRPr="00155BCE">
              <w:rPr>
                <w:b/>
                <w:sz w:val="28"/>
                <w:szCs w:val="28"/>
                <w:lang w:val="vi-VN"/>
              </w:rPr>
              <w:t xml:space="preserve">Kết quả thực hiện hợp đồng của nhà thầu đối với gói thầu cung cấp hàng hóa, EPC, EP, PC, chìa khóa trao tay theo quy định tại </w:t>
            </w:r>
            <w:r w:rsidRPr="00155BCE">
              <w:rPr>
                <w:rFonts w:eastAsia="Calibri"/>
                <w:b/>
                <w:spacing w:val="2"/>
                <w:sz w:val="28"/>
                <w:szCs w:val="28"/>
              </w:rPr>
              <w:t>Điều 19 và</w:t>
            </w:r>
            <w:r w:rsidRPr="00155BCE">
              <w:rPr>
                <w:b/>
                <w:sz w:val="28"/>
                <w:szCs w:val="28"/>
                <w:lang w:val="vi-VN"/>
              </w:rPr>
              <w:t xml:space="preserve"> Điều </w:t>
            </w:r>
            <w:r w:rsidRPr="00155BCE">
              <w:rPr>
                <w:b/>
                <w:sz w:val="28"/>
                <w:szCs w:val="28"/>
              </w:rPr>
              <w:t>20</w:t>
            </w:r>
            <w:r w:rsidRPr="00155BCE">
              <w:rPr>
                <w:b/>
                <w:sz w:val="28"/>
                <w:szCs w:val="28"/>
                <w:lang w:val="vi-VN"/>
              </w:rPr>
              <w:t xml:space="preserve"> của Nghị định số</w:t>
            </w:r>
            <w:r w:rsidRPr="00155BCE">
              <w:rPr>
                <w:b/>
                <w:sz w:val="28"/>
                <w:szCs w:val="28"/>
              </w:rPr>
              <w:t xml:space="preserve"> 214</w:t>
            </w:r>
            <w:r w:rsidRPr="00155BCE">
              <w:rPr>
                <w:b/>
                <w:sz w:val="28"/>
                <w:szCs w:val="28"/>
                <w:lang w:val="vi-VN"/>
              </w:rPr>
              <w:t xml:space="preserve">/2025/NĐ-CP, chất lượng hàng hóa tương tự được công khai theo quy định tại Điều </w:t>
            </w:r>
            <w:r w:rsidRPr="00155BCE">
              <w:rPr>
                <w:b/>
                <w:sz w:val="28"/>
                <w:szCs w:val="28"/>
              </w:rPr>
              <w:t>20</w:t>
            </w:r>
            <w:r w:rsidRPr="00155BCE">
              <w:rPr>
                <w:b/>
                <w:sz w:val="28"/>
                <w:szCs w:val="28"/>
                <w:lang w:val="vi-VN"/>
              </w:rPr>
              <w:t xml:space="preserve"> của </w:t>
            </w:r>
            <w:r w:rsidRPr="00155BCE">
              <w:rPr>
                <w:b/>
                <w:sz w:val="28"/>
                <w:szCs w:val="28"/>
                <w:lang w:val="vi-VN"/>
              </w:rPr>
              <w:lastRenderedPageBreak/>
              <w:t>Nghị định số</w:t>
            </w:r>
            <w:r w:rsidRPr="00155BCE">
              <w:rPr>
                <w:b/>
                <w:sz w:val="28"/>
                <w:szCs w:val="28"/>
              </w:rPr>
              <w:t xml:space="preserve"> 214</w:t>
            </w:r>
            <w:r w:rsidRPr="00155BCE">
              <w:rPr>
                <w:b/>
                <w:sz w:val="28"/>
                <w:szCs w:val="28"/>
                <w:lang w:val="vi-VN"/>
              </w:rPr>
              <w:t>/2025/NĐ-CP</w:t>
            </w:r>
          </w:p>
        </w:tc>
        <w:tc>
          <w:tcPr>
            <w:tcW w:w="2819" w:type="dxa"/>
            <w:vAlign w:val="center"/>
          </w:tcPr>
          <w:p w14:paraId="43F0F71D" w14:textId="77777777" w:rsidR="00155BCE" w:rsidRPr="00155BCE" w:rsidRDefault="00155BCE" w:rsidP="008F58C1">
            <w:pPr>
              <w:widowControl w:val="0"/>
              <w:spacing w:line="264" w:lineRule="auto"/>
              <w:rPr>
                <w:b/>
                <w:bCs/>
                <w:sz w:val="28"/>
                <w:szCs w:val="28"/>
              </w:rPr>
            </w:pPr>
          </w:p>
        </w:tc>
        <w:tc>
          <w:tcPr>
            <w:tcW w:w="2966" w:type="dxa"/>
            <w:vAlign w:val="center"/>
          </w:tcPr>
          <w:p w14:paraId="0E44DDA5" w14:textId="77777777" w:rsidR="00155BCE" w:rsidRPr="00155BCE" w:rsidRDefault="00155BCE" w:rsidP="008F58C1">
            <w:pPr>
              <w:spacing w:line="264" w:lineRule="auto"/>
              <w:rPr>
                <w:sz w:val="28"/>
                <w:szCs w:val="28"/>
              </w:rPr>
            </w:pPr>
          </w:p>
        </w:tc>
      </w:tr>
      <w:tr w:rsidR="00155BCE" w:rsidRPr="00155BCE" w14:paraId="3FCCEAE2" w14:textId="77777777" w:rsidTr="008F58C1">
        <w:trPr>
          <w:trHeight w:val="345"/>
        </w:trPr>
        <w:tc>
          <w:tcPr>
            <w:tcW w:w="761" w:type="dxa"/>
            <w:vAlign w:val="center"/>
          </w:tcPr>
          <w:p w14:paraId="720FF035" w14:textId="77777777" w:rsidR="00155BCE" w:rsidRPr="00155BCE" w:rsidRDefault="00155BCE" w:rsidP="008F58C1">
            <w:pPr>
              <w:spacing w:line="264" w:lineRule="auto"/>
              <w:jc w:val="center"/>
              <w:rPr>
                <w:b/>
                <w:bCs/>
                <w:sz w:val="28"/>
                <w:szCs w:val="28"/>
              </w:rPr>
            </w:pPr>
          </w:p>
        </w:tc>
        <w:tc>
          <w:tcPr>
            <w:tcW w:w="2918" w:type="dxa"/>
            <w:vAlign w:val="center"/>
          </w:tcPr>
          <w:p w14:paraId="687F13E5" w14:textId="77777777" w:rsidR="00155BCE" w:rsidRPr="00155BCE" w:rsidRDefault="00155BCE" w:rsidP="008F58C1">
            <w:pPr>
              <w:spacing w:line="264" w:lineRule="auto"/>
              <w:rPr>
                <w:bCs/>
                <w:sz w:val="28"/>
                <w:szCs w:val="28"/>
              </w:rPr>
            </w:pPr>
            <w:r w:rsidRPr="00155BCE">
              <w:rPr>
                <w:bCs/>
                <w:sz w:val="28"/>
                <w:szCs w:val="28"/>
              </w:rPr>
              <w:t>Thông tin về kết quả thực hiện hợp đồng của nhà thầu theo quy định tại Điều 19 và Điều 20 của Nghị định số 214/2025/NĐ-CP</w:t>
            </w:r>
          </w:p>
        </w:tc>
        <w:tc>
          <w:tcPr>
            <w:tcW w:w="2819" w:type="dxa"/>
            <w:vAlign w:val="center"/>
          </w:tcPr>
          <w:p w14:paraId="6E2B25A9" w14:textId="77777777" w:rsidR="00155BCE" w:rsidRPr="00155BCE" w:rsidRDefault="00155BCE" w:rsidP="008F58C1">
            <w:pPr>
              <w:rPr>
                <w:bCs/>
                <w:sz w:val="28"/>
                <w:szCs w:val="28"/>
              </w:rPr>
            </w:pPr>
            <w:r w:rsidRPr="00155BCE">
              <w:rPr>
                <w:bCs/>
                <w:sz w:val="28"/>
                <w:szCs w:val="28"/>
              </w:rPr>
              <w:t>Nhà thầu cam kết không có vi phạm, không bị nêu tên trên hệ thống theo quy định tại Điều 19 và Điều 20 của Nghị định số 214/2025/NĐ-CP;</w:t>
            </w:r>
          </w:p>
          <w:p w14:paraId="0850ACB3" w14:textId="77777777" w:rsidR="00155BCE" w:rsidRPr="00155BCE" w:rsidRDefault="00155BCE" w:rsidP="008F58C1">
            <w:pPr>
              <w:widowControl w:val="0"/>
              <w:spacing w:line="264" w:lineRule="auto"/>
              <w:rPr>
                <w:bCs/>
                <w:sz w:val="28"/>
                <w:szCs w:val="28"/>
              </w:rPr>
            </w:pPr>
            <w:r w:rsidRPr="00155BCE">
              <w:rPr>
                <w:bCs/>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nêu trên.</w:t>
            </w:r>
          </w:p>
        </w:tc>
        <w:tc>
          <w:tcPr>
            <w:tcW w:w="2966" w:type="dxa"/>
            <w:vAlign w:val="center"/>
          </w:tcPr>
          <w:p w14:paraId="19FDFC83" w14:textId="77777777" w:rsidR="00155BCE" w:rsidRPr="00155BCE" w:rsidRDefault="00155BCE" w:rsidP="008F58C1">
            <w:pPr>
              <w:spacing w:line="264" w:lineRule="auto"/>
              <w:rPr>
                <w:bCs/>
                <w:sz w:val="28"/>
                <w:szCs w:val="28"/>
              </w:rPr>
            </w:pPr>
            <w:r w:rsidRPr="00155BCE">
              <w:rPr>
                <w:bCs/>
                <w:sz w:val="28"/>
                <w:szCs w:val="28"/>
              </w:rPr>
              <w:t>Không có cam kết theo yêu cầu, hoặc Nhà thầu bị đánh giá về kết quả thực hiện hợp đồng theo quy định tại Điều 19 và Điều 20 của Nghị định số 214/2025/NĐ-CP</w:t>
            </w:r>
          </w:p>
        </w:tc>
      </w:tr>
      <w:tr w:rsidR="00155BCE" w:rsidRPr="009446E9" w14:paraId="4C1419EA" w14:textId="77777777" w:rsidTr="008F58C1">
        <w:trPr>
          <w:trHeight w:val="708"/>
        </w:trPr>
        <w:tc>
          <w:tcPr>
            <w:tcW w:w="3679" w:type="dxa"/>
            <w:gridSpan w:val="2"/>
            <w:vAlign w:val="center"/>
          </w:tcPr>
          <w:p w14:paraId="335BA9E8" w14:textId="77777777" w:rsidR="00155BCE" w:rsidRPr="00155BCE" w:rsidRDefault="00155BCE" w:rsidP="008F58C1">
            <w:pPr>
              <w:spacing w:line="264" w:lineRule="auto"/>
              <w:rPr>
                <w:b/>
                <w:bCs/>
                <w:sz w:val="28"/>
                <w:szCs w:val="28"/>
              </w:rPr>
            </w:pPr>
            <w:r w:rsidRPr="00155BCE">
              <w:rPr>
                <w:b/>
                <w:sz w:val="28"/>
                <w:szCs w:val="28"/>
              </w:rPr>
              <w:t>Kết luận</w:t>
            </w:r>
          </w:p>
        </w:tc>
        <w:tc>
          <w:tcPr>
            <w:tcW w:w="2819" w:type="dxa"/>
            <w:vAlign w:val="center"/>
          </w:tcPr>
          <w:p w14:paraId="5E91FFE6" w14:textId="77777777" w:rsidR="00155BCE" w:rsidRPr="00155BCE" w:rsidRDefault="00155BCE" w:rsidP="008F58C1">
            <w:pPr>
              <w:spacing w:line="264" w:lineRule="auto"/>
              <w:rPr>
                <w:b/>
                <w:sz w:val="28"/>
                <w:szCs w:val="28"/>
              </w:rPr>
            </w:pPr>
            <w:r w:rsidRPr="00155BCE">
              <w:rPr>
                <w:b/>
                <w:sz w:val="28"/>
                <w:szCs w:val="28"/>
              </w:rPr>
              <w:t>Đạt tất cả các yêu cầu nêu trên</w:t>
            </w:r>
          </w:p>
        </w:tc>
        <w:tc>
          <w:tcPr>
            <w:tcW w:w="2966" w:type="dxa"/>
            <w:vAlign w:val="center"/>
          </w:tcPr>
          <w:p w14:paraId="2212F37F" w14:textId="77777777" w:rsidR="00155BCE" w:rsidRPr="009446E9" w:rsidRDefault="00155BCE" w:rsidP="008F58C1">
            <w:pPr>
              <w:spacing w:line="264" w:lineRule="auto"/>
              <w:rPr>
                <w:b/>
                <w:bCs/>
                <w:sz w:val="28"/>
                <w:szCs w:val="28"/>
              </w:rPr>
            </w:pPr>
            <w:r w:rsidRPr="00155BCE">
              <w:rPr>
                <w:b/>
                <w:sz w:val="28"/>
                <w:szCs w:val="28"/>
              </w:rPr>
              <w:t>Có một nội dung không đạt</w:t>
            </w:r>
          </w:p>
        </w:tc>
      </w:tr>
      <w:bookmarkEnd w:id="0"/>
    </w:tbl>
    <w:p w14:paraId="3A7BA02D"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CE"/>
    <w:rsid w:val="00155BCE"/>
    <w:rsid w:val="004C51E8"/>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C47D"/>
  <w15:chartTrackingRefBased/>
  <w15:docId w15:val="{D75A043D-7635-41B8-B92D-490183AD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55BCE"/>
    <w:pPr>
      <w:spacing w:after="0" w:line="240" w:lineRule="auto"/>
      <w:jc w:val="both"/>
    </w:pPr>
    <w:rPr>
      <w:rFonts w:ascii="Times New Roman" w:eastAsia="Times New Roman" w:hAnsi="Times New Roman" w:cs="Times New Roman"/>
      <w:kern w:val="0"/>
      <w:sz w:val="24"/>
      <w:szCs w:val="20"/>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2025-11-26T06:52:00Z</dcterms:created>
  <dcterms:modified xsi:type="dcterms:W3CDTF">2025-11-27T04:02:00Z</dcterms:modified>
</cp:coreProperties>
</file>