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1C56" w14:textId="77777777" w:rsidR="00371D34" w:rsidRDefault="0089716B">
      <w:pPr>
        <w:pStyle w:val="Title"/>
      </w:pPr>
      <w:r>
        <w:t>Mục</w:t>
      </w:r>
      <w:r>
        <w:rPr>
          <w:spacing w:val="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t>giá</w:t>
      </w:r>
      <w:r>
        <w:rPr>
          <w:spacing w:val="4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kỹ</w:t>
      </w:r>
      <w:r>
        <w:rPr>
          <w:spacing w:val="2"/>
        </w:rPr>
        <w:t xml:space="preserve"> </w:t>
      </w:r>
      <w:r>
        <w:rPr>
          <w:spacing w:val="-4"/>
        </w:rPr>
        <w:t>thuật</w:t>
      </w:r>
    </w:p>
    <w:p w14:paraId="6667D74D" w14:textId="77777777" w:rsidR="00371D34" w:rsidRDefault="00371D34">
      <w:pPr>
        <w:pStyle w:val="BodyText"/>
        <w:rPr>
          <w:b/>
          <w:sz w:val="9"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504"/>
        <w:gridCol w:w="1454"/>
      </w:tblGrid>
      <w:tr w:rsidR="00371D34" w14:paraId="24E2DDBD" w14:textId="77777777">
        <w:trPr>
          <w:trHeight w:val="843"/>
        </w:trPr>
        <w:tc>
          <w:tcPr>
            <w:tcW w:w="7071" w:type="dxa"/>
            <w:gridSpan w:val="2"/>
          </w:tcPr>
          <w:p w14:paraId="38BBA301" w14:textId="77777777" w:rsidR="00371D34" w:rsidRDefault="00371D3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16924C6" w14:textId="77777777" w:rsidR="00371D34" w:rsidRDefault="0089716B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1454" w:type="dxa"/>
          </w:tcPr>
          <w:p w14:paraId="09B47761" w14:textId="77777777" w:rsidR="00371D34" w:rsidRDefault="0089716B">
            <w:pPr>
              <w:pStyle w:val="TableParagraph"/>
              <w:spacing w:line="275" w:lineRule="exact"/>
              <w:ind w:left="144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Sử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  <w:p w14:paraId="6B548799" w14:textId="77777777" w:rsidR="00371D34" w:rsidRDefault="0089716B">
            <w:pPr>
              <w:pStyle w:val="TableParagraph"/>
              <w:spacing w:line="280" w:lineRule="atLeast"/>
              <w:ind w:left="204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tiêu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đạt, </w:t>
            </w:r>
            <w:r>
              <w:rPr>
                <w:b/>
                <w:sz w:val="24"/>
              </w:rPr>
              <w:t>không đạt</w:t>
            </w:r>
          </w:p>
        </w:tc>
      </w:tr>
      <w:tr w:rsidR="00371D34" w14:paraId="6767B4E6" w14:textId="77777777">
        <w:trPr>
          <w:trHeight w:val="526"/>
        </w:trPr>
        <w:tc>
          <w:tcPr>
            <w:tcW w:w="8525" w:type="dxa"/>
            <w:gridSpan w:val="3"/>
          </w:tcPr>
          <w:p w14:paraId="2E615787" w14:textId="77777777" w:rsidR="00371D34" w:rsidRDefault="0089716B">
            <w:pPr>
              <w:pStyle w:val="TableParagraph"/>
              <w:spacing w:before="7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Đặc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tính,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thuật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</w:tr>
      <w:tr w:rsidR="00371D34" w14:paraId="56893603" w14:textId="77777777">
        <w:trPr>
          <w:trHeight w:val="1237"/>
        </w:trPr>
        <w:tc>
          <w:tcPr>
            <w:tcW w:w="2567" w:type="dxa"/>
            <w:vMerge w:val="restart"/>
          </w:tcPr>
          <w:p w14:paraId="1093DA1D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132335FF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48DB3899" w14:textId="77777777" w:rsidR="00371D34" w:rsidRDefault="00371D34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D1731EE" w14:textId="77777777" w:rsidR="00371D34" w:rsidRDefault="0089716B">
            <w:pPr>
              <w:pStyle w:val="TableParagraph"/>
              <w:spacing w:line="244" w:lineRule="auto"/>
              <w:ind w:left="118" w:right="114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tính,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số kỹ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hóa</w:t>
            </w:r>
          </w:p>
        </w:tc>
        <w:tc>
          <w:tcPr>
            <w:tcW w:w="4504" w:type="dxa"/>
          </w:tcPr>
          <w:p w14:paraId="1DE343F7" w14:textId="77777777" w:rsidR="00371D34" w:rsidRDefault="0089716B">
            <w:pPr>
              <w:pStyle w:val="TableParagraph"/>
              <w:spacing w:before="6" w:line="244" w:lineRule="auto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Hàng hoá chào thầu có đặc tính và thông số kỹ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thuật,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chất lượng đáp ứng yêu cầu tại Chương V - Yêu cầu kỹ thuật của E-HSMT.</w:t>
            </w:r>
          </w:p>
        </w:tc>
        <w:tc>
          <w:tcPr>
            <w:tcW w:w="1454" w:type="dxa"/>
          </w:tcPr>
          <w:p w14:paraId="32B31FAA" w14:textId="77777777" w:rsidR="00371D34" w:rsidRDefault="00371D34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CD29ACC" w14:textId="77777777" w:rsidR="00371D34" w:rsidRDefault="0089716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3E465F7C" w14:textId="77777777">
        <w:trPr>
          <w:trHeight w:val="326"/>
        </w:trPr>
        <w:tc>
          <w:tcPr>
            <w:tcW w:w="2567" w:type="dxa"/>
            <w:vMerge/>
            <w:tcBorders>
              <w:top w:val="nil"/>
            </w:tcBorders>
          </w:tcPr>
          <w:p w14:paraId="68E9E9E1" w14:textId="77777777" w:rsidR="00371D34" w:rsidRDefault="00371D34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</w:tcPr>
          <w:p w14:paraId="70BE3FF1" w14:textId="77777777" w:rsidR="00371D34" w:rsidRDefault="0089716B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trên.</w:t>
            </w:r>
          </w:p>
        </w:tc>
        <w:tc>
          <w:tcPr>
            <w:tcW w:w="1454" w:type="dxa"/>
          </w:tcPr>
          <w:p w14:paraId="4DA7ED45" w14:textId="77777777" w:rsidR="00371D34" w:rsidRDefault="0089716B">
            <w:pPr>
              <w:pStyle w:val="TableParagraph"/>
              <w:spacing w:before="6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1C11D54F" w14:textId="77777777">
        <w:trPr>
          <w:trHeight w:val="1210"/>
        </w:trPr>
        <w:tc>
          <w:tcPr>
            <w:tcW w:w="2567" w:type="dxa"/>
            <w:vMerge w:val="restart"/>
          </w:tcPr>
          <w:p w14:paraId="2CC9F5B5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5AE3FC8A" w14:textId="77777777" w:rsidR="00371D34" w:rsidRDefault="00371D3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775C2786" w14:textId="77777777" w:rsidR="00371D34" w:rsidRDefault="0089716B">
            <w:pPr>
              <w:pStyle w:val="TableParagraph"/>
              <w:spacing w:line="242" w:lineRule="auto"/>
              <w:ind w:left="118" w:right="114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 hàng hóa</w:t>
            </w:r>
          </w:p>
        </w:tc>
        <w:tc>
          <w:tcPr>
            <w:tcW w:w="4504" w:type="dxa"/>
          </w:tcPr>
          <w:p w14:paraId="25654760" w14:textId="77777777" w:rsidR="00371D34" w:rsidRDefault="0089716B">
            <w:pPr>
              <w:pStyle w:val="TableParagraph"/>
              <w:spacing w:before="6" w:line="244" w:lineRule="auto"/>
              <w:ind w:left="117" w:right="100"/>
              <w:jc w:val="both"/>
              <w:rPr>
                <w:sz w:val="24"/>
              </w:rPr>
            </w:pPr>
            <w:r>
              <w:rPr>
                <w:sz w:val="24"/>
              </w:rPr>
              <w:t>Hàng hóa chào thầu mới 100%, sản xuất năm 2025. Có đầy đủ tài liệu chứng minh hàng hoá chào thầu phù hợp tiêu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chất lượng theo yêu cầu của E-HSMT.</w:t>
            </w:r>
          </w:p>
        </w:tc>
        <w:tc>
          <w:tcPr>
            <w:tcW w:w="1454" w:type="dxa"/>
          </w:tcPr>
          <w:p w14:paraId="397005EB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199FCC42" w14:textId="77777777" w:rsidR="00371D34" w:rsidRDefault="00371D34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26BC92F" w14:textId="77777777" w:rsidR="00371D34" w:rsidRDefault="0089716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438FD201" w14:textId="77777777">
        <w:trPr>
          <w:trHeight w:val="351"/>
        </w:trPr>
        <w:tc>
          <w:tcPr>
            <w:tcW w:w="2567" w:type="dxa"/>
            <w:vMerge/>
            <w:tcBorders>
              <w:top w:val="nil"/>
            </w:tcBorders>
          </w:tcPr>
          <w:p w14:paraId="73310B3E" w14:textId="77777777" w:rsidR="00371D34" w:rsidRDefault="00371D34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</w:tcPr>
          <w:p w14:paraId="3B8937AB" w14:textId="77777777" w:rsidR="00371D34" w:rsidRDefault="0089716B">
            <w:pPr>
              <w:pStyle w:val="TableParagraph"/>
              <w:spacing w:before="55"/>
              <w:ind w:left="117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trên.</w:t>
            </w:r>
          </w:p>
        </w:tc>
        <w:tc>
          <w:tcPr>
            <w:tcW w:w="1454" w:type="dxa"/>
          </w:tcPr>
          <w:p w14:paraId="1A297590" w14:textId="77777777" w:rsidR="00371D34" w:rsidRDefault="0089716B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45813607" w14:textId="77777777">
        <w:trPr>
          <w:trHeight w:val="673"/>
        </w:trPr>
        <w:tc>
          <w:tcPr>
            <w:tcW w:w="8525" w:type="dxa"/>
            <w:gridSpan w:val="3"/>
          </w:tcPr>
          <w:p w14:paraId="7F784F25" w14:textId="77777777" w:rsidR="00371D34" w:rsidRDefault="0089716B">
            <w:pPr>
              <w:pStyle w:val="TableParagraph"/>
              <w:spacing w:before="6" w:line="244" w:lineRule="auto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hiệu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các giải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thuật,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tổ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chức cung cấp, lắp đặt hàng hóa</w:t>
            </w:r>
          </w:p>
        </w:tc>
      </w:tr>
      <w:tr w:rsidR="00371D34" w14:paraId="29860892" w14:textId="77777777">
        <w:trPr>
          <w:trHeight w:val="1405"/>
        </w:trPr>
        <w:tc>
          <w:tcPr>
            <w:tcW w:w="2567" w:type="dxa"/>
            <w:vMerge w:val="restart"/>
          </w:tcPr>
          <w:p w14:paraId="0902807D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4007FC00" w14:textId="77777777" w:rsidR="00371D34" w:rsidRDefault="00371D3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D5B5582" w14:textId="77777777" w:rsidR="00371D34" w:rsidRDefault="0089716B">
            <w:pPr>
              <w:pStyle w:val="TableParagraph"/>
              <w:spacing w:line="244" w:lineRule="auto"/>
              <w:ind w:left="68" w:right="94"/>
              <w:jc w:val="both"/>
              <w:rPr>
                <w:sz w:val="24"/>
              </w:rPr>
            </w:pPr>
            <w:r>
              <w:rPr>
                <w:sz w:val="24"/>
              </w:rPr>
              <w:t>Giải pháp kỹ thuật, biện pháp tổ chức cung cấp hàng hóa</w:t>
            </w:r>
          </w:p>
        </w:tc>
        <w:tc>
          <w:tcPr>
            <w:tcW w:w="4504" w:type="dxa"/>
          </w:tcPr>
          <w:p w14:paraId="03EC16F9" w14:textId="77777777" w:rsidR="00371D34" w:rsidRDefault="0089716B">
            <w:pPr>
              <w:pStyle w:val="TableParagraph"/>
              <w:spacing w:before="6" w:line="244" w:lineRule="auto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Nhà thầu trình bày các giải pháp kỹ thuật, biện pháp tổ chức cung cấp, lắp đặt, chuyển giao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hiệu</w:t>
            </w:r>
          </w:p>
          <w:p w14:paraId="133A1185" w14:textId="77777777" w:rsidR="00371D34" w:rsidRDefault="0089716B">
            <w:pPr>
              <w:pStyle w:val="TableParagraph"/>
              <w:spacing w:before="9" w:line="228" w:lineRule="auto"/>
              <w:ind w:left="117" w:right="138"/>
              <w:jc w:val="both"/>
              <w:rPr>
                <w:sz w:val="24"/>
              </w:rPr>
            </w:pPr>
            <w:r>
              <w:rPr>
                <w:sz w:val="24"/>
              </w:rPr>
              <w:t>quả,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hiện hợp đồng.</w:t>
            </w:r>
          </w:p>
        </w:tc>
        <w:tc>
          <w:tcPr>
            <w:tcW w:w="1454" w:type="dxa"/>
          </w:tcPr>
          <w:p w14:paraId="35BEE499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77548DC8" w14:textId="77777777" w:rsidR="00371D34" w:rsidRDefault="00371D34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1D02773" w14:textId="77777777" w:rsidR="00371D34" w:rsidRDefault="0089716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1E2A561E" w14:textId="77777777">
        <w:trPr>
          <w:trHeight w:val="351"/>
        </w:trPr>
        <w:tc>
          <w:tcPr>
            <w:tcW w:w="2567" w:type="dxa"/>
            <w:vMerge/>
            <w:tcBorders>
              <w:top w:val="nil"/>
            </w:tcBorders>
          </w:tcPr>
          <w:p w14:paraId="16039FD0" w14:textId="77777777" w:rsidR="00371D34" w:rsidRDefault="00371D34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</w:tcPr>
          <w:p w14:paraId="24169FB8" w14:textId="77777777" w:rsidR="00371D34" w:rsidRDefault="0089716B">
            <w:pPr>
              <w:pStyle w:val="TableParagraph"/>
              <w:spacing w:before="56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</w:tc>
        <w:tc>
          <w:tcPr>
            <w:tcW w:w="1454" w:type="dxa"/>
          </w:tcPr>
          <w:p w14:paraId="12FA0F51" w14:textId="77777777" w:rsidR="00371D34" w:rsidRDefault="0089716B">
            <w:pPr>
              <w:pStyle w:val="TableParagraph"/>
              <w:spacing w:before="56" w:line="275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1AC68A6D" w14:textId="77777777">
        <w:trPr>
          <w:trHeight w:val="531"/>
        </w:trPr>
        <w:tc>
          <w:tcPr>
            <w:tcW w:w="8525" w:type="dxa"/>
            <w:gridSpan w:val="3"/>
          </w:tcPr>
          <w:p w14:paraId="59367F82" w14:textId="77777777" w:rsidR="00371D34" w:rsidRDefault="0089716B">
            <w:pPr>
              <w:pStyle w:val="TableParagraph"/>
              <w:spacing w:before="7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đáp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ứng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hành,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5"/>
                <w:sz w:val="24"/>
              </w:rPr>
              <w:t xml:space="preserve"> trì</w:t>
            </w:r>
          </w:p>
        </w:tc>
      </w:tr>
      <w:tr w:rsidR="00371D34" w14:paraId="70A1B603" w14:textId="77777777">
        <w:trPr>
          <w:trHeight w:val="2617"/>
        </w:trPr>
        <w:tc>
          <w:tcPr>
            <w:tcW w:w="2567" w:type="dxa"/>
            <w:vMerge w:val="restart"/>
            <w:tcBorders>
              <w:bottom w:val="single" w:sz="8" w:space="0" w:color="000000"/>
            </w:tcBorders>
          </w:tcPr>
          <w:p w14:paraId="4DB9362A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555FB66F" w14:textId="77777777" w:rsidR="00371D34" w:rsidRDefault="00371D34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53E69D9C" w14:textId="77777777" w:rsidR="00371D34" w:rsidRDefault="0089716B">
            <w:pPr>
              <w:pStyle w:val="TableParagraph"/>
              <w:spacing w:before="1" w:line="244" w:lineRule="auto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Bảo trì, bảo hành và cung cấp dịch vụ sau bán hàng</w:t>
            </w:r>
          </w:p>
        </w:tc>
        <w:tc>
          <w:tcPr>
            <w:tcW w:w="4504" w:type="dxa"/>
          </w:tcPr>
          <w:p w14:paraId="513948FB" w14:textId="77777777" w:rsidR="00371D34" w:rsidRDefault="0089716B">
            <w:pPr>
              <w:pStyle w:val="TableParagraph"/>
              <w:spacing w:before="6" w:line="244" w:lineRule="auto"/>
              <w:ind w:left="102" w:right="61" w:firstLine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 thầu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kết đáp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ứng 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yêu cầu về bảo hành như sau:</w:t>
            </w:r>
          </w:p>
          <w:p w14:paraId="1DB1A0D3" w14:textId="77777777" w:rsidR="00371D34" w:rsidRDefault="0089716B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70" w:lineRule="exact"/>
              <w:ind w:left="327" w:hanging="210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bảo </w:t>
            </w:r>
            <w:r>
              <w:rPr>
                <w:spacing w:val="-4"/>
                <w:sz w:val="24"/>
              </w:rPr>
              <w:t>hành</w:t>
            </w:r>
          </w:p>
          <w:p w14:paraId="427377BF" w14:textId="77777777" w:rsidR="00371D34" w:rsidRDefault="0089716B"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xuất.</w:t>
            </w:r>
          </w:p>
          <w:p w14:paraId="62C5C3F5" w14:textId="77777777" w:rsidR="00371D34" w:rsidRDefault="0089716B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9" w:line="244" w:lineRule="auto"/>
              <w:ind w:left="102" w:right="127" w:firstLine="14"/>
              <w:rPr>
                <w:sz w:val="24"/>
              </w:rPr>
            </w:pPr>
            <w:r>
              <w:rPr>
                <w:sz w:val="24"/>
              </w:rPr>
              <w:t>Yêu cầu về bảo hành, bảo trì: Sẵn sàng 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nhà thầu như bảo hành, bảo trì, duy tu, bảo dưỡng,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sửa chữa, cung cấp phụ tùng thay thế hoặc cung cấp các dịch vụ sau bán hàng.</w:t>
            </w:r>
          </w:p>
        </w:tc>
        <w:tc>
          <w:tcPr>
            <w:tcW w:w="1454" w:type="dxa"/>
          </w:tcPr>
          <w:p w14:paraId="57FB8B95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6826BD73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313EDB51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5370738A" w14:textId="77777777" w:rsidR="00371D34" w:rsidRDefault="00371D34">
            <w:pPr>
              <w:pStyle w:val="TableParagraph"/>
              <w:rPr>
                <w:b/>
                <w:sz w:val="24"/>
              </w:rPr>
            </w:pPr>
          </w:p>
          <w:p w14:paraId="1C0D490E" w14:textId="77777777" w:rsidR="00371D34" w:rsidRDefault="00371D34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44B86258" w14:textId="77777777" w:rsidR="00371D34" w:rsidRDefault="0089716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1F862C41" w14:textId="77777777">
        <w:trPr>
          <w:trHeight w:val="284"/>
        </w:trPr>
        <w:tc>
          <w:tcPr>
            <w:tcW w:w="2567" w:type="dxa"/>
            <w:vMerge/>
            <w:tcBorders>
              <w:top w:val="nil"/>
              <w:bottom w:val="single" w:sz="8" w:space="0" w:color="000000"/>
            </w:tcBorders>
          </w:tcPr>
          <w:p w14:paraId="06D08E73" w14:textId="77777777" w:rsidR="00371D34" w:rsidRDefault="00371D34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tcBorders>
              <w:bottom w:val="single" w:sz="8" w:space="0" w:color="000000"/>
            </w:tcBorders>
          </w:tcPr>
          <w:p w14:paraId="09F580E9" w14:textId="77777777" w:rsidR="00371D34" w:rsidRDefault="0089716B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 yêu cầu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2A5F27CA" w14:textId="77777777" w:rsidR="00371D34" w:rsidRDefault="0089716B">
            <w:pPr>
              <w:pStyle w:val="TableParagraph"/>
              <w:spacing w:line="26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6A92745C" w14:textId="77777777">
        <w:trPr>
          <w:trHeight w:val="273"/>
        </w:trPr>
        <w:tc>
          <w:tcPr>
            <w:tcW w:w="8525" w:type="dxa"/>
            <w:gridSpan w:val="3"/>
            <w:tcBorders>
              <w:top w:val="single" w:sz="8" w:space="0" w:color="000000"/>
            </w:tcBorders>
          </w:tcPr>
          <w:p w14:paraId="795C721B" w14:textId="77777777" w:rsidR="00371D34" w:rsidRDefault="0089716B">
            <w:pPr>
              <w:pStyle w:val="TableParagraph"/>
              <w:spacing w:line="25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Tiến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hóa</w:t>
            </w:r>
          </w:p>
        </w:tc>
      </w:tr>
      <w:tr w:rsidR="00371D34" w14:paraId="0ABBAA3C" w14:textId="77777777">
        <w:trPr>
          <w:trHeight w:val="281"/>
        </w:trPr>
        <w:tc>
          <w:tcPr>
            <w:tcW w:w="2567" w:type="dxa"/>
            <w:vMerge w:val="restart"/>
          </w:tcPr>
          <w:p w14:paraId="0F86E5AF" w14:textId="77777777" w:rsidR="00371D34" w:rsidRDefault="0089716B">
            <w:pPr>
              <w:pStyle w:val="TableParagraph"/>
              <w:spacing w:before="152"/>
              <w:ind w:left="8"/>
              <w:rPr>
                <w:sz w:val="24"/>
              </w:rPr>
            </w:pPr>
            <w:r>
              <w:rPr>
                <w:sz w:val="24"/>
              </w:rPr>
              <w:t>Thời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gian 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4504" w:type="dxa"/>
          </w:tcPr>
          <w:p w14:paraId="45263281" w14:textId="7F1DD243" w:rsidR="00371D34" w:rsidRDefault="0089716B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 w:rsidRPr="00F026BC">
              <w:rPr>
                <w:sz w:val="24"/>
              </w:rPr>
              <w:t>≤</w:t>
            </w:r>
            <w:r w:rsidRPr="00F026BC">
              <w:rPr>
                <w:spacing w:val="-6"/>
                <w:sz w:val="24"/>
              </w:rPr>
              <w:t xml:space="preserve"> </w:t>
            </w:r>
            <w:r w:rsidR="00ED0367" w:rsidRPr="00F026BC">
              <w:rPr>
                <w:sz w:val="24"/>
                <w:lang w:val="en-US"/>
              </w:rPr>
              <w:t>30</w:t>
            </w:r>
            <w:r w:rsidRPr="00F026BC">
              <w:rPr>
                <w:spacing w:val="-8"/>
                <w:sz w:val="24"/>
              </w:rPr>
              <w:t xml:space="preserve"> </w:t>
            </w:r>
            <w:r w:rsidRPr="00F026BC">
              <w:rPr>
                <w:sz w:val="24"/>
              </w:rPr>
              <w:t>ngày,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lực</w:t>
            </w:r>
          </w:p>
        </w:tc>
        <w:tc>
          <w:tcPr>
            <w:tcW w:w="1454" w:type="dxa"/>
          </w:tcPr>
          <w:p w14:paraId="656C6716" w14:textId="77777777" w:rsidR="00371D34" w:rsidRDefault="0089716B">
            <w:pPr>
              <w:pStyle w:val="TableParagraph"/>
              <w:spacing w:line="262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Đạt</w:t>
            </w:r>
          </w:p>
        </w:tc>
      </w:tr>
      <w:tr w:rsidR="00371D34" w14:paraId="1ED871C2" w14:textId="77777777">
        <w:trPr>
          <w:trHeight w:val="283"/>
        </w:trPr>
        <w:tc>
          <w:tcPr>
            <w:tcW w:w="2567" w:type="dxa"/>
            <w:vMerge/>
            <w:tcBorders>
              <w:top w:val="nil"/>
            </w:tcBorders>
          </w:tcPr>
          <w:p w14:paraId="5C7E8135" w14:textId="77777777" w:rsidR="00371D34" w:rsidRDefault="00371D34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</w:tcPr>
          <w:p w14:paraId="7C2FBE0B" w14:textId="77777777" w:rsidR="00371D34" w:rsidRDefault="0089716B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 yêu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trên.</w:t>
            </w:r>
          </w:p>
        </w:tc>
        <w:tc>
          <w:tcPr>
            <w:tcW w:w="1454" w:type="dxa"/>
          </w:tcPr>
          <w:p w14:paraId="4E9AAC7F" w14:textId="77777777" w:rsidR="00371D34" w:rsidRDefault="0089716B">
            <w:pPr>
              <w:pStyle w:val="TableParagraph"/>
              <w:spacing w:line="264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đạt</w:t>
            </w:r>
          </w:p>
        </w:tc>
      </w:tr>
    </w:tbl>
    <w:p w14:paraId="7090EF59" w14:textId="77777777" w:rsidR="00371D34" w:rsidRDefault="0089716B">
      <w:pPr>
        <w:pStyle w:val="BodyText"/>
        <w:spacing w:before="103" w:line="244" w:lineRule="auto"/>
        <w:ind w:left="316" w:firstLine="664"/>
      </w:pPr>
      <w:r>
        <w:t>E-HSDT</w:t>
      </w:r>
      <w:r>
        <w:rPr>
          <w:spacing w:val="-10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đánh</w:t>
      </w:r>
      <w:r>
        <w:rPr>
          <w:spacing w:val="-10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đáp</w:t>
      </w:r>
      <w:r>
        <w:rPr>
          <w:spacing w:val="-10"/>
        </w:rPr>
        <w:t xml:space="preserve"> </w:t>
      </w:r>
      <w:r>
        <w:t>ứng</w:t>
      </w:r>
      <w:r>
        <w:rPr>
          <w:spacing w:val="-7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cầu</w:t>
      </w:r>
      <w:r>
        <w:rPr>
          <w:spacing w:val="-10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khi</w:t>
      </w:r>
      <w:r>
        <w:rPr>
          <w:spacing w:val="-10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tất</w:t>
      </w:r>
      <w:r>
        <w:rPr>
          <w:spacing w:val="-10"/>
        </w:rPr>
        <w:t xml:space="preserve"> </w:t>
      </w:r>
      <w:r>
        <w:t>cả</w:t>
      </w:r>
      <w:r>
        <w:rPr>
          <w:spacing w:val="-10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tiêu chí đều được đánh giá là đạt.</w:t>
      </w:r>
    </w:p>
    <w:sectPr w:rsidR="00371D34">
      <w:type w:val="continuous"/>
      <w:pgSz w:w="12240" w:h="15840"/>
      <w:pgMar w:top="10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2E70"/>
    <w:multiLevelType w:val="hybridMultilevel"/>
    <w:tmpl w:val="75BE7CB6"/>
    <w:lvl w:ilvl="0" w:tplc="AE66FDCA">
      <w:start w:val="1"/>
      <w:numFmt w:val="decimal"/>
      <w:lvlText w:val="%1."/>
      <w:lvlJc w:val="left"/>
      <w:pPr>
        <w:ind w:left="32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4"/>
        <w:szCs w:val="24"/>
        <w:lang w:val="vi" w:eastAsia="en-US" w:bidi="ar-SA"/>
      </w:rPr>
    </w:lvl>
    <w:lvl w:ilvl="1" w:tplc="C76C3180">
      <w:numFmt w:val="bullet"/>
      <w:lvlText w:val="•"/>
      <w:lvlJc w:val="left"/>
      <w:pPr>
        <w:ind w:left="737" w:hanging="212"/>
      </w:pPr>
      <w:rPr>
        <w:rFonts w:hint="default"/>
        <w:lang w:val="vi" w:eastAsia="en-US" w:bidi="ar-SA"/>
      </w:rPr>
    </w:lvl>
    <w:lvl w:ilvl="2" w:tplc="6784B742">
      <w:numFmt w:val="bullet"/>
      <w:lvlText w:val="•"/>
      <w:lvlJc w:val="left"/>
      <w:pPr>
        <w:ind w:left="1154" w:hanging="212"/>
      </w:pPr>
      <w:rPr>
        <w:rFonts w:hint="default"/>
        <w:lang w:val="vi" w:eastAsia="en-US" w:bidi="ar-SA"/>
      </w:rPr>
    </w:lvl>
    <w:lvl w:ilvl="3" w:tplc="D8F6E196">
      <w:numFmt w:val="bullet"/>
      <w:lvlText w:val="•"/>
      <w:lvlJc w:val="left"/>
      <w:pPr>
        <w:ind w:left="1572" w:hanging="212"/>
      </w:pPr>
      <w:rPr>
        <w:rFonts w:hint="default"/>
        <w:lang w:val="vi" w:eastAsia="en-US" w:bidi="ar-SA"/>
      </w:rPr>
    </w:lvl>
    <w:lvl w:ilvl="4" w:tplc="D73E159C">
      <w:numFmt w:val="bullet"/>
      <w:lvlText w:val="•"/>
      <w:lvlJc w:val="left"/>
      <w:pPr>
        <w:ind w:left="1989" w:hanging="212"/>
      </w:pPr>
      <w:rPr>
        <w:rFonts w:hint="default"/>
        <w:lang w:val="vi" w:eastAsia="en-US" w:bidi="ar-SA"/>
      </w:rPr>
    </w:lvl>
    <w:lvl w:ilvl="5" w:tplc="701C4A84">
      <w:numFmt w:val="bullet"/>
      <w:lvlText w:val="•"/>
      <w:lvlJc w:val="left"/>
      <w:pPr>
        <w:ind w:left="2407" w:hanging="212"/>
      </w:pPr>
      <w:rPr>
        <w:rFonts w:hint="default"/>
        <w:lang w:val="vi" w:eastAsia="en-US" w:bidi="ar-SA"/>
      </w:rPr>
    </w:lvl>
    <w:lvl w:ilvl="6" w:tplc="1FC2AC7A">
      <w:numFmt w:val="bullet"/>
      <w:lvlText w:val="•"/>
      <w:lvlJc w:val="left"/>
      <w:pPr>
        <w:ind w:left="2824" w:hanging="212"/>
      </w:pPr>
      <w:rPr>
        <w:rFonts w:hint="default"/>
        <w:lang w:val="vi" w:eastAsia="en-US" w:bidi="ar-SA"/>
      </w:rPr>
    </w:lvl>
    <w:lvl w:ilvl="7" w:tplc="6284E338">
      <w:numFmt w:val="bullet"/>
      <w:lvlText w:val="•"/>
      <w:lvlJc w:val="left"/>
      <w:pPr>
        <w:ind w:left="3241" w:hanging="212"/>
      </w:pPr>
      <w:rPr>
        <w:rFonts w:hint="default"/>
        <w:lang w:val="vi" w:eastAsia="en-US" w:bidi="ar-SA"/>
      </w:rPr>
    </w:lvl>
    <w:lvl w:ilvl="8" w:tplc="987C6E7A">
      <w:numFmt w:val="bullet"/>
      <w:lvlText w:val="•"/>
      <w:lvlJc w:val="left"/>
      <w:pPr>
        <w:ind w:left="3659" w:hanging="212"/>
      </w:pPr>
      <w:rPr>
        <w:rFonts w:hint="default"/>
        <w:lang w:val="vi" w:eastAsia="en-US" w:bidi="ar-SA"/>
      </w:rPr>
    </w:lvl>
  </w:abstractNum>
  <w:num w:numId="1" w16cid:durableId="40095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D34"/>
    <w:rsid w:val="00371D34"/>
    <w:rsid w:val="0089716B"/>
    <w:rsid w:val="009D00F3"/>
    <w:rsid w:val="00B06A0B"/>
    <w:rsid w:val="00ED0367"/>
    <w:rsid w:val="00F026BC"/>
    <w:rsid w:val="00FB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2560DA5"/>
  <w15:docId w15:val="{09CE42B9-DDB2-4904-ADF7-29A93110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5"/>
      <w:ind w:left="98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Yeu cau ky thuat Hoa LAc</dc:title>
  <cp:lastModifiedBy>quan sd</cp:lastModifiedBy>
  <cp:revision>6</cp:revision>
  <dcterms:created xsi:type="dcterms:W3CDTF">2025-12-21T18:00:00Z</dcterms:created>
  <dcterms:modified xsi:type="dcterms:W3CDTF">2025-12-23T04:29:00Z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3-Heights(TM) PDF Security Shell 4.8.25.2 (http://www.pdf-tools.com)</vt:lpwstr>
  </property>
</Properties>
</file>