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661" w:rsidRPr="00D25122" w:rsidRDefault="00701661" w:rsidP="00701661">
      <w:pPr>
        <w:pStyle w:val="Heading4"/>
      </w:pPr>
      <w:bookmarkStart w:id="0" w:name="_Toc106030068"/>
      <w:r w:rsidRPr="00D25122">
        <w:t>Chương V. YÊU CẦU VỀ KỸ THUẬT</w:t>
      </w:r>
      <w:bookmarkEnd w:id="0"/>
    </w:p>
    <w:p w:rsidR="00701661" w:rsidRPr="00D25122" w:rsidRDefault="00701661" w:rsidP="00701661">
      <w:pPr>
        <w:tabs>
          <w:tab w:val="left" w:pos="0"/>
          <w:tab w:val="left" w:pos="851"/>
        </w:tabs>
        <w:spacing w:before="120" w:line="360" w:lineRule="atLeast"/>
        <w:ind w:firstLine="567"/>
        <w:jc w:val="center"/>
        <w:rPr>
          <w:b/>
          <w:sz w:val="28"/>
          <w:szCs w:val="28"/>
          <w:lang w:val="vi-VN"/>
        </w:rPr>
      </w:pPr>
    </w:p>
    <w:p w:rsidR="00701661" w:rsidRPr="00D25122" w:rsidRDefault="00701661" w:rsidP="00701661">
      <w:pPr>
        <w:pStyle w:val="Heading5"/>
      </w:pPr>
      <w:bookmarkStart w:id="1" w:name="_Toc106030069"/>
      <w:r w:rsidRPr="00D25122">
        <w:t>I. Giới thiệu về gói thầu</w:t>
      </w:r>
      <w:bookmarkEnd w:id="1"/>
    </w:p>
    <w:p w:rsidR="00701661" w:rsidRPr="006921CD" w:rsidRDefault="00701661" w:rsidP="00701661">
      <w:pPr>
        <w:spacing w:before="120"/>
        <w:ind w:firstLine="567"/>
        <w:rPr>
          <w:rStyle w:val="fontstyle21"/>
          <w:lang w:val="nb-NO"/>
        </w:rPr>
      </w:pPr>
      <w:r w:rsidRPr="006921CD">
        <w:rPr>
          <w:rStyle w:val="fontstyle21"/>
          <w:lang w:val="nb-NO"/>
        </w:rPr>
        <w:t>1. Phạm vi công việc của gói thầu.</w:t>
      </w:r>
    </w:p>
    <w:p w:rsidR="00701661" w:rsidRPr="00C27F8C" w:rsidRDefault="00701661" w:rsidP="00701661">
      <w:pPr>
        <w:shd w:val="clear" w:color="auto" w:fill="FFFFFF"/>
        <w:spacing w:before="60"/>
        <w:ind w:firstLine="567"/>
        <w:rPr>
          <w:sz w:val="28"/>
          <w:szCs w:val="28"/>
        </w:rPr>
      </w:pPr>
      <w:r w:rsidRPr="00C27F8C">
        <w:rPr>
          <w:sz w:val="28"/>
          <w:szCs w:val="28"/>
        </w:rPr>
        <w:t xml:space="preserve">Đầu tư công trình </w:t>
      </w:r>
      <w:r>
        <w:rPr>
          <w:sz w:val="28"/>
          <w:szCs w:val="28"/>
        </w:rPr>
        <w:t>Nâng cấp, cải tạo mặt đường thôn Hải Tiến 1, xã Hải Ninh</w:t>
      </w:r>
      <w:r w:rsidRPr="00C27F8C">
        <w:rPr>
          <w:sz w:val="28"/>
          <w:szCs w:val="28"/>
        </w:rPr>
        <w:t xml:space="preserve"> với chiều dài tuyến </w:t>
      </w:r>
      <w:r>
        <w:rPr>
          <w:sz w:val="28"/>
          <w:szCs w:val="28"/>
        </w:rPr>
        <w:t>L=318,0m</w:t>
      </w:r>
    </w:p>
    <w:p w:rsidR="00701661" w:rsidRPr="00A25DAA" w:rsidRDefault="00701661" w:rsidP="00701661">
      <w:pPr>
        <w:shd w:val="clear" w:color="auto" w:fill="FFFFFF"/>
        <w:spacing w:before="60"/>
        <w:ind w:firstLine="567"/>
        <w:rPr>
          <w:sz w:val="28"/>
          <w:szCs w:val="28"/>
        </w:rPr>
      </w:pPr>
      <w:r w:rsidRPr="00A25DAA">
        <w:rPr>
          <w:sz w:val="28"/>
          <w:szCs w:val="28"/>
        </w:rPr>
        <w:t>- Đường giao thông: Thiết kế theo tiêu chuẩn đường cấp III (đồng bằng), TCVN 4054: 2005; An toàn giao thông theo QCVN 41: 2024 – Quy chuẩn quốc gia về báo hiệu đường bộ. Tổng chiều dài tuyến đường L= 3</w:t>
      </w:r>
      <w:r>
        <w:rPr>
          <w:sz w:val="28"/>
          <w:szCs w:val="28"/>
        </w:rPr>
        <w:t>1</w:t>
      </w:r>
      <w:r w:rsidRPr="00A25DAA">
        <w:rPr>
          <w:sz w:val="28"/>
          <w:szCs w:val="28"/>
        </w:rPr>
        <w:t>0,0m, được đầu tư trên nền đường đã có.</w:t>
      </w:r>
    </w:p>
    <w:p w:rsidR="00701661" w:rsidRPr="00A25DAA" w:rsidRDefault="00701661" w:rsidP="00701661">
      <w:pPr>
        <w:shd w:val="clear" w:color="auto" w:fill="FFFFFF"/>
        <w:spacing w:before="60"/>
        <w:ind w:firstLine="567"/>
        <w:rPr>
          <w:sz w:val="28"/>
          <w:szCs w:val="28"/>
        </w:rPr>
      </w:pPr>
      <w:r w:rsidRPr="00A25DAA">
        <w:rPr>
          <w:sz w:val="28"/>
          <w:szCs w:val="28"/>
        </w:rPr>
        <w:t>- Phần đường</w:t>
      </w:r>
      <w:r>
        <w:rPr>
          <w:sz w:val="28"/>
          <w:szCs w:val="28"/>
        </w:rPr>
        <w:t xml:space="preserve"> t</w:t>
      </w:r>
      <w:r w:rsidRPr="00A25DAA">
        <w:rPr>
          <w:sz w:val="28"/>
          <w:szCs w:val="28"/>
        </w:rPr>
        <w:t xml:space="preserve">heo phương án mặt đường đã được đầu tư: Thiết kế theo tiêu chuẩn đường cấp III đồng bằng TCVN 4054:2005; Bề rộng nền đường: Bnền = 2x3,5 + 2x2,0 + 2x0,5 = 12,0m; Bề rộng mặt đường: Bmặt = 2x3,5=7,0m; Bề rộng lề gia cố: Blgc = 2x2,0=4,0m; Bề rộng lề không gia cố: Blkgc = 2x0,5=1,0m; Độ dốc ngang mặt đường: Im=2%; Độ dốc ngang lề gia cố: Ilgc=2%; Độ dốc ngang lề không gia cố: Ilkgc=4%. </w:t>
      </w:r>
    </w:p>
    <w:p w:rsidR="00701661" w:rsidRPr="00A25DAA" w:rsidRDefault="00701661" w:rsidP="00701661">
      <w:pPr>
        <w:shd w:val="clear" w:color="auto" w:fill="FFFFFF"/>
        <w:spacing w:before="60"/>
        <w:ind w:firstLine="567"/>
        <w:rPr>
          <w:sz w:val="28"/>
          <w:szCs w:val="28"/>
        </w:rPr>
      </w:pPr>
      <w:r w:rsidRPr="00A25DAA">
        <w:rPr>
          <w:sz w:val="28"/>
          <w:szCs w:val="28"/>
        </w:rPr>
        <w:t>- Kết cấu áo đường: Kết cấu áo đường từ trên xuống: Lớp nhựa trên BTNC 12,5 dày 7cm, lớp nhũ tương dính bám CSS 1h HLN 1,0kg/m2, trên lớp móng cấp phối đá dăm; lớp móng đường xáo xới K98 dày 30cm.</w:t>
      </w:r>
    </w:p>
    <w:p w:rsidR="00701661" w:rsidRPr="00A25DAA" w:rsidRDefault="00701661" w:rsidP="00701661">
      <w:pPr>
        <w:shd w:val="clear" w:color="auto" w:fill="FFFFFF"/>
        <w:spacing w:before="60"/>
        <w:ind w:firstLine="567"/>
        <w:rPr>
          <w:sz w:val="28"/>
          <w:szCs w:val="28"/>
        </w:rPr>
      </w:pPr>
      <w:r w:rsidRPr="00A25DAA">
        <w:rPr>
          <w:sz w:val="28"/>
          <w:szCs w:val="28"/>
        </w:rPr>
        <w:t>- Phần cống thoát nước qua đường: Cống BTCT B1000, kết cấu tường, đáy cống BTCT M250 đổ tại chỗ, nắp cống BTCT M250, đệm đá mạt nền cống.</w:t>
      </w:r>
    </w:p>
    <w:p w:rsidR="00701661" w:rsidRDefault="00701661" w:rsidP="00701661">
      <w:pPr>
        <w:shd w:val="clear" w:color="auto" w:fill="FFFFFF"/>
        <w:spacing w:before="60"/>
        <w:ind w:firstLine="567"/>
        <w:rPr>
          <w:sz w:val="28"/>
          <w:szCs w:val="28"/>
        </w:rPr>
      </w:pPr>
      <w:r w:rsidRPr="00A25DAA">
        <w:rPr>
          <w:sz w:val="28"/>
          <w:szCs w:val="28"/>
        </w:rPr>
        <w:t>- Thi công lắp đặt điện chiếu sáng trên tuyến (từ ngã ba đường đi bến tàu tới đoạn chiếu sáng hiện trạng)</w:t>
      </w:r>
      <w:r>
        <w:rPr>
          <w:sz w:val="28"/>
          <w:szCs w:val="28"/>
        </w:rPr>
        <w:t xml:space="preserve"> với chiều dài </w:t>
      </w:r>
      <w:r w:rsidRPr="00C27F8C">
        <w:rPr>
          <w:sz w:val="28"/>
          <w:szCs w:val="28"/>
        </w:rPr>
        <w:t>L= 7</w:t>
      </w:r>
      <w:r>
        <w:rPr>
          <w:sz w:val="28"/>
          <w:szCs w:val="28"/>
        </w:rPr>
        <w:t>29</w:t>
      </w:r>
      <w:r w:rsidRPr="00C27F8C">
        <w:rPr>
          <w:sz w:val="28"/>
          <w:szCs w:val="28"/>
        </w:rPr>
        <w:t>m.</w:t>
      </w:r>
      <w:r>
        <w:rPr>
          <w:sz w:val="28"/>
          <w:szCs w:val="28"/>
        </w:rPr>
        <w:t xml:space="preserve"> </w:t>
      </w:r>
      <w:r w:rsidRPr="00F63509">
        <w:rPr>
          <w:sz w:val="28"/>
          <w:szCs w:val="28"/>
        </w:rPr>
        <w:t>trong đó: Hệ thống điện chiếu sáng dự kiến được lấy nguồn từ lưới điện chiếu sáng hiện có trong khu vực.  Dây dẫn: sử dụng cáp ngầm Cu/XLPE/PVC/DSTA/PVC-0,6/1kV tiết diện (4x10)</w:t>
      </w:r>
      <w:r>
        <w:rPr>
          <w:sz w:val="28"/>
          <w:szCs w:val="28"/>
        </w:rPr>
        <w:t xml:space="preserve"> </w:t>
      </w:r>
      <w:r w:rsidRPr="00F63509">
        <w:rPr>
          <w:sz w:val="28"/>
          <w:szCs w:val="28"/>
        </w:rPr>
        <w:t>mm2</w:t>
      </w:r>
      <w:r>
        <w:rPr>
          <w:sz w:val="28"/>
          <w:szCs w:val="28"/>
        </w:rPr>
        <w:t xml:space="preserve">, </w:t>
      </w:r>
      <w:r w:rsidRPr="00F63509">
        <w:rPr>
          <w:sz w:val="28"/>
          <w:szCs w:val="28"/>
        </w:rPr>
        <w:t>được luồn trong ống nhựa xoắn HDPE Φ50/40mm và chôn ngầm dưới đất theo quy phạm. Các loại cột, móng cột và đèn: Cột thép tròn côn cao 11m</w:t>
      </w:r>
      <w:r>
        <w:rPr>
          <w:sz w:val="28"/>
          <w:szCs w:val="28"/>
        </w:rPr>
        <w:t xml:space="preserve">, </w:t>
      </w:r>
      <w:r w:rsidRPr="00F63509">
        <w:rPr>
          <w:sz w:val="28"/>
          <w:szCs w:val="28"/>
        </w:rPr>
        <w:t>Cột đèn: sử dụng cột thép tròn côn cao 9m dày 4mm; cần đèn 1 nhánh cao 2m, vươn 1,5m, dày 3mm. Cột được mạ kẽm nhúng nóng theo quy định</w:t>
      </w:r>
      <w:r>
        <w:rPr>
          <w:sz w:val="28"/>
          <w:szCs w:val="28"/>
        </w:rPr>
        <w:t>;</w:t>
      </w:r>
      <w:r w:rsidRPr="00F63509">
        <w:rPr>
          <w:sz w:val="28"/>
          <w:szCs w:val="28"/>
        </w:rPr>
        <w:t xml:space="preserve"> Đèn: sử dụng đèn LED 100W</w:t>
      </w:r>
      <w:r>
        <w:rPr>
          <w:sz w:val="28"/>
          <w:szCs w:val="28"/>
        </w:rPr>
        <w:t>;</w:t>
      </w:r>
      <w:r w:rsidRPr="00F63509">
        <w:rPr>
          <w:sz w:val="28"/>
          <w:szCs w:val="28"/>
        </w:rPr>
        <w:t xml:space="preserve"> Móng cột: bê tông M200; khung móng: M24x300x300x675</w:t>
      </w:r>
      <w:r>
        <w:rPr>
          <w:sz w:val="28"/>
          <w:szCs w:val="28"/>
        </w:rPr>
        <w:t>;</w:t>
      </w:r>
      <w:r w:rsidRPr="00F63509">
        <w:rPr>
          <w:sz w:val="28"/>
          <w:szCs w:val="28"/>
        </w:rPr>
        <w:t>Dây lên đèn sử dụng dây Cu/PVC/PVC-0,6/1kV tiết diện 3x1,5mm2.</w:t>
      </w:r>
      <w:r>
        <w:rPr>
          <w:sz w:val="28"/>
          <w:szCs w:val="28"/>
        </w:rPr>
        <w:t xml:space="preserve"> </w:t>
      </w:r>
      <w:r w:rsidRPr="00F63509">
        <w:rPr>
          <w:sz w:val="28"/>
          <w:szCs w:val="28"/>
        </w:rPr>
        <w:t>Các vị trí cột chiếu sáng và tủ điều khiển được tiếp địa an toàn với Rtđ≤10Ω. Dùng dây đồng M10 nối tiếp địa liên hoàn giữa các cột</w:t>
      </w:r>
      <w:r>
        <w:rPr>
          <w:sz w:val="28"/>
          <w:szCs w:val="28"/>
        </w:rPr>
        <w:t xml:space="preserve">; </w:t>
      </w:r>
      <w:r w:rsidRPr="00F63509">
        <w:rPr>
          <w:sz w:val="28"/>
          <w:szCs w:val="28"/>
        </w:rPr>
        <w:t>Tiếp địa lặp lại cho hệ thống chiếu sáng với Rtđ ≤ 30Ω</w:t>
      </w:r>
      <w:r>
        <w:rPr>
          <w:sz w:val="28"/>
          <w:szCs w:val="28"/>
        </w:rPr>
        <w:t>;</w:t>
      </w:r>
      <w:r w:rsidRPr="00F63509">
        <w:rPr>
          <w:sz w:val="28"/>
          <w:szCs w:val="28"/>
        </w:rPr>
        <w:t xml:space="preserve"> Di chuyển 02 vị trí cột chiếu sáng hiện có. Tháo và lắp đặt lại cột chiếu sáng hiện có. Dây dẫn tận dụng kéo rải lại.</w:t>
      </w:r>
    </w:p>
    <w:p w:rsidR="00701661" w:rsidRPr="00D25122" w:rsidRDefault="00701661" w:rsidP="00701661">
      <w:pPr>
        <w:spacing w:before="120"/>
        <w:ind w:firstLine="567"/>
        <w:rPr>
          <w:b/>
          <w:sz w:val="28"/>
          <w:szCs w:val="28"/>
          <w:lang w:val="sv-SE"/>
        </w:rPr>
      </w:pPr>
      <w:r w:rsidRPr="00D25122">
        <w:rPr>
          <w:b/>
          <w:sz w:val="28"/>
          <w:szCs w:val="28"/>
          <w:lang w:val="sv-SE"/>
        </w:rPr>
        <w:t>* Lưu ý:</w:t>
      </w:r>
    </w:p>
    <w:p w:rsidR="00701661" w:rsidRPr="00D25122" w:rsidRDefault="00701661" w:rsidP="00701661">
      <w:pPr>
        <w:spacing w:before="120"/>
        <w:ind w:firstLine="567"/>
        <w:rPr>
          <w:rStyle w:val="fontstyle21"/>
          <w:lang w:val="nb-NO"/>
        </w:rPr>
      </w:pPr>
      <w:r w:rsidRPr="00D25122">
        <w:rPr>
          <w:rStyle w:val="fontstyle21"/>
          <w:lang w:val="nb-NO"/>
        </w:rPr>
        <w:lastRenderedPageBreak/>
        <w:t>- Hồ sơ thiết kế bản vẽ thi công là toàn bộ khối lượng sản phẩm chính của</w:t>
      </w:r>
      <w:r w:rsidRPr="00D25122">
        <w:rPr>
          <w:sz w:val="28"/>
          <w:szCs w:val="28"/>
          <w:lang w:val="nb-NO"/>
        </w:rPr>
        <w:br/>
      </w:r>
      <w:r w:rsidRPr="00D25122">
        <w:rPr>
          <w:rStyle w:val="fontstyle21"/>
          <w:lang w:val="nb-NO"/>
        </w:rPr>
        <w:t>công trình, các nhà thầu cần nghiên cứu kỹ hồ sơ thiết kế và bảng tiên lượng mời</w:t>
      </w:r>
      <w:r w:rsidRPr="00D25122">
        <w:rPr>
          <w:sz w:val="28"/>
          <w:szCs w:val="28"/>
          <w:lang w:val="nb-NO"/>
        </w:rPr>
        <w:br/>
      </w:r>
      <w:r w:rsidRPr="00D25122">
        <w:rPr>
          <w:rStyle w:val="fontstyle21"/>
          <w:lang w:val="nb-NO"/>
        </w:rPr>
        <w:t>thầu để kiểm tra, bóc tách khối lượng khi lập hồ sơ dự thầu. Nhà thầu phát hiện</w:t>
      </w:r>
      <w:r w:rsidRPr="00D25122">
        <w:rPr>
          <w:sz w:val="28"/>
          <w:szCs w:val="28"/>
          <w:lang w:val="nb-NO"/>
        </w:rPr>
        <w:br/>
      </w:r>
      <w:r w:rsidRPr="00D25122">
        <w:rPr>
          <w:rStyle w:val="fontstyle21"/>
          <w:lang w:val="nb-NO"/>
        </w:rPr>
        <w:t>phần khối lượng mời thầu chưa chính xác so với thiết kế, nhà thầu có thể thông báo cho bên mời thầu và lập một bảng riêng cho phần khối lượng sai khác này để bên mời thầu xem xét tại bước thương thảo Hợp đồng. Nhà thầu không được tính toán phần khối lượng sai khác này vào giá dự thầu.</w:t>
      </w:r>
    </w:p>
    <w:p w:rsidR="00701661" w:rsidRPr="00D25122" w:rsidRDefault="00701661" w:rsidP="00701661">
      <w:pPr>
        <w:spacing w:before="120"/>
        <w:ind w:firstLine="567"/>
        <w:rPr>
          <w:rStyle w:val="fontstyle21"/>
          <w:lang w:val="nb-NO"/>
        </w:rPr>
      </w:pPr>
      <w:r w:rsidRPr="00D25122">
        <w:rPr>
          <w:rStyle w:val="fontstyle21"/>
          <w:lang w:val="nb-NO"/>
        </w:rPr>
        <w:t>- Trường hợp nhà thầu không đề xuất khối lượng tính thiếu thì được hiểu nhà thầu hoàn thành công trình theo đúng hồ sơ thiết kế và không đề nghị phát sinh khối lượng trong quá trình thi công theo hợp đồng nếu trúng thầu.</w:t>
      </w:r>
    </w:p>
    <w:p w:rsidR="00701661" w:rsidRPr="00D25122" w:rsidRDefault="00701661" w:rsidP="00701661">
      <w:pPr>
        <w:widowControl w:val="0"/>
        <w:spacing w:before="120" w:after="120" w:line="264" w:lineRule="auto"/>
        <w:ind w:firstLine="567"/>
        <w:rPr>
          <w:sz w:val="28"/>
          <w:szCs w:val="28"/>
          <w:lang w:val="sv-SE"/>
        </w:rPr>
      </w:pPr>
      <w:bookmarkStart w:id="2" w:name="_Toc106030070"/>
      <w:r w:rsidRPr="00D25122">
        <w:rPr>
          <w:b/>
          <w:sz w:val="28"/>
          <w:szCs w:val="28"/>
          <w:lang w:val="vi-VN"/>
        </w:rPr>
        <w:t>2. Thời hạn hoàn thành</w:t>
      </w:r>
      <w:r w:rsidRPr="00D25122">
        <w:rPr>
          <w:b/>
          <w:sz w:val="28"/>
          <w:szCs w:val="28"/>
          <w:lang w:val="sv-SE"/>
        </w:rPr>
        <w:t>:</w:t>
      </w:r>
      <w:r w:rsidRPr="00D25122">
        <w:rPr>
          <w:sz w:val="28"/>
          <w:szCs w:val="28"/>
          <w:lang w:val="sv-SE"/>
        </w:rPr>
        <w:t xml:space="preserve"> </w:t>
      </w:r>
      <w:r>
        <w:rPr>
          <w:sz w:val="28"/>
          <w:szCs w:val="28"/>
          <w:lang w:val="sv-SE"/>
        </w:rPr>
        <w:t>120 ngày</w:t>
      </w:r>
      <w:r w:rsidRPr="00D25122">
        <w:rPr>
          <w:sz w:val="28"/>
          <w:szCs w:val="28"/>
          <w:lang w:val="sv-SE"/>
        </w:rPr>
        <w:t>.</w:t>
      </w:r>
    </w:p>
    <w:p w:rsidR="00701661" w:rsidRPr="00D25122" w:rsidRDefault="00701661" w:rsidP="00701661">
      <w:pPr>
        <w:pStyle w:val="Heading5"/>
      </w:pPr>
      <w:r w:rsidRPr="00D25122">
        <w:t>II. Yêu cầu về tiến độ thực hiện</w:t>
      </w:r>
      <w:bookmarkEnd w:id="2"/>
    </w:p>
    <w:p w:rsidR="00701661" w:rsidRPr="00D25122" w:rsidRDefault="00701661" w:rsidP="00701661">
      <w:pPr>
        <w:widowControl w:val="0"/>
        <w:spacing w:before="120" w:after="120" w:line="264" w:lineRule="auto"/>
        <w:ind w:firstLine="709"/>
        <w:rPr>
          <w:sz w:val="28"/>
          <w:szCs w:val="28"/>
          <w:lang w:val="es-ES"/>
        </w:rPr>
      </w:pPr>
      <w:r w:rsidRPr="00D25122">
        <w:rPr>
          <w:sz w:val="28"/>
          <w:szCs w:val="28"/>
          <w:lang w:val="es-ES"/>
        </w:rPr>
        <w:t xml:space="preserve">Nêu yêu cầu về thời gian từ khi khởi công </w:t>
      </w:r>
      <w:r w:rsidRPr="00D25122">
        <w:rPr>
          <w:rFonts w:eastAsia="Calibri"/>
          <w:kern w:val="24"/>
          <w:sz w:val="28"/>
          <w:szCs w:val="28"/>
          <w:lang w:val="vi-VN" w:eastAsia="vi-VN"/>
        </w:rPr>
        <w:t>đến</w:t>
      </w:r>
      <w:r w:rsidRPr="00D25122">
        <w:rPr>
          <w:sz w:val="28"/>
          <w:szCs w:val="28"/>
          <w:lang w:val="es-ES"/>
        </w:rPr>
        <w:t xml:space="preserve"> khi hoàn thành hợp đồng theo ngày/tuần/tháng.</w:t>
      </w:r>
    </w:p>
    <w:p w:rsidR="00701661" w:rsidRPr="00D25122" w:rsidRDefault="00701661" w:rsidP="00701661">
      <w:pPr>
        <w:widowControl w:val="0"/>
        <w:spacing w:before="120" w:after="120" w:line="264" w:lineRule="auto"/>
        <w:ind w:firstLine="709"/>
        <w:rPr>
          <w:sz w:val="28"/>
          <w:szCs w:val="28"/>
          <w:lang w:val="es-ES"/>
        </w:rPr>
      </w:pPr>
      <w:r w:rsidRPr="00D25122">
        <w:rPr>
          <w:sz w:val="28"/>
          <w:szCs w:val="28"/>
          <w:lang w:val="es-ES"/>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701661" w:rsidRPr="00D25122" w:rsidTr="00B07EE2">
        <w:trPr>
          <w:trHeight w:val="552"/>
        </w:trPr>
        <w:tc>
          <w:tcPr>
            <w:tcW w:w="992" w:type="dxa"/>
            <w:shd w:val="clear" w:color="auto" w:fill="auto"/>
            <w:vAlign w:val="center"/>
          </w:tcPr>
          <w:p w:rsidR="00701661" w:rsidRPr="00D25122" w:rsidRDefault="00701661" w:rsidP="00B07EE2">
            <w:pPr>
              <w:widowControl w:val="0"/>
              <w:spacing w:before="109" w:after="109" w:line="264" w:lineRule="auto"/>
              <w:jc w:val="center"/>
              <w:rPr>
                <w:b/>
                <w:sz w:val="28"/>
                <w:szCs w:val="28"/>
                <w:lang w:val="en-GB"/>
              </w:rPr>
            </w:pPr>
            <w:r w:rsidRPr="00D25122">
              <w:rPr>
                <w:b/>
                <w:sz w:val="28"/>
                <w:szCs w:val="28"/>
              </w:rPr>
              <w:t>STT</w:t>
            </w:r>
          </w:p>
        </w:tc>
        <w:tc>
          <w:tcPr>
            <w:tcW w:w="2904" w:type="dxa"/>
            <w:shd w:val="clear" w:color="auto" w:fill="auto"/>
            <w:vAlign w:val="center"/>
          </w:tcPr>
          <w:p w:rsidR="00701661" w:rsidRPr="00D25122" w:rsidRDefault="00701661" w:rsidP="00B07EE2">
            <w:pPr>
              <w:widowControl w:val="0"/>
              <w:spacing w:before="109" w:after="109" w:line="264" w:lineRule="auto"/>
              <w:jc w:val="center"/>
              <w:rPr>
                <w:b/>
                <w:sz w:val="28"/>
                <w:szCs w:val="28"/>
              </w:rPr>
            </w:pPr>
            <w:r w:rsidRPr="00D25122">
              <w:rPr>
                <w:b/>
                <w:sz w:val="28"/>
                <w:szCs w:val="28"/>
              </w:rPr>
              <w:t>Hạng mục công trình</w:t>
            </w:r>
          </w:p>
        </w:tc>
        <w:tc>
          <w:tcPr>
            <w:tcW w:w="2289" w:type="dxa"/>
            <w:shd w:val="clear" w:color="auto" w:fill="auto"/>
            <w:vAlign w:val="center"/>
          </w:tcPr>
          <w:p w:rsidR="00701661" w:rsidRPr="00D25122" w:rsidRDefault="00701661" w:rsidP="00B07EE2">
            <w:pPr>
              <w:widowControl w:val="0"/>
              <w:spacing w:before="109" w:after="109" w:line="264" w:lineRule="auto"/>
              <w:jc w:val="center"/>
              <w:rPr>
                <w:b/>
                <w:sz w:val="28"/>
                <w:szCs w:val="28"/>
              </w:rPr>
            </w:pPr>
            <w:r w:rsidRPr="00D25122">
              <w:rPr>
                <w:b/>
                <w:sz w:val="28"/>
                <w:szCs w:val="28"/>
              </w:rPr>
              <w:t>Ngày bắt đầu</w:t>
            </w:r>
          </w:p>
        </w:tc>
        <w:tc>
          <w:tcPr>
            <w:tcW w:w="2806" w:type="dxa"/>
            <w:shd w:val="clear" w:color="auto" w:fill="auto"/>
            <w:vAlign w:val="center"/>
          </w:tcPr>
          <w:p w:rsidR="00701661" w:rsidRPr="00D25122" w:rsidRDefault="00701661" w:rsidP="00B07EE2">
            <w:pPr>
              <w:widowControl w:val="0"/>
              <w:spacing w:before="109" w:after="109" w:line="264" w:lineRule="auto"/>
              <w:jc w:val="center"/>
              <w:rPr>
                <w:b/>
                <w:sz w:val="28"/>
                <w:szCs w:val="28"/>
                <w:lang w:val="en-GB"/>
              </w:rPr>
            </w:pPr>
            <w:r w:rsidRPr="00D25122">
              <w:rPr>
                <w:b/>
                <w:sz w:val="28"/>
                <w:szCs w:val="28"/>
              </w:rPr>
              <w:t>Ngày hoàn thành</w:t>
            </w:r>
          </w:p>
        </w:tc>
      </w:tr>
      <w:tr w:rsidR="00701661" w:rsidRPr="00D25122" w:rsidTr="00B07EE2">
        <w:tc>
          <w:tcPr>
            <w:tcW w:w="992" w:type="dxa"/>
            <w:shd w:val="clear" w:color="auto" w:fill="auto"/>
          </w:tcPr>
          <w:p w:rsidR="00701661" w:rsidRPr="00D25122" w:rsidRDefault="00701661" w:rsidP="00B07EE2">
            <w:pPr>
              <w:widowControl w:val="0"/>
              <w:spacing w:before="109" w:after="109" w:line="264" w:lineRule="auto"/>
              <w:jc w:val="center"/>
              <w:rPr>
                <w:sz w:val="28"/>
                <w:szCs w:val="28"/>
                <w:lang w:val="en-GB"/>
              </w:rPr>
            </w:pPr>
            <w:r w:rsidRPr="00D25122">
              <w:rPr>
                <w:sz w:val="28"/>
                <w:szCs w:val="28"/>
                <w:lang w:val="en-GB"/>
              </w:rPr>
              <w:t>1</w:t>
            </w:r>
          </w:p>
        </w:tc>
        <w:tc>
          <w:tcPr>
            <w:tcW w:w="2904" w:type="dxa"/>
            <w:shd w:val="clear" w:color="auto" w:fill="auto"/>
          </w:tcPr>
          <w:p w:rsidR="00701661" w:rsidRPr="00D25122" w:rsidRDefault="00701661" w:rsidP="00B07EE2">
            <w:pPr>
              <w:widowControl w:val="0"/>
              <w:spacing w:before="109" w:after="109" w:line="264" w:lineRule="auto"/>
              <w:rPr>
                <w:sz w:val="28"/>
                <w:szCs w:val="28"/>
                <w:lang w:val="en-GB"/>
              </w:rPr>
            </w:pPr>
          </w:p>
        </w:tc>
        <w:tc>
          <w:tcPr>
            <w:tcW w:w="2289" w:type="dxa"/>
            <w:shd w:val="clear" w:color="auto" w:fill="auto"/>
          </w:tcPr>
          <w:p w:rsidR="00701661" w:rsidRPr="00D25122" w:rsidRDefault="00701661" w:rsidP="00B07EE2">
            <w:pPr>
              <w:widowControl w:val="0"/>
              <w:spacing w:before="109" w:after="109" w:line="264" w:lineRule="auto"/>
              <w:rPr>
                <w:sz w:val="28"/>
                <w:szCs w:val="28"/>
                <w:lang w:val="en-GB"/>
              </w:rPr>
            </w:pPr>
          </w:p>
        </w:tc>
        <w:tc>
          <w:tcPr>
            <w:tcW w:w="2806" w:type="dxa"/>
            <w:shd w:val="clear" w:color="auto" w:fill="auto"/>
          </w:tcPr>
          <w:p w:rsidR="00701661" w:rsidRPr="00D25122" w:rsidRDefault="00701661" w:rsidP="00B07EE2">
            <w:pPr>
              <w:widowControl w:val="0"/>
              <w:spacing w:before="109" w:after="109" w:line="264" w:lineRule="auto"/>
              <w:rPr>
                <w:sz w:val="28"/>
                <w:szCs w:val="28"/>
                <w:lang w:val="en-GB"/>
              </w:rPr>
            </w:pPr>
          </w:p>
        </w:tc>
      </w:tr>
      <w:tr w:rsidR="00701661" w:rsidRPr="00D25122" w:rsidTr="00B07EE2">
        <w:tc>
          <w:tcPr>
            <w:tcW w:w="992" w:type="dxa"/>
            <w:shd w:val="clear" w:color="auto" w:fill="auto"/>
          </w:tcPr>
          <w:p w:rsidR="00701661" w:rsidRPr="00D25122" w:rsidRDefault="00701661" w:rsidP="00B07EE2">
            <w:pPr>
              <w:widowControl w:val="0"/>
              <w:spacing w:before="109" w:after="109" w:line="264" w:lineRule="auto"/>
              <w:jc w:val="center"/>
              <w:rPr>
                <w:sz w:val="28"/>
                <w:szCs w:val="28"/>
                <w:lang w:val="en-GB"/>
              </w:rPr>
            </w:pPr>
            <w:r w:rsidRPr="00D25122">
              <w:rPr>
                <w:sz w:val="28"/>
                <w:szCs w:val="28"/>
                <w:lang w:val="en-GB"/>
              </w:rPr>
              <w:t>2</w:t>
            </w:r>
          </w:p>
        </w:tc>
        <w:tc>
          <w:tcPr>
            <w:tcW w:w="2904" w:type="dxa"/>
            <w:shd w:val="clear" w:color="auto" w:fill="auto"/>
          </w:tcPr>
          <w:p w:rsidR="00701661" w:rsidRPr="00D25122" w:rsidRDefault="00701661" w:rsidP="00B07EE2">
            <w:pPr>
              <w:widowControl w:val="0"/>
              <w:spacing w:before="109" w:after="109" w:line="264" w:lineRule="auto"/>
              <w:rPr>
                <w:sz w:val="28"/>
                <w:szCs w:val="28"/>
                <w:lang w:val="en-GB"/>
              </w:rPr>
            </w:pPr>
          </w:p>
        </w:tc>
        <w:tc>
          <w:tcPr>
            <w:tcW w:w="2289" w:type="dxa"/>
            <w:shd w:val="clear" w:color="auto" w:fill="auto"/>
          </w:tcPr>
          <w:p w:rsidR="00701661" w:rsidRPr="00D25122" w:rsidRDefault="00701661" w:rsidP="00B07EE2">
            <w:pPr>
              <w:widowControl w:val="0"/>
              <w:spacing w:before="109" w:after="109" w:line="264" w:lineRule="auto"/>
              <w:rPr>
                <w:sz w:val="28"/>
                <w:szCs w:val="28"/>
                <w:lang w:val="en-GB"/>
              </w:rPr>
            </w:pPr>
          </w:p>
        </w:tc>
        <w:tc>
          <w:tcPr>
            <w:tcW w:w="2806" w:type="dxa"/>
            <w:shd w:val="clear" w:color="auto" w:fill="auto"/>
          </w:tcPr>
          <w:p w:rsidR="00701661" w:rsidRPr="00D25122" w:rsidRDefault="00701661" w:rsidP="00B07EE2">
            <w:pPr>
              <w:widowControl w:val="0"/>
              <w:spacing w:before="109" w:after="109" w:line="264" w:lineRule="auto"/>
              <w:rPr>
                <w:sz w:val="28"/>
                <w:szCs w:val="28"/>
                <w:lang w:val="en-GB"/>
              </w:rPr>
            </w:pPr>
          </w:p>
        </w:tc>
      </w:tr>
      <w:tr w:rsidR="00701661" w:rsidRPr="00D25122" w:rsidTr="00B07EE2">
        <w:tc>
          <w:tcPr>
            <w:tcW w:w="992" w:type="dxa"/>
            <w:shd w:val="clear" w:color="auto" w:fill="auto"/>
          </w:tcPr>
          <w:p w:rsidR="00701661" w:rsidRPr="00D25122" w:rsidRDefault="00701661" w:rsidP="00B07EE2">
            <w:pPr>
              <w:widowControl w:val="0"/>
              <w:spacing w:before="109" w:after="109" w:line="264" w:lineRule="auto"/>
              <w:jc w:val="center"/>
              <w:rPr>
                <w:sz w:val="28"/>
                <w:szCs w:val="28"/>
                <w:lang w:val="en-GB"/>
              </w:rPr>
            </w:pPr>
            <w:r w:rsidRPr="00D25122">
              <w:rPr>
                <w:sz w:val="28"/>
                <w:szCs w:val="28"/>
                <w:lang w:val="en-GB"/>
              </w:rPr>
              <w:t>3</w:t>
            </w:r>
          </w:p>
        </w:tc>
        <w:tc>
          <w:tcPr>
            <w:tcW w:w="2904" w:type="dxa"/>
            <w:shd w:val="clear" w:color="auto" w:fill="auto"/>
          </w:tcPr>
          <w:p w:rsidR="00701661" w:rsidRPr="00D25122" w:rsidRDefault="00701661" w:rsidP="00B07EE2">
            <w:pPr>
              <w:widowControl w:val="0"/>
              <w:spacing w:before="109" w:after="109" w:line="264" w:lineRule="auto"/>
              <w:rPr>
                <w:sz w:val="28"/>
                <w:szCs w:val="28"/>
                <w:lang w:val="en-GB"/>
              </w:rPr>
            </w:pPr>
          </w:p>
        </w:tc>
        <w:tc>
          <w:tcPr>
            <w:tcW w:w="2289" w:type="dxa"/>
            <w:shd w:val="clear" w:color="auto" w:fill="auto"/>
          </w:tcPr>
          <w:p w:rsidR="00701661" w:rsidRPr="00D25122" w:rsidRDefault="00701661" w:rsidP="00B07EE2">
            <w:pPr>
              <w:widowControl w:val="0"/>
              <w:spacing w:before="109" w:after="109" w:line="264" w:lineRule="auto"/>
              <w:rPr>
                <w:sz w:val="28"/>
                <w:szCs w:val="28"/>
                <w:lang w:val="en-GB"/>
              </w:rPr>
            </w:pPr>
          </w:p>
        </w:tc>
        <w:tc>
          <w:tcPr>
            <w:tcW w:w="2806" w:type="dxa"/>
            <w:shd w:val="clear" w:color="auto" w:fill="auto"/>
          </w:tcPr>
          <w:p w:rsidR="00701661" w:rsidRPr="00D25122" w:rsidRDefault="00701661" w:rsidP="00B07EE2">
            <w:pPr>
              <w:widowControl w:val="0"/>
              <w:spacing w:before="109" w:after="109" w:line="264" w:lineRule="auto"/>
              <w:rPr>
                <w:sz w:val="28"/>
                <w:szCs w:val="28"/>
                <w:lang w:val="en-GB"/>
              </w:rPr>
            </w:pPr>
          </w:p>
        </w:tc>
      </w:tr>
      <w:tr w:rsidR="00701661" w:rsidRPr="00D25122" w:rsidTr="00B07EE2">
        <w:tc>
          <w:tcPr>
            <w:tcW w:w="992" w:type="dxa"/>
            <w:shd w:val="clear" w:color="auto" w:fill="auto"/>
          </w:tcPr>
          <w:p w:rsidR="00701661" w:rsidRPr="00D25122" w:rsidRDefault="00701661" w:rsidP="00B07EE2">
            <w:pPr>
              <w:widowControl w:val="0"/>
              <w:spacing w:before="109" w:after="109" w:line="264" w:lineRule="auto"/>
              <w:jc w:val="center"/>
              <w:rPr>
                <w:sz w:val="28"/>
                <w:szCs w:val="28"/>
                <w:lang w:val="en-GB"/>
              </w:rPr>
            </w:pPr>
            <w:r w:rsidRPr="00D25122">
              <w:rPr>
                <w:sz w:val="28"/>
                <w:szCs w:val="28"/>
                <w:lang w:val="en-GB"/>
              </w:rPr>
              <w:t>…</w:t>
            </w:r>
          </w:p>
        </w:tc>
        <w:tc>
          <w:tcPr>
            <w:tcW w:w="2904" w:type="dxa"/>
            <w:shd w:val="clear" w:color="auto" w:fill="auto"/>
          </w:tcPr>
          <w:p w:rsidR="00701661" w:rsidRPr="00D25122" w:rsidRDefault="00701661" w:rsidP="00B07EE2">
            <w:pPr>
              <w:widowControl w:val="0"/>
              <w:spacing w:before="109" w:after="109" w:line="264" w:lineRule="auto"/>
              <w:rPr>
                <w:sz w:val="28"/>
                <w:szCs w:val="28"/>
                <w:lang w:val="en-GB"/>
              </w:rPr>
            </w:pPr>
          </w:p>
        </w:tc>
        <w:tc>
          <w:tcPr>
            <w:tcW w:w="2289" w:type="dxa"/>
            <w:shd w:val="clear" w:color="auto" w:fill="auto"/>
          </w:tcPr>
          <w:p w:rsidR="00701661" w:rsidRPr="00D25122" w:rsidRDefault="00701661" w:rsidP="00B07EE2">
            <w:pPr>
              <w:widowControl w:val="0"/>
              <w:spacing w:before="109" w:after="109" w:line="264" w:lineRule="auto"/>
              <w:rPr>
                <w:sz w:val="28"/>
                <w:szCs w:val="28"/>
                <w:lang w:val="en-GB"/>
              </w:rPr>
            </w:pPr>
          </w:p>
        </w:tc>
        <w:tc>
          <w:tcPr>
            <w:tcW w:w="2806" w:type="dxa"/>
            <w:shd w:val="clear" w:color="auto" w:fill="auto"/>
          </w:tcPr>
          <w:p w:rsidR="00701661" w:rsidRPr="00D25122" w:rsidRDefault="00701661" w:rsidP="00B07EE2">
            <w:pPr>
              <w:widowControl w:val="0"/>
              <w:spacing w:before="109" w:after="109" w:line="264" w:lineRule="auto"/>
              <w:rPr>
                <w:sz w:val="28"/>
                <w:szCs w:val="28"/>
                <w:lang w:val="en-GB"/>
              </w:rPr>
            </w:pPr>
          </w:p>
        </w:tc>
      </w:tr>
    </w:tbl>
    <w:p w:rsidR="00701661" w:rsidRPr="00D25122" w:rsidRDefault="00701661" w:rsidP="00701661">
      <w:pPr>
        <w:pStyle w:val="Heading5"/>
      </w:pPr>
      <w:bookmarkStart w:id="3" w:name="_Toc106030071"/>
      <w:r w:rsidRPr="00D25122">
        <w:t>III. Yêu cầu về kỹ thuật/chỉ dẫn kỹ thuật</w:t>
      </w:r>
      <w:bookmarkEnd w:id="3"/>
    </w:p>
    <w:p w:rsidR="00701661" w:rsidRPr="00D25122" w:rsidRDefault="00701661" w:rsidP="00701661">
      <w:pPr>
        <w:widowControl w:val="0"/>
        <w:tabs>
          <w:tab w:val="left" w:pos="700"/>
        </w:tabs>
        <w:spacing w:before="120" w:after="120" w:line="264" w:lineRule="auto"/>
        <w:rPr>
          <w:bCs/>
          <w:sz w:val="28"/>
          <w:szCs w:val="28"/>
          <w:lang w:val="vi-VN"/>
        </w:rPr>
      </w:pPr>
      <w:r w:rsidRPr="00D25122">
        <w:rPr>
          <w:bCs/>
          <w:sz w:val="28"/>
          <w:szCs w:val="28"/>
        </w:rPr>
        <w:tab/>
      </w:r>
      <w:r w:rsidRPr="00D25122">
        <w:rPr>
          <w:bCs/>
          <w:sz w:val="28"/>
          <w:szCs w:val="28"/>
          <w:lang w:val="vi-VN"/>
        </w:rPr>
        <w:t>Quy định kỹ thuật chính xác và rõ ràng là một điều kiện tiên quyết để các nhà thầu đáp ứng một cách thực tế và cạnh tranh các yêu cầu của Chủ đầu tư mà không đặt điều kiện cho E-HSDT của Nhà thầu. Quy định kỹ thuật phải được soạn thảo để không làm hạn chế cạnh tranh, đồng thời nêu rõ các yêu cầu về trình độ tay nghề, vật tư và hiệu suất sử dụng của các hàng hóa và dịch vụ được cung cấp. Quy định kỹ thuật cần yêu cầu rằng tất cả hàng hóa và vật tư được sử dụng trong Công trình đều mới, chưa từng qua sử dụng, thuộc thế hệ mới nhất, đã đưa vào tất cả các cải tiến về thiết kế và vật liệu trừ khi được quy định khác đi trong hợp đồng.</w:t>
      </w:r>
    </w:p>
    <w:p w:rsidR="00701661" w:rsidRPr="00D25122" w:rsidRDefault="00701661" w:rsidP="00701661">
      <w:pPr>
        <w:widowControl w:val="0"/>
        <w:autoSpaceDE w:val="0"/>
        <w:autoSpaceDN w:val="0"/>
        <w:adjustRightInd w:val="0"/>
        <w:spacing w:before="120"/>
        <w:ind w:right="-11" w:firstLine="567"/>
        <w:rPr>
          <w:sz w:val="28"/>
          <w:szCs w:val="28"/>
          <w:lang w:val="sv-SE"/>
        </w:rPr>
      </w:pPr>
      <w:bookmarkStart w:id="4" w:name="_Toc106030072"/>
      <w:r w:rsidRPr="00D25122">
        <w:rPr>
          <w:sz w:val="28"/>
          <w:szCs w:val="28"/>
          <w:lang w:val="sv-SE"/>
        </w:rPr>
        <w:lastRenderedPageBreak/>
        <w:t>Yêu cầu về mặt kỹ thuật/chỉ dẫn kỹ thuật bao gồm các nội dung chủ yếu sau:</w:t>
      </w:r>
    </w:p>
    <w:p w:rsidR="00701661" w:rsidRDefault="00701661" w:rsidP="00701661">
      <w:pPr>
        <w:pStyle w:val="ListParagraph"/>
        <w:widowControl w:val="0"/>
        <w:numPr>
          <w:ilvl w:val="0"/>
          <w:numId w:val="1"/>
        </w:numPr>
        <w:tabs>
          <w:tab w:val="left" w:pos="851"/>
        </w:tabs>
        <w:autoSpaceDE w:val="0"/>
        <w:autoSpaceDN w:val="0"/>
        <w:adjustRightInd w:val="0"/>
        <w:spacing w:before="120" w:after="120"/>
        <w:ind w:left="0" w:right="-11" w:firstLine="567"/>
        <w:rPr>
          <w:b/>
          <w:sz w:val="28"/>
          <w:szCs w:val="28"/>
          <w:lang w:val="sv-SE"/>
        </w:rPr>
      </w:pPr>
      <w:r w:rsidRPr="00D25122">
        <w:rPr>
          <w:b/>
          <w:sz w:val="28"/>
          <w:szCs w:val="28"/>
          <w:lang w:val="sv-SE"/>
        </w:rPr>
        <w:t>Quy trình, quy phạm áp dụng cho việc thi công, nghiệm thu công trình:</w:t>
      </w:r>
    </w:p>
    <w:p w:rsidR="00701661" w:rsidRPr="00A95B9D" w:rsidRDefault="00701661" w:rsidP="00701661">
      <w:pPr>
        <w:spacing w:before="120"/>
        <w:ind w:firstLine="567"/>
        <w:rPr>
          <w:sz w:val="28"/>
          <w:szCs w:val="28"/>
          <w:lang w:val="vi-VN"/>
        </w:rPr>
      </w:pPr>
      <w:r w:rsidRPr="00A95B9D">
        <w:rPr>
          <w:sz w:val="28"/>
          <w:szCs w:val="28"/>
          <w:lang w:val="vi-VN"/>
        </w:rPr>
        <w:t>Để đảm bảo kỹ thuật, chất lượng công trình và thống nhất cho việc kiểm tra nghiệm thu, ngoài các quy định trong quản lý chất lượng, quy chế tư vấn giám sát; Chủ đầu tư giới thiệu một số quy trình thi công và nghiệm thu:</w:t>
      </w:r>
    </w:p>
    <w:p w:rsidR="00701661" w:rsidRPr="00A95B9D" w:rsidRDefault="00701661" w:rsidP="00701661">
      <w:pPr>
        <w:widowControl w:val="0"/>
        <w:spacing w:before="120"/>
        <w:ind w:firstLine="567"/>
        <w:rPr>
          <w:sz w:val="28"/>
          <w:szCs w:val="28"/>
          <w:lang w:val="vi-VN"/>
        </w:rPr>
      </w:pPr>
      <w:r w:rsidRPr="00A95B9D">
        <w:rPr>
          <w:sz w:val="28"/>
          <w:szCs w:val="28"/>
          <w:lang w:val="vi-VN"/>
        </w:rPr>
        <w:t>Nhà thầu phải thực hiện đầy đủ, chính xác và đúng trình tự các yêu cầu kỹ thuật đã được chỉ ra trong các bản vẽ  thiết kế thi công đã được phê duyệt và theo các tiêu chuẩn, quy phạm thi công và nghiệm thu hiện hành của nhà nước Việt Nam.</w:t>
      </w:r>
    </w:p>
    <w:p w:rsidR="00701661" w:rsidRPr="00443BAB" w:rsidRDefault="00701661" w:rsidP="00701661">
      <w:pPr>
        <w:widowControl w:val="0"/>
        <w:spacing w:before="120"/>
        <w:ind w:firstLine="567"/>
        <w:rPr>
          <w:spacing w:val="-2"/>
          <w:sz w:val="28"/>
          <w:szCs w:val="28"/>
          <w:lang w:val="vi-VN"/>
        </w:rPr>
      </w:pPr>
      <w:r w:rsidRPr="00443BAB">
        <w:rPr>
          <w:spacing w:val="-2"/>
          <w:sz w:val="28"/>
          <w:szCs w:val="28"/>
          <w:lang w:val="vi-VN"/>
        </w:rPr>
        <w:t>Các yêu cầu về vật tư, về kỹ thuật không thể hiện trong hồ sơ thiết kế được phê duyệt thì thực hiện theo các tiêu chuẩn hiện hành và theo chỉ định của đơn vị thiết kế.</w:t>
      </w:r>
    </w:p>
    <w:p w:rsidR="00701661" w:rsidRPr="00A95B9D" w:rsidRDefault="00701661" w:rsidP="00701661">
      <w:pPr>
        <w:widowControl w:val="0"/>
        <w:spacing w:before="120"/>
        <w:ind w:firstLine="567"/>
        <w:rPr>
          <w:sz w:val="28"/>
          <w:szCs w:val="28"/>
          <w:lang w:val="vi-VN"/>
        </w:rPr>
      </w:pPr>
      <w:r w:rsidRPr="00A95B9D">
        <w:rPr>
          <w:sz w:val="28"/>
          <w:szCs w:val="28"/>
          <w:lang w:val="vi-VN"/>
        </w:rPr>
        <w:t>Nhà thầu phải chịu hoàn toàn trách nhiệm về chất lượng thi công công trình do mình đảm nhiệm trước Nhà nước và Chủ đầu tư.</w:t>
      </w:r>
    </w:p>
    <w:p w:rsidR="00701661" w:rsidRPr="00A95B9D" w:rsidRDefault="00701661" w:rsidP="00701661">
      <w:pPr>
        <w:widowControl w:val="0"/>
        <w:spacing w:before="120"/>
        <w:ind w:firstLine="567"/>
        <w:rPr>
          <w:sz w:val="28"/>
          <w:szCs w:val="28"/>
          <w:lang w:val="vi-VN"/>
        </w:rPr>
      </w:pPr>
      <w:r w:rsidRPr="00A95B9D">
        <w:rPr>
          <w:sz w:val="28"/>
          <w:szCs w:val="28"/>
          <w:lang w:val="vi-VN"/>
        </w:rPr>
        <w:t>Phải thực hiện đầy đủ các nội dung hồ sơ thiết kế đã được cấp thẩm quyền phê duyệt.</w:t>
      </w:r>
    </w:p>
    <w:p w:rsidR="00701661" w:rsidRPr="00A95B9D" w:rsidRDefault="00701661" w:rsidP="00701661">
      <w:pPr>
        <w:widowControl w:val="0"/>
        <w:spacing w:before="120"/>
        <w:ind w:firstLine="567"/>
        <w:rPr>
          <w:sz w:val="28"/>
          <w:szCs w:val="28"/>
          <w:lang w:val="vi-VN"/>
        </w:rPr>
      </w:pPr>
      <w:r w:rsidRPr="00A95B9D">
        <w:rPr>
          <w:sz w:val="28"/>
          <w:szCs w:val="28"/>
          <w:lang w:val="vi-VN"/>
        </w:rPr>
        <w:t>Phải thực hiện đúng và đủ các quy định về tiêu chuẩn kỹ thuật nêu ra trong các quy trình thi công và nghiệm thu, các quy định về thí nghiệm kiểm tra công trình hiện hành của các cơ quan có thẩm quyền.</w:t>
      </w:r>
    </w:p>
    <w:p w:rsidR="00701661" w:rsidRPr="00A95B9D" w:rsidRDefault="00701661" w:rsidP="00701661">
      <w:pPr>
        <w:widowControl w:val="0"/>
        <w:spacing w:before="120" w:after="120"/>
        <w:ind w:firstLine="567"/>
        <w:rPr>
          <w:sz w:val="28"/>
          <w:szCs w:val="28"/>
          <w:lang w:val="vi-VN"/>
        </w:rPr>
      </w:pPr>
      <w:r w:rsidRPr="00A95B9D">
        <w:rPr>
          <w:sz w:val="28"/>
          <w:szCs w:val="28"/>
          <w:lang w:val="vi-VN"/>
        </w:rPr>
        <w:t>Các chỉ dẫn, trình tự thủ tục thi công và nghiệm thu đều phải tuân thủ theo Nghị định số 06/2021/NĐ-CP ngày 26/01/2021 của Chính phủ về quản lý chất lượng và bảo trì công trình xây dựng và bảo trì công trình xây dựng.</w:t>
      </w:r>
    </w:p>
    <w:p w:rsidR="00701661" w:rsidRPr="003F293D" w:rsidRDefault="00701661" w:rsidP="00701661">
      <w:pPr>
        <w:widowControl w:val="0"/>
        <w:tabs>
          <w:tab w:val="left" w:pos="851"/>
        </w:tabs>
        <w:autoSpaceDE w:val="0"/>
        <w:autoSpaceDN w:val="0"/>
        <w:adjustRightInd w:val="0"/>
        <w:spacing w:before="120" w:after="120"/>
        <w:ind w:right="-11"/>
        <w:rPr>
          <w:sz w:val="28"/>
          <w:szCs w:val="28"/>
          <w:lang w:val="sv-SE"/>
        </w:rPr>
      </w:pPr>
    </w:p>
    <w:tbl>
      <w:tblPr>
        <w:tblW w:w="9214" w:type="dxa"/>
        <w:tblInd w:w="108" w:type="dxa"/>
        <w:tblLook w:val="0000" w:firstRow="0" w:lastRow="0" w:firstColumn="0" w:lastColumn="0" w:noHBand="0" w:noVBand="0"/>
      </w:tblPr>
      <w:tblGrid>
        <w:gridCol w:w="1126"/>
        <w:gridCol w:w="2560"/>
        <w:gridCol w:w="5528"/>
      </w:tblGrid>
      <w:tr w:rsidR="00701661" w:rsidRPr="00D25122" w:rsidTr="00B07EE2">
        <w:trPr>
          <w:trHeight w:val="567"/>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661" w:rsidRPr="00D25122" w:rsidRDefault="00701661" w:rsidP="00B07EE2">
            <w:pPr>
              <w:spacing w:before="60" w:after="60"/>
              <w:ind w:firstLine="63"/>
              <w:jc w:val="center"/>
              <w:rPr>
                <w:b/>
                <w:bCs/>
                <w:sz w:val="26"/>
                <w:szCs w:val="26"/>
              </w:rPr>
            </w:pPr>
            <w:r w:rsidRPr="00D25122">
              <w:rPr>
                <w:b/>
                <w:sz w:val="26"/>
                <w:szCs w:val="26"/>
              </w:rPr>
              <w:t>Stt</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701661" w:rsidRPr="00D25122" w:rsidRDefault="00701661" w:rsidP="00B07EE2">
            <w:pPr>
              <w:spacing w:before="60" w:after="60"/>
              <w:ind w:firstLine="567"/>
              <w:rPr>
                <w:b/>
                <w:bCs/>
                <w:sz w:val="26"/>
                <w:szCs w:val="26"/>
              </w:rPr>
            </w:pPr>
            <w:r w:rsidRPr="00D25122">
              <w:rPr>
                <w:b/>
                <w:sz w:val="26"/>
                <w:szCs w:val="26"/>
              </w:rPr>
              <w:t>Ký hiệu</w:t>
            </w:r>
          </w:p>
        </w:tc>
        <w:tc>
          <w:tcPr>
            <w:tcW w:w="5528" w:type="dxa"/>
            <w:tcBorders>
              <w:top w:val="single" w:sz="4" w:space="0" w:color="auto"/>
              <w:left w:val="nil"/>
              <w:bottom w:val="single" w:sz="4" w:space="0" w:color="auto"/>
              <w:right w:val="single" w:sz="4" w:space="0" w:color="auto"/>
            </w:tcBorders>
            <w:shd w:val="clear" w:color="auto" w:fill="auto"/>
            <w:vAlign w:val="center"/>
          </w:tcPr>
          <w:p w:rsidR="00701661" w:rsidRPr="00D25122" w:rsidRDefault="00701661" w:rsidP="00B07EE2">
            <w:pPr>
              <w:spacing w:before="60" w:after="60"/>
              <w:ind w:firstLine="567"/>
              <w:rPr>
                <w:b/>
                <w:bCs/>
                <w:sz w:val="26"/>
                <w:szCs w:val="26"/>
              </w:rPr>
            </w:pPr>
            <w:r w:rsidRPr="00D25122">
              <w:rPr>
                <w:b/>
                <w:sz w:val="26"/>
                <w:szCs w:val="26"/>
              </w:rPr>
              <w:t>Tên tiêu chuẩn</w:t>
            </w:r>
          </w:p>
        </w:tc>
      </w:tr>
      <w:tr w:rsidR="00701661" w:rsidRPr="00D25122" w:rsidTr="00B07EE2">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661" w:rsidRPr="00D25122" w:rsidRDefault="00701661" w:rsidP="00B07EE2">
            <w:pPr>
              <w:spacing w:before="60" w:after="60"/>
              <w:ind w:firstLine="63"/>
              <w:jc w:val="center"/>
              <w:rPr>
                <w:b/>
                <w:bCs/>
                <w:sz w:val="26"/>
                <w:szCs w:val="26"/>
              </w:rPr>
            </w:pPr>
            <w:r w:rsidRPr="00D25122">
              <w:rPr>
                <w:b/>
                <w:sz w:val="26"/>
                <w:szCs w:val="26"/>
              </w:rPr>
              <w:t>I</w:t>
            </w:r>
          </w:p>
        </w:tc>
        <w:tc>
          <w:tcPr>
            <w:tcW w:w="8088" w:type="dxa"/>
            <w:gridSpan w:val="2"/>
            <w:tcBorders>
              <w:top w:val="single" w:sz="4" w:space="0" w:color="auto"/>
              <w:left w:val="nil"/>
              <w:bottom w:val="single" w:sz="4" w:space="0" w:color="auto"/>
              <w:right w:val="single" w:sz="4" w:space="0" w:color="auto"/>
            </w:tcBorders>
            <w:shd w:val="clear" w:color="auto" w:fill="auto"/>
            <w:noWrap/>
            <w:vAlign w:val="center"/>
          </w:tcPr>
          <w:p w:rsidR="00701661" w:rsidRPr="00D25122" w:rsidRDefault="00701661" w:rsidP="00B07EE2">
            <w:pPr>
              <w:pStyle w:val="Heading3"/>
              <w:shd w:val="clear" w:color="auto" w:fill="FFFFFF"/>
              <w:spacing w:before="60" w:after="60"/>
              <w:ind w:firstLine="567"/>
              <w:jc w:val="both"/>
              <w:rPr>
                <w:bCs w:val="0"/>
                <w:sz w:val="26"/>
                <w:szCs w:val="26"/>
              </w:rPr>
            </w:pPr>
            <w:r w:rsidRPr="00D25122">
              <w:rPr>
                <w:sz w:val="26"/>
                <w:szCs w:val="26"/>
              </w:rPr>
              <w:t>Nhóm tiêu chuẩn chung về thi công và nghiệm thu công trình</w:t>
            </w:r>
          </w:p>
        </w:tc>
      </w:tr>
      <w:tr w:rsidR="00701661" w:rsidRPr="00D25122" w:rsidTr="00B07EE2">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661" w:rsidRPr="00D25122" w:rsidRDefault="00701661" w:rsidP="00B07EE2">
            <w:pPr>
              <w:spacing w:before="60" w:after="60"/>
              <w:ind w:firstLine="63"/>
              <w:jc w:val="center"/>
              <w:rPr>
                <w:sz w:val="26"/>
                <w:szCs w:val="26"/>
              </w:rPr>
            </w:pPr>
            <w:r w:rsidRPr="00D25122">
              <w:rPr>
                <w:sz w:val="26"/>
                <w:szCs w:val="26"/>
              </w:rPr>
              <w:t>1</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701661" w:rsidRPr="00D25122" w:rsidRDefault="00701661" w:rsidP="00B07EE2">
            <w:pPr>
              <w:spacing w:before="60" w:after="60"/>
              <w:rPr>
                <w:sz w:val="26"/>
                <w:szCs w:val="26"/>
              </w:rPr>
            </w:pPr>
            <w:r w:rsidRPr="00D25122">
              <w:rPr>
                <w:rStyle w:val="Strong"/>
                <w:sz w:val="26"/>
                <w:szCs w:val="26"/>
                <w:shd w:val="clear" w:color="auto" w:fill="FFFFFF"/>
              </w:rPr>
              <w:t>TCVN 4252:2012</w:t>
            </w:r>
          </w:p>
        </w:tc>
        <w:tc>
          <w:tcPr>
            <w:tcW w:w="5528" w:type="dxa"/>
            <w:tcBorders>
              <w:top w:val="single" w:sz="4" w:space="0" w:color="auto"/>
              <w:left w:val="nil"/>
              <w:bottom w:val="single" w:sz="4" w:space="0" w:color="auto"/>
              <w:right w:val="single" w:sz="4" w:space="0" w:color="auto"/>
            </w:tcBorders>
            <w:shd w:val="clear" w:color="auto" w:fill="auto"/>
            <w:vAlign w:val="center"/>
          </w:tcPr>
          <w:p w:rsidR="00701661" w:rsidRPr="00D25122" w:rsidRDefault="00701661" w:rsidP="00B07EE2">
            <w:pPr>
              <w:spacing w:before="60" w:after="60"/>
              <w:rPr>
                <w:sz w:val="26"/>
                <w:szCs w:val="26"/>
              </w:rPr>
            </w:pPr>
            <w:r w:rsidRPr="00D25122">
              <w:rPr>
                <w:sz w:val="26"/>
                <w:szCs w:val="26"/>
                <w:shd w:val="clear" w:color="auto" w:fill="FFFFFF"/>
              </w:rPr>
              <w:t>Quy trình lập thiết kế tổ chức xây dựng và thiết kế tổ chức thi công</w:t>
            </w:r>
          </w:p>
        </w:tc>
      </w:tr>
      <w:tr w:rsidR="00701661" w:rsidRPr="00D25122" w:rsidTr="00B07EE2">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661" w:rsidRPr="00D25122" w:rsidRDefault="00701661" w:rsidP="00B07EE2">
            <w:pPr>
              <w:spacing w:before="60" w:after="60"/>
              <w:ind w:firstLine="63"/>
              <w:jc w:val="center"/>
              <w:rPr>
                <w:sz w:val="26"/>
                <w:szCs w:val="26"/>
              </w:rPr>
            </w:pPr>
            <w:r w:rsidRPr="00D25122">
              <w:rPr>
                <w:sz w:val="26"/>
                <w:szCs w:val="26"/>
              </w:rPr>
              <w:t>2</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701661" w:rsidRPr="00D25122" w:rsidRDefault="00701661" w:rsidP="00B07EE2">
            <w:pPr>
              <w:spacing w:before="60" w:after="60"/>
              <w:rPr>
                <w:sz w:val="26"/>
                <w:szCs w:val="26"/>
              </w:rPr>
            </w:pPr>
            <w:r w:rsidRPr="00D25122">
              <w:rPr>
                <w:rStyle w:val="Strong"/>
                <w:sz w:val="26"/>
                <w:szCs w:val="26"/>
                <w:shd w:val="clear" w:color="auto" w:fill="FFFFFF"/>
              </w:rPr>
              <w:t>TCVN 4055:1985</w:t>
            </w:r>
          </w:p>
        </w:tc>
        <w:tc>
          <w:tcPr>
            <w:tcW w:w="5528" w:type="dxa"/>
            <w:tcBorders>
              <w:top w:val="single" w:sz="4" w:space="0" w:color="auto"/>
              <w:left w:val="nil"/>
              <w:bottom w:val="single" w:sz="4" w:space="0" w:color="auto"/>
              <w:right w:val="single" w:sz="4" w:space="0" w:color="auto"/>
            </w:tcBorders>
            <w:shd w:val="clear" w:color="auto" w:fill="auto"/>
            <w:vAlign w:val="center"/>
          </w:tcPr>
          <w:p w:rsidR="00701661" w:rsidRPr="00D25122" w:rsidRDefault="00701661" w:rsidP="00B07EE2">
            <w:pPr>
              <w:spacing w:before="60" w:after="60"/>
              <w:rPr>
                <w:sz w:val="26"/>
                <w:szCs w:val="26"/>
              </w:rPr>
            </w:pPr>
            <w:r w:rsidRPr="00D25122">
              <w:rPr>
                <w:sz w:val="26"/>
                <w:szCs w:val="26"/>
                <w:shd w:val="clear" w:color="auto" w:fill="FFFFFF"/>
              </w:rPr>
              <w:t>Quản lí chất lượng, thi công và nghiệm thu</w:t>
            </w:r>
          </w:p>
        </w:tc>
      </w:tr>
      <w:tr w:rsidR="00701661" w:rsidRPr="00D25122" w:rsidTr="00B07EE2">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661" w:rsidRPr="00D25122" w:rsidRDefault="00701661" w:rsidP="00B07EE2">
            <w:pPr>
              <w:spacing w:before="60" w:after="60"/>
              <w:ind w:firstLine="63"/>
              <w:jc w:val="center"/>
              <w:rPr>
                <w:sz w:val="26"/>
                <w:szCs w:val="26"/>
              </w:rPr>
            </w:pPr>
            <w:r w:rsidRPr="00D25122">
              <w:rPr>
                <w:sz w:val="26"/>
                <w:szCs w:val="26"/>
              </w:rPr>
              <w:t>3</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701661" w:rsidRPr="00D25122" w:rsidRDefault="00701661" w:rsidP="00B07EE2">
            <w:pPr>
              <w:spacing w:before="60" w:after="60"/>
              <w:rPr>
                <w:rStyle w:val="Strong"/>
                <w:b w:val="0"/>
                <w:sz w:val="26"/>
                <w:szCs w:val="26"/>
                <w:shd w:val="clear" w:color="auto" w:fill="FFFFFF"/>
              </w:rPr>
            </w:pPr>
            <w:r w:rsidRPr="00D25122">
              <w:rPr>
                <w:bCs/>
                <w:sz w:val="26"/>
                <w:szCs w:val="26"/>
                <w:shd w:val="clear" w:color="auto" w:fill="FFFFFF"/>
              </w:rPr>
              <w:t>TCVN 5637:1991</w:t>
            </w:r>
          </w:p>
        </w:tc>
        <w:tc>
          <w:tcPr>
            <w:tcW w:w="5528" w:type="dxa"/>
            <w:tcBorders>
              <w:top w:val="single" w:sz="4" w:space="0" w:color="auto"/>
              <w:left w:val="nil"/>
              <w:bottom w:val="single" w:sz="4" w:space="0" w:color="auto"/>
              <w:right w:val="single" w:sz="4" w:space="0" w:color="auto"/>
            </w:tcBorders>
            <w:shd w:val="clear" w:color="auto" w:fill="auto"/>
            <w:vAlign w:val="center"/>
          </w:tcPr>
          <w:p w:rsidR="00701661" w:rsidRPr="00D25122" w:rsidRDefault="00701661" w:rsidP="00B07EE2">
            <w:pPr>
              <w:spacing w:before="60" w:after="60"/>
              <w:rPr>
                <w:sz w:val="26"/>
                <w:szCs w:val="26"/>
                <w:shd w:val="clear" w:color="auto" w:fill="FFFFFF"/>
              </w:rPr>
            </w:pPr>
            <w:r w:rsidRPr="00D25122">
              <w:rPr>
                <w:sz w:val="26"/>
                <w:szCs w:val="26"/>
                <w:shd w:val="clear" w:color="auto" w:fill="FFFFFF"/>
              </w:rPr>
              <w:t>Quản lí chất lượng xây lắp công trình xây dựng-nguyên tắc cơ bản</w:t>
            </w:r>
          </w:p>
        </w:tc>
      </w:tr>
      <w:tr w:rsidR="00701661" w:rsidRPr="00D25122" w:rsidTr="00B07EE2">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661" w:rsidRPr="00D25122" w:rsidRDefault="00701661" w:rsidP="00B07EE2">
            <w:pPr>
              <w:spacing w:before="60" w:after="60"/>
              <w:ind w:firstLine="63"/>
              <w:jc w:val="center"/>
              <w:rPr>
                <w:sz w:val="26"/>
                <w:szCs w:val="26"/>
              </w:rPr>
            </w:pPr>
            <w:r w:rsidRPr="00D25122">
              <w:rPr>
                <w:sz w:val="26"/>
                <w:szCs w:val="26"/>
              </w:rPr>
              <w:t>4</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701661" w:rsidRPr="00D25122" w:rsidRDefault="00701661" w:rsidP="00B07EE2">
            <w:pPr>
              <w:spacing w:before="60" w:after="60"/>
              <w:rPr>
                <w:bCs/>
                <w:sz w:val="26"/>
                <w:szCs w:val="26"/>
                <w:shd w:val="clear" w:color="auto" w:fill="FFFFFF"/>
              </w:rPr>
            </w:pPr>
            <w:r w:rsidRPr="00D25122">
              <w:rPr>
                <w:rStyle w:val="Strong"/>
                <w:sz w:val="26"/>
                <w:szCs w:val="26"/>
                <w:shd w:val="clear" w:color="auto" w:fill="FFFFFF"/>
              </w:rPr>
              <w:t>TCVN 5638:1991</w:t>
            </w:r>
          </w:p>
        </w:tc>
        <w:tc>
          <w:tcPr>
            <w:tcW w:w="5528" w:type="dxa"/>
            <w:tcBorders>
              <w:top w:val="single" w:sz="4" w:space="0" w:color="auto"/>
              <w:left w:val="nil"/>
              <w:bottom w:val="single" w:sz="4" w:space="0" w:color="auto"/>
              <w:right w:val="single" w:sz="4" w:space="0" w:color="auto"/>
            </w:tcBorders>
            <w:shd w:val="clear" w:color="auto" w:fill="auto"/>
            <w:vAlign w:val="center"/>
          </w:tcPr>
          <w:p w:rsidR="00701661" w:rsidRPr="00D25122" w:rsidRDefault="00701661" w:rsidP="00B07EE2">
            <w:pPr>
              <w:spacing w:before="60" w:after="60"/>
              <w:rPr>
                <w:sz w:val="26"/>
                <w:szCs w:val="26"/>
                <w:shd w:val="clear" w:color="auto" w:fill="FFFFFF"/>
              </w:rPr>
            </w:pPr>
            <w:r w:rsidRPr="00D25122">
              <w:rPr>
                <w:sz w:val="26"/>
                <w:szCs w:val="26"/>
                <w:shd w:val="clear" w:color="auto" w:fill="FFFFFF"/>
              </w:rPr>
              <w:t>Đánh giá chất lượng công tác xây lắp – nguyên tắc cơ bản</w:t>
            </w:r>
          </w:p>
        </w:tc>
      </w:tr>
      <w:tr w:rsidR="00701661" w:rsidRPr="00D25122" w:rsidTr="00B07EE2">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661" w:rsidRPr="00D25122" w:rsidRDefault="00701661" w:rsidP="00B07EE2">
            <w:pPr>
              <w:spacing w:before="60" w:after="60"/>
              <w:ind w:firstLine="63"/>
              <w:jc w:val="center"/>
              <w:rPr>
                <w:sz w:val="26"/>
                <w:szCs w:val="26"/>
              </w:rPr>
            </w:pPr>
            <w:r w:rsidRPr="00D25122">
              <w:rPr>
                <w:sz w:val="26"/>
                <w:szCs w:val="26"/>
              </w:rPr>
              <w:t>5</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701661" w:rsidRPr="00D25122" w:rsidRDefault="00701661" w:rsidP="00B07EE2">
            <w:pPr>
              <w:spacing w:before="60" w:after="60"/>
              <w:rPr>
                <w:rStyle w:val="Strong"/>
                <w:b w:val="0"/>
                <w:sz w:val="26"/>
                <w:szCs w:val="26"/>
                <w:shd w:val="clear" w:color="auto" w:fill="FFFFFF"/>
              </w:rPr>
            </w:pPr>
            <w:r w:rsidRPr="00D25122">
              <w:rPr>
                <w:rStyle w:val="Strong"/>
                <w:sz w:val="26"/>
                <w:szCs w:val="26"/>
                <w:shd w:val="clear" w:color="auto" w:fill="FFFFFF"/>
              </w:rPr>
              <w:t>TCVN 5640:1991</w:t>
            </w:r>
          </w:p>
        </w:tc>
        <w:tc>
          <w:tcPr>
            <w:tcW w:w="5528" w:type="dxa"/>
            <w:tcBorders>
              <w:top w:val="single" w:sz="4" w:space="0" w:color="auto"/>
              <w:left w:val="nil"/>
              <w:bottom w:val="single" w:sz="4" w:space="0" w:color="auto"/>
              <w:right w:val="single" w:sz="4" w:space="0" w:color="auto"/>
            </w:tcBorders>
            <w:shd w:val="clear" w:color="auto" w:fill="auto"/>
            <w:vAlign w:val="center"/>
          </w:tcPr>
          <w:p w:rsidR="00701661" w:rsidRPr="00D25122" w:rsidRDefault="00701661" w:rsidP="00B07EE2">
            <w:pPr>
              <w:spacing w:before="60" w:after="60"/>
              <w:rPr>
                <w:sz w:val="26"/>
                <w:szCs w:val="26"/>
                <w:shd w:val="clear" w:color="auto" w:fill="FFFFFF"/>
              </w:rPr>
            </w:pPr>
            <w:r w:rsidRPr="00D25122">
              <w:rPr>
                <w:sz w:val="26"/>
                <w:szCs w:val="26"/>
                <w:shd w:val="clear" w:color="auto" w:fill="FFFFFF"/>
              </w:rPr>
              <w:t>Bàn giao công trình xây dựng – nguyên tắc cơ bản</w:t>
            </w:r>
          </w:p>
        </w:tc>
      </w:tr>
      <w:tr w:rsidR="00701661" w:rsidRPr="00D25122" w:rsidTr="00B07EE2">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661" w:rsidRPr="00D25122" w:rsidRDefault="00701661" w:rsidP="00B07EE2">
            <w:pPr>
              <w:spacing w:before="60" w:after="60"/>
              <w:ind w:firstLine="63"/>
              <w:jc w:val="center"/>
              <w:rPr>
                <w:sz w:val="26"/>
                <w:szCs w:val="26"/>
              </w:rPr>
            </w:pPr>
            <w:r w:rsidRPr="00D25122">
              <w:rPr>
                <w:sz w:val="26"/>
                <w:szCs w:val="26"/>
              </w:rPr>
              <w:t>6</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701661" w:rsidRPr="00D25122" w:rsidRDefault="00701661" w:rsidP="00B07EE2">
            <w:pPr>
              <w:spacing w:before="60" w:after="60"/>
              <w:rPr>
                <w:rStyle w:val="Strong"/>
                <w:b w:val="0"/>
                <w:sz w:val="26"/>
                <w:szCs w:val="26"/>
                <w:shd w:val="clear" w:color="auto" w:fill="FFFFFF"/>
              </w:rPr>
            </w:pPr>
            <w:r w:rsidRPr="00D25122">
              <w:rPr>
                <w:rStyle w:val="Strong"/>
                <w:sz w:val="26"/>
                <w:szCs w:val="26"/>
                <w:shd w:val="clear" w:color="auto" w:fill="FFFFFF"/>
              </w:rPr>
              <w:t>TCVN 4055:2012</w:t>
            </w:r>
          </w:p>
        </w:tc>
        <w:tc>
          <w:tcPr>
            <w:tcW w:w="5528" w:type="dxa"/>
            <w:tcBorders>
              <w:top w:val="single" w:sz="4" w:space="0" w:color="auto"/>
              <w:left w:val="nil"/>
              <w:bottom w:val="single" w:sz="4" w:space="0" w:color="auto"/>
              <w:right w:val="single" w:sz="4" w:space="0" w:color="auto"/>
            </w:tcBorders>
            <w:shd w:val="clear" w:color="auto" w:fill="auto"/>
            <w:vAlign w:val="center"/>
          </w:tcPr>
          <w:p w:rsidR="00701661" w:rsidRPr="00D25122" w:rsidRDefault="00701661" w:rsidP="00B07EE2">
            <w:pPr>
              <w:spacing w:before="60" w:after="60"/>
              <w:rPr>
                <w:sz w:val="26"/>
                <w:szCs w:val="26"/>
                <w:shd w:val="clear" w:color="auto" w:fill="FFFFFF"/>
              </w:rPr>
            </w:pPr>
            <w:r w:rsidRPr="00D25122">
              <w:rPr>
                <w:sz w:val="26"/>
                <w:szCs w:val="26"/>
                <w:shd w:val="clear" w:color="auto" w:fill="FFFFFF"/>
              </w:rPr>
              <w:t>Tổ chức thi công</w:t>
            </w:r>
          </w:p>
        </w:tc>
      </w:tr>
      <w:tr w:rsidR="00701661" w:rsidRPr="00D25122" w:rsidTr="00B07EE2">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661" w:rsidRPr="00D25122" w:rsidRDefault="00701661" w:rsidP="00B07EE2">
            <w:pPr>
              <w:spacing w:before="60" w:after="60"/>
              <w:ind w:firstLine="63"/>
              <w:jc w:val="center"/>
              <w:rPr>
                <w:sz w:val="26"/>
                <w:szCs w:val="26"/>
              </w:rPr>
            </w:pPr>
            <w:r w:rsidRPr="00D25122">
              <w:rPr>
                <w:sz w:val="26"/>
                <w:szCs w:val="26"/>
              </w:rPr>
              <w:lastRenderedPageBreak/>
              <w:t>7</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701661" w:rsidRPr="00D25122" w:rsidRDefault="00701661" w:rsidP="00B07EE2">
            <w:pPr>
              <w:spacing w:before="60" w:after="60"/>
              <w:rPr>
                <w:rStyle w:val="Strong"/>
                <w:b w:val="0"/>
                <w:sz w:val="26"/>
                <w:szCs w:val="26"/>
                <w:shd w:val="clear" w:color="auto" w:fill="FFFFFF"/>
              </w:rPr>
            </w:pPr>
            <w:r w:rsidRPr="00D25122">
              <w:rPr>
                <w:sz w:val="26"/>
                <w:szCs w:val="26"/>
                <w:shd w:val="clear" w:color="auto" w:fill="FFFFFF"/>
              </w:rPr>
              <w:t>TCXDVN 371:2006</w:t>
            </w:r>
          </w:p>
        </w:tc>
        <w:tc>
          <w:tcPr>
            <w:tcW w:w="5528" w:type="dxa"/>
            <w:tcBorders>
              <w:top w:val="single" w:sz="4" w:space="0" w:color="auto"/>
              <w:left w:val="nil"/>
              <w:bottom w:val="single" w:sz="4" w:space="0" w:color="auto"/>
              <w:right w:val="single" w:sz="4" w:space="0" w:color="auto"/>
            </w:tcBorders>
            <w:shd w:val="clear" w:color="auto" w:fill="auto"/>
            <w:vAlign w:val="center"/>
          </w:tcPr>
          <w:p w:rsidR="00701661" w:rsidRPr="00D25122" w:rsidRDefault="00701661" w:rsidP="00B07EE2">
            <w:pPr>
              <w:shd w:val="clear" w:color="auto" w:fill="FFFFFF"/>
              <w:spacing w:before="60" w:after="60"/>
              <w:rPr>
                <w:sz w:val="26"/>
                <w:szCs w:val="26"/>
                <w:shd w:val="clear" w:color="auto" w:fill="FFFFFF"/>
              </w:rPr>
            </w:pPr>
            <w:r w:rsidRPr="00D25122">
              <w:rPr>
                <w:sz w:val="26"/>
                <w:szCs w:val="26"/>
              </w:rPr>
              <w:t>Nghiệm thu chất lượng thi công công trình xây dựng</w:t>
            </w:r>
          </w:p>
        </w:tc>
      </w:tr>
      <w:tr w:rsidR="00701661" w:rsidRPr="00D25122" w:rsidTr="00B07EE2">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661" w:rsidRPr="00D25122" w:rsidRDefault="00701661" w:rsidP="00B07EE2">
            <w:pPr>
              <w:spacing w:before="60" w:after="60"/>
              <w:ind w:firstLine="63"/>
              <w:jc w:val="center"/>
              <w:rPr>
                <w:sz w:val="26"/>
                <w:szCs w:val="26"/>
              </w:rPr>
            </w:pPr>
            <w:r w:rsidRPr="00D25122">
              <w:rPr>
                <w:sz w:val="26"/>
                <w:szCs w:val="26"/>
              </w:rPr>
              <w:t>8</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701661" w:rsidRPr="00D25122" w:rsidRDefault="00701661" w:rsidP="00B07EE2">
            <w:pPr>
              <w:spacing w:before="60" w:after="60"/>
              <w:rPr>
                <w:sz w:val="26"/>
                <w:szCs w:val="26"/>
                <w:shd w:val="clear" w:color="auto" w:fill="FFFFFF"/>
              </w:rPr>
            </w:pPr>
            <w:r w:rsidRPr="00D25122">
              <w:rPr>
                <w:rStyle w:val="Strong"/>
                <w:sz w:val="26"/>
                <w:szCs w:val="26"/>
                <w:shd w:val="clear" w:color="auto" w:fill="FFFFFF"/>
              </w:rPr>
              <w:t>TCVN 4091:1985</w:t>
            </w:r>
          </w:p>
        </w:tc>
        <w:tc>
          <w:tcPr>
            <w:tcW w:w="5528" w:type="dxa"/>
            <w:tcBorders>
              <w:top w:val="single" w:sz="4" w:space="0" w:color="auto"/>
              <w:left w:val="nil"/>
              <w:bottom w:val="single" w:sz="4" w:space="0" w:color="auto"/>
              <w:right w:val="single" w:sz="4" w:space="0" w:color="auto"/>
            </w:tcBorders>
            <w:shd w:val="clear" w:color="auto" w:fill="auto"/>
            <w:vAlign w:val="center"/>
          </w:tcPr>
          <w:p w:rsidR="00701661" w:rsidRPr="00D25122" w:rsidRDefault="00701661" w:rsidP="00B07EE2">
            <w:pPr>
              <w:shd w:val="clear" w:color="auto" w:fill="FFFFFF"/>
              <w:spacing w:before="60" w:after="60"/>
              <w:rPr>
                <w:sz w:val="26"/>
                <w:szCs w:val="26"/>
              </w:rPr>
            </w:pPr>
            <w:r w:rsidRPr="00D25122">
              <w:rPr>
                <w:sz w:val="26"/>
                <w:szCs w:val="26"/>
                <w:shd w:val="clear" w:color="auto" w:fill="FFFFFF"/>
              </w:rPr>
              <w:t>Nghiệm thu các công trình xây dựng</w:t>
            </w:r>
          </w:p>
        </w:tc>
      </w:tr>
      <w:tr w:rsidR="00701661" w:rsidRPr="00D25122" w:rsidTr="00B07EE2">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661" w:rsidRPr="00D25122" w:rsidRDefault="00701661" w:rsidP="00B07EE2">
            <w:pPr>
              <w:spacing w:before="60" w:after="60"/>
              <w:ind w:firstLine="63"/>
              <w:jc w:val="center"/>
              <w:rPr>
                <w:b/>
                <w:bCs/>
                <w:sz w:val="26"/>
                <w:szCs w:val="26"/>
              </w:rPr>
            </w:pPr>
            <w:r w:rsidRPr="00D25122">
              <w:rPr>
                <w:b/>
                <w:sz w:val="26"/>
                <w:szCs w:val="26"/>
              </w:rPr>
              <w:t>II</w:t>
            </w:r>
          </w:p>
        </w:tc>
        <w:tc>
          <w:tcPr>
            <w:tcW w:w="8088" w:type="dxa"/>
            <w:gridSpan w:val="2"/>
            <w:tcBorders>
              <w:top w:val="single" w:sz="4" w:space="0" w:color="auto"/>
              <w:left w:val="nil"/>
              <w:bottom w:val="single" w:sz="4" w:space="0" w:color="auto"/>
              <w:right w:val="single" w:sz="4" w:space="0" w:color="auto"/>
            </w:tcBorders>
            <w:shd w:val="clear" w:color="auto" w:fill="auto"/>
            <w:noWrap/>
            <w:vAlign w:val="center"/>
          </w:tcPr>
          <w:p w:rsidR="00701661" w:rsidRPr="00D25122" w:rsidRDefault="00701661" w:rsidP="00B07EE2">
            <w:pPr>
              <w:pStyle w:val="Heading3"/>
              <w:shd w:val="clear" w:color="auto" w:fill="FFFFFF"/>
              <w:spacing w:before="60" w:after="60"/>
              <w:jc w:val="both"/>
              <w:rPr>
                <w:bCs w:val="0"/>
                <w:sz w:val="26"/>
                <w:szCs w:val="26"/>
              </w:rPr>
            </w:pPr>
            <w:r w:rsidRPr="00D25122">
              <w:rPr>
                <w:sz w:val="26"/>
                <w:szCs w:val="26"/>
              </w:rPr>
              <w:t>Tiêu chuẩn thi công và nghiệm thu công tác đất, nền, móng</w:t>
            </w:r>
          </w:p>
        </w:tc>
      </w:tr>
      <w:tr w:rsidR="00701661" w:rsidRPr="00D25122" w:rsidTr="00B07EE2">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661" w:rsidRPr="00D25122" w:rsidRDefault="00701661" w:rsidP="00B07EE2">
            <w:pPr>
              <w:spacing w:before="60" w:after="60"/>
              <w:ind w:firstLine="63"/>
              <w:jc w:val="center"/>
              <w:rPr>
                <w:sz w:val="26"/>
                <w:szCs w:val="26"/>
              </w:rPr>
            </w:pPr>
            <w:r w:rsidRPr="00D25122">
              <w:rPr>
                <w:sz w:val="26"/>
                <w:szCs w:val="26"/>
              </w:rPr>
              <w:t>1</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701661" w:rsidRPr="00D25122" w:rsidRDefault="00701661" w:rsidP="00B07EE2">
            <w:pPr>
              <w:pStyle w:val="Heading3"/>
              <w:shd w:val="clear" w:color="auto" w:fill="FFFFFF"/>
              <w:spacing w:before="60" w:after="60"/>
              <w:jc w:val="both"/>
              <w:rPr>
                <w:b w:val="0"/>
                <w:sz w:val="26"/>
                <w:szCs w:val="26"/>
              </w:rPr>
            </w:pPr>
            <w:r w:rsidRPr="00D25122">
              <w:rPr>
                <w:rStyle w:val="Strong"/>
                <w:sz w:val="26"/>
                <w:szCs w:val="26"/>
                <w:shd w:val="clear" w:color="auto" w:fill="FFFFFF"/>
              </w:rPr>
              <w:t>TCVN 4447:2012</w:t>
            </w:r>
          </w:p>
        </w:tc>
        <w:tc>
          <w:tcPr>
            <w:tcW w:w="5528" w:type="dxa"/>
            <w:tcBorders>
              <w:top w:val="single" w:sz="4" w:space="0" w:color="auto"/>
              <w:left w:val="nil"/>
              <w:bottom w:val="single" w:sz="4" w:space="0" w:color="auto"/>
              <w:right w:val="single" w:sz="4" w:space="0" w:color="auto"/>
            </w:tcBorders>
            <w:shd w:val="clear" w:color="auto" w:fill="auto"/>
            <w:vAlign w:val="center"/>
          </w:tcPr>
          <w:p w:rsidR="00701661" w:rsidRPr="00D25122" w:rsidRDefault="00701661" w:rsidP="00B07EE2">
            <w:pPr>
              <w:spacing w:before="60" w:after="60"/>
              <w:rPr>
                <w:bCs/>
                <w:sz w:val="26"/>
                <w:szCs w:val="26"/>
              </w:rPr>
            </w:pPr>
            <w:r w:rsidRPr="00D25122">
              <w:rPr>
                <w:sz w:val="26"/>
                <w:szCs w:val="26"/>
                <w:shd w:val="clear" w:color="auto" w:fill="FFFFFF"/>
              </w:rPr>
              <w:t>Công tác đất – thi công và nghiệm thu</w:t>
            </w:r>
          </w:p>
        </w:tc>
      </w:tr>
      <w:tr w:rsidR="00701661" w:rsidRPr="00D25122" w:rsidTr="00B07EE2">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661" w:rsidRPr="00D25122" w:rsidRDefault="00701661" w:rsidP="00B07EE2">
            <w:pPr>
              <w:spacing w:before="60" w:after="60"/>
              <w:ind w:firstLine="63"/>
              <w:jc w:val="center"/>
              <w:rPr>
                <w:sz w:val="26"/>
                <w:szCs w:val="26"/>
              </w:rPr>
            </w:pPr>
            <w:r w:rsidRPr="00D25122">
              <w:rPr>
                <w:sz w:val="26"/>
                <w:szCs w:val="26"/>
              </w:rPr>
              <w:t>2</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701661" w:rsidRPr="00D25122" w:rsidRDefault="00701661" w:rsidP="00B07EE2">
            <w:pPr>
              <w:pStyle w:val="Heading3"/>
              <w:shd w:val="clear" w:color="auto" w:fill="FFFFFF"/>
              <w:spacing w:before="60" w:after="60"/>
              <w:jc w:val="both"/>
              <w:rPr>
                <w:b w:val="0"/>
                <w:sz w:val="26"/>
                <w:szCs w:val="26"/>
              </w:rPr>
            </w:pPr>
            <w:r w:rsidRPr="00D25122">
              <w:rPr>
                <w:b w:val="0"/>
                <w:sz w:val="26"/>
                <w:szCs w:val="26"/>
                <w:shd w:val="clear" w:color="auto" w:fill="FFFFFF"/>
              </w:rPr>
              <w:t>TCVN 9361:2012</w:t>
            </w:r>
          </w:p>
        </w:tc>
        <w:tc>
          <w:tcPr>
            <w:tcW w:w="5528" w:type="dxa"/>
            <w:tcBorders>
              <w:top w:val="single" w:sz="4" w:space="0" w:color="auto"/>
              <w:left w:val="nil"/>
              <w:bottom w:val="single" w:sz="4" w:space="0" w:color="auto"/>
              <w:right w:val="single" w:sz="4" w:space="0" w:color="auto"/>
            </w:tcBorders>
            <w:shd w:val="clear" w:color="auto" w:fill="auto"/>
            <w:vAlign w:val="center"/>
          </w:tcPr>
          <w:p w:rsidR="00701661" w:rsidRPr="00D25122" w:rsidRDefault="00701661" w:rsidP="00B07EE2">
            <w:pPr>
              <w:spacing w:before="60" w:after="60"/>
              <w:rPr>
                <w:bCs/>
                <w:sz w:val="26"/>
                <w:szCs w:val="26"/>
              </w:rPr>
            </w:pPr>
            <w:r w:rsidRPr="00D25122">
              <w:rPr>
                <w:sz w:val="26"/>
                <w:szCs w:val="26"/>
                <w:shd w:val="clear" w:color="auto" w:fill="FFFFFF"/>
              </w:rPr>
              <w:t>Công tác nền móng – thi công và nghiệm thu</w:t>
            </w:r>
          </w:p>
        </w:tc>
      </w:tr>
      <w:tr w:rsidR="00701661" w:rsidRPr="00D25122" w:rsidTr="00B07EE2">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661" w:rsidRPr="00D25122" w:rsidRDefault="00701661" w:rsidP="00B07EE2">
            <w:pPr>
              <w:spacing w:before="60" w:after="60"/>
              <w:ind w:firstLine="63"/>
              <w:jc w:val="center"/>
              <w:rPr>
                <w:sz w:val="26"/>
                <w:szCs w:val="26"/>
              </w:rPr>
            </w:pPr>
            <w:r w:rsidRPr="00D25122">
              <w:rPr>
                <w:sz w:val="26"/>
                <w:szCs w:val="26"/>
              </w:rPr>
              <w:t>3</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701661" w:rsidRPr="00D25122" w:rsidRDefault="00701661" w:rsidP="00B07EE2">
            <w:pPr>
              <w:pStyle w:val="Heading3"/>
              <w:shd w:val="clear" w:color="auto" w:fill="FFFFFF"/>
              <w:spacing w:before="60" w:after="60"/>
              <w:jc w:val="both"/>
              <w:rPr>
                <w:b w:val="0"/>
                <w:bCs w:val="0"/>
                <w:sz w:val="26"/>
                <w:szCs w:val="26"/>
                <w:shd w:val="clear" w:color="auto" w:fill="FFFFFF"/>
              </w:rPr>
            </w:pPr>
            <w:r w:rsidRPr="00D25122">
              <w:rPr>
                <w:rStyle w:val="Strong"/>
                <w:sz w:val="26"/>
                <w:szCs w:val="26"/>
                <w:shd w:val="clear" w:color="auto" w:fill="FFFFFF"/>
              </w:rPr>
              <w:t>TCVN 9394:2012</w:t>
            </w:r>
          </w:p>
        </w:tc>
        <w:tc>
          <w:tcPr>
            <w:tcW w:w="5528" w:type="dxa"/>
            <w:tcBorders>
              <w:top w:val="single" w:sz="4" w:space="0" w:color="auto"/>
              <w:left w:val="nil"/>
              <w:bottom w:val="single" w:sz="4" w:space="0" w:color="auto"/>
              <w:right w:val="single" w:sz="4" w:space="0" w:color="auto"/>
            </w:tcBorders>
            <w:shd w:val="clear" w:color="auto" w:fill="auto"/>
            <w:vAlign w:val="center"/>
          </w:tcPr>
          <w:p w:rsidR="00701661" w:rsidRPr="00D25122" w:rsidRDefault="00701661" w:rsidP="00B07EE2">
            <w:pPr>
              <w:spacing w:before="60" w:after="60"/>
              <w:rPr>
                <w:sz w:val="26"/>
                <w:szCs w:val="26"/>
                <w:shd w:val="clear" w:color="auto" w:fill="FFFFFF"/>
                <w:lang w:val="vi-VN"/>
              </w:rPr>
            </w:pPr>
            <w:r w:rsidRPr="00D25122">
              <w:rPr>
                <w:sz w:val="26"/>
                <w:szCs w:val="26"/>
                <w:shd w:val="clear" w:color="auto" w:fill="FFFFFF"/>
                <w:lang w:val="vi-VN"/>
              </w:rPr>
              <w:t>Đóng và ép cọc – thi công và nghiệm thu</w:t>
            </w:r>
          </w:p>
        </w:tc>
      </w:tr>
      <w:tr w:rsidR="00701661" w:rsidRPr="00D25122" w:rsidTr="00B07EE2">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661" w:rsidRPr="00D25122" w:rsidRDefault="00701661" w:rsidP="00B07EE2">
            <w:pPr>
              <w:spacing w:before="60" w:after="60"/>
              <w:ind w:firstLine="63"/>
              <w:jc w:val="center"/>
              <w:rPr>
                <w:b/>
                <w:bCs/>
                <w:sz w:val="26"/>
                <w:szCs w:val="26"/>
              </w:rPr>
            </w:pPr>
            <w:r w:rsidRPr="00D25122">
              <w:rPr>
                <w:b/>
                <w:sz w:val="26"/>
                <w:szCs w:val="26"/>
              </w:rPr>
              <w:t>III</w:t>
            </w:r>
          </w:p>
        </w:tc>
        <w:tc>
          <w:tcPr>
            <w:tcW w:w="8088" w:type="dxa"/>
            <w:gridSpan w:val="2"/>
            <w:tcBorders>
              <w:top w:val="single" w:sz="4" w:space="0" w:color="auto"/>
              <w:left w:val="nil"/>
              <w:bottom w:val="single" w:sz="4" w:space="0" w:color="auto"/>
              <w:right w:val="single" w:sz="4" w:space="0" w:color="auto"/>
            </w:tcBorders>
            <w:shd w:val="clear" w:color="auto" w:fill="auto"/>
            <w:noWrap/>
            <w:vAlign w:val="center"/>
          </w:tcPr>
          <w:p w:rsidR="00701661" w:rsidRPr="00D25122" w:rsidRDefault="00701661" w:rsidP="00B07EE2">
            <w:pPr>
              <w:pStyle w:val="Heading3"/>
              <w:shd w:val="clear" w:color="auto" w:fill="FFFFFF"/>
              <w:spacing w:before="60" w:after="60"/>
              <w:jc w:val="both"/>
              <w:rPr>
                <w:bCs w:val="0"/>
                <w:sz w:val="26"/>
                <w:szCs w:val="26"/>
              </w:rPr>
            </w:pPr>
            <w:r w:rsidRPr="00D25122">
              <w:rPr>
                <w:sz w:val="26"/>
                <w:szCs w:val="26"/>
              </w:rPr>
              <w:t>Tiêu chuẩn thi công và nghiệm thu bê tông</w:t>
            </w:r>
          </w:p>
        </w:tc>
      </w:tr>
      <w:tr w:rsidR="00701661" w:rsidRPr="00D25122" w:rsidTr="00B07EE2">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661" w:rsidRPr="00D25122" w:rsidRDefault="00701661" w:rsidP="00B07EE2">
            <w:pPr>
              <w:spacing w:before="60" w:after="60"/>
              <w:ind w:firstLine="63"/>
              <w:jc w:val="center"/>
              <w:rPr>
                <w:sz w:val="26"/>
                <w:szCs w:val="26"/>
              </w:rPr>
            </w:pPr>
            <w:r w:rsidRPr="00D25122">
              <w:rPr>
                <w:sz w:val="26"/>
                <w:szCs w:val="26"/>
              </w:rPr>
              <w:t>1</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701661" w:rsidRPr="00D25122" w:rsidRDefault="00701661" w:rsidP="00B07EE2">
            <w:pPr>
              <w:pStyle w:val="Heading3"/>
              <w:shd w:val="clear" w:color="auto" w:fill="FFFFFF"/>
              <w:spacing w:before="60" w:after="60"/>
              <w:jc w:val="both"/>
              <w:rPr>
                <w:rStyle w:val="Strong"/>
                <w:sz w:val="26"/>
                <w:szCs w:val="26"/>
                <w:shd w:val="clear" w:color="auto" w:fill="FFFFFF"/>
              </w:rPr>
            </w:pPr>
            <w:r w:rsidRPr="00D25122">
              <w:rPr>
                <w:b w:val="0"/>
                <w:sz w:val="26"/>
                <w:szCs w:val="26"/>
                <w:shd w:val="clear" w:color="auto" w:fill="FFFFFF"/>
              </w:rPr>
              <w:t>TCVN 5724:1993</w:t>
            </w:r>
          </w:p>
        </w:tc>
        <w:tc>
          <w:tcPr>
            <w:tcW w:w="5528" w:type="dxa"/>
            <w:tcBorders>
              <w:top w:val="single" w:sz="4" w:space="0" w:color="auto"/>
              <w:left w:val="nil"/>
              <w:bottom w:val="single" w:sz="4" w:space="0" w:color="auto"/>
              <w:right w:val="single" w:sz="4" w:space="0" w:color="auto"/>
            </w:tcBorders>
            <w:shd w:val="clear" w:color="auto" w:fill="auto"/>
            <w:vAlign w:val="center"/>
          </w:tcPr>
          <w:p w:rsidR="00701661" w:rsidRPr="00D25122" w:rsidRDefault="00701661" w:rsidP="00B07EE2">
            <w:pPr>
              <w:spacing w:before="60" w:after="60"/>
              <w:rPr>
                <w:sz w:val="26"/>
                <w:szCs w:val="26"/>
                <w:shd w:val="clear" w:color="auto" w:fill="FFFFFF"/>
              </w:rPr>
            </w:pPr>
            <w:r w:rsidRPr="00D25122">
              <w:rPr>
                <w:sz w:val="26"/>
                <w:szCs w:val="26"/>
                <w:shd w:val="clear" w:color="auto" w:fill="FFFFFF"/>
              </w:rPr>
              <w:t>Kết cấu bê tông và bê tông cốt thép – điều kiện kỹ thuật tối thiểu để thi công và nghiệm thu</w:t>
            </w:r>
          </w:p>
        </w:tc>
      </w:tr>
      <w:tr w:rsidR="00701661" w:rsidRPr="00D25122" w:rsidTr="00B07EE2">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661" w:rsidRPr="00D25122" w:rsidRDefault="00701661" w:rsidP="00B07EE2">
            <w:pPr>
              <w:spacing w:before="60" w:after="60"/>
              <w:ind w:firstLine="63"/>
              <w:jc w:val="center"/>
              <w:rPr>
                <w:sz w:val="26"/>
                <w:szCs w:val="26"/>
              </w:rPr>
            </w:pPr>
            <w:r w:rsidRPr="00D25122">
              <w:rPr>
                <w:sz w:val="26"/>
                <w:szCs w:val="26"/>
              </w:rPr>
              <w:t>2</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701661" w:rsidRPr="00D25122" w:rsidRDefault="00701661" w:rsidP="00B07EE2">
            <w:pPr>
              <w:pStyle w:val="Heading3"/>
              <w:shd w:val="clear" w:color="auto" w:fill="FFFFFF"/>
              <w:spacing w:before="60" w:after="60"/>
              <w:jc w:val="both"/>
              <w:rPr>
                <w:rStyle w:val="Strong"/>
                <w:sz w:val="26"/>
                <w:szCs w:val="26"/>
                <w:shd w:val="clear" w:color="auto" w:fill="FFFFFF"/>
              </w:rPr>
            </w:pPr>
            <w:r w:rsidRPr="00D25122">
              <w:rPr>
                <w:b w:val="0"/>
                <w:sz w:val="26"/>
                <w:szCs w:val="26"/>
                <w:shd w:val="clear" w:color="auto" w:fill="FFFFFF"/>
              </w:rPr>
              <w:t>TCVN 8828 : 2011</w:t>
            </w:r>
          </w:p>
        </w:tc>
        <w:tc>
          <w:tcPr>
            <w:tcW w:w="5528" w:type="dxa"/>
            <w:tcBorders>
              <w:top w:val="single" w:sz="4" w:space="0" w:color="auto"/>
              <w:left w:val="nil"/>
              <w:bottom w:val="single" w:sz="4" w:space="0" w:color="auto"/>
              <w:right w:val="single" w:sz="4" w:space="0" w:color="auto"/>
            </w:tcBorders>
            <w:shd w:val="clear" w:color="auto" w:fill="auto"/>
            <w:vAlign w:val="center"/>
          </w:tcPr>
          <w:p w:rsidR="00701661" w:rsidRPr="00D25122" w:rsidRDefault="00701661" w:rsidP="00B07EE2">
            <w:pPr>
              <w:spacing w:before="60" w:after="60"/>
              <w:rPr>
                <w:sz w:val="26"/>
                <w:szCs w:val="26"/>
                <w:shd w:val="clear" w:color="auto" w:fill="FFFFFF"/>
              </w:rPr>
            </w:pPr>
            <w:r w:rsidRPr="00D25122">
              <w:rPr>
                <w:sz w:val="26"/>
                <w:szCs w:val="26"/>
                <w:shd w:val="clear" w:color="auto" w:fill="FFFFFF"/>
              </w:rPr>
              <w:t>Bê tông – yêu cầu bảo dưỡng ẩm tự nhiên</w:t>
            </w:r>
          </w:p>
        </w:tc>
      </w:tr>
      <w:tr w:rsidR="00701661" w:rsidRPr="00D25122" w:rsidTr="00B07EE2">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661" w:rsidRPr="00D25122" w:rsidRDefault="00701661" w:rsidP="00B07EE2">
            <w:pPr>
              <w:spacing w:before="60" w:after="60"/>
              <w:ind w:firstLine="63"/>
              <w:jc w:val="center"/>
              <w:rPr>
                <w:sz w:val="26"/>
                <w:szCs w:val="26"/>
              </w:rPr>
            </w:pPr>
            <w:r w:rsidRPr="00D25122">
              <w:rPr>
                <w:sz w:val="26"/>
                <w:szCs w:val="26"/>
              </w:rPr>
              <w:t>3</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701661" w:rsidRPr="00D25122" w:rsidRDefault="00701661" w:rsidP="00B07EE2">
            <w:pPr>
              <w:pStyle w:val="Heading3"/>
              <w:shd w:val="clear" w:color="auto" w:fill="FFFFFF"/>
              <w:spacing w:before="60" w:after="60"/>
              <w:jc w:val="both"/>
              <w:rPr>
                <w:b w:val="0"/>
                <w:sz w:val="26"/>
                <w:szCs w:val="26"/>
                <w:shd w:val="clear" w:color="auto" w:fill="FFFFFF"/>
              </w:rPr>
            </w:pPr>
            <w:r w:rsidRPr="00D25122">
              <w:rPr>
                <w:b w:val="0"/>
                <w:sz w:val="26"/>
                <w:szCs w:val="26"/>
                <w:shd w:val="clear" w:color="auto" w:fill="FFFFFF"/>
              </w:rPr>
              <w:t>TCVN 9340:2012</w:t>
            </w:r>
          </w:p>
        </w:tc>
        <w:tc>
          <w:tcPr>
            <w:tcW w:w="5528" w:type="dxa"/>
            <w:tcBorders>
              <w:top w:val="single" w:sz="4" w:space="0" w:color="auto"/>
              <w:left w:val="nil"/>
              <w:bottom w:val="single" w:sz="4" w:space="0" w:color="auto"/>
              <w:right w:val="single" w:sz="4" w:space="0" w:color="auto"/>
            </w:tcBorders>
            <w:shd w:val="clear" w:color="auto" w:fill="auto"/>
            <w:vAlign w:val="center"/>
          </w:tcPr>
          <w:p w:rsidR="00701661" w:rsidRPr="00D25122" w:rsidRDefault="00701661" w:rsidP="00B07EE2">
            <w:pPr>
              <w:spacing w:before="60" w:after="60"/>
              <w:rPr>
                <w:sz w:val="26"/>
                <w:szCs w:val="26"/>
                <w:shd w:val="clear" w:color="auto" w:fill="FFFFFF"/>
              </w:rPr>
            </w:pPr>
            <w:r w:rsidRPr="00D25122">
              <w:rPr>
                <w:sz w:val="26"/>
                <w:szCs w:val="26"/>
                <w:shd w:val="clear" w:color="auto" w:fill="FFFFFF"/>
              </w:rPr>
              <w:t>Hỗn hợp bê tông trộn sẵn – yêu cầu cơ bản đánh giá chất lượng và nghiệm thu</w:t>
            </w:r>
          </w:p>
        </w:tc>
      </w:tr>
      <w:tr w:rsidR="00701661" w:rsidRPr="00D25122" w:rsidTr="00B07EE2">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661" w:rsidRPr="00D25122" w:rsidRDefault="00701661" w:rsidP="00B07EE2">
            <w:pPr>
              <w:spacing w:before="60" w:after="60"/>
              <w:ind w:firstLine="63"/>
              <w:jc w:val="center"/>
              <w:rPr>
                <w:sz w:val="26"/>
                <w:szCs w:val="26"/>
              </w:rPr>
            </w:pPr>
            <w:r w:rsidRPr="00D25122">
              <w:rPr>
                <w:sz w:val="26"/>
                <w:szCs w:val="26"/>
              </w:rPr>
              <w:t>4</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701661" w:rsidRPr="00D25122" w:rsidRDefault="00701661" w:rsidP="00B07EE2">
            <w:pPr>
              <w:pStyle w:val="Heading3"/>
              <w:shd w:val="clear" w:color="auto" w:fill="FFFFFF"/>
              <w:spacing w:before="60" w:after="60"/>
              <w:jc w:val="both"/>
              <w:rPr>
                <w:b w:val="0"/>
                <w:bCs w:val="0"/>
                <w:sz w:val="26"/>
                <w:szCs w:val="26"/>
                <w:shd w:val="clear" w:color="auto" w:fill="FFFFFF"/>
              </w:rPr>
            </w:pPr>
            <w:r w:rsidRPr="00D25122">
              <w:rPr>
                <w:rStyle w:val="Strong"/>
                <w:sz w:val="26"/>
                <w:szCs w:val="26"/>
                <w:shd w:val="clear" w:color="auto" w:fill="FFFFFF"/>
              </w:rPr>
              <w:t>TCVN 9343:2012</w:t>
            </w:r>
          </w:p>
        </w:tc>
        <w:tc>
          <w:tcPr>
            <w:tcW w:w="5528" w:type="dxa"/>
            <w:tcBorders>
              <w:top w:val="single" w:sz="4" w:space="0" w:color="auto"/>
              <w:left w:val="nil"/>
              <w:bottom w:val="single" w:sz="4" w:space="0" w:color="auto"/>
              <w:right w:val="single" w:sz="4" w:space="0" w:color="auto"/>
            </w:tcBorders>
            <w:shd w:val="clear" w:color="auto" w:fill="auto"/>
            <w:vAlign w:val="center"/>
          </w:tcPr>
          <w:p w:rsidR="00701661" w:rsidRPr="00D25122" w:rsidRDefault="00701661" w:rsidP="00B07EE2">
            <w:pPr>
              <w:spacing w:before="60" w:after="60"/>
              <w:rPr>
                <w:sz w:val="26"/>
                <w:szCs w:val="26"/>
                <w:shd w:val="clear" w:color="auto" w:fill="FFFFFF"/>
              </w:rPr>
            </w:pPr>
            <w:r w:rsidRPr="00D25122">
              <w:rPr>
                <w:sz w:val="26"/>
                <w:szCs w:val="26"/>
                <w:shd w:val="clear" w:color="auto" w:fill="FFFFFF"/>
              </w:rPr>
              <w:t>Kết cấu bê tông và bê tông cốt thép – hướng dẫn công tác bảo trì</w:t>
            </w:r>
          </w:p>
        </w:tc>
      </w:tr>
      <w:tr w:rsidR="00701661" w:rsidRPr="00D25122" w:rsidTr="00B07EE2">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661" w:rsidRPr="00D25122" w:rsidRDefault="00701661" w:rsidP="00B07EE2">
            <w:pPr>
              <w:spacing w:before="60" w:after="60"/>
              <w:ind w:firstLine="63"/>
              <w:jc w:val="center"/>
              <w:rPr>
                <w:sz w:val="26"/>
                <w:szCs w:val="26"/>
              </w:rPr>
            </w:pPr>
            <w:r w:rsidRPr="00D25122">
              <w:rPr>
                <w:sz w:val="26"/>
                <w:szCs w:val="26"/>
              </w:rPr>
              <w:t>5</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701661" w:rsidRPr="00D25122" w:rsidRDefault="00701661" w:rsidP="00B07EE2">
            <w:pPr>
              <w:pStyle w:val="Heading3"/>
              <w:shd w:val="clear" w:color="auto" w:fill="FFFFFF"/>
              <w:spacing w:before="60" w:after="60"/>
              <w:jc w:val="both"/>
              <w:rPr>
                <w:rStyle w:val="Strong"/>
                <w:sz w:val="26"/>
                <w:szCs w:val="26"/>
                <w:shd w:val="clear" w:color="auto" w:fill="FFFFFF"/>
              </w:rPr>
            </w:pPr>
            <w:r w:rsidRPr="00D25122">
              <w:rPr>
                <w:rStyle w:val="Strong"/>
                <w:sz w:val="26"/>
                <w:szCs w:val="26"/>
                <w:shd w:val="clear" w:color="auto" w:fill="FFFFFF"/>
              </w:rPr>
              <w:t>TCVN 9345:2012</w:t>
            </w:r>
          </w:p>
        </w:tc>
        <w:tc>
          <w:tcPr>
            <w:tcW w:w="5528" w:type="dxa"/>
            <w:tcBorders>
              <w:top w:val="single" w:sz="4" w:space="0" w:color="auto"/>
              <w:left w:val="nil"/>
              <w:bottom w:val="single" w:sz="4" w:space="0" w:color="auto"/>
              <w:right w:val="single" w:sz="4" w:space="0" w:color="auto"/>
            </w:tcBorders>
            <w:shd w:val="clear" w:color="auto" w:fill="auto"/>
            <w:vAlign w:val="center"/>
          </w:tcPr>
          <w:p w:rsidR="00701661" w:rsidRPr="00D25122" w:rsidRDefault="00701661" w:rsidP="00B07EE2">
            <w:pPr>
              <w:spacing w:before="60" w:after="60"/>
              <w:rPr>
                <w:sz w:val="26"/>
                <w:szCs w:val="26"/>
                <w:shd w:val="clear" w:color="auto" w:fill="FFFFFF"/>
              </w:rPr>
            </w:pPr>
            <w:r w:rsidRPr="00D25122">
              <w:rPr>
                <w:sz w:val="26"/>
                <w:szCs w:val="26"/>
                <w:shd w:val="clear" w:color="auto" w:fill="FFFFFF"/>
              </w:rPr>
              <w:t>Kết cấu bê tông và bê tông cốt thép – hướng dẫn kỹ thuật phòng chống nứt dưới tác động của khí hậu nóng ẩm</w:t>
            </w:r>
          </w:p>
        </w:tc>
      </w:tr>
      <w:tr w:rsidR="00701661" w:rsidRPr="00D25122" w:rsidTr="00B07EE2">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661" w:rsidRPr="00D25122" w:rsidRDefault="00701661" w:rsidP="00B07EE2">
            <w:pPr>
              <w:spacing w:before="60" w:after="60"/>
              <w:ind w:firstLine="63"/>
              <w:jc w:val="center"/>
              <w:rPr>
                <w:sz w:val="26"/>
                <w:szCs w:val="26"/>
              </w:rPr>
            </w:pPr>
            <w:r w:rsidRPr="00D25122">
              <w:rPr>
                <w:sz w:val="26"/>
                <w:szCs w:val="26"/>
              </w:rPr>
              <w:t>6</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701661" w:rsidRPr="00D25122" w:rsidRDefault="00701661" w:rsidP="00B07EE2">
            <w:pPr>
              <w:pStyle w:val="Heading3"/>
              <w:shd w:val="clear" w:color="auto" w:fill="FFFFFF"/>
              <w:spacing w:before="60" w:after="60"/>
              <w:jc w:val="both"/>
              <w:rPr>
                <w:rStyle w:val="Strong"/>
                <w:sz w:val="26"/>
                <w:szCs w:val="26"/>
                <w:shd w:val="clear" w:color="auto" w:fill="FFFFFF"/>
              </w:rPr>
            </w:pPr>
            <w:r w:rsidRPr="00D25122">
              <w:rPr>
                <w:rStyle w:val="Strong"/>
                <w:sz w:val="26"/>
                <w:szCs w:val="26"/>
                <w:shd w:val="clear" w:color="auto" w:fill="FFFFFF"/>
              </w:rPr>
              <w:t>TCVN 9382:2012</w:t>
            </w:r>
          </w:p>
        </w:tc>
        <w:tc>
          <w:tcPr>
            <w:tcW w:w="5528" w:type="dxa"/>
            <w:tcBorders>
              <w:top w:val="single" w:sz="4" w:space="0" w:color="auto"/>
              <w:left w:val="nil"/>
              <w:bottom w:val="single" w:sz="4" w:space="0" w:color="auto"/>
              <w:right w:val="single" w:sz="4" w:space="0" w:color="auto"/>
            </w:tcBorders>
            <w:shd w:val="clear" w:color="auto" w:fill="auto"/>
            <w:vAlign w:val="center"/>
          </w:tcPr>
          <w:p w:rsidR="00701661" w:rsidRPr="00D25122" w:rsidRDefault="00701661" w:rsidP="00B07EE2">
            <w:pPr>
              <w:spacing w:before="60" w:after="60"/>
              <w:rPr>
                <w:sz w:val="26"/>
                <w:szCs w:val="26"/>
                <w:shd w:val="clear" w:color="auto" w:fill="FFFFFF"/>
              </w:rPr>
            </w:pPr>
            <w:r w:rsidRPr="00D25122">
              <w:rPr>
                <w:sz w:val="26"/>
                <w:szCs w:val="26"/>
                <w:shd w:val="clear" w:color="auto" w:fill="FFFFFF"/>
              </w:rPr>
              <w:t>Chỉ dẫn kỹ thuật chọn thành phần bê tông sử dụng cát nghiền</w:t>
            </w:r>
          </w:p>
        </w:tc>
      </w:tr>
      <w:tr w:rsidR="00701661" w:rsidRPr="00D25122" w:rsidTr="00B07EE2">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661" w:rsidRPr="00D25122" w:rsidRDefault="00701661" w:rsidP="00B07EE2">
            <w:pPr>
              <w:spacing w:before="60" w:after="60"/>
              <w:ind w:firstLine="63"/>
              <w:jc w:val="center"/>
              <w:rPr>
                <w:sz w:val="26"/>
                <w:szCs w:val="26"/>
              </w:rPr>
            </w:pPr>
            <w:r w:rsidRPr="00D25122">
              <w:rPr>
                <w:sz w:val="26"/>
                <w:szCs w:val="26"/>
              </w:rPr>
              <w:t>7</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701661" w:rsidRPr="00D25122" w:rsidRDefault="00701661" w:rsidP="00B07EE2">
            <w:pPr>
              <w:pStyle w:val="Heading3"/>
              <w:shd w:val="clear" w:color="auto" w:fill="FFFFFF"/>
              <w:spacing w:before="60" w:after="60"/>
              <w:jc w:val="both"/>
              <w:rPr>
                <w:rStyle w:val="Strong"/>
                <w:sz w:val="26"/>
                <w:szCs w:val="26"/>
                <w:shd w:val="clear" w:color="auto" w:fill="FFFFFF"/>
              </w:rPr>
            </w:pPr>
            <w:r w:rsidRPr="00D25122">
              <w:rPr>
                <w:rStyle w:val="Strong"/>
                <w:sz w:val="26"/>
                <w:szCs w:val="26"/>
                <w:shd w:val="clear" w:color="auto" w:fill="FFFFFF"/>
              </w:rPr>
              <w:t>TCVN 9115 : 2012</w:t>
            </w:r>
          </w:p>
        </w:tc>
        <w:tc>
          <w:tcPr>
            <w:tcW w:w="5528" w:type="dxa"/>
            <w:tcBorders>
              <w:top w:val="single" w:sz="4" w:space="0" w:color="auto"/>
              <w:left w:val="nil"/>
              <w:bottom w:val="single" w:sz="4" w:space="0" w:color="auto"/>
              <w:right w:val="single" w:sz="4" w:space="0" w:color="auto"/>
            </w:tcBorders>
            <w:shd w:val="clear" w:color="auto" w:fill="auto"/>
            <w:vAlign w:val="center"/>
          </w:tcPr>
          <w:p w:rsidR="00701661" w:rsidRPr="00D25122" w:rsidRDefault="00701661" w:rsidP="00B07EE2">
            <w:pPr>
              <w:spacing w:before="60" w:after="60"/>
              <w:rPr>
                <w:sz w:val="26"/>
                <w:szCs w:val="26"/>
                <w:shd w:val="clear" w:color="auto" w:fill="FFFFFF"/>
              </w:rPr>
            </w:pPr>
            <w:r w:rsidRPr="00D25122">
              <w:rPr>
                <w:sz w:val="26"/>
                <w:szCs w:val="26"/>
                <w:shd w:val="clear" w:color="auto" w:fill="FFFFFF"/>
              </w:rPr>
              <w:t>Kết cấu bê tông và bê tông cốt thép lắp ghép -thi công và nghiệm thu</w:t>
            </w:r>
          </w:p>
        </w:tc>
      </w:tr>
      <w:tr w:rsidR="00701661" w:rsidRPr="00D25122" w:rsidTr="00B07EE2">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661" w:rsidRPr="00D25122" w:rsidRDefault="00701661" w:rsidP="00B07EE2">
            <w:pPr>
              <w:spacing w:before="60" w:after="60"/>
              <w:ind w:firstLine="63"/>
              <w:jc w:val="center"/>
              <w:rPr>
                <w:sz w:val="26"/>
                <w:szCs w:val="26"/>
              </w:rPr>
            </w:pPr>
            <w:r w:rsidRPr="00D25122">
              <w:rPr>
                <w:sz w:val="26"/>
                <w:szCs w:val="26"/>
              </w:rPr>
              <w:t>8</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701661" w:rsidRPr="00D25122" w:rsidRDefault="00701661" w:rsidP="00B07EE2">
            <w:pPr>
              <w:pStyle w:val="Heading3"/>
              <w:shd w:val="clear" w:color="auto" w:fill="FFFFFF"/>
              <w:spacing w:before="60" w:after="60"/>
              <w:jc w:val="both"/>
              <w:rPr>
                <w:rStyle w:val="Strong"/>
                <w:sz w:val="26"/>
                <w:szCs w:val="26"/>
                <w:shd w:val="clear" w:color="auto" w:fill="FFFFFF"/>
              </w:rPr>
            </w:pPr>
            <w:r w:rsidRPr="00D25122">
              <w:rPr>
                <w:rStyle w:val="Strong"/>
                <w:sz w:val="26"/>
                <w:szCs w:val="26"/>
                <w:shd w:val="clear" w:color="auto" w:fill="FFFFFF"/>
              </w:rPr>
              <w:t>TCVN 9347:2012</w:t>
            </w:r>
          </w:p>
        </w:tc>
        <w:tc>
          <w:tcPr>
            <w:tcW w:w="5528" w:type="dxa"/>
            <w:tcBorders>
              <w:top w:val="single" w:sz="4" w:space="0" w:color="auto"/>
              <w:left w:val="nil"/>
              <w:bottom w:val="single" w:sz="4" w:space="0" w:color="auto"/>
              <w:right w:val="single" w:sz="4" w:space="0" w:color="auto"/>
            </w:tcBorders>
            <w:shd w:val="clear" w:color="auto" w:fill="auto"/>
            <w:vAlign w:val="center"/>
          </w:tcPr>
          <w:p w:rsidR="00701661" w:rsidRPr="00D25122" w:rsidRDefault="00701661" w:rsidP="00B07EE2">
            <w:pPr>
              <w:spacing w:before="60" w:after="60"/>
              <w:rPr>
                <w:sz w:val="26"/>
                <w:szCs w:val="26"/>
                <w:shd w:val="clear" w:color="auto" w:fill="FFFFFF"/>
              </w:rPr>
            </w:pPr>
            <w:r w:rsidRPr="00D25122">
              <w:rPr>
                <w:sz w:val="26"/>
                <w:szCs w:val="26"/>
                <w:shd w:val="clear" w:color="auto" w:fill="FFFFFF"/>
              </w:rPr>
              <w:t>Cấu kiện bê tông và bê tông cốt thép đúc sẵn – phương pháp thí nghiệm gia tải để đánh giá độ bền, độ cứng và khả năng chống nứt</w:t>
            </w:r>
          </w:p>
        </w:tc>
      </w:tr>
      <w:tr w:rsidR="00701661" w:rsidRPr="00D25122" w:rsidTr="00B07EE2">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661" w:rsidRPr="00D25122" w:rsidRDefault="00701661" w:rsidP="00B07EE2">
            <w:pPr>
              <w:spacing w:before="60" w:after="60"/>
              <w:ind w:firstLine="63"/>
              <w:jc w:val="center"/>
              <w:rPr>
                <w:b/>
                <w:bCs/>
                <w:sz w:val="26"/>
                <w:szCs w:val="26"/>
              </w:rPr>
            </w:pPr>
            <w:r w:rsidRPr="00D25122">
              <w:rPr>
                <w:b/>
                <w:sz w:val="26"/>
                <w:szCs w:val="26"/>
              </w:rPr>
              <w:t>IV</w:t>
            </w:r>
          </w:p>
        </w:tc>
        <w:tc>
          <w:tcPr>
            <w:tcW w:w="8088" w:type="dxa"/>
            <w:gridSpan w:val="2"/>
            <w:tcBorders>
              <w:top w:val="single" w:sz="4" w:space="0" w:color="auto"/>
              <w:left w:val="nil"/>
              <w:bottom w:val="single" w:sz="4" w:space="0" w:color="auto"/>
              <w:right w:val="single" w:sz="4" w:space="0" w:color="auto"/>
            </w:tcBorders>
            <w:shd w:val="clear" w:color="auto" w:fill="auto"/>
            <w:noWrap/>
            <w:vAlign w:val="center"/>
          </w:tcPr>
          <w:p w:rsidR="00701661" w:rsidRPr="00D25122" w:rsidRDefault="00701661" w:rsidP="00B07EE2">
            <w:pPr>
              <w:pStyle w:val="Heading3"/>
              <w:shd w:val="clear" w:color="auto" w:fill="FFFFFF"/>
              <w:spacing w:before="60" w:after="60"/>
              <w:jc w:val="both"/>
              <w:rPr>
                <w:bCs w:val="0"/>
                <w:sz w:val="26"/>
                <w:szCs w:val="26"/>
              </w:rPr>
            </w:pPr>
            <w:r w:rsidRPr="00D25122">
              <w:rPr>
                <w:sz w:val="26"/>
                <w:szCs w:val="26"/>
              </w:rPr>
              <w:t>Tiêu chuẩn thi công &amp; nghiệm thu kết cấu thép</w:t>
            </w:r>
          </w:p>
        </w:tc>
      </w:tr>
      <w:tr w:rsidR="00701661" w:rsidRPr="00D25122" w:rsidTr="00B07EE2">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661" w:rsidRPr="00D25122" w:rsidRDefault="00701661" w:rsidP="00B07EE2">
            <w:pPr>
              <w:spacing w:before="60" w:after="60"/>
              <w:ind w:firstLine="63"/>
              <w:jc w:val="center"/>
              <w:rPr>
                <w:sz w:val="26"/>
                <w:szCs w:val="26"/>
              </w:rPr>
            </w:pPr>
            <w:r w:rsidRPr="00D25122">
              <w:rPr>
                <w:sz w:val="26"/>
                <w:szCs w:val="26"/>
              </w:rPr>
              <w:t>1</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701661" w:rsidRPr="00D25122" w:rsidRDefault="00701661" w:rsidP="00B07EE2">
            <w:pPr>
              <w:pStyle w:val="Heading3"/>
              <w:shd w:val="clear" w:color="auto" w:fill="FFFFFF"/>
              <w:spacing w:before="60" w:after="60"/>
              <w:jc w:val="both"/>
              <w:rPr>
                <w:rStyle w:val="Strong"/>
                <w:sz w:val="26"/>
                <w:szCs w:val="26"/>
                <w:shd w:val="clear" w:color="auto" w:fill="FFFFFF"/>
              </w:rPr>
            </w:pPr>
            <w:r w:rsidRPr="00D25122">
              <w:rPr>
                <w:b w:val="0"/>
                <w:sz w:val="26"/>
                <w:szCs w:val="26"/>
                <w:shd w:val="clear" w:color="auto" w:fill="FFFFFF"/>
              </w:rPr>
              <w:t>TCXD 170:1989</w:t>
            </w:r>
          </w:p>
        </w:tc>
        <w:tc>
          <w:tcPr>
            <w:tcW w:w="5528" w:type="dxa"/>
            <w:tcBorders>
              <w:top w:val="single" w:sz="4" w:space="0" w:color="auto"/>
              <w:left w:val="nil"/>
              <w:bottom w:val="single" w:sz="4" w:space="0" w:color="auto"/>
              <w:right w:val="single" w:sz="4" w:space="0" w:color="auto"/>
            </w:tcBorders>
            <w:shd w:val="clear" w:color="auto" w:fill="auto"/>
            <w:vAlign w:val="center"/>
          </w:tcPr>
          <w:p w:rsidR="00701661" w:rsidRPr="00D25122" w:rsidRDefault="00701661" w:rsidP="00B07EE2">
            <w:pPr>
              <w:spacing w:before="60" w:after="60"/>
              <w:rPr>
                <w:sz w:val="26"/>
                <w:szCs w:val="26"/>
                <w:shd w:val="clear" w:color="auto" w:fill="FFFFFF"/>
              </w:rPr>
            </w:pPr>
            <w:r w:rsidRPr="00D25122">
              <w:rPr>
                <w:sz w:val="26"/>
                <w:szCs w:val="26"/>
                <w:shd w:val="clear" w:color="auto" w:fill="FFFFFF"/>
              </w:rPr>
              <w:t>Kết cấu thép – gia công, lắp ráp và nghiệm thu –</w:t>
            </w:r>
            <w:r w:rsidRPr="00D25122">
              <w:rPr>
                <w:sz w:val="26"/>
                <w:szCs w:val="26"/>
              </w:rPr>
              <w:br/>
            </w:r>
            <w:r w:rsidRPr="00D25122">
              <w:rPr>
                <w:sz w:val="26"/>
                <w:szCs w:val="26"/>
                <w:shd w:val="clear" w:color="auto" w:fill="FFFFFF"/>
              </w:rPr>
              <w:t>yêu cầu kĩ thuật</w:t>
            </w:r>
          </w:p>
        </w:tc>
      </w:tr>
      <w:tr w:rsidR="00701661" w:rsidRPr="00D25122" w:rsidTr="00B07EE2">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661" w:rsidRPr="00D25122" w:rsidRDefault="00701661" w:rsidP="00B07EE2">
            <w:pPr>
              <w:spacing w:before="60" w:after="60"/>
              <w:ind w:firstLine="63"/>
              <w:jc w:val="center"/>
              <w:rPr>
                <w:sz w:val="26"/>
                <w:szCs w:val="26"/>
              </w:rPr>
            </w:pPr>
            <w:r w:rsidRPr="00D25122">
              <w:rPr>
                <w:sz w:val="26"/>
                <w:szCs w:val="26"/>
              </w:rPr>
              <w:t>2</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701661" w:rsidRPr="00D25122" w:rsidRDefault="00701661" w:rsidP="00B07EE2">
            <w:pPr>
              <w:pStyle w:val="Heading3"/>
              <w:shd w:val="clear" w:color="auto" w:fill="FFFFFF"/>
              <w:spacing w:before="60" w:after="60"/>
              <w:jc w:val="both"/>
              <w:rPr>
                <w:rStyle w:val="Strong"/>
                <w:sz w:val="26"/>
                <w:szCs w:val="26"/>
                <w:shd w:val="clear" w:color="auto" w:fill="FFFFFF"/>
              </w:rPr>
            </w:pPr>
            <w:r w:rsidRPr="00D25122">
              <w:rPr>
                <w:b w:val="0"/>
                <w:sz w:val="26"/>
                <w:szCs w:val="26"/>
                <w:shd w:val="clear" w:color="auto" w:fill="FFFFFF"/>
              </w:rPr>
              <w:t>TCXDVN 314:2005</w:t>
            </w:r>
          </w:p>
        </w:tc>
        <w:tc>
          <w:tcPr>
            <w:tcW w:w="5528" w:type="dxa"/>
            <w:tcBorders>
              <w:top w:val="single" w:sz="4" w:space="0" w:color="auto"/>
              <w:left w:val="nil"/>
              <w:bottom w:val="single" w:sz="4" w:space="0" w:color="auto"/>
              <w:right w:val="single" w:sz="4" w:space="0" w:color="auto"/>
            </w:tcBorders>
            <w:shd w:val="clear" w:color="auto" w:fill="auto"/>
            <w:vAlign w:val="center"/>
          </w:tcPr>
          <w:p w:rsidR="00701661" w:rsidRPr="00D25122" w:rsidRDefault="00701661" w:rsidP="00B07EE2">
            <w:pPr>
              <w:spacing w:before="60" w:after="60"/>
              <w:rPr>
                <w:sz w:val="26"/>
                <w:szCs w:val="26"/>
                <w:shd w:val="clear" w:color="auto" w:fill="FFFFFF"/>
              </w:rPr>
            </w:pPr>
            <w:r w:rsidRPr="00D25122">
              <w:rPr>
                <w:sz w:val="26"/>
                <w:szCs w:val="26"/>
                <w:shd w:val="clear" w:color="auto" w:fill="FFFFFF"/>
              </w:rPr>
              <w:t>Hàn kim loại – thuật ngữ và định nghĩa.</w:t>
            </w:r>
          </w:p>
        </w:tc>
      </w:tr>
      <w:tr w:rsidR="00701661" w:rsidRPr="00D25122" w:rsidTr="00B07EE2">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661" w:rsidRPr="00D25122" w:rsidRDefault="00701661" w:rsidP="00B07EE2">
            <w:pPr>
              <w:spacing w:before="60" w:after="60"/>
              <w:ind w:firstLine="63"/>
              <w:jc w:val="center"/>
              <w:rPr>
                <w:sz w:val="26"/>
                <w:szCs w:val="26"/>
              </w:rPr>
            </w:pPr>
            <w:r w:rsidRPr="00D25122">
              <w:rPr>
                <w:sz w:val="26"/>
                <w:szCs w:val="26"/>
              </w:rPr>
              <w:t>3</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701661" w:rsidRPr="00D25122" w:rsidRDefault="00701661" w:rsidP="00B07EE2">
            <w:pPr>
              <w:pStyle w:val="Heading3"/>
              <w:shd w:val="clear" w:color="auto" w:fill="FFFFFF"/>
              <w:spacing w:before="60" w:after="60"/>
              <w:jc w:val="both"/>
              <w:rPr>
                <w:b w:val="0"/>
                <w:sz w:val="26"/>
                <w:szCs w:val="26"/>
                <w:shd w:val="clear" w:color="auto" w:fill="FFFFFF"/>
              </w:rPr>
            </w:pPr>
            <w:r w:rsidRPr="00D25122">
              <w:rPr>
                <w:b w:val="0"/>
                <w:sz w:val="26"/>
                <w:szCs w:val="26"/>
                <w:shd w:val="clear" w:color="auto" w:fill="FFFFFF"/>
              </w:rPr>
              <w:t>TCVN 7296 : 2003</w:t>
            </w:r>
          </w:p>
        </w:tc>
        <w:tc>
          <w:tcPr>
            <w:tcW w:w="5528" w:type="dxa"/>
            <w:tcBorders>
              <w:top w:val="single" w:sz="4" w:space="0" w:color="auto"/>
              <w:left w:val="nil"/>
              <w:bottom w:val="single" w:sz="4" w:space="0" w:color="auto"/>
              <w:right w:val="single" w:sz="4" w:space="0" w:color="auto"/>
            </w:tcBorders>
            <w:shd w:val="clear" w:color="auto" w:fill="auto"/>
            <w:vAlign w:val="center"/>
          </w:tcPr>
          <w:p w:rsidR="00701661" w:rsidRPr="00D25122" w:rsidRDefault="00701661" w:rsidP="00B07EE2">
            <w:pPr>
              <w:spacing w:before="60" w:after="60"/>
              <w:rPr>
                <w:sz w:val="26"/>
                <w:szCs w:val="26"/>
                <w:shd w:val="clear" w:color="auto" w:fill="FFFFFF"/>
              </w:rPr>
            </w:pPr>
            <w:r w:rsidRPr="00D25122">
              <w:rPr>
                <w:sz w:val="26"/>
                <w:szCs w:val="26"/>
                <w:shd w:val="clear" w:color="auto" w:fill="FFFFFF"/>
              </w:rPr>
              <w:t>Hàn – dung sai chung cho các kết cấu hàn – kích thước dài và kích thước góc – hình dạng và vị trí</w:t>
            </w:r>
          </w:p>
        </w:tc>
      </w:tr>
      <w:tr w:rsidR="00701661" w:rsidRPr="00D25122" w:rsidTr="00B07EE2">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661" w:rsidRPr="00D25122" w:rsidRDefault="00701661" w:rsidP="00B07EE2">
            <w:pPr>
              <w:spacing w:before="60" w:after="60"/>
              <w:ind w:firstLine="63"/>
              <w:jc w:val="center"/>
              <w:rPr>
                <w:sz w:val="26"/>
                <w:szCs w:val="26"/>
              </w:rPr>
            </w:pPr>
            <w:r w:rsidRPr="00D25122">
              <w:rPr>
                <w:sz w:val="26"/>
                <w:szCs w:val="26"/>
              </w:rPr>
              <w:t>4</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701661" w:rsidRPr="00D25122" w:rsidRDefault="00701661" w:rsidP="00B07EE2">
            <w:pPr>
              <w:pStyle w:val="Heading3"/>
              <w:shd w:val="clear" w:color="auto" w:fill="FFFFFF"/>
              <w:spacing w:before="60" w:after="60"/>
              <w:jc w:val="both"/>
              <w:rPr>
                <w:b w:val="0"/>
                <w:bCs w:val="0"/>
                <w:sz w:val="26"/>
                <w:szCs w:val="26"/>
                <w:shd w:val="clear" w:color="auto" w:fill="FFFFFF"/>
              </w:rPr>
            </w:pPr>
            <w:r w:rsidRPr="00D25122">
              <w:rPr>
                <w:b w:val="0"/>
                <w:sz w:val="26"/>
                <w:szCs w:val="26"/>
                <w:shd w:val="clear" w:color="auto" w:fill="FFFFFF"/>
              </w:rPr>
              <w:t>TCVN 8789 : 2011</w:t>
            </w:r>
          </w:p>
        </w:tc>
        <w:tc>
          <w:tcPr>
            <w:tcW w:w="5528" w:type="dxa"/>
            <w:tcBorders>
              <w:top w:val="single" w:sz="4" w:space="0" w:color="auto"/>
              <w:left w:val="nil"/>
              <w:bottom w:val="single" w:sz="4" w:space="0" w:color="auto"/>
              <w:right w:val="single" w:sz="4" w:space="0" w:color="auto"/>
            </w:tcBorders>
            <w:shd w:val="clear" w:color="auto" w:fill="auto"/>
            <w:vAlign w:val="center"/>
          </w:tcPr>
          <w:p w:rsidR="00701661" w:rsidRPr="00D25122" w:rsidRDefault="00701661" w:rsidP="00B07EE2">
            <w:pPr>
              <w:spacing w:before="60" w:after="60"/>
              <w:rPr>
                <w:sz w:val="26"/>
                <w:szCs w:val="26"/>
                <w:shd w:val="clear" w:color="auto" w:fill="FFFFFF"/>
              </w:rPr>
            </w:pPr>
            <w:r w:rsidRPr="00D25122">
              <w:rPr>
                <w:sz w:val="26"/>
                <w:szCs w:val="26"/>
                <w:shd w:val="clear" w:color="auto" w:fill="FFFFFF"/>
              </w:rPr>
              <w:t>Sơn bảo vệ kết cấu thép – yêu cầu kỹ thuật và phương pháp thử</w:t>
            </w:r>
          </w:p>
        </w:tc>
      </w:tr>
      <w:tr w:rsidR="00701661" w:rsidRPr="00D25122" w:rsidTr="00B07EE2">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661" w:rsidRPr="00D25122" w:rsidRDefault="00701661" w:rsidP="00B07EE2">
            <w:pPr>
              <w:spacing w:before="60" w:after="60"/>
              <w:ind w:firstLine="63"/>
              <w:jc w:val="center"/>
              <w:rPr>
                <w:sz w:val="26"/>
                <w:szCs w:val="26"/>
              </w:rPr>
            </w:pPr>
            <w:r w:rsidRPr="00D25122">
              <w:rPr>
                <w:sz w:val="26"/>
                <w:szCs w:val="26"/>
              </w:rPr>
              <w:lastRenderedPageBreak/>
              <w:t>5</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701661" w:rsidRPr="00D25122" w:rsidRDefault="00701661" w:rsidP="00B07EE2">
            <w:pPr>
              <w:pStyle w:val="Heading3"/>
              <w:shd w:val="clear" w:color="auto" w:fill="FFFFFF"/>
              <w:spacing w:before="60" w:after="60"/>
              <w:jc w:val="both"/>
              <w:rPr>
                <w:b w:val="0"/>
                <w:bCs w:val="0"/>
                <w:sz w:val="26"/>
                <w:szCs w:val="26"/>
                <w:shd w:val="clear" w:color="auto" w:fill="FFFFFF"/>
              </w:rPr>
            </w:pPr>
            <w:r w:rsidRPr="00D25122">
              <w:rPr>
                <w:rStyle w:val="Strong"/>
                <w:sz w:val="26"/>
                <w:szCs w:val="26"/>
                <w:shd w:val="clear" w:color="auto" w:fill="FFFFFF"/>
              </w:rPr>
              <w:t>TCVN 8790 : 2011</w:t>
            </w:r>
          </w:p>
        </w:tc>
        <w:tc>
          <w:tcPr>
            <w:tcW w:w="5528" w:type="dxa"/>
            <w:tcBorders>
              <w:top w:val="single" w:sz="4" w:space="0" w:color="auto"/>
              <w:left w:val="nil"/>
              <w:bottom w:val="single" w:sz="4" w:space="0" w:color="auto"/>
              <w:right w:val="single" w:sz="4" w:space="0" w:color="auto"/>
            </w:tcBorders>
            <w:shd w:val="clear" w:color="auto" w:fill="auto"/>
            <w:vAlign w:val="center"/>
          </w:tcPr>
          <w:p w:rsidR="00701661" w:rsidRPr="00D25122" w:rsidRDefault="00701661" w:rsidP="00B07EE2">
            <w:pPr>
              <w:spacing w:before="60" w:after="60"/>
              <w:rPr>
                <w:sz w:val="26"/>
                <w:szCs w:val="26"/>
                <w:shd w:val="clear" w:color="auto" w:fill="FFFFFF"/>
              </w:rPr>
            </w:pPr>
            <w:r w:rsidRPr="00D25122">
              <w:rPr>
                <w:sz w:val="26"/>
                <w:szCs w:val="26"/>
                <w:shd w:val="clear" w:color="auto" w:fill="FFFFFF"/>
              </w:rPr>
              <w:t>Sơn bảo vệ kết cấu thép – quy trình thi công và nghiệm thu</w:t>
            </w:r>
          </w:p>
        </w:tc>
      </w:tr>
      <w:tr w:rsidR="00701661" w:rsidRPr="00D25122" w:rsidTr="00B07EE2">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661" w:rsidRPr="00D25122" w:rsidRDefault="00701661" w:rsidP="00B07EE2">
            <w:pPr>
              <w:spacing w:before="60" w:after="60"/>
              <w:ind w:firstLine="63"/>
              <w:jc w:val="center"/>
              <w:rPr>
                <w:sz w:val="26"/>
                <w:szCs w:val="26"/>
              </w:rPr>
            </w:pPr>
            <w:r w:rsidRPr="00D25122">
              <w:rPr>
                <w:sz w:val="26"/>
                <w:szCs w:val="26"/>
              </w:rPr>
              <w:t>6</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701661" w:rsidRPr="00D25122" w:rsidRDefault="00701661" w:rsidP="00B07EE2">
            <w:pPr>
              <w:pStyle w:val="Heading3"/>
              <w:shd w:val="clear" w:color="auto" w:fill="FFFFFF"/>
              <w:spacing w:before="60" w:after="60"/>
              <w:jc w:val="both"/>
              <w:rPr>
                <w:rStyle w:val="Strong"/>
                <w:sz w:val="26"/>
                <w:szCs w:val="26"/>
                <w:shd w:val="clear" w:color="auto" w:fill="FFFFFF"/>
              </w:rPr>
            </w:pPr>
            <w:r w:rsidRPr="00D25122">
              <w:rPr>
                <w:b w:val="0"/>
                <w:sz w:val="26"/>
                <w:szCs w:val="26"/>
                <w:shd w:val="clear" w:color="auto" w:fill="FFFFFF"/>
              </w:rPr>
              <w:t>TCVN 9276 : 2012</w:t>
            </w:r>
          </w:p>
        </w:tc>
        <w:tc>
          <w:tcPr>
            <w:tcW w:w="5528" w:type="dxa"/>
            <w:tcBorders>
              <w:top w:val="single" w:sz="4" w:space="0" w:color="auto"/>
              <w:left w:val="nil"/>
              <w:bottom w:val="single" w:sz="4" w:space="0" w:color="auto"/>
              <w:right w:val="single" w:sz="4" w:space="0" w:color="auto"/>
            </w:tcBorders>
            <w:shd w:val="clear" w:color="auto" w:fill="auto"/>
            <w:vAlign w:val="center"/>
          </w:tcPr>
          <w:p w:rsidR="00701661" w:rsidRPr="00D25122" w:rsidRDefault="00701661" w:rsidP="00B07EE2">
            <w:pPr>
              <w:spacing w:before="60" w:after="60"/>
              <w:rPr>
                <w:sz w:val="26"/>
                <w:szCs w:val="26"/>
                <w:shd w:val="clear" w:color="auto" w:fill="FFFFFF"/>
              </w:rPr>
            </w:pPr>
            <w:r w:rsidRPr="00D25122">
              <w:rPr>
                <w:sz w:val="26"/>
                <w:szCs w:val="26"/>
                <w:shd w:val="clear" w:color="auto" w:fill="FFFFFF"/>
              </w:rPr>
              <w:t>Sơn phủ bảo vệ kết cấu thép – hướng dẫn kiểm tra, giám sát chất lượng quá trình thi công</w:t>
            </w:r>
          </w:p>
        </w:tc>
      </w:tr>
      <w:tr w:rsidR="00701661" w:rsidRPr="00D25122" w:rsidTr="00B07EE2">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661" w:rsidRPr="00D25122" w:rsidRDefault="00701661" w:rsidP="00B07EE2">
            <w:pPr>
              <w:spacing w:before="60" w:after="60"/>
              <w:ind w:firstLine="63"/>
              <w:jc w:val="center"/>
              <w:rPr>
                <w:b/>
                <w:bCs/>
                <w:sz w:val="26"/>
                <w:szCs w:val="26"/>
              </w:rPr>
            </w:pPr>
            <w:r w:rsidRPr="00D25122">
              <w:rPr>
                <w:b/>
                <w:sz w:val="26"/>
                <w:szCs w:val="26"/>
              </w:rPr>
              <w:t>V</w:t>
            </w:r>
          </w:p>
        </w:tc>
        <w:tc>
          <w:tcPr>
            <w:tcW w:w="8088" w:type="dxa"/>
            <w:gridSpan w:val="2"/>
            <w:tcBorders>
              <w:top w:val="single" w:sz="4" w:space="0" w:color="auto"/>
              <w:left w:val="nil"/>
              <w:bottom w:val="single" w:sz="4" w:space="0" w:color="auto"/>
              <w:right w:val="single" w:sz="4" w:space="0" w:color="auto"/>
            </w:tcBorders>
            <w:shd w:val="clear" w:color="auto" w:fill="auto"/>
            <w:noWrap/>
            <w:vAlign w:val="center"/>
          </w:tcPr>
          <w:p w:rsidR="00701661" w:rsidRPr="00D25122" w:rsidRDefault="00701661" w:rsidP="00B07EE2">
            <w:pPr>
              <w:pStyle w:val="Heading3"/>
              <w:shd w:val="clear" w:color="auto" w:fill="FFFFFF"/>
              <w:spacing w:before="60" w:after="60"/>
              <w:jc w:val="both"/>
              <w:rPr>
                <w:bCs w:val="0"/>
                <w:sz w:val="26"/>
                <w:szCs w:val="26"/>
              </w:rPr>
            </w:pPr>
            <w:r w:rsidRPr="00D25122">
              <w:rPr>
                <w:sz w:val="26"/>
                <w:szCs w:val="26"/>
              </w:rPr>
              <w:t>Tiêu chuẩn thi công &amp; nghiệm thu công tác hoàn thiện</w:t>
            </w:r>
          </w:p>
        </w:tc>
      </w:tr>
      <w:tr w:rsidR="00701661" w:rsidRPr="00D25122" w:rsidTr="00B07EE2">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661" w:rsidRPr="00D25122" w:rsidRDefault="00701661" w:rsidP="00B07EE2">
            <w:pPr>
              <w:spacing w:before="60" w:after="60"/>
              <w:ind w:firstLine="63"/>
              <w:jc w:val="center"/>
              <w:rPr>
                <w:sz w:val="26"/>
                <w:szCs w:val="26"/>
              </w:rPr>
            </w:pPr>
            <w:r w:rsidRPr="00D25122">
              <w:rPr>
                <w:sz w:val="26"/>
                <w:szCs w:val="26"/>
              </w:rPr>
              <w:t>1</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701661" w:rsidRPr="00D25122" w:rsidRDefault="00701661" w:rsidP="00B07EE2">
            <w:pPr>
              <w:pStyle w:val="Heading3"/>
              <w:shd w:val="clear" w:color="auto" w:fill="FFFFFF"/>
              <w:spacing w:before="60" w:after="60"/>
              <w:jc w:val="both"/>
              <w:rPr>
                <w:rStyle w:val="Strong"/>
                <w:sz w:val="26"/>
                <w:szCs w:val="26"/>
                <w:shd w:val="clear" w:color="auto" w:fill="FFFFFF"/>
              </w:rPr>
            </w:pPr>
            <w:r w:rsidRPr="00D25122">
              <w:rPr>
                <w:rStyle w:val="Strong"/>
                <w:sz w:val="26"/>
                <w:szCs w:val="26"/>
                <w:shd w:val="clear" w:color="auto" w:fill="FFFFFF"/>
              </w:rPr>
              <w:t>TCVN 4516:1988</w:t>
            </w:r>
          </w:p>
        </w:tc>
        <w:tc>
          <w:tcPr>
            <w:tcW w:w="5528" w:type="dxa"/>
            <w:tcBorders>
              <w:top w:val="single" w:sz="4" w:space="0" w:color="auto"/>
              <w:left w:val="nil"/>
              <w:bottom w:val="single" w:sz="4" w:space="0" w:color="auto"/>
              <w:right w:val="single" w:sz="4" w:space="0" w:color="auto"/>
            </w:tcBorders>
            <w:shd w:val="clear" w:color="auto" w:fill="auto"/>
            <w:vAlign w:val="center"/>
          </w:tcPr>
          <w:p w:rsidR="00701661" w:rsidRPr="00D25122" w:rsidRDefault="00701661" w:rsidP="00B07EE2">
            <w:pPr>
              <w:spacing w:before="60" w:after="60"/>
              <w:rPr>
                <w:sz w:val="26"/>
                <w:szCs w:val="26"/>
                <w:shd w:val="clear" w:color="auto" w:fill="FFFFFF"/>
              </w:rPr>
            </w:pPr>
            <w:r w:rsidRPr="00D25122">
              <w:rPr>
                <w:sz w:val="26"/>
                <w:szCs w:val="26"/>
                <w:shd w:val="clear" w:color="auto" w:fill="FFFFFF"/>
              </w:rPr>
              <w:t>Hoàn thiện mặt bằng xây dựng -quy phạm thi công và nghiệm thu</w:t>
            </w:r>
          </w:p>
        </w:tc>
      </w:tr>
      <w:tr w:rsidR="00701661" w:rsidRPr="00D25122" w:rsidTr="00B07EE2">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661" w:rsidRPr="00D25122" w:rsidRDefault="00701661" w:rsidP="00B07EE2">
            <w:pPr>
              <w:spacing w:before="60" w:after="60"/>
              <w:ind w:firstLine="63"/>
              <w:jc w:val="center"/>
              <w:rPr>
                <w:sz w:val="26"/>
                <w:szCs w:val="26"/>
              </w:rPr>
            </w:pPr>
            <w:r w:rsidRPr="00D25122">
              <w:rPr>
                <w:sz w:val="26"/>
                <w:szCs w:val="26"/>
              </w:rPr>
              <w:t>2</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701661" w:rsidRPr="00D25122" w:rsidRDefault="00701661" w:rsidP="00B07EE2">
            <w:pPr>
              <w:pStyle w:val="Heading3"/>
              <w:shd w:val="clear" w:color="auto" w:fill="FFFFFF"/>
              <w:spacing w:before="60" w:after="60"/>
              <w:jc w:val="both"/>
              <w:rPr>
                <w:rStyle w:val="Strong"/>
                <w:sz w:val="26"/>
                <w:szCs w:val="26"/>
                <w:shd w:val="clear" w:color="auto" w:fill="FFFFFF"/>
              </w:rPr>
            </w:pPr>
            <w:r w:rsidRPr="00D25122">
              <w:rPr>
                <w:b w:val="0"/>
                <w:sz w:val="26"/>
                <w:szCs w:val="26"/>
                <w:shd w:val="clear" w:color="auto" w:fill="FFFFFF"/>
              </w:rPr>
              <w:t>TCVN 9377-1:2012</w:t>
            </w:r>
          </w:p>
        </w:tc>
        <w:tc>
          <w:tcPr>
            <w:tcW w:w="5528" w:type="dxa"/>
            <w:tcBorders>
              <w:top w:val="single" w:sz="4" w:space="0" w:color="auto"/>
              <w:left w:val="nil"/>
              <w:bottom w:val="single" w:sz="4" w:space="0" w:color="auto"/>
              <w:right w:val="single" w:sz="4" w:space="0" w:color="auto"/>
            </w:tcBorders>
            <w:shd w:val="clear" w:color="auto" w:fill="auto"/>
            <w:vAlign w:val="center"/>
          </w:tcPr>
          <w:p w:rsidR="00701661" w:rsidRPr="00D25122" w:rsidRDefault="00701661" w:rsidP="00B07EE2">
            <w:pPr>
              <w:spacing w:before="60" w:after="60"/>
              <w:rPr>
                <w:sz w:val="26"/>
                <w:szCs w:val="26"/>
                <w:shd w:val="clear" w:color="auto" w:fill="FFFFFF"/>
              </w:rPr>
            </w:pPr>
            <w:r w:rsidRPr="00D25122">
              <w:rPr>
                <w:sz w:val="26"/>
                <w:szCs w:val="26"/>
                <w:shd w:val="clear" w:color="auto" w:fill="FFFFFF"/>
              </w:rPr>
              <w:t>Công tác hoàn thiện trong xây dựng – thi công và nghiệm thu</w:t>
            </w:r>
          </w:p>
        </w:tc>
      </w:tr>
      <w:tr w:rsidR="00701661" w:rsidRPr="00D25122" w:rsidTr="00B07EE2">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661" w:rsidRPr="00D25122" w:rsidRDefault="00701661" w:rsidP="00B07EE2">
            <w:pPr>
              <w:spacing w:before="60" w:after="60"/>
              <w:ind w:firstLine="63"/>
              <w:jc w:val="center"/>
              <w:rPr>
                <w:sz w:val="26"/>
                <w:szCs w:val="26"/>
              </w:rPr>
            </w:pPr>
            <w:r w:rsidRPr="00D25122">
              <w:rPr>
                <w:sz w:val="26"/>
                <w:szCs w:val="26"/>
              </w:rPr>
              <w:t>3</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701661" w:rsidRPr="00D25122" w:rsidRDefault="00701661" w:rsidP="00B07EE2">
            <w:pPr>
              <w:rPr>
                <w:iCs/>
                <w:sz w:val="26"/>
                <w:szCs w:val="26"/>
              </w:rPr>
            </w:pPr>
            <w:r w:rsidRPr="00D25122">
              <w:rPr>
                <w:iCs/>
                <w:sz w:val="26"/>
                <w:szCs w:val="26"/>
                <w:lang w:val="nl-NL"/>
              </w:rPr>
              <w:t>TCVN 4519 - 1988</w:t>
            </w:r>
          </w:p>
        </w:tc>
        <w:tc>
          <w:tcPr>
            <w:tcW w:w="5528" w:type="dxa"/>
            <w:tcBorders>
              <w:top w:val="single" w:sz="4" w:space="0" w:color="auto"/>
              <w:left w:val="nil"/>
              <w:bottom w:val="single" w:sz="4" w:space="0" w:color="auto"/>
              <w:right w:val="single" w:sz="4" w:space="0" w:color="auto"/>
            </w:tcBorders>
            <w:shd w:val="clear" w:color="auto" w:fill="auto"/>
            <w:vAlign w:val="center"/>
          </w:tcPr>
          <w:p w:rsidR="00701661" w:rsidRPr="00D25122" w:rsidRDefault="00701661" w:rsidP="00B07EE2">
            <w:pPr>
              <w:rPr>
                <w:iCs/>
                <w:sz w:val="26"/>
                <w:szCs w:val="26"/>
                <w:lang w:val="nl-NL"/>
              </w:rPr>
            </w:pPr>
            <w:r w:rsidRPr="00D25122">
              <w:rPr>
                <w:iCs/>
                <w:sz w:val="26"/>
                <w:szCs w:val="26"/>
                <w:lang w:val="nl-NL"/>
              </w:rPr>
              <w:t>Hệ thống cấp thoát nước bên trong nhà và công trình – Quy phạm thi công và nghiệm thu</w:t>
            </w:r>
          </w:p>
        </w:tc>
      </w:tr>
      <w:tr w:rsidR="00701661" w:rsidRPr="00D25122" w:rsidTr="00B07EE2">
        <w:trPr>
          <w:trHeight w:val="672"/>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661" w:rsidRPr="00D25122" w:rsidRDefault="00701661" w:rsidP="00B07EE2">
            <w:pPr>
              <w:spacing w:before="60" w:after="60"/>
              <w:ind w:firstLine="63"/>
              <w:jc w:val="center"/>
              <w:rPr>
                <w:sz w:val="26"/>
                <w:szCs w:val="26"/>
              </w:rPr>
            </w:pPr>
            <w:r w:rsidRPr="00D25122">
              <w:rPr>
                <w:sz w:val="26"/>
                <w:szCs w:val="26"/>
              </w:rPr>
              <w:t>4</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701661" w:rsidRPr="00D25122" w:rsidRDefault="00701661" w:rsidP="00B07EE2">
            <w:pPr>
              <w:rPr>
                <w:iCs/>
                <w:sz w:val="26"/>
                <w:szCs w:val="26"/>
              </w:rPr>
            </w:pPr>
            <w:r w:rsidRPr="00D25122">
              <w:rPr>
                <w:iCs/>
                <w:sz w:val="26"/>
                <w:szCs w:val="26"/>
                <w:lang w:val="nl-NL"/>
              </w:rPr>
              <w:t>TCVN 9385 - 2012</w:t>
            </w:r>
          </w:p>
        </w:tc>
        <w:tc>
          <w:tcPr>
            <w:tcW w:w="5528" w:type="dxa"/>
            <w:tcBorders>
              <w:top w:val="single" w:sz="4" w:space="0" w:color="auto"/>
              <w:left w:val="nil"/>
              <w:bottom w:val="single" w:sz="4" w:space="0" w:color="auto"/>
              <w:right w:val="single" w:sz="4" w:space="0" w:color="auto"/>
            </w:tcBorders>
            <w:shd w:val="clear" w:color="auto" w:fill="auto"/>
            <w:vAlign w:val="center"/>
          </w:tcPr>
          <w:p w:rsidR="00701661" w:rsidRPr="00D25122" w:rsidRDefault="00701661" w:rsidP="00B07EE2">
            <w:pPr>
              <w:rPr>
                <w:iCs/>
                <w:sz w:val="26"/>
                <w:szCs w:val="26"/>
                <w:lang w:val="nl-NL"/>
              </w:rPr>
            </w:pPr>
            <w:r w:rsidRPr="00D25122">
              <w:rPr>
                <w:iCs/>
                <w:sz w:val="26"/>
                <w:szCs w:val="26"/>
                <w:lang w:val="nl-NL"/>
              </w:rPr>
              <w:t>Chống sét cho công trình xây dựng – Hướng dẫn thiết kế, kiểm tra và bảo trì hệ thống</w:t>
            </w:r>
          </w:p>
        </w:tc>
      </w:tr>
      <w:tr w:rsidR="00701661" w:rsidRPr="00B42FBF" w:rsidTr="00B07EE2">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661" w:rsidRDefault="00701661" w:rsidP="00B07EE2">
            <w:pPr>
              <w:widowControl w:val="0"/>
              <w:spacing w:before="60" w:after="60"/>
              <w:jc w:val="center"/>
              <w:rPr>
                <w:color w:val="FF0000"/>
                <w:sz w:val="28"/>
                <w:szCs w:val="28"/>
              </w:rPr>
            </w:pPr>
            <w:r>
              <w:rPr>
                <w:b/>
                <w:color w:val="FF0000"/>
                <w:sz w:val="28"/>
                <w:szCs w:val="28"/>
              </w:rPr>
              <w:t>VI</w:t>
            </w:r>
          </w:p>
        </w:tc>
        <w:tc>
          <w:tcPr>
            <w:tcW w:w="8088" w:type="dxa"/>
            <w:gridSpan w:val="2"/>
            <w:tcBorders>
              <w:top w:val="single" w:sz="4" w:space="0" w:color="auto"/>
              <w:left w:val="nil"/>
              <w:bottom w:val="single" w:sz="4" w:space="0" w:color="auto"/>
              <w:right w:val="single" w:sz="4" w:space="0" w:color="auto"/>
            </w:tcBorders>
            <w:shd w:val="clear" w:color="auto" w:fill="auto"/>
            <w:noWrap/>
            <w:vAlign w:val="center"/>
          </w:tcPr>
          <w:p w:rsidR="00701661" w:rsidRPr="00B42FBF" w:rsidRDefault="00701661" w:rsidP="00B07EE2">
            <w:pPr>
              <w:widowControl w:val="0"/>
              <w:spacing w:before="60" w:after="60"/>
              <w:rPr>
                <w:b/>
                <w:sz w:val="26"/>
                <w:szCs w:val="26"/>
                <w:lang w:val="fr-FR"/>
              </w:rPr>
            </w:pPr>
            <w:r w:rsidRPr="003E6D58">
              <w:rPr>
                <w:b/>
                <w:sz w:val="26"/>
                <w:szCs w:val="26"/>
                <w:lang w:val="fr-FR"/>
              </w:rPr>
              <w:t xml:space="preserve">Tiêu chuẩn </w:t>
            </w:r>
            <w:r>
              <w:rPr>
                <w:b/>
                <w:sz w:val="26"/>
                <w:szCs w:val="26"/>
                <w:lang w:val="fr-FR"/>
              </w:rPr>
              <w:t>thi công đường bê tông xi măng, bê tông nhựa</w:t>
            </w:r>
          </w:p>
        </w:tc>
      </w:tr>
      <w:tr w:rsidR="00701661" w:rsidTr="00B07EE2">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661" w:rsidRPr="00BB16B4" w:rsidRDefault="00701661" w:rsidP="00701661">
            <w:pPr>
              <w:pStyle w:val="ListParagraph"/>
              <w:widowControl w:val="0"/>
              <w:numPr>
                <w:ilvl w:val="0"/>
                <w:numId w:val="2"/>
              </w:numPr>
              <w:spacing w:before="60" w:after="60"/>
              <w:jc w:val="center"/>
              <w:rPr>
                <w:color w:val="FF0000"/>
                <w:sz w:val="28"/>
                <w:szCs w:val="28"/>
              </w:rPr>
            </w:pP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701661" w:rsidRPr="002E40B9" w:rsidRDefault="00701661" w:rsidP="00B07EE2">
            <w:pPr>
              <w:pStyle w:val="Heading3"/>
              <w:widowControl w:val="0"/>
              <w:shd w:val="clear" w:color="auto" w:fill="FFFFFF"/>
              <w:spacing w:before="60" w:after="60"/>
              <w:rPr>
                <w:b w:val="0"/>
                <w:bCs w:val="0"/>
                <w:color w:val="FF0000"/>
                <w:shd w:val="clear" w:color="auto" w:fill="FFFFFF"/>
              </w:rPr>
            </w:pPr>
            <w:r>
              <w:rPr>
                <w:b w:val="0"/>
                <w:bCs w:val="0"/>
                <w:color w:val="FF0000"/>
                <w:shd w:val="clear" w:color="auto" w:fill="FFFFFF"/>
              </w:rPr>
              <w:t>TCVN 11414</w:t>
            </w:r>
            <w:r w:rsidRPr="00B42FBF">
              <w:rPr>
                <w:b w:val="0"/>
                <w:bCs w:val="0"/>
                <w:color w:val="FF0000"/>
                <w:shd w:val="clear" w:color="auto" w:fill="FFFFFF"/>
              </w:rPr>
              <w:t>:2016</w:t>
            </w:r>
          </w:p>
        </w:tc>
        <w:tc>
          <w:tcPr>
            <w:tcW w:w="5528" w:type="dxa"/>
            <w:tcBorders>
              <w:top w:val="single" w:sz="4" w:space="0" w:color="auto"/>
              <w:left w:val="nil"/>
              <w:bottom w:val="single" w:sz="4" w:space="0" w:color="auto"/>
              <w:right w:val="single" w:sz="4" w:space="0" w:color="auto"/>
            </w:tcBorders>
            <w:shd w:val="clear" w:color="auto" w:fill="auto"/>
            <w:vAlign w:val="center"/>
          </w:tcPr>
          <w:p w:rsidR="00701661" w:rsidRDefault="00701661" w:rsidP="00B07EE2">
            <w:pPr>
              <w:widowControl w:val="0"/>
              <w:spacing w:before="60" w:after="60"/>
              <w:rPr>
                <w:color w:val="FF0000"/>
                <w:sz w:val="28"/>
                <w:szCs w:val="28"/>
                <w:shd w:val="clear" w:color="auto" w:fill="FFFFFF"/>
              </w:rPr>
            </w:pPr>
            <w:r w:rsidRPr="00B42FBF">
              <w:rPr>
                <w:color w:val="FF0000"/>
                <w:sz w:val="28"/>
                <w:szCs w:val="28"/>
                <w:shd w:val="clear" w:color="auto" w:fill="FFFFFF"/>
              </w:rPr>
              <w:t>Mặt đường bê tông xi măng - Vật liệu chèn khe dạng tấm</w:t>
            </w:r>
          </w:p>
        </w:tc>
      </w:tr>
      <w:tr w:rsidR="00701661" w:rsidTr="00B07EE2">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661" w:rsidRPr="00B42FBF" w:rsidRDefault="00701661" w:rsidP="00701661">
            <w:pPr>
              <w:pStyle w:val="ListParagraph"/>
              <w:widowControl w:val="0"/>
              <w:numPr>
                <w:ilvl w:val="0"/>
                <w:numId w:val="2"/>
              </w:numPr>
              <w:spacing w:before="60" w:after="60"/>
              <w:jc w:val="center"/>
              <w:rPr>
                <w:color w:val="FF0000"/>
                <w:sz w:val="28"/>
                <w:szCs w:val="28"/>
              </w:rPr>
            </w:pP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701661" w:rsidRPr="002E40B9" w:rsidRDefault="00701661" w:rsidP="00B07EE2">
            <w:pPr>
              <w:pStyle w:val="Heading3"/>
              <w:widowControl w:val="0"/>
              <w:shd w:val="clear" w:color="auto" w:fill="FFFFFF"/>
              <w:spacing w:before="60" w:after="60"/>
              <w:rPr>
                <w:b w:val="0"/>
                <w:bCs w:val="0"/>
                <w:color w:val="FF0000"/>
                <w:shd w:val="clear" w:color="auto" w:fill="FFFFFF"/>
              </w:rPr>
            </w:pPr>
            <w:r w:rsidRPr="00B42FBF">
              <w:rPr>
                <w:b w:val="0"/>
                <w:bCs w:val="0"/>
                <w:color w:val="FF0000"/>
                <w:shd w:val="clear" w:color="auto" w:fill="FFFFFF"/>
              </w:rPr>
              <w:t>TCVN 8859 : 2011</w:t>
            </w:r>
          </w:p>
        </w:tc>
        <w:tc>
          <w:tcPr>
            <w:tcW w:w="5528" w:type="dxa"/>
            <w:tcBorders>
              <w:top w:val="single" w:sz="4" w:space="0" w:color="auto"/>
              <w:left w:val="nil"/>
              <w:bottom w:val="single" w:sz="4" w:space="0" w:color="auto"/>
              <w:right w:val="single" w:sz="4" w:space="0" w:color="auto"/>
            </w:tcBorders>
            <w:shd w:val="clear" w:color="auto" w:fill="auto"/>
            <w:vAlign w:val="center"/>
          </w:tcPr>
          <w:p w:rsidR="00701661" w:rsidRDefault="00701661" w:rsidP="00B07EE2">
            <w:pPr>
              <w:widowControl w:val="0"/>
              <w:spacing w:before="60" w:after="60"/>
              <w:rPr>
                <w:color w:val="FF0000"/>
                <w:sz w:val="28"/>
                <w:szCs w:val="28"/>
                <w:shd w:val="clear" w:color="auto" w:fill="FFFFFF"/>
              </w:rPr>
            </w:pPr>
            <w:r>
              <w:rPr>
                <w:color w:val="FF0000"/>
                <w:sz w:val="28"/>
                <w:szCs w:val="28"/>
                <w:shd w:val="clear" w:color="auto" w:fill="FFFFFF"/>
              </w:rPr>
              <w:t>L</w:t>
            </w:r>
            <w:r w:rsidRPr="00B42FBF">
              <w:rPr>
                <w:color w:val="FF0000"/>
                <w:sz w:val="28"/>
                <w:szCs w:val="28"/>
                <w:shd w:val="clear" w:color="auto" w:fill="FFFFFF"/>
              </w:rPr>
              <w:t>ớp móng cấp phối đá dăm trong kết cấu áo đường ô tô</w:t>
            </w:r>
            <w:r>
              <w:rPr>
                <w:color w:val="FF0000"/>
                <w:sz w:val="28"/>
                <w:szCs w:val="28"/>
                <w:shd w:val="clear" w:color="auto" w:fill="FFFFFF"/>
              </w:rPr>
              <w:t xml:space="preserve"> </w:t>
            </w:r>
            <w:r w:rsidRPr="00B42FBF">
              <w:rPr>
                <w:color w:val="FF0000"/>
                <w:sz w:val="28"/>
                <w:szCs w:val="28"/>
                <w:shd w:val="clear" w:color="auto" w:fill="FFFFFF"/>
              </w:rPr>
              <w:t>- vật liệu, thi công và nghiệm th</w:t>
            </w:r>
            <w:r>
              <w:rPr>
                <w:color w:val="FF0000"/>
                <w:sz w:val="28"/>
                <w:szCs w:val="28"/>
                <w:shd w:val="clear" w:color="auto" w:fill="FFFFFF"/>
              </w:rPr>
              <w:t>u</w:t>
            </w:r>
          </w:p>
        </w:tc>
      </w:tr>
      <w:tr w:rsidR="00701661" w:rsidTr="00B07EE2">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661" w:rsidRDefault="00701661" w:rsidP="00701661">
            <w:pPr>
              <w:pStyle w:val="ListParagraph"/>
              <w:widowControl w:val="0"/>
              <w:numPr>
                <w:ilvl w:val="0"/>
                <w:numId w:val="2"/>
              </w:numPr>
              <w:spacing w:before="60" w:after="60"/>
              <w:jc w:val="center"/>
              <w:rPr>
                <w:color w:val="FF0000"/>
                <w:sz w:val="28"/>
                <w:szCs w:val="28"/>
              </w:rPr>
            </w:pP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701661" w:rsidRPr="002E40B9" w:rsidRDefault="00701661" w:rsidP="00B07EE2">
            <w:pPr>
              <w:pStyle w:val="Heading3"/>
              <w:widowControl w:val="0"/>
              <w:shd w:val="clear" w:color="auto" w:fill="FFFFFF"/>
              <w:spacing w:before="60" w:after="60"/>
              <w:rPr>
                <w:b w:val="0"/>
                <w:bCs w:val="0"/>
                <w:color w:val="FF0000"/>
                <w:shd w:val="clear" w:color="auto" w:fill="FFFFFF"/>
              </w:rPr>
            </w:pPr>
            <w:r w:rsidRPr="00EE0B44">
              <w:rPr>
                <w:b w:val="0"/>
                <w:bCs w:val="0"/>
                <w:color w:val="FF0000"/>
                <w:shd w:val="clear" w:color="auto" w:fill="FFFFFF"/>
              </w:rPr>
              <w:t>TCVN 9436 : 2012</w:t>
            </w:r>
          </w:p>
        </w:tc>
        <w:tc>
          <w:tcPr>
            <w:tcW w:w="5528" w:type="dxa"/>
            <w:tcBorders>
              <w:top w:val="single" w:sz="4" w:space="0" w:color="auto"/>
              <w:left w:val="nil"/>
              <w:bottom w:val="single" w:sz="4" w:space="0" w:color="auto"/>
              <w:right w:val="single" w:sz="4" w:space="0" w:color="auto"/>
            </w:tcBorders>
            <w:shd w:val="clear" w:color="auto" w:fill="auto"/>
            <w:vAlign w:val="center"/>
          </w:tcPr>
          <w:p w:rsidR="00701661" w:rsidRDefault="00701661" w:rsidP="00B07EE2">
            <w:pPr>
              <w:widowControl w:val="0"/>
              <w:spacing w:before="60" w:after="60"/>
              <w:rPr>
                <w:color w:val="FF0000"/>
                <w:sz w:val="28"/>
                <w:szCs w:val="28"/>
                <w:shd w:val="clear" w:color="auto" w:fill="FFFFFF"/>
              </w:rPr>
            </w:pPr>
            <w:r>
              <w:rPr>
                <w:color w:val="FF0000"/>
                <w:sz w:val="28"/>
                <w:szCs w:val="28"/>
                <w:shd w:val="clear" w:color="auto" w:fill="FFFFFF"/>
              </w:rPr>
              <w:t>N</w:t>
            </w:r>
            <w:r w:rsidRPr="00EE0B44">
              <w:rPr>
                <w:color w:val="FF0000"/>
                <w:sz w:val="28"/>
                <w:szCs w:val="28"/>
                <w:shd w:val="clear" w:color="auto" w:fill="FFFFFF"/>
              </w:rPr>
              <w:t>ền đường ô tô – thi công và nghiệm thu</w:t>
            </w:r>
          </w:p>
        </w:tc>
      </w:tr>
      <w:tr w:rsidR="00701661" w:rsidTr="00B07EE2">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661" w:rsidRPr="00CD3B6C" w:rsidRDefault="00701661" w:rsidP="00B07EE2">
            <w:pPr>
              <w:spacing w:before="60" w:after="60"/>
              <w:ind w:firstLine="63"/>
              <w:jc w:val="center"/>
              <w:rPr>
                <w:color w:val="FF0000"/>
                <w:sz w:val="28"/>
                <w:szCs w:val="28"/>
              </w:rPr>
            </w:pPr>
            <w:r w:rsidRPr="00CD3B6C">
              <w:rPr>
                <w:b/>
                <w:bCs/>
                <w:sz w:val="26"/>
                <w:szCs w:val="26"/>
              </w:rPr>
              <w:t>VII</w:t>
            </w:r>
          </w:p>
        </w:tc>
        <w:tc>
          <w:tcPr>
            <w:tcW w:w="8088" w:type="dxa"/>
            <w:gridSpan w:val="2"/>
            <w:tcBorders>
              <w:top w:val="single" w:sz="4" w:space="0" w:color="auto"/>
              <w:left w:val="nil"/>
              <w:bottom w:val="single" w:sz="4" w:space="0" w:color="auto"/>
              <w:right w:val="single" w:sz="4" w:space="0" w:color="auto"/>
            </w:tcBorders>
            <w:shd w:val="clear" w:color="auto" w:fill="auto"/>
            <w:noWrap/>
            <w:vAlign w:val="center"/>
          </w:tcPr>
          <w:p w:rsidR="00701661" w:rsidRDefault="00701661" w:rsidP="00B07EE2">
            <w:pPr>
              <w:widowControl w:val="0"/>
              <w:spacing w:before="60" w:after="60"/>
              <w:rPr>
                <w:color w:val="FF0000"/>
                <w:sz w:val="28"/>
                <w:szCs w:val="28"/>
                <w:shd w:val="clear" w:color="auto" w:fill="FFFFFF"/>
              </w:rPr>
            </w:pPr>
            <w:r w:rsidRPr="00405BEF">
              <w:rPr>
                <w:b/>
                <w:sz w:val="26"/>
                <w:szCs w:val="26"/>
                <w:lang w:val="fr-FR"/>
              </w:rPr>
              <w:t>Tiêu chuẩn thi công điện chiếu sáng</w:t>
            </w:r>
          </w:p>
        </w:tc>
      </w:tr>
      <w:tr w:rsidR="00701661" w:rsidTr="00B07EE2">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661" w:rsidRDefault="00701661" w:rsidP="00B07EE2">
            <w:pPr>
              <w:pStyle w:val="ListParagraph"/>
              <w:widowControl w:val="0"/>
              <w:spacing w:before="60" w:after="60"/>
              <w:ind w:left="502"/>
              <w:rPr>
                <w:color w:val="FF0000"/>
                <w:sz w:val="28"/>
                <w:szCs w:val="28"/>
              </w:rPr>
            </w:pPr>
            <w:r w:rsidRPr="00405BEF">
              <w:rPr>
                <w:sz w:val="28"/>
              </w:rPr>
              <w:t>1</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701661" w:rsidRPr="00EE0B44" w:rsidRDefault="00701661" w:rsidP="00B07EE2">
            <w:pPr>
              <w:pStyle w:val="Heading3"/>
              <w:widowControl w:val="0"/>
              <w:shd w:val="clear" w:color="auto" w:fill="FFFFFF"/>
              <w:spacing w:before="60" w:after="60"/>
              <w:rPr>
                <w:b w:val="0"/>
                <w:bCs w:val="0"/>
                <w:color w:val="FF0000"/>
                <w:shd w:val="clear" w:color="auto" w:fill="FFFFFF"/>
              </w:rPr>
            </w:pPr>
            <w:r w:rsidRPr="00405BEF">
              <w:rPr>
                <w:b w:val="0"/>
                <w:shd w:val="clear" w:color="auto" w:fill="FFFFFF"/>
              </w:rPr>
              <w:t>TCVN 4756/1989</w:t>
            </w:r>
          </w:p>
        </w:tc>
        <w:tc>
          <w:tcPr>
            <w:tcW w:w="5528" w:type="dxa"/>
            <w:tcBorders>
              <w:top w:val="single" w:sz="4" w:space="0" w:color="auto"/>
              <w:left w:val="nil"/>
              <w:bottom w:val="single" w:sz="4" w:space="0" w:color="auto"/>
              <w:right w:val="single" w:sz="4" w:space="0" w:color="auto"/>
            </w:tcBorders>
            <w:shd w:val="clear" w:color="auto" w:fill="auto"/>
            <w:vAlign w:val="center"/>
          </w:tcPr>
          <w:p w:rsidR="00701661" w:rsidRDefault="00701661" w:rsidP="00B07EE2">
            <w:pPr>
              <w:widowControl w:val="0"/>
              <w:spacing w:before="60" w:after="60"/>
              <w:rPr>
                <w:color w:val="FF0000"/>
                <w:sz w:val="28"/>
                <w:szCs w:val="28"/>
                <w:shd w:val="clear" w:color="auto" w:fill="FFFFFF"/>
              </w:rPr>
            </w:pPr>
            <w:r w:rsidRPr="00405BEF">
              <w:rPr>
                <w:rFonts w:eastAsia="Calibri"/>
                <w:sz w:val="28"/>
              </w:rPr>
              <w:t>Tiêu chuẩn quy phạm nối đất và nối không các thiết bị điện</w:t>
            </w:r>
          </w:p>
        </w:tc>
      </w:tr>
      <w:tr w:rsidR="00701661" w:rsidTr="00B07EE2">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661" w:rsidRDefault="00701661" w:rsidP="00B07EE2">
            <w:pPr>
              <w:pStyle w:val="ListParagraph"/>
              <w:widowControl w:val="0"/>
              <w:spacing w:before="60" w:after="60"/>
              <w:ind w:left="502"/>
              <w:rPr>
                <w:color w:val="FF0000"/>
                <w:sz w:val="28"/>
                <w:szCs w:val="28"/>
              </w:rPr>
            </w:pPr>
            <w:r w:rsidRPr="00405BEF">
              <w:rPr>
                <w:sz w:val="28"/>
              </w:rPr>
              <w:t>2</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701661" w:rsidRPr="00EE0B44" w:rsidRDefault="00701661" w:rsidP="00B07EE2">
            <w:pPr>
              <w:pStyle w:val="Heading3"/>
              <w:widowControl w:val="0"/>
              <w:shd w:val="clear" w:color="auto" w:fill="FFFFFF"/>
              <w:spacing w:before="60" w:after="60"/>
              <w:rPr>
                <w:b w:val="0"/>
                <w:bCs w:val="0"/>
                <w:color w:val="FF0000"/>
                <w:shd w:val="clear" w:color="auto" w:fill="FFFFFF"/>
              </w:rPr>
            </w:pPr>
            <w:r w:rsidRPr="00405BEF">
              <w:rPr>
                <w:b w:val="0"/>
                <w:shd w:val="clear" w:color="auto" w:fill="FFFFFF"/>
              </w:rPr>
              <w:t>TCVN 19/1984 và TCVN 21/1984</w:t>
            </w:r>
          </w:p>
        </w:tc>
        <w:tc>
          <w:tcPr>
            <w:tcW w:w="5528" w:type="dxa"/>
            <w:tcBorders>
              <w:top w:val="single" w:sz="4" w:space="0" w:color="auto"/>
              <w:left w:val="nil"/>
              <w:bottom w:val="single" w:sz="4" w:space="0" w:color="auto"/>
              <w:right w:val="single" w:sz="4" w:space="0" w:color="auto"/>
            </w:tcBorders>
            <w:shd w:val="clear" w:color="auto" w:fill="auto"/>
            <w:vAlign w:val="center"/>
          </w:tcPr>
          <w:p w:rsidR="00701661" w:rsidRDefault="00701661" w:rsidP="00B07EE2">
            <w:pPr>
              <w:widowControl w:val="0"/>
              <w:spacing w:before="60" w:after="60"/>
              <w:rPr>
                <w:color w:val="FF0000"/>
                <w:sz w:val="28"/>
                <w:szCs w:val="28"/>
                <w:shd w:val="clear" w:color="auto" w:fill="FFFFFF"/>
              </w:rPr>
            </w:pPr>
            <w:r w:rsidRPr="00405BEF">
              <w:rPr>
                <w:sz w:val="28"/>
              </w:rPr>
              <w:t>Q</w:t>
            </w:r>
            <w:r w:rsidRPr="00405BEF">
              <w:rPr>
                <w:rFonts w:eastAsia="Calibri"/>
                <w:sz w:val="28"/>
              </w:rPr>
              <w:t>uy phạm trang bị điện</w:t>
            </w:r>
          </w:p>
        </w:tc>
      </w:tr>
      <w:tr w:rsidR="00701661" w:rsidTr="00B07EE2">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661" w:rsidRDefault="00701661" w:rsidP="00B07EE2">
            <w:pPr>
              <w:pStyle w:val="ListParagraph"/>
              <w:widowControl w:val="0"/>
              <w:spacing w:before="60" w:after="60"/>
              <w:ind w:left="502"/>
              <w:rPr>
                <w:color w:val="FF0000"/>
                <w:sz w:val="28"/>
                <w:szCs w:val="28"/>
              </w:rPr>
            </w:pPr>
            <w:r w:rsidRPr="00405BEF">
              <w:rPr>
                <w:sz w:val="28"/>
              </w:rPr>
              <w:t>3</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701661" w:rsidRPr="00EE0B44" w:rsidRDefault="00701661" w:rsidP="00B07EE2">
            <w:pPr>
              <w:pStyle w:val="Heading3"/>
              <w:widowControl w:val="0"/>
              <w:shd w:val="clear" w:color="auto" w:fill="FFFFFF"/>
              <w:spacing w:before="60" w:after="60"/>
              <w:rPr>
                <w:b w:val="0"/>
                <w:bCs w:val="0"/>
                <w:color w:val="FF0000"/>
                <w:shd w:val="clear" w:color="auto" w:fill="FFFFFF"/>
              </w:rPr>
            </w:pPr>
            <w:r w:rsidRPr="00405BEF">
              <w:rPr>
                <w:b w:val="0"/>
                <w:shd w:val="clear" w:color="auto" w:fill="FFFFFF"/>
              </w:rPr>
              <w:t>TCVN 4086:1995</w:t>
            </w:r>
          </w:p>
        </w:tc>
        <w:tc>
          <w:tcPr>
            <w:tcW w:w="5528" w:type="dxa"/>
            <w:tcBorders>
              <w:top w:val="single" w:sz="4" w:space="0" w:color="auto"/>
              <w:left w:val="nil"/>
              <w:bottom w:val="single" w:sz="4" w:space="0" w:color="auto"/>
              <w:right w:val="single" w:sz="4" w:space="0" w:color="auto"/>
            </w:tcBorders>
            <w:shd w:val="clear" w:color="auto" w:fill="auto"/>
            <w:vAlign w:val="center"/>
          </w:tcPr>
          <w:p w:rsidR="00701661" w:rsidRDefault="00701661" w:rsidP="00B07EE2">
            <w:pPr>
              <w:widowControl w:val="0"/>
              <w:spacing w:before="60" w:after="60"/>
              <w:rPr>
                <w:color w:val="FF0000"/>
                <w:sz w:val="28"/>
                <w:szCs w:val="28"/>
                <w:shd w:val="clear" w:color="auto" w:fill="FFFFFF"/>
              </w:rPr>
            </w:pPr>
            <w:r w:rsidRPr="00405BEF">
              <w:rPr>
                <w:rFonts w:eastAsia="Calibri"/>
                <w:sz w:val="28"/>
              </w:rPr>
              <w:t>Quy phạm an toàn lưới điện trong xây dựng</w:t>
            </w:r>
          </w:p>
        </w:tc>
      </w:tr>
      <w:tr w:rsidR="00701661" w:rsidTr="00B07EE2">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661" w:rsidRDefault="00701661" w:rsidP="00B07EE2">
            <w:pPr>
              <w:pStyle w:val="ListParagraph"/>
              <w:widowControl w:val="0"/>
              <w:spacing w:before="60" w:after="60"/>
              <w:ind w:left="502"/>
              <w:rPr>
                <w:color w:val="FF0000"/>
                <w:sz w:val="28"/>
                <w:szCs w:val="28"/>
              </w:rPr>
            </w:pPr>
            <w:r w:rsidRPr="00405BEF">
              <w:rPr>
                <w:sz w:val="28"/>
              </w:rPr>
              <w:t>4</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701661" w:rsidRPr="00EE0B44" w:rsidRDefault="00701661" w:rsidP="00B07EE2">
            <w:pPr>
              <w:pStyle w:val="Heading3"/>
              <w:widowControl w:val="0"/>
              <w:shd w:val="clear" w:color="auto" w:fill="FFFFFF"/>
              <w:spacing w:before="60" w:after="60"/>
              <w:rPr>
                <w:b w:val="0"/>
                <w:bCs w:val="0"/>
                <w:color w:val="FF0000"/>
                <w:shd w:val="clear" w:color="auto" w:fill="FFFFFF"/>
              </w:rPr>
            </w:pPr>
            <w:r w:rsidRPr="00405BEF">
              <w:rPr>
                <w:b w:val="0"/>
                <w:shd w:val="clear" w:color="auto" w:fill="FFFFFF"/>
              </w:rPr>
              <w:t>TCN-19-2006</w:t>
            </w:r>
          </w:p>
        </w:tc>
        <w:tc>
          <w:tcPr>
            <w:tcW w:w="5528" w:type="dxa"/>
            <w:tcBorders>
              <w:top w:val="single" w:sz="4" w:space="0" w:color="auto"/>
              <w:left w:val="nil"/>
              <w:bottom w:val="single" w:sz="4" w:space="0" w:color="auto"/>
              <w:right w:val="single" w:sz="4" w:space="0" w:color="auto"/>
            </w:tcBorders>
            <w:shd w:val="clear" w:color="auto" w:fill="auto"/>
            <w:vAlign w:val="center"/>
          </w:tcPr>
          <w:p w:rsidR="00701661" w:rsidRDefault="00701661" w:rsidP="00B07EE2">
            <w:pPr>
              <w:widowControl w:val="0"/>
              <w:spacing w:before="60" w:after="60"/>
              <w:rPr>
                <w:color w:val="FF0000"/>
                <w:sz w:val="28"/>
                <w:szCs w:val="28"/>
                <w:shd w:val="clear" w:color="auto" w:fill="FFFFFF"/>
              </w:rPr>
            </w:pPr>
            <w:r w:rsidRPr="00405BEF">
              <w:rPr>
                <w:rFonts w:eastAsia="Calibri"/>
                <w:sz w:val="28"/>
              </w:rPr>
              <w:t>Quy phạm trang bị điện - Phần II: “Hệ thống đường dây dẫn điện”</w:t>
            </w:r>
          </w:p>
        </w:tc>
      </w:tr>
      <w:tr w:rsidR="00701661" w:rsidTr="00B07EE2">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661" w:rsidRDefault="00701661" w:rsidP="00B07EE2">
            <w:pPr>
              <w:pStyle w:val="ListParagraph"/>
              <w:widowControl w:val="0"/>
              <w:spacing w:before="60" w:after="60"/>
              <w:ind w:left="502"/>
              <w:rPr>
                <w:color w:val="FF0000"/>
                <w:sz w:val="28"/>
                <w:szCs w:val="28"/>
              </w:rPr>
            </w:pPr>
            <w:r w:rsidRPr="00405BEF">
              <w:rPr>
                <w:sz w:val="28"/>
              </w:rPr>
              <w:t>5</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701661" w:rsidRPr="00EE0B44" w:rsidRDefault="00701661" w:rsidP="00B07EE2">
            <w:pPr>
              <w:pStyle w:val="Heading3"/>
              <w:widowControl w:val="0"/>
              <w:shd w:val="clear" w:color="auto" w:fill="FFFFFF"/>
              <w:spacing w:before="60" w:after="60"/>
              <w:rPr>
                <w:b w:val="0"/>
                <w:bCs w:val="0"/>
                <w:color w:val="FF0000"/>
                <w:shd w:val="clear" w:color="auto" w:fill="FFFFFF"/>
              </w:rPr>
            </w:pPr>
            <w:r w:rsidRPr="00405BEF">
              <w:rPr>
                <w:b w:val="0"/>
                <w:shd w:val="clear" w:color="auto" w:fill="FFFFFF"/>
              </w:rPr>
              <w:t>TCVN5847-2016</w:t>
            </w:r>
          </w:p>
        </w:tc>
        <w:tc>
          <w:tcPr>
            <w:tcW w:w="5528" w:type="dxa"/>
            <w:tcBorders>
              <w:top w:val="single" w:sz="4" w:space="0" w:color="auto"/>
              <w:left w:val="nil"/>
              <w:bottom w:val="single" w:sz="4" w:space="0" w:color="auto"/>
              <w:right w:val="single" w:sz="4" w:space="0" w:color="auto"/>
            </w:tcBorders>
            <w:shd w:val="clear" w:color="auto" w:fill="auto"/>
            <w:vAlign w:val="center"/>
          </w:tcPr>
          <w:p w:rsidR="00701661" w:rsidRDefault="00701661" w:rsidP="00B07EE2">
            <w:pPr>
              <w:widowControl w:val="0"/>
              <w:spacing w:before="60" w:after="60"/>
              <w:rPr>
                <w:color w:val="FF0000"/>
                <w:sz w:val="28"/>
                <w:szCs w:val="28"/>
                <w:shd w:val="clear" w:color="auto" w:fill="FFFFFF"/>
              </w:rPr>
            </w:pPr>
            <w:r w:rsidRPr="00405BEF">
              <w:rPr>
                <w:sz w:val="28"/>
              </w:rPr>
              <w:t>Tiêu chuẩn về kết cấu bê tông cốt thép</w:t>
            </w:r>
          </w:p>
        </w:tc>
      </w:tr>
      <w:tr w:rsidR="00701661" w:rsidTr="00B07EE2">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661" w:rsidRDefault="00701661" w:rsidP="00B07EE2">
            <w:pPr>
              <w:pStyle w:val="ListParagraph"/>
              <w:widowControl w:val="0"/>
              <w:spacing w:before="60" w:after="60"/>
              <w:ind w:left="502"/>
              <w:rPr>
                <w:color w:val="FF0000"/>
                <w:sz w:val="28"/>
                <w:szCs w:val="28"/>
              </w:rPr>
            </w:pPr>
            <w:r w:rsidRPr="00405BEF">
              <w:rPr>
                <w:sz w:val="28"/>
              </w:rPr>
              <w:t>6</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701661" w:rsidRPr="00EE0B44" w:rsidRDefault="00701661" w:rsidP="00B07EE2">
            <w:pPr>
              <w:pStyle w:val="Heading3"/>
              <w:widowControl w:val="0"/>
              <w:shd w:val="clear" w:color="auto" w:fill="FFFFFF"/>
              <w:spacing w:before="60" w:after="60"/>
              <w:rPr>
                <w:b w:val="0"/>
                <w:bCs w:val="0"/>
                <w:color w:val="FF0000"/>
                <w:shd w:val="clear" w:color="auto" w:fill="FFFFFF"/>
              </w:rPr>
            </w:pPr>
            <w:r w:rsidRPr="00405BEF">
              <w:rPr>
                <w:b w:val="0"/>
                <w:shd w:val="clear" w:color="auto" w:fill="FFFFFF"/>
              </w:rPr>
              <w:t xml:space="preserve">TCVN 7998:2009 (TCVN 5849:1994); IEC 60305, IEC 60372, IEC 60471, IEC 60120 hoặc các tiêu chuẩn tương </w:t>
            </w:r>
            <w:r w:rsidRPr="00405BEF">
              <w:rPr>
                <w:b w:val="0"/>
                <w:shd w:val="clear" w:color="auto" w:fill="FFFFFF"/>
              </w:rPr>
              <w:lastRenderedPageBreak/>
              <w:t>đương</w:t>
            </w:r>
          </w:p>
        </w:tc>
        <w:tc>
          <w:tcPr>
            <w:tcW w:w="5528" w:type="dxa"/>
            <w:tcBorders>
              <w:top w:val="single" w:sz="4" w:space="0" w:color="auto"/>
              <w:left w:val="nil"/>
              <w:bottom w:val="single" w:sz="4" w:space="0" w:color="auto"/>
              <w:right w:val="single" w:sz="4" w:space="0" w:color="auto"/>
            </w:tcBorders>
            <w:shd w:val="clear" w:color="auto" w:fill="auto"/>
            <w:vAlign w:val="center"/>
          </w:tcPr>
          <w:p w:rsidR="00701661" w:rsidRDefault="00701661" w:rsidP="00B07EE2">
            <w:pPr>
              <w:widowControl w:val="0"/>
              <w:spacing w:before="60" w:after="60"/>
              <w:rPr>
                <w:color w:val="FF0000"/>
                <w:sz w:val="28"/>
                <w:szCs w:val="28"/>
                <w:shd w:val="clear" w:color="auto" w:fill="FFFFFF"/>
              </w:rPr>
            </w:pPr>
            <w:r w:rsidRPr="00405BEF">
              <w:rPr>
                <w:rFonts w:eastAsia="Calibri"/>
                <w:sz w:val="28"/>
              </w:rPr>
              <w:lastRenderedPageBreak/>
              <w:t>Tiêu chuẩn chế tạo và thử nghiệm</w:t>
            </w:r>
            <w:r w:rsidRPr="00405BEF">
              <w:rPr>
                <w:sz w:val="28"/>
              </w:rPr>
              <w:t xml:space="preserve"> cách điện</w:t>
            </w:r>
          </w:p>
        </w:tc>
      </w:tr>
      <w:tr w:rsidR="00701661" w:rsidTr="00B07EE2">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661" w:rsidRDefault="00701661" w:rsidP="00B07EE2">
            <w:pPr>
              <w:pStyle w:val="ListParagraph"/>
              <w:widowControl w:val="0"/>
              <w:spacing w:before="60" w:after="60"/>
              <w:ind w:left="502"/>
              <w:rPr>
                <w:color w:val="FF0000"/>
                <w:sz w:val="28"/>
                <w:szCs w:val="28"/>
              </w:rPr>
            </w:pPr>
            <w:r w:rsidRPr="00405BEF">
              <w:rPr>
                <w:sz w:val="28"/>
              </w:rPr>
              <w:lastRenderedPageBreak/>
              <w:t>7</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701661" w:rsidRPr="00EE0B44" w:rsidRDefault="00701661" w:rsidP="00B07EE2">
            <w:pPr>
              <w:pStyle w:val="Heading3"/>
              <w:widowControl w:val="0"/>
              <w:shd w:val="clear" w:color="auto" w:fill="FFFFFF"/>
              <w:spacing w:before="60" w:after="60"/>
              <w:rPr>
                <w:b w:val="0"/>
                <w:bCs w:val="0"/>
                <w:color w:val="FF0000"/>
                <w:shd w:val="clear" w:color="auto" w:fill="FFFFFF"/>
              </w:rPr>
            </w:pPr>
            <w:r w:rsidRPr="00405BEF">
              <w:rPr>
                <w:b w:val="0"/>
                <w:shd w:val="clear" w:color="auto" w:fill="FFFFFF"/>
              </w:rPr>
              <w:t>IEC 60502; TCVN 5844:1994; TCVN 5935-1&amp;2:2013</w:t>
            </w:r>
          </w:p>
        </w:tc>
        <w:tc>
          <w:tcPr>
            <w:tcW w:w="5528" w:type="dxa"/>
            <w:tcBorders>
              <w:top w:val="single" w:sz="4" w:space="0" w:color="auto"/>
              <w:left w:val="nil"/>
              <w:bottom w:val="single" w:sz="4" w:space="0" w:color="auto"/>
              <w:right w:val="single" w:sz="4" w:space="0" w:color="auto"/>
            </w:tcBorders>
            <w:shd w:val="clear" w:color="auto" w:fill="auto"/>
            <w:vAlign w:val="center"/>
          </w:tcPr>
          <w:p w:rsidR="00701661" w:rsidRDefault="00701661" w:rsidP="00B07EE2">
            <w:pPr>
              <w:widowControl w:val="0"/>
              <w:spacing w:before="60" w:after="60"/>
              <w:rPr>
                <w:color w:val="FF0000"/>
                <w:sz w:val="28"/>
                <w:szCs w:val="28"/>
                <w:shd w:val="clear" w:color="auto" w:fill="FFFFFF"/>
              </w:rPr>
            </w:pPr>
            <w:r w:rsidRPr="00405BEF">
              <w:rPr>
                <w:rFonts w:eastAsia="Calibri"/>
                <w:sz w:val="28"/>
              </w:rPr>
              <w:t>Tiêu chuẩn chế tạo và thử nghiệm</w:t>
            </w:r>
            <w:r w:rsidRPr="00405BEF">
              <w:rPr>
                <w:sz w:val="28"/>
              </w:rPr>
              <w:t xml:space="preserve"> cáp ngầm trung áp</w:t>
            </w:r>
          </w:p>
        </w:tc>
      </w:tr>
      <w:tr w:rsidR="00701661" w:rsidTr="00B07EE2">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661" w:rsidRDefault="00701661" w:rsidP="00B07EE2">
            <w:pPr>
              <w:pStyle w:val="ListParagraph"/>
              <w:widowControl w:val="0"/>
              <w:spacing w:before="60" w:after="60"/>
              <w:ind w:left="502"/>
              <w:rPr>
                <w:color w:val="FF0000"/>
                <w:sz w:val="28"/>
                <w:szCs w:val="28"/>
              </w:rPr>
            </w:pPr>
            <w:r w:rsidRPr="00405BEF">
              <w:rPr>
                <w:sz w:val="28"/>
              </w:rPr>
              <w:t>8</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701661" w:rsidRPr="00EE0B44" w:rsidRDefault="00701661" w:rsidP="00B07EE2">
            <w:pPr>
              <w:pStyle w:val="Heading3"/>
              <w:widowControl w:val="0"/>
              <w:shd w:val="clear" w:color="auto" w:fill="FFFFFF"/>
              <w:spacing w:before="60" w:after="60"/>
              <w:rPr>
                <w:b w:val="0"/>
                <w:bCs w:val="0"/>
                <w:color w:val="FF0000"/>
                <w:shd w:val="clear" w:color="auto" w:fill="FFFFFF"/>
              </w:rPr>
            </w:pPr>
            <w:r w:rsidRPr="00405BEF">
              <w:rPr>
                <w:b w:val="0"/>
                <w:shd w:val="clear" w:color="auto" w:fill="FFFFFF"/>
              </w:rPr>
              <w:t>IEC 62271-102</w:t>
            </w:r>
          </w:p>
        </w:tc>
        <w:tc>
          <w:tcPr>
            <w:tcW w:w="5528" w:type="dxa"/>
            <w:tcBorders>
              <w:top w:val="single" w:sz="4" w:space="0" w:color="auto"/>
              <w:left w:val="nil"/>
              <w:bottom w:val="single" w:sz="4" w:space="0" w:color="auto"/>
              <w:right w:val="single" w:sz="4" w:space="0" w:color="auto"/>
            </w:tcBorders>
            <w:shd w:val="clear" w:color="auto" w:fill="auto"/>
            <w:vAlign w:val="center"/>
          </w:tcPr>
          <w:p w:rsidR="00701661" w:rsidRDefault="00701661" w:rsidP="00B07EE2">
            <w:pPr>
              <w:widowControl w:val="0"/>
              <w:spacing w:before="60" w:after="60"/>
              <w:rPr>
                <w:color w:val="FF0000"/>
                <w:sz w:val="28"/>
                <w:szCs w:val="28"/>
                <w:shd w:val="clear" w:color="auto" w:fill="FFFFFF"/>
              </w:rPr>
            </w:pPr>
            <w:r w:rsidRPr="00405BEF">
              <w:rPr>
                <w:rFonts w:eastAsia="Calibri"/>
                <w:sz w:val="28"/>
              </w:rPr>
              <w:t>Tiêu chuẩn chế tạo và thử nghiệm</w:t>
            </w:r>
            <w:r w:rsidRPr="00405BEF">
              <w:rPr>
                <w:sz w:val="28"/>
              </w:rPr>
              <w:t xml:space="preserve"> cầu dao cách ly</w:t>
            </w:r>
          </w:p>
        </w:tc>
      </w:tr>
      <w:tr w:rsidR="00701661" w:rsidTr="00B07EE2">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661" w:rsidRDefault="00701661" w:rsidP="00B07EE2">
            <w:pPr>
              <w:pStyle w:val="ListParagraph"/>
              <w:widowControl w:val="0"/>
              <w:spacing w:before="60" w:after="60"/>
              <w:ind w:left="502"/>
              <w:rPr>
                <w:color w:val="FF0000"/>
                <w:sz w:val="28"/>
                <w:szCs w:val="28"/>
              </w:rPr>
            </w:pPr>
            <w:r w:rsidRPr="00405BEF">
              <w:rPr>
                <w:sz w:val="28"/>
              </w:rPr>
              <w:t>9</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701661" w:rsidRPr="00EE0B44" w:rsidRDefault="00701661" w:rsidP="00B07EE2">
            <w:pPr>
              <w:pStyle w:val="Heading3"/>
              <w:widowControl w:val="0"/>
              <w:shd w:val="clear" w:color="auto" w:fill="FFFFFF"/>
              <w:spacing w:before="60" w:after="60"/>
              <w:rPr>
                <w:b w:val="0"/>
                <w:bCs w:val="0"/>
                <w:color w:val="FF0000"/>
                <w:shd w:val="clear" w:color="auto" w:fill="FFFFFF"/>
              </w:rPr>
            </w:pPr>
            <w:r w:rsidRPr="00405BEF">
              <w:rPr>
                <w:b w:val="0"/>
                <w:shd w:val="clear" w:color="auto" w:fill="FFFFFF"/>
              </w:rPr>
              <w:t>TCVN 6447:1998; TCVN 5935-1:2013</w:t>
            </w:r>
          </w:p>
        </w:tc>
        <w:tc>
          <w:tcPr>
            <w:tcW w:w="5528" w:type="dxa"/>
            <w:tcBorders>
              <w:top w:val="single" w:sz="4" w:space="0" w:color="auto"/>
              <w:left w:val="nil"/>
              <w:bottom w:val="single" w:sz="4" w:space="0" w:color="auto"/>
              <w:right w:val="single" w:sz="4" w:space="0" w:color="auto"/>
            </w:tcBorders>
            <w:shd w:val="clear" w:color="auto" w:fill="auto"/>
            <w:vAlign w:val="center"/>
          </w:tcPr>
          <w:p w:rsidR="00701661" w:rsidRDefault="00701661" w:rsidP="00B07EE2">
            <w:pPr>
              <w:widowControl w:val="0"/>
              <w:spacing w:before="60" w:after="60"/>
              <w:rPr>
                <w:color w:val="FF0000"/>
                <w:sz w:val="28"/>
                <w:szCs w:val="28"/>
                <w:shd w:val="clear" w:color="auto" w:fill="FFFFFF"/>
              </w:rPr>
            </w:pPr>
            <w:r w:rsidRPr="00405BEF">
              <w:rPr>
                <w:rFonts w:eastAsia="Calibri"/>
                <w:sz w:val="28"/>
              </w:rPr>
              <w:t>Tiêu chuẩn chế tạo và thử nghiệm</w:t>
            </w:r>
            <w:r w:rsidRPr="00405BEF">
              <w:rPr>
                <w:sz w:val="28"/>
              </w:rPr>
              <w:t xml:space="preserve"> dây dẫn hạ áp</w:t>
            </w:r>
          </w:p>
        </w:tc>
      </w:tr>
      <w:tr w:rsidR="00701661" w:rsidRPr="00D25122" w:rsidTr="00B07EE2">
        <w:trPr>
          <w:trHeight w:val="164"/>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661" w:rsidRPr="00D25122" w:rsidRDefault="00701661" w:rsidP="00B07EE2">
            <w:pPr>
              <w:spacing w:before="60" w:after="60"/>
              <w:ind w:firstLine="63"/>
              <w:jc w:val="center"/>
              <w:rPr>
                <w:sz w:val="26"/>
                <w:szCs w:val="26"/>
              </w:rPr>
            </w:pPr>
          </w:p>
        </w:tc>
        <w:tc>
          <w:tcPr>
            <w:tcW w:w="8088" w:type="dxa"/>
            <w:gridSpan w:val="2"/>
            <w:tcBorders>
              <w:top w:val="single" w:sz="4" w:space="0" w:color="auto"/>
              <w:left w:val="nil"/>
              <w:bottom w:val="single" w:sz="4" w:space="0" w:color="auto"/>
              <w:right w:val="single" w:sz="4" w:space="0" w:color="auto"/>
            </w:tcBorders>
            <w:shd w:val="clear" w:color="auto" w:fill="auto"/>
            <w:noWrap/>
            <w:vAlign w:val="center"/>
          </w:tcPr>
          <w:p w:rsidR="00701661" w:rsidRPr="00D25122" w:rsidRDefault="00701661" w:rsidP="00B07EE2">
            <w:pPr>
              <w:ind w:firstLine="567"/>
              <w:rPr>
                <w:iCs/>
                <w:sz w:val="26"/>
                <w:szCs w:val="26"/>
                <w:lang w:val="nl-NL"/>
              </w:rPr>
            </w:pPr>
            <w:r w:rsidRPr="00D25122">
              <w:rPr>
                <w:iCs/>
                <w:sz w:val="26"/>
                <w:szCs w:val="26"/>
                <w:lang w:val="nl-NL"/>
              </w:rPr>
              <w:t>Các tiêu chuẩn hiện hành khác của Việt Nam</w:t>
            </w:r>
          </w:p>
        </w:tc>
      </w:tr>
    </w:tbl>
    <w:p w:rsidR="00701661" w:rsidRDefault="00701661" w:rsidP="00701661">
      <w:pPr>
        <w:pStyle w:val="ListParagraph"/>
        <w:widowControl w:val="0"/>
        <w:numPr>
          <w:ilvl w:val="0"/>
          <w:numId w:val="1"/>
        </w:numPr>
        <w:autoSpaceDE w:val="0"/>
        <w:autoSpaceDN w:val="0"/>
        <w:adjustRightInd w:val="0"/>
        <w:spacing w:before="120" w:after="120"/>
        <w:ind w:left="924" w:right="-11" w:hanging="357"/>
        <w:rPr>
          <w:b/>
          <w:sz w:val="28"/>
          <w:szCs w:val="28"/>
          <w:lang w:val="sv-SE"/>
        </w:rPr>
      </w:pPr>
      <w:r w:rsidRPr="00D25122">
        <w:rPr>
          <w:b/>
          <w:sz w:val="28"/>
          <w:szCs w:val="28"/>
          <w:lang w:val="sv-SE"/>
        </w:rPr>
        <w:t>Yêu cầu về tổ chức kỹ thuật thi công, giám sát:</w:t>
      </w:r>
    </w:p>
    <w:p w:rsidR="00701661" w:rsidRPr="003E4A7B" w:rsidRDefault="00701661" w:rsidP="00701661">
      <w:pPr>
        <w:pStyle w:val="NoSpacing"/>
        <w:ind w:firstLine="567"/>
        <w:rPr>
          <w:rFonts w:ascii="Times New Roman" w:hAnsi="Times New Roman"/>
          <w:b/>
          <w:sz w:val="28"/>
          <w:szCs w:val="28"/>
          <w:lang w:val="es-ES_tradnl"/>
        </w:rPr>
      </w:pPr>
      <w:r w:rsidRPr="003E4A7B">
        <w:rPr>
          <w:rFonts w:ascii="Times New Roman" w:hAnsi="Times New Roman"/>
          <w:b/>
          <w:sz w:val="28"/>
          <w:szCs w:val="28"/>
          <w:lang w:val="es-ES_tradnl"/>
        </w:rPr>
        <w:t>2.1. Tiếp nhận mặt bằng công trình:</w:t>
      </w:r>
    </w:p>
    <w:p w:rsidR="00701661" w:rsidRPr="007F11F3" w:rsidRDefault="00701661" w:rsidP="00701661">
      <w:pPr>
        <w:spacing w:before="120"/>
        <w:ind w:firstLine="567"/>
        <w:rPr>
          <w:bCs/>
          <w:sz w:val="28"/>
          <w:szCs w:val="28"/>
          <w:lang w:val="es-ES_tradnl"/>
        </w:rPr>
      </w:pPr>
      <w:r w:rsidRPr="007F11F3">
        <w:rPr>
          <w:bCs/>
          <w:sz w:val="28"/>
          <w:szCs w:val="28"/>
          <w:lang w:val="es-ES_tradnl"/>
        </w:rPr>
        <w:t>Sau khi nhận được thông báo trúng thầu, nhà thầu liên hệ với chủ đầu tư để làm các thủ tục cần thiết nhằm tiếp nhận mặt bằng công trình để triển khai thực hiện gói thầu. Chủ đầu tư sẽ bàn giao hiện trạng thực của công trình và tổ chức cuộc họp để nhà thầu lên kế hoạch triển khai thi công và bàn bạc về phương án mặt bằng thi công, đường vận chuyển... Khi tiếp nhận mặt bằng sẽ có biên bản bàn giao và kỹ nhận giữa các bên có liên quan theo quy định.</w:t>
      </w:r>
    </w:p>
    <w:p w:rsidR="00701661" w:rsidRPr="007F11F3" w:rsidRDefault="00701661" w:rsidP="00701661">
      <w:pPr>
        <w:spacing w:before="120" w:after="120"/>
        <w:ind w:firstLine="567"/>
        <w:rPr>
          <w:bCs/>
          <w:sz w:val="28"/>
          <w:szCs w:val="28"/>
          <w:lang w:val="es-ES_tradnl"/>
        </w:rPr>
      </w:pPr>
      <w:r w:rsidRPr="007F11F3">
        <w:rPr>
          <w:bCs/>
          <w:sz w:val="28"/>
          <w:szCs w:val="28"/>
          <w:lang w:val="es-ES_tradnl"/>
        </w:rPr>
        <w:t>Nhà thầu cần liên hệ với chính quyền địa phương và các đơn vị có liên quan để xin phép sử dụng đường và các phương tiện vận chuyển trong quá trình thi công, phối hợp công tác giữ gìn an ninh trật tự trong khu vực thi công.</w:t>
      </w:r>
    </w:p>
    <w:tbl>
      <w:tblPr>
        <w:tblW w:w="0" w:type="auto"/>
        <w:tblInd w:w="108" w:type="dxa"/>
        <w:tblLook w:val="01E0" w:firstRow="1" w:lastRow="1" w:firstColumn="1" w:lastColumn="1" w:noHBand="0" w:noVBand="0"/>
      </w:tblPr>
      <w:tblGrid>
        <w:gridCol w:w="929"/>
        <w:gridCol w:w="5315"/>
        <w:gridCol w:w="2998"/>
      </w:tblGrid>
      <w:tr w:rsidR="00701661" w:rsidRPr="005F02CF" w:rsidTr="00B07EE2">
        <w:trPr>
          <w:trHeight w:val="549"/>
        </w:trPr>
        <w:tc>
          <w:tcPr>
            <w:tcW w:w="932" w:type="dxa"/>
            <w:tcBorders>
              <w:top w:val="single" w:sz="4" w:space="0" w:color="auto"/>
              <w:left w:val="single" w:sz="4" w:space="0" w:color="auto"/>
              <w:bottom w:val="single" w:sz="4" w:space="0" w:color="auto"/>
              <w:right w:val="single" w:sz="4" w:space="0" w:color="auto"/>
            </w:tcBorders>
            <w:vAlign w:val="center"/>
          </w:tcPr>
          <w:p w:rsidR="00701661" w:rsidRPr="005F02CF" w:rsidRDefault="00701661" w:rsidP="00B07EE2">
            <w:pPr>
              <w:spacing w:before="80" w:after="80"/>
              <w:jc w:val="center"/>
              <w:rPr>
                <w:b/>
                <w:sz w:val="28"/>
                <w:szCs w:val="28"/>
                <w:lang w:val="nl-NL"/>
              </w:rPr>
            </w:pPr>
            <w:r w:rsidRPr="005F02CF">
              <w:rPr>
                <w:b/>
                <w:sz w:val="28"/>
                <w:szCs w:val="28"/>
                <w:lang w:val="nl-NL"/>
              </w:rPr>
              <w:t>STT</w:t>
            </w:r>
          </w:p>
        </w:tc>
        <w:tc>
          <w:tcPr>
            <w:tcW w:w="5401" w:type="dxa"/>
            <w:tcBorders>
              <w:top w:val="single" w:sz="4" w:space="0" w:color="auto"/>
              <w:left w:val="single" w:sz="4" w:space="0" w:color="auto"/>
              <w:bottom w:val="single" w:sz="4" w:space="0" w:color="auto"/>
              <w:right w:val="single" w:sz="4" w:space="0" w:color="auto"/>
            </w:tcBorders>
            <w:vAlign w:val="center"/>
          </w:tcPr>
          <w:p w:rsidR="00701661" w:rsidRPr="005F02CF" w:rsidRDefault="00701661" w:rsidP="00B07EE2">
            <w:pPr>
              <w:spacing w:before="80" w:after="80"/>
              <w:jc w:val="center"/>
              <w:rPr>
                <w:b/>
                <w:sz w:val="28"/>
                <w:szCs w:val="28"/>
                <w:lang w:val="nl-NL"/>
              </w:rPr>
            </w:pPr>
            <w:r w:rsidRPr="005F02CF">
              <w:rPr>
                <w:b/>
                <w:sz w:val="28"/>
                <w:szCs w:val="28"/>
                <w:lang w:val="nl-NL"/>
              </w:rPr>
              <w:t>Loại công tác</w:t>
            </w:r>
          </w:p>
        </w:tc>
        <w:tc>
          <w:tcPr>
            <w:tcW w:w="3023" w:type="dxa"/>
            <w:tcBorders>
              <w:top w:val="single" w:sz="4" w:space="0" w:color="auto"/>
              <w:left w:val="single" w:sz="4" w:space="0" w:color="auto"/>
              <w:bottom w:val="single" w:sz="4" w:space="0" w:color="auto"/>
              <w:right w:val="single" w:sz="4" w:space="0" w:color="auto"/>
            </w:tcBorders>
            <w:vAlign w:val="center"/>
          </w:tcPr>
          <w:p w:rsidR="00701661" w:rsidRPr="005F02CF" w:rsidRDefault="00701661" w:rsidP="00B07EE2">
            <w:pPr>
              <w:spacing w:before="80" w:after="80"/>
              <w:jc w:val="center"/>
              <w:rPr>
                <w:b/>
                <w:sz w:val="28"/>
                <w:szCs w:val="28"/>
                <w:lang w:val="nl-NL"/>
              </w:rPr>
            </w:pPr>
            <w:r w:rsidRPr="005F02CF">
              <w:rPr>
                <w:b/>
                <w:sz w:val="28"/>
                <w:szCs w:val="28"/>
                <w:lang w:val="nl-NL"/>
              </w:rPr>
              <w:t>Quy chuẩn, tiêu chuẩn</w:t>
            </w:r>
          </w:p>
        </w:tc>
      </w:tr>
      <w:tr w:rsidR="00701661" w:rsidRPr="00062BAA" w:rsidTr="00B07EE2">
        <w:trPr>
          <w:trHeight w:val="535"/>
        </w:trPr>
        <w:tc>
          <w:tcPr>
            <w:tcW w:w="932" w:type="dxa"/>
            <w:tcBorders>
              <w:top w:val="single" w:sz="4" w:space="0" w:color="auto"/>
              <w:left w:val="single" w:sz="4" w:space="0" w:color="auto"/>
              <w:bottom w:val="single" w:sz="4" w:space="0" w:color="auto"/>
              <w:right w:val="single" w:sz="4" w:space="0" w:color="auto"/>
            </w:tcBorders>
          </w:tcPr>
          <w:p w:rsidR="00701661" w:rsidRPr="005F02CF" w:rsidRDefault="00701661" w:rsidP="00B07EE2">
            <w:pPr>
              <w:spacing w:before="80" w:after="80"/>
              <w:jc w:val="center"/>
              <w:rPr>
                <w:sz w:val="28"/>
                <w:szCs w:val="28"/>
                <w:lang w:val="nl-NL"/>
              </w:rPr>
            </w:pPr>
            <w:r w:rsidRPr="005F02CF">
              <w:rPr>
                <w:sz w:val="28"/>
                <w:szCs w:val="28"/>
                <w:lang w:val="nl-NL"/>
              </w:rPr>
              <w:t>1</w:t>
            </w:r>
          </w:p>
        </w:tc>
        <w:tc>
          <w:tcPr>
            <w:tcW w:w="5401" w:type="dxa"/>
            <w:tcBorders>
              <w:top w:val="single" w:sz="4" w:space="0" w:color="auto"/>
              <w:left w:val="single" w:sz="4" w:space="0" w:color="auto"/>
              <w:bottom w:val="single" w:sz="4" w:space="0" w:color="auto"/>
              <w:right w:val="single" w:sz="4" w:space="0" w:color="auto"/>
            </w:tcBorders>
          </w:tcPr>
          <w:p w:rsidR="00701661" w:rsidRPr="005F02CF" w:rsidRDefault="00701661" w:rsidP="00B07EE2">
            <w:pPr>
              <w:spacing w:before="80" w:after="80"/>
              <w:rPr>
                <w:sz w:val="28"/>
                <w:szCs w:val="28"/>
                <w:lang w:val="nl-NL"/>
              </w:rPr>
            </w:pPr>
            <w:r w:rsidRPr="005F02CF">
              <w:rPr>
                <w:sz w:val="28"/>
                <w:szCs w:val="28"/>
                <w:lang w:val="nl-NL"/>
              </w:rPr>
              <w:t>Hệ thống quy chuẩn xây dựng Việt Nam</w:t>
            </w:r>
          </w:p>
        </w:tc>
        <w:tc>
          <w:tcPr>
            <w:tcW w:w="3023" w:type="dxa"/>
            <w:tcBorders>
              <w:top w:val="single" w:sz="4" w:space="0" w:color="auto"/>
              <w:left w:val="single" w:sz="4" w:space="0" w:color="auto"/>
              <w:bottom w:val="single" w:sz="4" w:space="0" w:color="auto"/>
              <w:right w:val="single" w:sz="4" w:space="0" w:color="auto"/>
            </w:tcBorders>
          </w:tcPr>
          <w:p w:rsidR="00701661" w:rsidRPr="005F02CF" w:rsidRDefault="00701661" w:rsidP="00B07EE2">
            <w:pPr>
              <w:spacing w:before="80" w:after="80"/>
              <w:rPr>
                <w:sz w:val="28"/>
                <w:szCs w:val="28"/>
                <w:lang w:val="nl-NL"/>
              </w:rPr>
            </w:pPr>
          </w:p>
        </w:tc>
      </w:tr>
      <w:tr w:rsidR="00701661" w:rsidRPr="005F02CF" w:rsidTr="00B07EE2">
        <w:trPr>
          <w:trHeight w:val="535"/>
        </w:trPr>
        <w:tc>
          <w:tcPr>
            <w:tcW w:w="932" w:type="dxa"/>
            <w:tcBorders>
              <w:top w:val="single" w:sz="4" w:space="0" w:color="auto"/>
              <w:left w:val="single" w:sz="4" w:space="0" w:color="auto"/>
              <w:bottom w:val="single" w:sz="4" w:space="0" w:color="auto"/>
              <w:right w:val="single" w:sz="4" w:space="0" w:color="auto"/>
            </w:tcBorders>
          </w:tcPr>
          <w:p w:rsidR="00701661" w:rsidRPr="005F02CF" w:rsidRDefault="00701661" w:rsidP="00B07EE2">
            <w:pPr>
              <w:spacing w:before="80" w:after="80"/>
              <w:jc w:val="center"/>
              <w:rPr>
                <w:sz w:val="28"/>
                <w:szCs w:val="28"/>
                <w:lang w:val="nl-NL"/>
              </w:rPr>
            </w:pPr>
            <w:r w:rsidRPr="005F02CF">
              <w:rPr>
                <w:sz w:val="28"/>
                <w:szCs w:val="28"/>
                <w:lang w:val="nl-NL"/>
              </w:rPr>
              <w:t>2</w:t>
            </w:r>
          </w:p>
        </w:tc>
        <w:tc>
          <w:tcPr>
            <w:tcW w:w="5401" w:type="dxa"/>
            <w:tcBorders>
              <w:top w:val="single" w:sz="4" w:space="0" w:color="auto"/>
              <w:left w:val="single" w:sz="4" w:space="0" w:color="auto"/>
              <w:bottom w:val="single" w:sz="4" w:space="0" w:color="auto"/>
              <w:right w:val="single" w:sz="4" w:space="0" w:color="auto"/>
            </w:tcBorders>
          </w:tcPr>
          <w:p w:rsidR="00701661" w:rsidRPr="005F02CF" w:rsidRDefault="00701661" w:rsidP="00B07EE2">
            <w:pPr>
              <w:spacing w:before="80" w:after="80"/>
              <w:rPr>
                <w:sz w:val="28"/>
                <w:szCs w:val="28"/>
                <w:lang w:val="nl-NL"/>
              </w:rPr>
            </w:pPr>
            <w:r w:rsidRPr="005F02CF">
              <w:rPr>
                <w:sz w:val="28"/>
                <w:szCs w:val="28"/>
                <w:lang w:val="nl-NL"/>
              </w:rPr>
              <w:t>Công trình xây dựng - Tổ chức thi công</w:t>
            </w:r>
          </w:p>
        </w:tc>
        <w:tc>
          <w:tcPr>
            <w:tcW w:w="3023" w:type="dxa"/>
            <w:tcBorders>
              <w:top w:val="single" w:sz="4" w:space="0" w:color="auto"/>
              <w:left w:val="single" w:sz="4" w:space="0" w:color="auto"/>
              <w:bottom w:val="single" w:sz="4" w:space="0" w:color="auto"/>
              <w:right w:val="single" w:sz="4" w:space="0" w:color="auto"/>
            </w:tcBorders>
          </w:tcPr>
          <w:p w:rsidR="00701661" w:rsidRPr="005F02CF" w:rsidRDefault="00701661" w:rsidP="00B07EE2">
            <w:pPr>
              <w:spacing w:before="80" w:after="80"/>
              <w:rPr>
                <w:sz w:val="28"/>
                <w:szCs w:val="28"/>
                <w:lang w:val="nl-NL"/>
              </w:rPr>
            </w:pPr>
            <w:r w:rsidRPr="005F02CF">
              <w:rPr>
                <w:sz w:val="28"/>
                <w:szCs w:val="28"/>
                <w:lang w:val="nl-NL"/>
              </w:rPr>
              <w:t>TCVN 4055:2012;</w:t>
            </w:r>
          </w:p>
        </w:tc>
      </w:tr>
      <w:tr w:rsidR="00701661" w:rsidRPr="00062BAA" w:rsidTr="00B07EE2">
        <w:trPr>
          <w:trHeight w:val="485"/>
        </w:trPr>
        <w:tc>
          <w:tcPr>
            <w:tcW w:w="932" w:type="dxa"/>
            <w:tcBorders>
              <w:top w:val="single" w:sz="4" w:space="0" w:color="auto"/>
              <w:left w:val="single" w:sz="4" w:space="0" w:color="auto"/>
              <w:bottom w:val="single" w:sz="4" w:space="0" w:color="auto"/>
              <w:right w:val="single" w:sz="4" w:space="0" w:color="auto"/>
            </w:tcBorders>
          </w:tcPr>
          <w:p w:rsidR="00701661" w:rsidRPr="005F02CF" w:rsidRDefault="00701661" w:rsidP="00B07EE2">
            <w:pPr>
              <w:spacing w:before="80" w:after="80"/>
              <w:jc w:val="center"/>
              <w:rPr>
                <w:sz w:val="28"/>
                <w:szCs w:val="28"/>
                <w:lang w:val="nl-NL"/>
              </w:rPr>
            </w:pPr>
            <w:r w:rsidRPr="005F02CF">
              <w:rPr>
                <w:sz w:val="28"/>
                <w:szCs w:val="28"/>
                <w:lang w:val="nl-NL"/>
              </w:rPr>
              <w:t>3</w:t>
            </w:r>
          </w:p>
        </w:tc>
        <w:tc>
          <w:tcPr>
            <w:tcW w:w="5401" w:type="dxa"/>
            <w:tcBorders>
              <w:top w:val="single" w:sz="4" w:space="0" w:color="auto"/>
              <w:left w:val="single" w:sz="4" w:space="0" w:color="auto"/>
              <w:bottom w:val="single" w:sz="4" w:space="0" w:color="auto"/>
              <w:right w:val="single" w:sz="4" w:space="0" w:color="auto"/>
            </w:tcBorders>
          </w:tcPr>
          <w:p w:rsidR="00701661" w:rsidRPr="005F02CF" w:rsidRDefault="00701661" w:rsidP="00B07EE2">
            <w:pPr>
              <w:spacing w:before="80" w:after="80"/>
              <w:rPr>
                <w:sz w:val="28"/>
                <w:szCs w:val="28"/>
                <w:lang w:val="nl-NL"/>
              </w:rPr>
            </w:pPr>
            <w:r w:rsidRPr="005F02CF">
              <w:rPr>
                <w:sz w:val="28"/>
                <w:szCs w:val="28"/>
                <w:lang w:val="nl-NL"/>
              </w:rPr>
              <w:t>Quản lý chất lượng công trình xây dựng</w:t>
            </w:r>
          </w:p>
        </w:tc>
        <w:tc>
          <w:tcPr>
            <w:tcW w:w="3023" w:type="dxa"/>
            <w:tcBorders>
              <w:top w:val="single" w:sz="4" w:space="0" w:color="auto"/>
              <w:left w:val="single" w:sz="4" w:space="0" w:color="auto"/>
              <w:bottom w:val="single" w:sz="4" w:space="0" w:color="auto"/>
              <w:right w:val="single" w:sz="4" w:space="0" w:color="auto"/>
            </w:tcBorders>
          </w:tcPr>
          <w:p w:rsidR="00701661" w:rsidRPr="005F02CF" w:rsidRDefault="00701661" w:rsidP="00B07EE2">
            <w:pPr>
              <w:rPr>
                <w:sz w:val="28"/>
                <w:szCs w:val="28"/>
                <w:lang w:val="nl-NL"/>
              </w:rPr>
            </w:pPr>
            <w:r w:rsidRPr="005F02CF">
              <w:rPr>
                <w:sz w:val="28"/>
                <w:szCs w:val="28"/>
                <w:lang w:val="nl-NL"/>
              </w:rPr>
              <w:t xml:space="preserve">NĐ số </w:t>
            </w:r>
            <w:r w:rsidRPr="00A95B9D">
              <w:rPr>
                <w:sz w:val="28"/>
                <w:szCs w:val="28"/>
                <w:lang w:val="vi-VN"/>
              </w:rPr>
              <w:t>06/2021/NĐ-CP ngày 26/01/2021</w:t>
            </w:r>
          </w:p>
        </w:tc>
      </w:tr>
    </w:tbl>
    <w:p w:rsidR="00701661" w:rsidRPr="003E4A7B" w:rsidRDefault="00701661" w:rsidP="00701661">
      <w:pPr>
        <w:spacing w:before="120"/>
        <w:ind w:firstLine="709"/>
        <w:rPr>
          <w:b/>
          <w:color w:val="FF0000"/>
          <w:sz w:val="28"/>
          <w:szCs w:val="28"/>
          <w:lang w:val="es-ES_tradnl"/>
        </w:rPr>
      </w:pPr>
      <w:r w:rsidRPr="003E4A7B">
        <w:rPr>
          <w:b/>
          <w:color w:val="FF0000"/>
          <w:sz w:val="28"/>
          <w:szCs w:val="28"/>
          <w:lang w:val="es-ES_tradnl"/>
        </w:rPr>
        <w:tab/>
        <w:t>2.2. Biển báo thi công:</w:t>
      </w:r>
    </w:p>
    <w:p w:rsidR="00701661" w:rsidRPr="003E4A7B" w:rsidRDefault="00701661" w:rsidP="00701661">
      <w:pPr>
        <w:spacing w:before="120"/>
        <w:ind w:firstLine="709"/>
        <w:rPr>
          <w:bCs/>
          <w:color w:val="FF0000"/>
          <w:sz w:val="28"/>
          <w:szCs w:val="28"/>
          <w:lang w:val="es-ES_tradnl"/>
        </w:rPr>
      </w:pPr>
      <w:r w:rsidRPr="003E4A7B">
        <w:rPr>
          <w:b/>
          <w:color w:val="FF0000"/>
          <w:sz w:val="28"/>
          <w:szCs w:val="28"/>
          <w:lang w:val="es-ES_tradnl"/>
        </w:rPr>
        <w:tab/>
      </w:r>
      <w:r w:rsidRPr="003E4A7B">
        <w:rPr>
          <w:bCs/>
          <w:color w:val="FF0000"/>
          <w:sz w:val="28"/>
          <w:szCs w:val="28"/>
          <w:lang w:val="es-ES_tradnl"/>
        </w:rPr>
        <w:t>Phải có bảng hiệu công trình có ghi thông tin cụ thể của gói thầu, thành phần có liên quan và bố trí đầy đủ biển báo theo quy định. Nội dung bảng hiệu, biển báo phải được sự đồng ý của Chủ đầu tư và phải tuân thủ theo quy định của pháp luật hiện hành.</w:t>
      </w:r>
    </w:p>
    <w:p w:rsidR="00701661" w:rsidRPr="00810BAD" w:rsidRDefault="00701661" w:rsidP="00701661">
      <w:pPr>
        <w:spacing w:before="120"/>
        <w:ind w:firstLine="709"/>
        <w:rPr>
          <w:b/>
          <w:color w:val="FF0000"/>
          <w:sz w:val="28"/>
          <w:szCs w:val="28"/>
          <w:lang w:val="es-ES_tradnl"/>
        </w:rPr>
      </w:pPr>
      <w:r w:rsidRPr="005A20E6">
        <w:rPr>
          <w:b/>
          <w:sz w:val="28"/>
          <w:szCs w:val="28"/>
          <w:lang w:val="es-ES_tradnl"/>
        </w:rPr>
        <w:tab/>
      </w:r>
      <w:r w:rsidRPr="00810BAD">
        <w:rPr>
          <w:b/>
          <w:color w:val="FF0000"/>
          <w:sz w:val="28"/>
          <w:szCs w:val="28"/>
          <w:lang w:val="es-ES_tradnl"/>
        </w:rPr>
        <w:t>2.3. Các công trình tạm:</w:t>
      </w:r>
    </w:p>
    <w:p w:rsidR="00701661" w:rsidRPr="00810BAD" w:rsidRDefault="00701661" w:rsidP="00701661">
      <w:pPr>
        <w:spacing w:before="120"/>
        <w:ind w:firstLine="709"/>
        <w:rPr>
          <w:bCs/>
          <w:color w:val="FF0000"/>
          <w:sz w:val="28"/>
          <w:szCs w:val="28"/>
          <w:lang w:val="es-ES_tradnl"/>
        </w:rPr>
      </w:pPr>
      <w:r w:rsidRPr="00810BAD">
        <w:rPr>
          <w:b/>
          <w:color w:val="FF0000"/>
          <w:sz w:val="28"/>
          <w:szCs w:val="28"/>
          <w:lang w:val="es-ES_tradnl"/>
        </w:rPr>
        <w:lastRenderedPageBreak/>
        <w:tab/>
      </w:r>
      <w:r w:rsidRPr="00810BAD">
        <w:rPr>
          <w:bCs/>
          <w:color w:val="FF0000"/>
          <w:sz w:val="28"/>
          <w:szCs w:val="28"/>
          <w:lang w:val="es-ES_tradnl"/>
        </w:rPr>
        <w:t>Phải bố trí nhà tạm cho Ban chỉ huy công trình để ở và điều hành thi công, nhà tạm để ở và sinh hoạt hàng ngày cho công nhân, nhà vệ sinh tại hiện trường và nhà kho để chứa vật tư, máy móc thiết bị trong quá trình thi công.</w:t>
      </w:r>
    </w:p>
    <w:p w:rsidR="00701661" w:rsidRPr="00810BAD" w:rsidRDefault="00701661" w:rsidP="00701661">
      <w:pPr>
        <w:spacing w:before="120"/>
        <w:ind w:firstLine="709"/>
        <w:rPr>
          <w:b/>
          <w:color w:val="FF0000"/>
          <w:sz w:val="28"/>
          <w:szCs w:val="28"/>
          <w:lang w:val="es-ES_tradnl"/>
        </w:rPr>
      </w:pPr>
      <w:r w:rsidRPr="00810BAD">
        <w:rPr>
          <w:b/>
          <w:color w:val="FF0000"/>
          <w:sz w:val="28"/>
          <w:szCs w:val="28"/>
          <w:lang w:val="es-ES_tradnl"/>
        </w:rPr>
        <w:tab/>
        <w:t>2.4. Cấp điện, nước thi công:</w:t>
      </w:r>
    </w:p>
    <w:p w:rsidR="00701661" w:rsidRPr="00810BAD" w:rsidRDefault="00701661" w:rsidP="00701661">
      <w:pPr>
        <w:spacing w:before="120"/>
        <w:ind w:firstLine="709"/>
        <w:rPr>
          <w:bCs/>
          <w:color w:val="FF0000"/>
          <w:sz w:val="28"/>
          <w:szCs w:val="28"/>
          <w:lang w:val="es-ES_tradnl"/>
        </w:rPr>
      </w:pPr>
      <w:r w:rsidRPr="00810BAD">
        <w:rPr>
          <w:bCs/>
          <w:color w:val="FF0000"/>
          <w:sz w:val="28"/>
          <w:szCs w:val="28"/>
          <w:lang w:val="es-ES_tradnl"/>
        </w:rPr>
        <w:tab/>
        <w:t>Nhà thầu phải liên hệ với các bên có liên quan để sử dụng nguồn điện, nước phục vụ thi công và sinh hoạt hàng ngày tại công trình. Nhà thầu phải trả các chi phí này trong suốt quá trình thực hiện gói thầu. Nhà thầu cần phải bố trí máy phát điện dự phòng tại công trình để đảm bảo việc thi công được liên tục trong trường hợp công trường mất điện</w:t>
      </w:r>
    </w:p>
    <w:p w:rsidR="00701661" w:rsidRPr="00810BAD" w:rsidRDefault="00701661" w:rsidP="00701661">
      <w:pPr>
        <w:spacing w:before="120"/>
        <w:ind w:firstLine="709"/>
        <w:rPr>
          <w:bCs/>
          <w:color w:val="FF0000"/>
          <w:sz w:val="28"/>
          <w:szCs w:val="28"/>
          <w:lang w:val="es-ES_tradnl"/>
        </w:rPr>
      </w:pPr>
      <w:r w:rsidRPr="00810BAD">
        <w:rPr>
          <w:bCs/>
          <w:color w:val="FF0000"/>
          <w:sz w:val="28"/>
          <w:szCs w:val="28"/>
          <w:lang w:val="es-ES_tradnl"/>
        </w:rPr>
        <w:tab/>
        <w:t>Tại khu vực thi công có bố trí các hộp cầu giao có nắp che chắn bảo vệ và hệ thống đường dây treo trên cao để dẫn tới các điểm dùng điện, phải có tiếp đất an toàn theo đúng tiêu chuẩn hiện hành.</w:t>
      </w:r>
    </w:p>
    <w:p w:rsidR="00701661" w:rsidRPr="00810BAD" w:rsidRDefault="00701661" w:rsidP="00701661">
      <w:pPr>
        <w:spacing w:before="120"/>
        <w:ind w:firstLine="709"/>
        <w:rPr>
          <w:b/>
          <w:color w:val="FF0000"/>
          <w:sz w:val="28"/>
          <w:szCs w:val="28"/>
          <w:lang w:val="es-ES_tradnl"/>
        </w:rPr>
      </w:pPr>
      <w:r w:rsidRPr="00810BAD">
        <w:rPr>
          <w:b/>
          <w:color w:val="FF0000"/>
          <w:sz w:val="28"/>
          <w:szCs w:val="28"/>
          <w:lang w:val="es-ES_tradnl"/>
        </w:rPr>
        <w:tab/>
        <w:t>2.6. Thông tin liên lạc:</w:t>
      </w:r>
    </w:p>
    <w:p w:rsidR="00701661" w:rsidRPr="00810BAD" w:rsidRDefault="00701661" w:rsidP="00701661">
      <w:pPr>
        <w:spacing w:before="120"/>
        <w:ind w:firstLine="709"/>
        <w:rPr>
          <w:b/>
          <w:color w:val="FF0000"/>
          <w:sz w:val="28"/>
          <w:szCs w:val="28"/>
          <w:lang w:val="es-ES_tradnl"/>
        </w:rPr>
      </w:pPr>
      <w:r w:rsidRPr="00810BAD">
        <w:rPr>
          <w:b/>
          <w:color w:val="FF0000"/>
          <w:sz w:val="28"/>
          <w:szCs w:val="28"/>
          <w:lang w:val="es-ES_tradnl"/>
        </w:rPr>
        <w:tab/>
      </w:r>
      <w:r w:rsidRPr="00810BAD">
        <w:rPr>
          <w:bCs/>
          <w:color w:val="FF0000"/>
          <w:sz w:val="28"/>
          <w:szCs w:val="28"/>
          <w:lang w:val="es-ES_tradnl"/>
        </w:rPr>
        <w:t>Nhà thầu cần phải đảm bảo thông tin liên lạc tại công trường với các bên liên quan liên tục 24/24 giờ</w:t>
      </w:r>
      <w:r w:rsidRPr="00810BAD">
        <w:rPr>
          <w:color w:val="FF0000"/>
          <w:sz w:val="28"/>
          <w:szCs w:val="28"/>
          <w:lang w:val="es-ES_tradnl"/>
        </w:rPr>
        <w:t>.</w:t>
      </w:r>
    </w:p>
    <w:p w:rsidR="00701661" w:rsidRPr="00810BAD" w:rsidRDefault="00701661" w:rsidP="00701661">
      <w:pPr>
        <w:spacing w:before="120"/>
        <w:ind w:firstLine="709"/>
        <w:rPr>
          <w:b/>
          <w:color w:val="FF0000"/>
          <w:sz w:val="28"/>
          <w:szCs w:val="28"/>
          <w:lang w:val="es-ES_tradnl"/>
        </w:rPr>
      </w:pPr>
      <w:r w:rsidRPr="00810BAD">
        <w:rPr>
          <w:b/>
          <w:color w:val="FF0000"/>
          <w:sz w:val="28"/>
          <w:szCs w:val="28"/>
          <w:lang w:val="es-ES_tradnl"/>
        </w:rPr>
        <w:tab/>
        <w:t>2.7. Các yêu cầu khác:</w:t>
      </w:r>
    </w:p>
    <w:p w:rsidR="00701661" w:rsidRPr="00810BAD" w:rsidRDefault="00701661" w:rsidP="00701661">
      <w:pPr>
        <w:spacing w:before="120"/>
        <w:ind w:firstLine="709"/>
        <w:rPr>
          <w:bCs/>
          <w:color w:val="FF0000"/>
          <w:sz w:val="28"/>
          <w:szCs w:val="28"/>
          <w:lang w:val="es-ES_tradnl"/>
        </w:rPr>
      </w:pPr>
      <w:r w:rsidRPr="00810BAD">
        <w:rPr>
          <w:b/>
          <w:color w:val="FF0000"/>
          <w:sz w:val="28"/>
          <w:szCs w:val="28"/>
          <w:lang w:val="es-ES_tradnl"/>
        </w:rPr>
        <w:tab/>
      </w:r>
      <w:r w:rsidRPr="00810BAD">
        <w:rPr>
          <w:bCs/>
          <w:color w:val="FF0000"/>
          <w:sz w:val="28"/>
          <w:szCs w:val="28"/>
          <w:lang w:val="es-ES_tradnl"/>
        </w:rPr>
        <w:t>Nhà thầu phải có biện pháp tổ chức bộ máy chỉ huy trưởng công trường</w:t>
      </w:r>
    </w:p>
    <w:p w:rsidR="00701661" w:rsidRPr="00810BAD" w:rsidRDefault="00701661" w:rsidP="00701661">
      <w:pPr>
        <w:spacing w:before="120"/>
        <w:ind w:firstLine="709"/>
        <w:rPr>
          <w:bCs/>
          <w:color w:val="FF0000"/>
          <w:sz w:val="28"/>
          <w:szCs w:val="28"/>
          <w:lang w:val="es-ES_tradnl"/>
        </w:rPr>
      </w:pPr>
      <w:r w:rsidRPr="00810BAD">
        <w:rPr>
          <w:bCs/>
          <w:color w:val="FF0000"/>
          <w:sz w:val="28"/>
          <w:szCs w:val="28"/>
          <w:lang w:val="es-ES_tradnl"/>
        </w:rPr>
        <w:tab/>
        <w:t>Nhà thầu phải có biện pháp tổ chức quản lý nhân lực, vật tư, thiết bị tại công trường và bố trí công nhân phù hợp với yêu cầu từng công việc cụ thể.</w:t>
      </w:r>
    </w:p>
    <w:p w:rsidR="00701661" w:rsidRPr="00810BAD" w:rsidRDefault="00701661" w:rsidP="00701661">
      <w:pPr>
        <w:spacing w:before="120"/>
        <w:ind w:firstLine="709"/>
        <w:rPr>
          <w:bCs/>
          <w:color w:val="FF0000"/>
          <w:sz w:val="28"/>
          <w:szCs w:val="28"/>
          <w:lang w:val="es-ES_tradnl"/>
        </w:rPr>
      </w:pPr>
      <w:r w:rsidRPr="00810BAD">
        <w:rPr>
          <w:bCs/>
          <w:color w:val="FF0000"/>
          <w:sz w:val="28"/>
          <w:szCs w:val="28"/>
          <w:lang w:val="es-ES_tradnl"/>
        </w:rPr>
        <w:tab/>
        <w:t>Nhà thầu phải có biện pháp quản lý chất lượng thi công và được Chủ đầu tư, tư vấn giám sát chấp nhận.</w:t>
      </w:r>
    </w:p>
    <w:p w:rsidR="00701661" w:rsidRPr="00D25122" w:rsidRDefault="00701661" w:rsidP="00701661">
      <w:pPr>
        <w:widowControl w:val="0"/>
        <w:autoSpaceDE w:val="0"/>
        <w:autoSpaceDN w:val="0"/>
        <w:adjustRightInd w:val="0"/>
        <w:spacing w:before="120"/>
        <w:ind w:right="-11" w:firstLine="567"/>
        <w:rPr>
          <w:b/>
          <w:sz w:val="28"/>
          <w:szCs w:val="28"/>
          <w:lang w:val="fr-FR"/>
        </w:rPr>
      </w:pPr>
      <w:r w:rsidRPr="00D25122">
        <w:rPr>
          <w:b/>
          <w:sz w:val="28"/>
          <w:szCs w:val="28"/>
          <w:lang w:val="fr-FR"/>
        </w:rPr>
        <w:t>3. Yêu cầu về chủng loại, chất lượng vật tư, máy móc, thiết bị (kèm theo các tiêu chuẩn về phương pháp thử):</w:t>
      </w:r>
    </w:p>
    <w:p w:rsidR="00701661" w:rsidRPr="00D25122" w:rsidRDefault="00701661" w:rsidP="00701661">
      <w:pPr>
        <w:widowControl w:val="0"/>
        <w:autoSpaceDE w:val="0"/>
        <w:autoSpaceDN w:val="0"/>
        <w:adjustRightInd w:val="0"/>
        <w:spacing w:before="120"/>
        <w:ind w:firstLine="567"/>
        <w:rPr>
          <w:b/>
          <w:sz w:val="28"/>
          <w:szCs w:val="28"/>
          <w:lang w:val="fr-FR"/>
        </w:rPr>
      </w:pPr>
      <w:r w:rsidRPr="00D25122">
        <w:rPr>
          <w:b/>
          <w:sz w:val="28"/>
          <w:szCs w:val="28"/>
          <w:lang w:val="fr-FR"/>
        </w:rPr>
        <w:t>* Yêu cầu chung :</w:t>
      </w:r>
    </w:p>
    <w:p w:rsidR="00701661" w:rsidRPr="005A20E6" w:rsidRDefault="00701661" w:rsidP="00701661">
      <w:pPr>
        <w:spacing w:before="120"/>
        <w:ind w:firstLine="709"/>
        <w:rPr>
          <w:bCs/>
          <w:sz w:val="28"/>
          <w:szCs w:val="28"/>
          <w:lang w:val="es-ES_tradnl"/>
        </w:rPr>
      </w:pPr>
      <w:r w:rsidRPr="005A20E6">
        <w:rPr>
          <w:bCs/>
          <w:sz w:val="28"/>
          <w:szCs w:val="28"/>
          <w:lang w:val="es-ES_tradnl"/>
        </w:rPr>
        <w:tab/>
        <w:t>Tất cả các chủng loại vật tư, vật liệu sử dụng cho công trình phải đáp ứng theo yêu cầu của Hồ sơ mời thầu và hồ sơ thiết kế bản vẽ thi công được phê duyệt, khuyến khích nhà thầu sử dụng các vật liệu được đánh giá là tốt hơn yêu cầu trên để đưa vào công trường. Các loại vật liệu sử dụng có chứng từ chứng minh nguồn gốc xuất xứ rõ ràng hợp pháp, có đầy đủ các chứng chỉ, chứng nhận đảm bảo tiêu chuẩn do cơ quan có chức năng của Việt Nam cấp, vật tư máy móc thiết bị trước khi nhập vào công trình phải được sự đồng ý của Tư vấn giám sát và phê duyệt của Chủ đầu tư bằng văn bản.</w:t>
      </w:r>
    </w:p>
    <w:p w:rsidR="00701661" w:rsidRPr="005A20E6" w:rsidRDefault="00701661" w:rsidP="00701661">
      <w:pPr>
        <w:spacing w:before="120"/>
        <w:ind w:firstLine="709"/>
        <w:rPr>
          <w:bCs/>
          <w:sz w:val="28"/>
          <w:szCs w:val="28"/>
          <w:lang w:val="es-ES_tradnl"/>
        </w:rPr>
      </w:pPr>
      <w:r w:rsidRPr="005A20E6">
        <w:rPr>
          <w:bCs/>
          <w:sz w:val="28"/>
          <w:szCs w:val="28"/>
          <w:lang w:val="es-ES_tradnl"/>
        </w:rPr>
        <w:tab/>
        <w:t xml:space="preserve">Toàn bộ thiết bị cung cấp cho gói thầu phải mới 100% được sản xuất gần nhất trở lại đây. Đối với thiết bị, vật tư nhập khẩu nhà thầu phải có giấy chứng nhận chất lượng C/O và C/Q cho chủ đầu tư, trong một số trường hợp cần thiết theo yêu cầu </w:t>
      </w:r>
      <w:r w:rsidRPr="005A20E6">
        <w:rPr>
          <w:bCs/>
          <w:sz w:val="28"/>
          <w:szCs w:val="28"/>
          <w:lang w:val="es-ES_tradnl"/>
        </w:rPr>
        <w:lastRenderedPageBreak/>
        <w:t>của Chủ đầu tư, tư vấn giám sát thì thiết bị, vật tư nhập khẩu phải được kiểm định chứng nhận của cơ quan độc lập.</w:t>
      </w:r>
    </w:p>
    <w:p w:rsidR="00701661" w:rsidRPr="005A20E6" w:rsidRDefault="00701661" w:rsidP="00701661">
      <w:pPr>
        <w:spacing w:before="120"/>
        <w:ind w:firstLine="709"/>
        <w:rPr>
          <w:bCs/>
          <w:sz w:val="28"/>
          <w:szCs w:val="28"/>
          <w:lang w:val="es-ES_tradnl"/>
        </w:rPr>
      </w:pPr>
      <w:r w:rsidRPr="005A20E6">
        <w:rPr>
          <w:bCs/>
          <w:sz w:val="28"/>
          <w:szCs w:val="28"/>
          <w:lang w:val="es-ES_tradnl"/>
        </w:rPr>
        <w:tab/>
        <w:t>Nguồn cung cấp vật tư cho công trình Nhà thầu có thể dùng từ nhiều nguồn nếu thấy nguồn cung cấp nào có lợi và phải đảm bảo yêu cầu thiết kế và E-HSMT đã nêu trên.</w:t>
      </w:r>
    </w:p>
    <w:p w:rsidR="00701661" w:rsidRPr="005A20E6" w:rsidRDefault="00701661" w:rsidP="00701661">
      <w:pPr>
        <w:spacing w:before="120" w:after="120" w:line="320" w:lineRule="exact"/>
        <w:ind w:firstLine="709"/>
        <w:rPr>
          <w:rFonts w:eastAsia="Calibri"/>
          <w:sz w:val="28"/>
          <w:szCs w:val="22"/>
          <w:lang w:val="es-ES_tradnl"/>
        </w:rPr>
      </w:pPr>
      <w:r w:rsidRPr="005A20E6">
        <w:rPr>
          <w:rFonts w:eastAsia="Calibri"/>
          <w:sz w:val="28"/>
          <w:szCs w:val="22"/>
          <w:lang w:val="es-ES_tradnl"/>
        </w:rPr>
        <w:t>Các loại vật liệu, vật tư thiết bị chủ yếu đưa vào sử dụng cho công trình phải đáp ứng yêu cầu tối thiểu về thông số, tính năng kỹ thuật theo bảng dưới đây:</w:t>
      </w:r>
    </w:p>
    <w:tbl>
      <w:tblPr>
        <w:tblStyle w:val="TableGrid11"/>
        <w:tblW w:w="0" w:type="auto"/>
        <w:tblInd w:w="288" w:type="dxa"/>
        <w:tblLook w:val="04A0" w:firstRow="1" w:lastRow="0" w:firstColumn="1" w:lastColumn="0" w:noHBand="0" w:noVBand="1"/>
      </w:tblPr>
      <w:tblGrid>
        <w:gridCol w:w="779"/>
        <w:gridCol w:w="3742"/>
        <w:gridCol w:w="4479"/>
      </w:tblGrid>
      <w:tr w:rsidR="00701661" w:rsidRPr="00810BAD" w:rsidTr="00B07EE2">
        <w:trPr>
          <w:trHeight w:val="591"/>
        </w:trPr>
        <w:tc>
          <w:tcPr>
            <w:tcW w:w="779" w:type="dxa"/>
          </w:tcPr>
          <w:p w:rsidR="00701661" w:rsidRPr="00810BAD" w:rsidRDefault="00701661" w:rsidP="00B07EE2">
            <w:pPr>
              <w:widowControl w:val="0"/>
              <w:spacing w:before="140" w:line="320" w:lineRule="exact"/>
              <w:jc w:val="center"/>
              <w:rPr>
                <w:b/>
                <w:sz w:val="28"/>
                <w:szCs w:val="28"/>
                <w:lang w:val="nl-NL"/>
              </w:rPr>
            </w:pPr>
            <w:r w:rsidRPr="00810BAD">
              <w:rPr>
                <w:b/>
                <w:sz w:val="28"/>
                <w:szCs w:val="28"/>
                <w:lang w:val="nl-NL"/>
              </w:rPr>
              <w:t>TT</w:t>
            </w:r>
          </w:p>
        </w:tc>
        <w:tc>
          <w:tcPr>
            <w:tcW w:w="3742" w:type="dxa"/>
          </w:tcPr>
          <w:p w:rsidR="00701661" w:rsidRPr="00810BAD" w:rsidRDefault="00701661" w:rsidP="00B07EE2">
            <w:pPr>
              <w:widowControl w:val="0"/>
              <w:spacing w:before="140" w:line="320" w:lineRule="exact"/>
              <w:jc w:val="center"/>
              <w:rPr>
                <w:b/>
                <w:sz w:val="28"/>
                <w:szCs w:val="28"/>
                <w:lang w:val="nl-NL"/>
              </w:rPr>
            </w:pPr>
            <w:r w:rsidRPr="00810BAD">
              <w:rPr>
                <w:b/>
                <w:sz w:val="28"/>
                <w:szCs w:val="28"/>
                <w:lang w:val="nl-NL"/>
              </w:rPr>
              <w:t>Danh mục vật liệu, vật tư, thiết bị chủ yếu</w:t>
            </w:r>
          </w:p>
        </w:tc>
        <w:tc>
          <w:tcPr>
            <w:tcW w:w="4479" w:type="dxa"/>
          </w:tcPr>
          <w:p w:rsidR="00701661" w:rsidRPr="00810BAD" w:rsidRDefault="00701661" w:rsidP="00B07EE2">
            <w:pPr>
              <w:widowControl w:val="0"/>
              <w:spacing w:before="140" w:line="320" w:lineRule="exact"/>
              <w:jc w:val="center"/>
              <w:rPr>
                <w:b/>
                <w:sz w:val="28"/>
                <w:szCs w:val="28"/>
                <w:lang w:val="nl-NL"/>
              </w:rPr>
            </w:pPr>
            <w:r w:rsidRPr="00810BAD">
              <w:rPr>
                <w:b/>
                <w:sz w:val="28"/>
                <w:szCs w:val="28"/>
                <w:lang w:val="nl-NL"/>
              </w:rPr>
              <w:t>Yêu cầu tối thiểu về thông số, tính năng kỹ thuật của vật tư, thiết bị</w:t>
            </w:r>
          </w:p>
        </w:tc>
      </w:tr>
      <w:tr w:rsidR="00701661" w:rsidRPr="00810BAD" w:rsidTr="00B07EE2">
        <w:tc>
          <w:tcPr>
            <w:tcW w:w="779" w:type="dxa"/>
          </w:tcPr>
          <w:p w:rsidR="00701661" w:rsidRPr="00810BAD" w:rsidRDefault="00701661" w:rsidP="00B07EE2">
            <w:pPr>
              <w:widowControl w:val="0"/>
              <w:spacing w:before="140" w:line="320" w:lineRule="exact"/>
              <w:rPr>
                <w:spacing w:val="-4"/>
                <w:sz w:val="28"/>
                <w:szCs w:val="28"/>
                <w:lang w:val="nl-NL"/>
              </w:rPr>
            </w:pPr>
            <w:r>
              <w:rPr>
                <w:b/>
                <w:spacing w:val="-4"/>
                <w:sz w:val="28"/>
                <w:szCs w:val="28"/>
                <w:lang w:val="nl-NL"/>
              </w:rPr>
              <w:t>I</w:t>
            </w:r>
          </w:p>
        </w:tc>
        <w:tc>
          <w:tcPr>
            <w:tcW w:w="8221" w:type="dxa"/>
            <w:gridSpan w:val="2"/>
          </w:tcPr>
          <w:p w:rsidR="00701661" w:rsidRPr="00810BAD" w:rsidRDefault="00701661" w:rsidP="00B07EE2">
            <w:pPr>
              <w:widowControl w:val="0"/>
              <w:spacing w:before="140" w:line="320" w:lineRule="exact"/>
              <w:jc w:val="center"/>
              <w:rPr>
                <w:b/>
                <w:spacing w:val="-4"/>
                <w:sz w:val="28"/>
                <w:szCs w:val="28"/>
                <w:lang w:val="nl-NL"/>
              </w:rPr>
            </w:pPr>
            <w:r w:rsidRPr="00810BAD">
              <w:rPr>
                <w:b/>
                <w:spacing w:val="-4"/>
                <w:sz w:val="28"/>
                <w:szCs w:val="28"/>
                <w:lang w:val="nl-NL"/>
              </w:rPr>
              <w:t>Nhóm vật liệu, vật tư xây lắp</w:t>
            </w:r>
          </w:p>
        </w:tc>
      </w:tr>
      <w:tr w:rsidR="00701661" w:rsidRPr="00810BAD" w:rsidTr="00B07EE2">
        <w:trPr>
          <w:trHeight w:val="609"/>
        </w:trPr>
        <w:tc>
          <w:tcPr>
            <w:tcW w:w="779" w:type="dxa"/>
            <w:vAlign w:val="center"/>
          </w:tcPr>
          <w:p w:rsidR="00701661" w:rsidRPr="00810BAD" w:rsidRDefault="00701661" w:rsidP="00B07EE2">
            <w:pPr>
              <w:widowControl w:val="0"/>
              <w:spacing w:before="140" w:line="320" w:lineRule="exact"/>
              <w:jc w:val="center"/>
              <w:rPr>
                <w:spacing w:val="-4"/>
                <w:sz w:val="28"/>
                <w:szCs w:val="28"/>
                <w:lang w:val="nl-NL"/>
              </w:rPr>
            </w:pPr>
            <w:r w:rsidRPr="00810BAD">
              <w:rPr>
                <w:spacing w:val="-4"/>
                <w:sz w:val="28"/>
                <w:szCs w:val="28"/>
                <w:lang w:val="nl-NL"/>
              </w:rPr>
              <w:t>1</w:t>
            </w:r>
          </w:p>
        </w:tc>
        <w:tc>
          <w:tcPr>
            <w:tcW w:w="3742" w:type="dxa"/>
            <w:vAlign w:val="center"/>
          </w:tcPr>
          <w:p w:rsidR="00701661" w:rsidRPr="00810BAD" w:rsidRDefault="00701661" w:rsidP="00B07EE2">
            <w:pPr>
              <w:widowControl w:val="0"/>
              <w:spacing w:line="340" w:lineRule="exact"/>
              <w:rPr>
                <w:spacing w:val="-4"/>
                <w:sz w:val="28"/>
                <w:szCs w:val="28"/>
                <w:lang w:val="nl-NL"/>
              </w:rPr>
            </w:pPr>
            <w:r w:rsidRPr="00810BAD">
              <w:rPr>
                <w:spacing w:val="-4"/>
                <w:sz w:val="28"/>
                <w:szCs w:val="28"/>
                <w:lang w:val="nl-NL"/>
              </w:rPr>
              <w:t>Xi măng các loại</w:t>
            </w:r>
          </w:p>
        </w:tc>
        <w:tc>
          <w:tcPr>
            <w:tcW w:w="4479" w:type="dxa"/>
            <w:vAlign w:val="center"/>
          </w:tcPr>
          <w:p w:rsidR="00701661" w:rsidRPr="00810BAD" w:rsidRDefault="00701661" w:rsidP="00B07EE2">
            <w:pPr>
              <w:widowControl w:val="0"/>
              <w:spacing w:before="60" w:line="320" w:lineRule="exact"/>
              <w:rPr>
                <w:spacing w:val="-4"/>
                <w:sz w:val="28"/>
                <w:szCs w:val="28"/>
                <w:lang w:val="nl-NL"/>
              </w:rPr>
            </w:pPr>
            <w:r w:rsidRPr="00810BAD">
              <w:rPr>
                <w:spacing w:val="-4"/>
                <w:sz w:val="28"/>
                <w:szCs w:val="28"/>
                <w:lang w:val="nl-NL"/>
              </w:rPr>
              <w:t>Đảm bảo TCVN 2682:2009 và TCVN 6260:2009</w:t>
            </w:r>
          </w:p>
        </w:tc>
      </w:tr>
      <w:tr w:rsidR="00701661" w:rsidRPr="00810BAD" w:rsidTr="00B07EE2">
        <w:tc>
          <w:tcPr>
            <w:tcW w:w="779" w:type="dxa"/>
            <w:vAlign w:val="center"/>
          </w:tcPr>
          <w:p w:rsidR="00701661" w:rsidRPr="00810BAD" w:rsidRDefault="00701661" w:rsidP="00B07EE2">
            <w:pPr>
              <w:widowControl w:val="0"/>
              <w:spacing w:before="140" w:line="320" w:lineRule="exact"/>
              <w:jc w:val="center"/>
              <w:rPr>
                <w:spacing w:val="-4"/>
                <w:sz w:val="28"/>
                <w:szCs w:val="28"/>
                <w:lang w:val="nl-NL"/>
              </w:rPr>
            </w:pPr>
            <w:r w:rsidRPr="00810BAD">
              <w:rPr>
                <w:spacing w:val="-4"/>
                <w:sz w:val="28"/>
                <w:szCs w:val="28"/>
                <w:lang w:val="nl-NL"/>
              </w:rPr>
              <w:t>2</w:t>
            </w:r>
          </w:p>
        </w:tc>
        <w:tc>
          <w:tcPr>
            <w:tcW w:w="3742" w:type="dxa"/>
            <w:vAlign w:val="center"/>
          </w:tcPr>
          <w:p w:rsidR="00701661" w:rsidRPr="00810BAD" w:rsidRDefault="00701661" w:rsidP="00B07EE2">
            <w:pPr>
              <w:widowControl w:val="0"/>
              <w:spacing w:line="340" w:lineRule="exact"/>
              <w:rPr>
                <w:spacing w:val="-4"/>
                <w:sz w:val="28"/>
                <w:szCs w:val="28"/>
                <w:lang w:val="nl-NL"/>
              </w:rPr>
            </w:pPr>
            <w:r w:rsidRPr="00810BAD">
              <w:rPr>
                <w:spacing w:val="-4"/>
                <w:sz w:val="28"/>
                <w:szCs w:val="28"/>
                <w:lang w:val="nl-NL"/>
              </w:rPr>
              <w:t>Cát các loại (cát vàng, cát xây, trát)</w:t>
            </w:r>
          </w:p>
        </w:tc>
        <w:tc>
          <w:tcPr>
            <w:tcW w:w="4479" w:type="dxa"/>
            <w:vAlign w:val="center"/>
          </w:tcPr>
          <w:p w:rsidR="00701661" w:rsidRPr="00810BAD" w:rsidRDefault="00701661" w:rsidP="00B07EE2">
            <w:pPr>
              <w:widowControl w:val="0"/>
              <w:spacing w:before="60" w:line="320" w:lineRule="exact"/>
              <w:rPr>
                <w:spacing w:val="-4"/>
                <w:sz w:val="28"/>
                <w:szCs w:val="28"/>
                <w:lang w:val="nl-NL"/>
              </w:rPr>
            </w:pPr>
            <w:r w:rsidRPr="00810BAD">
              <w:rPr>
                <w:spacing w:val="-4"/>
                <w:sz w:val="28"/>
                <w:szCs w:val="28"/>
                <w:lang w:val="nl-NL"/>
              </w:rPr>
              <w:t>Đảm bảo TCVN 7570:2006</w:t>
            </w:r>
          </w:p>
        </w:tc>
      </w:tr>
      <w:tr w:rsidR="00701661" w:rsidRPr="00810BAD" w:rsidTr="00B07EE2">
        <w:tc>
          <w:tcPr>
            <w:tcW w:w="779" w:type="dxa"/>
            <w:vAlign w:val="center"/>
          </w:tcPr>
          <w:p w:rsidR="00701661" w:rsidRPr="00810BAD" w:rsidRDefault="00701661" w:rsidP="00B07EE2">
            <w:pPr>
              <w:widowControl w:val="0"/>
              <w:spacing w:before="140" w:line="320" w:lineRule="exact"/>
              <w:jc w:val="center"/>
              <w:rPr>
                <w:spacing w:val="-4"/>
                <w:sz w:val="28"/>
                <w:szCs w:val="28"/>
                <w:lang w:val="nl-NL"/>
              </w:rPr>
            </w:pPr>
            <w:r w:rsidRPr="00810BAD">
              <w:rPr>
                <w:spacing w:val="-4"/>
                <w:sz w:val="28"/>
                <w:szCs w:val="28"/>
                <w:lang w:val="nl-NL"/>
              </w:rPr>
              <w:t>3</w:t>
            </w:r>
          </w:p>
        </w:tc>
        <w:tc>
          <w:tcPr>
            <w:tcW w:w="3742" w:type="dxa"/>
            <w:vAlign w:val="center"/>
          </w:tcPr>
          <w:p w:rsidR="00701661" w:rsidRPr="00810BAD" w:rsidRDefault="00701661" w:rsidP="00B07EE2">
            <w:pPr>
              <w:widowControl w:val="0"/>
              <w:spacing w:line="340" w:lineRule="exact"/>
              <w:rPr>
                <w:spacing w:val="-4"/>
                <w:sz w:val="28"/>
                <w:szCs w:val="28"/>
                <w:lang w:val="nl-NL"/>
              </w:rPr>
            </w:pPr>
            <w:r w:rsidRPr="00810BAD">
              <w:rPr>
                <w:spacing w:val="-4"/>
                <w:sz w:val="28"/>
                <w:szCs w:val="28"/>
                <w:lang w:val="nl-NL"/>
              </w:rPr>
              <w:t>Đá các loại</w:t>
            </w:r>
            <w:r>
              <w:rPr>
                <w:spacing w:val="-4"/>
                <w:sz w:val="28"/>
                <w:szCs w:val="28"/>
                <w:lang w:val="nl-NL"/>
              </w:rPr>
              <w:t>, cấp phối đá dăm</w:t>
            </w:r>
          </w:p>
        </w:tc>
        <w:tc>
          <w:tcPr>
            <w:tcW w:w="4479" w:type="dxa"/>
            <w:vAlign w:val="center"/>
          </w:tcPr>
          <w:p w:rsidR="00701661" w:rsidRPr="00810BAD" w:rsidRDefault="00701661" w:rsidP="00B07EE2">
            <w:pPr>
              <w:widowControl w:val="0"/>
              <w:spacing w:before="60" w:line="320" w:lineRule="exact"/>
              <w:rPr>
                <w:spacing w:val="-4"/>
                <w:sz w:val="28"/>
                <w:szCs w:val="28"/>
                <w:lang w:val="nl-NL"/>
              </w:rPr>
            </w:pPr>
            <w:r w:rsidRPr="00810BAD">
              <w:rPr>
                <w:spacing w:val="-4"/>
                <w:sz w:val="28"/>
                <w:szCs w:val="28"/>
                <w:lang w:val="nl-NL"/>
              </w:rPr>
              <w:t>Đảm bảo TCVN 7570:2006</w:t>
            </w:r>
          </w:p>
        </w:tc>
      </w:tr>
      <w:tr w:rsidR="00701661" w:rsidRPr="00810BAD" w:rsidTr="00B07EE2">
        <w:tc>
          <w:tcPr>
            <w:tcW w:w="779" w:type="dxa"/>
            <w:vAlign w:val="center"/>
          </w:tcPr>
          <w:p w:rsidR="00701661" w:rsidRPr="00810BAD" w:rsidRDefault="00701661" w:rsidP="00B07EE2">
            <w:pPr>
              <w:widowControl w:val="0"/>
              <w:spacing w:before="140" w:line="320" w:lineRule="exact"/>
              <w:jc w:val="center"/>
              <w:rPr>
                <w:spacing w:val="-4"/>
                <w:sz w:val="28"/>
                <w:szCs w:val="28"/>
                <w:lang w:val="nl-NL"/>
              </w:rPr>
            </w:pPr>
            <w:r w:rsidRPr="00810BAD">
              <w:rPr>
                <w:spacing w:val="-4"/>
                <w:sz w:val="28"/>
                <w:szCs w:val="28"/>
                <w:lang w:val="nl-NL"/>
              </w:rPr>
              <w:t>4</w:t>
            </w:r>
          </w:p>
        </w:tc>
        <w:tc>
          <w:tcPr>
            <w:tcW w:w="3742" w:type="dxa"/>
            <w:vAlign w:val="center"/>
          </w:tcPr>
          <w:p w:rsidR="00701661" w:rsidRPr="00810BAD" w:rsidRDefault="00701661" w:rsidP="00B07EE2">
            <w:pPr>
              <w:widowControl w:val="0"/>
              <w:spacing w:line="340" w:lineRule="exact"/>
              <w:rPr>
                <w:spacing w:val="-4"/>
                <w:sz w:val="28"/>
                <w:szCs w:val="28"/>
                <w:lang w:val="nl-NL"/>
              </w:rPr>
            </w:pPr>
            <w:r w:rsidRPr="00810BAD">
              <w:rPr>
                <w:spacing w:val="-4"/>
                <w:sz w:val="28"/>
                <w:szCs w:val="28"/>
                <w:lang w:val="nl-NL"/>
              </w:rPr>
              <w:t>Thép tròn các loại</w:t>
            </w:r>
          </w:p>
        </w:tc>
        <w:tc>
          <w:tcPr>
            <w:tcW w:w="4479" w:type="dxa"/>
            <w:vAlign w:val="center"/>
          </w:tcPr>
          <w:p w:rsidR="00701661" w:rsidRPr="00810BAD" w:rsidRDefault="00701661" w:rsidP="00B07EE2">
            <w:pPr>
              <w:widowControl w:val="0"/>
              <w:spacing w:before="60" w:line="320" w:lineRule="exact"/>
              <w:rPr>
                <w:spacing w:val="-4"/>
                <w:sz w:val="28"/>
                <w:szCs w:val="28"/>
                <w:lang w:val="nl-NL"/>
              </w:rPr>
            </w:pPr>
            <w:r w:rsidRPr="00810BAD">
              <w:rPr>
                <w:spacing w:val="-4"/>
                <w:sz w:val="28"/>
                <w:szCs w:val="28"/>
                <w:lang w:val="nl-NL"/>
              </w:rPr>
              <w:t>Đảm bảo TCVN 1651-1:2018</w:t>
            </w:r>
          </w:p>
        </w:tc>
      </w:tr>
      <w:tr w:rsidR="00701661" w:rsidRPr="00810BAD" w:rsidTr="00B07EE2">
        <w:tc>
          <w:tcPr>
            <w:tcW w:w="779" w:type="dxa"/>
            <w:vAlign w:val="center"/>
          </w:tcPr>
          <w:p w:rsidR="00701661" w:rsidRPr="00810BAD" w:rsidRDefault="00701661" w:rsidP="00B07EE2">
            <w:pPr>
              <w:widowControl w:val="0"/>
              <w:spacing w:before="140" w:line="320" w:lineRule="exact"/>
              <w:jc w:val="center"/>
              <w:rPr>
                <w:spacing w:val="-4"/>
                <w:sz w:val="28"/>
                <w:szCs w:val="28"/>
                <w:lang w:val="nl-NL"/>
              </w:rPr>
            </w:pPr>
            <w:r w:rsidRPr="00810BAD">
              <w:rPr>
                <w:spacing w:val="-4"/>
                <w:sz w:val="28"/>
                <w:szCs w:val="28"/>
                <w:lang w:val="nl-NL"/>
              </w:rPr>
              <w:t>5</w:t>
            </w:r>
          </w:p>
        </w:tc>
        <w:tc>
          <w:tcPr>
            <w:tcW w:w="3742" w:type="dxa"/>
            <w:vAlign w:val="center"/>
          </w:tcPr>
          <w:p w:rsidR="00701661" w:rsidRPr="00810BAD" w:rsidRDefault="00701661" w:rsidP="00B07EE2">
            <w:pPr>
              <w:widowControl w:val="0"/>
              <w:spacing w:line="340" w:lineRule="exact"/>
              <w:rPr>
                <w:spacing w:val="-4"/>
                <w:sz w:val="28"/>
                <w:szCs w:val="28"/>
                <w:lang w:val="nl-NL"/>
              </w:rPr>
            </w:pPr>
            <w:r w:rsidRPr="00810BAD">
              <w:rPr>
                <w:spacing w:val="-4"/>
                <w:sz w:val="28"/>
                <w:szCs w:val="28"/>
                <w:lang w:val="nl-NL"/>
              </w:rPr>
              <w:t>Thép hình, thép tấm các loại</w:t>
            </w:r>
          </w:p>
        </w:tc>
        <w:tc>
          <w:tcPr>
            <w:tcW w:w="4479" w:type="dxa"/>
            <w:vAlign w:val="center"/>
          </w:tcPr>
          <w:p w:rsidR="00701661" w:rsidRPr="00810BAD" w:rsidRDefault="00701661" w:rsidP="00B07EE2">
            <w:pPr>
              <w:widowControl w:val="0"/>
              <w:spacing w:before="60" w:line="320" w:lineRule="exact"/>
              <w:rPr>
                <w:spacing w:val="-4"/>
                <w:sz w:val="28"/>
                <w:szCs w:val="28"/>
                <w:lang w:val="nl-NL"/>
              </w:rPr>
            </w:pPr>
            <w:r w:rsidRPr="00810BAD">
              <w:rPr>
                <w:spacing w:val="-4"/>
                <w:sz w:val="28"/>
                <w:szCs w:val="28"/>
                <w:lang w:val="nl-NL"/>
              </w:rPr>
              <w:t>Đảm bảo TCVN 10358:2014</w:t>
            </w:r>
          </w:p>
        </w:tc>
      </w:tr>
      <w:tr w:rsidR="00701661" w:rsidRPr="00810BAD" w:rsidTr="00B07EE2">
        <w:tc>
          <w:tcPr>
            <w:tcW w:w="779" w:type="dxa"/>
          </w:tcPr>
          <w:p w:rsidR="00701661" w:rsidRPr="00810BAD" w:rsidRDefault="00701661" w:rsidP="00B07EE2">
            <w:pPr>
              <w:widowControl w:val="0"/>
              <w:spacing w:before="140" w:line="320" w:lineRule="exact"/>
              <w:jc w:val="center"/>
              <w:rPr>
                <w:b/>
                <w:spacing w:val="-4"/>
                <w:sz w:val="28"/>
                <w:szCs w:val="28"/>
                <w:lang w:val="nl-NL"/>
              </w:rPr>
            </w:pPr>
            <w:r w:rsidRPr="00810BAD">
              <w:rPr>
                <w:b/>
                <w:spacing w:val="-4"/>
                <w:sz w:val="28"/>
                <w:szCs w:val="28"/>
                <w:lang w:val="nl-NL"/>
              </w:rPr>
              <w:t>II</w:t>
            </w:r>
          </w:p>
        </w:tc>
        <w:tc>
          <w:tcPr>
            <w:tcW w:w="3742" w:type="dxa"/>
            <w:vAlign w:val="center"/>
          </w:tcPr>
          <w:p w:rsidR="00701661" w:rsidRPr="00810BAD" w:rsidRDefault="00701661" w:rsidP="00B07EE2">
            <w:pPr>
              <w:widowControl w:val="0"/>
              <w:spacing w:line="340" w:lineRule="exact"/>
              <w:rPr>
                <w:b/>
                <w:sz w:val="28"/>
                <w:szCs w:val="28"/>
                <w:lang w:val="nl-NL"/>
              </w:rPr>
            </w:pPr>
            <w:r w:rsidRPr="00810BAD">
              <w:rPr>
                <w:b/>
                <w:sz w:val="28"/>
                <w:szCs w:val="28"/>
                <w:lang w:val="nl-NL"/>
              </w:rPr>
              <w:t>Các loại vật liệu, vật tư, thiết bị khác sử dụng cho công trình</w:t>
            </w:r>
            <w:r>
              <w:rPr>
                <w:b/>
                <w:sz w:val="28"/>
                <w:szCs w:val="28"/>
                <w:lang w:val="nl-NL"/>
              </w:rPr>
              <w:t xml:space="preserve"> điện chiếu sáng</w:t>
            </w:r>
          </w:p>
        </w:tc>
        <w:tc>
          <w:tcPr>
            <w:tcW w:w="4479" w:type="dxa"/>
            <w:vAlign w:val="center"/>
          </w:tcPr>
          <w:p w:rsidR="00701661" w:rsidRPr="00810BAD" w:rsidRDefault="00701661" w:rsidP="00B07EE2">
            <w:pPr>
              <w:widowControl w:val="0"/>
              <w:spacing w:line="340" w:lineRule="exact"/>
              <w:rPr>
                <w:spacing w:val="-4"/>
                <w:sz w:val="28"/>
                <w:szCs w:val="28"/>
                <w:lang w:val="nl-NL"/>
              </w:rPr>
            </w:pPr>
            <w:r w:rsidRPr="00810BAD">
              <w:rPr>
                <w:spacing w:val="-4"/>
                <w:sz w:val="28"/>
                <w:szCs w:val="28"/>
                <w:lang w:val="nl-NL"/>
              </w:rPr>
              <w:t>Theo hồ sơ thiết kế được phê duyệt và các quy phạm hiện hành</w:t>
            </w:r>
          </w:p>
        </w:tc>
      </w:tr>
    </w:tbl>
    <w:p w:rsidR="00701661" w:rsidRPr="00D25122" w:rsidRDefault="00701661" w:rsidP="00701661">
      <w:pPr>
        <w:widowControl w:val="0"/>
        <w:autoSpaceDE w:val="0"/>
        <w:autoSpaceDN w:val="0"/>
        <w:adjustRightInd w:val="0"/>
        <w:spacing w:before="120" w:after="120"/>
        <w:ind w:firstLine="720"/>
        <w:rPr>
          <w:b/>
          <w:sz w:val="28"/>
          <w:szCs w:val="28"/>
          <w:lang w:val="fr-FR"/>
        </w:rPr>
      </w:pPr>
      <w:r w:rsidRPr="00D25122">
        <w:rPr>
          <w:b/>
          <w:sz w:val="28"/>
          <w:szCs w:val="28"/>
          <w:lang w:val="fr-FR"/>
        </w:rPr>
        <w:t>4. Yêu cầu về trình tự thi công, lắp đặt:</w:t>
      </w:r>
    </w:p>
    <w:p w:rsidR="00701661" w:rsidRPr="00D25122" w:rsidRDefault="00701661" w:rsidP="00701661">
      <w:pPr>
        <w:tabs>
          <w:tab w:val="left" w:pos="851"/>
        </w:tabs>
        <w:spacing w:before="60"/>
        <w:ind w:firstLine="720"/>
        <w:rPr>
          <w:sz w:val="28"/>
          <w:szCs w:val="28"/>
          <w:lang w:val="fr-FR"/>
        </w:rPr>
      </w:pPr>
      <w:r w:rsidRPr="00D25122">
        <w:rPr>
          <w:sz w:val="28"/>
          <w:szCs w:val="28"/>
          <w:lang w:val="fr-FR"/>
        </w:rPr>
        <w:t>- Tuân thủ theo Hồ sơ thiết kế được phê duyệt, thực hiện thi công xây lắp công trình theo đúng tiêu chuẩn, quy phạm hiện hành và quy định về quản lý chất lượng công trình xây dựng theo Nghị định số: 06/2021/NĐ-CP ngày 26/01/2021 của Chính phủ.</w:t>
      </w:r>
    </w:p>
    <w:p w:rsidR="00701661" w:rsidRPr="00D25122" w:rsidRDefault="00701661" w:rsidP="00701661">
      <w:pPr>
        <w:widowControl w:val="0"/>
        <w:spacing w:before="120" w:after="120"/>
        <w:ind w:firstLine="720"/>
        <w:rPr>
          <w:sz w:val="28"/>
          <w:szCs w:val="28"/>
        </w:rPr>
      </w:pPr>
      <w:r w:rsidRPr="00D25122">
        <w:rPr>
          <w:sz w:val="28"/>
          <w:szCs w:val="28"/>
        </w:rPr>
        <w:t>-  Nhà thầu phải lập kế hoạch, tiến độ thi công trình Chủ đầu tư phê duyệt.</w:t>
      </w:r>
    </w:p>
    <w:p w:rsidR="00701661" w:rsidRPr="00D25122" w:rsidRDefault="00701661" w:rsidP="00701661">
      <w:pPr>
        <w:widowControl w:val="0"/>
        <w:autoSpaceDE w:val="0"/>
        <w:autoSpaceDN w:val="0"/>
        <w:adjustRightInd w:val="0"/>
        <w:spacing w:before="120" w:after="120"/>
        <w:ind w:firstLine="720"/>
        <w:rPr>
          <w:b/>
          <w:sz w:val="28"/>
          <w:szCs w:val="28"/>
          <w:lang w:val="nl-NL"/>
        </w:rPr>
      </w:pPr>
      <w:r w:rsidRPr="00D25122">
        <w:rPr>
          <w:b/>
          <w:sz w:val="28"/>
          <w:szCs w:val="28"/>
          <w:lang w:val="nl-NL"/>
        </w:rPr>
        <w:t>5. Yêu cầu về vận hành thử nghiệm, an toàn:</w:t>
      </w:r>
    </w:p>
    <w:p w:rsidR="00701661" w:rsidRPr="00D25122" w:rsidRDefault="00701661" w:rsidP="00701661">
      <w:pPr>
        <w:widowControl w:val="0"/>
        <w:spacing w:before="120" w:after="120"/>
        <w:ind w:firstLine="720"/>
        <w:rPr>
          <w:iCs/>
          <w:sz w:val="28"/>
          <w:szCs w:val="28"/>
          <w:highlight w:val="yellow"/>
          <w:lang w:val="nl-NL"/>
        </w:rPr>
      </w:pPr>
      <w:r w:rsidRPr="00D25122">
        <w:rPr>
          <w:iCs/>
          <w:sz w:val="28"/>
          <w:szCs w:val="28"/>
          <w:lang w:val="nl-NL"/>
        </w:rPr>
        <w:t>Tuân theo các Quy phạm hiện hành và các tiêu chuẩn Việt Nam về xây dựng.</w:t>
      </w:r>
    </w:p>
    <w:p w:rsidR="00701661" w:rsidRPr="00D25122" w:rsidRDefault="00701661" w:rsidP="00701661">
      <w:pPr>
        <w:widowControl w:val="0"/>
        <w:autoSpaceDE w:val="0"/>
        <w:autoSpaceDN w:val="0"/>
        <w:adjustRightInd w:val="0"/>
        <w:spacing w:before="120" w:after="120"/>
        <w:ind w:firstLine="720"/>
        <w:rPr>
          <w:b/>
          <w:sz w:val="28"/>
          <w:szCs w:val="28"/>
          <w:lang w:val="nl-NL"/>
        </w:rPr>
      </w:pPr>
      <w:r w:rsidRPr="00D25122">
        <w:rPr>
          <w:b/>
          <w:sz w:val="28"/>
          <w:szCs w:val="28"/>
          <w:lang w:val="nl-NL"/>
        </w:rPr>
        <w:t>6. Yêu cầu về phòng, chống cháy, nổ:</w:t>
      </w:r>
    </w:p>
    <w:p w:rsidR="00701661" w:rsidRPr="00D25122" w:rsidRDefault="00701661" w:rsidP="00701661">
      <w:pPr>
        <w:widowControl w:val="0"/>
        <w:spacing w:before="120" w:after="120"/>
        <w:ind w:firstLine="720"/>
        <w:rPr>
          <w:sz w:val="28"/>
          <w:szCs w:val="28"/>
          <w:lang w:val="nl-NL"/>
        </w:rPr>
      </w:pPr>
      <w:r w:rsidRPr="00D25122">
        <w:rPr>
          <w:sz w:val="28"/>
          <w:szCs w:val="28"/>
          <w:lang w:val="nl-NL"/>
        </w:rPr>
        <w:t>+ Các đơn vị thi công phải thực hiện đầy đủ các biện pháp phòng chống cháy, nổ trên phạm vi toàn công trường.</w:t>
      </w:r>
    </w:p>
    <w:p w:rsidR="00701661" w:rsidRPr="00D25122" w:rsidRDefault="00701661" w:rsidP="00701661">
      <w:pPr>
        <w:widowControl w:val="0"/>
        <w:spacing w:before="120" w:after="120"/>
        <w:ind w:firstLine="720"/>
        <w:rPr>
          <w:sz w:val="28"/>
          <w:szCs w:val="28"/>
          <w:lang w:val="nl-NL"/>
        </w:rPr>
      </w:pPr>
      <w:r w:rsidRPr="00D25122">
        <w:rPr>
          <w:sz w:val="28"/>
          <w:szCs w:val="28"/>
          <w:lang w:val="nl-NL"/>
        </w:rPr>
        <w:t xml:space="preserve">+ Những khu vực công trường có chứa vật liệu dễ cháy, xăng dầu, bình hơi hoặc thiết bị áp lực,…phải đảm bảo khoảng cách tới khu dân cư theo quy định về </w:t>
      </w:r>
      <w:r w:rsidRPr="00D25122">
        <w:rPr>
          <w:sz w:val="28"/>
          <w:szCs w:val="28"/>
          <w:lang w:val="nl-NL"/>
        </w:rPr>
        <w:lastRenderedPageBreak/>
        <w:t>phòng chống cháy nổ, có hàng rào cách ly và biển báo cấm lửa, cấm người không phận sự đến gần, đồng thời phải bố trí và  bảo quản tốt các thiết bị dụng cụ, phương tiện chống cháy thích hợp.</w:t>
      </w:r>
    </w:p>
    <w:p w:rsidR="00701661" w:rsidRPr="00D25122" w:rsidRDefault="00701661" w:rsidP="00701661">
      <w:pPr>
        <w:widowControl w:val="0"/>
        <w:autoSpaceDE w:val="0"/>
        <w:autoSpaceDN w:val="0"/>
        <w:adjustRightInd w:val="0"/>
        <w:spacing w:before="120" w:after="120"/>
        <w:ind w:firstLine="720"/>
        <w:rPr>
          <w:b/>
          <w:sz w:val="28"/>
          <w:szCs w:val="28"/>
          <w:lang w:val="nl-NL"/>
        </w:rPr>
      </w:pPr>
      <w:r w:rsidRPr="00D25122">
        <w:rPr>
          <w:b/>
          <w:sz w:val="28"/>
          <w:szCs w:val="28"/>
          <w:lang w:val="nl-NL"/>
        </w:rPr>
        <w:t>7. Yêu cầu về vệ sinh môi trường:</w:t>
      </w:r>
    </w:p>
    <w:p w:rsidR="00701661" w:rsidRPr="00D25122" w:rsidRDefault="00701661" w:rsidP="00701661">
      <w:pPr>
        <w:widowControl w:val="0"/>
        <w:spacing w:before="120" w:after="120"/>
        <w:ind w:firstLine="720"/>
        <w:rPr>
          <w:sz w:val="28"/>
          <w:szCs w:val="28"/>
          <w:lang w:val="nl-NL"/>
        </w:rPr>
      </w:pPr>
      <w:r w:rsidRPr="00D25122">
        <w:rPr>
          <w:sz w:val="28"/>
          <w:szCs w:val="28"/>
          <w:lang w:val="nl-NL"/>
        </w:rPr>
        <w:t>Trong quá trình xây lắp, các đơn vị thi công trên công trường phải đảm bảo</w:t>
      </w:r>
    </w:p>
    <w:p w:rsidR="00701661" w:rsidRPr="00D25122" w:rsidRDefault="00701661" w:rsidP="00701661">
      <w:pPr>
        <w:widowControl w:val="0"/>
        <w:spacing w:before="120" w:after="120"/>
        <w:ind w:firstLine="720"/>
        <w:rPr>
          <w:sz w:val="28"/>
          <w:szCs w:val="28"/>
          <w:lang w:val="nl-NL"/>
        </w:rPr>
      </w:pPr>
      <w:r w:rsidRPr="00D25122">
        <w:rPr>
          <w:sz w:val="28"/>
          <w:szCs w:val="28"/>
          <w:lang w:val="nl-NL"/>
        </w:rPr>
        <w:t>+ Thải nước, bùn, rác, vật liệu phế thải, đất, cát ra khu vực dân cư, đường sá, ao hồ, đồng ruộng xung quanh.</w:t>
      </w:r>
    </w:p>
    <w:p w:rsidR="00701661" w:rsidRPr="00D25122" w:rsidRDefault="00701661" w:rsidP="00701661">
      <w:pPr>
        <w:widowControl w:val="0"/>
        <w:spacing w:before="120" w:after="120"/>
        <w:ind w:firstLine="720"/>
        <w:rPr>
          <w:sz w:val="28"/>
          <w:szCs w:val="28"/>
        </w:rPr>
      </w:pPr>
      <w:r w:rsidRPr="00D25122">
        <w:rPr>
          <w:sz w:val="28"/>
          <w:szCs w:val="28"/>
        </w:rPr>
        <w:t>- Giữ vệ sinh và an toàn lao động.</w:t>
      </w:r>
    </w:p>
    <w:p w:rsidR="00701661" w:rsidRPr="00D25122" w:rsidRDefault="00701661" w:rsidP="00701661">
      <w:pPr>
        <w:widowControl w:val="0"/>
        <w:spacing w:before="120" w:after="120"/>
        <w:ind w:firstLine="720"/>
        <w:rPr>
          <w:sz w:val="28"/>
          <w:szCs w:val="28"/>
        </w:rPr>
      </w:pPr>
      <w:r w:rsidRPr="00D25122">
        <w:rPr>
          <w:sz w:val="28"/>
          <w:szCs w:val="28"/>
        </w:rPr>
        <w:t>+ Vận chuyển thiết bị, nguyên vật liệu thi công phải tuân theo các quy định của chính quyền địa phương.</w:t>
      </w:r>
    </w:p>
    <w:p w:rsidR="00701661" w:rsidRPr="00D25122" w:rsidRDefault="00701661" w:rsidP="00701661">
      <w:pPr>
        <w:widowControl w:val="0"/>
        <w:spacing w:before="120" w:after="120"/>
        <w:ind w:firstLine="720"/>
        <w:rPr>
          <w:sz w:val="28"/>
          <w:szCs w:val="28"/>
        </w:rPr>
      </w:pPr>
      <w:r w:rsidRPr="00D25122">
        <w:rPr>
          <w:sz w:val="28"/>
          <w:szCs w:val="28"/>
        </w:rPr>
        <w:t>+ Các phương tiện vận chuyển vật liệu, phế thải, đất đá,…phải có thùng xe được che chắn kín và giằng buộc vững để tránh rơi đổ vật liệu được vận chuyển xuống đường.</w:t>
      </w:r>
    </w:p>
    <w:p w:rsidR="00701661" w:rsidRPr="00D25122" w:rsidRDefault="00701661" w:rsidP="00701661">
      <w:pPr>
        <w:widowControl w:val="0"/>
        <w:spacing w:before="120" w:after="120"/>
        <w:ind w:firstLine="720"/>
        <w:rPr>
          <w:sz w:val="28"/>
          <w:szCs w:val="28"/>
        </w:rPr>
      </w:pPr>
      <w:r w:rsidRPr="00D25122">
        <w:rPr>
          <w:sz w:val="28"/>
          <w:szCs w:val="28"/>
        </w:rPr>
        <w:t>- Chống rung ồn quá mức, khi sử dụng các biện pháp thi công cơ giới phải lựa chọn giải pháp thi công hợp lý, thích hợp với đặc điểm tình hình, vị trí của công trường. Ở những khu vực thi công gần nhà dân, hệ thống công trình kỹ thuật hạ tầng, phải ưu tiên chọn giải pháp thi công nào gây ra tiếng ồn và rung động nhỏ nhất.</w:t>
      </w:r>
    </w:p>
    <w:p w:rsidR="00701661" w:rsidRPr="00D25122" w:rsidRDefault="00701661" w:rsidP="00701661">
      <w:pPr>
        <w:widowControl w:val="0"/>
        <w:spacing w:before="120" w:after="120"/>
        <w:ind w:firstLine="720"/>
        <w:rPr>
          <w:sz w:val="28"/>
          <w:szCs w:val="28"/>
        </w:rPr>
      </w:pPr>
      <w:r w:rsidRPr="00D25122">
        <w:rPr>
          <w:sz w:val="28"/>
          <w:szCs w:val="28"/>
        </w:rPr>
        <w:t>- Không gây ô nhiễm quá giới hạn cho phép tới môi trường do:</w:t>
      </w:r>
    </w:p>
    <w:p w:rsidR="00701661" w:rsidRPr="00D25122" w:rsidRDefault="00701661" w:rsidP="00701661">
      <w:pPr>
        <w:widowControl w:val="0"/>
        <w:spacing w:before="120" w:after="120"/>
        <w:ind w:firstLine="720"/>
        <w:rPr>
          <w:sz w:val="28"/>
          <w:szCs w:val="28"/>
        </w:rPr>
      </w:pPr>
      <w:r w:rsidRPr="00D25122">
        <w:rPr>
          <w:sz w:val="28"/>
          <w:szCs w:val="28"/>
        </w:rPr>
        <w:t>+ Xả ra các yếu tố độc hại như bụi, hơi khí độc, tiếng ồn,…</w:t>
      </w:r>
    </w:p>
    <w:p w:rsidR="00701661" w:rsidRPr="00D25122" w:rsidRDefault="00701661" w:rsidP="00701661">
      <w:pPr>
        <w:widowControl w:val="0"/>
        <w:spacing w:before="120" w:after="120"/>
        <w:ind w:firstLine="720"/>
        <w:rPr>
          <w:sz w:val="28"/>
          <w:szCs w:val="28"/>
        </w:rPr>
      </w:pPr>
      <w:r w:rsidRPr="00D25122">
        <w:rPr>
          <w:sz w:val="28"/>
          <w:szCs w:val="28"/>
        </w:rPr>
        <w:t>- Bảo vệ công trình hạ tầng kỹ thuật, cây xanh</w:t>
      </w:r>
    </w:p>
    <w:p w:rsidR="00701661" w:rsidRPr="00D25122" w:rsidRDefault="00701661" w:rsidP="00701661">
      <w:pPr>
        <w:widowControl w:val="0"/>
        <w:spacing w:before="120" w:after="120"/>
        <w:ind w:firstLine="720"/>
        <w:rPr>
          <w:sz w:val="28"/>
          <w:szCs w:val="28"/>
        </w:rPr>
      </w:pPr>
      <w:r w:rsidRPr="00D25122">
        <w:rPr>
          <w:sz w:val="28"/>
          <w:szCs w:val="28"/>
        </w:rPr>
        <w:t>+ Trong suốt quá trình thi công, đơn vị thi công không được gây ảnh hưởng xấu đến hệ thống công trình hạ tầng kỹ thuật hiện có. Những nơi có hệ thống công trình hạ tầng kỹ thuật đi qua từ trước, Nhà thầu phải có biện pháp bảo vệ để hệ thống này hoạt động bình thường. Nhà thầu chỉ được phép thay đổi, di chuyển hệ thống công trình kỹ thuật hạ tầng sau khi có văn bản của cơ quan quản lý hệ thống công trình này cho phép thay đổi, di chuyển, cung cấp sơ đồ chỉ dẫn cần thiết của toàn bộ hệ thống và thoả thuận các biện pháp tạm thời để duy trì điều kiện bình thường cho sinh hoạt và sản xuất của dân cư trong vùng.</w:t>
      </w:r>
    </w:p>
    <w:p w:rsidR="00701661" w:rsidRPr="00D25122" w:rsidRDefault="00701661" w:rsidP="00701661">
      <w:pPr>
        <w:tabs>
          <w:tab w:val="left" w:pos="851"/>
        </w:tabs>
        <w:spacing w:before="120" w:after="120"/>
        <w:ind w:firstLine="720"/>
        <w:rPr>
          <w:iCs/>
          <w:sz w:val="28"/>
          <w:szCs w:val="28"/>
          <w:highlight w:val="yellow"/>
        </w:rPr>
      </w:pPr>
      <w:r w:rsidRPr="00D25122">
        <w:rPr>
          <w:sz w:val="28"/>
          <w:szCs w:val="28"/>
        </w:rPr>
        <w:t>+ Nếu Bên mời thầu thấy các biện pháp phòng ngừa của Nhà thầu vẫn chưa thích hợp thì Nhà thầu phải tuân thủ biện pháp chỉ đạo của Bên mời thầu.</w:t>
      </w:r>
    </w:p>
    <w:p w:rsidR="00701661" w:rsidRPr="00D25122" w:rsidRDefault="00701661" w:rsidP="00701661">
      <w:pPr>
        <w:widowControl w:val="0"/>
        <w:autoSpaceDE w:val="0"/>
        <w:autoSpaceDN w:val="0"/>
        <w:adjustRightInd w:val="0"/>
        <w:spacing w:before="120" w:after="120"/>
        <w:ind w:firstLine="720"/>
        <w:rPr>
          <w:b/>
          <w:sz w:val="28"/>
          <w:szCs w:val="28"/>
        </w:rPr>
      </w:pPr>
      <w:r w:rsidRPr="00D25122">
        <w:rPr>
          <w:b/>
          <w:sz w:val="28"/>
          <w:szCs w:val="28"/>
        </w:rPr>
        <w:t>8. Yêu cầu về an toàn lao động</w:t>
      </w:r>
    </w:p>
    <w:p w:rsidR="00701661" w:rsidRPr="00D25122" w:rsidRDefault="00701661" w:rsidP="00701661">
      <w:pPr>
        <w:widowControl w:val="0"/>
        <w:spacing w:before="120" w:after="120"/>
        <w:ind w:firstLine="720"/>
        <w:rPr>
          <w:sz w:val="28"/>
          <w:szCs w:val="28"/>
        </w:rPr>
      </w:pPr>
      <w:r w:rsidRPr="00D25122">
        <w:rPr>
          <w:sz w:val="28"/>
          <w:szCs w:val="28"/>
        </w:rPr>
        <w:t>Nhà thầu phải đảm bảo những yêu cầu về an toàn lao động dưới đây:</w:t>
      </w:r>
    </w:p>
    <w:p w:rsidR="00701661" w:rsidRPr="00D25122" w:rsidRDefault="00701661" w:rsidP="00701661">
      <w:pPr>
        <w:widowControl w:val="0"/>
        <w:spacing w:before="120" w:after="120"/>
        <w:ind w:firstLine="720"/>
        <w:rPr>
          <w:sz w:val="28"/>
          <w:szCs w:val="28"/>
        </w:rPr>
      </w:pPr>
      <w:r w:rsidRPr="00D25122">
        <w:rPr>
          <w:sz w:val="28"/>
          <w:szCs w:val="28"/>
        </w:rPr>
        <w:t xml:space="preserve">- Chỉ được phép khởi công xây dựng sau khi đã lập mặt bằng thi công như quy định, trong đó thể hiện các biện pháp đảm bảo an toàn lao động, vệ sinh lao </w:t>
      </w:r>
      <w:r w:rsidRPr="00D25122">
        <w:rPr>
          <w:sz w:val="28"/>
          <w:szCs w:val="28"/>
        </w:rPr>
        <w:lastRenderedPageBreak/>
        <w:t>động, phòng chống cháy nổ.</w:t>
      </w:r>
    </w:p>
    <w:p w:rsidR="00701661" w:rsidRPr="00D25122" w:rsidRDefault="00701661" w:rsidP="00701661">
      <w:pPr>
        <w:widowControl w:val="0"/>
        <w:spacing w:before="120" w:after="120"/>
        <w:ind w:firstLine="720"/>
        <w:rPr>
          <w:sz w:val="28"/>
          <w:szCs w:val="28"/>
        </w:rPr>
      </w:pPr>
      <w:r w:rsidRPr="00D25122">
        <w:rPr>
          <w:sz w:val="28"/>
          <w:szCs w:val="28"/>
        </w:rPr>
        <w:t>- Thực hiện đầy đủ các chính sách, chế độ về bảo vệ lao động, bao gồm:</w:t>
      </w:r>
    </w:p>
    <w:p w:rsidR="00701661" w:rsidRPr="00D25122" w:rsidRDefault="00701661" w:rsidP="00701661">
      <w:pPr>
        <w:widowControl w:val="0"/>
        <w:spacing w:before="120" w:after="120"/>
        <w:ind w:firstLine="720"/>
        <w:rPr>
          <w:sz w:val="28"/>
          <w:szCs w:val="28"/>
        </w:rPr>
      </w:pPr>
      <w:r w:rsidRPr="00D25122">
        <w:rPr>
          <w:sz w:val="28"/>
          <w:szCs w:val="28"/>
        </w:rPr>
        <w:t>+ Thời gian làm việc và nghỉ ngơi.</w:t>
      </w:r>
    </w:p>
    <w:p w:rsidR="00701661" w:rsidRPr="00D25122" w:rsidRDefault="00701661" w:rsidP="00701661">
      <w:pPr>
        <w:widowControl w:val="0"/>
        <w:spacing w:before="120" w:after="120"/>
        <w:ind w:firstLine="720"/>
        <w:rPr>
          <w:sz w:val="28"/>
          <w:szCs w:val="28"/>
        </w:rPr>
      </w:pPr>
      <w:r w:rsidRPr="00D25122">
        <w:rPr>
          <w:sz w:val="28"/>
          <w:szCs w:val="28"/>
        </w:rPr>
        <w:t>+ Chế độ lao động nữ và lao động chưa thành niên.</w:t>
      </w:r>
    </w:p>
    <w:p w:rsidR="00701661" w:rsidRPr="00D25122" w:rsidRDefault="00701661" w:rsidP="00701661">
      <w:pPr>
        <w:widowControl w:val="0"/>
        <w:spacing w:before="120" w:after="120"/>
        <w:ind w:firstLine="720"/>
        <w:rPr>
          <w:sz w:val="28"/>
          <w:szCs w:val="28"/>
        </w:rPr>
      </w:pPr>
      <w:r w:rsidRPr="00D25122">
        <w:rPr>
          <w:sz w:val="28"/>
          <w:szCs w:val="28"/>
        </w:rPr>
        <w:t>+ Chế độ trang bị các phương tiện bảo vệ cá nhân.</w:t>
      </w:r>
    </w:p>
    <w:p w:rsidR="00701661" w:rsidRPr="00D25122" w:rsidRDefault="00701661" w:rsidP="00701661">
      <w:pPr>
        <w:widowControl w:val="0"/>
        <w:spacing w:before="120" w:after="120"/>
        <w:ind w:firstLine="720"/>
        <w:rPr>
          <w:sz w:val="28"/>
          <w:szCs w:val="28"/>
        </w:rPr>
      </w:pPr>
      <w:r w:rsidRPr="00D25122">
        <w:rPr>
          <w:sz w:val="28"/>
          <w:szCs w:val="28"/>
        </w:rPr>
        <w:t>- Công nhân làm việc trên công trường phải đáp ứng đầy đủ các yêu cầu của công việc được giao về tuổi, giới tính, sức khoẻ, trình độ bậc thợ, các kỹ thuật viên phải có chứng chỉ học tập an toàn lao động.</w:t>
      </w:r>
    </w:p>
    <w:p w:rsidR="00701661" w:rsidRPr="00D25122" w:rsidRDefault="00701661" w:rsidP="00701661">
      <w:pPr>
        <w:widowControl w:val="0"/>
        <w:spacing w:before="120" w:after="120"/>
        <w:ind w:firstLine="720"/>
        <w:rPr>
          <w:sz w:val="28"/>
          <w:szCs w:val="28"/>
        </w:rPr>
      </w:pPr>
      <w:r w:rsidRPr="00D25122">
        <w:rPr>
          <w:sz w:val="28"/>
          <w:szCs w:val="28"/>
        </w:rPr>
        <w:t>- Mọi công nhân làm việc trên công trường phải được trang bị và sử dụng đúng các phương tiện bảo vệ cá nhân phù hợp với tính chất công việc, đặc biệt đối với các trường hợp làm việc ở những nơi nguy hiểm như trên cao, nơi sơ cứu và phương tiện cứu nạn.</w:t>
      </w:r>
    </w:p>
    <w:p w:rsidR="00701661" w:rsidRPr="00D25122" w:rsidRDefault="00701661" w:rsidP="00701661">
      <w:pPr>
        <w:widowControl w:val="0"/>
        <w:spacing w:before="120" w:after="120"/>
        <w:ind w:firstLine="720"/>
        <w:rPr>
          <w:sz w:val="28"/>
          <w:szCs w:val="28"/>
        </w:rPr>
      </w:pPr>
      <w:r w:rsidRPr="00D25122">
        <w:rPr>
          <w:sz w:val="28"/>
          <w:szCs w:val="28"/>
        </w:rPr>
        <w:t>- Xung quanh khu vực thi công phải có rào chắn, biển báo đang thi công, đèn tín hiệu màu đỏ...Các dụng cụ điện cầm tay trước khi sử dụng phải kiểm tra kỹ.</w:t>
      </w:r>
    </w:p>
    <w:p w:rsidR="00701661" w:rsidRPr="00D25122" w:rsidRDefault="00701661" w:rsidP="00701661">
      <w:pPr>
        <w:widowControl w:val="0"/>
        <w:spacing w:before="120" w:after="120"/>
        <w:ind w:firstLine="720"/>
        <w:rPr>
          <w:sz w:val="28"/>
          <w:szCs w:val="28"/>
        </w:rPr>
      </w:pPr>
      <w:r w:rsidRPr="00D25122">
        <w:rPr>
          <w:sz w:val="28"/>
          <w:szCs w:val="28"/>
        </w:rPr>
        <w:t>- Trước khi làm việc đội trưởng, cán bộ kỹ thuật phải kiểm tra tình trạng của tất cả các bộ phận đang thi công, dựng thêm rào chắn, biển báo... (nếu cần). Kiểm tra song mới cho công nhân làm việc. Trong khi đang làm việc bất kỳ công nhân nào phát hiện thấy nguy hiểm phải báo ngay cho đội trưởng hoặc cán bộ kỹ thuật để xử lý kịp thời.</w:t>
      </w:r>
    </w:p>
    <w:p w:rsidR="00701661" w:rsidRPr="00D25122" w:rsidRDefault="00701661" w:rsidP="00701661">
      <w:pPr>
        <w:widowControl w:val="0"/>
        <w:spacing w:before="120" w:after="120"/>
        <w:ind w:firstLine="720"/>
        <w:rPr>
          <w:sz w:val="28"/>
          <w:szCs w:val="28"/>
        </w:rPr>
      </w:pPr>
      <w:r w:rsidRPr="00D25122">
        <w:rPr>
          <w:sz w:val="28"/>
          <w:szCs w:val="28"/>
        </w:rPr>
        <w:t>- Hết ca làm việc phải thu dọn đất thừa, các vỉa ba toa... gọn gàng, nhất là lối đi lại, dỡ các rào chắn tạm thời, biển báo, đèn tín hiệu để vào nơi quy định.</w:t>
      </w:r>
    </w:p>
    <w:p w:rsidR="00701661" w:rsidRPr="00D25122" w:rsidRDefault="00701661" w:rsidP="00701661">
      <w:pPr>
        <w:widowControl w:val="0"/>
        <w:spacing w:before="120" w:after="120"/>
        <w:ind w:firstLine="720"/>
        <w:rPr>
          <w:sz w:val="28"/>
          <w:szCs w:val="28"/>
        </w:rPr>
      </w:pPr>
      <w:r w:rsidRPr="00D25122">
        <w:rPr>
          <w:sz w:val="28"/>
          <w:szCs w:val="28"/>
        </w:rPr>
        <w:t>* Biện pháp an toàn khi vận chuyển:</w:t>
      </w:r>
    </w:p>
    <w:p w:rsidR="00701661" w:rsidRPr="00D25122" w:rsidRDefault="00701661" w:rsidP="00701661">
      <w:pPr>
        <w:widowControl w:val="0"/>
        <w:spacing w:before="120" w:after="120"/>
        <w:ind w:firstLine="720"/>
        <w:rPr>
          <w:sz w:val="28"/>
          <w:szCs w:val="28"/>
        </w:rPr>
      </w:pPr>
      <w:r w:rsidRPr="00D25122">
        <w:rPr>
          <w:sz w:val="28"/>
          <w:szCs w:val="28"/>
        </w:rPr>
        <w:t>- Vận chuyển cáp, thiết bị nặng bằng xe ôtô, khi vận chuyển phải cố định chắc chắn, kê chèn, chằng buộc, che chắn cẩn thận. Kiểm tra tải trọng của ôtô chuyên chở, không cho chở quá tải. Không được chạy quá nhanh khi chuyên chở tránh gây hư hỏng cho thiết bị vật liệu hay làm rơi ảnh hưởng đến người, vật xung quanh. Khi bốc dỡ các vật nặng như lô cáp, tó, sắt...phải chú ý kiểm tra kỹ tránh gây tai nạn.</w:t>
      </w:r>
    </w:p>
    <w:p w:rsidR="00701661" w:rsidRPr="00D25122" w:rsidRDefault="00701661" w:rsidP="00701661">
      <w:pPr>
        <w:widowControl w:val="0"/>
        <w:spacing w:before="120" w:after="120"/>
        <w:ind w:firstLine="720"/>
        <w:rPr>
          <w:sz w:val="28"/>
          <w:szCs w:val="28"/>
        </w:rPr>
      </w:pPr>
      <w:r w:rsidRPr="00D25122">
        <w:rPr>
          <w:sz w:val="28"/>
          <w:szCs w:val="28"/>
        </w:rPr>
        <w:t>- Giữ gìn vệ sinh phương tiện vận chuyển và môi trường xung quanh.</w:t>
      </w:r>
    </w:p>
    <w:p w:rsidR="00701661" w:rsidRPr="00D25122" w:rsidRDefault="00701661" w:rsidP="00701661">
      <w:pPr>
        <w:widowControl w:val="0"/>
        <w:spacing w:before="120" w:after="120"/>
        <w:ind w:firstLine="720"/>
        <w:rPr>
          <w:sz w:val="28"/>
          <w:szCs w:val="28"/>
        </w:rPr>
      </w:pPr>
      <w:r w:rsidRPr="00D25122">
        <w:rPr>
          <w:sz w:val="28"/>
          <w:szCs w:val="28"/>
        </w:rPr>
        <w:t>* Biện pháp an toàn trong thi công:</w:t>
      </w:r>
    </w:p>
    <w:p w:rsidR="00701661" w:rsidRPr="00D25122" w:rsidRDefault="00701661" w:rsidP="00701661">
      <w:pPr>
        <w:widowControl w:val="0"/>
        <w:spacing w:before="120" w:after="120"/>
        <w:ind w:firstLine="720"/>
        <w:rPr>
          <w:sz w:val="28"/>
          <w:szCs w:val="28"/>
        </w:rPr>
      </w:pPr>
      <w:r w:rsidRPr="00D25122">
        <w:rPr>
          <w:sz w:val="28"/>
          <w:szCs w:val="28"/>
        </w:rPr>
        <w:t>- Thi công tuyến đoạn nào hoàn thiện dứt điểm đoạn đó. Trả lại mặt bằng sạch sẽ vào ngày hôm sau.</w:t>
      </w:r>
    </w:p>
    <w:p w:rsidR="00701661" w:rsidRPr="00D25122" w:rsidRDefault="00701661" w:rsidP="00701661">
      <w:pPr>
        <w:widowControl w:val="0"/>
        <w:spacing w:before="120" w:after="120"/>
        <w:ind w:firstLine="720"/>
        <w:rPr>
          <w:sz w:val="28"/>
          <w:szCs w:val="28"/>
        </w:rPr>
      </w:pPr>
      <w:r w:rsidRPr="00D25122">
        <w:rPr>
          <w:sz w:val="28"/>
          <w:szCs w:val="28"/>
        </w:rPr>
        <w:t>- Đất đào lên phải xúc đổ gọn tránh vương vãi, đất thừa sẽ vận chuyển đến nơi quy định.</w:t>
      </w:r>
    </w:p>
    <w:p w:rsidR="00701661" w:rsidRPr="00D25122" w:rsidRDefault="00701661" w:rsidP="00701661">
      <w:pPr>
        <w:widowControl w:val="0"/>
        <w:spacing w:before="120" w:after="120"/>
        <w:ind w:firstLine="720"/>
        <w:rPr>
          <w:sz w:val="28"/>
          <w:szCs w:val="28"/>
        </w:rPr>
      </w:pPr>
      <w:r w:rsidRPr="00D25122">
        <w:rPr>
          <w:sz w:val="28"/>
          <w:szCs w:val="28"/>
        </w:rPr>
        <w:t xml:space="preserve">- Khi gặp các công trình ngầm phải báo cho chỉ huy công trình biết ngay và </w:t>
      </w:r>
      <w:r w:rsidRPr="00D25122">
        <w:rPr>
          <w:sz w:val="28"/>
          <w:szCs w:val="28"/>
        </w:rPr>
        <w:lastRenderedPageBreak/>
        <w:t>thực hiện các phương án xử lý kịp thời, không làm ảnh hưởng đến sự vận hành bình thường của các công trình đó.</w:t>
      </w:r>
    </w:p>
    <w:p w:rsidR="00701661" w:rsidRPr="00D25122" w:rsidRDefault="00701661" w:rsidP="00701661">
      <w:pPr>
        <w:widowControl w:val="0"/>
        <w:spacing w:before="120" w:after="120"/>
        <w:ind w:firstLine="720"/>
        <w:rPr>
          <w:sz w:val="28"/>
          <w:szCs w:val="28"/>
        </w:rPr>
      </w:pPr>
      <w:r w:rsidRPr="00D25122">
        <w:rPr>
          <w:sz w:val="28"/>
          <w:szCs w:val="28"/>
        </w:rPr>
        <w:t>- Nhà thầu thi công phải tự đảm bảo các biện pháp an toàn cho người và thiết bị khi thi công.</w:t>
      </w:r>
    </w:p>
    <w:p w:rsidR="00701661" w:rsidRPr="00D25122" w:rsidRDefault="00701661" w:rsidP="00701661">
      <w:pPr>
        <w:widowControl w:val="0"/>
        <w:spacing w:before="120" w:after="120"/>
        <w:ind w:firstLine="720"/>
        <w:rPr>
          <w:sz w:val="28"/>
          <w:szCs w:val="28"/>
        </w:rPr>
      </w:pPr>
      <w:r w:rsidRPr="00D25122">
        <w:rPr>
          <w:sz w:val="28"/>
          <w:szCs w:val="28"/>
        </w:rPr>
        <w:t>- Nhà thầu thi công phải chịu mọi trách nhiệm đến vấn đề an toàn cho người và thiết bị khi thi công.</w:t>
      </w:r>
    </w:p>
    <w:p w:rsidR="00701661" w:rsidRPr="00D25122" w:rsidRDefault="00701661" w:rsidP="00701661">
      <w:pPr>
        <w:widowControl w:val="0"/>
        <w:autoSpaceDE w:val="0"/>
        <w:autoSpaceDN w:val="0"/>
        <w:adjustRightInd w:val="0"/>
        <w:spacing w:before="120" w:after="120"/>
        <w:ind w:firstLine="720"/>
        <w:rPr>
          <w:b/>
          <w:sz w:val="28"/>
          <w:szCs w:val="28"/>
        </w:rPr>
      </w:pPr>
      <w:r w:rsidRPr="00D25122">
        <w:rPr>
          <w:b/>
          <w:sz w:val="28"/>
          <w:szCs w:val="28"/>
        </w:rPr>
        <w:t>9. Biện pháp huy động nhân lực và thiết bị phục vụ thi công:</w:t>
      </w:r>
    </w:p>
    <w:p w:rsidR="00701661" w:rsidRPr="00D25122" w:rsidRDefault="00701661" w:rsidP="00701661">
      <w:pPr>
        <w:tabs>
          <w:tab w:val="left" w:pos="851"/>
        </w:tabs>
        <w:spacing w:before="120" w:after="120"/>
        <w:ind w:firstLine="720"/>
        <w:rPr>
          <w:sz w:val="28"/>
          <w:szCs w:val="28"/>
        </w:rPr>
      </w:pPr>
      <w:r w:rsidRPr="00D25122">
        <w:rPr>
          <w:sz w:val="28"/>
          <w:szCs w:val="28"/>
        </w:rPr>
        <w:t>- Công trình đấu thầu thực hiện là công trình gồm nhiều hạng mục công việc phức tạp. Nhà thầu cần lựa chọn kỹ sư, cán bộ kỹ thuật có chuyên môn và kinh nghiệm để thi công công trình. Tổ chức nhân công đến công trường sẽ được điều động theo biểu đồ nhân lực trong tiến độ thi công và có báo cáo để được Bên mời thầu chấp nhận.</w:t>
      </w:r>
    </w:p>
    <w:p w:rsidR="00701661" w:rsidRPr="00D25122" w:rsidRDefault="00701661" w:rsidP="00701661">
      <w:pPr>
        <w:tabs>
          <w:tab w:val="left" w:pos="851"/>
        </w:tabs>
        <w:spacing w:before="120" w:after="120"/>
        <w:ind w:firstLine="720"/>
        <w:rPr>
          <w:sz w:val="28"/>
          <w:szCs w:val="28"/>
        </w:rPr>
      </w:pPr>
      <w:r w:rsidRPr="00D25122">
        <w:rPr>
          <w:sz w:val="28"/>
          <w:szCs w:val="28"/>
        </w:rPr>
        <w:t>- Yêu cầu nhà thầu có thuyết minh chi tiết các biện pháp huy động nhân lực và thiết bị phục vụ thi công cho gói thầu.</w:t>
      </w:r>
    </w:p>
    <w:p w:rsidR="00701661" w:rsidRPr="00D25122" w:rsidRDefault="00701661" w:rsidP="00701661">
      <w:pPr>
        <w:widowControl w:val="0"/>
        <w:autoSpaceDE w:val="0"/>
        <w:autoSpaceDN w:val="0"/>
        <w:adjustRightInd w:val="0"/>
        <w:spacing w:before="120" w:after="120"/>
        <w:ind w:firstLine="720"/>
        <w:rPr>
          <w:b/>
          <w:sz w:val="28"/>
          <w:szCs w:val="28"/>
        </w:rPr>
      </w:pPr>
      <w:r w:rsidRPr="00D25122">
        <w:rPr>
          <w:b/>
          <w:sz w:val="28"/>
          <w:szCs w:val="28"/>
        </w:rPr>
        <w:t>10. Yêu cầu về biện pháp tổ chức thi công tổng thể và các hạng mục:</w:t>
      </w:r>
    </w:p>
    <w:p w:rsidR="00701661" w:rsidRPr="00D25122" w:rsidRDefault="00701661" w:rsidP="00701661">
      <w:pPr>
        <w:widowControl w:val="0"/>
        <w:spacing w:before="120" w:after="120"/>
        <w:ind w:firstLine="720"/>
        <w:rPr>
          <w:sz w:val="28"/>
          <w:szCs w:val="28"/>
        </w:rPr>
      </w:pPr>
      <w:r w:rsidRPr="00D25122">
        <w:rPr>
          <w:sz w:val="28"/>
          <w:szCs w:val="28"/>
        </w:rPr>
        <w:t>- Những thiết bị xe máy chính như máy đào, máy cẩu, máy trộn bê tông, cùng với các thiết bị khác đưa vào công trình đều là loại được lựa chọn có công suất và tính năng phù hợp, chất lượng còn tốt, đảm bảo an toàn, vệ sinh môi trường.</w:t>
      </w:r>
    </w:p>
    <w:p w:rsidR="00701661" w:rsidRPr="00D25122" w:rsidRDefault="00701661" w:rsidP="00701661">
      <w:pPr>
        <w:widowControl w:val="0"/>
        <w:spacing w:before="120" w:after="120"/>
        <w:ind w:firstLine="720"/>
        <w:rPr>
          <w:sz w:val="28"/>
          <w:szCs w:val="28"/>
        </w:rPr>
      </w:pPr>
      <w:r w:rsidRPr="00D25122">
        <w:rPr>
          <w:sz w:val="28"/>
          <w:szCs w:val="28"/>
        </w:rPr>
        <w:t>- Tất các các loại máy và thiết bị thi công thuộc sở hữu của nhà thầu hoặc của bên thứ 3 do nhà thầu hợp đồng đều phải đảm bảo có đầy đủ giấy tờ minh chứng khả năng vận hành của thiết bị (giấy đăng ký, giấy đăng kiểm…).</w:t>
      </w:r>
    </w:p>
    <w:p w:rsidR="00701661" w:rsidRPr="00D25122" w:rsidRDefault="00701661" w:rsidP="00701661">
      <w:pPr>
        <w:widowControl w:val="0"/>
        <w:spacing w:before="120" w:after="120"/>
        <w:ind w:firstLine="720"/>
        <w:rPr>
          <w:sz w:val="28"/>
          <w:szCs w:val="28"/>
          <w:highlight w:val="yellow"/>
        </w:rPr>
      </w:pPr>
      <w:r w:rsidRPr="00D25122">
        <w:rPr>
          <w:sz w:val="28"/>
          <w:szCs w:val="28"/>
        </w:rPr>
        <w:t>- Yêu cầu nhà thầu có thuyết minh chi tiết các biện tổ chức thi công tổng thể và cho từng hạng mục của gói thầu.</w:t>
      </w:r>
    </w:p>
    <w:p w:rsidR="00701661" w:rsidRPr="00D25122" w:rsidRDefault="00701661" w:rsidP="00701661">
      <w:pPr>
        <w:widowControl w:val="0"/>
        <w:autoSpaceDE w:val="0"/>
        <w:autoSpaceDN w:val="0"/>
        <w:adjustRightInd w:val="0"/>
        <w:spacing w:before="120" w:after="120"/>
        <w:ind w:firstLine="720"/>
        <w:rPr>
          <w:b/>
          <w:sz w:val="28"/>
          <w:szCs w:val="28"/>
        </w:rPr>
      </w:pPr>
      <w:r w:rsidRPr="00D25122">
        <w:rPr>
          <w:b/>
          <w:sz w:val="28"/>
          <w:szCs w:val="28"/>
        </w:rPr>
        <w:t>11. Yêu cầu về hệ thống kiểm tra, giám sát chất lượng của nhà thầu:</w:t>
      </w:r>
    </w:p>
    <w:p w:rsidR="00701661" w:rsidRPr="00D25122" w:rsidRDefault="00701661" w:rsidP="00701661">
      <w:pPr>
        <w:widowControl w:val="0"/>
        <w:autoSpaceDE w:val="0"/>
        <w:autoSpaceDN w:val="0"/>
        <w:adjustRightInd w:val="0"/>
        <w:spacing w:before="120" w:after="120"/>
        <w:ind w:firstLine="720"/>
        <w:rPr>
          <w:sz w:val="28"/>
          <w:szCs w:val="28"/>
        </w:rPr>
      </w:pPr>
      <w:r w:rsidRPr="00D25122">
        <w:rPr>
          <w:sz w:val="28"/>
          <w:szCs w:val="28"/>
        </w:rPr>
        <w:t>- Tuân thủ các quy định tại Nghị định số 06/2021/NĐ-CP ngày 26/01/2021 của Chính phủ quy định chi tiết một số nội dung về Quản lý chất lượng, thi công xây dựng và bảo trì công trình xây dựng và các quy định pháp luật khác có liên quan.</w:t>
      </w:r>
    </w:p>
    <w:p w:rsidR="00701661" w:rsidRPr="00D25122" w:rsidRDefault="00701661" w:rsidP="00701661">
      <w:pPr>
        <w:widowControl w:val="0"/>
        <w:autoSpaceDE w:val="0"/>
        <w:autoSpaceDN w:val="0"/>
        <w:adjustRightInd w:val="0"/>
        <w:spacing w:before="120" w:after="120"/>
        <w:ind w:firstLine="720"/>
        <w:rPr>
          <w:sz w:val="28"/>
          <w:szCs w:val="28"/>
        </w:rPr>
      </w:pPr>
      <w:r w:rsidRPr="00D25122">
        <w:rPr>
          <w:sz w:val="28"/>
          <w:szCs w:val="28"/>
        </w:rPr>
        <w:t>- Nhà thầu phải có hệ thống kiểm tra giám sát chất lượng công trình.</w:t>
      </w:r>
    </w:p>
    <w:p w:rsidR="00701661" w:rsidRPr="00D25122" w:rsidRDefault="00701661" w:rsidP="00701661">
      <w:pPr>
        <w:widowControl w:val="0"/>
        <w:autoSpaceDE w:val="0"/>
        <w:autoSpaceDN w:val="0"/>
        <w:adjustRightInd w:val="0"/>
        <w:spacing w:before="120" w:after="120"/>
        <w:ind w:firstLine="720"/>
        <w:rPr>
          <w:b/>
          <w:sz w:val="28"/>
          <w:szCs w:val="28"/>
        </w:rPr>
      </w:pPr>
      <w:r w:rsidRPr="00D25122">
        <w:rPr>
          <w:sz w:val="28"/>
          <w:szCs w:val="28"/>
        </w:rPr>
        <w:t>-  Yêu cầu đối với công trường xây dựng:Tất cả các công trình xây dựng phải được treo biển báo tại công trường thi công, nội dung biển báo gồm:</w:t>
      </w:r>
    </w:p>
    <w:p w:rsidR="00701661" w:rsidRPr="00D25122" w:rsidRDefault="00701661" w:rsidP="00701661">
      <w:pPr>
        <w:widowControl w:val="0"/>
        <w:autoSpaceDE w:val="0"/>
        <w:autoSpaceDN w:val="0"/>
        <w:adjustRightInd w:val="0"/>
        <w:spacing w:before="120" w:after="120"/>
        <w:ind w:firstLine="720"/>
        <w:rPr>
          <w:b/>
          <w:sz w:val="28"/>
          <w:szCs w:val="28"/>
        </w:rPr>
      </w:pPr>
      <w:r w:rsidRPr="00D25122">
        <w:rPr>
          <w:b/>
          <w:sz w:val="28"/>
          <w:szCs w:val="28"/>
        </w:rPr>
        <w:t>+</w:t>
      </w:r>
      <w:r w:rsidRPr="00D25122">
        <w:rPr>
          <w:sz w:val="28"/>
          <w:szCs w:val="28"/>
        </w:rPr>
        <w:t xml:space="preserve"> Tên chủ đầu tư xây dựng công trình, tổng vốn đầu tư, ngày khởi công, ngày hoàn thành;</w:t>
      </w:r>
    </w:p>
    <w:p w:rsidR="00701661" w:rsidRPr="00D25122" w:rsidRDefault="00701661" w:rsidP="00701661">
      <w:pPr>
        <w:keepNext/>
        <w:keepLines/>
        <w:spacing w:before="120" w:after="120"/>
        <w:ind w:firstLine="720"/>
        <w:rPr>
          <w:sz w:val="28"/>
          <w:szCs w:val="28"/>
        </w:rPr>
      </w:pPr>
      <w:r w:rsidRPr="00D25122">
        <w:rPr>
          <w:sz w:val="28"/>
          <w:szCs w:val="28"/>
        </w:rPr>
        <w:lastRenderedPageBreak/>
        <w:t>+ Tên đơn vị thi công, tên người chỉ huy trưởng công trường;</w:t>
      </w:r>
    </w:p>
    <w:p w:rsidR="00701661" w:rsidRPr="00D25122" w:rsidRDefault="00701661" w:rsidP="00701661">
      <w:pPr>
        <w:keepNext/>
        <w:keepLines/>
        <w:spacing w:before="120" w:after="120"/>
        <w:ind w:firstLine="720"/>
        <w:rPr>
          <w:sz w:val="28"/>
          <w:szCs w:val="28"/>
        </w:rPr>
      </w:pPr>
      <w:r w:rsidRPr="00D25122">
        <w:rPr>
          <w:sz w:val="28"/>
          <w:szCs w:val="28"/>
        </w:rPr>
        <w:t>+ Tên đơn vị thiết kế, tên chủ nhiệm thiết kế;</w:t>
      </w:r>
    </w:p>
    <w:p w:rsidR="00701661" w:rsidRPr="00D25122" w:rsidRDefault="00701661" w:rsidP="00701661">
      <w:pPr>
        <w:keepNext/>
        <w:keepLines/>
        <w:spacing w:before="120" w:after="120"/>
        <w:ind w:firstLine="720"/>
        <w:rPr>
          <w:sz w:val="28"/>
          <w:szCs w:val="28"/>
        </w:rPr>
      </w:pPr>
      <w:r w:rsidRPr="00D25122">
        <w:rPr>
          <w:sz w:val="28"/>
          <w:szCs w:val="28"/>
        </w:rPr>
        <w:t>+ Tên tổ chức hoặc người giám sát Xây lắp công trình;</w:t>
      </w:r>
    </w:p>
    <w:p w:rsidR="00701661" w:rsidRPr="00D25122" w:rsidRDefault="00701661" w:rsidP="00701661">
      <w:pPr>
        <w:keepNext/>
        <w:keepLines/>
        <w:spacing w:before="120" w:after="120"/>
        <w:ind w:firstLine="720"/>
        <w:rPr>
          <w:sz w:val="28"/>
          <w:szCs w:val="28"/>
        </w:rPr>
      </w:pPr>
      <w:r w:rsidRPr="00D25122">
        <w:rPr>
          <w:sz w:val="28"/>
          <w:szCs w:val="28"/>
        </w:rPr>
        <w:t>+ Chủ đầu tư xây dựng công trình, chỉ huy trưởng công trình, chủ nhiệm thiết kế, tổ chức hoặc người giám sát Xây lắp công trình ngoài việc ghi rõ tên, chức danh còn phải ghi địa chỉ liên lạc, số điện thoại.</w:t>
      </w:r>
      <w:r w:rsidRPr="00D25122">
        <w:rPr>
          <w:sz w:val="28"/>
          <w:szCs w:val="28"/>
        </w:rPr>
        <w:tab/>
      </w:r>
    </w:p>
    <w:p w:rsidR="00701661" w:rsidRPr="00D25122" w:rsidRDefault="00701661" w:rsidP="00701661">
      <w:pPr>
        <w:widowControl w:val="0"/>
        <w:spacing w:before="120" w:after="120"/>
        <w:ind w:firstLine="720"/>
        <w:rPr>
          <w:sz w:val="28"/>
          <w:szCs w:val="28"/>
        </w:rPr>
      </w:pPr>
      <w:r w:rsidRPr="00D25122">
        <w:rPr>
          <w:sz w:val="28"/>
          <w:szCs w:val="28"/>
        </w:rPr>
        <w:t>- Công trình đòi hỏi cao về chất lượng kỹ thuật, đảm bảo sử dụng lâu dài. Nhà thầu phải tuân thủ các quy định trong Hồ sơ thiết kế, điều lệ quản lý chất lượng công trình xây dựng hiện hành của Nhà nước.</w:t>
      </w:r>
    </w:p>
    <w:p w:rsidR="00701661" w:rsidRPr="00D25122" w:rsidRDefault="00701661" w:rsidP="00701661">
      <w:pPr>
        <w:widowControl w:val="0"/>
        <w:spacing w:before="120" w:after="120"/>
        <w:ind w:firstLine="720"/>
        <w:rPr>
          <w:sz w:val="28"/>
          <w:szCs w:val="28"/>
        </w:rPr>
      </w:pPr>
      <w:r w:rsidRPr="00D25122">
        <w:rPr>
          <w:sz w:val="28"/>
          <w:szCs w:val="28"/>
        </w:rPr>
        <w:t>- Các hạng mục công trình trước khi đưa vào sử dụng phải được nghiệm thu đúng theo các tiêu chuẩn đã quy định.</w:t>
      </w:r>
    </w:p>
    <w:p w:rsidR="00701661" w:rsidRPr="00D25122" w:rsidRDefault="00701661" w:rsidP="00701661">
      <w:pPr>
        <w:widowControl w:val="0"/>
        <w:tabs>
          <w:tab w:val="left" w:pos="851"/>
        </w:tabs>
        <w:spacing w:before="120" w:after="120"/>
        <w:ind w:firstLine="720"/>
        <w:rPr>
          <w:b/>
          <w:sz w:val="28"/>
          <w:szCs w:val="28"/>
        </w:rPr>
      </w:pPr>
      <w:r w:rsidRPr="00D25122">
        <w:rPr>
          <w:b/>
          <w:sz w:val="28"/>
          <w:szCs w:val="28"/>
        </w:rPr>
        <w:t>12. Yêu cầu khác:</w:t>
      </w:r>
    </w:p>
    <w:p w:rsidR="00701661" w:rsidRPr="00D25122" w:rsidRDefault="00701661" w:rsidP="00701661">
      <w:pPr>
        <w:widowControl w:val="0"/>
        <w:tabs>
          <w:tab w:val="left" w:pos="851"/>
        </w:tabs>
        <w:spacing w:before="120" w:after="120"/>
        <w:ind w:firstLine="720"/>
        <w:rPr>
          <w:sz w:val="28"/>
          <w:szCs w:val="28"/>
        </w:rPr>
      </w:pPr>
      <w:r w:rsidRPr="00D25122">
        <w:rPr>
          <w:sz w:val="28"/>
          <w:szCs w:val="28"/>
        </w:rPr>
        <w:t>- Ngoài các yêu cầu về kỹ thuật cụ thể tại các mục nêu trên, nhà thầu còn phải đáp ứng các yêu cầu về kỹ thuật khác theo các quy chuẩn, tiêu chuẩn kỹ thuật hiện hành đối với các hạng mục công trình, công trình trong phạm vi của gói thầu. Đối với các nội dung không có quy định cụ thể trong các quy chuẩn, tiêu chuẩn kỹ thuật hiện hành, cho phép áp dụng, vận dụng các quy chuẩn, tiêu chuẩn kỹ thuật có tính chất tương tự nhưng phải được sự chấp thuận của chủ đầu tư cùng đơn vị tư vấn giám sát (nếu có).</w:t>
      </w:r>
    </w:p>
    <w:p w:rsidR="00701661" w:rsidRPr="00D25122" w:rsidRDefault="00701661" w:rsidP="00701661">
      <w:pPr>
        <w:widowControl w:val="0"/>
        <w:autoSpaceDE w:val="0"/>
        <w:autoSpaceDN w:val="0"/>
        <w:adjustRightInd w:val="0"/>
        <w:spacing w:before="120" w:after="120"/>
        <w:ind w:firstLine="720"/>
        <w:rPr>
          <w:bCs/>
          <w:sz w:val="28"/>
          <w:szCs w:val="28"/>
        </w:rPr>
      </w:pPr>
      <w:r w:rsidRPr="00D25122">
        <w:rPr>
          <w:b/>
          <w:bCs/>
          <w:sz w:val="28"/>
          <w:szCs w:val="28"/>
        </w:rPr>
        <w:t xml:space="preserve">III. Các bản vẽ: </w:t>
      </w:r>
    </w:p>
    <w:p w:rsidR="00701661" w:rsidRPr="00D25122" w:rsidRDefault="00701661" w:rsidP="00701661">
      <w:pPr>
        <w:widowControl w:val="0"/>
        <w:autoSpaceDE w:val="0"/>
        <w:autoSpaceDN w:val="0"/>
        <w:adjustRightInd w:val="0"/>
        <w:spacing w:before="120" w:after="120"/>
        <w:ind w:firstLine="720"/>
        <w:rPr>
          <w:sz w:val="28"/>
          <w:szCs w:val="28"/>
        </w:rPr>
      </w:pPr>
      <w:r w:rsidRPr="00D25122">
        <w:rPr>
          <w:bCs/>
          <w:sz w:val="28"/>
          <w:szCs w:val="28"/>
        </w:rPr>
        <w:t>Bên mời thầu đính kèm theo E-HSMT này là file các bản vẽ thiết kế đã được phê duyệt.</w:t>
      </w:r>
    </w:p>
    <w:p w:rsidR="00015E76" w:rsidRDefault="00015E76" w:rsidP="00701661">
      <w:bookmarkStart w:id="5" w:name="_GoBack"/>
      <w:bookmarkEnd w:id="4"/>
      <w:bookmarkEnd w:id="5"/>
    </w:p>
    <w:sectPr w:rsidR="00015E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54302"/>
    <w:multiLevelType w:val="hybridMultilevel"/>
    <w:tmpl w:val="D6643E66"/>
    <w:lvl w:ilvl="0" w:tplc="98AA4830">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 w15:restartNumberingAfterBreak="0">
    <w:nsid w:val="540A50E4"/>
    <w:multiLevelType w:val="hybridMultilevel"/>
    <w:tmpl w:val="FA006A28"/>
    <w:lvl w:ilvl="0" w:tplc="87984A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06F"/>
    <w:rsid w:val="00015E76"/>
    <w:rsid w:val="00701661"/>
    <w:rsid w:val="00CB0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4868C2-285E-4E75-9758-94095ED6D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661"/>
    <w:pPr>
      <w:spacing w:after="0" w:line="240" w:lineRule="auto"/>
      <w:jc w:val="both"/>
    </w:pPr>
    <w:rPr>
      <w:rFonts w:ascii="Times New Roman" w:eastAsia="Times New Roman" w:hAnsi="Times New Roman" w:cs="Times New Roman"/>
      <w:sz w:val="24"/>
      <w:szCs w:val="20"/>
    </w:rPr>
  </w:style>
  <w:style w:type="paragraph" w:styleId="Heading3">
    <w:name w:val="heading 3"/>
    <w:aliases w:val="Heading 3 - HocThatNhanh.vn"/>
    <w:basedOn w:val="Normal"/>
    <w:next w:val="Normal"/>
    <w:link w:val="Heading3Char"/>
    <w:qFormat/>
    <w:rsid w:val="00701661"/>
    <w:pPr>
      <w:spacing w:before="120" w:after="120"/>
      <w:jc w:val="center"/>
      <w:outlineLvl w:val="2"/>
    </w:pPr>
    <w:rPr>
      <w:b/>
      <w:bCs/>
      <w:sz w:val="28"/>
      <w:szCs w:val="28"/>
      <w:lang w:val="vi-VN"/>
    </w:rPr>
  </w:style>
  <w:style w:type="paragraph" w:styleId="Heading4">
    <w:name w:val="heading 4"/>
    <w:aliases w:val="Heading 4 - HocThatNhanh.vn"/>
    <w:basedOn w:val="Normal"/>
    <w:next w:val="Normal"/>
    <w:link w:val="Heading4Char"/>
    <w:qFormat/>
    <w:rsid w:val="00701661"/>
    <w:pPr>
      <w:jc w:val="center"/>
      <w:outlineLvl w:val="3"/>
    </w:pPr>
    <w:rPr>
      <w:b/>
      <w:bCs/>
      <w:sz w:val="28"/>
      <w:szCs w:val="28"/>
      <w:lang w:val="vi-VN"/>
    </w:rPr>
  </w:style>
  <w:style w:type="paragraph" w:styleId="Heading5">
    <w:name w:val="heading 5"/>
    <w:basedOn w:val="Normal"/>
    <w:next w:val="Normal"/>
    <w:link w:val="Heading5Char"/>
    <w:qFormat/>
    <w:rsid w:val="00701661"/>
    <w:pPr>
      <w:spacing w:before="120" w:after="120"/>
      <w:ind w:firstLine="567"/>
      <w:outlineLvl w:val="4"/>
    </w:pPr>
    <w:rPr>
      <w:b/>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 HocThatNhanh.vn Char"/>
    <w:basedOn w:val="DefaultParagraphFont"/>
    <w:link w:val="Heading3"/>
    <w:rsid w:val="00701661"/>
    <w:rPr>
      <w:rFonts w:ascii="Times New Roman" w:eastAsia="Times New Roman" w:hAnsi="Times New Roman" w:cs="Times New Roman"/>
      <w:b/>
      <w:bCs/>
      <w:sz w:val="28"/>
      <w:szCs w:val="28"/>
      <w:lang w:val="vi-VN"/>
    </w:rPr>
  </w:style>
  <w:style w:type="character" w:customStyle="1" w:styleId="Heading4Char">
    <w:name w:val="Heading 4 Char"/>
    <w:aliases w:val="Heading 4 - HocThatNhanh.vn Char"/>
    <w:basedOn w:val="DefaultParagraphFont"/>
    <w:link w:val="Heading4"/>
    <w:rsid w:val="00701661"/>
    <w:rPr>
      <w:rFonts w:ascii="Times New Roman" w:eastAsia="Times New Roman" w:hAnsi="Times New Roman" w:cs="Times New Roman"/>
      <w:b/>
      <w:bCs/>
      <w:sz w:val="28"/>
      <w:szCs w:val="28"/>
      <w:lang w:val="vi-VN"/>
    </w:rPr>
  </w:style>
  <w:style w:type="character" w:customStyle="1" w:styleId="Heading5Char">
    <w:name w:val="Heading 5 Char"/>
    <w:basedOn w:val="DefaultParagraphFont"/>
    <w:link w:val="Heading5"/>
    <w:rsid w:val="00701661"/>
    <w:rPr>
      <w:rFonts w:ascii="Times New Roman" w:eastAsia="Times New Roman" w:hAnsi="Times New Roman" w:cs="Times New Roman"/>
      <w:b/>
      <w:sz w:val="28"/>
      <w:szCs w:val="28"/>
      <w:lang w:val="vi-VN"/>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70166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701661"/>
    <w:rPr>
      <w:rFonts w:ascii="Times New Roman" w:eastAsia="Times New Roman" w:hAnsi="Times New Roman" w:cs="Times New Roman"/>
      <w:sz w:val="24"/>
      <w:szCs w:val="20"/>
    </w:rPr>
  </w:style>
  <w:style w:type="paragraph" w:styleId="NoSpacing">
    <w:name w:val="No Spacing"/>
    <w:link w:val="NoSpacingChar"/>
    <w:uiPriority w:val="1"/>
    <w:qFormat/>
    <w:rsid w:val="00701661"/>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701661"/>
    <w:rPr>
      <w:rFonts w:ascii="Calibri" w:eastAsia="Times New Roman" w:hAnsi="Calibri" w:cs="Times New Roman"/>
    </w:rPr>
  </w:style>
  <w:style w:type="character" w:styleId="Strong">
    <w:name w:val="Strong"/>
    <w:uiPriority w:val="22"/>
    <w:qFormat/>
    <w:rsid w:val="00701661"/>
    <w:rPr>
      <w:b/>
      <w:bCs/>
    </w:rPr>
  </w:style>
  <w:style w:type="character" w:customStyle="1" w:styleId="fontstyle21">
    <w:name w:val="fontstyle21"/>
    <w:basedOn w:val="DefaultParagraphFont"/>
    <w:rsid w:val="00701661"/>
    <w:rPr>
      <w:rFonts w:ascii="Times New Roman" w:hAnsi="Times New Roman" w:cs="Times New Roman" w:hint="default"/>
      <w:b w:val="0"/>
      <w:bCs w:val="0"/>
      <w:i w:val="0"/>
      <w:iCs w:val="0"/>
      <w:color w:val="000000"/>
      <w:sz w:val="28"/>
      <w:szCs w:val="28"/>
    </w:rPr>
  </w:style>
  <w:style w:type="table" w:customStyle="1" w:styleId="TableGrid11">
    <w:name w:val="Table Grid11"/>
    <w:basedOn w:val="TableNormal"/>
    <w:next w:val="TableGrid"/>
    <w:uiPriority w:val="59"/>
    <w:rsid w:val="00701661"/>
    <w:pPr>
      <w:spacing w:after="0" w:line="240" w:lineRule="auto"/>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01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3325</Words>
  <Characters>18956</Characters>
  <Application>Microsoft Office Word</Application>
  <DocSecurity>0</DocSecurity>
  <Lines>157</Lines>
  <Paragraphs>44</Paragraphs>
  <ScaleCrop>false</ScaleCrop>
  <Company>Microsoft</Company>
  <LinksUpToDate>false</LinksUpToDate>
  <CharactersWithSpaces>22237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2025-12-18T07:58:00Z</dcterms:created>
  <dcterms:modified xsi:type="dcterms:W3CDTF">2025-12-18T07:58:00Z</dcterms:modified>
</cp:coreProperties>
</file>