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645FAEFE"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B53B00">
        <w:rPr>
          <w:sz w:val="26"/>
          <w:szCs w:val="26"/>
        </w:rPr>
        <w:t xml:space="preserve">ĐZ 0,4kV </w:t>
      </w:r>
      <w:proofErr w:type="spellStart"/>
      <w:r w:rsidR="00B53B00">
        <w:rPr>
          <w:sz w:val="26"/>
          <w:szCs w:val="26"/>
        </w:rPr>
        <w:t>sau</w:t>
      </w:r>
      <w:proofErr w:type="spellEnd"/>
      <w:r w:rsidR="00B53B00">
        <w:rPr>
          <w:sz w:val="26"/>
          <w:szCs w:val="26"/>
        </w:rPr>
        <w:t xml:space="preserve"> </w:t>
      </w:r>
      <w:proofErr w:type="spellStart"/>
      <w:r w:rsidR="00B53B00">
        <w:rPr>
          <w:sz w:val="26"/>
          <w:szCs w:val="26"/>
        </w:rPr>
        <w:t>các</w:t>
      </w:r>
      <w:proofErr w:type="spellEnd"/>
      <w:r w:rsidR="00B53B00">
        <w:rPr>
          <w:sz w:val="26"/>
          <w:szCs w:val="26"/>
        </w:rPr>
        <w:t xml:space="preserve"> TBA Thị </w:t>
      </w:r>
      <w:proofErr w:type="spellStart"/>
      <w:r w:rsidR="00B53B00">
        <w:rPr>
          <w:sz w:val="26"/>
          <w:szCs w:val="26"/>
        </w:rPr>
        <w:t>Trấn</w:t>
      </w:r>
      <w:proofErr w:type="spellEnd"/>
      <w:r w:rsidR="00B53B00">
        <w:rPr>
          <w:sz w:val="26"/>
          <w:szCs w:val="26"/>
        </w:rPr>
        <w:t xml:space="preserve"> 1; </w:t>
      </w:r>
      <w:proofErr w:type="spellStart"/>
      <w:r w:rsidR="00B53B00">
        <w:rPr>
          <w:sz w:val="26"/>
          <w:szCs w:val="26"/>
        </w:rPr>
        <w:t>Vĩnh</w:t>
      </w:r>
      <w:proofErr w:type="spellEnd"/>
      <w:r w:rsidR="00B53B00">
        <w:rPr>
          <w:sz w:val="26"/>
          <w:szCs w:val="26"/>
        </w:rPr>
        <w:t xml:space="preserve"> Thành 1, 5; </w:t>
      </w:r>
      <w:proofErr w:type="spellStart"/>
      <w:r w:rsidR="00B53B00">
        <w:rPr>
          <w:sz w:val="26"/>
          <w:szCs w:val="26"/>
        </w:rPr>
        <w:t>Vĩnh</w:t>
      </w:r>
      <w:proofErr w:type="spellEnd"/>
      <w:r w:rsidR="00B53B00">
        <w:rPr>
          <w:sz w:val="26"/>
          <w:szCs w:val="26"/>
        </w:rPr>
        <w:t xml:space="preserve"> Tiến 3, 4, 5, 7, 8; </w:t>
      </w:r>
      <w:proofErr w:type="spellStart"/>
      <w:r w:rsidR="00B53B00">
        <w:rPr>
          <w:sz w:val="26"/>
          <w:szCs w:val="26"/>
        </w:rPr>
        <w:t>Vĩnh</w:t>
      </w:r>
      <w:proofErr w:type="spellEnd"/>
      <w:r w:rsidR="00B53B00">
        <w:rPr>
          <w:sz w:val="26"/>
          <w:szCs w:val="26"/>
        </w:rPr>
        <w:t xml:space="preserve"> Hùng 3, 4, 5, 6, 7, 8, 9, 11 - </w:t>
      </w:r>
      <w:proofErr w:type="spellStart"/>
      <w:r w:rsidR="00B53B00">
        <w:rPr>
          <w:sz w:val="26"/>
          <w:szCs w:val="26"/>
        </w:rPr>
        <w:t>Đội</w:t>
      </w:r>
      <w:proofErr w:type="spellEnd"/>
      <w:r w:rsidR="00B53B00">
        <w:rPr>
          <w:sz w:val="26"/>
          <w:szCs w:val="26"/>
        </w:rPr>
        <w:t xml:space="preserve"> QLĐLKV </w:t>
      </w:r>
      <w:proofErr w:type="spellStart"/>
      <w:r w:rsidR="00B53B00">
        <w:rPr>
          <w:sz w:val="26"/>
          <w:szCs w:val="26"/>
        </w:rPr>
        <w:t>Vĩnh</w:t>
      </w:r>
      <w:proofErr w:type="spellEnd"/>
      <w:r w:rsidR="00B53B00">
        <w:rPr>
          <w:sz w:val="26"/>
          <w:szCs w:val="26"/>
        </w:rPr>
        <w:t xml:space="preserve"> </w:t>
      </w:r>
      <w:proofErr w:type="spellStart"/>
      <w:r w:rsidR="00B53B00">
        <w:rPr>
          <w:sz w:val="26"/>
          <w:szCs w:val="26"/>
        </w:rPr>
        <w:t>Lộc</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280A658A" w14:textId="77777777" w:rsidR="00B53B00" w:rsidRPr="00801E94" w:rsidRDefault="00B53B00" w:rsidP="00B53B00">
      <w:pPr>
        <w:spacing w:line="336" w:lineRule="auto"/>
        <w:ind w:firstLine="567"/>
        <w:rPr>
          <w:color w:val="000000"/>
          <w:spacing w:val="-4"/>
          <w:sz w:val="26"/>
          <w:szCs w:val="26"/>
        </w:rPr>
      </w:pPr>
      <w:r w:rsidRPr="00801E94">
        <w:rPr>
          <w:color w:val="000000"/>
          <w:spacing w:val="-4"/>
          <w:sz w:val="26"/>
          <w:szCs w:val="26"/>
        </w:rPr>
        <w:t xml:space="preserve">Thay </w:t>
      </w:r>
      <w:proofErr w:type="spellStart"/>
      <w:r w:rsidRPr="00801E94">
        <w:rPr>
          <w:color w:val="000000"/>
          <w:spacing w:val="-4"/>
          <w:sz w:val="26"/>
          <w:szCs w:val="26"/>
        </w:rPr>
        <w:t>thế</w:t>
      </w:r>
      <w:proofErr w:type="spellEnd"/>
      <w:r w:rsidRPr="00801E94">
        <w:rPr>
          <w:color w:val="000000"/>
          <w:spacing w:val="-4"/>
          <w:sz w:val="26"/>
          <w:szCs w:val="26"/>
        </w:rPr>
        <w:t xml:space="preserve">, </w:t>
      </w:r>
      <w:proofErr w:type="spellStart"/>
      <w:r w:rsidRPr="00801E94">
        <w:rPr>
          <w:color w:val="000000"/>
          <w:spacing w:val="-4"/>
          <w:sz w:val="26"/>
          <w:szCs w:val="26"/>
        </w:rPr>
        <w:t>sửa</w:t>
      </w:r>
      <w:proofErr w:type="spellEnd"/>
      <w:r w:rsidRPr="00801E94">
        <w:rPr>
          <w:color w:val="000000"/>
          <w:spacing w:val="-4"/>
          <w:sz w:val="26"/>
          <w:szCs w:val="26"/>
        </w:rPr>
        <w:t xml:space="preserve"> </w:t>
      </w:r>
      <w:proofErr w:type="spellStart"/>
      <w:r w:rsidRPr="00801E94">
        <w:rPr>
          <w:color w:val="000000"/>
          <w:spacing w:val="-4"/>
          <w:sz w:val="26"/>
          <w:szCs w:val="26"/>
        </w:rPr>
        <w:t>chữa</w:t>
      </w:r>
      <w:proofErr w:type="spellEnd"/>
      <w:r w:rsidRPr="00801E94">
        <w:rPr>
          <w:color w:val="000000"/>
          <w:spacing w:val="-4"/>
          <w:sz w:val="26"/>
          <w:szCs w:val="26"/>
        </w:rPr>
        <w:t xml:space="preserve">: </w:t>
      </w:r>
      <w:proofErr w:type="spellStart"/>
      <w:r w:rsidRPr="00801E94">
        <w:rPr>
          <w:color w:val="000000"/>
          <w:spacing w:val="-4"/>
          <w:sz w:val="26"/>
          <w:szCs w:val="26"/>
        </w:rPr>
        <w:t>Dây</w:t>
      </w:r>
      <w:proofErr w:type="spellEnd"/>
      <w:r w:rsidRPr="00801E94">
        <w:rPr>
          <w:color w:val="000000"/>
          <w:spacing w:val="-4"/>
          <w:sz w:val="26"/>
          <w:szCs w:val="26"/>
        </w:rPr>
        <w:t xml:space="preserve"> </w:t>
      </w:r>
      <w:proofErr w:type="spellStart"/>
      <w:r w:rsidRPr="00801E94">
        <w:rPr>
          <w:color w:val="000000"/>
          <w:spacing w:val="-4"/>
          <w:sz w:val="26"/>
          <w:szCs w:val="26"/>
        </w:rPr>
        <w:t>dẫn</w:t>
      </w:r>
      <w:proofErr w:type="spellEnd"/>
      <w:r w:rsidRPr="00801E94">
        <w:rPr>
          <w:color w:val="000000"/>
          <w:spacing w:val="-4"/>
          <w:sz w:val="26"/>
          <w:szCs w:val="26"/>
        </w:rPr>
        <w:t xml:space="preserve">, </w:t>
      </w:r>
      <w:proofErr w:type="spellStart"/>
      <w:r w:rsidRPr="00801E94">
        <w:rPr>
          <w:color w:val="000000"/>
          <w:spacing w:val="-4"/>
          <w:sz w:val="26"/>
          <w:szCs w:val="26"/>
        </w:rPr>
        <w:t>cột</w:t>
      </w:r>
      <w:proofErr w:type="spellEnd"/>
      <w:r w:rsidRPr="00801E94">
        <w:rPr>
          <w:color w:val="000000"/>
          <w:spacing w:val="-4"/>
          <w:sz w:val="26"/>
          <w:szCs w:val="26"/>
        </w:rPr>
        <w:t xml:space="preserve"> BTLT, </w:t>
      </w:r>
      <w:proofErr w:type="spellStart"/>
      <w:r w:rsidRPr="00801E94">
        <w:rPr>
          <w:color w:val="000000"/>
          <w:spacing w:val="-4"/>
          <w:sz w:val="26"/>
          <w:szCs w:val="26"/>
        </w:rPr>
        <w:t>xà</w:t>
      </w:r>
      <w:proofErr w:type="spellEnd"/>
      <w:r w:rsidRPr="00801E94">
        <w:rPr>
          <w:color w:val="000000"/>
          <w:spacing w:val="-4"/>
          <w:sz w:val="26"/>
          <w:szCs w:val="26"/>
        </w:rPr>
        <w:t xml:space="preserve"> </w:t>
      </w:r>
      <w:proofErr w:type="spellStart"/>
      <w:r w:rsidRPr="00801E94">
        <w:rPr>
          <w:color w:val="000000"/>
          <w:spacing w:val="-4"/>
          <w:sz w:val="26"/>
          <w:szCs w:val="26"/>
        </w:rPr>
        <w:t>trên</w:t>
      </w:r>
      <w:proofErr w:type="spellEnd"/>
      <w:r w:rsidRPr="00801E94">
        <w:rPr>
          <w:color w:val="000000"/>
          <w:spacing w:val="-4"/>
          <w:sz w:val="26"/>
          <w:szCs w:val="26"/>
        </w:rPr>
        <w:t xml:space="preserve"> </w:t>
      </w:r>
      <w:proofErr w:type="spellStart"/>
      <w:r w:rsidRPr="00801E94">
        <w:rPr>
          <w:color w:val="000000"/>
          <w:spacing w:val="-4"/>
          <w:sz w:val="26"/>
          <w:szCs w:val="26"/>
        </w:rPr>
        <w:t>đường</w:t>
      </w:r>
      <w:proofErr w:type="spellEnd"/>
      <w:r w:rsidRPr="00801E94">
        <w:rPr>
          <w:color w:val="000000"/>
          <w:spacing w:val="-4"/>
          <w:sz w:val="26"/>
          <w:szCs w:val="26"/>
        </w:rPr>
        <w:t xml:space="preserve"> </w:t>
      </w:r>
      <w:proofErr w:type="spellStart"/>
      <w:r w:rsidRPr="00801E94">
        <w:rPr>
          <w:color w:val="000000"/>
          <w:spacing w:val="-4"/>
          <w:sz w:val="26"/>
          <w:szCs w:val="26"/>
        </w:rPr>
        <w:t>dây</w:t>
      </w:r>
      <w:proofErr w:type="spellEnd"/>
      <w:r w:rsidRPr="00801E94">
        <w:rPr>
          <w:color w:val="000000"/>
          <w:spacing w:val="-4"/>
          <w:sz w:val="26"/>
          <w:szCs w:val="26"/>
        </w:rPr>
        <w:t xml:space="preserve">, </w:t>
      </w:r>
      <w:proofErr w:type="spellStart"/>
      <w:r w:rsidRPr="00801E94">
        <w:rPr>
          <w:color w:val="000000"/>
          <w:spacing w:val="-4"/>
          <w:sz w:val="26"/>
          <w:szCs w:val="26"/>
        </w:rPr>
        <w:t>đôn</w:t>
      </w:r>
      <w:proofErr w:type="spellEnd"/>
      <w:r w:rsidRPr="00801E94">
        <w:rPr>
          <w:color w:val="000000"/>
          <w:spacing w:val="-4"/>
          <w:sz w:val="26"/>
          <w:szCs w:val="26"/>
        </w:rPr>
        <w:t xml:space="preserve"> </w:t>
      </w:r>
      <w:proofErr w:type="spellStart"/>
      <w:r w:rsidRPr="00801E94">
        <w:rPr>
          <w:color w:val="000000"/>
          <w:spacing w:val="-4"/>
          <w:sz w:val="26"/>
          <w:szCs w:val="26"/>
        </w:rPr>
        <w:t>cột</w:t>
      </w:r>
      <w:proofErr w:type="spellEnd"/>
      <w:r w:rsidRPr="00801E94">
        <w:rPr>
          <w:color w:val="000000"/>
          <w:spacing w:val="-4"/>
          <w:sz w:val="26"/>
          <w:szCs w:val="26"/>
        </w:rPr>
        <w:t xml:space="preserve">,  </w:t>
      </w:r>
      <w:proofErr w:type="spellStart"/>
      <w:r w:rsidRPr="00801E94">
        <w:rPr>
          <w:color w:val="000000"/>
          <w:spacing w:val="-4"/>
          <w:sz w:val="26"/>
          <w:szCs w:val="26"/>
        </w:rPr>
        <w:t>cách</w:t>
      </w:r>
      <w:proofErr w:type="spellEnd"/>
      <w:r w:rsidRPr="00801E94">
        <w:rPr>
          <w:color w:val="000000"/>
          <w:spacing w:val="-4"/>
          <w:sz w:val="26"/>
          <w:szCs w:val="26"/>
        </w:rPr>
        <w:t xml:space="preserve"> </w:t>
      </w:r>
      <w:proofErr w:type="spellStart"/>
      <w:r w:rsidRPr="00801E94">
        <w:rPr>
          <w:color w:val="000000"/>
          <w:spacing w:val="-4"/>
          <w:sz w:val="26"/>
          <w:szCs w:val="26"/>
        </w:rPr>
        <w:t>điện</w:t>
      </w:r>
      <w:proofErr w:type="spellEnd"/>
      <w:r w:rsidRPr="00801E94">
        <w:rPr>
          <w:color w:val="000000"/>
          <w:spacing w:val="-4"/>
          <w:sz w:val="26"/>
          <w:szCs w:val="26"/>
        </w:rPr>
        <w:t xml:space="preserve">, </w:t>
      </w:r>
      <w:proofErr w:type="spellStart"/>
      <w:r w:rsidRPr="00801E94">
        <w:rPr>
          <w:color w:val="000000"/>
          <w:spacing w:val="-4"/>
          <w:sz w:val="26"/>
          <w:szCs w:val="26"/>
        </w:rPr>
        <w:t>tiếp</w:t>
      </w:r>
      <w:proofErr w:type="spellEnd"/>
      <w:r w:rsidRPr="00801E94">
        <w:rPr>
          <w:color w:val="000000"/>
          <w:spacing w:val="-4"/>
          <w:sz w:val="26"/>
          <w:szCs w:val="26"/>
        </w:rPr>
        <w:t xml:space="preserve"> </w:t>
      </w:r>
      <w:proofErr w:type="spellStart"/>
      <w:r w:rsidRPr="00801E94">
        <w:rPr>
          <w:color w:val="000000"/>
          <w:spacing w:val="-4"/>
          <w:sz w:val="26"/>
          <w:szCs w:val="26"/>
        </w:rPr>
        <w:t>địa</w:t>
      </w:r>
      <w:proofErr w:type="spellEnd"/>
      <w:r w:rsidRPr="00801E94">
        <w:rPr>
          <w:color w:val="000000"/>
          <w:spacing w:val="-4"/>
          <w:sz w:val="26"/>
          <w:szCs w:val="26"/>
        </w:rPr>
        <w:t xml:space="preserve">, </w:t>
      </w:r>
      <w:proofErr w:type="spellStart"/>
      <w:r w:rsidRPr="00801E94">
        <w:rPr>
          <w:color w:val="000000"/>
          <w:spacing w:val="-4"/>
          <w:sz w:val="26"/>
          <w:szCs w:val="26"/>
        </w:rPr>
        <w:t>dây</w:t>
      </w:r>
      <w:proofErr w:type="spellEnd"/>
      <w:r w:rsidRPr="00801E94">
        <w:rPr>
          <w:color w:val="000000"/>
          <w:spacing w:val="-4"/>
          <w:sz w:val="26"/>
          <w:szCs w:val="26"/>
        </w:rPr>
        <w:t xml:space="preserve"> </w:t>
      </w:r>
      <w:proofErr w:type="spellStart"/>
      <w:r w:rsidRPr="00801E94">
        <w:rPr>
          <w:color w:val="000000"/>
          <w:spacing w:val="-4"/>
          <w:sz w:val="26"/>
          <w:szCs w:val="26"/>
        </w:rPr>
        <w:t>néo</w:t>
      </w:r>
      <w:proofErr w:type="spellEnd"/>
      <w:r w:rsidRPr="00801E94">
        <w:rPr>
          <w:color w:val="000000"/>
          <w:spacing w:val="-4"/>
          <w:sz w:val="26"/>
          <w:szCs w:val="26"/>
        </w:rPr>
        <w:t xml:space="preserve">, </w:t>
      </w:r>
      <w:proofErr w:type="spellStart"/>
      <w:r w:rsidRPr="00801E94">
        <w:rPr>
          <w:color w:val="000000"/>
          <w:spacing w:val="-4"/>
          <w:sz w:val="26"/>
          <w:szCs w:val="26"/>
        </w:rPr>
        <w:t>phụ</w:t>
      </w:r>
      <w:proofErr w:type="spellEnd"/>
      <w:r w:rsidRPr="00801E94">
        <w:rPr>
          <w:color w:val="000000"/>
          <w:spacing w:val="-4"/>
          <w:sz w:val="26"/>
          <w:szCs w:val="26"/>
        </w:rPr>
        <w:t xml:space="preserve"> </w:t>
      </w:r>
      <w:proofErr w:type="spellStart"/>
      <w:r w:rsidRPr="00801E94">
        <w:rPr>
          <w:color w:val="000000"/>
          <w:spacing w:val="-4"/>
          <w:sz w:val="26"/>
          <w:szCs w:val="26"/>
        </w:rPr>
        <w:t>kiện</w:t>
      </w:r>
      <w:proofErr w:type="spellEnd"/>
      <w:r w:rsidRPr="00801E94">
        <w:rPr>
          <w:color w:val="000000"/>
          <w:spacing w:val="-4"/>
          <w:sz w:val="26"/>
          <w:szCs w:val="26"/>
        </w:rPr>
        <w:t xml:space="preserve">… </w:t>
      </w:r>
      <w:proofErr w:type="spellStart"/>
      <w:r w:rsidRPr="00801E94">
        <w:rPr>
          <w:color w:val="000000"/>
          <w:spacing w:val="-4"/>
          <w:sz w:val="26"/>
          <w:szCs w:val="26"/>
        </w:rPr>
        <w:t>kém</w:t>
      </w:r>
      <w:proofErr w:type="spellEnd"/>
      <w:r w:rsidRPr="00801E94">
        <w:rPr>
          <w:color w:val="000000"/>
          <w:spacing w:val="-4"/>
          <w:sz w:val="26"/>
          <w:szCs w:val="26"/>
        </w:rPr>
        <w:t xml:space="preserve"> </w:t>
      </w:r>
      <w:proofErr w:type="spellStart"/>
      <w:r w:rsidRPr="00801E94">
        <w:rPr>
          <w:color w:val="000000"/>
          <w:spacing w:val="-4"/>
          <w:sz w:val="26"/>
          <w:szCs w:val="26"/>
        </w:rPr>
        <w:t>chất</w:t>
      </w:r>
      <w:proofErr w:type="spellEnd"/>
      <w:r w:rsidRPr="00801E94">
        <w:rPr>
          <w:color w:val="000000"/>
          <w:spacing w:val="-4"/>
          <w:sz w:val="26"/>
          <w:szCs w:val="26"/>
        </w:rPr>
        <w:t xml:space="preserve"> </w:t>
      </w:r>
      <w:proofErr w:type="spellStart"/>
      <w:r w:rsidRPr="00801E94">
        <w:rPr>
          <w:color w:val="000000"/>
          <w:spacing w:val="-4"/>
          <w:sz w:val="26"/>
          <w:szCs w:val="26"/>
        </w:rPr>
        <w:t>lượng</w:t>
      </w:r>
      <w:proofErr w:type="spellEnd"/>
      <w:r w:rsidRPr="00801E94">
        <w:rPr>
          <w:color w:val="000000"/>
          <w:spacing w:val="-4"/>
          <w:sz w:val="26"/>
          <w:szCs w:val="26"/>
        </w:rPr>
        <w:t xml:space="preserve"> </w:t>
      </w:r>
      <w:proofErr w:type="spellStart"/>
      <w:r w:rsidRPr="00801E94">
        <w:rPr>
          <w:color w:val="000000"/>
          <w:spacing w:val="-4"/>
          <w:sz w:val="26"/>
          <w:szCs w:val="26"/>
        </w:rPr>
        <w:t>trên</w:t>
      </w:r>
      <w:proofErr w:type="spellEnd"/>
      <w:r w:rsidRPr="00801E94">
        <w:rPr>
          <w:color w:val="000000"/>
          <w:spacing w:val="-4"/>
          <w:sz w:val="26"/>
          <w:szCs w:val="26"/>
        </w:rPr>
        <w:t xml:space="preserve"> </w:t>
      </w:r>
      <w:proofErr w:type="spellStart"/>
      <w:r w:rsidRPr="00801E94">
        <w:rPr>
          <w:color w:val="000000"/>
          <w:spacing w:val="-4"/>
          <w:sz w:val="26"/>
          <w:szCs w:val="26"/>
        </w:rPr>
        <w:t>trên</w:t>
      </w:r>
      <w:proofErr w:type="spellEnd"/>
      <w:r w:rsidRPr="00801E94">
        <w:rPr>
          <w:color w:val="000000"/>
          <w:spacing w:val="-4"/>
          <w:sz w:val="26"/>
          <w:szCs w:val="26"/>
        </w:rPr>
        <w:t xml:space="preserve"> </w:t>
      </w:r>
      <w:proofErr w:type="spellStart"/>
      <w:r w:rsidRPr="00801E94">
        <w:rPr>
          <w:color w:val="000000"/>
          <w:spacing w:val="-4"/>
          <w:sz w:val="26"/>
          <w:szCs w:val="26"/>
        </w:rPr>
        <w:t>đường</w:t>
      </w:r>
      <w:proofErr w:type="spellEnd"/>
      <w:r w:rsidRPr="00801E94">
        <w:rPr>
          <w:color w:val="000000"/>
          <w:spacing w:val="-4"/>
          <w:sz w:val="26"/>
          <w:szCs w:val="26"/>
        </w:rPr>
        <w:t xml:space="preserve"> </w:t>
      </w:r>
      <w:proofErr w:type="spellStart"/>
      <w:r w:rsidRPr="00801E94">
        <w:rPr>
          <w:color w:val="000000"/>
          <w:spacing w:val="-4"/>
          <w:sz w:val="26"/>
          <w:szCs w:val="26"/>
        </w:rPr>
        <w:t>dây</w:t>
      </w:r>
      <w:proofErr w:type="spellEnd"/>
      <w:r w:rsidRPr="00801E94">
        <w:rPr>
          <w:color w:val="000000"/>
          <w:spacing w:val="-4"/>
          <w:sz w:val="26"/>
          <w:szCs w:val="26"/>
        </w:rPr>
        <w:t xml:space="preserve"> </w:t>
      </w:r>
      <w:proofErr w:type="spellStart"/>
      <w:r w:rsidRPr="00801E94">
        <w:rPr>
          <w:color w:val="000000"/>
          <w:spacing w:val="-4"/>
          <w:sz w:val="26"/>
          <w:szCs w:val="26"/>
        </w:rPr>
        <w:t>hạ</w:t>
      </w:r>
      <w:proofErr w:type="spellEnd"/>
      <w:r w:rsidRPr="00801E94">
        <w:rPr>
          <w:color w:val="000000"/>
          <w:spacing w:val="-4"/>
          <w:sz w:val="26"/>
          <w:szCs w:val="26"/>
        </w:rPr>
        <w:t xml:space="preserve"> </w:t>
      </w:r>
      <w:proofErr w:type="spellStart"/>
      <w:r w:rsidRPr="00801E94">
        <w:rPr>
          <w:color w:val="000000"/>
          <w:spacing w:val="-4"/>
          <w:sz w:val="26"/>
          <w:szCs w:val="26"/>
        </w:rPr>
        <w:t>thế</w:t>
      </w:r>
      <w:proofErr w:type="spellEnd"/>
      <w:r w:rsidRPr="00801E94">
        <w:rPr>
          <w:color w:val="000000"/>
          <w:spacing w:val="-4"/>
          <w:sz w:val="26"/>
          <w:szCs w:val="26"/>
        </w:rPr>
        <w:t xml:space="preserve"> </w:t>
      </w:r>
      <w:proofErr w:type="spellStart"/>
      <w:r w:rsidRPr="00801E94">
        <w:rPr>
          <w:color w:val="000000"/>
          <w:spacing w:val="-4"/>
          <w:sz w:val="26"/>
          <w:szCs w:val="26"/>
        </w:rPr>
        <w:t>sau</w:t>
      </w:r>
      <w:proofErr w:type="spellEnd"/>
      <w:r w:rsidRPr="00801E94">
        <w:rPr>
          <w:color w:val="000000"/>
          <w:spacing w:val="-4"/>
          <w:sz w:val="26"/>
          <w:szCs w:val="26"/>
        </w:rPr>
        <w:t xml:space="preserve"> </w:t>
      </w:r>
      <w:proofErr w:type="spellStart"/>
      <w:r w:rsidRPr="00801E94">
        <w:rPr>
          <w:color w:val="000000"/>
          <w:spacing w:val="-4"/>
          <w:sz w:val="26"/>
          <w:szCs w:val="26"/>
        </w:rPr>
        <w:t>các</w:t>
      </w:r>
      <w:proofErr w:type="spellEnd"/>
      <w:r w:rsidRPr="00801E94">
        <w:rPr>
          <w:color w:val="000000"/>
          <w:spacing w:val="-4"/>
          <w:sz w:val="26"/>
          <w:szCs w:val="26"/>
        </w:rPr>
        <w:t xml:space="preserve"> </w:t>
      </w:r>
      <w:r w:rsidRPr="00801E94">
        <w:rPr>
          <w:color w:val="000000"/>
          <w:sz w:val="26"/>
          <w:szCs w:val="26"/>
        </w:rPr>
        <w:t xml:space="preserve">TBA Thị </w:t>
      </w:r>
      <w:proofErr w:type="spellStart"/>
      <w:r w:rsidRPr="00801E94">
        <w:rPr>
          <w:color w:val="000000"/>
          <w:sz w:val="26"/>
          <w:szCs w:val="26"/>
        </w:rPr>
        <w:t>Trấn</w:t>
      </w:r>
      <w:proofErr w:type="spellEnd"/>
      <w:r w:rsidRPr="00801E94">
        <w:rPr>
          <w:color w:val="000000"/>
          <w:sz w:val="26"/>
          <w:szCs w:val="26"/>
        </w:rPr>
        <w:t xml:space="preserve"> 1; </w:t>
      </w:r>
      <w:proofErr w:type="spellStart"/>
      <w:r w:rsidRPr="00801E94">
        <w:rPr>
          <w:color w:val="000000"/>
          <w:sz w:val="26"/>
          <w:szCs w:val="26"/>
        </w:rPr>
        <w:t>Vĩnh</w:t>
      </w:r>
      <w:proofErr w:type="spellEnd"/>
      <w:r w:rsidRPr="00801E94">
        <w:rPr>
          <w:color w:val="000000"/>
          <w:sz w:val="26"/>
          <w:szCs w:val="26"/>
        </w:rPr>
        <w:t xml:space="preserve"> Thành 1, 5; </w:t>
      </w:r>
      <w:proofErr w:type="spellStart"/>
      <w:r w:rsidRPr="00801E94">
        <w:rPr>
          <w:color w:val="000000"/>
          <w:sz w:val="26"/>
          <w:szCs w:val="26"/>
        </w:rPr>
        <w:t>Vĩnh</w:t>
      </w:r>
      <w:proofErr w:type="spellEnd"/>
      <w:r w:rsidRPr="00801E94">
        <w:rPr>
          <w:color w:val="000000"/>
          <w:sz w:val="26"/>
          <w:szCs w:val="26"/>
        </w:rPr>
        <w:t xml:space="preserve"> Tiến 3, 4, 5, 7, 8; </w:t>
      </w:r>
      <w:proofErr w:type="spellStart"/>
      <w:r w:rsidRPr="00801E94">
        <w:rPr>
          <w:color w:val="000000"/>
          <w:sz w:val="26"/>
          <w:szCs w:val="26"/>
        </w:rPr>
        <w:t>Vĩnh</w:t>
      </w:r>
      <w:proofErr w:type="spellEnd"/>
      <w:r w:rsidRPr="00801E94">
        <w:rPr>
          <w:color w:val="000000"/>
          <w:sz w:val="26"/>
          <w:szCs w:val="26"/>
        </w:rPr>
        <w:t xml:space="preserve"> Hùng 3, 4, 5, 6, 7, 8, 9, 11 -</w:t>
      </w:r>
      <w:r w:rsidRPr="00801E94">
        <w:rPr>
          <w:iCs/>
          <w:color w:val="000000"/>
          <w:sz w:val="26"/>
          <w:szCs w:val="26"/>
          <w:lang w:val="da-DK"/>
        </w:rPr>
        <w:t xml:space="preserve"> Đội QLĐLKV Vĩnh Lộc </w:t>
      </w:r>
      <w:proofErr w:type="spellStart"/>
      <w:r w:rsidRPr="00801E94">
        <w:rPr>
          <w:color w:val="000000"/>
          <w:spacing w:val="-4"/>
          <w:sz w:val="26"/>
          <w:szCs w:val="26"/>
        </w:rPr>
        <w:t>bằng</w:t>
      </w:r>
      <w:proofErr w:type="spellEnd"/>
      <w:r w:rsidRPr="00801E94">
        <w:rPr>
          <w:color w:val="000000"/>
          <w:spacing w:val="-4"/>
          <w:sz w:val="26"/>
          <w:szCs w:val="26"/>
        </w:rPr>
        <w:t xml:space="preserve"> </w:t>
      </w:r>
      <w:proofErr w:type="spellStart"/>
      <w:r w:rsidRPr="00801E94">
        <w:rPr>
          <w:color w:val="000000"/>
          <w:spacing w:val="-4"/>
          <w:sz w:val="26"/>
          <w:szCs w:val="26"/>
        </w:rPr>
        <w:t>vật</w:t>
      </w:r>
      <w:proofErr w:type="spellEnd"/>
      <w:r w:rsidRPr="00801E94">
        <w:rPr>
          <w:color w:val="000000"/>
          <w:spacing w:val="-4"/>
          <w:sz w:val="26"/>
          <w:szCs w:val="26"/>
        </w:rPr>
        <w:t xml:space="preserve"> </w:t>
      </w:r>
      <w:proofErr w:type="spellStart"/>
      <w:r w:rsidRPr="00801E94">
        <w:rPr>
          <w:color w:val="000000"/>
          <w:spacing w:val="-4"/>
          <w:sz w:val="26"/>
          <w:szCs w:val="26"/>
        </w:rPr>
        <w:t>tư</w:t>
      </w:r>
      <w:proofErr w:type="spellEnd"/>
      <w:r w:rsidRPr="00801E94">
        <w:rPr>
          <w:color w:val="000000"/>
          <w:spacing w:val="-4"/>
          <w:sz w:val="26"/>
          <w:szCs w:val="26"/>
        </w:rPr>
        <w:t xml:space="preserve">, </w:t>
      </w:r>
      <w:proofErr w:type="spellStart"/>
      <w:r w:rsidRPr="00801E94">
        <w:rPr>
          <w:color w:val="000000"/>
          <w:spacing w:val="-4"/>
          <w:sz w:val="26"/>
          <w:szCs w:val="26"/>
        </w:rPr>
        <w:t>thiết</w:t>
      </w:r>
      <w:proofErr w:type="spellEnd"/>
      <w:r w:rsidRPr="00801E94">
        <w:rPr>
          <w:color w:val="000000"/>
          <w:spacing w:val="-4"/>
          <w:sz w:val="26"/>
          <w:szCs w:val="26"/>
        </w:rPr>
        <w:t xml:space="preserve"> </w:t>
      </w:r>
      <w:proofErr w:type="spellStart"/>
      <w:r w:rsidRPr="00801E94">
        <w:rPr>
          <w:color w:val="000000"/>
          <w:spacing w:val="-4"/>
          <w:sz w:val="26"/>
          <w:szCs w:val="26"/>
        </w:rPr>
        <w:t>bị</w:t>
      </w:r>
      <w:proofErr w:type="spellEnd"/>
      <w:r w:rsidRPr="00801E94">
        <w:rPr>
          <w:color w:val="000000"/>
          <w:spacing w:val="-4"/>
          <w:sz w:val="26"/>
          <w:szCs w:val="26"/>
        </w:rPr>
        <w:t xml:space="preserve"> </w:t>
      </w:r>
      <w:proofErr w:type="spellStart"/>
      <w:r w:rsidRPr="00801E94">
        <w:rPr>
          <w:color w:val="000000"/>
          <w:spacing w:val="-4"/>
          <w:sz w:val="26"/>
          <w:szCs w:val="26"/>
        </w:rPr>
        <w:t>năng</w:t>
      </w:r>
      <w:proofErr w:type="spellEnd"/>
      <w:r w:rsidRPr="00801E94">
        <w:rPr>
          <w:color w:val="000000"/>
          <w:spacing w:val="-4"/>
          <w:sz w:val="26"/>
          <w:szCs w:val="26"/>
        </w:rPr>
        <w:t xml:space="preserve"> </w:t>
      </w:r>
      <w:proofErr w:type="spellStart"/>
      <w:r w:rsidRPr="00801E94">
        <w:rPr>
          <w:color w:val="000000"/>
          <w:spacing w:val="-4"/>
          <w:sz w:val="26"/>
          <w:szCs w:val="26"/>
        </w:rPr>
        <w:t>lực</w:t>
      </w:r>
      <w:proofErr w:type="spellEnd"/>
      <w:r w:rsidRPr="00801E94">
        <w:rPr>
          <w:color w:val="000000"/>
          <w:spacing w:val="-4"/>
          <w:sz w:val="26"/>
          <w:szCs w:val="26"/>
        </w:rPr>
        <w:t xml:space="preserve"> </w:t>
      </w:r>
      <w:proofErr w:type="spellStart"/>
      <w:r w:rsidRPr="00801E94">
        <w:rPr>
          <w:color w:val="000000"/>
          <w:spacing w:val="-4"/>
          <w:sz w:val="26"/>
          <w:szCs w:val="26"/>
        </w:rPr>
        <w:t>tương</w:t>
      </w:r>
      <w:proofErr w:type="spellEnd"/>
      <w:r w:rsidRPr="00801E94">
        <w:rPr>
          <w:color w:val="000000"/>
          <w:spacing w:val="-4"/>
          <w:sz w:val="26"/>
          <w:szCs w:val="26"/>
        </w:rPr>
        <w:t xml:space="preserve"> </w:t>
      </w:r>
      <w:proofErr w:type="spellStart"/>
      <w:r w:rsidRPr="00801E94">
        <w:rPr>
          <w:color w:val="000000"/>
          <w:spacing w:val="-4"/>
          <w:sz w:val="26"/>
          <w:szCs w:val="26"/>
        </w:rPr>
        <w:t>đương</w:t>
      </w:r>
      <w:proofErr w:type="spellEnd"/>
      <w:r w:rsidRPr="00801E94">
        <w:rPr>
          <w:color w:val="000000"/>
          <w:spacing w:val="-4"/>
          <w:sz w:val="26"/>
          <w:szCs w:val="26"/>
        </w:rPr>
        <w:t xml:space="preserve">, </w:t>
      </w:r>
      <w:proofErr w:type="spellStart"/>
      <w:r w:rsidRPr="00801E94">
        <w:rPr>
          <w:color w:val="000000"/>
          <w:spacing w:val="-4"/>
          <w:sz w:val="26"/>
          <w:szCs w:val="26"/>
        </w:rPr>
        <w:t>đảm</w:t>
      </w:r>
      <w:proofErr w:type="spellEnd"/>
      <w:r w:rsidRPr="00801E94">
        <w:rPr>
          <w:color w:val="000000"/>
          <w:spacing w:val="-4"/>
          <w:sz w:val="26"/>
          <w:szCs w:val="26"/>
        </w:rPr>
        <w:t xml:space="preserve"> </w:t>
      </w:r>
      <w:proofErr w:type="spellStart"/>
      <w:r w:rsidRPr="00801E94">
        <w:rPr>
          <w:color w:val="000000"/>
          <w:spacing w:val="-4"/>
          <w:sz w:val="26"/>
          <w:szCs w:val="26"/>
        </w:rPr>
        <w:t>bảo</w:t>
      </w:r>
      <w:proofErr w:type="spellEnd"/>
      <w:r w:rsidRPr="00801E94">
        <w:rPr>
          <w:color w:val="000000"/>
          <w:spacing w:val="-4"/>
          <w:sz w:val="26"/>
          <w:szCs w:val="26"/>
        </w:rPr>
        <w:t xml:space="preserve"> </w:t>
      </w:r>
      <w:proofErr w:type="spellStart"/>
      <w:r w:rsidRPr="00801E94">
        <w:rPr>
          <w:color w:val="000000"/>
          <w:spacing w:val="-4"/>
          <w:sz w:val="26"/>
          <w:szCs w:val="26"/>
        </w:rPr>
        <w:t>vận</w:t>
      </w:r>
      <w:proofErr w:type="spellEnd"/>
      <w:r w:rsidRPr="00801E94">
        <w:rPr>
          <w:color w:val="000000"/>
          <w:spacing w:val="-4"/>
          <w:sz w:val="26"/>
          <w:szCs w:val="26"/>
        </w:rPr>
        <w:t xml:space="preserve"> </w:t>
      </w:r>
      <w:proofErr w:type="spellStart"/>
      <w:r w:rsidRPr="00801E94">
        <w:rPr>
          <w:color w:val="000000"/>
          <w:spacing w:val="-4"/>
          <w:sz w:val="26"/>
          <w:szCs w:val="26"/>
        </w:rPr>
        <w:t>hành</w:t>
      </w:r>
      <w:proofErr w:type="spellEnd"/>
      <w:r w:rsidRPr="00801E94">
        <w:rPr>
          <w:color w:val="000000"/>
          <w:spacing w:val="-4"/>
          <w:sz w:val="26"/>
          <w:szCs w:val="26"/>
        </w:rPr>
        <w:t xml:space="preserve"> an </w:t>
      </w:r>
      <w:proofErr w:type="spellStart"/>
      <w:r w:rsidRPr="00801E94">
        <w:rPr>
          <w:color w:val="000000"/>
          <w:spacing w:val="-4"/>
          <w:sz w:val="26"/>
          <w:szCs w:val="26"/>
        </w:rPr>
        <w:t>toàn</w:t>
      </w:r>
      <w:proofErr w:type="spellEnd"/>
      <w:r w:rsidRPr="00801E94">
        <w:rPr>
          <w:color w:val="000000"/>
          <w:spacing w:val="-4"/>
          <w:sz w:val="26"/>
          <w:szCs w:val="26"/>
        </w:rPr>
        <w:t xml:space="preserve"> </w:t>
      </w:r>
      <w:proofErr w:type="spellStart"/>
      <w:r w:rsidRPr="00801E94">
        <w:rPr>
          <w:color w:val="000000"/>
          <w:spacing w:val="-4"/>
          <w:sz w:val="26"/>
          <w:szCs w:val="26"/>
        </w:rPr>
        <w:t>với</w:t>
      </w:r>
      <w:proofErr w:type="spellEnd"/>
      <w:r w:rsidRPr="00801E94">
        <w:rPr>
          <w:color w:val="000000"/>
          <w:spacing w:val="-4"/>
          <w:sz w:val="26"/>
          <w:szCs w:val="26"/>
        </w:rPr>
        <w:t xml:space="preserve"> </w:t>
      </w:r>
      <w:proofErr w:type="spellStart"/>
      <w:r w:rsidRPr="00801E94">
        <w:rPr>
          <w:color w:val="000000"/>
          <w:spacing w:val="-4"/>
          <w:sz w:val="26"/>
          <w:szCs w:val="26"/>
        </w:rPr>
        <w:t>khối</w:t>
      </w:r>
      <w:proofErr w:type="spellEnd"/>
      <w:r w:rsidRPr="00801E94">
        <w:rPr>
          <w:color w:val="000000"/>
          <w:spacing w:val="-4"/>
          <w:sz w:val="26"/>
          <w:szCs w:val="26"/>
        </w:rPr>
        <w:t xml:space="preserve"> </w:t>
      </w:r>
      <w:proofErr w:type="spellStart"/>
      <w:r w:rsidRPr="00801E94">
        <w:rPr>
          <w:color w:val="000000"/>
          <w:spacing w:val="-4"/>
          <w:sz w:val="26"/>
          <w:szCs w:val="26"/>
        </w:rPr>
        <w:t>lượng</w:t>
      </w:r>
      <w:proofErr w:type="spellEnd"/>
      <w:r w:rsidRPr="00801E94">
        <w:rPr>
          <w:color w:val="000000"/>
          <w:spacing w:val="-4"/>
          <w:sz w:val="26"/>
          <w:szCs w:val="26"/>
        </w:rPr>
        <w:t xml:space="preserve"> </w:t>
      </w:r>
      <w:proofErr w:type="spellStart"/>
      <w:r w:rsidRPr="00801E94">
        <w:rPr>
          <w:color w:val="000000"/>
          <w:spacing w:val="-4"/>
          <w:sz w:val="26"/>
          <w:szCs w:val="26"/>
        </w:rPr>
        <w:t>chủ</w:t>
      </w:r>
      <w:proofErr w:type="spellEnd"/>
      <w:r w:rsidRPr="00801E94">
        <w:rPr>
          <w:color w:val="000000"/>
          <w:spacing w:val="-4"/>
          <w:sz w:val="26"/>
          <w:szCs w:val="26"/>
        </w:rPr>
        <w:t xml:space="preserve"> </w:t>
      </w:r>
      <w:proofErr w:type="spellStart"/>
      <w:r w:rsidRPr="00801E94">
        <w:rPr>
          <w:color w:val="000000"/>
          <w:spacing w:val="-4"/>
          <w:sz w:val="26"/>
          <w:szCs w:val="26"/>
        </w:rPr>
        <w:t>yếu</w:t>
      </w:r>
      <w:proofErr w:type="spellEnd"/>
      <w:r w:rsidRPr="00801E94">
        <w:rPr>
          <w:color w:val="000000"/>
          <w:spacing w:val="-4"/>
          <w:sz w:val="26"/>
          <w:szCs w:val="26"/>
        </w:rPr>
        <w:t xml:space="preserve"> </w:t>
      </w:r>
      <w:proofErr w:type="spellStart"/>
      <w:r w:rsidRPr="00801E94">
        <w:rPr>
          <w:color w:val="000000"/>
          <w:spacing w:val="-4"/>
          <w:sz w:val="26"/>
          <w:szCs w:val="26"/>
        </w:rPr>
        <w:t>như</w:t>
      </w:r>
      <w:proofErr w:type="spellEnd"/>
      <w:r w:rsidRPr="00801E94">
        <w:rPr>
          <w:color w:val="000000"/>
          <w:spacing w:val="-4"/>
          <w:sz w:val="26"/>
          <w:szCs w:val="26"/>
        </w:rPr>
        <w:t xml:space="preserve"> </w:t>
      </w:r>
      <w:proofErr w:type="spellStart"/>
      <w:r w:rsidRPr="00801E94">
        <w:rPr>
          <w:color w:val="000000"/>
          <w:spacing w:val="-4"/>
          <w:sz w:val="26"/>
          <w:szCs w:val="26"/>
        </w:rPr>
        <w:t>sau</w:t>
      </w:r>
      <w:proofErr w:type="spellEnd"/>
      <w:r w:rsidRPr="00801E94">
        <w:rPr>
          <w:color w:val="000000"/>
          <w:spacing w:val="-4"/>
          <w:sz w:val="26"/>
          <w:szCs w:val="26"/>
        </w:rPr>
        <w:t>:</w:t>
      </w:r>
    </w:p>
    <w:tbl>
      <w:tblPr>
        <w:tblW w:w="5000" w:type="pct"/>
        <w:tblLook w:val="04A0" w:firstRow="1" w:lastRow="0" w:firstColumn="1" w:lastColumn="0" w:noHBand="0" w:noVBand="1"/>
      </w:tblPr>
      <w:tblGrid>
        <w:gridCol w:w="642"/>
        <w:gridCol w:w="4397"/>
        <w:gridCol w:w="1528"/>
        <w:gridCol w:w="1214"/>
        <w:gridCol w:w="1281"/>
      </w:tblGrid>
      <w:tr w:rsidR="00B53B00" w:rsidRPr="00801E94" w14:paraId="7FD77F71" w14:textId="77777777" w:rsidTr="00485025">
        <w:trPr>
          <w:trHeight w:val="522"/>
          <w:tblHeader/>
        </w:trPr>
        <w:tc>
          <w:tcPr>
            <w:tcW w:w="380" w:type="pct"/>
            <w:tcBorders>
              <w:top w:val="single" w:sz="4" w:space="0" w:color="auto"/>
              <w:left w:val="single" w:sz="4" w:space="0" w:color="auto"/>
              <w:bottom w:val="single" w:sz="4" w:space="0" w:color="auto"/>
              <w:right w:val="single" w:sz="4" w:space="0" w:color="auto"/>
            </w:tcBorders>
            <w:noWrap/>
            <w:vAlign w:val="center"/>
            <w:hideMark/>
          </w:tcPr>
          <w:p w14:paraId="31E61442"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TT</w:t>
            </w:r>
          </w:p>
        </w:tc>
        <w:tc>
          <w:tcPr>
            <w:tcW w:w="2324" w:type="pct"/>
            <w:tcBorders>
              <w:top w:val="single" w:sz="4" w:space="0" w:color="auto"/>
              <w:left w:val="nil"/>
              <w:bottom w:val="single" w:sz="4" w:space="0" w:color="auto"/>
              <w:right w:val="single" w:sz="4" w:space="0" w:color="auto"/>
            </w:tcBorders>
            <w:noWrap/>
            <w:vAlign w:val="center"/>
            <w:hideMark/>
          </w:tcPr>
          <w:p w14:paraId="62A3F97F" w14:textId="77777777" w:rsidR="00B53B00" w:rsidRPr="00801E94" w:rsidRDefault="00B53B00" w:rsidP="00485025">
            <w:pPr>
              <w:spacing w:line="336" w:lineRule="auto"/>
              <w:jc w:val="center"/>
              <w:rPr>
                <w:b/>
                <w:bCs/>
                <w:color w:val="000000"/>
                <w:sz w:val="26"/>
                <w:szCs w:val="26"/>
              </w:rPr>
            </w:pPr>
            <w:proofErr w:type="spellStart"/>
            <w:r w:rsidRPr="00801E94">
              <w:rPr>
                <w:b/>
                <w:bCs/>
                <w:color w:val="000000"/>
                <w:sz w:val="26"/>
                <w:szCs w:val="26"/>
              </w:rPr>
              <w:t>Tên</w:t>
            </w:r>
            <w:proofErr w:type="spellEnd"/>
            <w:r w:rsidRPr="00801E94">
              <w:rPr>
                <w:b/>
                <w:bCs/>
                <w:color w:val="000000"/>
                <w:sz w:val="26"/>
                <w:szCs w:val="26"/>
              </w:rPr>
              <w:t xml:space="preserve"> </w:t>
            </w:r>
            <w:proofErr w:type="spellStart"/>
            <w:r w:rsidRPr="00801E94">
              <w:rPr>
                <w:b/>
                <w:bCs/>
                <w:color w:val="000000"/>
                <w:sz w:val="26"/>
                <w:szCs w:val="26"/>
              </w:rPr>
              <w:t>loại</w:t>
            </w:r>
            <w:proofErr w:type="spellEnd"/>
            <w:r w:rsidRPr="00801E94">
              <w:rPr>
                <w:b/>
                <w:bCs/>
                <w:color w:val="000000"/>
                <w:sz w:val="26"/>
                <w:szCs w:val="26"/>
              </w:rPr>
              <w:t xml:space="preserve"> </w:t>
            </w:r>
            <w:proofErr w:type="spellStart"/>
            <w:r w:rsidRPr="00801E94">
              <w:rPr>
                <w:b/>
                <w:bCs/>
                <w:color w:val="000000"/>
                <w:sz w:val="26"/>
                <w:szCs w:val="26"/>
              </w:rPr>
              <w:t>vật</w:t>
            </w:r>
            <w:proofErr w:type="spellEnd"/>
            <w:r w:rsidRPr="00801E94">
              <w:rPr>
                <w:b/>
                <w:bCs/>
                <w:color w:val="000000"/>
                <w:sz w:val="26"/>
                <w:szCs w:val="26"/>
              </w:rPr>
              <w:t xml:space="preserve"> </w:t>
            </w:r>
            <w:proofErr w:type="spellStart"/>
            <w:r w:rsidRPr="00801E94">
              <w:rPr>
                <w:b/>
                <w:bCs/>
                <w:color w:val="000000"/>
                <w:sz w:val="26"/>
                <w:szCs w:val="26"/>
              </w:rPr>
              <w:t>tư</w:t>
            </w:r>
            <w:proofErr w:type="spellEnd"/>
          </w:p>
        </w:tc>
        <w:tc>
          <w:tcPr>
            <w:tcW w:w="869" w:type="pct"/>
            <w:tcBorders>
              <w:top w:val="single" w:sz="4" w:space="0" w:color="auto"/>
              <w:left w:val="nil"/>
              <w:bottom w:val="single" w:sz="4" w:space="0" w:color="auto"/>
              <w:right w:val="single" w:sz="4" w:space="0" w:color="auto"/>
            </w:tcBorders>
            <w:noWrap/>
            <w:vAlign w:val="center"/>
            <w:hideMark/>
          </w:tcPr>
          <w:p w14:paraId="47A76EF4"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xml:space="preserve">ĐV </w:t>
            </w:r>
            <w:proofErr w:type="spellStart"/>
            <w:r w:rsidRPr="00801E94">
              <w:rPr>
                <w:b/>
                <w:bCs/>
                <w:color w:val="000000"/>
                <w:sz w:val="26"/>
                <w:szCs w:val="26"/>
              </w:rPr>
              <w:t>tính</w:t>
            </w:r>
            <w:proofErr w:type="spellEnd"/>
          </w:p>
        </w:tc>
        <w:tc>
          <w:tcPr>
            <w:tcW w:w="695" w:type="pct"/>
            <w:tcBorders>
              <w:top w:val="single" w:sz="4" w:space="0" w:color="auto"/>
              <w:left w:val="nil"/>
              <w:bottom w:val="single" w:sz="4" w:space="0" w:color="auto"/>
              <w:right w:val="single" w:sz="4" w:space="0" w:color="auto"/>
            </w:tcBorders>
            <w:noWrap/>
            <w:vAlign w:val="center"/>
            <w:hideMark/>
          </w:tcPr>
          <w:p w14:paraId="7D585D1B" w14:textId="77777777" w:rsidR="00B53B00" w:rsidRPr="00801E94" w:rsidRDefault="00B53B00" w:rsidP="00485025">
            <w:pPr>
              <w:spacing w:line="336" w:lineRule="auto"/>
              <w:jc w:val="center"/>
              <w:rPr>
                <w:b/>
                <w:bCs/>
                <w:color w:val="000000"/>
                <w:sz w:val="26"/>
                <w:szCs w:val="26"/>
              </w:rPr>
            </w:pPr>
            <w:proofErr w:type="spellStart"/>
            <w:r w:rsidRPr="00801E94">
              <w:rPr>
                <w:b/>
                <w:bCs/>
                <w:color w:val="000000"/>
                <w:sz w:val="26"/>
                <w:szCs w:val="26"/>
              </w:rPr>
              <w:t>Số</w:t>
            </w:r>
            <w:proofErr w:type="spellEnd"/>
            <w:r w:rsidRPr="00801E94">
              <w:rPr>
                <w:b/>
                <w:bCs/>
                <w:color w:val="000000"/>
                <w:sz w:val="26"/>
                <w:szCs w:val="26"/>
              </w:rPr>
              <w:t xml:space="preserve"> </w:t>
            </w:r>
            <w:proofErr w:type="spellStart"/>
            <w:r w:rsidRPr="00801E94">
              <w:rPr>
                <w:b/>
                <w:bCs/>
                <w:color w:val="000000"/>
                <w:sz w:val="26"/>
                <w:szCs w:val="26"/>
              </w:rPr>
              <w:t>lượng</w:t>
            </w:r>
            <w:proofErr w:type="spellEnd"/>
          </w:p>
        </w:tc>
        <w:tc>
          <w:tcPr>
            <w:tcW w:w="732" w:type="pct"/>
            <w:tcBorders>
              <w:top w:val="single" w:sz="4" w:space="0" w:color="auto"/>
              <w:left w:val="nil"/>
              <w:bottom w:val="single" w:sz="4" w:space="0" w:color="auto"/>
              <w:right w:val="single" w:sz="4" w:space="0" w:color="auto"/>
            </w:tcBorders>
            <w:noWrap/>
            <w:vAlign w:val="center"/>
            <w:hideMark/>
          </w:tcPr>
          <w:p w14:paraId="41F8C62D" w14:textId="77777777" w:rsidR="00B53B00" w:rsidRPr="00801E94" w:rsidRDefault="00B53B00" w:rsidP="00485025">
            <w:pPr>
              <w:spacing w:line="336" w:lineRule="auto"/>
              <w:jc w:val="center"/>
              <w:rPr>
                <w:b/>
                <w:bCs/>
                <w:color w:val="000000"/>
                <w:sz w:val="26"/>
                <w:szCs w:val="26"/>
              </w:rPr>
            </w:pPr>
            <w:proofErr w:type="spellStart"/>
            <w:r w:rsidRPr="00801E94">
              <w:rPr>
                <w:b/>
                <w:bCs/>
                <w:color w:val="000000"/>
                <w:sz w:val="26"/>
                <w:szCs w:val="26"/>
              </w:rPr>
              <w:t>Ghi</w:t>
            </w:r>
            <w:proofErr w:type="spellEnd"/>
            <w:r w:rsidRPr="00801E94">
              <w:rPr>
                <w:b/>
                <w:bCs/>
                <w:color w:val="000000"/>
                <w:sz w:val="26"/>
                <w:szCs w:val="26"/>
              </w:rPr>
              <w:t xml:space="preserve"> </w:t>
            </w:r>
            <w:proofErr w:type="spellStart"/>
            <w:r w:rsidRPr="00801E94">
              <w:rPr>
                <w:b/>
                <w:bCs/>
                <w:color w:val="000000"/>
                <w:sz w:val="26"/>
                <w:szCs w:val="26"/>
              </w:rPr>
              <w:t>chú</w:t>
            </w:r>
            <w:proofErr w:type="spellEnd"/>
          </w:p>
        </w:tc>
      </w:tr>
      <w:tr w:rsidR="00B53B00" w:rsidRPr="00801E94" w14:paraId="768A9507"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940FCC1"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I</w:t>
            </w:r>
          </w:p>
        </w:tc>
        <w:tc>
          <w:tcPr>
            <w:tcW w:w="2324" w:type="pct"/>
            <w:tcBorders>
              <w:top w:val="nil"/>
              <w:left w:val="nil"/>
              <w:bottom w:val="single" w:sz="4" w:space="0" w:color="auto"/>
              <w:right w:val="single" w:sz="4" w:space="0" w:color="auto"/>
            </w:tcBorders>
            <w:noWrap/>
            <w:vAlign w:val="center"/>
            <w:hideMark/>
          </w:tcPr>
          <w:p w14:paraId="1D2D1E67" w14:textId="77777777" w:rsidR="00B53B00" w:rsidRPr="00801E94" w:rsidRDefault="00B53B00" w:rsidP="00485025">
            <w:pPr>
              <w:spacing w:line="336" w:lineRule="auto"/>
              <w:rPr>
                <w:b/>
                <w:bCs/>
                <w:color w:val="000000"/>
                <w:sz w:val="26"/>
                <w:szCs w:val="26"/>
              </w:rPr>
            </w:pPr>
            <w:r w:rsidRPr="00801E94">
              <w:rPr>
                <w:b/>
                <w:bCs/>
                <w:color w:val="000000"/>
                <w:sz w:val="26"/>
                <w:szCs w:val="26"/>
              </w:rPr>
              <w:t>PHẦN VẬT TƯ MỚI</w:t>
            </w:r>
          </w:p>
        </w:tc>
        <w:tc>
          <w:tcPr>
            <w:tcW w:w="869" w:type="pct"/>
            <w:tcBorders>
              <w:top w:val="nil"/>
              <w:left w:val="nil"/>
              <w:bottom w:val="single" w:sz="4" w:space="0" w:color="auto"/>
              <w:right w:val="single" w:sz="4" w:space="0" w:color="auto"/>
            </w:tcBorders>
            <w:noWrap/>
            <w:vAlign w:val="center"/>
            <w:hideMark/>
          </w:tcPr>
          <w:p w14:paraId="66F42849"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695" w:type="pct"/>
            <w:tcBorders>
              <w:top w:val="nil"/>
              <w:left w:val="nil"/>
              <w:bottom w:val="single" w:sz="4" w:space="0" w:color="auto"/>
              <w:right w:val="single" w:sz="4" w:space="0" w:color="auto"/>
            </w:tcBorders>
            <w:noWrap/>
            <w:vAlign w:val="center"/>
            <w:hideMark/>
          </w:tcPr>
          <w:p w14:paraId="3FBA74AD"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732" w:type="pct"/>
            <w:tcBorders>
              <w:top w:val="nil"/>
              <w:left w:val="nil"/>
              <w:bottom w:val="single" w:sz="4" w:space="0" w:color="auto"/>
              <w:right w:val="single" w:sz="4" w:space="0" w:color="auto"/>
            </w:tcBorders>
            <w:noWrap/>
            <w:vAlign w:val="center"/>
            <w:hideMark/>
          </w:tcPr>
          <w:p w14:paraId="6F1AE9DC"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r>
      <w:tr w:rsidR="00B53B00" w:rsidRPr="00801E94" w14:paraId="62EF49D5"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D843457" w14:textId="77777777" w:rsidR="00B53B00" w:rsidRPr="00801E94" w:rsidRDefault="00B53B00" w:rsidP="00485025">
            <w:pPr>
              <w:spacing w:line="336" w:lineRule="auto"/>
              <w:jc w:val="center"/>
              <w:rPr>
                <w:color w:val="000000"/>
                <w:sz w:val="26"/>
                <w:szCs w:val="26"/>
              </w:rPr>
            </w:pPr>
            <w:r w:rsidRPr="00801E94">
              <w:rPr>
                <w:color w:val="000000"/>
                <w:sz w:val="26"/>
                <w:szCs w:val="26"/>
              </w:rPr>
              <w:t>1</w:t>
            </w:r>
          </w:p>
        </w:tc>
        <w:tc>
          <w:tcPr>
            <w:tcW w:w="2324" w:type="pct"/>
            <w:tcBorders>
              <w:top w:val="nil"/>
              <w:left w:val="nil"/>
              <w:bottom w:val="single" w:sz="4" w:space="0" w:color="auto"/>
              <w:right w:val="single" w:sz="4" w:space="0" w:color="auto"/>
            </w:tcBorders>
            <w:noWrap/>
            <w:vAlign w:val="center"/>
            <w:hideMark/>
          </w:tcPr>
          <w:p w14:paraId="13D8BEC1"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AV70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2%)</w:t>
            </w:r>
          </w:p>
        </w:tc>
        <w:tc>
          <w:tcPr>
            <w:tcW w:w="869" w:type="pct"/>
            <w:tcBorders>
              <w:top w:val="nil"/>
              <w:left w:val="nil"/>
              <w:bottom w:val="single" w:sz="4" w:space="0" w:color="auto"/>
              <w:right w:val="single" w:sz="4" w:space="0" w:color="auto"/>
            </w:tcBorders>
            <w:noWrap/>
            <w:vAlign w:val="center"/>
            <w:hideMark/>
          </w:tcPr>
          <w:p w14:paraId="7D1AC116"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066E5412" w14:textId="77777777" w:rsidR="00B53B00" w:rsidRPr="00801E94" w:rsidRDefault="00B53B00" w:rsidP="00485025">
            <w:pPr>
              <w:spacing w:line="336" w:lineRule="auto"/>
              <w:jc w:val="center"/>
              <w:rPr>
                <w:color w:val="000000"/>
                <w:sz w:val="26"/>
                <w:szCs w:val="26"/>
              </w:rPr>
            </w:pPr>
            <w:r w:rsidRPr="00801E94">
              <w:rPr>
                <w:color w:val="000000"/>
                <w:sz w:val="26"/>
                <w:szCs w:val="26"/>
              </w:rPr>
              <w:t>367</w:t>
            </w:r>
          </w:p>
        </w:tc>
        <w:tc>
          <w:tcPr>
            <w:tcW w:w="732" w:type="pct"/>
            <w:tcBorders>
              <w:top w:val="nil"/>
              <w:left w:val="nil"/>
              <w:bottom w:val="single" w:sz="4" w:space="0" w:color="auto"/>
              <w:right w:val="single" w:sz="4" w:space="0" w:color="auto"/>
            </w:tcBorders>
            <w:noWrap/>
            <w:vAlign w:val="center"/>
            <w:hideMark/>
          </w:tcPr>
          <w:p w14:paraId="519BD961"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5A010B3"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10F06A4A" w14:textId="77777777" w:rsidR="00B53B00" w:rsidRPr="00801E94" w:rsidRDefault="00B53B00" w:rsidP="00485025">
            <w:pPr>
              <w:spacing w:line="336" w:lineRule="auto"/>
              <w:jc w:val="center"/>
              <w:rPr>
                <w:color w:val="000000"/>
                <w:sz w:val="26"/>
                <w:szCs w:val="26"/>
              </w:rPr>
            </w:pPr>
            <w:r w:rsidRPr="00801E94">
              <w:rPr>
                <w:color w:val="000000"/>
                <w:sz w:val="26"/>
                <w:szCs w:val="26"/>
              </w:rPr>
              <w:t>2</w:t>
            </w:r>
          </w:p>
        </w:tc>
        <w:tc>
          <w:tcPr>
            <w:tcW w:w="2324" w:type="pct"/>
            <w:tcBorders>
              <w:top w:val="nil"/>
              <w:left w:val="nil"/>
              <w:bottom w:val="single" w:sz="4" w:space="0" w:color="auto"/>
              <w:right w:val="single" w:sz="4" w:space="0" w:color="auto"/>
            </w:tcBorders>
            <w:noWrap/>
            <w:vAlign w:val="center"/>
            <w:hideMark/>
          </w:tcPr>
          <w:p w14:paraId="722A60A9"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AV50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2%)</w:t>
            </w:r>
          </w:p>
        </w:tc>
        <w:tc>
          <w:tcPr>
            <w:tcW w:w="869" w:type="pct"/>
            <w:tcBorders>
              <w:top w:val="nil"/>
              <w:left w:val="nil"/>
              <w:bottom w:val="single" w:sz="4" w:space="0" w:color="auto"/>
              <w:right w:val="single" w:sz="4" w:space="0" w:color="auto"/>
            </w:tcBorders>
            <w:noWrap/>
            <w:vAlign w:val="center"/>
            <w:hideMark/>
          </w:tcPr>
          <w:p w14:paraId="5ECB340B"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3498858E" w14:textId="77777777" w:rsidR="00B53B00" w:rsidRPr="00801E94" w:rsidRDefault="00B53B00" w:rsidP="00485025">
            <w:pPr>
              <w:spacing w:line="336" w:lineRule="auto"/>
              <w:jc w:val="center"/>
              <w:rPr>
                <w:color w:val="000000"/>
                <w:sz w:val="26"/>
                <w:szCs w:val="26"/>
              </w:rPr>
            </w:pPr>
            <w:r w:rsidRPr="00801E94">
              <w:rPr>
                <w:color w:val="000000"/>
                <w:sz w:val="26"/>
                <w:szCs w:val="26"/>
              </w:rPr>
              <w:t>4.942</w:t>
            </w:r>
          </w:p>
        </w:tc>
        <w:tc>
          <w:tcPr>
            <w:tcW w:w="732" w:type="pct"/>
            <w:tcBorders>
              <w:top w:val="nil"/>
              <w:left w:val="nil"/>
              <w:bottom w:val="single" w:sz="4" w:space="0" w:color="auto"/>
              <w:right w:val="single" w:sz="4" w:space="0" w:color="auto"/>
            </w:tcBorders>
            <w:noWrap/>
            <w:vAlign w:val="center"/>
            <w:hideMark/>
          </w:tcPr>
          <w:p w14:paraId="5A486037"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8D2EEE8"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8AD5A07" w14:textId="77777777" w:rsidR="00B53B00" w:rsidRPr="00801E94" w:rsidRDefault="00B53B00" w:rsidP="00485025">
            <w:pPr>
              <w:spacing w:line="336" w:lineRule="auto"/>
              <w:jc w:val="center"/>
              <w:rPr>
                <w:color w:val="000000"/>
                <w:sz w:val="26"/>
                <w:szCs w:val="26"/>
              </w:rPr>
            </w:pPr>
            <w:r w:rsidRPr="00801E94">
              <w:rPr>
                <w:color w:val="000000"/>
                <w:sz w:val="26"/>
                <w:szCs w:val="26"/>
              </w:rPr>
              <w:t>4</w:t>
            </w:r>
          </w:p>
        </w:tc>
        <w:tc>
          <w:tcPr>
            <w:tcW w:w="2324" w:type="pct"/>
            <w:tcBorders>
              <w:top w:val="nil"/>
              <w:left w:val="nil"/>
              <w:bottom w:val="single" w:sz="4" w:space="0" w:color="auto"/>
              <w:right w:val="single" w:sz="4" w:space="0" w:color="auto"/>
            </w:tcBorders>
            <w:noWrap/>
            <w:vAlign w:val="center"/>
            <w:hideMark/>
          </w:tcPr>
          <w:p w14:paraId="7D637E7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VX 4x70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1%)</w:t>
            </w:r>
          </w:p>
        </w:tc>
        <w:tc>
          <w:tcPr>
            <w:tcW w:w="869" w:type="pct"/>
            <w:tcBorders>
              <w:top w:val="nil"/>
              <w:left w:val="nil"/>
              <w:bottom w:val="single" w:sz="4" w:space="0" w:color="auto"/>
              <w:right w:val="single" w:sz="4" w:space="0" w:color="auto"/>
            </w:tcBorders>
            <w:noWrap/>
            <w:vAlign w:val="center"/>
            <w:hideMark/>
          </w:tcPr>
          <w:p w14:paraId="6CF72605"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607A6DA6" w14:textId="77777777" w:rsidR="00B53B00" w:rsidRPr="00801E94" w:rsidRDefault="00B53B00" w:rsidP="00485025">
            <w:pPr>
              <w:spacing w:line="336" w:lineRule="auto"/>
              <w:jc w:val="center"/>
              <w:rPr>
                <w:color w:val="000000"/>
                <w:sz w:val="26"/>
                <w:szCs w:val="26"/>
              </w:rPr>
            </w:pPr>
            <w:r w:rsidRPr="00801E94">
              <w:rPr>
                <w:color w:val="000000"/>
                <w:sz w:val="26"/>
                <w:szCs w:val="26"/>
              </w:rPr>
              <w:t>364</w:t>
            </w:r>
          </w:p>
        </w:tc>
        <w:tc>
          <w:tcPr>
            <w:tcW w:w="732" w:type="pct"/>
            <w:tcBorders>
              <w:top w:val="nil"/>
              <w:left w:val="nil"/>
              <w:bottom w:val="single" w:sz="4" w:space="0" w:color="auto"/>
              <w:right w:val="single" w:sz="4" w:space="0" w:color="auto"/>
            </w:tcBorders>
            <w:noWrap/>
            <w:vAlign w:val="center"/>
            <w:hideMark/>
          </w:tcPr>
          <w:p w14:paraId="53CD5F6E"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BFB31D5"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1F23FBFF" w14:textId="77777777" w:rsidR="00B53B00" w:rsidRPr="00801E94" w:rsidRDefault="00B53B00" w:rsidP="00485025">
            <w:pPr>
              <w:spacing w:line="336" w:lineRule="auto"/>
              <w:jc w:val="center"/>
              <w:rPr>
                <w:color w:val="000000"/>
                <w:sz w:val="26"/>
                <w:szCs w:val="26"/>
              </w:rPr>
            </w:pPr>
            <w:r w:rsidRPr="00801E94">
              <w:rPr>
                <w:color w:val="000000"/>
                <w:sz w:val="26"/>
                <w:szCs w:val="26"/>
              </w:rPr>
              <w:t>5</w:t>
            </w:r>
          </w:p>
        </w:tc>
        <w:tc>
          <w:tcPr>
            <w:tcW w:w="2324" w:type="pct"/>
            <w:tcBorders>
              <w:top w:val="nil"/>
              <w:left w:val="nil"/>
              <w:bottom w:val="single" w:sz="4" w:space="0" w:color="auto"/>
              <w:right w:val="single" w:sz="4" w:space="0" w:color="auto"/>
            </w:tcBorders>
            <w:noWrap/>
            <w:vAlign w:val="center"/>
            <w:hideMark/>
          </w:tcPr>
          <w:p w14:paraId="4287249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VX 4x50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1%)</w:t>
            </w:r>
          </w:p>
        </w:tc>
        <w:tc>
          <w:tcPr>
            <w:tcW w:w="869" w:type="pct"/>
            <w:tcBorders>
              <w:top w:val="nil"/>
              <w:left w:val="nil"/>
              <w:bottom w:val="single" w:sz="4" w:space="0" w:color="auto"/>
              <w:right w:val="single" w:sz="4" w:space="0" w:color="auto"/>
            </w:tcBorders>
            <w:noWrap/>
            <w:vAlign w:val="center"/>
            <w:hideMark/>
          </w:tcPr>
          <w:p w14:paraId="55930B6B"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0529F6EB" w14:textId="77777777" w:rsidR="00B53B00" w:rsidRPr="00801E94" w:rsidRDefault="00B53B00" w:rsidP="00485025">
            <w:pPr>
              <w:spacing w:line="336" w:lineRule="auto"/>
              <w:jc w:val="center"/>
              <w:rPr>
                <w:color w:val="000000"/>
                <w:sz w:val="26"/>
                <w:szCs w:val="26"/>
              </w:rPr>
            </w:pPr>
            <w:r w:rsidRPr="00801E94">
              <w:rPr>
                <w:color w:val="000000"/>
                <w:sz w:val="26"/>
                <w:szCs w:val="26"/>
              </w:rPr>
              <w:t>404</w:t>
            </w:r>
          </w:p>
        </w:tc>
        <w:tc>
          <w:tcPr>
            <w:tcW w:w="732" w:type="pct"/>
            <w:tcBorders>
              <w:top w:val="nil"/>
              <w:left w:val="nil"/>
              <w:bottom w:val="single" w:sz="4" w:space="0" w:color="auto"/>
              <w:right w:val="single" w:sz="4" w:space="0" w:color="auto"/>
            </w:tcBorders>
            <w:noWrap/>
            <w:vAlign w:val="center"/>
            <w:hideMark/>
          </w:tcPr>
          <w:p w14:paraId="35F25031"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74CB50AB"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5EB37D89" w14:textId="77777777" w:rsidR="00B53B00" w:rsidRPr="00801E94" w:rsidRDefault="00B53B00" w:rsidP="00485025">
            <w:pPr>
              <w:spacing w:line="336" w:lineRule="auto"/>
              <w:jc w:val="center"/>
              <w:rPr>
                <w:color w:val="000000"/>
                <w:sz w:val="26"/>
                <w:szCs w:val="26"/>
              </w:rPr>
            </w:pPr>
            <w:r w:rsidRPr="00801E94">
              <w:rPr>
                <w:color w:val="000000"/>
                <w:sz w:val="26"/>
                <w:szCs w:val="26"/>
              </w:rPr>
              <w:t>7</w:t>
            </w:r>
          </w:p>
        </w:tc>
        <w:tc>
          <w:tcPr>
            <w:tcW w:w="2324" w:type="pct"/>
            <w:tcBorders>
              <w:top w:val="nil"/>
              <w:left w:val="nil"/>
              <w:bottom w:val="single" w:sz="4" w:space="0" w:color="auto"/>
              <w:right w:val="single" w:sz="4" w:space="0" w:color="auto"/>
            </w:tcBorders>
            <w:noWrap/>
            <w:vAlign w:val="center"/>
            <w:hideMark/>
          </w:tcPr>
          <w:p w14:paraId="26E3E3B6"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Cột</w:t>
            </w:r>
            <w:proofErr w:type="spellEnd"/>
            <w:r w:rsidRPr="00801E94">
              <w:rPr>
                <w:color w:val="000000"/>
                <w:sz w:val="26"/>
                <w:szCs w:val="26"/>
              </w:rPr>
              <w:t xml:space="preserve"> H7.5B</w:t>
            </w:r>
          </w:p>
        </w:tc>
        <w:tc>
          <w:tcPr>
            <w:tcW w:w="869" w:type="pct"/>
            <w:tcBorders>
              <w:top w:val="nil"/>
              <w:left w:val="nil"/>
              <w:bottom w:val="single" w:sz="4" w:space="0" w:color="auto"/>
              <w:right w:val="single" w:sz="4" w:space="0" w:color="auto"/>
            </w:tcBorders>
            <w:noWrap/>
            <w:vAlign w:val="center"/>
            <w:hideMark/>
          </w:tcPr>
          <w:p w14:paraId="0FA38906"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cột</w:t>
            </w:r>
            <w:proofErr w:type="spellEnd"/>
          </w:p>
        </w:tc>
        <w:tc>
          <w:tcPr>
            <w:tcW w:w="695" w:type="pct"/>
            <w:tcBorders>
              <w:top w:val="nil"/>
              <w:left w:val="nil"/>
              <w:bottom w:val="single" w:sz="4" w:space="0" w:color="auto"/>
              <w:right w:val="single" w:sz="4" w:space="0" w:color="auto"/>
            </w:tcBorders>
            <w:noWrap/>
            <w:vAlign w:val="center"/>
            <w:hideMark/>
          </w:tcPr>
          <w:p w14:paraId="0FCC5EBC" w14:textId="77777777" w:rsidR="00B53B00" w:rsidRPr="00801E94" w:rsidRDefault="00B53B00" w:rsidP="00485025">
            <w:pPr>
              <w:spacing w:line="336" w:lineRule="auto"/>
              <w:jc w:val="center"/>
              <w:rPr>
                <w:color w:val="000000"/>
                <w:sz w:val="26"/>
                <w:szCs w:val="26"/>
              </w:rPr>
            </w:pPr>
            <w:r w:rsidRPr="00801E94">
              <w:rPr>
                <w:color w:val="000000"/>
                <w:sz w:val="26"/>
                <w:szCs w:val="26"/>
              </w:rPr>
              <w:t>106</w:t>
            </w:r>
          </w:p>
        </w:tc>
        <w:tc>
          <w:tcPr>
            <w:tcW w:w="732" w:type="pct"/>
            <w:tcBorders>
              <w:top w:val="nil"/>
              <w:left w:val="nil"/>
              <w:bottom w:val="single" w:sz="4" w:space="0" w:color="auto"/>
              <w:right w:val="single" w:sz="4" w:space="0" w:color="auto"/>
            </w:tcBorders>
            <w:noWrap/>
            <w:vAlign w:val="center"/>
            <w:hideMark/>
          </w:tcPr>
          <w:p w14:paraId="2E5B049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CD5C940"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6E2A516" w14:textId="77777777" w:rsidR="00B53B00" w:rsidRPr="00801E94" w:rsidRDefault="00B53B00" w:rsidP="00485025">
            <w:pPr>
              <w:spacing w:line="336" w:lineRule="auto"/>
              <w:jc w:val="center"/>
              <w:rPr>
                <w:color w:val="000000"/>
                <w:sz w:val="26"/>
                <w:szCs w:val="26"/>
              </w:rPr>
            </w:pPr>
            <w:r w:rsidRPr="00801E94">
              <w:rPr>
                <w:color w:val="000000"/>
                <w:sz w:val="26"/>
                <w:szCs w:val="26"/>
              </w:rPr>
              <w:t>8</w:t>
            </w:r>
          </w:p>
        </w:tc>
        <w:tc>
          <w:tcPr>
            <w:tcW w:w="2324" w:type="pct"/>
            <w:tcBorders>
              <w:top w:val="nil"/>
              <w:left w:val="nil"/>
              <w:bottom w:val="single" w:sz="4" w:space="0" w:color="auto"/>
              <w:right w:val="single" w:sz="4" w:space="0" w:color="auto"/>
            </w:tcBorders>
            <w:noWrap/>
            <w:vAlign w:val="center"/>
            <w:hideMark/>
          </w:tcPr>
          <w:p w14:paraId="2FE4054D"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Cột</w:t>
            </w:r>
            <w:proofErr w:type="spellEnd"/>
            <w:r w:rsidRPr="00801E94">
              <w:rPr>
                <w:color w:val="000000"/>
                <w:sz w:val="26"/>
                <w:szCs w:val="26"/>
              </w:rPr>
              <w:t xml:space="preserve"> H8.5B</w:t>
            </w:r>
          </w:p>
        </w:tc>
        <w:tc>
          <w:tcPr>
            <w:tcW w:w="869" w:type="pct"/>
            <w:tcBorders>
              <w:top w:val="nil"/>
              <w:left w:val="nil"/>
              <w:bottom w:val="single" w:sz="4" w:space="0" w:color="auto"/>
              <w:right w:val="single" w:sz="4" w:space="0" w:color="auto"/>
            </w:tcBorders>
            <w:noWrap/>
            <w:vAlign w:val="center"/>
            <w:hideMark/>
          </w:tcPr>
          <w:p w14:paraId="59AC1950"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cột</w:t>
            </w:r>
            <w:proofErr w:type="spellEnd"/>
          </w:p>
        </w:tc>
        <w:tc>
          <w:tcPr>
            <w:tcW w:w="695" w:type="pct"/>
            <w:tcBorders>
              <w:top w:val="nil"/>
              <w:left w:val="nil"/>
              <w:bottom w:val="single" w:sz="4" w:space="0" w:color="auto"/>
              <w:right w:val="single" w:sz="4" w:space="0" w:color="auto"/>
            </w:tcBorders>
            <w:noWrap/>
            <w:vAlign w:val="center"/>
            <w:hideMark/>
          </w:tcPr>
          <w:p w14:paraId="3A53F0B3" w14:textId="77777777" w:rsidR="00B53B00" w:rsidRPr="00801E94" w:rsidRDefault="00B53B00" w:rsidP="00485025">
            <w:pPr>
              <w:spacing w:line="336" w:lineRule="auto"/>
              <w:jc w:val="center"/>
              <w:rPr>
                <w:color w:val="000000"/>
                <w:sz w:val="26"/>
                <w:szCs w:val="26"/>
              </w:rPr>
            </w:pPr>
            <w:r w:rsidRPr="00801E94">
              <w:rPr>
                <w:color w:val="000000"/>
                <w:sz w:val="26"/>
                <w:szCs w:val="26"/>
              </w:rPr>
              <w:t>5</w:t>
            </w:r>
          </w:p>
        </w:tc>
        <w:tc>
          <w:tcPr>
            <w:tcW w:w="732" w:type="pct"/>
            <w:tcBorders>
              <w:top w:val="nil"/>
              <w:left w:val="nil"/>
              <w:bottom w:val="single" w:sz="4" w:space="0" w:color="auto"/>
              <w:right w:val="single" w:sz="4" w:space="0" w:color="auto"/>
            </w:tcBorders>
            <w:noWrap/>
            <w:vAlign w:val="center"/>
            <w:hideMark/>
          </w:tcPr>
          <w:p w14:paraId="4145C650"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7F657BC2"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20965C17" w14:textId="77777777" w:rsidR="00B53B00" w:rsidRPr="00801E94" w:rsidRDefault="00B53B00" w:rsidP="00485025">
            <w:pPr>
              <w:spacing w:line="336" w:lineRule="auto"/>
              <w:jc w:val="center"/>
              <w:rPr>
                <w:color w:val="000000"/>
                <w:sz w:val="26"/>
                <w:szCs w:val="26"/>
              </w:rPr>
            </w:pPr>
            <w:r w:rsidRPr="00801E94">
              <w:rPr>
                <w:color w:val="000000"/>
                <w:sz w:val="26"/>
                <w:szCs w:val="26"/>
              </w:rPr>
              <w:t>9</w:t>
            </w:r>
          </w:p>
        </w:tc>
        <w:tc>
          <w:tcPr>
            <w:tcW w:w="2324" w:type="pct"/>
            <w:tcBorders>
              <w:top w:val="nil"/>
              <w:left w:val="nil"/>
              <w:bottom w:val="single" w:sz="4" w:space="0" w:color="auto"/>
              <w:right w:val="single" w:sz="4" w:space="0" w:color="auto"/>
            </w:tcBorders>
            <w:noWrap/>
            <w:vAlign w:val="center"/>
            <w:hideMark/>
          </w:tcPr>
          <w:p w14:paraId="4357AEE7"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Cột</w:t>
            </w:r>
            <w:proofErr w:type="spellEnd"/>
            <w:r w:rsidRPr="00801E94">
              <w:rPr>
                <w:color w:val="000000"/>
                <w:sz w:val="26"/>
                <w:szCs w:val="26"/>
              </w:rPr>
              <w:t xml:space="preserve"> H6.5B</w:t>
            </w:r>
          </w:p>
        </w:tc>
        <w:tc>
          <w:tcPr>
            <w:tcW w:w="869" w:type="pct"/>
            <w:tcBorders>
              <w:top w:val="nil"/>
              <w:left w:val="nil"/>
              <w:bottom w:val="single" w:sz="4" w:space="0" w:color="auto"/>
              <w:right w:val="single" w:sz="4" w:space="0" w:color="auto"/>
            </w:tcBorders>
            <w:noWrap/>
            <w:vAlign w:val="center"/>
            <w:hideMark/>
          </w:tcPr>
          <w:p w14:paraId="15DDB7E0"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cột</w:t>
            </w:r>
            <w:proofErr w:type="spellEnd"/>
          </w:p>
        </w:tc>
        <w:tc>
          <w:tcPr>
            <w:tcW w:w="695" w:type="pct"/>
            <w:tcBorders>
              <w:top w:val="nil"/>
              <w:left w:val="nil"/>
              <w:bottom w:val="single" w:sz="4" w:space="0" w:color="auto"/>
              <w:right w:val="single" w:sz="4" w:space="0" w:color="auto"/>
            </w:tcBorders>
            <w:noWrap/>
            <w:vAlign w:val="center"/>
            <w:hideMark/>
          </w:tcPr>
          <w:p w14:paraId="75E3CBB0" w14:textId="77777777" w:rsidR="00B53B00" w:rsidRPr="00801E94" w:rsidRDefault="00B53B00" w:rsidP="00485025">
            <w:pPr>
              <w:spacing w:line="336" w:lineRule="auto"/>
              <w:jc w:val="center"/>
              <w:rPr>
                <w:color w:val="000000"/>
                <w:sz w:val="26"/>
                <w:szCs w:val="26"/>
              </w:rPr>
            </w:pPr>
            <w:r w:rsidRPr="00801E94">
              <w:rPr>
                <w:color w:val="000000"/>
                <w:sz w:val="26"/>
                <w:szCs w:val="26"/>
              </w:rPr>
              <w:t>33</w:t>
            </w:r>
          </w:p>
        </w:tc>
        <w:tc>
          <w:tcPr>
            <w:tcW w:w="732" w:type="pct"/>
            <w:tcBorders>
              <w:top w:val="nil"/>
              <w:left w:val="nil"/>
              <w:bottom w:val="single" w:sz="4" w:space="0" w:color="auto"/>
              <w:right w:val="single" w:sz="4" w:space="0" w:color="auto"/>
            </w:tcBorders>
            <w:noWrap/>
            <w:vAlign w:val="center"/>
            <w:hideMark/>
          </w:tcPr>
          <w:p w14:paraId="3F0A0B6F"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5D1A9990"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349CAE4" w14:textId="77777777" w:rsidR="00B53B00" w:rsidRPr="00801E94" w:rsidRDefault="00B53B00" w:rsidP="00485025">
            <w:pPr>
              <w:spacing w:line="336" w:lineRule="auto"/>
              <w:jc w:val="center"/>
              <w:rPr>
                <w:color w:val="000000"/>
                <w:sz w:val="26"/>
                <w:szCs w:val="26"/>
              </w:rPr>
            </w:pPr>
            <w:r w:rsidRPr="00801E94">
              <w:rPr>
                <w:color w:val="000000"/>
                <w:sz w:val="26"/>
                <w:szCs w:val="26"/>
              </w:rPr>
              <w:t>10</w:t>
            </w:r>
          </w:p>
        </w:tc>
        <w:tc>
          <w:tcPr>
            <w:tcW w:w="2324" w:type="pct"/>
            <w:tcBorders>
              <w:top w:val="nil"/>
              <w:left w:val="nil"/>
              <w:bottom w:val="single" w:sz="4" w:space="0" w:color="auto"/>
              <w:right w:val="single" w:sz="4" w:space="0" w:color="auto"/>
            </w:tcBorders>
            <w:noWrap/>
            <w:vAlign w:val="center"/>
            <w:hideMark/>
          </w:tcPr>
          <w:p w14:paraId="70F9921F"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Móng</w:t>
            </w:r>
            <w:proofErr w:type="spellEnd"/>
            <w:r w:rsidRPr="00801E94">
              <w:rPr>
                <w:color w:val="000000"/>
                <w:sz w:val="26"/>
                <w:szCs w:val="26"/>
              </w:rPr>
              <w:t xml:space="preserve"> </w:t>
            </w:r>
            <w:proofErr w:type="spellStart"/>
            <w:r w:rsidRPr="00801E94">
              <w:rPr>
                <w:color w:val="000000"/>
                <w:sz w:val="26"/>
                <w:szCs w:val="26"/>
              </w:rPr>
              <w:t>cột</w:t>
            </w:r>
            <w:proofErr w:type="spellEnd"/>
            <w:r w:rsidRPr="00801E94">
              <w:rPr>
                <w:color w:val="000000"/>
                <w:sz w:val="26"/>
                <w:szCs w:val="26"/>
              </w:rPr>
              <w:t xml:space="preserve"> MV-2</w:t>
            </w:r>
          </w:p>
        </w:tc>
        <w:tc>
          <w:tcPr>
            <w:tcW w:w="869" w:type="pct"/>
            <w:tcBorders>
              <w:top w:val="nil"/>
              <w:left w:val="nil"/>
              <w:bottom w:val="single" w:sz="4" w:space="0" w:color="auto"/>
              <w:right w:val="single" w:sz="4" w:space="0" w:color="auto"/>
            </w:tcBorders>
            <w:noWrap/>
            <w:vAlign w:val="center"/>
            <w:hideMark/>
          </w:tcPr>
          <w:p w14:paraId="3167B4DC"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729230AA" w14:textId="77777777" w:rsidR="00B53B00" w:rsidRPr="00801E94" w:rsidRDefault="00B53B00" w:rsidP="00485025">
            <w:pPr>
              <w:spacing w:line="336" w:lineRule="auto"/>
              <w:jc w:val="center"/>
              <w:rPr>
                <w:color w:val="000000"/>
                <w:sz w:val="26"/>
                <w:szCs w:val="26"/>
              </w:rPr>
            </w:pPr>
            <w:r w:rsidRPr="00801E94">
              <w:rPr>
                <w:color w:val="000000"/>
                <w:sz w:val="26"/>
                <w:szCs w:val="26"/>
              </w:rPr>
              <w:t>124</w:t>
            </w:r>
          </w:p>
        </w:tc>
        <w:tc>
          <w:tcPr>
            <w:tcW w:w="732" w:type="pct"/>
            <w:tcBorders>
              <w:top w:val="nil"/>
              <w:left w:val="nil"/>
              <w:bottom w:val="single" w:sz="4" w:space="0" w:color="auto"/>
              <w:right w:val="single" w:sz="4" w:space="0" w:color="auto"/>
            </w:tcBorders>
            <w:noWrap/>
            <w:vAlign w:val="center"/>
            <w:hideMark/>
          </w:tcPr>
          <w:p w14:paraId="6D61D44E"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5B4F3EEA"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6082126F" w14:textId="77777777" w:rsidR="00B53B00" w:rsidRPr="00801E94" w:rsidRDefault="00B53B00" w:rsidP="00485025">
            <w:pPr>
              <w:spacing w:line="336" w:lineRule="auto"/>
              <w:jc w:val="center"/>
              <w:rPr>
                <w:color w:val="000000"/>
                <w:sz w:val="26"/>
                <w:szCs w:val="26"/>
              </w:rPr>
            </w:pPr>
            <w:r w:rsidRPr="00801E94">
              <w:rPr>
                <w:color w:val="000000"/>
                <w:sz w:val="26"/>
                <w:szCs w:val="26"/>
              </w:rPr>
              <w:t>11</w:t>
            </w:r>
          </w:p>
        </w:tc>
        <w:tc>
          <w:tcPr>
            <w:tcW w:w="2324" w:type="pct"/>
            <w:tcBorders>
              <w:top w:val="nil"/>
              <w:left w:val="nil"/>
              <w:bottom w:val="single" w:sz="4" w:space="0" w:color="auto"/>
              <w:right w:val="single" w:sz="4" w:space="0" w:color="auto"/>
            </w:tcBorders>
            <w:noWrap/>
            <w:vAlign w:val="center"/>
            <w:hideMark/>
          </w:tcPr>
          <w:p w14:paraId="790A267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Móng</w:t>
            </w:r>
            <w:proofErr w:type="spellEnd"/>
            <w:r w:rsidRPr="00801E94">
              <w:rPr>
                <w:color w:val="000000"/>
                <w:sz w:val="26"/>
                <w:szCs w:val="26"/>
              </w:rPr>
              <w:t xml:space="preserve"> </w:t>
            </w:r>
            <w:proofErr w:type="spellStart"/>
            <w:r w:rsidRPr="00801E94">
              <w:rPr>
                <w:color w:val="000000"/>
                <w:sz w:val="26"/>
                <w:szCs w:val="26"/>
              </w:rPr>
              <w:t>cột</w:t>
            </w:r>
            <w:proofErr w:type="spellEnd"/>
            <w:r w:rsidRPr="00801E94">
              <w:rPr>
                <w:color w:val="000000"/>
                <w:sz w:val="26"/>
                <w:szCs w:val="26"/>
              </w:rPr>
              <w:t xml:space="preserve"> MV-2C</w:t>
            </w:r>
          </w:p>
        </w:tc>
        <w:tc>
          <w:tcPr>
            <w:tcW w:w="869" w:type="pct"/>
            <w:tcBorders>
              <w:top w:val="nil"/>
              <w:left w:val="nil"/>
              <w:bottom w:val="single" w:sz="4" w:space="0" w:color="auto"/>
              <w:right w:val="single" w:sz="4" w:space="0" w:color="auto"/>
            </w:tcBorders>
            <w:noWrap/>
            <w:vAlign w:val="center"/>
            <w:hideMark/>
          </w:tcPr>
          <w:p w14:paraId="15723331"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5922ACCD" w14:textId="77777777" w:rsidR="00B53B00" w:rsidRPr="00801E94" w:rsidRDefault="00B53B00" w:rsidP="00485025">
            <w:pPr>
              <w:spacing w:line="336" w:lineRule="auto"/>
              <w:jc w:val="center"/>
              <w:rPr>
                <w:color w:val="000000"/>
                <w:sz w:val="26"/>
                <w:szCs w:val="26"/>
              </w:rPr>
            </w:pPr>
            <w:r w:rsidRPr="00801E94">
              <w:rPr>
                <w:color w:val="000000"/>
                <w:sz w:val="26"/>
                <w:szCs w:val="26"/>
              </w:rPr>
              <w:t>10</w:t>
            </w:r>
          </w:p>
        </w:tc>
        <w:tc>
          <w:tcPr>
            <w:tcW w:w="732" w:type="pct"/>
            <w:tcBorders>
              <w:top w:val="nil"/>
              <w:left w:val="nil"/>
              <w:bottom w:val="single" w:sz="4" w:space="0" w:color="auto"/>
              <w:right w:val="single" w:sz="4" w:space="0" w:color="auto"/>
            </w:tcBorders>
            <w:noWrap/>
            <w:vAlign w:val="center"/>
            <w:hideMark/>
          </w:tcPr>
          <w:p w14:paraId="224C11B0"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4C596F82"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A2D76C5" w14:textId="77777777" w:rsidR="00B53B00" w:rsidRPr="00801E94" w:rsidRDefault="00B53B00" w:rsidP="00485025">
            <w:pPr>
              <w:spacing w:line="336" w:lineRule="auto"/>
              <w:jc w:val="center"/>
              <w:rPr>
                <w:color w:val="000000"/>
                <w:sz w:val="26"/>
                <w:szCs w:val="26"/>
              </w:rPr>
            </w:pPr>
            <w:r w:rsidRPr="00801E94">
              <w:rPr>
                <w:color w:val="000000"/>
                <w:sz w:val="26"/>
                <w:szCs w:val="26"/>
              </w:rPr>
              <w:t>12</w:t>
            </w:r>
          </w:p>
        </w:tc>
        <w:tc>
          <w:tcPr>
            <w:tcW w:w="2324" w:type="pct"/>
            <w:tcBorders>
              <w:top w:val="nil"/>
              <w:left w:val="nil"/>
              <w:bottom w:val="single" w:sz="4" w:space="0" w:color="auto"/>
              <w:right w:val="single" w:sz="4" w:space="0" w:color="auto"/>
            </w:tcBorders>
            <w:noWrap/>
            <w:vAlign w:val="center"/>
            <w:hideMark/>
          </w:tcPr>
          <w:p w14:paraId="0D321C4A"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XĐ4-1V</w:t>
            </w:r>
          </w:p>
        </w:tc>
        <w:tc>
          <w:tcPr>
            <w:tcW w:w="869" w:type="pct"/>
            <w:tcBorders>
              <w:top w:val="nil"/>
              <w:left w:val="nil"/>
              <w:bottom w:val="single" w:sz="4" w:space="0" w:color="auto"/>
              <w:right w:val="single" w:sz="4" w:space="0" w:color="auto"/>
            </w:tcBorders>
            <w:noWrap/>
            <w:vAlign w:val="center"/>
            <w:hideMark/>
          </w:tcPr>
          <w:p w14:paraId="5674099D"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3CA1B7DC" w14:textId="77777777" w:rsidR="00B53B00" w:rsidRPr="00801E94" w:rsidRDefault="00B53B00" w:rsidP="00485025">
            <w:pPr>
              <w:spacing w:line="336" w:lineRule="auto"/>
              <w:jc w:val="center"/>
              <w:rPr>
                <w:color w:val="000000"/>
                <w:sz w:val="26"/>
                <w:szCs w:val="26"/>
              </w:rPr>
            </w:pPr>
            <w:r w:rsidRPr="00801E94">
              <w:rPr>
                <w:color w:val="000000"/>
                <w:sz w:val="26"/>
                <w:szCs w:val="26"/>
              </w:rPr>
              <w:t>68</w:t>
            </w:r>
          </w:p>
        </w:tc>
        <w:tc>
          <w:tcPr>
            <w:tcW w:w="732" w:type="pct"/>
            <w:tcBorders>
              <w:top w:val="nil"/>
              <w:left w:val="nil"/>
              <w:bottom w:val="single" w:sz="4" w:space="0" w:color="auto"/>
              <w:right w:val="single" w:sz="4" w:space="0" w:color="auto"/>
            </w:tcBorders>
            <w:noWrap/>
            <w:vAlign w:val="center"/>
            <w:hideMark/>
          </w:tcPr>
          <w:p w14:paraId="2317350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15A085C8"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1E17A9A4" w14:textId="77777777" w:rsidR="00B53B00" w:rsidRPr="00801E94" w:rsidRDefault="00B53B00" w:rsidP="00485025">
            <w:pPr>
              <w:spacing w:line="336" w:lineRule="auto"/>
              <w:jc w:val="center"/>
              <w:rPr>
                <w:color w:val="000000"/>
                <w:sz w:val="26"/>
                <w:szCs w:val="26"/>
              </w:rPr>
            </w:pPr>
            <w:r w:rsidRPr="00801E94">
              <w:rPr>
                <w:color w:val="000000"/>
                <w:sz w:val="26"/>
                <w:szCs w:val="26"/>
              </w:rPr>
              <w:t>13</w:t>
            </w:r>
          </w:p>
        </w:tc>
        <w:tc>
          <w:tcPr>
            <w:tcW w:w="2324" w:type="pct"/>
            <w:tcBorders>
              <w:top w:val="nil"/>
              <w:left w:val="nil"/>
              <w:bottom w:val="single" w:sz="4" w:space="0" w:color="auto"/>
              <w:right w:val="single" w:sz="4" w:space="0" w:color="auto"/>
            </w:tcBorders>
            <w:noWrap/>
            <w:vAlign w:val="center"/>
            <w:hideMark/>
          </w:tcPr>
          <w:p w14:paraId="0CD3C323"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XĐ2-1V</w:t>
            </w:r>
          </w:p>
        </w:tc>
        <w:tc>
          <w:tcPr>
            <w:tcW w:w="869" w:type="pct"/>
            <w:tcBorders>
              <w:top w:val="nil"/>
              <w:left w:val="nil"/>
              <w:bottom w:val="single" w:sz="4" w:space="0" w:color="auto"/>
              <w:right w:val="single" w:sz="4" w:space="0" w:color="auto"/>
            </w:tcBorders>
            <w:noWrap/>
            <w:vAlign w:val="center"/>
            <w:hideMark/>
          </w:tcPr>
          <w:p w14:paraId="32F1BEED"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7F366030" w14:textId="77777777" w:rsidR="00B53B00" w:rsidRPr="00801E94" w:rsidRDefault="00B53B00" w:rsidP="00485025">
            <w:pPr>
              <w:spacing w:line="336" w:lineRule="auto"/>
              <w:jc w:val="center"/>
              <w:rPr>
                <w:color w:val="000000"/>
                <w:sz w:val="26"/>
                <w:szCs w:val="26"/>
              </w:rPr>
            </w:pPr>
            <w:r w:rsidRPr="00801E94">
              <w:rPr>
                <w:color w:val="000000"/>
                <w:sz w:val="26"/>
                <w:szCs w:val="26"/>
              </w:rPr>
              <w:t>72</w:t>
            </w:r>
          </w:p>
        </w:tc>
        <w:tc>
          <w:tcPr>
            <w:tcW w:w="732" w:type="pct"/>
            <w:tcBorders>
              <w:top w:val="nil"/>
              <w:left w:val="nil"/>
              <w:bottom w:val="single" w:sz="4" w:space="0" w:color="auto"/>
              <w:right w:val="single" w:sz="4" w:space="0" w:color="auto"/>
            </w:tcBorders>
            <w:noWrap/>
            <w:vAlign w:val="center"/>
            <w:hideMark/>
          </w:tcPr>
          <w:p w14:paraId="6415065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5FDD3C9E"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4A390526" w14:textId="77777777" w:rsidR="00B53B00" w:rsidRPr="00801E94" w:rsidRDefault="00B53B00" w:rsidP="00485025">
            <w:pPr>
              <w:spacing w:line="336" w:lineRule="auto"/>
              <w:jc w:val="center"/>
              <w:rPr>
                <w:color w:val="000000"/>
                <w:sz w:val="26"/>
                <w:szCs w:val="26"/>
              </w:rPr>
            </w:pPr>
            <w:r w:rsidRPr="00801E94">
              <w:rPr>
                <w:color w:val="000000"/>
                <w:sz w:val="26"/>
                <w:szCs w:val="26"/>
              </w:rPr>
              <w:lastRenderedPageBreak/>
              <w:t>14</w:t>
            </w:r>
          </w:p>
        </w:tc>
        <w:tc>
          <w:tcPr>
            <w:tcW w:w="2324" w:type="pct"/>
            <w:tcBorders>
              <w:top w:val="nil"/>
              <w:left w:val="nil"/>
              <w:bottom w:val="single" w:sz="4" w:space="0" w:color="auto"/>
              <w:right w:val="single" w:sz="4" w:space="0" w:color="auto"/>
            </w:tcBorders>
            <w:noWrap/>
            <w:vAlign w:val="center"/>
            <w:hideMark/>
          </w:tcPr>
          <w:p w14:paraId="08876530"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XN4-1V</w:t>
            </w:r>
          </w:p>
        </w:tc>
        <w:tc>
          <w:tcPr>
            <w:tcW w:w="869" w:type="pct"/>
            <w:tcBorders>
              <w:top w:val="nil"/>
              <w:left w:val="nil"/>
              <w:bottom w:val="single" w:sz="4" w:space="0" w:color="auto"/>
              <w:right w:val="single" w:sz="4" w:space="0" w:color="auto"/>
            </w:tcBorders>
            <w:noWrap/>
            <w:vAlign w:val="center"/>
            <w:hideMark/>
          </w:tcPr>
          <w:p w14:paraId="4D41A8DF"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6AF842F5" w14:textId="77777777" w:rsidR="00B53B00" w:rsidRPr="00801E94" w:rsidRDefault="00B53B00" w:rsidP="00485025">
            <w:pPr>
              <w:spacing w:line="336" w:lineRule="auto"/>
              <w:jc w:val="center"/>
              <w:rPr>
                <w:color w:val="000000"/>
                <w:sz w:val="26"/>
                <w:szCs w:val="26"/>
              </w:rPr>
            </w:pPr>
            <w:r w:rsidRPr="00801E94">
              <w:rPr>
                <w:color w:val="000000"/>
                <w:sz w:val="26"/>
                <w:szCs w:val="26"/>
              </w:rPr>
              <w:t>43</w:t>
            </w:r>
          </w:p>
        </w:tc>
        <w:tc>
          <w:tcPr>
            <w:tcW w:w="732" w:type="pct"/>
            <w:tcBorders>
              <w:top w:val="nil"/>
              <w:left w:val="nil"/>
              <w:bottom w:val="single" w:sz="4" w:space="0" w:color="auto"/>
              <w:right w:val="single" w:sz="4" w:space="0" w:color="auto"/>
            </w:tcBorders>
            <w:noWrap/>
            <w:vAlign w:val="center"/>
            <w:hideMark/>
          </w:tcPr>
          <w:p w14:paraId="512DA9F0"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39180C86"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456B70D6" w14:textId="77777777" w:rsidR="00B53B00" w:rsidRPr="00801E94" w:rsidRDefault="00B53B00" w:rsidP="00485025">
            <w:pPr>
              <w:spacing w:line="336" w:lineRule="auto"/>
              <w:jc w:val="center"/>
              <w:rPr>
                <w:color w:val="000000"/>
                <w:sz w:val="26"/>
                <w:szCs w:val="26"/>
              </w:rPr>
            </w:pPr>
            <w:r w:rsidRPr="00801E94">
              <w:rPr>
                <w:color w:val="000000"/>
                <w:sz w:val="26"/>
                <w:szCs w:val="26"/>
              </w:rPr>
              <w:t>15</w:t>
            </w:r>
          </w:p>
        </w:tc>
        <w:tc>
          <w:tcPr>
            <w:tcW w:w="2324" w:type="pct"/>
            <w:tcBorders>
              <w:top w:val="nil"/>
              <w:left w:val="nil"/>
              <w:bottom w:val="single" w:sz="4" w:space="0" w:color="auto"/>
              <w:right w:val="single" w:sz="4" w:space="0" w:color="auto"/>
            </w:tcBorders>
            <w:noWrap/>
            <w:vAlign w:val="center"/>
            <w:hideMark/>
          </w:tcPr>
          <w:p w14:paraId="45D489C0"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XN2-1V</w:t>
            </w:r>
          </w:p>
        </w:tc>
        <w:tc>
          <w:tcPr>
            <w:tcW w:w="869" w:type="pct"/>
            <w:tcBorders>
              <w:top w:val="nil"/>
              <w:left w:val="nil"/>
              <w:bottom w:val="single" w:sz="4" w:space="0" w:color="auto"/>
              <w:right w:val="single" w:sz="4" w:space="0" w:color="auto"/>
            </w:tcBorders>
            <w:noWrap/>
            <w:vAlign w:val="center"/>
            <w:hideMark/>
          </w:tcPr>
          <w:p w14:paraId="05B55396"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185443E3" w14:textId="77777777" w:rsidR="00B53B00" w:rsidRPr="00801E94" w:rsidRDefault="00B53B00" w:rsidP="00485025">
            <w:pPr>
              <w:spacing w:line="336" w:lineRule="auto"/>
              <w:jc w:val="center"/>
              <w:rPr>
                <w:color w:val="000000"/>
                <w:sz w:val="26"/>
                <w:szCs w:val="26"/>
              </w:rPr>
            </w:pPr>
            <w:r w:rsidRPr="00801E94">
              <w:rPr>
                <w:color w:val="000000"/>
                <w:sz w:val="26"/>
                <w:szCs w:val="26"/>
              </w:rPr>
              <w:t>28</w:t>
            </w:r>
          </w:p>
        </w:tc>
        <w:tc>
          <w:tcPr>
            <w:tcW w:w="732" w:type="pct"/>
            <w:tcBorders>
              <w:top w:val="nil"/>
              <w:left w:val="nil"/>
              <w:bottom w:val="single" w:sz="4" w:space="0" w:color="auto"/>
              <w:right w:val="single" w:sz="4" w:space="0" w:color="auto"/>
            </w:tcBorders>
            <w:noWrap/>
            <w:vAlign w:val="center"/>
            <w:hideMark/>
          </w:tcPr>
          <w:p w14:paraId="73BD1D40"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AACCD24"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6AA53649" w14:textId="77777777" w:rsidR="00B53B00" w:rsidRPr="00801E94" w:rsidRDefault="00B53B00" w:rsidP="00485025">
            <w:pPr>
              <w:spacing w:line="336" w:lineRule="auto"/>
              <w:jc w:val="center"/>
              <w:rPr>
                <w:color w:val="000000"/>
                <w:sz w:val="26"/>
                <w:szCs w:val="26"/>
              </w:rPr>
            </w:pPr>
            <w:r w:rsidRPr="00801E94">
              <w:rPr>
                <w:color w:val="000000"/>
                <w:sz w:val="26"/>
                <w:szCs w:val="26"/>
              </w:rPr>
              <w:t>16</w:t>
            </w:r>
          </w:p>
        </w:tc>
        <w:tc>
          <w:tcPr>
            <w:tcW w:w="2324" w:type="pct"/>
            <w:tcBorders>
              <w:top w:val="nil"/>
              <w:left w:val="nil"/>
              <w:bottom w:val="single" w:sz="4" w:space="0" w:color="auto"/>
              <w:right w:val="single" w:sz="4" w:space="0" w:color="auto"/>
            </w:tcBorders>
            <w:noWrap/>
            <w:vAlign w:val="center"/>
            <w:hideMark/>
          </w:tcPr>
          <w:p w14:paraId="5F2084E8"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XN4-2VN</w:t>
            </w:r>
          </w:p>
        </w:tc>
        <w:tc>
          <w:tcPr>
            <w:tcW w:w="869" w:type="pct"/>
            <w:tcBorders>
              <w:top w:val="nil"/>
              <w:left w:val="nil"/>
              <w:bottom w:val="single" w:sz="4" w:space="0" w:color="auto"/>
              <w:right w:val="single" w:sz="4" w:space="0" w:color="auto"/>
            </w:tcBorders>
            <w:noWrap/>
            <w:vAlign w:val="center"/>
            <w:hideMark/>
          </w:tcPr>
          <w:p w14:paraId="7D9791D1"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3AC20174" w14:textId="77777777" w:rsidR="00B53B00" w:rsidRPr="00801E94" w:rsidRDefault="00B53B00" w:rsidP="00485025">
            <w:pPr>
              <w:spacing w:line="336" w:lineRule="auto"/>
              <w:jc w:val="center"/>
              <w:rPr>
                <w:color w:val="000000"/>
                <w:sz w:val="26"/>
                <w:szCs w:val="26"/>
              </w:rPr>
            </w:pPr>
            <w:r w:rsidRPr="00801E94">
              <w:rPr>
                <w:color w:val="000000"/>
                <w:sz w:val="26"/>
                <w:szCs w:val="26"/>
              </w:rPr>
              <w:t>6</w:t>
            </w:r>
          </w:p>
        </w:tc>
        <w:tc>
          <w:tcPr>
            <w:tcW w:w="732" w:type="pct"/>
            <w:tcBorders>
              <w:top w:val="nil"/>
              <w:left w:val="nil"/>
              <w:bottom w:val="single" w:sz="4" w:space="0" w:color="auto"/>
              <w:right w:val="single" w:sz="4" w:space="0" w:color="auto"/>
            </w:tcBorders>
            <w:noWrap/>
            <w:vAlign w:val="center"/>
            <w:hideMark/>
          </w:tcPr>
          <w:p w14:paraId="3FBE82CD"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4C283DC2"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22468950" w14:textId="77777777" w:rsidR="00B53B00" w:rsidRPr="00801E94" w:rsidRDefault="00B53B00" w:rsidP="00485025">
            <w:pPr>
              <w:spacing w:line="336" w:lineRule="auto"/>
              <w:jc w:val="center"/>
              <w:rPr>
                <w:color w:val="000000"/>
                <w:sz w:val="26"/>
                <w:szCs w:val="26"/>
              </w:rPr>
            </w:pPr>
            <w:r w:rsidRPr="00801E94">
              <w:rPr>
                <w:color w:val="000000"/>
                <w:sz w:val="26"/>
                <w:szCs w:val="26"/>
              </w:rPr>
              <w:t>17</w:t>
            </w:r>
          </w:p>
        </w:tc>
        <w:tc>
          <w:tcPr>
            <w:tcW w:w="2324" w:type="pct"/>
            <w:tcBorders>
              <w:top w:val="nil"/>
              <w:left w:val="nil"/>
              <w:bottom w:val="single" w:sz="4" w:space="0" w:color="auto"/>
              <w:right w:val="single" w:sz="4" w:space="0" w:color="auto"/>
            </w:tcBorders>
            <w:noWrap/>
            <w:vAlign w:val="center"/>
            <w:hideMark/>
          </w:tcPr>
          <w:p w14:paraId="070E947D"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XN4-1T</w:t>
            </w:r>
          </w:p>
        </w:tc>
        <w:tc>
          <w:tcPr>
            <w:tcW w:w="869" w:type="pct"/>
            <w:tcBorders>
              <w:top w:val="nil"/>
              <w:left w:val="nil"/>
              <w:bottom w:val="single" w:sz="4" w:space="0" w:color="auto"/>
              <w:right w:val="single" w:sz="4" w:space="0" w:color="auto"/>
            </w:tcBorders>
            <w:noWrap/>
            <w:vAlign w:val="center"/>
            <w:hideMark/>
          </w:tcPr>
          <w:p w14:paraId="55632B64"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58848D11" w14:textId="77777777" w:rsidR="00B53B00" w:rsidRPr="00801E94" w:rsidRDefault="00B53B00" w:rsidP="00485025">
            <w:pPr>
              <w:spacing w:line="336" w:lineRule="auto"/>
              <w:jc w:val="center"/>
              <w:rPr>
                <w:color w:val="000000"/>
                <w:sz w:val="26"/>
                <w:szCs w:val="26"/>
              </w:rPr>
            </w:pPr>
            <w:r w:rsidRPr="00801E94">
              <w:rPr>
                <w:color w:val="000000"/>
                <w:sz w:val="26"/>
                <w:szCs w:val="26"/>
              </w:rPr>
              <w:t>4</w:t>
            </w:r>
          </w:p>
        </w:tc>
        <w:tc>
          <w:tcPr>
            <w:tcW w:w="732" w:type="pct"/>
            <w:tcBorders>
              <w:top w:val="nil"/>
              <w:left w:val="nil"/>
              <w:bottom w:val="single" w:sz="4" w:space="0" w:color="auto"/>
              <w:right w:val="single" w:sz="4" w:space="0" w:color="auto"/>
            </w:tcBorders>
            <w:noWrap/>
            <w:vAlign w:val="center"/>
            <w:hideMark/>
          </w:tcPr>
          <w:p w14:paraId="7024BB09"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8EA160D"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ED60E1F" w14:textId="77777777" w:rsidR="00B53B00" w:rsidRPr="00801E94" w:rsidRDefault="00B53B00" w:rsidP="00485025">
            <w:pPr>
              <w:spacing w:line="336" w:lineRule="auto"/>
              <w:jc w:val="center"/>
              <w:rPr>
                <w:color w:val="000000"/>
                <w:sz w:val="26"/>
                <w:szCs w:val="26"/>
              </w:rPr>
            </w:pPr>
            <w:r w:rsidRPr="00801E94">
              <w:rPr>
                <w:color w:val="000000"/>
                <w:sz w:val="26"/>
                <w:szCs w:val="26"/>
              </w:rPr>
              <w:t>18</w:t>
            </w:r>
          </w:p>
        </w:tc>
        <w:tc>
          <w:tcPr>
            <w:tcW w:w="2324" w:type="pct"/>
            <w:tcBorders>
              <w:top w:val="nil"/>
              <w:left w:val="nil"/>
              <w:bottom w:val="single" w:sz="4" w:space="0" w:color="auto"/>
              <w:right w:val="single" w:sz="4" w:space="0" w:color="auto"/>
            </w:tcBorders>
            <w:noWrap/>
            <w:vAlign w:val="center"/>
            <w:hideMark/>
          </w:tcPr>
          <w:p w14:paraId="34E8A28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Sứ</w:t>
            </w:r>
            <w:proofErr w:type="spellEnd"/>
            <w:r w:rsidRPr="00801E94">
              <w:rPr>
                <w:color w:val="000000"/>
                <w:sz w:val="26"/>
                <w:szCs w:val="26"/>
              </w:rPr>
              <w:t xml:space="preserve"> A30+ty</w:t>
            </w:r>
          </w:p>
        </w:tc>
        <w:tc>
          <w:tcPr>
            <w:tcW w:w="869" w:type="pct"/>
            <w:tcBorders>
              <w:top w:val="nil"/>
              <w:left w:val="nil"/>
              <w:bottom w:val="single" w:sz="4" w:space="0" w:color="auto"/>
              <w:right w:val="single" w:sz="4" w:space="0" w:color="auto"/>
            </w:tcBorders>
            <w:noWrap/>
            <w:vAlign w:val="center"/>
            <w:hideMark/>
          </w:tcPr>
          <w:p w14:paraId="5BAF60F7"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quả</w:t>
            </w:r>
            <w:proofErr w:type="spellEnd"/>
          </w:p>
        </w:tc>
        <w:tc>
          <w:tcPr>
            <w:tcW w:w="695" w:type="pct"/>
            <w:tcBorders>
              <w:top w:val="nil"/>
              <w:left w:val="nil"/>
              <w:bottom w:val="single" w:sz="4" w:space="0" w:color="auto"/>
              <w:right w:val="single" w:sz="4" w:space="0" w:color="auto"/>
            </w:tcBorders>
            <w:noWrap/>
            <w:vAlign w:val="center"/>
            <w:hideMark/>
          </w:tcPr>
          <w:p w14:paraId="7227DAB7" w14:textId="77777777" w:rsidR="00B53B00" w:rsidRPr="00801E94" w:rsidRDefault="00B53B00" w:rsidP="00485025">
            <w:pPr>
              <w:spacing w:line="336" w:lineRule="auto"/>
              <w:jc w:val="center"/>
              <w:rPr>
                <w:color w:val="000000"/>
                <w:sz w:val="26"/>
                <w:szCs w:val="26"/>
              </w:rPr>
            </w:pPr>
            <w:r w:rsidRPr="00801E94">
              <w:rPr>
                <w:color w:val="000000"/>
                <w:sz w:val="26"/>
                <w:szCs w:val="26"/>
              </w:rPr>
              <w:t>1.096</w:t>
            </w:r>
          </w:p>
        </w:tc>
        <w:tc>
          <w:tcPr>
            <w:tcW w:w="732" w:type="pct"/>
            <w:tcBorders>
              <w:top w:val="nil"/>
              <w:left w:val="nil"/>
              <w:bottom w:val="single" w:sz="4" w:space="0" w:color="auto"/>
              <w:right w:val="single" w:sz="4" w:space="0" w:color="auto"/>
            </w:tcBorders>
            <w:noWrap/>
            <w:vAlign w:val="center"/>
            <w:hideMark/>
          </w:tcPr>
          <w:p w14:paraId="7DFE8966"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DA8C98E"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75CBE46" w14:textId="77777777" w:rsidR="00B53B00" w:rsidRPr="00801E94" w:rsidRDefault="00B53B00" w:rsidP="00485025">
            <w:pPr>
              <w:spacing w:line="336" w:lineRule="auto"/>
              <w:jc w:val="center"/>
              <w:rPr>
                <w:color w:val="000000"/>
                <w:sz w:val="26"/>
                <w:szCs w:val="26"/>
              </w:rPr>
            </w:pPr>
            <w:r w:rsidRPr="00801E94">
              <w:rPr>
                <w:color w:val="000000"/>
                <w:sz w:val="26"/>
                <w:szCs w:val="26"/>
              </w:rPr>
              <w:t>19</w:t>
            </w:r>
          </w:p>
        </w:tc>
        <w:tc>
          <w:tcPr>
            <w:tcW w:w="2324" w:type="pct"/>
            <w:tcBorders>
              <w:top w:val="nil"/>
              <w:left w:val="nil"/>
              <w:bottom w:val="single" w:sz="4" w:space="0" w:color="auto"/>
              <w:right w:val="single" w:sz="4" w:space="0" w:color="auto"/>
            </w:tcBorders>
            <w:noWrap/>
            <w:vAlign w:val="center"/>
            <w:hideMark/>
          </w:tcPr>
          <w:p w14:paraId="7BFC5D31"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Kẹp</w:t>
            </w:r>
            <w:proofErr w:type="spellEnd"/>
            <w:r w:rsidRPr="00801E94">
              <w:rPr>
                <w:color w:val="000000"/>
                <w:sz w:val="26"/>
                <w:szCs w:val="26"/>
              </w:rPr>
              <w:t xml:space="preserve"> </w:t>
            </w:r>
            <w:proofErr w:type="spellStart"/>
            <w:r w:rsidRPr="00801E94">
              <w:rPr>
                <w:color w:val="000000"/>
                <w:sz w:val="26"/>
                <w:szCs w:val="26"/>
              </w:rPr>
              <w:t>xiết</w:t>
            </w:r>
            <w:proofErr w:type="spellEnd"/>
            <w:r w:rsidRPr="00801E94">
              <w:rPr>
                <w:color w:val="000000"/>
                <w:sz w:val="26"/>
                <w:szCs w:val="26"/>
              </w:rPr>
              <w:t xml:space="preserve"> 4x70</w:t>
            </w:r>
          </w:p>
        </w:tc>
        <w:tc>
          <w:tcPr>
            <w:tcW w:w="869" w:type="pct"/>
            <w:tcBorders>
              <w:top w:val="nil"/>
              <w:left w:val="nil"/>
              <w:bottom w:val="single" w:sz="4" w:space="0" w:color="auto"/>
              <w:right w:val="single" w:sz="4" w:space="0" w:color="auto"/>
            </w:tcBorders>
            <w:noWrap/>
            <w:vAlign w:val="center"/>
            <w:hideMark/>
          </w:tcPr>
          <w:p w14:paraId="1B9011DF"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010A4F3D" w14:textId="77777777" w:rsidR="00B53B00" w:rsidRPr="00801E94" w:rsidRDefault="00B53B00" w:rsidP="00485025">
            <w:pPr>
              <w:spacing w:line="336" w:lineRule="auto"/>
              <w:jc w:val="center"/>
              <w:rPr>
                <w:color w:val="000000"/>
                <w:sz w:val="26"/>
                <w:szCs w:val="26"/>
              </w:rPr>
            </w:pPr>
            <w:r w:rsidRPr="00801E94">
              <w:rPr>
                <w:color w:val="000000"/>
                <w:sz w:val="26"/>
                <w:szCs w:val="26"/>
              </w:rPr>
              <w:t>61</w:t>
            </w:r>
          </w:p>
        </w:tc>
        <w:tc>
          <w:tcPr>
            <w:tcW w:w="732" w:type="pct"/>
            <w:tcBorders>
              <w:top w:val="nil"/>
              <w:left w:val="nil"/>
              <w:bottom w:val="single" w:sz="4" w:space="0" w:color="auto"/>
              <w:right w:val="single" w:sz="4" w:space="0" w:color="auto"/>
            </w:tcBorders>
            <w:noWrap/>
            <w:vAlign w:val="center"/>
            <w:hideMark/>
          </w:tcPr>
          <w:p w14:paraId="038E859F"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4ED77366"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1F4912AE" w14:textId="77777777" w:rsidR="00B53B00" w:rsidRPr="00801E94" w:rsidRDefault="00B53B00" w:rsidP="00485025">
            <w:pPr>
              <w:spacing w:line="336" w:lineRule="auto"/>
              <w:jc w:val="center"/>
              <w:rPr>
                <w:color w:val="000000"/>
                <w:sz w:val="26"/>
                <w:szCs w:val="26"/>
              </w:rPr>
            </w:pPr>
            <w:r w:rsidRPr="00801E94">
              <w:rPr>
                <w:color w:val="000000"/>
                <w:sz w:val="26"/>
                <w:szCs w:val="26"/>
              </w:rPr>
              <w:t>20</w:t>
            </w:r>
          </w:p>
        </w:tc>
        <w:tc>
          <w:tcPr>
            <w:tcW w:w="2324" w:type="pct"/>
            <w:tcBorders>
              <w:top w:val="nil"/>
              <w:left w:val="nil"/>
              <w:bottom w:val="single" w:sz="4" w:space="0" w:color="auto"/>
              <w:right w:val="single" w:sz="4" w:space="0" w:color="auto"/>
            </w:tcBorders>
            <w:noWrap/>
            <w:vAlign w:val="center"/>
            <w:hideMark/>
          </w:tcPr>
          <w:p w14:paraId="515E595C"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Cổ</w:t>
            </w:r>
            <w:proofErr w:type="spellEnd"/>
            <w:r w:rsidRPr="00801E94">
              <w:rPr>
                <w:color w:val="000000"/>
                <w:sz w:val="26"/>
                <w:szCs w:val="26"/>
              </w:rPr>
              <w:t xml:space="preserve"> </w:t>
            </w:r>
            <w:proofErr w:type="spellStart"/>
            <w:r w:rsidRPr="00801E94">
              <w:rPr>
                <w:color w:val="000000"/>
                <w:sz w:val="26"/>
                <w:szCs w:val="26"/>
              </w:rPr>
              <w:t>dề</w:t>
            </w:r>
            <w:proofErr w:type="spellEnd"/>
            <w:r w:rsidRPr="00801E94">
              <w:rPr>
                <w:color w:val="000000"/>
                <w:sz w:val="26"/>
                <w:szCs w:val="26"/>
              </w:rPr>
              <w:t xml:space="preserve"> CDVX-1V</w:t>
            </w:r>
          </w:p>
        </w:tc>
        <w:tc>
          <w:tcPr>
            <w:tcW w:w="869" w:type="pct"/>
            <w:tcBorders>
              <w:top w:val="nil"/>
              <w:left w:val="nil"/>
              <w:bottom w:val="single" w:sz="4" w:space="0" w:color="auto"/>
              <w:right w:val="single" w:sz="4" w:space="0" w:color="auto"/>
            </w:tcBorders>
            <w:noWrap/>
            <w:vAlign w:val="center"/>
            <w:hideMark/>
          </w:tcPr>
          <w:p w14:paraId="2B96FAA9"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5A1AEFDF" w14:textId="77777777" w:rsidR="00B53B00" w:rsidRPr="00801E94" w:rsidRDefault="00B53B00" w:rsidP="00485025">
            <w:pPr>
              <w:spacing w:line="336" w:lineRule="auto"/>
              <w:jc w:val="center"/>
              <w:rPr>
                <w:color w:val="000000"/>
                <w:sz w:val="26"/>
                <w:szCs w:val="26"/>
              </w:rPr>
            </w:pPr>
            <w:r w:rsidRPr="00801E94">
              <w:rPr>
                <w:color w:val="000000"/>
                <w:sz w:val="26"/>
                <w:szCs w:val="26"/>
              </w:rPr>
              <w:t>24</w:t>
            </w:r>
          </w:p>
        </w:tc>
        <w:tc>
          <w:tcPr>
            <w:tcW w:w="732" w:type="pct"/>
            <w:tcBorders>
              <w:top w:val="nil"/>
              <w:left w:val="nil"/>
              <w:bottom w:val="single" w:sz="4" w:space="0" w:color="auto"/>
              <w:right w:val="single" w:sz="4" w:space="0" w:color="auto"/>
            </w:tcBorders>
            <w:noWrap/>
            <w:vAlign w:val="center"/>
            <w:hideMark/>
          </w:tcPr>
          <w:p w14:paraId="56712CFB"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5DD7E49A"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A72DE35" w14:textId="77777777" w:rsidR="00B53B00" w:rsidRPr="00801E94" w:rsidRDefault="00B53B00" w:rsidP="00485025">
            <w:pPr>
              <w:spacing w:line="336" w:lineRule="auto"/>
              <w:jc w:val="center"/>
              <w:rPr>
                <w:color w:val="000000"/>
                <w:sz w:val="26"/>
                <w:szCs w:val="26"/>
              </w:rPr>
            </w:pPr>
            <w:r w:rsidRPr="00801E94">
              <w:rPr>
                <w:color w:val="000000"/>
                <w:sz w:val="26"/>
                <w:szCs w:val="26"/>
              </w:rPr>
              <w:t>21</w:t>
            </w:r>
          </w:p>
        </w:tc>
        <w:tc>
          <w:tcPr>
            <w:tcW w:w="2324" w:type="pct"/>
            <w:tcBorders>
              <w:top w:val="nil"/>
              <w:left w:val="nil"/>
              <w:bottom w:val="single" w:sz="4" w:space="0" w:color="auto"/>
              <w:right w:val="single" w:sz="4" w:space="0" w:color="auto"/>
            </w:tcBorders>
            <w:noWrap/>
            <w:vAlign w:val="center"/>
            <w:hideMark/>
          </w:tcPr>
          <w:p w14:paraId="63C35C09"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Cổ</w:t>
            </w:r>
            <w:proofErr w:type="spellEnd"/>
            <w:r w:rsidRPr="00801E94">
              <w:rPr>
                <w:color w:val="000000"/>
                <w:sz w:val="26"/>
                <w:szCs w:val="26"/>
              </w:rPr>
              <w:t xml:space="preserve"> </w:t>
            </w:r>
            <w:proofErr w:type="spellStart"/>
            <w:r w:rsidRPr="00801E94">
              <w:rPr>
                <w:color w:val="000000"/>
                <w:sz w:val="26"/>
                <w:szCs w:val="26"/>
              </w:rPr>
              <w:t>dề</w:t>
            </w:r>
            <w:proofErr w:type="spellEnd"/>
            <w:r w:rsidRPr="00801E94">
              <w:rPr>
                <w:color w:val="000000"/>
                <w:sz w:val="26"/>
                <w:szCs w:val="26"/>
              </w:rPr>
              <w:t xml:space="preserve"> CDVX-2VN</w:t>
            </w:r>
          </w:p>
        </w:tc>
        <w:tc>
          <w:tcPr>
            <w:tcW w:w="869" w:type="pct"/>
            <w:tcBorders>
              <w:top w:val="nil"/>
              <w:left w:val="nil"/>
              <w:bottom w:val="single" w:sz="4" w:space="0" w:color="auto"/>
              <w:right w:val="single" w:sz="4" w:space="0" w:color="auto"/>
            </w:tcBorders>
            <w:noWrap/>
            <w:vAlign w:val="center"/>
            <w:hideMark/>
          </w:tcPr>
          <w:p w14:paraId="58AEBBBB"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4264D571" w14:textId="77777777" w:rsidR="00B53B00" w:rsidRPr="00801E94" w:rsidRDefault="00B53B00" w:rsidP="00485025">
            <w:pPr>
              <w:spacing w:line="336" w:lineRule="auto"/>
              <w:jc w:val="center"/>
              <w:rPr>
                <w:color w:val="000000"/>
                <w:sz w:val="26"/>
                <w:szCs w:val="26"/>
              </w:rPr>
            </w:pPr>
            <w:r w:rsidRPr="00801E94">
              <w:rPr>
                <w:color w:val="000000"/>
                <w:sz w:val="26"/>
                <w:szCs w:val="26"/>
              </w:rPr>
              <w:t>4</w:t>
            </w:r>
          </w:p>
        </w:tc>
        <w:tc>
          <w:tcPr>
            <w:tcW w:w="732" w:type="pct"/>
            <w:tcBorders>
              <w:top w:val="nil"/>
              <w:left w:val="nil"/>
              <w:bottom w:val="single" w:sz="4" w:space="0" w:color="auto"/>
              <w:right w:val="single" w:sz="4" w:space="0" w:color="auto"/>
            </w:tcBorders>
            <w:noWrap/>
            <w:vAlign w:val="center"/>
            <w:hideMark/>
          </w:tcPr>
          <w:p w14:paraId="315D2818"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1502CD9"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E69D784" w14:textId="77777777" w:rsidR="00B53B00" w:rsidRPr="00801E94" w:rsidRDefault="00B53B00" w:rsidP="00485025">
            <w:pPr>
              <w:spacing w:line="336" w:lineRule="auto"/>
              <w:jc w:val="center"/>
              <w:rPr>
                <w:color w:val="000000"/>
                <w:sz w:val="26"/>
                <w:szCs w:val="26"/>
              </w:rPr>
            </w:pPr>
            <w:r w:rsidRPr="00801E94">
              <w:rPr>
                <w:color w:val="000000"/>
                <w:sz w:val="26"/>
                <w:szCs w:val="26"/>
              </w:rPr>
              <w:t>22</w:t>
            </w:r>
          </w:p>
        </w:tc>
        <w:tc>
          <w:tcPr>
            <w:tcW w:w="2324" w:type="pct"/>
            <w:tcBorders>
              <w:top w:val="nil"/>
              <w:left w:val="nil"/>
              <w:bottom w:val="single" w:sz="4" w:space="0" w:color="auto"/>
              <w:right w:val="single" w:sz="4" w:space="0" w:color="auto"/>
            </w:tcBorders>
            <w:noWrap/>
            <w:vAlign w:val="center"/>
            <w:hideMark/>
          </w:tcPr>
          <w:p w14:paraId="7D7DA82F"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Cổ</w:t>
            </w:r>
            <w:proofErr w:type="spellEnd"/>
            <w:r w:rsidRPr="00801E94">
              <w:rPr>
                <w:color w:val="000000"/>
                <w:sz w:val="26"/>
                <w:szCs w:val="26"/>
              </w:rPr>
              <w:t xml:space="preserve"> </w:t>
            </w:r>
            <w:proofErr w:type="spellStart"/>
            <w:r w:rsidRPr="00801E94">
              <w:rPr>
                <w:color w:val="000000"/>
                <w:sz w:val="26"/>
                <w:szCs w:val="26"/>
              </w:rPr>
              <w:t>dề</w:t>
            </w:r>
            <w:proofErr w:type="spellEnd"/>
            <w:r w:rsidRPr="00801E94">
              <w:rPr>
                <w:color w:val="000000"/>
                <w:sz w:val="26"/>
                <w:szCs w:val="26"/>
              </w:rPr>
              <w:t xml:space="preserve"> CDVX-1T</w:t>
            </w:r>
          </w:p>
        </w:tc>
        <w:tc>
          <w:tcPr>
            <w:tcW w:w="869" w:type="pct"/>
            <w:tcBorders>
              <w:top w:val="nil"/>
              <w:left w:val="nil"/>
              <w:bottom w:val="single" w:sz="4" w:space="0" w:color="auto"/>
              <w:right w:val="single" w:sz="4" w:space="0" w:color="auto"/>
            </w:tcBorders>
            <w:noWrap/>
            <w:vAlign w:val="center"/>
            <w:hideMark/>
          </w:tcPr>
          <w:p w14:paraId="58AA0CFB"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0EC0E768" w14:textId="77777777" w:rsidR="00B53B00" w:rsidRPr="00801E94" w:rsidRDefault="00B53B00" w:rsidP="00485025">
            <w:pPr>
              <w:spacing w:line="336" w:lineRule="auto"/>
              <w:jc w:val="center"/>
              <w:rPr>
                <w:color w:val="000000"/>
                <w:sz w:val="26"/>
                <w:szCs w:val="26"/>
              </w:rPr>
            </w:pPr>
            <w:r w:rsidRPr="00801E94">
              <w:rPr>
                <w:color w:val="000000"/>
                <w:sz w:val="26"/>
                <w:szCs w:val="26"/>
              </w:rPr>
              <w:t>2</w:t>
            </w:r>
          </w:p>
        </w:tc>
        <w:tc>
          <w:tcPr>
            <w:tcW w:w="732" w:type="pct"/>
            <w:tcBorders>
              <w:top w:val="nil"/>
              <w:left w:val="nil"/>
              <w:bottom w:val="single" w:sz="4" w:space="0" w:color="auto"/>
              <w:right w:val="single" w:sz="4" w:space="0" w:color="auto"/>
            </w:tcBorders>
            <w:noWrap/>
            <w:vAlign w:val="center"/>
            <w:hideMark/>
          </w:tcPr>
          <w:p w14:paraId="197A3BAD"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605B4F40"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BD541DE" w14:textId="77777777" w:rsidR="00B53B00" w:rsidRPr="00801E94" w:rsidRDefault="00B53B00" w:rsidP="00485025">
            <w:pPr>
              <w:spacing w:line="336" w:lineRule="auto"/>
              <w:jc w:val="center"/>
              <w:rPr>
                <w:color w:val="000000"/>
                <w:sz w:val="26"/>
                <w:szCs w:val="26"/>
              </w:rPr>
            </w:pPr>
            <w:r w:rsidRPr="00801E94">
              <w:rPr>
                <w:color w:val="000000"/>
                <w:sz w:val="26"/>
                <w:szCs w:val="26"/>
              </w:rPr>
              <w:t>23</w:t>
            </w:r>
          </w:p>
        </w:tc>
        <w:tc>
          <w:tcPr>
            <w:tcW w:w="2324" w:type="pct"/>
            <w:tcBorders>
              <w:top w:val="nil"/>
              <w:left w:val="nil"/>
              <w:bottom w:val="single" w:sz="4" w:space="0" w:color="auto"/>
              <w:right w:val="single" w:sz="4" w:space="0" w:color="auto"/>
            </w:tcBorders>
            <w:noWrap/>
            <w:vAlign w:val="center"/>
            <w:hideMark/>
          </w:tcPr>
          <w:p w14:paraId="3F4CD4F7"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Cổ</w:t>
            </w:r>
            <w:proofErr w:type="spellEnd"/>
            <w:r w:rsidRPr="00801E94">
              <w:rPr>
                <w:color w:val="000000"/>
                <w:sz w:val="26"/>
                <w:szCs w:val="26"/>
              </w:rPr>
              <w:t xml:space="preserve"> </w:t>
            </w:r>
            <w:proofErr w:type="spellStart"/>
            <w:r w:rsidRPr="00801E94">
              <w:rPr>
                <w:color w:val="000000"/>
                <w:sz w:val="26"/>
                <w:szCs w:val="26"/>
              </w:rPr>
              <w:t>dề</w:t>
            </w:r>
            <w:proofErr w:type="spellEnd"/>
            <w:r w:rsidRPr="00801E94">
              <w:rPr>
                <w:color w:val="000000"/>
                <w:sz w:val="26"/>
                <w:szCs w:val="26"/>
              </w:rPr>
              <w:t xml:space="preserve"> CDVX-2T</w:t>
            </w:r>
          </w:p>
        </w:tc>
        <w:tc>
          <w:tcPr>
            <w:tcW w:w="869" w:type="pct"/>
            <w:tcBorders>
              <w:top w:val="nil"/>
              <w:left w:val="nil"/>
              <w:bottom w:val="single" w:sz="4" w:space="0" w:color="auto"/>
              <w:right w:val="single" w:sz="4" w:space="0" w:color="auto"/>
            </w:tcBorders>
            <w:noWrap/>
            <w:vAlign w:val="center"/>
            <w:hideMark/>
          </w:tcPr>
          <w:p w14:paraId="0192DBBB"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7A0439CC" w14:textId="77777777" w:rsidR="00B53B00" w:rsidRPr="00801E94" w:rsidRDefault="00B53B00" w:rsidP="00485025">
            <w:pPr>
              <w:spacing w:line="336" w:lineRule="auto"/>
              <w:jc w:val="center"/>
              <w:rPr>
                <w:color w:val="000000"/>
                <w:sz w:val="26"/>
                <w:szCs w:val="26"/>
              </w:rPr>
            </w:pPr>
            <w:r w:rsidRPr="00801E94">
              <w:rPr>
                <w:color w:val="000000"/>
                <w:sz w:val="26"/>
                <w:szCs w:val="26"/>
              </w:rPr>
              <w:t>5</w:t>
            </w:r>
          </w:p>
        </w:tc>
        <w:tc>
          <w:tcPr>
            <w:tcW w:w="732" w:type="pct"/>
            <w:tcBorders>
              <w:top w:val="nil"/>
              <w:left w:val="nil"/>
              <w:bottom w:val="single" w:sz="4" w:space="0" w:color="auto"/>
              <w:right w:val="single" w:sz="4" w:space="0" w:color="auto"/>
            </w:tcBorders>
            <w:noWrap/>
            <w:vAlign w:val="center"/>
            <w:hideMark/>
          </w:tcPr>
          <w:p w14:paraId="0F2A2F0A"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22333D3"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29FC2211" w14:textId="77777777" w:rsidR="00B53B00" w:rsidRPr="00801E94" w:rsidRDefault="00B53B00" w:rsidP="00485025">
            <w:pPr>
              <w:spacing w:line="336" w:lineRule="auto"/>
              <w:jc w:val="center"/>
              <w:rPr>
                <w:color w:val="000000"/>
                <w:sz w:val="26"/>
                <w:szCs w:val="26"/>
              </w:rPr>
            </w:pPr>
            <w:r w:rsidRPr="00801E94">
              <w:rPr>
                <w:color w:val="000000"/>
                <w:sz w:val="26"/>
                <w:szCs w:val="26"/>
              </w:rPr>
              <w:t>25</w:t>
            </w:r>
          </w:p>
        </w:tc>
        <w:tc>
          <w:tcPr>
            <w:tcW w:w="2324" w:type="pct"/>
            <w:tcBorders>
              <w:top w:val="nil"/>
              <w:left w:val="nil"/>
              <w:bottom w:val="single" w:sz="4" w:space="0" w:color="auto"/>
              <w:right w:val="single" w:sz="4" w:space="0" w:color="auto"/>
            </w:tcBorders>
            <w:noWrap/>
            <w:vAlign w:val="center"/>
            <w:hideMark/>
          </w:tcPr>
          <w:p w14:paraId="48B3BB85"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Ghíp</w:t>
            </w:r>
            <w:proofErr w:type="spellEnd"/>
            <w:r w:rsidRPr="00801E94">
              <w:rPr>
                <w:color w:val="000000"/>
                <w:sz w:val="26"/>
                <w:szCs w:val="26"/>
              </w:rPr>
              <w:t xml:space="preserve"> </w:t>
            </w:r>
            <w:proofErr w:type="spellStart"/>
            <w:r w:rsidRPr="00801E94">
              <w:rPr>
                <w:color w:val="000000"/>
                <w:sz w:val="26"/>
                <w:szCs w:val="26"/>
              </w:rPr>
              <w:t>nhôm</w:t>
            </w:r>
            <w:proofErr w:type="spellEnd"/>
            <w:r w:rsidRPr="00801E94">
              <w:rPr>
                <w:color w:val="000000"/>
                <w:sz w:val="26"/>
                <w:szCs w:val="26"/>
              </w:rPr>
              <w:t xml:space="preserve"> 3BL (25-95)</w:t>
            </w:r>
          </w:p>
        </w:tc>
        <w:tc>
          <w:tcPr>
            <w:tcW w:w="869" w:type="pct"/>
            <w:tcBorders>
              <w:top w:val="nil"/>
              <w:left w:val="nil"/>
              <w:bottom w:val="single" w:sz="4" w:space="0" w:color="auto"/>
              <w:right w:val="single" w:sz="4" w:space="0" w:color="auto"/>
            </w:tcBorders>
            <w:noWrap/>
            <w:vAlign w:val="center"/>
            <w:hideMark/>
          </w:tcPr>
          <w:p w14:paraId="322DB2E3"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1E347294" w14:textId="77777777" w:rsidR="00B53B00" w:rsidRPr="00801E94" w:rsidRDefault="00B53B00" w:rsidP="00485025">
            <w:pPr>
              <w:spacing w:line="336" w:lineRule="auto"/>
              <w:jc w:val="center"/>
              <w:rPr>
                <w:color w:val="000000"/>
                <w:sz w:val="26"/>
                <w:szCs w:val="26"/>
              </w:rPr>
            </w:pPr>
            <w:r w:rsidRPr="00801E94">
              <w:rPr>
                <w:color w:val="000000"/>
                <w:sz w:val="26"/>
                <w:szCs w:val="26"/>
              </w:rPr>
              <w:t>292</w:t>
            </w:r>
          </w:p>
        </w:tc>
        <w:tc>
          <w:tcPr>
            <w:tcW w:w="732" w:type="pct"/>
            <w:tcBorders>
              <w:top w:val="nil"/>
              <w:left w:val="nil"/>
              <w:bottom w:val="single" w:sz="4" w:space="0" w:color="auto"/>
              <w:right w:val="single" w:sz="4" w:space="0" w:color="auto"/>
            </w:tcBorders>
            <w:noWrap/>
            <w:vAlign w:val="center"/>
            <w:hideMark/>
          </w:tcPr>
          <w:p w14:paraId="5D1C4F8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7BF7FC1B"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B87FA52" w14:textId="77777777" w:rsidR="00B53B00" w:rsidRPr="00801E94" w:rsidRDefault="00B53B00" w:rsidP="00485025">
            <w:pPr>
              <w:spacing w:line="336" w:lineRule="auto"/>
              <w:jc w:val="center"/>
              <w:rPr>
                <w:color w:val="000000"/>
                <w:sz w:val="26"/>
                <w:szCs w:val="26"/>
              </w:rPr>
            </w:pPr>
            <w:r w:rsidRPr="00801E94">
              <w:rPr>
                <w:color w:val="000000"/>
                <w:sz w:val="26"/>
                <w:szCs w:val="26"/>
              </w:rPr>
              <w:t>26</w:t>
            </w:r>
          </w:p>
        </w:tc>
        <w:tc>
          <w:tcPr>
            <w:tcW w:w="2324" w:type="pct"/>
            <w:tcBorders>
              <w:top w:val="nil"/>
              <w:left w:val="nil"/>
              <w:bottom w:val="single" w:sz="4" w:space="0" w:color="auto"/>
              <w:right w:val="single" w:sz="4" w:space="0" w:color="auto"/>
            </w:tcBorders>
            <w:noWrap/>
            <w:vAlign w:val="center"/>
            <w:hideMark/>
          </w:tcPr>
          <w:p w14:paraId="6A9AFF5E"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Tiếp</w:t>
            </w:r>
            <w:proofErr w:type="spellEnd"/>
            <w:r w:rsidRPr="00801E94">
              <w:rPr>
                <w:color w:val="000000"/>
                <w:sz w:val="26"/>
                <w:szCs w:val="26"/>
              </w:rPr>
              <w:t xml:space="preserve"> </w:t>
            </w:r>
            <w:proofErr w:type="spellStart"/>
            <w:r w:rsidRPr="00801E94">
              <w:rPr>
                <w:color w:val="000000"/>
                <w:sz w:val="26"/>
                <w:szCs w:val="26"/>
              </w:rPr>
              <w:t>địa</w:t>
            </w:r>
            <w:proofErr w:type="spellEnd"/>
            <w:r w:rsidRPr="00801E94">
              <w:rPr>
                <w:color w:val="000000"/>
                <w:sz w:val="26"/>
                <w:szCs w:val="26"/>
              </w:rPr>
              <w:t xml:space="preserve"> </w:t>
            </w:r>
            <w:proofErr w:type="spellStart"/>
            <w:r w:rsidRPr="00801E94">
              <w:rPr>
                <w:color w:val="000000"/>
                <w:sz w:val="26"/>
                <w:szCs w:val="26"/>
              </w:rPr>
              <w:t>cột</w:t>
            </w:r>
            <w:proofErr w:type="spellEnd"/>
            <w:r w:rsidRPr="00801E94">
              <w:rPr>
                <w:color w:val="000000"/>
                <w:sz w:val="26"/>
                <w:szCs w:val="26"/>
              </w:rPr>
              <w:t xml:space="preserve"> H7,5</w:t>
            </w:r>
          </w:p>
        </w:tc>
        <w:tc>
          <w:tcPr>
            <w:tcW w:w="869" w:type="pct"/>
            <w:tcBorders>
              <w:top w:val="nil"/>
              <w:left w:val="nil"/>
              <w:bottom w:val="single" w:sz="4" w:space="0" w:color="auto"/>
              <w:right w:val="single" w:sz="4" w:space="0" w:color="auto"/>
            </w:tcBorders>
            <w:noWrap/>
            <w:vAlign w:val="center"/>
            <w:hideMark/>
          </w:tcPr>
          <w:p w14:paraId="5743A259"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p>
        </w:tc>
        <w:tc>
          <w:tcPr>
            <w:tcW w:w="695" w:type="pct"/>
            <w:tcBorders>
              <w:top w:val="nil"/>
              <w:left w:val="nil"/>
              <w:bottom w:val="single" w:sz="4" w:space="0" w:color="auto"/>
              <w:right w:val="single" w:sz="4" w:space="0" w:color="auto"/>
            </w:tcBorders>
            <w:noWrap/>
            <w:vAlign w:val="center"/>
            <w:hideMark/>
          </w:tcPr>
          <w:p w14:paraId="58B80B12" w14:textId="77777777" w:rsidR="00B53B00" w:rsidRPr="00801E94" w:rsidRDefault="00B53B00" w:rsidP="00485025">
            <w:pPr>
              <w:spacing w:line="336" w:lineRule="auto"/>
              <w:jc w:val="center"/>
              <w:rPr>
                <w:color w:val="000000"/>
                <w:sz w:val="26"/>
                <w:szCs w:val="26"/>
              </w:rPr>
            </w:pPr>
            <w:r w:rsidRPr="00801E94">
              <w:rPr>
                <w:color w:val="000000"/>
                <w:sz w:val="26"/>
                <w:szCs w:val="26"/>
              </w:rPr>
              <w:t>11</w:t>
            </w:r>
          </w:p>
        </w:tc>
        <w:tc>
          <w:tcPr>
            <w:tcW w:w="732" w:type="pct"/>
            <w:tcBorders>
              <w:top w:val="nil"/>
              <w:left w:val="nil"/>
              <w:bottom w:val="single" w:sz="4" w:space="0" w:color="auto"/>
              <w:right w:val="single" w:sz="4" w:space="0" w:color="auto"/>
            </w:tcBorders>
            <w:noWrap/>
            <w:vAlign w:val="center"/>
            <w:hideMark/>
          </w:tcPr>
          <w:p w14:paraId="278D8A1B"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7515FF4"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38F90E4" w14:textId="77777777" w:rsidR="00B53B00" w:rsidRPr="00801E94" w:rsidRDefault="00B53B00" w:rsidP="00485025">
            <w:pPr>
              <w:spacing w:line="336" w:lineRule="auto"/>
              <w:jc w:val="center"/>
              <w:rPr>
                <w:color w:val="000000"/>
                <w:sz w:val="26"/>
                <w:szCs w:val="26"/>
              </w:rPr>
            </w:pPr>
            <w:r w:rsidRPr="00801E94">
              <w:rPr>
                <w:color w:val="000000"/>
                <w:sz w:val="26"/>
                <w:szCs w:val="26"/>
              </w:rPr>
              <w:t>27</w:t>
            </w:r>
          </w:p>
        </w:tc>
        <w:tc>
          <w:tcPr>
            <w:tcW w:w="2324" w:type="pct"/>
            <w:tcBorders>
              <w:top w:val="nil"/>
              <w:left w:val="nil"/>
              <w:bottom w:val="single" w:sz="4" w:space="0" w:color="auto"/>
              <w:right w:val="single" w:sz="4" w:space="0" w:color="auto"/>
            </w:tcBorders>
            <w:noWrap/>
            <w:vAlign w:val="center"/>
            <w:hideMark/>
          </w:tcPr>
          <w:p w14:paraId="65B6690C"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Ghíp</w:t>
            </w:r>
            <w:proofErr w:type="spellEnd"/>
            <w:r w:rsidRPr="00801E94">
              <w:rPr>
                <w:color w:val="000000"/>
                <w:sz w:val="26"/>
                <w:szCs w:val="26"/>
              </w:rPr>
              <w:t xml:space="preserve"> </w:t>
            </w:r>
            <w:proofErr w:type="spellStart"/>
            <w:r w:rsidRPr="00801E94">
              <w:rPr>
                <w:color w:val="000000"/>
                <w:sz w:val="26"/>
                <w:szCs w:val="26"/>
              </w:rPr>
              <w:t>nhựa</w:t>
            </w:r>
            <w:proofErr w:type="spellEnd"/>
            <w:r w:rsidRPr="00801E94">
              <w:rPr>
                <w:color w:val="000000"/>
                <w:sz w:val="26"/>
                <w:szCs w:val="26"/>
              </w:rPr>
              <w:t xml:space="preserve"> GN2</w:t>
            </w:r>
          </w:p>
        </w:tc>
        <w:tc>
          <w:tcPr>
            <w:tcW w:w="869" w:type="pct"/>
            <w:tcBorders>
              <w:top w:val="nil"/>
              <w:left w:val="nil"/>
              <w:bottom w:val="single" w:sz="4" w:space="0" w:color="auto"/>
              <w:right w:val="single" w:sz="4" w:space="0" w:color="auto"/>
            </w:tcBorders>
            <w:noWrap/>
            <w:vAlign w:val="center"/>
            <w:hideMark/>
          </w:tcPr>
          <w:p w14:paraId="21E8D2B2"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7BE7A843" w14:textId="77777777" w:rsidR="00B53B00" w:rsidRPr="00801E94" w:rsidRDefault="00B53B00" w:rsidP="00485025">
            <w:pPr>
              <w:spacing w:line="336" w:lineRule="auto"/>
              <w:jc w:val="center"/>
              <w:rPr>
                <w:color w:val="000000"/>
                <w:sz w:val="26"/>
                <w:szCs w:val="26"/>
              </w:rPr>
            </w:pPr>
            <w:r w:rsidRPr="00801E94">
              <w:rPr>
                <w:color w:val="000000"/>
                <w:sz w:val="26"/>
                <w:szCs w:val="26"/>
              </w:rPr>
              <w:t>450</w:t>
            </w:r>
          </w:p>
        </w:tc>
        <w:tc>
          <w:tcPr>
            <w:tcW w:w="732" w:type="pct"/>
            <w:tcBorders>
              <w:top w:val="nil"/>
              <w:left w:val="nil"/>
              <w:bottom w:val="single" w:sz="4" w:space="0" w:color="auto"/>
              <w:right w:val="single" w:sz="4" w:space="0" w:color="auto"/>
            </w:tcBorders>
            <w:noWrap/>
            <w:vAlign w:val="center"/>
            <w:hideMark/>
          </w:tcPr>
          <w:p w14:paraId="012F1BFD"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678732C"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57DAB91B" w14:textId="77777777" w:rsidR="00B53B00" w:rsidRPr="00801E94" w:rsidRDefault="00B53B00" w:rsidP="00485025">
            <w:pPr>
              <w:spacing w:line="336" w:lineRule="auto"/>
              <w:jc w:val="center"/>
              <w:rPr>
                <w:color w:val="000000"/>
                <w:sz w:val="26"/>
                <w:szCs w:val="26"/>
              </w:rPr>
            </w:pPr>
            <w:r w:rsidRPr="00801E94">
              <w:rPr>
                <w:color w:val="000000"/>
                <w:sz w:val="26"/>
                <w:szCs w:val="26"/>
              </w:rPr>
              <w:t>28</w:t>
            </w:r>
          </w:p>
        </w:tc>
        <w:tc>
          <w:tcPr>
            <w:tcW w:w="2324" w:type="pct"/>
            <w:tcBorders>
              <w:top w:val="nil"/>
              <w:left w:val="nil"/>
              <w:bottom w:val="single" w:sz="4" w:space="0" w:color="auto"/>
              <w:right w:val="single" w:sz="4" w:space="0" w:color="auto"/>
            </w:tcBorders>
            <w:noWrap/>
            <w:vAlign w:val="center"/>
            <w:hideMark/>
          </w:tcPr>
          <w:p w14:paraId="7CFC1F41"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ACSR70/11 (</w:t>
            </w:r>
            <w:proofErr w:type="spellStart"/>
            <w:r w:rsidRPr="00801E94">
              <w:rPr>
                <w:color w:val="000000"/>
                <w:sz w:val="26"/>
                <w:szCs w:val="26"/>
              </w:rPr>
              <w:t>buộc</w:t>
            </w:r>
            <w:proofErr w:type="spellEnd"/>
            <w:r w:rsidRPr="00801E94">
              <w:rPr>
                <w:color w:val="000000"/>
                <w:sz w:val="26"/>
                <w:szCs w:val="26"/>
              </w:rPr>
              <w:t xml:space="preserve"> </w:t>
            </w:r>
            <w:proofErr w:type="spellStart"/>
            <w:r w:rsidRPr="00801E94">
              <w:rPr>
                <w:color w:val="000000"/>
                <w:sz w:val="26"/>
                <w:szCs w:val="26"/>
              </w:rPr>
              <w:t>cổ</w:t>
            </w:r>
            <w:proofErr w:type="spellEnd"/>
            <w:r w:rsidRPr="00801E94">
              <w:rPr>
                <w:color w:val="000000"/>
                <w:sz w:val="26"/>
                <w:szCs w:val="26"/>
              </w:rPr>
              <w:t xml:space="preserve"> </w:t>
            </w:r>
            <w:proofErr w:type="spellStart"/>
            <w:r w:rsidRPr="00801E94">
              <w:rPr>
                <w:color w:val="000000"/>
                <w:sz w:val="26"/>
                <w:szCs w:val="26"/>
              </w:rPr>
              <w:t>sứ</w:t>
            </w:r>
            <w:proofErr w:type="spellEnd"/>
            <w:r w:rsidRPr="00801E94">
              <w:rPr>
                <w:color w:val="000000"/>
                <w:sz w:val="26"/>
                <w:szCs w:val="26"/>
              </w:rPr>
              <w:t>)</w:t>
            </w:r>
          </w:p>
        </w:tc>
        <w:tc>
          <w:tcPr>
            <w:tcW w:w="869" w:type="pct"/>
            <w:tcBorders>
              <w:top w:val="nil"/>
              <w:left w:val="nil"/>
              <w:bottom w:val="single" w:sz="4" w:space="0" w:color="auto"/>
              <w:right w:val="single" w:sz="4" w:space="0" w:color="auto"/>
            </w:tcBorders>
            <w:noWrap/>
            <w:vAlign w:val="center"/>
            <w:hideMark/>
          </w:tcPr>
          <w:p w14:paraId="6F47EC0F"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3537E792" w14:textId="77777777" w:rsidR="00B53B00" w:rsidRPr="00801E94" w:rsidRDefault="00B53B00" w:rsidP="00485025">
            <w:pPr>
              <w:spacing w:line="336" w:lineRule="auto"/>
              <w:jc w:val="center"/>
              <w:rPr>
                <w:color w:val="000000"/>
                <w:sz w:val="26"/>
                <w:szCs w:val="26"/>
              </w:rPr>
            </w:pPr>
            <w:r w:rsidRPr="00801E94">
              <w:rPr>
                <w:color w:val="000000"/>
                <w:sz w:val="26"/>
                <w:szCs w:val="26"/>
              </w:rPr>
              <w:t>157</w:t>
            </w:r>
          </w:p>
        </w:tc>
        <w:tc>
          <w:tcPr>
            <w:tcW w:w="732" w:type="pct"/>
            <w:tcBorders>
              <w:top w:val="nil"/>
              <w:left w:val="nil"/>
              <w:bottom w:val="single" w:sz="4" w:space="0" w:color="auto"/>
              <w:right w:val="single" w:sz="4" w:space="0" w:color="auto"/>
            </w:tcBorders>
            <w:noWrap/>
            <w:vAlign w:val="center"/>
            <w:hideMark/>
          </w:tcPr>
          <w:p w14:paraId="3CBBAA1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278CB4D"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55E71169" w14:textId="77777777" w:rsidR="00B53B00" w:rsidRPr="00801E94" w:rsidRDefault="00B53B00" w:rsidP="00485025">
            <w:pPr>
              <w:spacing w:line="336" w:lineRule="auto"/>
              <w:jc w:val="center"/>
              <w:rPr>
                <w:color w:val="000000"/>
                <w:sz w:val="26"/>
                <w:szCs w:val="26"/>
              </w:rPr>
            </w:pPr>
            <w:r w:rsidRPr="00801E94">
              <w:rPr>
                <w:color w:val="000000"/>
                <w:sz w:val="26"/>
                <w:szCs w:val="26"/>
              </w:rPr>
              <w:t>29</w:t>
            </w:r>
          </w:p>
        </w:tc>
        <w:tc>
          <w:tcPr>
            <w:tcW w:w="2324" w:type="pct"/>
            <w:tcBorders>
              <w:top w:val="nil"/>
              <w:left w:val="nil"/>
              <w:bottom w:val="single" w:sz="4" w:space="0" w:color="auto"/>
              <w:right w:val="single" w:sz="4" w:space="0" w:color="auto"/>
            </w:tcBorders>
            <w:noWrap/>
            <w:vAlign w:val="center"/>
            <w:hideMark/>
          </w:tcPr>
          <w:p w14:paraId="1C93CC5A"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Đai</w:t>
            </w:r>
            <w:proofErr w:type="spellEnd"/>
            <w:r w:rsidRPr="00801E94">
              <w:rPr>
                <w:color w:val="000000"/>
                <w:sz w:val="26"/>
                <w:szCs w:val="26"/>
              </w:rPr>
              <w:t xml:space="preserve"> + </w:t>
            </w:r>
            <w:proofErr w:type="spellStart"/>
            <w:r w:rsidRPr="00801E94">
              <w:rPr>
                <w:color w:val="000000"/>
                <w:sz w:val="26"/>
                <w:szCs w:val="26"/>
              </w:rPr>
              <w:t>khóa</w:t>
            </w:r>
            <w:proofErr w:type="spellEnd"/>
            <w:r w:rsidRPr="00801E94">
              <w:rPr>
                <w:color w:val="000000"/>
                <w:sz w:val="26"/>
                <w:szCs w:val="26"/>
              </w:rPr>
              <w:t xml:space="preserve"> </w:t>
            </w:r>
            <w:proofErr w:type="spellStart"/>
            <w:r w:rsidRPr="00801E94">
              <w:rPr>
                <w:color w:val="000000"/>
                <w:sz w:val="26"/>
                <w:szCs w:val="26"/>
              </w:rPr>
              <w:t>đai</w:t>
            </w:r>
            <w:proofErr w:type="spellEnd"/>
            <w:r w:rsidRPr="00801E94">
              <w:rPr>
                <w:color w:val="000000"/>
                <w:sz w:val="26"/>
                <w:szCs w:val="26"/>
              </w:rPr>
              <w:t xml:space="preserve"> </w:t>
            </w:r>
            <w:proofErr w:type="spellStart"/>
            <w:r w:rsidRPr="00801E94">
              <w:rPr>
                <w:color w:val="000000"/>
                <w:sz w:val="26"/>
                <w:szCs w:val="26"/>
              </w:rPr>
              <w:t>thép</w:t>
            </w:r>
            <w:proofErr w:type="spellEnd"/>
          </w:p>
        </w:tc>
        <w:tc>
          <w:tcPr>
            <w:tcW w:w="869" w:type="pct"/>
            <w:tcBorders>
              <w:top w:val="nil"/>
              <w:left w:val="nil"/>
              <w:bottom w:val="single" w:sz="4" w:space="0" w:color="auto"/>
              <w:right w:val="single" w:sz="4" w:space="0" w:color="auto"/>
            </w:tcBorders>
            <w:noWrap/>
            <w:vAlign w:val="center"/>
            <w:hideMark/>
          </w:tcPr>
          <w:p w14:paraId="6D135F0D"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1B326512" w14:textId="77777777" w:rsidR="00B53B00" w:rsidRPr="00801E94" w:rsidRDefault="00B53B00" w:rsidP="00485025">
            <w:pPr>
              <w:spacing w:line="336" w:lineRule="auto"/>
              <w:jc w:val="center"/>
              <w:rPr>
                <w:color w:val="000000"/>
                <w:sz w:val="26"/>
                <w:szCs w:val="26"/>
              </w:rPr>
            </w:pPr>
            <w:r w:rsidRPr="00801E94">
              <w:rPr>
                <w:color w:val="000000"/>
                <w:sz w:val="26"/>
                <w:szCs w:val="26"/>
              </w:rPr>
              <w:t>645</w:t>
            </w:r>
          </w:p>
        </w:tc>
        <w:tc>
          <w:tcPr>
            <w:tcW w:w="732" w:type="pct"/>
            <w:tcBorders>
              <w:top w:val="nil"/>
              <w:left w:val="nil"/>
              <w:bottom w:val="single" w:sz="4" w:space="0" w:color="auto"/>
              <w:right w:val="single" w:sz="4" w:space="0" w:color="auto"/>
            </w:tcBorders>
            <w:noWrap/>
            <w:vAlign w:val="center"/>
            <w:hideMark/>
          </w:tcPr>
          <w:p w14:paraId="775C1404"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BF1CDA0"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F1C078B"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II</w:t>
            </w:r>
          </w:p>
        </w:tc>
        <w:tc>
          <w:tcPr>
            <w:tcW w:w="2324" w:type="pct"/>
            <w:tcBorders>
              <w:top w:val="nil"/>
              <w:left w:val="nil"/>
              <w:bottom w:val="single" w:sz="4" w:space="0" w:color="auto"/>
              <w:right w:val="single" w:sz="4" w:space="0" w:color="auto"/>
            </w:tcBorders>
            <w:noWrap/>
            <w:vAlign w:val="center"/>
            <w:hideMark/>
          </w:tcPr>
          <w:p w14:paraId="415A064F" w14:textId="77777777" w:rsidR="00B53B00" w:rsidRPr="00801E94" w:rsidRDefault="00B53B00" w:rsidP="00485025">
            <w:pPr>
              <w:spacing w:line="336" w:lineRule="auto"/>
              <w:rPr>
                <w:b/>
                <w:bCs/>
                <w:color w:val="000000"/>
                <w:sz w:val="26"/>
                <w:szCs w:val="26"/>
              </w:rPr>
            </w:pPr>
            <w:proofErr w:type="spellStart"/>
            <w:r w:rsidRPr="00801E94">
              <w:rPr>
                <w:b/>
                <w:bCs/>
                <w:color w:val="000000"/>
                <w:sz w:val="26"/>
                <w:szCs w:val="26"/>
              </w:rPr>
              <w:t>Tháo</w:t>
            </w:r>
            <w:proofErr w:type="spellEnd"/>
            <w:r w:rsidRPr="00801E94">
              <w:rPr>
                <w:b/>
                <w:bCs/>
                <w:color w:val="000000"/>
                <w:sz w:val="26"/>
                <w:szCs w:val="26"/>
              </w:rPr>
              <w:t xml:space="preserve"> </w:t>
            </w:r>
            <w:proofErr w:type="spellStart"/>
            <w:r w:rsidRPr="00801E94">
              <w:rPr>
                <w:b/>
                <w:bCs/>
                <w:color w:val="000000"/>
                <w:sz w:val="26"/>
                <w:szCs w:val="26"/>
              </w:rPr>
              <w:t>lắp</w:t>
            </w:r>
            <w:proofErr w:type="spellEnd"/>
            <w:r w:rsidRPr="00801E94">
              <w:rPr>
                <w:b/>
                <w:bCs/>
                <w:color w:val="000000"/>
                <w:sz w:val="26"/>
                <w:szCs w:val="26"/>
              </w:rPr>
              <w:t xml:space="preserve"> </w:t>
            </w:r>
            <w:proofErr w:type="spellStart"/>
            <w:r w:rsidRPr="00801E94">
              <w:rPr>
                <w:b/>
                <w:bCs/>
                <w:color w:val="000000"/>
                <w:sz w:val="26"/>
                <w:szCs w:val="26"/>
              </w:rPr>
              <w:t>lại</w:t>
            </w:r>
            <w:proofErr w:type="spellEnd"/>
          </w:p>
        </w:tc>
        <w:tc>
          <w:tcPr>
            <w:tcW w:w="869" w:type="pct"/>
            <w:tcBorders>
              <w:top w:val="nil"/>
              <w:left w:val="nil"/>
              <w:bottom w:val="single" w:sz="4" w:space="0" w:color="auto"/>
              <w:right w:val="single" w:sz="4" w:space="0" w:color="auto"/>
            </w:tcBorders>
            <w:vAlign w:val="center"/>
            <w:hideMark/>
          </w:tcPr>
          <w:p w14:paraId="35B0E1FC"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695" w:type="pct"/>
            <w:tcBorders>
              <w:top w:val="nil"/>
              <w:left w:val="nil"/>
              <w:bottom w:val="single" w:sz="4" w:space="0" w:color="auto"/>
              <w:right w:val="single" w:sz="4" w:space="0" w:color="auto"/>
            </w:tcBorders>
            <w:noWrap/>
            <w:vAlign w:val="center"/>
            <w:hideMark/>
          </w:tcPr>
          <w:p w14:paraId="5DDA5FDB"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732" w:type="pct"/>
            <w:tcBorders>
              <w:top w:val="nil"/>
              <w:left w:val="nil"/>
              <w:bottom w:val="single" w:sz="4" w:space="0" w:color="auto"/>
              <w:right w:val="single" w:sz="4" w:space="0" w:color="auto"/>
            </w:tcBorders>
            <w:noWrap/>
            <w:vAlign w:val="center"/>
            <w:hideMark/>
          </w:tcPr>
          <w:p w14:paraId="1D9C3033"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r>
      <w:tr w:rsidR="00B53B00" w:rsidRPr="00801E94" w14:paraId="0C89ABEE"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566A3656" w14:textId="77777777" w:rsidR="00B53B00" w:rsidRPr="00801E94" w:rsidRDefault="00B53B00" w:rsidP="00485025">
            <w:pPr>
              <w:spacing w:line="336" w:lineRule="auto"/>
              <w:jc w:val="center"/>
              <w:rPr>
                <w:color w:val="000000"/>
                <w:sz w:val="26"/>
                <w:szCs w:val="26"/>
              </w:rPr>
            </w:pPr>
            <w:r w:rsidRPr="00801E94">
              <w:rPr>
                <w:color w:val="000000"/>
                <w:sz w:val="26"/>
                <w:szCs w:val="26"/>
              </w:rPr>
              <w:t>1</w:t>
            </w:r>
          </w:p>
        </w:tc>
        <w:tc>
          <w:tcPr>
            <w:tcW w:w="2324" w:type="pct"/>
            <w:tcBorders>
              <w:top w:val="nil"/>
              <w:left w:val="nil"/>
              <w:bottom w:val="single" w:sz="4" w:space="0" w:color="auto"/>
              <w:right w:val="single" w:sz="4" w:space="0" w:color="auto"/>
            </w:tcBorders>
            <w:noWrap/>
            <w:vAlign w:val="center"/>
            <w:hideMark/>
          </w:tcPr>
          <w:p w14:paraId="43B35875"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Tháo</w:t>
            </w:r>
            <w:proofErr w:type="spellEnd"/>
            <w:r w:rsidRPr="00801E94">
              <w:rPr>
                <w:color w:val="000000"/>
                <w:sz w:val="26"/>
                <w:szCs w:val="26"/>
              </w:rPr>
              <w:t xml:space="preserve"> </w:t>
            </w:r>
            <w:proofErr w:type="spellStart"/>
            <w:r w:rsidRPr="00801E94">
              <w:rPr>
                <w:color w:val="000000"/>
                <w:sz w:val="26"/>
                <w:szCs w:val="26"/>
              </w:rPr>
              <w:t>lắp</w:t>
            </w:r>
            <w:proofErr w:type="spellEnd"/>
            <w:r w:rsidRPr="00801E94">
              <w:rPr>
                <w:color w:val="000000"/>
                <w:sz w:val="26"/>
                <w:szCs w:val="26"/>
              </w:rPr>
              <w:t xml:space="preserve"> </w:t>
            </w:r>
            <w:proofErr w:type="spellStart"/>
            <w:r w:rsidRPr="00801E94">
              <w:rPr>
                <w:color w:val="000000"/>
                <w:sz w:val="26"/>
                <w:szCs w:val="26"/>
              </w:rPr>
              <w:t>hộp</w:t>
            </w:r>
            <w:proofErr w:type="spellEnd"/>
            <w:r w:rsidRPr="00801E94">
              <w:rPr>
                <w:color w:val="000000"/>
                <w:sz w:val="26"/>
                <w:szCs w:val="26"/>
              </w:rPr>
              <w:t xml:space="preserve"> </w:t>
            </w:r>
            <w:proofErr w:type="spellStart"/>
            <w:r w:rsidRPr="00801E94">
              <w:rPr>
                <w:color w:val="000000"/>
                <w:sz w:val="26"/>
                <w:szCs w:val="26"/>
              </w:rPr>
              <w:t>công</w:t>
            </w:r>
            <w:proofErr w:type="spellEnd"/>
            <w:r w:rsidRPr="00801E94">
              <w:rPr>
                <w:color w:val="000000"/>
                <w:sz w:val="26"/>
                <w:szCs w:val="26"/>
              </w:rPr>
              <w:t xml:space="preserve"> </w:t>
            </w:r>
            <w:proofErr w:type="spellStart"/>
            <w:r w:rsidRPr="00801E94">
              <w:rPr>
                <w:color w:val="000000"/>
                <w:sz w:val="26"/>
                <w:szCs w:val="26"/>
              </w:rPr>
              <w:t>tơ</w:t>
            </w:r>
            <w:proofErr w:type="spellEnd"/>
            <w:r w:rsidRPr="00801E94">
              <w:rPr>
                <w:color w:val="000000"/>
                <w:sz w:val="26"/>
                <w:szCs w:val="26"/>
              </w:rPr>
              <w:t xml:space="preserve"> H2</w:t>
            </w:r>
          </w:p>
        </w:tc>
        <w:tc>
          <w:tcPr>
            <w:tcW w:w="869" w:type="pct"/>
            <w:tcBorders>
              <w:top w:val="nil"/>
              <w:left w:val="nil"/>
              <w:bottom w:val="single" w:sz="4" w:space="0" w:color="auto"/>
              <w:right w:val="single" w:sz="4" w:space="0" w:color="auto"/>
            </w:tcBorders>
            <w:noWrap/>
            <w:vAlign w:val="center"/>
            <w:hideMark/>
          </w:tcPr>
          <w:p w14:paraId="52556AD4"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hộp</w:t>
            </w:r>
            <w:proofErr w:type="spellEnd"/>
          </w:p>
        </w:tc>
        <w:tc>
          <w:tcPr>
            <w:tcW w:w="695" w:type="pct"/>
            <w:tcBorders>
              <w:top w:val="nil"/>
              <w:left w:val="nil"/>
              <w:bottom w:val="single" w:sz="4" w:space="0" w:color="auto"/>
              <w:right w:val="single" w:sz="4" w:space="0" w:color="auto"/>
            </w:tcBorders>
            <w:noWrap/>
            <w:vAlign w:val="center"/>
            <w:hideMark/>
          </w:tcPr>
          <w:p w14:paraId="31F01731" w14:textId="77777777" w:rsidR="00B53B00" w:rsidRPr="00801E94" w:rsidRDefault="00B53B00" w:rsidP="00485025">
            <w:pPr>
              <w:spacing w:line="336" w:lineRule="auto"/>
              <w:jc w:val="center"/>
              <w:rPr>
                <w:color w:val="000000"/>
                <w:sz w:val="26"/>
                <w:szCs w:val="26"/>
              </w:rPr>
            </w:pPr>
            <w:r w:rsidRPr="00801E94">
              <w:rPr>
                <w:color w:val="000000"/>
                <w:sz w:val="26"/>
                <w:szCs w:val="26"/>
              </w:rPr>
              <w:t>109</w:t>
            </w:r>
          </w:p>
        </w:tc>
        <w:tc>
          <w:tcPr>
            <w:tcW w:w="732" w:type="pct"/>
            <w:tcBorders>
              <w:top w:val="nil"/>
              <w:left w:val="nil"/>
              <w:bottom w:val="single" w:sz="4" w:space="0" w:color="auto"/>
              <w:right w:val="single" w:sz="4" w:space="0" w:color="auto"/>
            </w:tcBorders>
            <w:noWrap/>
            <w:vAlign w:val="center"/>
            <w:hideMark/>
          </w:tcPr>
          <w:p w14:paraId="62B673E9"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1C1B6A3D"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18958DB9" w14:textId="77777777" w:rsidR="00B53B00" w:rsidRPr="00801E94" w:rsidRDefault="00B53B00" w:rsidP="00485025">
            <w:pPr>
              <w:spacing w:line="336" w:lineRule="auto"/>
              <w:jc w:val="center"/>
              <w:rPr>
                <w:color w:val="000000"/>
                <w:sz w:val="26"/>
                <w:szCs w:val="26"/>
              </w:rPr>
            </w:pPr>
            <w:r w:rsidRPr="00801E94">
              <w:rPr>
                <w:color w:val="000000"/>
                <w:sz w:val="26"/>
                <w:szCs w:val="26"/>
              </w:rPr>
              <w:t>2</w:t>
            </w:r>
          </w:p>
        </w:tc>
        <w:tc>
          <w:tcPr>
            <w:tcW w:w="2324" w:type="pct"/>
            <w:tcBorders>
              <w:top w:val="nil"/>
              <w:left w:val="nil"/>
              <w:bottom w:val="single" w:sz="4" w:space="0" w:color="auto"/>
              <w:right w:val="single" w:sz="4" w:space="0" w:color="auto"/>
            </w:tcBorders>
            <w:noWrap/>
            <w:vAlign w:val="center"/>
            <w:hideMark/>
          </w:tcPr>
          <w:p w14:paraId="3C6AB7E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Tháo</w:t>
            </w:r>
            <w:proofErr w:type="spellEnd"/>
            <w:r w:rsidRPr="00801E94">
              <w:rPr>
                <w:color w:val="000000"/>
                <w:sz w:val="26"/>
                <w:szCs w:val="26"/>
              </w:rPr>
              <w:t xml:space="preserve"> </w:t>
            </w:r>
            <w:proofErr w:type="spellStart"/>
            <w:r w:rsidRPr="00801E94">
              <w:rPr>
                <w:color w:val="000000"/>
                <w:sz w:val="26"/>
                <w:szCs w:val="26"/>
              </w:rPr>
              <w:t>lắp</w:t>
            </w:r>
            <w:proofErr w:type="spellEnd"/>
            <w:r w:rsidRPr="00801E94">
              <w:rPr>
                <w:color w:val="000000"/>
                <w:sz w:val="26"/>
                <w:szCs w:val="26"/>
              </w:rPr>
              <w:t xml:space="preserve"> </w:t>
            </w:r>
            <w:proofErr w:type="spellStart"/>
            <w:r w:rsidRPr="00801E94">
              <w:rPr>
                <w:color w:val="000000"/>
                <w:sz w:val="26"/>
                <w:szCs w:val="26"/>
              </w:rPr>
              <w:t>hộp</w:t>
            </w:r>
            <w:proofErr w:type="spellEnd"/>
            <w:r w:rsidRPr="00801E94">
              <w:rPr>
                <w:color w:val="000000"/>
                <w:sz w:val="26"/>
                <w:szCs w:val="26"/>
              </w:rPr>
              <w:t xml:space="preserve"> </w:t>
            </w:r>
            <w:proofErr w:type="spellStart"/>
            <w:r w:rsidRPr="00801E94">
              <w:rPr>
                <w:color w:val="000000"/>
                <w:sz w:val="26"/>
                <w:szCs w:val="26"/>
              </w:rPr>
              <w:t>công</w:t>
            </w:r>
            <w:proofErr w:type="spellEnd"/>
            <w:r w:rsidRPr="00801E94">
              <w:rPr>
                <w:color w:val="000000"/>
                <w:sz w:val="26"/>
                <w:szCs w:val="26"/>
              </w:rPr>
              <w:t xml:space="preserve"> </w:t>
            </w:r>
            <w:proofErr w:type="spellStart"/>
            <w:r w:rsidRPr="00801E94">
              <w:rPr>
                <w:color w:val="000000"/>
                <w:sz w:val="26"/>
                <w:szCs w:val="26"/>
              </w:rPr>
              <w:t>tơ</w:t>
            </w:r>
            <w:proofErr w:type="spellEnd"/>
            <w:r w:rsidRPr="00801E94">
              <w:rPr>
                <w:color w:val="000000"/>
                <w:sz w:val="26"/>
                <w:szCs w:val="26"/>
              </w:rPr>
              <w:t xml:space="preserve"> H4</w:t>
            </w:r>
          </w:p>
        </w:tc>
        <w:tc>
          <w:tcPr>
            <w:tcW w:w="869" w:type="pct"/>
            <w:tcBorders>
              <w:top w:val="nil"/>
              <w:left w:val="nil"/>
              <w:bottom w:val="single" w:sz="4" w:space="0" w:color="auto"/>
              <w:right w:val="single" w:sz="4" w:space="0" w:color="auto"/>
            </w:tcBorders>
            <w:noWrap/>
            <w:vAlign w:val="center"/>
            <w:hideMark/>
          </w:tcPr>
          <w:p w14:paraId="651D7CD1"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hộp</w:t>
            </w:r>
            <w:proofErr w:type="spellEnd"/>
          </w:p>
        </w:tc>
        <w:tc>
          <w:tcPr>
            <w:tcW w:w="695" w:type="pct"/>
            <w:tcBorders>
              <w:top w:val="nil"/>
              <w:left w:val="nil"/>
              <w:bottom w:val="single" w:sz="4" w:space="0" w:color="auto"/>
              <w:right w:val="single" w:sz="4" w:space="0" w:color="auto"/>
            </w:tcBorders>
            <w:noWrap/>
            <w:vAlign w:val="center"/>
            <w:hideMark/>
          </w:tcPr>
          <w:p w14:paraId="374A59B5" w14:textId="77777777" w:rsidR="00B53B00" w:rsidRPr="00801E94" w:rsidRDefault="00B53B00" w:rsidP="00485025">
            <w:pPr>
              <w:spacing w:line="336" w:lineRule="auto"/>
              <w:jc w:val="center"/>
              <w:rPr>
                <w:color w:val="000000"/>
                <w:sz w:val="26"/>
                <w:szCs w:val="26"/>
              </w:rPr>
            </w:pPr>
            <w:r w:rsidRPr="00801E94">
              <w:rPr>
                <w:color w:val="000000"/>
                <w:sz w:val="26"/>
                <w:szCs w:val="26"/>
              </w:rPr>
              <w:t>96</w:t>
            </w:r>
          </w:p>
        </w:tc>
        <w:tc>
          <w:tcPr>
            <w:tcW w:w="732" w:type="pct"/>
            <w:tcBorders>
              <w:top w:val="nil"/>
              <w:left w:val="nil"/>
              <w:bottom w:val="single" w:sz="4" w:space="0" w:color="auto"/>
              <w:right w:val="single" w:sz="4" w:space="0" w:color="auto"/>
            </w:tcBorders>
            <w:noWrap/>
            <w:vAlign w:val="center"/>
            <w:hideMark/>
          </w:tcPr>
          <w:p w14:paraId="3A60514A"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E4BD91C"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62C75E48" w14:textId="77777777" w:rsidR="00B53B00" w:rsidRPr="00801E94" w:rsidRDefault="00B53B00" w:rsidP="00485025">
            <w:pPr>
              <w:spacing w:line="336" w:lineRule="auto"/>
              <w:jc w:val="center"/>
              <w:rPr>
                <w:color w:val="000000"/>
                <w:sz w:val="26"/>
                <w:szCs w:val="26"/>
              </w:rPr>
            </w:pPr>
            <w:r w:rsidRPr="00801E94">
              <w:rPr>
                <w:color w:val="000000"/>
                <w:sz w:val="26"/>
                <w:szCs w:val="26"/>
              </w:rPr>
              <w:t>3</w:t>
            </w:r>
          </w:p>
        </w:tc>
        <w:tc>
          <w:tcPr>
            <w:tcW w:w="2324" w:type="pct"/>
            <w:tcBorders>
              <w:top w:val="nil"/>
              <w:left w:val="nil"/>
              <w:bottom w:val="single" w:sz="4" w:space="0" w:color="auto"/>
              <w:right w:val="single" w:sz="4" w:space="0" w:color="auto"/>
            </w:tcBorders>
            <w:noWrap/>
            <w:vAlign w:val="center"/>
            <w:hideMark/>
          </w:tcPr>
          <w:p w14:paraId="1578CBDF"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Tháo</w:t>
            </w:r>
            <w:proofErr w:type="spellEnd"/>
            <w:r w:rsidRPr="00801E94">
              <w:rPr>
                <w:color w:val="000000"/>
                <w:sz w:val="26"/>
                <w:szCs w:val="26"/>
              </w:rPr>
              <w:t xml:space="preserve"> </w:t>
            </w:r>
            <w:proofErr w:type="spellStart"/>
            <w:r w:rsidRPr="00801E94">
              <w:rPr>
                <w:color w:val="000000"/>
                <w:sz w:val="26"/>
                <w:szCs w:val="26"/>
              </w:rPr>
              <w:t>lắp</w:t>
            </w:r>
            <w:proofErr w:type="spellEnd"/>
            <w:r w:rsidRPr="00801E94">
              <w:rPr>
                <w:color w:val="000000"/>
                <w:sz w:val="26"/>
                <w:szCs w:val="26"/>
              </w:rPr>
              <w:t xml:space="preserve"> </w:t>
            </w:r>
            <w:proofErr w:type="spellStart"/>
            <w:r w:rsidRPr="00801E94">
              <w:rPr>
                <w:color w:val="000000"/>
                <w:sz w:val="26"/>
                <w:szCs w:val="26"/>
              </w:rPr>
              <w:t>hộp</w:t>
            </w:r>
            <w:proofErr w:type="spellEnd"/>
            <w:r w:rsidRPr="00801E94">
              <w:rPr>
                <w:color w:val="000000"/>
                <w:sz w:val="26"/>
                <w:szCs w:val="26"/>
              </w:rPr>
              <w:t xml:space="preserve"> </w:t>
            </w:r>
            <w:proofErr w:type="spellStart"/>
            <w:r w:rsidRPr="00801E94">
              <w:rPr>
                <w:color w:val="000000"/>
                <w:sz w:val="26"/>
                <w:szCs w:val="26"/>
              </w:rPr>
              <w:t>công</w:t>
            </w:r>
            <w:proofErr w:type="spellEnd"/>
            <w:r w:rsidRPr="00801E94">
              <w:rPr>
                <w:color w:val="000000"/>
                <w:sz w:val="26"/>
                <w:szCs w:val="26"/>
              </w:rPr>
              <w:t xml:space="preserve"> </w:t>
            </w:r>
            <w:proofErr w:type="spellStart"/>
            <w:r w:rsidRPr="00801E94">
              <w:rPr>
                <w:color w:val="000000"/>
                <w:sz w:val="26"/>
                <w:szCs w:val="26"/>
              </w:rPr>
              <w:t>tơ</w:t>
            </w:r>
            <w:proofErr w:type="spellEnd"/>
            <w:r w:rsidRPr="00801E94">
              <w:rPr>
                <w:color w:val="000000"/>
                <w:sz w:val="26"/>
                <w:szCs w:val="26"/>
              </w:rPr>
              <w:t xml:space="preserve"> 3 </w:t>
            </w:r>
            <w:proofErr w:type="spellStart"/>
            <w:r w:rsidRPr="00801E94">
              <w:rPr>
                <w:color w:val="000000"/>
                <w:sz w:val="26"/>
                <w:szCs w:val="26"/>
              </w:rPr>
              <w:t>pha</w:t>
            </w:r>
            <w:proofErr w:type="spellEnd"/>
          </w:p>
        </w:tc>
        <w:tc>
          <w:tcPr>
            <w:tcW w:w="869" w:type="pct"/>
            <w:tcBorders>
              <w:top w:val="nil"/>
              <w:left w:val="nil"/>
              <w:bottom w:val="single" w:sz="4" w:space="0" w:color="auto"/>
              <w:right w:val="single" w:sz="4" w:space="0" w:color="auto"/>
            </w:tcBorders>
            <w:noWrap/>
            <w:vAlign w:val="center"/>
            <w:hideMark/>
          </w:tcPr>
          <w:p w14:paraId="5631EA13"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hộp</w:t>
            </w:r>
            <w:proofErr w:type="spellEnd"/>
          </w:p>
        </w:tc>
        <w:tc>
          <w:tcPr>
            <w:tcW w:w="695" w:type="pct"/>
            <w:tcBorders>
              <w:top w:val="nil"/>
              <w:left w:val="nil"/>
              <w:bottom w:val="single" w:sz="4" w:space="0" w:color="auto"/>
              <w:right w:val="single" w:sz="4" w:space="0" w:color="auto"/>
            </w:tcBorders>
            <w:noWrap/>
            <w:vAlign w:val="center"/>
            <w:hideMark/>
          </w:tcPr>
          <w:p w14:paraId="53EDC05B" w14:textId="77777777" w:rsidR="00B53B00" w:rsidRPr="00801E94" w:rsidRDefault="00B53B00" w:rsidP="00485025">
            <w:pPr>
              <w:spacing w:line="336" w:lineRule="auto"/>
              <w:jc w:val="center"/>
              <w:rPr>
                <w:color w:val="000000"/>
                <w:sz w:val="26"/>
                <w:szCs w:val="26"/>
              </w:rPr>
            </w:pPr>
            <w:r w:rsidRPr="00801E94">
              <w:rPr>
                <w:color w:val="000000"/>
                <w:sz w:val="26"/>
                <w:szCs w:val="26"/>
              </w:rPr>
              <w:t>10</w:t>
            </w:r>
          </w:p>
        </w:tc>
        <w:tc>
          <w:tcPr>
            <w:tcW w:w="732" w:type="pct"/>
            <w:tcBorders>
              <w:top w:val="nil"/>
              <w:left w:val="nil"/>
              <w:bottom w:val="single" w:sz="4" w:space="0" w:color="auto"/>
              <w:right w:val="single" w:sz="4" w:space="0" w:color="auto"/>
            </w:tcBorders>
            <w:noWrap/>
            <w:vAlign w:val="center"/>
            <w:hideMark/>
          </w:tcPr>
          <w:p w14:paraId="62F93AA6"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5F56E294"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ED4C2BE" w14:textId="77777777" w:rsidR="00B53B00" w:rsidRPr="00801E94" w:rsidRDefault="00B53B00" w:rsidP="00485025">
            <w:pPr>
              <w:spacing w:line="336" w:lineRule="auto"/>
              <w:jc w:val="center"/>
              <w:rPr>
                <w:color w:val="000000"/>
                <w:sz w:val="26"/>
                <w:szCs w:val="26"/>
              </w:rPr>
            </w:pPr>
            <w:r w:rsidRPr="00801E94">
              <w:rPr>
                <w:color w:val="000000"/>
                <w:sz w:val="26"/>
                <w:szCs w:val="26"/>
              </w:rPr>
              <w:t>4</w:t>
            </w:r>
          </w:p>
        </w:tc>
        <w:tc>
          <w:tcPr>
            <w:tcW w:w="2324" w:type="pct"/>
            <w:tcBorders>
              <w:top w:val="nil"/>
              <w:left w:val="nil"/>
              <w:bottom w:val="single" w:sz="4" w:space="0" w:color="auto"/>
              <w:right w:val="single" w:sz="4" w:space="0" w:color="auto"/>
            </w:tcBorders>
            <w:noWrap/>
            <w:vAlign w:val="center"/>
            <w:hideMark/>
          </w:tcPr>
          <w:p w14:paraId="133FB603"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Căng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lấy</w:t>
            </w:r>
            <w:proofErr w:type="spellEnd"/>
            <w:r w:rsidRPr="00801E94">
              <w:rPr>
                <w:color w:val="000000"/>
                <w:sz w:val="26"/>
                <w:szCs w:val="26"/>
              </w:rPr>
              <w:t xml:space="preserve">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AV50</w:t>
            </w:r>
          </w:p>
        </w:tc>
        <w:tc>
          <w:tcPr>
            <w:tcW w:w="869" w:type="pct"/>
            <w:tcBorders>
              <w:top w:val="nil"/>
              <w:left w:val="nil"/>
              <w:bottom w:val="single" w:sz="4" w:space="0" w:color="auto"/>
              <w:right w:val="single" w:sz="4" w:space="0" w:color="auto"/>
            </w:tcBorders>
            <w:noWrap/>
            <w:vAlign w:val="center"/>
            <w:hideMark/>
          </w:tcPr>
          <w:p w14:paraId="0E365368"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552A66BD" w14:textId="77777777" w:rsidR="00B53B00" w:rsidRPr="00801E94" w:rsidRDefault="00B53B00" w:rsidP="00485025">
            <w:pPr>
              <w:spacing w:line="336" w:lineRule="auto"/>
              <w:jc w:val="center"/>
              <w:rPr>
                <w:color w:val="000000"/>
                <w:sz w:val="26"/>
                <w:szCs w:val="26"/>
              </w:rPr>
            </w:pPr>
            <w:r w:rsidRPr="00801E94">
              <w:rPr>
                <w:color w:val="000000"/>
                <w:sz w:val="26"/>
                <w:szCs w:val="26"/>
              </w:rPr>
              <w:t>16.290</w:t>
            </w:r>
          </w:p>
        </w:tc>
        <w:tc>
          <w:tcPr>
            <w:tcW w:w="732" w:type="pct"/>
            <w:tcBorders>
              <w:top w:val="nil"/>
              <w:left w:val="nil"/>
              <w:bottom w:val="single" w:sz="4" w:space="0" w:color="auto"/>
              <w:right w:val="single" w:sz="4" w:space="0" w:color="auto"/>
            </w:tcBorders>
            <w:noWrap/>
            <w:vAlign w:val="center"/>
            <w:hideMark/>
          </w:tcPr>
          <w:p w14:paraId="56B45612"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3B4F0D9C"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233F3324" w14:textId="77777777" w:rsidR="00B53B00" w:rsidRPr="00801E94" w:rsidRDefault="00B53B00" w:rsidP="00485025">
            <w:pPr>
              <w:spacing w:line="336" w:lineRule="auto"/>
              <w:jc w:val="center"/>
              <w:rPr>
                <w:color w:val="000000"/>
                <w:sz w:val="26"/>
                <w:szCs w:val="26"/>
              </w:rPr>
            </w:pPr>
            <w:r w:rsidRPr="00801E94">
              <w:rPr>
                <w:color w:val="000000"/>
                <w:sz w:val="26"/>
                <w:szCs w:val="26"/>
              </w:rPr>
              <w:t>5</w:t>
            </w:r>
          </w:p>
        </w:tc>
        <w:tc>
          <w:tcPr>
            <w:tcW w:w="2324" w:type="pct"/>
            <w:tcBorders>
              <w:top w:val="nil"/>
              <w:left w:val="nil"/>
              <w:bottom w:val="single" w:sz="4" w:space="0" w:color="auto"/>
              <w:right w:val="single" w:sz="4" w:space="0" w:color="auto"/>
            </w:tcBorders>
            <w:noWrap/>
            <w:vAlign w:val="center"/>
            <w:hideMark/>
          </w:tcPr>
          <w:p w14:paraId="4A99AAB8"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Căng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lấy</w:t>
            </w:r>
            <w:proofErr w:type="spellEnd"/>
            <w:r w:rsidRPr="00801E94">
              <w:rPr>
                <w:color w:val="000000"/>
                <w:sz w:val="26"/>
                <w:szCs w:val="26"/>
              </w:rPr>
              <w:t xml:space="preserve">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AV70</w:t>
            </w:r>
          </w:p>
        </w:tc>
        <w:tc>
          <w:tcPr>
            <w:tcW w:w="869" w:type="pct"/>
            <w:tcBorders>
              <w:top w:val="nil"/>
              <w:left w:val="nil"/>
              <w:bottom w:val="single" w:sz="4" w:space="0" w:color="auto"/>
              <w:right w:val="single" w:sz="4" w:space="0" w:color="auto"/>
            </w:tcBorders>
            <w:noWrap/>
            <w:vAlign w:val="center"/>
            <w:hideMark/>
          </w:tcPr>
          <w:p w14:paraId="043728FE"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532C4B13" w14:textId="77777777" w:rsidR="00B53B00" w:rsidRPr="00801E94" w:rsidRDefault="00B53B00" w:rsidP="00485025">
            <w:pPr>
              <w:spacing w:line="336" w:lineRule="auto"/>
              <w:jc w:val="center"/>
              <w:rPr>
                <w:color w:val="000000"/>
                <w:sz w:val="26"/>
                <w:szCs w:val="26"/>
              </w:rPr>
            </w:pPr>
            <w:r w:rsidRPr="00801E94">
              <w:rPr>
                <w:color w:val="000000"/>
                <w:sz w:val="26"/>
                <w:szCs w:val="26"/>
              </w:rPr>
              <w:t>5.000</w:t>
            </w:r>
          </w:p>
        </w:tc>
        <w:tc>
          <w:tcPr>
            <w:tcW w:w="732" w:type="pct"/>
            <w:tcBorders>
              <w:top w:val="nil"/>
              <w:left w:val="nil"/>
              <w:bottom w:val="single" w:sz="4" w:space="0" w:color="auto"/>
              <w:right w:val="single" w:sz="4" w:space="0" w:color="auto"/>
            </w:tcBorders>
            <w:noWrap/>
            <w:vAlign w:val="center"/>
            <w:hideMark/>
          </w:tcPr>
          <w:p w14:paraId="6548F795"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4592BDE2"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62C9E486" w14:textId="77777777" w:rsidR="00B53B00" w:rsidRPr="00801E94" w:rsidRDefault="00B53B00" w:rsidP="00485025">
            <w:pPr>
              <w:spacing w:line="336" w:lineRule="auto"/>
              <w:jc w:val="center"/>
              <w:rPr>
                <w:color w:val="000000"/>
                <w:sz w:val="26"/>
                <w:szCs w:val="26"/>
              </w:rPr>
            </w:pPr>
            <w:r w:rsidRPr="00801E94">
              <w:rPr>
                <w:color w:val="000000"/>
                <w:sz w:val="26"/>
                <w:szCs w:val="26"/>
              </w:rPr>
              <w:t>6</w:t>
            </w:r>
          </w:p>
        </w:tc>
        <w:tc>
          <w:tcPr>
            <w:tcW w:w="2324" w:type="pct"/>
            <w:tcBorders>
              <w:top w:val="nil"/>
              <w:left w:val="nil"/>
              <w:bottom w:val="single" w:sz="4" w:space="0" w:color="auto"/>
              <w:right w:val="single" w:sz="4" w:space="0" w:color="auto"/>
            </w:tcBorders>
            <w:noWrap/>
            <w:vAlign w:val="center"/>
            <w:hideMark/>
          </w:tcPr>
          <w:p w14:paraId="7650D420"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Căng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lấy</w:t>
            </w:r>
            <w:proofErr w:type="spellEnd"/>
            <w:r w:rsidRPr="00801E94">
              <w:rPr>
                <w:color w:val="000000"/>
                <w:sz w:val="26"/>
                <w:szCs w:val="26"/>
              </w:rPr>
              <w:t xml:space="preserve">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AV95</w:t>
            </w:r>
          </w:p>
        </w:tc>
        <w:tc>
          <w:tcPr>
            <w:tcW w:w="869" w:type="pct"/>
            <w:tcBorders>
              <w:top w:val="nil"/>
              <w:left w:val="nil"/>
              <w:bottom w:val="single" w:sz="4" w:space="0" w:color="auto"/>
              <w:right w:val="single" w:sz="4" w:space="0" w:color="auto"/>
            </w:tcBorders>
            <w:noWrap/>
            <w:vAlign w:val="center"/>
            <w:hideMark/>
          </w:tcPr>
          <w:p w14:paraId="15E6BB99"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4FB7ACAE" w14:textId="77777777" w:rsidR="00B53B00" w:rsidRPr="00801E94" w:rsidRDefault="00B53B00" w:rsidP="00485025">
            <w:pPr>
              <w:spacing w:line="336" w:lineRule="auto"/>
              <w:jc w:val="center"/>
              <w:rPr>
                <w:color w:val="000000"/>
                <w:sz w:val="26"/>
                <w:szCs w:val="26"/>
              </w:rPr>
            </w:pPr>
            <w:r w:rsidRPr="00801E94">
              <w:rPr>
                <w:color w:val="000000"/>
                <w:sz w:val="26"/>
                <w:szCs w:val="26"/>
              </w:rPr>
              <w:t>720</w:t>
            </w:r>
          </w:p>
        </w:tc>
        <w:tc>
          <w:tcPr>
            <w:tcW w:w="732" w:type="pct"/>
            <w:tcBorders>
              <w:top w:val="nil"/>
              <w:left w:val="nil"/>
              <w:bottom w:val="single" w:sz="4" w:space="0" w:color="auto"/>
              <w:right w:val="single" w:sz="4" w:space="0" w:color="auto"/>
            </w:tcBorders>
            <w:noWrap/>
            <w:vAlign w:val="center"/>
            <w:hideMark/>
          </w:tcPr>
          <w:p w14:paraId="54686FB8"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32DEECA1"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298B715A" w14:textId="77777777" w:rsidR="00B53B00" w:rsidRPr="00801E94" w:rsidRDefault="00B53B00" w:rsidP="00485025">
            <w:pPr>
              <w:spacing w:line="336" w:lineRule="auto"/>
              <w:jc w:val="center"/>
              <w:rPr>
                <w:color w:val="000000"/>
                <w:sz w:val="26"/>
                <w:szCs w:val="26"/>
              </w:rPr>
            </w:pPr>
            <w:r w:rsidRPr="00801E94">
              <w:rPr>
                <w:color w:val="000000"/>
                <w:sz w:val="26"/>
                <w:szCs w:val="26"/>
              </w:rPr>
              <w:t>7</w:t>
            </w:r>
          </w:p>
        </w:tc>
        <w:tc>
          <w:tcPr>
            <w:tcW w:w="2324" w:type="pct"/>
            <w:tcBorders>
              <w:top w:val="nil"/>
              <w:left w:val="nil"/>
              <w:bottom w:val="single" w:sz="4" w:space="0" w:color="auto"/>
              <w:right w:val="single" w:sz="4" w:space="0" w:color="auto"/>
            </w:tcBorders>
            <w:noWrap/>
            <w:vAlign w:val="center"/>
            <w:hideMark/>
          </w:tcPr>
          <w:p w14:paraId="658852E6"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Căng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lấy</w:t>
            </w:r>
            <w:proofErr w:type="spellEnd"/>
            <w:r w:rsidRPr="00801E94">
              <w:rPr>
                <w:color w:val="000000"/>
                <w:sz w:val="26"/>
                <w:szCs w:val="26"/>
              </w:rPr>
              <w:t xml:space="preserve"> </w:t>
            </w:r>
            <w:proofErr w:type="spellStart"/>
            <w:r w:rsidRPr="00801E94">
              <w:rPr>
                <w:color w:val="000000"/>
                <w:sz w:val="26"/>
                <w:szCs w:val="26"/>
              </w:rPr>
              <w:t>độ</w:t>
            </w:r>
            <w:proofErr w:type="spellEnd"/>
            <w:r w:rsidRPr="00801E94">
              <w:rPr>
                <w:color w:val="000000"/>
                <w:sz w:val="26"/>
                <w:szCs w:val="26"/>
              </w:rPr>
              <w:t xml:space="preserve"> </w:t>
            </w:r>
            <w:proofErr w:type="spellStart"/>
            <w:r w:rsidRPr="00801E94">
              <w:rPr>
                <w:color w:val="000000"/>
                <w:sz w:val="26"/>
                <w:szCs w:val="26"/>
              </w:rPr>
              <w:t>võng</w:t>
            </w:r>
            <w:proofErr w:type="spellEnd"/>
            <w:r w:rsidRPr="00801E94">
              <w:rPr>
                <w:color w:val="000000"/>
                <w:sz w:val="26"/>
                <w:szCs w:val="26"/>
              </w:rPr>
              <w:t xml:space="preserve"> </w:t>
            </w: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VX4x95</w:t>
            </w:r>
          </w:p>
        </w:tc>
        <w:tc>
          <w:tcPr>
            <w:tcW w:w="869" w:type="pct"/>
            <w:tcBorders>
              <w:top w:val="nil"/>
              <w:left w:val="nil"/>
              <w:bottom w:val="single" w:sz="4" w:space="0" w:color="auto"/>
              <w:right w:val="single" w:sz="4" w:space="0" w:color="auto"/>
            </w:tcBorders>
            <w:noWrap/>
            <w:vAlign w:val="center"/>
            <w:hideMark/>
          </w:tcPr>
          <w:p w14:paraId="39E12D27"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0E8E04B7" w14:textId="77777777" w:rsidR="00B53B00" w:rsidRPr="00801E94" w:rsidRDefault="00B53B00" w:rsidP="00485025">
            <w:pPr>
              <w:spacing w:line="336" w:lineRule="auto"/>
              <w:jc w:val="center"/>
              <w:rPr>
                <w:color w:val="000000"/>
                <w:sz w:val="26"/>
                <w:szCs w:val="26"/>
              </w:rPr>
            </w:pPr>
            <w:r w:rsidRPr="00801E94">
              <w:rPr>
                <w:color w:val="000000"/>
                <w:sz w:val="26"/>
                <w:szCs w:val="26"/>
              </w:rPr>
              <w:t>1.000</w:t>
            </w:r>
          </w:p>
        </w:tc>
        <w:tc>
          <w:tcPr>
            <w:tcW w:w="732" w:type="pct"/>
            <w:tcBorders>
              <w:top w:val="nil"/>
              <w:left w:val="nil"/>
              <w:bottom w:val="single" w:sz="4" w:space="0" w:color="auto"/>
              <w:right w:val="single" w:sz="4" w:space="0" w:color="auto"/>
            </w:tcBorders>
            <w:noWrap/>
            <w:vAlign w:val="center"/>
            <w:hideMark/>
          </w:tcPr>
          <w:p w14:paraId="7957A842"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4A463CA5"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2D28B1AF"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III</w:t>
            </w:r>
          </w:p>
        </w:tc>
        <w:tc>
          <w:tcPr>
            <w:tcW w:w="2324" w:type="pct"/>
            <w:tcBorders>
              <w:top w:val="nil"/>
              <w:left w:val="nil"/>
              <w:bottom w:val="single" w:sz="4" w:space="0" w:color="auto"/>
              <w:right w:val="single" w:sz="4" w:space="0" w:color="auto"/>
            </w:tcBorders>
            <w:noWrap/>
            <w:vAlign w:val="center"/>
            <w:hideMark/>
          </w:tcPr>
          <w:p w14:paraId="0D354E36" w14:textId="77777777" w:rsidR="00B53B00" w:rsidRPr="00801E94" w:rsidRDefault="00B53B00" w:rsidP="00485025">
            <w:pPr>
              <w:spacing w:line="336" w:lineRule="auto"/>
              <w:rPr>
                <w:b/>
                <w:bCs/>
                <w:color w:val="000000"/>
                <w:sz w:val="26"/>
                <w:szCs w:val="26"/>
              </w:rPr>
            </w:pPr>
            <w:r w:rsidRPr="00801E94">
              <w:rPr>
                <w:b/>
                <w:bCs/>
                <w:color w:val="000000"/>
                <w:sz w:val="26"/>
                <w:szCs w:val="26"/>
              </w:rPr>
              <w:t>PHẦN VẬT TƯ THU HỒI</w:t>
            </w:r>
          </w:p>
        </w:tc>
        <w:tc>
          <w:tcPr>
            <w:tcW w:w="869" w:type="pct"/>
            <w:tcBorders>
              <w:top w:val="nil"/>
              <w:left w:val="nil"/>
              <w:bottom w:val="single" w:sz="4" w:space="0" w:color="auto"/>
              <w:right w:val="single" w:sz="4" w:space="0" w:color="auto"/>
            </w:tcBorders>
            <w:noWrap/>
            <w:vAlign w:val="center"/>
            <w:hideMark/>
          </w:tcPr>
          <w:p w14:paraId="5106139B"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695" w:type="pct"/>
            <w:tcBorders>
              <w:top w:val="nil"/>
              <w:left w:val="nil"/>
              <w:bottom w:val="single" w:sz="4" w:space="0" w:color="auto"/>
              <w:right w:val="single" w:sz="4" w:space="0" w:color="auto"/>
            </w:tcBorders>
            <w:noWrap/>
            <w:vAlign w:val="center"/>
            <w:hideMark/>
          </w:tcPr>
          <w:p w14:paraId="712AFEAB"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732" w:type="pct"/>
            <w:tcBorders>
              <w:top w:val="nil"/>
              <w:left w:val="nil"/>
              <w:bottom w:val="single" w:sz="4" w:space="0" w:color="auto"/>
              <w:right w:val="single" w:sz="4" w:space="0" w:color="auto"/>
            </w:tcBorders>
            <w:noWrap/>
            <w:vAlign w:val="center"/>
            <w:hideMark/>
          </w:tcPr>
          <w:p w14:paraId="1978CC67"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r>
      <w:tr w:rsidR="00B53B00" w:rsidRPr="00801E94" w14:paraId="18E08BC2"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3916CBF" w14:textId="77777777" w:rsidR="00B53B00" w:rsidRPr="00801E94" w:rsidRDefault="00B53B00" w:rsidP="00485025">
            <w:pPr>
              <w:spacing w:line="336" w:lineRule="auto"/>
              <w:jc w:val="center"/>
              <w:rPr>
                <w:color w:val="000000"/>
                <w:sz w:val="26"/>
                <w:szCs w:val="26"/>
              </w:rPr>
            </w:pPr>
            <w:r w:rsidRPr="00801E94">
              <w:rPr>
                <w:color w:val="000000"/>
                <w:sz w:val="26"/>
                <w:szCs w:val="26"/>
              </w:rPr>
              <w:t>1</w:t>
            </w:r>
          </w:p>
        </w:tc>
        <w:tc>
          <w:tcPr>
            <w:tcW w:w="2324" w:type="pct"/>
            <w:tcBorders>
              <w:top w:val="nil"/>
              <w:left w:val="nil"/>
              <w:bottom w:val="single" w:sz="4" w:space="0" w:color="auto"/>
              <w:right w:val="single" w:sz="4" w:space="0" w:color="auto"/>
            </w:tcBorders>
            <w:noWrap/>
            <w:vAlign w:val="center"/>
            <w:hideMark/>
          </w:tcPr>
          <w:p w14:paraId="7D0596F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AV70</w:t>
            </w:r>
          </w:p>
        </w:tc>
        <w:tc>
          <w:tcPr>
            <w:tcW w:w="869" w:type="pct"/>
            <w:tcBorders>
              <w:top w:val="nil"/>
              <w:left w:val="nil"/>
              <w:bottom w:val="single" w:sz="4" w:space="0" w:color="auto"/>
              <w:right w:val="single" w:sz="4" w:space="0" w:color="auto"/>
            </w:tcBorders>
            <w:noWrap/>
            <w:vAlign w:val="center"/>
            <w:hideMark/>
          </w:tcPr>
          <w:p w14:paraId="5A7CF7FD"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07428DBD" w14:textId="77777777" w:rsidR="00B53B00" w:rsidRPr="00801E94" w:rsidRDefault="00B53B00" w:rsidP="00485025">
            <w:pPr>
              <w:spacing w:line="336" w:lineRule="auto"/>
              <w:jc w:val="center"/>
              <w:rPr>
                <w:color w:val="000000"/>
                <w:sz w:val="26"/>
                <w:szCs w:val="26"/>
              </w:rPr>
            </w:pPr>
            <w:r w:rsidRPr="00801E94">
              <w:rPr>
                <w:color w:val="000000"/>
                <w:sz w:val="26"/>
                <w:szCs w:val="26"/>
              </w:rPr>
              <w:t>367</w:t>
            </w:r>
          </w:p>
        </w:tc>
        <w:tc>
          <w:tcPr>
            <w:tcW w:w="732" w:type="pct"/>
            <w:tcBorders>
              <w:top w:val="nil"/>
              <w:left w:val="nil"/>
              <w:bottom w:val="single" w:sz="4" w:space="0" w:color="auto"/>
              <w:right w:val="single" w:sz="4" w:space="0" w:color="auto"/>
            </w:tcBorders>
            <w:vAlign w:val="center"/>
            <w:hideMark/>
          </w:tcPr>
          <w:p w14:paraId="1F44438F"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766E52F1"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95E5DE6" w14:textId="77777777" w:rsidR="00B53B00" w:rsidRPr="00801E94" w:rsidRDefault="00B53B00" w:rsidP="00485025">
            <w:pPr>
              <w:spacing w:line="336" w:lineRule="auto"/>
              <w:jc w:val="center"/>
              <w:rPr>
                <w:color w:val="000000"/>
                <w:sz w:val="26"/>
                <w:szCs w:val="26"/>
              </w:rPr>
            </w:pPr>
            <w:r w:rsidRPr="00801E94">
              <w:rPr>
                <w:color w:val="000000"/>
                <w:sz w:val="26"/>
                <w:szCs w:val="26"/>
              </w:rPr>
              <w:t>2</w:t>
            </w:r>
          </w:p>
        </w:tc>
        <w:tc>
          <w:tcPr>
            <w:tcW w:w="2324" w:type="pct"/>
            <w:tcBorders>
              <w:top w:val="nil"/>
              <w:left w:val="nil"/>
              <w:bottom w:val="single" w:sz="4" w:space="0" w:color="auto"/>
              <w:right w:val="single" w:sz="4" w:space="0" w:color="auto"/>
            </w:tcBorders>
            <w:noWrap/>
            <w:vAlign w:val="center"/>
            <w:hideMark/>
          </w:tcPr>
          <w:p w14:paraId="34454B3F"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w:t>
            </w:r>
            <w:proofErr w:type="spellStart"/>
            <w:r w:rsidRPr="00801E94">
              <w:rPr>
                <w:color w:val="000000"/>
                <w:sz w:val="26"/>
                <w:szCs w:val="26"/>
              </w:rPr>
              <w:t>dẫn</w:t>
            </w:r>
            <w:proofErr w:type="spellEnd"/>
            <w:r w:rsidRPr="00801E94">
              <w:rPr>
                <w:color w:val="000000"/>
                <w:sz w:val="26"/>
                <w:szCs w:val="26"/>
              </w:rPr>
              <w:t xml:space="preserve"> AV50</w:t>
            </w:r>
          </w:p>
        </w:tc>
        <w:tc>
          <w:tcPr>
            <w:tcW w:w="869" w:type="pct"/>
            <w:tcBorders>
              <w:top w:val="nil"/>
              <w:left w:val="nil"/>
              <w:bottom w:val="single" w:sz="4" w:space="0" w:color="auto"/>
              <w:right w:val="single" w:sz="4" w:space="0" w:color="auto"/>
            </w:tcBorders>
            <w:noWrap/>
            <w:vAlign w:val="center"/>
            <w:hideMark/>
          </w:tcPr>
          <w:p w14:paraId="6164921E"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6A4667C1" w14:textId="77777777" w:rsidR="00B53B00" w:rsidRPr="00801E94" w:rsidRDefault="00B53B00" w:rsidP="00485025">
            <w:pPr>
              <w:spacing w:line="336" w:lineRule="auto"/>
              <w:jc w:val="center"/>
              <w:rPr>
                <w:color w:val="000000"/>
                <w:sz w:val="26"/>
                <w:szCs w:val="26"/>
              </w:rPr>
            </w:pPr>
            <w:r w:rsidRPr="00801E94">
              <w:rPr>
                <w:color w:val="000000"/>
                <w:sz w:val="26"/>
                <w:szCs w:val="26"/>
              </w:rPr>
              <w:t>4.942</w:t>
            </w:r>
          </w:p>
        </w:tc>
        <w:tc>
          <w:tcPr>
            <w:tcW w:w="732" w:type="pct"/>
            <w:tcBorders>
              <w:top w:val="nil"/>
              <w:left w:val="nil"/>
              <w:bottom w:val="single" w:sz="4" w:space="0" w:color="auto"/>
              <w:right w:val="single" w:sz="4" w:space="0" w:color="auto"/>
            </w:tcBorders>
            <w:vAlign w:val="center"/>
            <w:hideMark/>
          </w:tcPr>
          <w:p w14:paraId="2A0755AB"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D5F5A20"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170CEE2" w14:textId="77777777" w:rsidR="00B53B00" w:rsidRPr="00801E94" w:rsidRDefault="00B53B00" w:rsidP="00485025">
            <w:pPr>
              <w:spacing w:line="336" w:lineRule="auto"/>
              <w:jc w:val="center"/>
              <w:rPr>
                <w:color w:val="000000"/>
                <w:sz w:val="26"/>
                <w:szCs w:val="26"/>
              </w:rPr>
            </w:pPr>
            <w:r w:rsidRPr="00801E94">
              <w:rPr>
                <w:color w:val="000000"/>
                <w:sz w:val="26"/>
                <w:szCs w:val="26"/>
              </w:rPr>
              <w:lastRenderedPageBreak/>
              <w:t>4</w:t>
            </w:r>
          </w:p>
        </w:tc>
        <w:tc>
          <w:tcPr>
            <w:tcW w:w="2324" w:type="pct"/>
            <w:tcBorders>
              <w:top w:val="nil"/>
              <w:left w:val="nil"/>
              <w:bottom w:val="single" w:sz="4" w:space="0" w:color="auto"/>
              <w:right w:val="single" w:sz="4" w:space="0" w:color="auto"/>
            </w:tcBorders>
            <w:noWrap/>
            <w:vAlign w:val="center"/>
            <w:hideMark/>
          </w:tcPr>
          <w:p w14:paraId="5FBD53CB"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VX 4x70</w:t>
            </w:r>
          </w:p>
        </w:tc>
        <w:tc>
          <w:tcPr>
            <w:tcW w:w="869" w:type="pct"/>
            <w:tcBorders>
              <w:top w:val="nil"/>
              <w:left w:val="nil"/>
              <w:bottom w:val="single" w:sz="4" w:space="0" w:color="auto"/>
              <w:right w:val="single" w:sz="4" w:space="0" w:color="auto"/>
            </w:tcBorders>
            <w:noWrap/>
            <w:vAlign w:val="center"/>
            <w:hideMark/>
          </w:tcPr>
          <w:p w14:paraId="7D448C94"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49D1FC68" w14:textId="77777777" w:rsidR="00B53B00" w:rsidRPr="00801E94" w:rsidRDefault="00B53B00" w:rsidP="00485025">
            <w:pPr>
              <w:spacing w:line="336" w:lineRule="auto"/>
              <w:jc w:val="center"/>
              <w:rPr>
                <w:color w:val="000000"/>
                <w:sz w:val="26"/>
                <w:szCs w:val="26"/>
              </w:rPr>
            </w:pPr>
            <w:r w:rsidRPr="00801E94">
              <w:rPr>
                <w:color w:val="000000"/>
                <w:sz w:val="26"/>
                <w:szCs w:val="26"/>
              </w:rPr>
              <w:t>364</w:t>
            </w:r>
          </w:p>
        </w:tc>
        <w:tc>
          <w:tcPr>
            <w:tcW w:w="732" w:type="pct"/>
            <w:tcBorders>
              <w:top w:val="nil"/>
              <w:left w:val="nil"/>
              <w:bottom w:val="single" w:sz="4" w:space="0" w:color="auto"/>
              <w:right w:val="single" w:sz="4" w:space="0" w:color="auto"/>
            </w:tcBorders>
            <w:vAlign w:val="center"/>
            <w:hideMark/>
          </w:tcPr>
          <w:p w14:paraId="17CCF854"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6F3529D4"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E114C86" w14:textId="77777777" w:rsidR="00B53B00" w:rsidRPr="00801E94" w:rsidRDefault="00B53B00" w:rsidP="00485025">
            <w:pPr>
              <w:spacing w:line="336" w:lineRule="auto"/>
              <w:jc w:val="center"/>
              <w:rPr>
                <w:color w:val="000000"/>
                <w:sz w:val="26"/>
                <w:szCs w:val="26"/>
              </w:rPr>
            </w:pPr>
            <w:r w:rsidRPr="00801E94">
              <w:rPr>
                <w:color w:val="000000"/>
                <w:sz w:val="26"/>
                <w:szCs w:val="26"/>
              </w:rPr>
              <w:t>5</w:t>
            </w:r>
          </w:p>
        </w:tc>
        <w:tc>
          <w:tcPr>
            <w:tcW w:w="2324" w:type="pct"/>
            <w:tcBorders>
              <w:top w:val="nil"/>
              <w:left w:val="nil"/>
              <w:bottom w:val="single" w:sz="4" w:space="0" w:color="auto"/>
              <w:right w:val="single" w:sz="4" w:space="0" w:color="auto"/>
            </w:tcBorders>
            <w:noWrap/>
            <w:vAlign w:val="center"/>
            <w:hideMark/>
          </w:tcPr>
          <w:p w14:paraId="38B194C9"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Dây</w:t>
            </w:r>
            <w:proofErr w:type="spellEnd"/>
            <w:r w:rsidRPr="00801E94">
              <w:rPr>
                <w:color w:val="000000"/>
                <w:sz w:val="26"/>
                <w:szCs w:val="26"/>
              </w:rPr>
              <w:t xml:space="preserve"> VX 4x50</w:t>
            </w:r>
          </w:p>
        </w:tc>
        <w:tc>
          <w:tcPr>
            <w:tcW w:w="869" w:type="pct"/>
            <w:tcBorders>
              <w:top w:val="nil"/>
              <w:left w:val="nil"/>
              <w:bottom w:val="single" w:sz="4" w:space="0" w:color="auto"/>
              <w:right w:val="single" w:sz="4" w:space="0" w:color="auto"/>
            </w:tcBorders>
            <w:noWrap/>
            <w:vAlign w:val="center"/>
            <w:hideMark/>
          </w:tcPr>
          <w:p w14:paraId="0FA5B046" w14:textId="77777777" w:rsidR="00B53B00" w:rsidRPr="00801E94" w:rsidRDefault="00B53B00" w:rsidP="00485025">
            <w:pPr>
              <w:spacing w:line="336" w:lineRule="auto"/>
              <w:jc w:val="center"/>
              <w:rPr>
                <w:color w:val="000000"/>
                <w:sz w:val="26"/>
                <w:szCs w:val="26"/>
              </w:rPr>
            </w:pPr>
            <w:r w:rsidRPr="00801E94">
              <w:rPr>
                <w:color w:val="000000"/>
                <w:sz w:val="26"/>
                <w:szCs w:val="26"/>
              </w:rPr>
              <w:t>m</w:t>
            </w:r>
          </w:p>
        </w:tc>
        <w:tc>
          <w:tcPr>
            <w:tcW w:w="695" w:type="pct"/>
            <w:tcBorders>
              <w:top w:val="nil"/>
              <w:left w:val="nil"/>
              <w:bottom w:val="single" w:sz="4" w:space="0" w:color="auto"/>
              <w:right w:val="single" w:sz="4" w:space="0" w:color="auto"/>
            </w:tcBorders>
            <w:noWrap/>
            <w:vAlign w:val="center"/>
            <w:hideMark/>
          </w:tcPr>
          <w:p w14:paraId="62682B52" w14:textId="77777777" w:rsidR="00B53B00" w:rsidRPr="00801E94" w:rsidRDefault="00B53B00" w:rsidP="00485025">
            <w:pPr>
              <w:spacing w:line="336" w:lineRule="auto"/>
              <w:jc w:val="center"/>
              <w:rPr>
                <w:color w:val="000000"/>
                <w:sz w:val="26"/>
                <w:szCs w:val="26"/>
              </w:rPr>
            </w:pPr>
            <w:r w:rsidRPr="00801E94">
              <w:rPr>
                <w:color w:val="000000"/>
                <w:sz w:val="26"/>
                <w:szCs w:val="26"/>
              </w:rPr>
              <w:t>404</w:t>
            </w:r>
          </w:p>
        </w:tc>
        <w:tc>
          <w:tcPr>
            <w:tcW w:w="732" w:type="pct"/>
            <w:tcBorders>
              <w:top w:val="nil"/>
              <w:left w:val="nil"/>
              <w:bottom w:val="single" w:sz="4" w:space="0" w:color="auto"/>
              <w:right w:val="single" w:sz="4" w:space="0" w:color="auto"/>
            </w:tcBorders>
            <w:vAlign w:val="center"/>
            <w:hideMark/>
          </w:tcPr>
          <w:p w14:paraId="5152C3FA"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7704D398"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6592AC50" w14:textId="77777777" w:rsidR="00B53B00" w:rsidRPr="00801E94" w:rsidRDefault="00B53B00" w:rsidP="00485025">
            <w:pPr>
              <w:spacing w:line="336" w:lineRule="auto"/>
              <w:jc w:val="center"/>
              <w:rPr>
                <w:color w:val="000000"/>
                <w:sz w:val="26"/>
                <w:szCs w:val="26"/>
              </w:rPr>
            </w:pPr>
            <w:r w:rsidRPr="00801E94">
              <w:rPr>
                <w:color w:val="000000"/>
                <w:sz w:val="26"/>
                <w:szCs w:val="26"/>
              </w:rPr>
              <w:t>6</w:t>
            </w:r>
          </w:p>
        </w:tc>
        <w:tc>
          <w:tcPr>
            <w:tcW w:w="2324" w:type="pct"/>
            <w:tcBorders>
              <w:top w:val="nil"/>
              <w:left w:val="nil"/>
              <w:bottom w:val="single" w:sz="4" w:space="0" w:color="auto"/>
              <w:right w:val="single" w:sz="4" w:space="0" w:color="auto"/>
            </w:tcBorders>
            <w:noWrap/>
            <w:vAlign w:val="center"/>
            <w:hideMark/>
          </w:tcPr>
          <w:p w14:paraId="46E97478" w14:textId="77777777" w:rsidR="00B53B00" w:rsidRPr="00801E94" w:rsidRDefault="00B53B00" w:rsidP="00485025">
            <w:pPr>
              <w:spacing w:line="336" w:lineRule="auto"/>
              <w:rPr>
                <w:color w:val="000000"/>
                <w:sz w:val="26"/>
                <w:szCs w:val="26"/>
              </w:rPr>
            </w:pPr>
            <w:proofErr w:type="spellStart"/>
            <w:proofErr w:type="gramStart"/>
            <w:r w:rsidRPr="00801E94">
              <w:rPr>
                <w:color w:val="000000"/>
                <w:sz w:val="26"/>
                <w:szCs w:val="26"/>
              </w:rPr>
              <w:t>Cột</w:t>
            </w:r>
            <w:proofErr w:type="spellEnd"/>
            <w:r w:rsidRPr="00801E94">
              <w:rPr>
                <w:color w:val="000000"/>
                <w:sz w:val="26"/>
                <w:szCs w:val="26"/>
              </w:rPr>
              <w:t xml:space="preserve">  H</w:t>
            </w:r>
            <w:proofErr w:type="gramEnd"/>
            <w:r w:rsidRPr="00801E94">
              <w:rPr>
                <w:color w:val="000000"/>
                <w:sz w:val="26"/>
                <w:szCs w:val="26"/>
              </w:rPr>
              <w:t>8.5</w:t>
            </w:r>
          </w:p>
        </w:tc>
        <w:tc>
          <w:tcPr>
            <w:tcW w:w="869" w:type="pct"/>
            <w:tcBorders>
              <w:top w:val="nil"/>
              <w:left w:val="nil"/>
              <w:bottom w:val="single" w:sz="4" w:space="0" w:color="auto"/>
              <w:right w:val="single" w:sz="4" w:space="0" w:color="auto"/>
            </w:tcBorders>
            <w:noWrap/>
            <w:vAlign w:val="center"/>
            <w:hideMark/>
          </w:tcPr>
          <w:p w14:paraId="0525FFA8"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Cột</w:t>
            </w:r>
            <w:proofErr w:type="spellEnd"/>
          </w:p>
        </w:tc>
        <w:tc>
          <w:tcPr>
            <w:tcW w:w="695" w:type="pct"/>
            <w:tcBorders>
              <w:top w:val="nil"/>
              <w:left w:val="nil"/>
              <w:bottom w:val="single" w:sz="4" w:space="0" w:color="auto"/>
              <w:right w:val="single" w:sz="4" w:space="0" w:color="auto"/>
            </w:tcBorders>
            <w:noWrap/>
            <w:vAlign w:val="center"/>
            <w:hideMark/>
          </w:tcPr>
          <w:p w14:paraId="1DCD7E44" w14:textId="77777777" w:rsidR="00B53B00" w:rsidRPr="00801E94" w:rsidRDefault="00B53B00" w:rsidP="00485025">
            <w:pPr>
              <w:spacing w:line="336" w:lineRule="auto"/>
              <w:jc w:val="center"/>
              <w:rPr>
                <w:color w:val="000000"/>
                <w:sz w:val="26"/>
                <w:szCs w:val="26"/>
              </w:rPr>
            </w:pPr>
            <w:r w:rsidRPr="00801E94">
              <w:rPr>
                <w:color w:val="000000"/>
                <w:sz w:val="26"/>
                <w:szCs w:val="26"/>
              </w:rPr>
              <w:t>5</w:t>
            </w:r>
          </w:p>
        </w:tc>
        <w:tc>
          <w:tcPr>
            <w:tcW w:w="732" w:type="pct"/>
            <w:tcBorders>
              <w:top w:val="nil"/>
              <w:left w:val="nil"/>
              <w:bottom w:val="single" w:sz="4" w:space="0" w:color="auto"/>
              <w:right w:val="single" w:sz="4" w:space="0" w:color="auto"/>
            </w:tcBorders>
            <w:vAlign w:val="center"/>
            <w:hideMark/>
          </w:tcPr>
          <w:p w14:paraId="6F71ACF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F126D9C"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0F366F06" w14:textId="77777777" w:rsidR="00B53B00" w:rsidRPr="00801E94" w:rsidRDefault="00B53B00" w:rsidP="00485025">
            <w:pPr>
              <w:spacing w:line="336" w:lineRule="auto"/>
              <w:jc w:val="center"/>
              <w:rPr>
                <w:color w:val="000000"/>
                <w:sz w:val="26"/>
                <w:szCs w:val="26"/>
              </w:rPr>
            </w:pPr>
            <w:r w:rsidRPr="00801E94">
              <w:rPr>
                <w:color w:val="000000"/>
                <w:sz w:val="26"/>
                <w:szCs w:val="26"/>
              </w:rPr>
              <w:t>7</w:t>
            </w:r>
          </w:p>
        </w:tc>
        <w:tc>
          <w:tcPr>
            <w:tcW w:w="2324" w:type="pct"/>
            <w:tcBorders>
              <w:top w:val="nil"/>
              <w:left w:val="nil"/>
              <w:bottom w:val="single" w:sz="4" w:space="0" w:color="auto"/>
              <w:right w:val="single" w:sz="4" w:space="0" w:color="auto"/>
            </w:tcBorders>
            <w:noWrap/>
            <w:vAlign w:val="center"/>
            <w:hideMark/>
          </w:tcPr>
          <w:p w14:paraId="364DF5F3" w14:textId="77777777" w:rsidR="00B53B00" w:rsidRPr="00801E94" w:rsidRDefault="00B53B00" w:rsidP="00485025">
            <w:pPr>
              <w:spacing w:line="336" w:lineRule="auto"/>
              <w:rPr>
                <w:color w:val="000000"/>
                <w:sz w:val="26"/>
                <w:szCs w:val="26"/>
              </w:rPr>
            </w:pPr>
            <w:proofErr w:type="spellStart"/>
            <w:proofErr w:type="gramStart"/>
            <w:r w:rsidRPr="00801E94">
              <w:rPr>
                <w:color w:val="000000"/>
                <w:sz w:val="26"/>
                <w:szCs w:val="26"/>
              </w:rPr>
              <w:t>Cột</w:t>
            </w:r>
            <w:proofErr w:type="spellEnd"/>
            <w:r w:rsidRPr="00801E94">
              <w:rPr>
                <w:color w:val="000000"/>
                <w:sz w:val="26"/>
                <w:szCs w:val="26"/>
              </w:rPr>
              <w:t xml:space="preserve">  H</w:t>
            </w:r>
            <w:proofErr w:type="gramEnd"/>
            <w:r w:rsidRPr="00801E94">
              <w:rPr>
                <w:color w:val="000000"/>
                <w:sz w:val="26"/>
                <w:szCs w:val="26"/>
              </w:rPr>
              <w:t>7.5</w:t>
            </w:r>
          </w:p>
        </w:tc>
        <w:tc>
          <w:tcPr>
            <w:tcW w:w="869" w:type="pct"/>
            <w:tcBorders>
              <w:top w:val="nil"/>
              <w:left w:val="nil"/>
              <w:bottom w:val="single" w:sz="4" w:space="0" w:color="auto"/>
              <w:right w:val="single" w:sz="4" w:space="0" w:color="auto"/>
            </w:tcBorders>
            <w:noWrap/>
            <w:vAlign w:val="center"/>
            <w:hideMark/>
          </w:tcPr>
          <w:p w14:paraId="67E12AAA"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Cột</w:t>
            </w:r>
            <w:proofErr w:type="spellEnd"/>
          </w:p>
        </w:tc>
        <w:tc>
          <w:tcPr>
            <w:tcW w:w="695" w:type="pct"/>
            <w:tcBorders>
              <w:top w:val="nil"/>
              <w:left w:val="nil"/>
              <w:bottom w:val="single" w:sz="4" w:space="0" w:color="auto"/>
              <w:right w:val="single" w:sz="4" w:space="0" w:color="auto"/>
            </w:tcBorders>
            <w:noWrap/>
            <w:vAlign w:val="center"/>
            <w:hideMark/>
          </w:tcPr>
          <w:p w14:paraId="442EAF39" w14:textId="77777777" w:rsidR="00B53B00" w:rsidRPr="00801E94" w:rsidRDefault="00B53B00" w:rsidP="00485025">
            <w:pPr>
              <w:spacing w:line="336" w:lineRule="auto"/>
              <w:jc w:val="center"/>
              <w:rPr>
                <w:color w:val="000000"/>
                <w:sz w:val="26"/>
                <w:szCs w:val="26"/>
              </w:rPr>
            </w:pPr>
            <w:r w:rsidRPr="00801E94">
              <w:rPr>
                <w:color w:val="000000"/>
                <w:sz w:val="26"/>
                <w:szCs w:val="26"/>
              </w:rPr>
              <w:t>106</w:t>
            </w:r>
          </w:p>
        </w:tc>
        <w:tc>
          <w:tcPr>
            <w:tcW w:w="732" w:type="pct"/>
            <w:tcBorders>
              <w:top w:val="nil"/>
              <w:left w:val="nil"/>
              <w:bottom w:val="single" w:sz="4" w:space="0" w:color="auto"/>
              <w:right w:val="single" w:sz="4" w:space="0" w:color="auto"/>
            </w:tcBorders>
            <w:vAlign w:val="center"/>
            <w:hideMark/>
          </w:tcPr>
          <w:p w14:paraId="4E04F406"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362840B5"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103D4EF" w14:textId="77777777" w:rsidR="00B53B00" w:rsidRPr="00801E94" w:rsidRDefault="00B53B00" w:rsidP="00485025">
            <w:pPr>
              <w:spacing w:line="336" w:lineRule="auto"/>
              <w:jc w:val="center"/>
              <w:rPr>
                <w:color w:val="000000"/>
                <w:sz w:val="26"/>
                <w:szCs w:val="26"/>
              </w:rPr>
            </w:pPr>
            <w:r w:rsidRPr="00801E94">
              <w:rPr>
                <w:color w:val="000000"/>
                <w:sz w:val="26"/>
                <w:szCs w:val="26"/>
              </w:rPr>
              <w:t>8</w:t>
            </w:r>
          </w:p>
        </w:tc>
        <w:tc>
          <w:tcPr>
            <w:tcW w:w="2324" w:type="pct"/>
            <w:tcBorders>
              <w:top w:val="nil"/>
              <w:left w:val="nil"/>
              <w:bottom w:val="single" w:sz="4" w:space="0" w:color="auto"/>
              <w:right w:val="single" w:sz="4" w:space="0" w:color="auto"/>
            </w:tcBorders>
            <w:noWrap/>
            <w:vAlign w:val="center"/>
            <w:hideMark/>
          </w:tcPr>
          <w:p w14:paraId="3B0CB7CE" w14:textId="77777777" w:rsidR="00B53B00" w:rsidRPr="00801E94" w:rsidRDefault="00B53B00" w:rsidP="00485025">
            <w:pPr>
              <w:spacing w:line="336" w:lineRule="auto"/>
              <w:rPr>
                <w:color w:val="000000"/>
                <w:sz w:val="26"/>
                <w:szCs w:val="26"/>
              </w:rPr>
            </w:pPr>
            <w:proofErr w:type="spellStart"/>
            <w:proofErr w:type="gramStart"/>
            <w:r w:rsidRPr="00801E94">
              <w:rPr>
                <w:color w:val="000000"/>
                <w:sz w:val="26"/>
                <w:szCs w:val="26"/>
              </w:rPr>
              <w:t>Cột</w:t>
            </w:r>
            <w:proofErr w:type="spellEnd"/>
            <w:r w:rsidRPr="00801E94">
              <w:rPr>
                <w:color w:val="000000"/>
                <w:sz w:val="26"/>
                <w:szCs w:val="26"/>
              </w:rPr>
              <w:t xml:space="preserve">  H</w:t>
            </w:r>
            <w:proofErr w:type="gramEnd"/>
            <w:r w:rsidRPr="00801E94">
              <w:rPr>
                <w:color w:val="000000"/>
                <w:sz w:val="26"/>
                <w:szCs w:val="26"/>
              </w:rPr>
              <w:t>6.5</w:t>
            </w:r>
          </w:p>
        </w:tc>
        <w:tc>
          <w:tcPr>
            <w:tcW w:w="869" w:type="pct"/>
            <w:tcBorders>
              <w:top w:val="nil"/>
              <w:left w:val="nil"/>
              <w:bottom w:val="single" w:sz="4" w:space="0" w:color="auto"/>
              <w:right w:val="single" w:sz="4" w:space="0" w:color="auto"/>
            </w:tcBorders>
            <w:noWrap/>
            <w:vAlign w:val="center"/>
            <w:hideMark/>
          </w:tcPr>
          <w:p w14:paraId="71F431B9"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Cột</w:t>
            </w:r>
            <w:proofErr w:type="spellEnd"/>
          </w:p>
        </w:tc>
        <w:tc>
          <w:tcPr>
            <w:tcW w:w="695" w:type="pct"/>
            <w:tcBorders>
              <w:top w:val="nil"/>
              <w:left w:val="nil"/>
              <w:bottom w:val="single" w:sz="4" w:space="0" w:color="auto"/>
              <w:right w:val="single" w:sz="4" w:space="0" w:color="auto"/>
            </w:tcBorders>
            <w:noWrap/>
            <w:vAlign w:val="center"/>
            <w:hideMark/>
          </w:tcPr>
          <w:p w14:paraId="402488E2" w14:textId="77777777" w:rsidR="00B53B00" w:rsidRPr="00801E94" w:rsidRDefault="00B53B00" w:rsidP="00485025">
            <w:pPr>
              <w:spacing w:line="336" w:lineRule="auto"/>
              <w:jc w:val="center"/>
              <w:rPr>
                <w:color w:val="000000"/>
                <w:sz w:val="26"/>
                <w:szCs w:val="26"/>
              </w:rPr>
            </w:pPr>
            <w:r w:rsidRPr="00801E94">
              <w:rPr>
                <w:color w:val="000000"/>
                <w:sz w:val="26"/>
                <w:szCs w:val="26"/>
              </w:rPr>
              <w:t>8</w:t>
            </w:r>
          </w:p>
        </w:tc>
        <w:tc>
          <w:tcPr>
            <w:tcW w:w="732" w:type="pct"/>
            <w:tcBorders>
              <w:top w:val="nil"/>
              <w:left w:val="nil"/>
              <w:bottom w:val="single" w:sz="4" w:space="0" w:color="auto"/>
              <w:right w:val="single" w:sz="4" w:space="0" w:color="auto"/>
            </w:tcBorders>
            <w:vAlign w:val="center"/>
            <w:hideMark/>
          </w:tcPr>
          <w:p w14:paraId="54A4178C"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2BEC439B"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41473A58" w14:textId="77777777" w:rsidR="00B53B00" w:rsidRPr="00801E94" w:rsidRDefault="00B53B00" w:rsidP="00485025">
            <w:pPr>
              <w:spacing w:line="336" w:lineRule="auto"/>
              <w:jc w:val="center"/>
              <w:rPr>
                <w:color w:val="000000"/>
                <w:sz w:val="26"/>
                <w:szCs w:val="26"/>
              </w:rPr>
            </w:pPr>
            <w:r w:rsidRPr="00801E94">
              <w:rPr>
                <w:color w:val="000000"/>
                <w:sz w:val="26"/>
                <w:szCs w:val="26"/>
              </w:rPr>
              <w:t>9</w:t>
            </w:r>
          </w:p>
        </w:tc>
        <w:tc>
          <w:tcPr>
            <w:tcW w:w="2324" w:type="pct"/>
            <w:tcBorders>
              <w:top w:val="nil"/>
              <w:left w:val="nil"/>
              <w:bottom w:val="single" w:sz="4" w:space="0" w:color="auto"/>
              <w:right w:val="single" w:sz="4" w:space="0" w:color="auto"/>
            </w:tcBorders>
            <w:noWrap/>
            <w:vAlign w:val="center"/>
            <w:hideMark/>
          </w:tcPr>
          <w:p w14:paraId="64960C98"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Cột</w:t>
            </w:r>
            <w:proofErr w:type="spellEnd"/>
            <w:r w:rsidRPr="00801E94">
              <w:rPr>
                <w:color w:val="000000"/>
                <w:sz w:val="26"/>
                <w:szCs w:val="26"/>
              </w:rPr>
              <w:t xml:space="preserve"> </w:t>
            </w:r>
            <w:proofErr w:type="spellStart"/>
            <w:r w:rsidRPr="00801E94">
              <w:rPr>
                <w:color w:val="000000"/>
                <w:sz w:val="26"/>
                <w:szCs w:val="26"/>
              </w:rPr>
              <w:t>tự</w:t>
            </w:r>
            <w:proofErr w:type="spellEnd"/>
            <w:r w:rsidRPr="00801E94">
              <w:rPr>
                <w:color w:val="000000"/>
                <w:sz w:val="26"/>
                <w:szCs w:val="26"/>
              </w:rPr>
              <w:t xml:space="preserve"> </w:t>
            </w:r>
            <w:proofErr w:type="spellStart"/>
            <w:r w:rsidRPr="00801E94">
              <w:rPr>
                <w:color w:val="000000"/>
                <w:sz w:val="26"/>
                <w:szCs w:val="26"/>
              </w:rPr>
              <w:t>đúc</w:t>
            </w:r>
            <w:proofErr w:type="spellEnd"/>
            <w:r w:rsidRPr="00801E94">
              <w:rPr>
                <w:color w:val="000000"/>
                <w:sz w:val="26"/>
                <w:szCs w:val="26"/>
              </w:rPr>
              <w:t xml:space="preserve"> 6m</w:t>
            </w:r>
          </w:p>
        </w:tc>
        <w:tc>
          <w:tcPr>
            <w:tcW w:w="869" w:type="pct"/>
            <w:tcBorders>
              <w:top w:val="nil"/>
              <w:left w:val="nil"/>
              <w:bottom w:val="single" w:sz="4" w:space="0" w:color="auto"/>
              <w:right w:val="single" w:sz="4" w:space="0" w:color="auto"/>
            </w:tcBorders>
            <w:noWrap/>
            <w:vAlign w:val="center"/>
            <w:hideMark/>
          </w:tcPr>
          <w:p w14:paraId="6B6E201F"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Cột</w:t>
            </w:r>
            <w:proofErr w:type="spellEnd"/>
          </w:p>
        </w:tc>
        <w:tc>
          <w:tcPr>
            <w:tcW w:w="695" w:type="pct"/>
            <w:tcBorders>
              <w:top w:val="nil"/>
              <w:left w:val="nil"/>
              <w:bottom w:val="single" w:sz="4" w:space="0" w:color="auto"/>
              <w:right w:val="single" w:sz="4" w:space="0" w:color="auto"/>
            </w:tcBorders>
            <w:noWrap/>
            <w:vAlign w:val="center"/>
            <w:hideMark/>
          </w:tcPr>
          <w:p w14:paraId="7AD33D98" w14:textId="77777777" w:rsidR="00B53B00" w:rsidRPr="00801E94" w:rsidRDefault="00B53B00" w:rsidP="00485025">
            <w:pPr>
              <w:spacing w:line="336" w:lineRule="auto"/>
              <w:jc w:val="center"/>
              <w:rPr>
                <w:color w:val="000000"/>
                <w:sz w:val="26"/>
                <w:szCs w:val="26"/>
              </w:rPr>
            </w:pPr>
            <w:r w:rsidRPr="00801E94">
              <w:rPr>
                <w:color w:val="000000"/>
                <w:sz w:val="26"/>
                <w:szCs w:val="26"/>
              </w:rPr>
              <w:t>25</w:t>
            </w:r>
          </w:p>
        </w:tc>
        <w:tc>
          <w:tcPr>
            <w:tcW w:w="732" w:type="pct"/>
            <w:tcBorders>
              <w:top w:val="nil"/>
              <w:left w:val="nil"/>
              <w:bottom w:val="single" w:sz="4" w:space="0" w:color="auto"/>
              <w:right w:val="single" w:sz="4" w:space="0" w:color="auto"/>
            </w:tcBorders>
            <w:vAlign w:val="center"/>
            <w:hideMark/>
          </w:tcPr>
          <w:p w14:paraId="14EEE5A2"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11FEB57F"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21EA5D4A" w14:textId="77777777" w:rsidR="00B53B00" w:rsidRPr="00801E94" w:rsidRDefault="00B53B00" w:rsidP="00485025">
            <w:pPr>
              <w:spacing w:line="336" w:lineRule="auto"/>
              <w:jc w:val="center"/>
              <w:rPr>
                <w:color w:val="000000"/>
                <w:sz w:val="26"/>
                <w:szCs w:val="26"/>
              </w:rPr>
            </w:pPr>
            <w:r w:rsidRPr="00801E94">
              <w:rPr>
                <w:color w:val="000000"/>
                <w:sz w:val="26"/>
                <w:szCs w:val="26"/>
              </w:rPr>
              <w:t>10</w:t>
            </w:r>
          </w:p>
        </w:tc>
        <w:tc>
          <w:tcPr>
            <w:tcW w:w="2324" w:type="pct"/>
            <w:tcBorders>
              <w:top w:val="nil"/>
              <w:left w:val="nil"/>
              <w:bottom w:val="single" w:sz="4" w:space="0" w:color="auto"/>
              <w:right w:val="single" w:sz="4" w:space="0" w:color="auto"/>
            </w:tcBorders>
            <w:noWrap/>
            <w:vAlign w:val="center"/>
            <w:hideMark/>
          </w:tcPr>
          <w:p w14:paraId="37099A67"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XĐ4-1V</w:t>
            </w:r>
          </w:p>
        </w:tc>
        <w:tc>
          <w:tcPr>
            <w:tcW w:w="869" w:type="pct"/>
            <w:tcBorders>
              <w:top w:val="nil"/>
              <w:left w:val="nil"/>
              <w:bottom w:val="single" w:sz="4" w:space="0" w:color="auto"/>
              <w:right w:val="single" w:sz="4" w:space="0" w:color="auto"/>
            </w:tcBorders>
            <w:noWrap/>
            <w:vAlign w:val="center"/>
            <w:hideMark/>
          </w:tcPr>
          <w:p w14:paraId="067535F1"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59A30DD4" w14:textId="77777777" w:rsidR="00B53B00" w:rsidRPr="00801E94" w:rsidRDefault="00B53B00" w:rsidP="00485025">
            <w:pPr>
              <w:spacing w:line="336" w:lineRule="auto"/>
              <w:jc w:val="center"/>
              <w:rPr>
                <w:color w:val="000000"/>
                <w:sz w:val="26"/>
                <w:szCs w:val="26"/>
              </w:rPr>
            </w:pPr>
            <w:r w:rsidRPr="00801E94">
              <w:rPr>
                <w:color w:val="000000"/>
                <w:sz w:val="26"/>
                <w:szCs w:val="26"/>
              </w:rPr>
              <w:t>68</w:t>
            </w:r>
          </w:p>
        </w:tc>
        <w:tc>
          <w:tcPr>
            <w:tcW w:w="732" w:type="pct"/>
            <w:tcBorders>
              <w:top w:val="nil"/>
              <w:left w:val="nil"/>
              <w:bottom w:val="single" w:sz="4" w:space="0" w:color="auto"/>
              <w:right w:val="single" w:sz="4" w:space="0" w:color="auto"/>
            </w:tcBorders>
            <w:vAlign w:val="center"/>
            <w:hideMark/>
          </w:tcPr>
          <w:p w14:paraId="5F566F75"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31380E6D"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3858261" w14:textId="77777777" w:rsidR="00B53B00" w:rsidRPr="00801E94" w:rsidRDefault="00B53B00" w:rsidP="00485025">
            <w:pPr>
              <w:spacing w:line="336" w:lineRule="auto"/>
              <w:jc w:val="center"/>
              <w:rPr>
                <w:color w:val="000000"/>
                <w:sz w:val="26"/>
                <w:szCs w:val="26"/>
              </w:rPr>
            </w:pPr>
            <w:r w:rsidRPr="00801E94">
              <w:rPr>
                <w:color w:val="000000"/>
                <w:sz w:val="26"/>
                <w:szCs w:val="26"/>
              </w:rPr>
              <w:t>11</w:t>
            </w:r>
          </w:p>
        </w:tc>
        <w:tc>
          <w:tcPr>
            <w:tcW w:w="2324" w:type="pct"/>
            <w:tcBorders>
              <w:top w:val="nil"/>
              <w:left w:val="nil"/>
              <w:bottom w:val="single" w:sz="4" w:space="0" w:color="auto"/>
              <w:right w:val="single" w:sz="4" w:space="0" w:color="auto"/>
            </w:tcBorders>
            <w:noWrap/>
            <w:vAlign w:val="center"/>
            <w:hideMark/>
          </w:tcPr>
          <w:p w14:paraId="63E7BABF"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XĐ2-1V</w:t>
            </w:r>
          </w:p>
        </w:tc>
        <w:tc>
          <w:tcPr>
            <w:tcW w:w="869" w:type="pct"/>
            <w:tcBorders>
              <w:top w:val="nil"/>
              <w:left w:val="nil"/>
              <w:bottom w:val="single" w:sz="4" w:space="0" w:color="auto"/>
              <w:right w:val="single" w:sz="4" w:space="0" w:color="auto"/>
            </w:tcBorders>
            <w:noWrap/>
            <w:vAlign w:val="center"/>
            <w:hideMark/>
          </w:tcPr>
          <w:p w14:paraId="4BF426CD"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70815226" w14:textId="77777777" w:rsidR="00B53B00" w:rsidRPr="00801E94" w:rsidRDefault="00B53B00" w:rsidP="00485025">
            <w:pPr>
              <w:spacing w:line="336" w:lineRule="auto"/>
              <w:jc w:val="center"/>
              <w:rPr>
                <w:color w:val="000000"/>
                <w:sz w:val="26"/>
                <w:szCs w:val="26"/>
              </w:rPr>
            </w:pPr>
            <w:r w:rsidRPr="00801E94">
              <w:rPr>
                <w:color w:val="000000"/>
                <w:sz w:val="26"/>
                <w:szCs w:val="26"/>
              </w:rPr>
              <w:t>72</w:t>
            </w:r>
          </w:p>
        </w:tc>
        <w:tc>
          <w:tcPr>
            <w:tcW w:w="732" w:type="pct"/>
            <w:tcBorders>
              <w:top w:val="nil"/>
              <w:left w:val="nil"/>
              <w:bottom w:val="single" w:sz="4" w:space="0" w:color="auto"/>
              <w:right w:val="single" w:sz="4" w:space="0" w:color="auto"/>
            </w:tcBorders>
            <w:vAlign w:val="center"/>
            <w:hideMark/>
          </w:tcPr>
          <w:p w14:paraId="2C39672E"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2FAEF1B"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4E8E46B6" w14:textId="77777777" w:rsidR="00B53B00" w:rsidRPr="00801E94" w:rsidRDefault="00B53B00" w:rsidP="00485025">
            <w:pPr>
              <w:spacing w:line="336" w:lineRule="auto"/>
              <w:jc w:val="center"/>
              <w:rPr>
                <w:color w:val="000000"/>
                <w:sz w:val="26"/>
                <w:szCs w:val="26"/>
              </w:rPr>
            </w:pPr>
            <w:r w:rsidRPr="00801E94">
              <w:rPr>
                <w:color w:val="000000"/>
                <w:sz w:val="26"/>
                <w:szCs w:val="26"/>
              </w:rPr>
              <w:t>12</w:t>
            </w:r>
          </w:p>
        </w:tc>
        <w:tc>
          <w:tcPr>
            <w:tcW w:w="2324" w:type="pct"/>
            <w:tcBorders>
              <w:top w:val="nil"/>
              <w:left w:val="nil"/>
              <w:bottom w:val="single" w:sz="4" w:space="0" w:color="auto"/>
              <w:right w:val="single" w:sz="4" w:space="0" w:color="auto"/>
            </w:tcBorders>
            <w:noWrap/>
            <w:vAlign w:val="center"/>
            <w:hideMark/>
          </w:tcPr>
          <w:p w14:paraId="433B8929"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XN4-1V</w:t>
            </w:r>
          </w:p>
        </w:tc>
        <w:tc>
          <w:tcPr>
            <w:tcW w:w="869" w:type="pct"/>
            <w:tcBorders>
              <w:top w:val="nil"/>
              <w:left w:val="nil"/>
              <w:bottom w:val="single" w:sz="4" w:space="0" w:color="auto"/>
              <w:right w:val="single" w:sz="4" w:space="0" w:color="auto"/>
            </w:tcBorders>
            <w:noWrap/>
            <w:vAlign w:val="center"/>
            <w:hideMark/>
          </w:tcPr>
          <w:p w14:paraId="5E09C9F3"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38956A3C" w14:textId="77777777" w:rsidR="00B53B00" w:rsidRPr="00801E94" w:rsidRDefault="00B53B00" w:rsidP="00485025">
            <w:pPr>
              <w:spacing w:line="336" w:lineRule="auto"/>
              <w:jc w:val="center"/>
              <w:rPr>
                <w:color w:val="000000"/>
                <w:sz w:val="26"/>
                <w:szCs w:val="26"/>
              </w:rPr>
            </w:pPr>
            <w:r w:rsidRPr="00801E94">
              <w:rPr>
                <w:color w:val="000000"/>
                <w:sz w:val="26"/>
                <w:szCs w:val="26"/>
              </w:rPr>
              <w:t>43</w:t>
            </w:r>
          </w:p>
        </w:tc>
        <w:tc>
          <w:tcPr>
            <w:tcW w:w="732" w:type="pct"/>
            <w:tcBorders>
              <w:top w:val="nil"/>
              <w:left w:val="nil"/>
              <w:bottom w:val="single" w:sz="4" w:space="0" w:color="auto"/>
              <w:right w:val="single" w:sz="4" w:space="0" w:color="auto"/>
            </w:tcBorders>
            <w:vAlign w:val="center"/>
            <w:hideMark/>
          </w:tcPr>
          <w:p w14:paraId="57195C68"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BF6012F"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6FB392CE" w14:textId="77777777" w:rsidR="00B53B00" w:rsidRPr="00801E94" w:rsidRDefault="00B53B00" w:rsidP="00485025">
            <w:pPr>
              <w:spacing w:line="336" w:lineRule="auto"/>
              <w:jc w:val="center"/>
              <w:rPr>
                <w:color w:val="000000"/>
                <w:sz w:val="26"/>
                <w:szCs w:val="26"/>
              </w:rPr>
            </w:pPr>
            <w:r w:rsidRPr="00801E94">
              <w:rPr>
                <w:color w:val="000000"/>
                <w:sz w:val="26"/>
                <w:szCs w:val="26"/>
              </w:rPr>
              <w:t>13</w:t>
            </w:r>
          </w:p>
        </w:tc>
        <w:tc>
          <w:tcPr>
            <w:tcW w:w="2324" w:type="pct"/>
            <w:tcBorders>
              <w:top w:val="nil"/>
              <w:left w:val="nil"/>
              <w:bottom w:val="single" w:sz="4" w:space="0" w:color="auto"/>
              <w:right w:val="single" w:sz="4" w:space="0" w:color="auto"/>
            </w:tcBorders>
            <w:noWrap/>
            <w:vAlign w:val="center"/>
            <w:hideMark/>
          </w:tcPr>
          <w:p w14:paraId="5713EB4A"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XN2-1V</w:t>
            </w:r>
          </w:p>
        </w:tc>
        <w:tc>
          <w:tcPr>
            <w:tcW w:w="869" w:type="pct"/>
            <w:tcBorders>
              <w:top w:val="nil"/>
              <w:left w:val="nil"/>
              <w:bottom w:val="single" w:sz="4" w:space="0" w:color="auto"/>
              <w:right w:val="single" w:sz="4" w:space="0" w:color="auto"/>
            </w:tcBorders>
            <w:noWrap/>
            <w:vAlign w:val="center"/>
            <w:hideMark/>
          </w:tcPr>
          <w:p w14:paraId="3236496E"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67ABC8BD" w14:textId="77777777" w:rsidR="00B53B00" w:rsidRPr="00801E94" w:rsidRDefault="00B53B00" w:rsidP="00485025">
            <w:pPr>
              <w:spacing w:line="336" w:lineRule="auto"/>
              <w:jc w:val="center"/>
              <w:rPr>
                <w:color w:val="000000"/>
                <w:sz w:val="26"/>
                <w:szCs w:val="26"/>
              </w:rPr>
            </w:pPr>
            <w:r w:rsidRPr="00801E94">
              <w:rPr>
                <w:color w:val="000000"/>
                <w:sz w:val="26"/>
                <w:szCs w:val="26"/>
              </w:rPr>
              <w:t>28</w:t>
            </w:r>
          </w:p>
        </w:tc>
        <w:tc>
          <w:tcPr>
            <w:tcW w:w="732" w:type="pct"/>
            <w:tcBorders>
              <w:top w:val="nil"/>
              <w:left w:val="nil"/>
              <w:bottom w:val="single" w:sz="4" w:space="0" w:color="auto"/>
              <w:right w:val="single" w:sz="4" w:space="0" w:color="auto"/>
            </w:tcBorders>
            <w:vAlign w:val="center"/>
            <w:hideMark/>
          </w:tcPr>
          <w:p w14:paraId="4440FB50"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1D25A27B"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79828BC" w14:textId="77777777" w:rsidR="00B53B00" w:rsidRPr="00801E94" w:rsidRDefault="00B53B00" w:rsidP="00485025">
            <w:pPr>
              <w:spacing w:line="336" w:lineRule="auto"/>
              <w:jc w:val="center"/>
              <w:rPr>
                <w:color w:val="000000"/>
                <w:sz w:val="26"/>
                <w:szCs w:val="26"/>
              </w:rPr>
            </w:pPr>
            <w:r w:rsidRPr="00801E94">
              <w:rPr>
                <w:color w:val="000000"/>
                <w:sz w:val="26"/>
                <w:szCs w:val="26"/>
              </w:rPr>
              <w:t>14</w:t>
            </w:r>
          </w:p>
        </w:tc>
        <w:tc>
          <w:tcPr>
            <w:tcW w:w="2324" w:type="pct"/>
            <w:tcBorders>
              <w:top w:val="nil"/>
              <w:left w:val="nil"/>
              <w:bottom w:val="single" w:sz="4" w:space="0" w:color="auto"/>
              <w:right w:val="single" w:sz="4" w:space="0" w:color="auto"/>
            </w:tcBorders>
            <w:noWrap/>
            <w:vAlign w:val="center"/>
            <w:hideMark/>
          </w:tcPr>
          <w:p w14:paraId="235FAB23"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XN4-2VN</w:t>
            </w:r>
          </w:p>
        </w:tc>
        <w:tc>
          <w:tcPr>
            <w:tcW w:w="869" w:type="pct"/>
            <w:tcBorders>
              <w:top w:val="nil"/>
              <w:left w:val="nil"/>
              <w:bottom w:val="single" w:sz="4" w:space="0" w:color="auto"/>
              <w:right w:val="single" w:sz="4" w:space="0" w:color="auto"/>
            </w:tcBorders>
            <w:noWrap/>
            <w:vAlign w:val="center"/>
            <w:hideMark/>
          </w:tcPr>
          <w:p w14:paraId="2835147D"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175FD0C9" w14:textId="77777777" w:rsidR="00B53B00" w:rsidRPr="00801E94" w:rsidRDefault="00B53B00" w:rsidP="00485025">
            <w:pPr>
              <w:spacing w:line="336" w:lineRule="auto"/>
              <w:jc w:val="center"/>
              <w:rPr>
                <w:color w:val="000000"/>
                <w:sz w:val="26"/>
                <w:szCs w:val="26"/>
              </w:rPr>
            </w:pPr>
            <w:r w:rsidRPr="00801E94">
              <w:rPr>
                <w:color w:val="000000"/>
                <w:sz w:val="26"/>
                <w:szCs w:val="26"/>
              </w:rPr>
              <w:t>6</w:t>
            </w:r>
          </w:p>
        </w:tc>
        <w:tc>
          <w:tcPr>
            <w:tcW w:w="732" w:type="pct"/>
            <w:tcBorders>
              <w:top w:val="nil"/>
              <w:left w:val="nil"/>
              <w:bottom w:val="single" w:sz="4" w:space="0" w:color="auto"/>
              <w:right w:val="single" w:sz="4" w:space="0" w:color="auto"/>
            </w:tcBorders>
            <w:vAlign w:val="center"/>
            <w:hideMark/>
          </w:tcPr>
          <w:p w14:paraId="51D96C89"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06DEF686"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47D712F0" w14:textId="77777777" w:rsidR="00B53B00" w:rsidRPr="00801E94" w:rsidRDefault="00B53B00" w:rsidP="00485025">
            <w:pPr>
              <w:spacing w:line="336" w:lineRule="auto"/>
              <w:jc w:val="center"/>
              <w:rPr>
                <w:color w:val="000000"/>
                <w:sz w:val="26"/>
                <w:szCs w:val="26"/>
              </w:rPr>
            </w:pPr>
            <w:r w:rsidRPr="00801E94">
              <w:rPr>
                <w:color w:val="000000"/>
                <w:sz w:val="26"/>
                <w:szCs w:val="26"/>
              </w:rPr>
              <w:t>15</w:t>
            </w:r>
          </w:p>
        </w:tc>
        <w:tc>
          <w:tcPr>
            <w:tcW w:w="2324" w:type="pct"/>
            <w:tcBorders>
              <w:top w:val="nil"/>
              <w:left w:val="nil"/>
              <w:bottom w:val="single" w:sz="4" w:space="0" w:color="auto"/>
              <w:right w:val="single" w:sz="4" w:space="0" w:color="auto"/>
            </w:tcBorders>
            <w:noWrap/>
            <w:vAlign w:val="center"/>
            <w:hideMark/>
          </w:tcPr>
          <w:p w14:paraId="20FE5B41"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Xà</w:t>
            </w:r>
            <w:proofErr w:type="spellEnd"/>
            <w:r w:rsidRPr="00801E94">
              <w:rPr>
                <w:color w:val="000000"/>
                <w:sz w:val="26"/>
                <w:szCs w:val="26"/>
              </w:rPr>
              <w:t xml:space="preserve"> XN4-1T</w:t>
            </w:r>
          </w:p>
        </w:tc>
        <w:tc>
          <w:tcPr>
            <w:tcW w:w="869" w:type="pct"/>
            <w:tcBorders>
              <w:top w:val="nil"/>
              <w:left w:val="nil"/>
              <w:bottom w:val="single" w:sz="4" w:space="0" w:color="auto"/>
              <w:right w:val="single" w:sz="4" w:space="0" w:color="auto"/>
            </w:tcBorders>
            <w:noWrap/>
            <w:vAlign w:val="center"/>
            <w:hideMark/>
          </w:tcPr>
          <w:p w14:paraId="58FF8CD3"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r w:rsidRPr="00801E94">
              <w:rPr>
                <w:color w:val="000000"/>
                <w:sz w:val="26"/>
                <w:szCs w:val="26"/>
              </w:rPr>
              <w:t xml:space="preserve"> </w:t>
            </w:r>
          </w:p>
        </w:tc>
        <w:tc>
          <w:tcPr>
            <w:tcW w:w="695" w:type="pct"/>
            <w:tcBorders>
              <w:top w:val="nil"/>
              <w:left w:val="nil"/>
              <w:bottom w:val="single" w:sz="4" w:space="0" w:color="auto"/>
              <w:right w:val="single" w:sz="4" w:space="0" w:color="auto"/>
            </w:tcBorders>
            <w:noWrap/>
            <w:vAlign w:val="center"/>
            <w:hideMark/>
          </w:tcPr>
          <w:p w14:paraId="5ECA6E0A" w14:textId="77777777" w:rsidR="00B53B00" w:rsidRPr="00801E94" w:rsidRDefault="00B53B00" w:rsidP="00485025">
            <w:pPr>
              <w:spacing w:line="336" w:lineRule="auto"/>
              <w:jc w:val="center"/>
              <w:rPr>
                <w:color w:val="000000"/>
                <w:sz w:val="26"/>
                <w:szCs w:val="26"/>
              </w:rPr>
            </w:pPr>
            <w:r w:rsidRPr="00801E94">
              <w:rPr>
                <w:color w:val="000000"/>
                <w:sz w:val="26"/>
                <w:szCs w:val="26"/>
              </w:rPr>
              <w:t>4</w:t>
            </w:r>
          </w:p>
        </w:tc>
        <w:tc>
          <w:tcPr>
            <w:tcW w:w="732" w:type="pct"/>
            <w:tcBorders>
              <w:top w:val="nil"/>
              <w:left w:val="nil"/>
              <w:bottom w:val="single" w:sz="4" w:space="0" w:color="auto"/>
              <w:right w:val="single" w:sz="4" w:space="0" w:color="auto"/>
            </w:tcBorders>
            <w:vAlign w:val="center"/>
            <w:hideMark/>
          </w:tcPr>
          <w:p w14:paraId="16EC6B59"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582050BA"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32A42735" w14:textId="77777777" w:rsidR="00B53B00" w:rsidRPr="00801E94" w:rsidRDefault="00B53B00" w:rsidP="00485025">
            <w:pPr>
              <w:spacing w:line="336" w:lineRule="auto"/>
              <w:jc w:val="center"/>
              <w:rPr>
                <w:color w:val="000000"/>
                <w:sz w:val="26"/>
                <w:szCs w:val="26"/>
              </w:rPr>
            </w:pPr>
            <w:r w:rsidRPr="00801E94">
              <w:rPr>
                <w:color w:val="000000"/>
                <w:sz w:val="26"/>
                <w:szCs w:val="26"/>
              </w:rPr>
              <w:t>16</w:t>
            </w:r>
          </w:p>
        </w:tc>
        <w:tc>
          <w:tcPr>
            <w:tcW w:w="2324" w:type="pct"/>
            <w:tcBorders>
              <w:top w:val="nil"/>
              <w:left w:val="nil"/>
              <w:bottom w:val="single" w:sz="4" w:space="0" w:color="auto"/>
              <w:right w:val="single" w:sz="4" w:space="0" w:color="auto"/>
            </w:tcBorders>
            <w:noWrap/>
            <w:vAlign w:val="center"/>
            <w:hideMark/>
          </w:tcPr>
          <w:p w14:paraId="5E80DC6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Ghíp</w:t>
            </w:r>
            <w:proofErr w:type="spellEnd"/>
            <w:r w:rsidRPr="00801E94">
              <w:rPr>
                <w:color w:val="000000"/>
                <w:sz w:val="26"/>
                <w:szCs w:val="26"/>
              </w:rPr>
              <w:t xml:space="preserve"> </w:t>
            </w:r>
            <w:proofErr w:type="spellStart"/>
            <w:r w:rsidRPr="00801E94">
              <w:rPr>
                <w:color w:val="000000"/>
                <w:sz w:val="26"/>
                <w:szCs w:val="26"/>
              </w:rPr>
              <w:t>nhôm</w:t>
            </w:r>
            <w:proofErr w:type="spellEnd"/>
            <w:r w:rsidRPr="00801E94">
              <w:rPr>
                <w:color w:val="000000"/>
                <w:sz w:val="26"/>
                <w:szCs w:val="26"/>
              </w:rPr>
              <w:t xml:space="preserve"> 2BL (25-95)</w:t>
            </w:r>
          </w:p>
        </w:tc>
        <w:tc>
          <w:tcPr>
            <w:tcW w:w="869" w:type="pct"/>
            <w:tcBorders>
              <w:top w:val="nil"/>
              <w:left w:val="nil"/>
              <w:bottom w:val="single" w:sz="4" w:space="0" w:color="auto"/>
              <w:right w:val="single" w:sz="4" w:space="0" w:color="auto"/>
            </w:tcBorders>
            <w:noWrap/>
            <w:vAlign w:val="center"/>
            <w:hideMark/>
          </w:tcPr>
          <w:p w14:paraId="1093D4C1"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p>
        </w:tc>
        <w:tc>
          <w:tcPr>
            <w:tcW w:w="695" w:type="pct"/>
            <w:tcBorders>
              <w:top w:val="nil"/>
              <w:left w:val="nil"/>
              <w:bottom w:val="single" w:sz="4" w:space="0" w:color="auto"/>
              <w:right w:val="single" w:sz="4" w:space="0" w:color="auto"/>
            </w:tcBorders>
            <w:noWrap/>
            <w:vAlign w:val="center"/>
            <w:hideMark/>
          </w:tcPr>
          <w:p w14:paraId="12559D39" w14:textId="77777777" w:rsidR="00B53B00" w:rsidRPr="00801E94" w:rsidRDefault="00B53B00" w:rsidP="00485025">
            <w:pPr>
              <w:spacing w:line="336" w:lineRule="auto"/>
              <w:jc w:val="center"/>
              <w:rPr>
                <w:color w:val="000000"/>
                <w:sz w:val="26"/>
                <w:szCs w:val="26"/>
              </w:rPr>
            </w:pPr>
            <w:r w:rsidRPr="00801E94">
              <w:rPr>
                <w:color w:val="000000"/>
                <w:sz w:val="26"/>
                <w:szCs w:val="26"/>
              </w:rPr>
              <w:t>292</w:t>
            </w:r>
          </w:p>
        </w:tc>
        <w:tc>
          <w:tcPr>
            <w:tcW w:w="732" w:type="pct"/>
            <w:tcBorders>
              <w:top w:val="nil"/>
              <w:left w:val="nil"/>
              <w:bottom w:val="single" w:sz="4" w:space="0" w:color="auto"/>
              <w:right w:val="single" w:sz="4" w:space="0" w:color="auto"/>
            </w:tcBorders>
            <w:vAlign w:val="center"/>
            <w:hideMark/>
          </w:tcPr>
          <w:p w14:paraId="797D5484"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502D620E"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6AC5C450" w14:textId="77777777" w:rsidR="00B53B00" w:rsidRPr="00801E94" w:rsidRDefault="00B53B00" w:rsidP="00485025">
            <w:pPr>
              <w:spacing w:line="336" w:lineRule="auto"/>
              <w:jc w:val="center"/>
              <w:rPr>
                <w:color w:val="000000"/>
                <w:sz w:val="26"/>
                <w:szCs w:val="26"/>
              </w:rPr>
            </w:pPr>
            <w:r w:rsidRPr="00801E94">
              <w:rPr>
                <w:color w:val="000000"/>
                <w:sz w:val="26"/>
                <w:szCs w:val="26"/>
              </w:rPr>
              <w:t>17</w:t>
            </w:r>
          </w:p>
        </w:tc>
        <w:tc>
          <w:tcPr>
            <w:tcW w:w="2324" w:type="pct"/>
            <w:tcBorders>
              <w:top w:val="nil"/>
              <w:left w:val="nil"/>
              <w:bottom w:val="single" w:sz="4" w:space="0" w:color="auto"/>
              <w:right w:val="single" w:sz="4" w:space="0" w:color="auto"/>
            </w:tcBorders>
            <w:noWrap/>
            <w:vAlign w:val="center"/>
            <w:hideMark/>
          </w:tcPr>
          <w:p w14:paraId="40091B9C"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Móc</w:t>
            </w:r>
            <w:proofErr w:type="spellEnd"/>
            <w:r w:rsidRPr="00801E94">
              <w:rPr>
                <w:color w:val="000000"/>
                <w:sz w:val="26"/>
                <w:szCs w:val="26"/>
              </w:rPr>
              <w:t xml:space="preserve"> </w:t>
            </w:r>
            <w:proofErr w:type="spellStart"/>
            <w:r w:rsidRPr="00801E94">
              <w:rPr>
                <w:color w:val="000000"/>
                <w:sz w:val="26"/>
                <w:szCs w:val="26"/>
              </w:rPr>
              <w:t>treo+kẹp</w:t>
            </w:r>
            <w:proofErr w:type="spellEnd"/>
            <w:r w:rsidRPr="00801E94">
              <w:rPr>
                <w:color w:val="000000"/>
                <w:sz w:val="26"/>
                <w:szCs w:val="26"/>
              </w:rPr>
              <w:t xml:space="preserve"> </w:t>
            </w:r>
            <w:proofErr w:type="spellStart"/>
            <w:r w:rsidRPr="00801E94">
              <w:rPr>
                <w:color w:val="000000"/>
                <w:sz w:val="26"/>
                <w:szCs w:val="26"/>
              </w:rPr>
              <w:t>xiết+đai</w:t>
            </w:r>
            <w:proofErr w:type="spellEnd"/>
            <w:r w:rsidRPr="00801E94">
              <w:rPr>
                <w:color w:val="000000"/>
                <w:sz w:val="26"/>
                <w:szCs w:val="26"/>
              </w:rPr>
              <w:t xml:space="preserve"> </w:t>
            </w:r>
            <w:proofErr w:type="spellStart"/>
            <w:r w:rsidRPr="00801E94">
              <w:rPr>
                <w:color w:val="000000"/>
                <w:sz w:val="26"/>
                <w:szCs w:val="26"/>
              </w:rPr>
              <w:t>thép</w:t>
            </w:r>
            <w:proofErr w:type="spellEnd"/>
            <w:r w:rsidRPr="00801E94">
              <w:rPr>
                <w:color w:val="000000"/>
                <w:sz w:val="26"/>
                <w:szCs w:val="26"/>
              </w:rPr>
              <w:t xml:space="preserve"> + </w:t>
            </w:r>
            <w:proofErr w:type="spellStart"/>
            <w:r w:rsidRPr="00801E94">
              <w:rPr>
                <w:color w:val="000000"/>
                <w:sz w:val="26"/>
                <w:szCs w:val="26"/>
              </w:rPr>
              <w:t>khóa</w:t>
            </w:r>
            <w:proofErr w:type="spellEnd"/>
            <w:r w:rsidRPr="00801E94">
              <w:rPr>
                <w:color w:val="000000"/>
                <w:sz w:val="26"/>
                <w:szCs w:val="26"/>
              </w:rPr>
              <w:t xml:space="preserve"> </w:t>
            </w:r>
            <w:proofErr w:type="spellStart"/>
            <w:r w:rsidRPr="00801E94">
              <w:rPr>
                <w:color w:val="000000"/>
                <w:sz w:val="26"/>
                <w:szCs w:val="26"/>
              </w:rPr>
              <w:t>đai</w:t>
            </w:r>
            <w:proofErr w:type="spellEnd"/>
          </w:p>
        </w:tc>
        <w:tc>
          <w:tcPr>
            <w:tcW w:w="869" w:type="pct"/>
            <w:tcBorders>
              <w:top w:val="nil"/>
              <w:left w:val="nil"/>
              <w:bottom w:val="single" w:sz="4" w:space="0" w:color="auto"/>
              <w:right w:val="single" w:sz="4" w:space="0" w:color="auto"/>
            </w:tcBorders>
            <w:noWrap/>
            <w:vAlign w:val="center"/>
            <w:hideMark/>
          </w:tcPr>
          <w:p w14:paraId="387514E7"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Bộ</w:t>
            </w:r>
            <w:proofErr w:type="spellEnd"/>
          </w:p>
        </w:tc>
        <w:tc>
          <w:tcPr>
            <w:tcW w:w="695" w:type="pct"/>
            <w:tcBorders>
              <w:top w:val="nil"/>
              <w:left w:val="nil"/>
              <w:bottom w:val="single" w:sz="4" w:space="0" w:color="auto"/>
              <w:right w:val="single" w:sz="4" w:space="0" w:color="auto"/>
            </w:tcBorders>
            <w:noWrap/>
            <w:vAlign w:val="center"/>
            <w:hideMark/>
          </w:tcPr>
          <w:p w14:paraId="7EAFA49A" w14:textId="77777777" w:rsidR="00B53B00" w:rsidRPr="00801E94" w:rsidRDefault="00B53B00" w:rsidP="00485025">
            <w:pPr>
              <w:spacing w:line="336" w:lineRule="auto"/>
              <w:jc w:val="center"/>
              <w:rPr>
                <w:color w:val="000000"/>
                <w:sz w:val="26"/>
                <w:szCs w:val="26"/>
              </w:rPr>
            </w:pPr>
            <w:r w:rsidRPr="00801E94">
              <w:rPr>
                <w:color w:val="000000"/>
                <w:sz w:val="26"/>
                <w:szCs w:val="26"/>
              </w:rPr>
              <w:t>61</w:t>
            </w:r>
          </w:p>
        </w:tc>
        <w:tc>
          <w:tcPr>
            <w:tcW w:w="732" w:type="pct"/>
            <w:tcBorders>
              <w:top w:val="nil"/>
              <w:left w:val="nil"/>
              <w:bottom w:val="single" w:sz="4" w:space="0" w:color="auto"/>
              <w:right w:val="single" w:sz="4" w:space="0" w:color="auto"/>
            </w:tcBorders>
            <w:vAlign w:val="center"/>
            <w:hideMark/>
          </w:tcPr>
          <w:p w14:paraId="334A9B1C"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3BAD3A56"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817879A" w14:textId="77777777" w:rsidR="00B53B00" w:rsidRPr="00801E94" w:rsidRDefault="00B53B00" w:rsidP="00485025">
            <w:pPr>
              <w:spacing w:line="336" w:lineRule="auto"/>
              <w:jc w:val="center"/>
              <w:rPr>
                <w:color w:val="000000"/>
                <w:sz w:val="26"/>
                <w:szCs w:val="26"/>
              </w:rPr>
            </w:pPr>
            <w:r w:rsidRPr="00801E94">
              <w:rPr>
                <w:color w:val="000000"/>
                <w:sz w:val="26"/>
                <w:szCs w:val="26"/>
              </w:rPr>
              <w:t>18</w:t>
            </w:r>
          </w:p>
        </w:tc>
        <w:tc>
          <w:tcPr>
            <w:tcW w:w="2324" w:type="pct"/>
            <w:tcBorders>
              <w:top w:val="nil"/>
              <w:left w:val="nil"/>
              <w:bottom w:val="single" w:sz="4" w:space="0" w:color="auto"/>
              <w:right w:val="single" w:sz="4" w:space="0" w:color="auto"/>
            </w:tcBorders>
            <w:noWrap/>
            <w:vAlign w:val="center"/>
            <w:hideMark/>
          </w:tcPr>
          <w:p w14:paraId="39BA1AF4" w14:textId="77777777" w:rsidR="00B53B00" w:rsidRPr="00801E94" w:rsidRDefault="00B53B00" w:rsidP="00485025">
            <w:pPr>
              <w:spacing w:line="336" w:lineRule="auto"/>
              <w:rPr>
                <w:color w:val="000000"/>
                <w:sz w:val="26"/>
                <w:szCs w:val="26"/>
              </w:rPr>
            </w:pPr>
            <w:proofErr w:type="spellStart"/>
            <w:r w:rsidRPr="00801E94">
              <w:rPr>
                <w:color w:val="000000"/>
                <w:sz w:val="26"/>
                <w:szCs w:val="26"/>
              </w:rPr>
              <w:t>Kẹp</w:t>
            </w:r>
            <w:proofErr w:type="spellEnd"/>
            <w:r w:rsidRPr="00801E94">
              <w:rPr>
                <w:color w:val="000000"/>
                <w:sz w:val="26"/>
                <w:szCs w:val="26"/>
              </w:rPr>
              <w:t xml:space="preserve"> </w:t>
            </w:r>
            <w:proofErr w:type="spellStart"/>
            <w:r w:rsidRPr="00801E94">
              <w:rPr>
                <w:color w:val="000000"/>
                <w:sz w:val="26"/>
                <w:szCs w:val="26"/>
              </w:rPr>
              <w:t>cáp</w:t>
            </w:r>
            <w:proofErr w:type="spellEnd"/>
            <w:r w:rsidRPr="00801E94">
              <w:rPr>
                <w:color w:val="000000"/>
                <w:sz w:val="26"/>
                <w:szCs w:val="26"/>
              </w:rPr>
              <w:t xml:space="preserve"> 4x50</w:t>
            </w:r>
          </w:p>
        </w:tc>
        <w:tc>
          <w:tcPr>
            <w:tcW w:w="869" w:type="pct"/>
            <w:tcBorders>
              <w:top w:val="nil"/>
              <w:left w:val="nil"/>
              <w:bottom w:val="single" w:sz="4" w:space="0" w:color="auto"/>
              <w:right w:val="single" w:sz="4" w:space="0" w:color="auto"/>
            </w:tcBorders>
            <w:noWrap/>
            <w:vAlign w:val="center"/>
            <w:hideMark/>
          </w:tcPr>
          <w:p w14:paraId="33A8CDCB"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6DEBC5B3" w14:textId="77777777" w:rsidR="00B53B00" w:rsidRPr="00801E94" w:rsidRDefault="00B53B00" w:rsidP="00485025">
            <w:pPr>
              <w:spacing w:line="336" w:lineRule="auto"/>
              <w:jc w:val="center"/>
              <w:rPr>
                <w:color w:val="000000"/>
                <w:sz w:val="26"/>
                <w:szCs w:val="26"/>
              </w:rPr>
            </w:pPr>
            <w:r w:rsidRPr="00801E94">
              <w:rPr>
                <w:color w:val="000000"/>
                <w:sz w:val="26"/>
                <w:szCs w:val="26"/>
              </w:rPr>
              <w:t>61</w:t>
            </w:r>
          </w:p>
        </w:tc>
        <w:tc>
          <w:tcPr>
            <w:tcW w:w="732" w:type="pct"/>
            <w:tcBorders>
              <w:top w:val="nil"/>
              <w:left w:val="nil"/>
              <w:bottom w:val="single" w:sz="4" w:space="0" w:color="auto"/>
              <w:right w:val="single" w:sz="4" w:space="0" w:color="auto"/>
            </w:tcBorders>
            <w:vAlign w:val="center"/>
            <w:hideMark/>
          </w:tcPr>
          <w:p w14:paraId="090C65E2"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6D1C87E9"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FA3C7A9" w14:textId="77777777" w:rsidR="00B53B00" w:rsidRPr="00801E94" w:rsidRDefault="00B53B00" w:rsidP="00485025">
            <w:pPr>
              <w:spacing w:line="336" w:lineRule="auto"/>
              <w:jc w:val="center"/>
              <w:rPr>
                <w:color w:val="000000"/>
                <w:sz w:val="26"/>
                <w:szCs w:val="26"/>
              </w:rPr>
            </w:pPr>
            <w:r w:rsidRPr="00801E94">
              <w:rPr>
                <w:color w:val="000000"/>
                <w:sz w:val="26"/>
                <w:szCs w:val="26"/>
              </w:rPr>
              <w:t>19</w:t>
            </w:r>
          </w:p>
        </w:tc>
        <w:tc>
          <w:tcPr>
            <w:tcW w:w="2324" w:type="pct"/>
            <w:tcBorders>
              <w:top w:val="nil"/>
              <w:left w:val="nil"/>
              <w:bottom w:val="single" w:sz="4" w:space="0" w:color="auto"/>
              <w:right w:val="single" w:sz="4" w:space="0" w:color="auto"/>
            </w:tcBorders>
            <w:noWrap/>
            <w:vAlign w:val="center"/>
            <w:hideMark/>
          </w:tcPr>
          <w:p w14:paraId="492F971B" w14:textId="77777777" w:rsidR="00B53B00" w:rsidRPr="00801E94" w:rsidRDefault="00B53B00" w:rsidP="00485025">
            <w:pPr>
              <w:spacing w:line="336" w:lineRule="auto"/>
              <w:rPr>
                <w:color w:val="000000"/>
                <w:sz w:val="26"/>
                <w:szCs w:val="26"/>
              </w:rPr>
            </w:pPr>
            <w:r w:rsidRPr="00801E94">
              <w:rPr>
                <w:color w:val="000000"/>
                <w:sz w:val="26"/>
                <w:szCs w:val="26"/>
              </w:rPr>
              <w:t xml:space="preserve">Ty </w:t>
            </w:r>
            <w:proofErr w:type="spellStart"/>
            <w:r w:rsidRPr="00801E94">
              <w:rPr>
                <w:color w:val="000000"/>
                <w:sz w:val="26"/>
                <w:szCs w:val="26"/>
              </w:rPr>
              <w:t>sứ</w:t>
            </w:r>
            <w:proofErr w:type="spellEnd"/>
            <w:r w:rsidRPr="00801E94">
              <w:rPr>
                <w:color w:val="000000"/>
                <w:sz w:val="26"/>
                <w:szCs w:val="26"/>
              </w:rPr>
              <w:t xml:space="preserve"> </w:t>
            </w:r>
            <w:proofErr w:type="spellStart"/>
            <w:r w:rsidRPr="00801E94">
              <w:rPr>
                <w:color w:val="000000"/>
                <w:sz w:val="26"/>
                <w:szCs w:val="26"/>
              </w:rPr>
              <w:t>hạ</w:t>
            </w:r>
            <w:proofErr w:type="spellEnd"/>
            <w:r w:rsidRPr="00801E94">
              <w:rPr>
                <w:color w:val="000000"/>
                <w:sz w:val="26"/>
                <w:szCs w:val="26"/>
              </w:rPr>
              <w:t xml:space="preserve"> </w:t>
            </w:r>
            <w:proofErr w:type="spellStart"/>
            <w:r w:rsidRPr="00801E94">
              <w:rPr>
                <w:color w:val="000000"/>
                <w:sz w:val="26"/>
                <w:szCs w:val="26"/>
              </w:rPr>
              <w:t>thế</w:t>
            </w:r>
            <w:proofErr w:type="spellEnd"/>
          </w:p>
        </w:tc>
        <w:tc>
          <w:tcPr>
            <w:tcW w:w="869" w:type="pct"/>
            <w:tcBorders>
              <w:top w:val="nil"/>
              <w:left w:val="nil"/>
              <w:bottom w:val="single" w:sz="4" w:space="0" w:color="auto"/>
              <w:right w:val="single" w:sz="4" w:space="0" w:color="auto"/>
            </w:tcBorders>
            <w:noWrap/>
            <w:vAlign w:val="center"/>
            <w:hideMark/>
          </w:tcPr>
          <w:p w14:paraId="41C4B243"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Cái</w:t>
            </w:r>
            <w:proofErr w:type="spellEnd"/>
          </w:p>
        </w:tc>
        <w:tc>
          <w:tcPr>
            <w:tcW w:w="695" w:type="pct"/>
            <w:tcBorders>
              <w:top w:val="nil"/>
              <w:left w:val="nil"/>
              <w:bottom w:val="single" w:sz="4" w:space="0" w:color="auto"/>
              <w:right w:val="single" w:sz="4" w:space="0" w:color="auto"/>
            </w:tcBorders>
            <w:noWrap/>
            <w:vAlign w:val="center"/>
            <w:hideMark/>
          </w:tcPr>
          <w:p w14:paraId="31F78ACF" w14:textId="77777777" w:rsidR="00B53B00" w:rsidRPr="00801E94" w:rsidRDefault="00B53B00" w:rsidP="00485025">
            <w:pPr>
              <w:spacing w:line="336" w:lineRule="auto"/>
              <w:jc w:val="center"/>
              <w:rPr>
                <w:color w:val="000000"/>
                <w:sz w:val="26"/>
                <w:szCs w:val="26"/>
              </w:rPr>
            </w:pPr>
            <w:r w:rsidRPr="00801E94">
              <w:rPr>
                <w:color w:val="000000"/>
                <w:sz w:val="26"/>
                <w:szCs w:val="26"/>
              </w:rPr>
              <w:t>1.096</w:t>
            </w:r>
          </w:p>
        </w:tc>
        <w:tc>
          <w:tcPr>
            <w:tcW w:w="732" w:type="pct"/>
            <w:tcBorders>
              <w:top w:val="nil"/>
              <w:left w:val="nil"/>
              <w:bottom w:val="single" w:sz="4" w:space="0" w:color="auto"/>
              <w:right w:val="single" w:sz="4" w:space="0" w:color="auto"/>
            </w:tcBorders>
            <w:vAlign w:val="center"/>
            <w:hideMark/>
          </w:tcPr>
          <w:p w14:paraId="0094F235"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r w:rsidR="00B53B00" w:rsidRPr="00801E94" w14:paraId="790A50D8"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7A96D95F"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III</w:t>
            </w:r>
          </w:p>
        </w:tc>
        <w:tc>
          <w:tcPr>
            <w:tcW w:w="2324" w:type="pct"/>
            <w:tcBorders>
              <w:top w:val="single" w:sz="4" w:space="0" w:color="auto"/>
              <w:left w:val="single" w:sz="4" w:space="0" w:color="auto"/>
              <w:bottom w:val="single" w:sz="4" w:space="0" w:color="auto"/>
              <w:right w:val="nil"/>
            </w:tcBorders>
            <w:noWrap/>
            <w:vAlign w:val="center"/>
            <w:hideMark/>
          </w:tcPr>
          <w:p w14:paraId="081E1444"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CỰ LY VẬN CHUYỂN</w:t>
            </w:r>
          </w:p>
        </w:tc>
        <w:tc>
          <w:tcPr>
            <w:tcW w:w="869" w:type="pct"/>
            <w:tcBorders>
              <w:top w:val="single" w:sz="4" w:space="0" w:color="auto"/>
              <w:left w:val="nil"/>
              <w:bottom w:val="single" w:sz="4" w:space="0" w:color="auto"/>
              <w:right w:val="nil"/>
            </w:tcBorders>
            <w:noWrap/>
            <w:vAlign w:val="center"/>
            <w:hideMark/>
          </w:tcPr>
          <w:p w14:paraId="04FC26D6"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695" w:type="pct"/>
            <w:tcBorders>
              <w:top w:val="single" w:sz="4" w:space="0" w:color="auto"/>
              <w:left w:val="nil"/>
              <w:bottom w:val="single" w:sz="4" w:space="0" w:color="auto"/>
              <w:right w:val="nil"/>
            </w:tcBorders>
            <w:noWrap/>
            <w:vAlign w:val="center"/>
            <w:hideMark/>
          </w:tcPr>
          <w:p w14:paraId="586A80B6"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c>
          <w:tcPr>
            <w:tcW w:w="732" w:type="pct"/>
            <w:tcBorders>
              <w:top w:val="single" w:sz="4" w:space="0" w:color="auto"/>
              <w:left w:val="nil"/>
              <w:bottom w:val="single" w:sz="4" w:space="0" w:color="auto"/>
              <w:right w:val="single" w:sz="4" w:space="0" w:color="auto"/>
            </w:tcBorders>
            <w:noWrap/>
            <w:vAlign w:val="center"/>
            <w:hideMark/>
          </w:tcPr>
          <w:p w14:paraId="08D89CF6" w14:textId="77777777" w:rsidR="00B53B00" w:rsidRPr="00801E94" w:rsidRDefault="00B53B00" w:rsidP="00485025">
            <w:pPr>
              <w:spacing w:line="336" w:lineRule="auto"/>
              <w:jc w:val="center"/>
              <w:rPr>
                <w:b/>
                <w:bCs/>
                <w:color w:val="000000"/>
                <w:sz w:val="26"/>
                <w:szCs w:val="26"/>
              </w:rPr>
            </w:pPr>
            <w:r w:rsidRPr="00801E94">
              <w:rPr>
                <w:b/>
                <w:bCs/>
                <w:color w:val="000000"/>
                <w:sz w:val="26"/>
                <w:szCs w:val="26"/>
              </w:rPr>
              <w:t> </w:t>
            </w:r>
          </w:p>
        </w:tc>
      </w:tr>
      <w:tr w:rsidR="00B53B00" w:rsidRPr="00801E94" w14:paraId="70BFB9F2" w14:textId="77777777" w:rsidTr="00485025">
        <w:trPr>
          <w:trHeight w:val="522"/>
        </w:trPr>
        <w:tc>
          <w:tcPr>
            <w:tcW w:w="380" w:type="pct"/>
            <w:tcBorders>
              <w:top w:val="nil"/>
              <w:left w:val="single" w:sz="4" w:space="0" w:color="auto"/>
              <w:bottom w:val="single" w:sz="4" w:space="0" w:color="auto"/>
              <w:right w:val="single" w:sz="4" w:space="0" w:color="auto"/>
            </w:tcBorders>
            <w:noWrap/>
            <w:vAlign w:val="center"/>
            <w:hideMark/>
          </w:tcPr>
          <w:p w14:paraId="1BCC799D" w14:textId="77777777" w:rsidR="00B53B00" w:rsidRPr="00801E94" w:rsidRDefault="00B53B00" w:rsidP="00485025">
            <w:pPr>
              <w:spacing w:line="336" w:lineRule="auto"/>
              <w:jc w:val="center"/>
              <w:rPr>
                <w:color w:val="000000"/>
                <w:sz w:val="26"/>
                <w:szCs w:val="26"/>
              </w:rPr>
            </w:pPr>
            <w:r w:rsidRPr="00801E94">
              <w:rPr>
                <w:color w:val="000000"/>
                <w:sz w:val="26"/>
                <w:szCs w:val="26"/>
              </w:rPr>
              <w:t>1</w:t>
            </w:r>
          </w:p>
        </w:tc>
        <w:tc>
          <w:tcPr>
            <w:tcW w:w="2324" w:type="pct"/>
            <w:tcBorders>
              <w:top w:val="nil"/>
              <w:left w:val="single" w:sz="4" w:space="0" w:color="auto"/>
              <w:bottom w:val="single" w:sz="4" w:space="0" w:color="auto"/>
              <w:right w:val="nil"/>
            </w:tcBorders>
            <w:noWrap/>
            <w:vAlign w:val="center"/>
            <w:hideMark/>
          </w:tcPr>
          <w:p w14:paraId="0E623B5A" w14:textId="77777777" w:rsidR="00B53B00" w:rsidRPr="00801E94" w:rsidRDefault="00B53B00" w:rsidP="00485025">
            <w:pPr>
              <w:spacing w:line="336" w:lineRule="auto"/>
              <w:jc w:val="center"/>
              <w:rPr>
                <w:color w:val="000000"/>
                <w:sz w:val="26"/>
                <w:szCs w:val="26"/>
              </w:rPr>
            </w:pPr>
            <w:proofErr w:type="spellStart"/>
            <w:r w:rsidRPr="00801E94">
              <w:rPr>
                <w:color w:val="000000"/>
                <w:sz w:val="26"/>
                <w:szCs w:val="26"/>
              </w:rPr>
              <w:t>Cự</w:t>
            </w:r>
            <w:proofErr w:type="spellEnd"/>
            <w:r w:rsidRPr="00801E94">
              <w:rPr>
                <w:color w:val="000000"/>
                <w:sz w:val="26"/>
                <w:szCs w:val="26"/>
              </w:rPr>
              <w:t xml:space="preserve"> </w:t>
            </w:r>
            <w:proofErr w:type="spellStart"/>
            <w:r w:rsidRPr="00801E94">
              <w:rPr>
                <w:color w:val="000000"/>
                <w:sz w:val="26"/>
                <w:szCs w:val="26"/>
              </w:rPr>
              <w:t>ly</w:t>
            </w:r>
            <w:proofErr w:type="spellEnd"/>
            <w:r w:rsidRPr="00801E94">
              <w:rPr>
                <w:color w:val="000000"/>
                <w:sz w:val="26"/>
                <w:szCs w:val="26"/>
              </w:rPr>
              <w:t xml:space="preserve"> </w:t>
            </w:r>
            <w:proofErr w:type="spellStart"/>
            <w:r w:rsidRPr="00801E94">
              <w:rPr>
                <w:color w:val="000000"/>
                <w:sz w:val="26"/>
                <w:szCs w:val="26"/>
              </w:rPr>
              <w:t>vận</w:t>
            </w:r>
            <w:proofErr w:type="spellEnd"/>
            <w:r w:rsidRPr="00801E94">
              <w:rPr>
                <w:color w:val="000000"/>
                <w:sz w:val="26"/>
                <w:szCs w:val="26"/>
              </w:rPr>
              <w:t xml:space="preserve"> </w:t>
            </w:r>
            <w:proofErr w:type="spellStart"/>
            <w:r w:rsidRPr="00801E94">
              <w:rPr>
                <w:color w:val="000000"/>
                <w:sz w:val="26"/>
                <w:szCs w:val="26"/>
              </w:rPr>
              <w:t>chuyển</w:t>
            </w:r>
            <w:proofErr w:type="spellEnd"/>
            <w:r w:rsidRPr="00801E94">
              <w:rPr>
                <w:color w:val="000000"/>
                <w:sz w:val="26"/>
                <w:szCs w:val="26"/>
              </w:rPr>
              <w:t xml:space="preserve"> </w:t>
            </w:r>
            <w:proofErr w:type="spellStart"/>
            <w:r w:rsidRPr="00801E94">
              <w:rPr>
                <w:color w:val="000000"/>
                <w:sz w:val="26"/>
                <w:szCs w:val="26"/>
              </w:rPr>
              <w:t>trung</w:t>
            </w:r>
            <w:proofErr w:type="spellEnd"/>
            <w:r w:rsidRPr="00801E94">
              <w:rPr>
                <w:color w:val="000000"/>
                <w:sz w:val="26"/>
                <w:szCs w:val="26"/>
              </w:rPr>
              <w:t xml:space="preserve"> </w:t>
            </w:r>
            <w:proofErr w:type="spellStart"/>
            <w:r w:rsidRPr="00801E94">
              <w:rPr>
                <w:color w:val="000000"/>
                <w:sz w:val="26"/>
                <w:szCs w:val="26"/>
              </w:rPr>
              <w:t>bình</w:t>
            </w:r>
            <w:proofErr w:type="spellEnd"/>
            <w:r w:rsidRPr="00801E94">
              <w:rPr>
                <w:color w:val="000000"/>
                <w:sz w:val="26"/>
                <w:szCs w:val="26"/>
              </w:rPr>
              <w:t xml:space="preserve"> </w:t>
            </w:r>
            <w:proofErr w:type="spellStart"/>
            <w:r w:rsidRPr="00801E94">
              <w:rPr>
                <w:color w:val="000000"/>
                <w:sz w:val="26"/>
                <w:szCs w:val="26"/>
              </w:rPr>
              <w:t>là</w:t>
            </w:r>
            <w:proofErr w:type="spellEnd"/>
            <w:r w:rsidRPr="00801E94">
              <w:rPr>
                <w:color w:val="000000"/>
                <w:sz w:val="26"/>
                <w:szCs w:val="26"/>
              </w:rPr>
              <w:t xml:space="preserve"> 54m</w:t>
            </w:r>
          </w:p>
        </w:tc>
        <w:tc>
          <w:tcPr>
            <w:tcW w:w="869" w:type="pct"/>
            <w:tcBorders>
              <w:top w:val="single" w:sz="4" w:space="0" w:color="auto"/>
              <w:left w:val="nil"/>
              <w:bottom w:val="single" w:sz="4" w:space="0" w:color="auto"/>
              <w:right w:val="nil"/>
            </w:tcBorders>
            <w:noWrap/>
            <w:vAlign w:val="center"/>
            <w:hideMark/>
          </w:tcPr>
          <w:p w14:paraId="698BB1D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c>
          <w:tcPr>
            <w:tcW w:w="695" w:type="pct"/>
            <w:tcBorders>
              <w:top w:val="single" w:sz="4" w:space="0" w:color="auto"/>
              <w:left w:val="nil"/>
              <w:bottom w:val="single" w:sz="4" w:space="0" w:color="auto"/>
              <w:right w:val="nil"/>
            </w:tcBorders>
            <w:noWrap/>
            <w:vAlign w:val="center"/>
            <w:hideMark/>
          </w:tcPr>
          <w:p w14:paraId="2F31EC75"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c>
          <w:tcPr>
            <w:tcW w:w="732" w:type="pct"/>
            <w:tcBorders>
              <w:top w:val="nil"/>
              <w:left w:val="nil"/>
              <w:bottom w:val="single" w:sz="4" w:space="0" w:color="auto"/>
              <w:right w:val="single" w:sz="4" w:space="0" w:color="auto"/>
            </w:tcBorders>
            <w:noWrap/>
            <w:vAlign w:val="center"/>
            <w:hideMark/>
          </w:tcPr>
          <w:p w14:paraId="29490133" w14:textId="77777777" w:rsidR="00B53B00" w:rsidRPr="00801E94" w:rsidRDefault="00B53B00" w:rsidP="00485025">
            <w:pPr>
              <w:spacing w:line="336" w:lineRule="auto"/>
              <w:jc w:val="center"/>
              <w:rPr>
                <w:color w:val="000000"/>
                <w:sz w:val="26"/>
                <w:szCs w:val="26"/>
              </w:rPr>
            </w:pPr>
            <w:r w:rsidRPr="00801E94">
              <w:rPr>
                <w:color w:val="000000"/>
                <w:sz w:val="26"/>
                <w:szCs w:val="26"/>
              </w:rPr>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927"/>
        <w:gridCol w:w="2307"/>
        <w:gridCol w:w="2827"/>
      </w:tblGrid>
      <w:tr w:rsidR="00F5142B" w:rsidRPr="00B81BE2" w14:paraId="74F6CCC5" w14:textId="77777777" w:rsidTr="00376DBD">
        <w:trPr>
          <w:trHeight w:val="552"/>
        </w:trPr>
        <w:tc>
          <w:tcPr>
            <w:tcW w:w="552" w:type="pct"/>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1615" w:type="pct"/>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1273" w:type="pct"/>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1560" w:type="pct"/>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376DBD">
        <w:tc>
          <w:tcPr>
            <w:tcW w:w="552" w:type="pct"/>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615" w:type="pct"/>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376DBD">
        <w:tc>
          <w:tcPr>
            <w:tcW w:w="552" w:type="pct"/>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lastRenderedPageBreak/>
              <w:t>2</w:t>
            </w:r>
          </w:p>
        </w:tc>
        <w:tc>
          <w:tcPr>
            <w:tcW w:w="1615" w:type="pct"/>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376DBD">
        <w:tc>
          <w:tcPr>
            <w:tcW w:w="552" w:type="pct"/>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1615" w:type="pct"/>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376DBD">
        <w:tc>
          <w:tcPr>
            <w:tcW w:w="552" w:type="pct"/>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615" w:type="pct"/>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 xml:space="preserve">Các loại vật tư, vật liệu phục vụ cho công trình xây dựng trước khi đưa vào thi công xây dựng bắt buộc phải thí nghiệm, kiểm tra các chỉ tiêu cơ lý tại phòng thí nghiệm </w:t>
      </w:r>
      <w:r w:rsidRPr="00B81BE2">
        <w:rPr>
          <w:iCs/>
          <w:sz w:val="26"/>
          <w:szCs w:val="26"/>
          <w:lang w:val="de-DE"/>
        </w:rPr>
        <w:lastRenderedPageBreak/>
        <w:t>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lastRenderedPageBreak/>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1CD6883C" w14:textId="60CD60C9" w:rsidR="00F149D3" w:rsidRPr="00F149D3" w:rsidRDefault="007F4E94" w:rsidP="00F149D3">
      <w:pPr>
        <w:spacing w:before="40" w:after="40" w:line="324" w:lineRule="auto"/>
        <w:rPr>
          <w:b/>
          <w:bCs/>
          <w:sz w:val="26"/>
          <w:szCs w:val="26"/>
        </w:rPr>
      </w:pPr>
      <w:bookmarkStart w:id="3" w:name="_Hlk116806066"/>
      <w:bookmarkStart w:id="4" w:name="_Hlk203817912"/>
      <w:bookmarkStart w:id="5" w:name="_Hlk180414817"/>
      <w:r>
        <w:rPr>
          <w:b/>
          <w:bCs/>
          <w:iCs/>
          <w:sz w:val="26"/>
          <w:szCs w:val="26"/>
          <w:lang w:bidi="he-IL"/>
        </w:rPr>
        <w:t>D</w:t>
      </w:r>
      <w:r w:rsidR="00F149D3">
        <w:rPr>
          <w:b/>
          <w:bCs/>
          <w:iCs/>
          <w:sz w:val="26"/>
          <w:szCs w:val="26"/>
          <w:lang w:bidi="he-IL"/>
        </w:rPr>
        <w:t xml:space="preserve">. </w:t>
      </w:r>
      <w:proofErr w:type="spellStart"/>
      <w:r w:rsidR="00F149D3" w:rsidRPr="00F149D3">
        <w:rPr>
          <w:b/>
          <w:bCs/>
          <w:iCs/>
          <w:sz w:val="26"/>
          <w:szCs w:val="26"/>
          <w:lang w:bidi="he-IL"/>
        </w:rPr>
        <w:t>Cột</w:t>
      </w:r>
      <w:proofErr w:type="spellEnd"/>
      <w:r w:rsidR="00F149D3" w:rsidRPr="00F149D3">
        <w:rPr>
          <w:b/>
          <w:bCs/>
          <w:iCs/>
          <w:sz w:val="26"/>
          <w:szCs w:val="26"/>
          <w:lang w:bidi="he-IL"/>
        </w:rPr>
        <w:t xml:space="preserve"> </w:t>
      </w:r>
      <w:proofErr w:type="spellStart"/>
      <w:r w:rsidR="00F149D3" w:rsidRPr="00F149D3">
        <w:rPr>
          <w:b/>
          <w:bCs/>
          <w:sz w:val="26"/>
          <w:szCs w:val="26"/>
        </w:rPr>
        <w:t>bê</w:t>
      </w:r>
      <w:proofErr w:type="spellEnd"/>
      <w:r w:rsidR="00F149D3" w:rsidRPr="00F149D3">
        <w:rPr>
          <w:b/>
          <w:bCs/>
          <w:sz w:val="26"/>
          <w:szCs w:val="26"/>
        </w:rPr>
        <w:t xml:space="preserve"> </w:t>
      </w:r>
      <w:proofErr w:type="spellStart"/>
      <w:r w:rsidR="00F149D3" w:rsidRPr="00F149D3">
        <w:rPr>
          <w:b/>
          <w:bCs/>
          <w:sz w:val="26"/>
          <w:szCs w:val="26"/>
        </w:rPr>
        <w:t>tông</w:t>
      </w:r>
      <w:proofErr w:type="spellEnd"/>
      <w:r w:rsidR="00F149D3"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lastRenderedPageBreak/>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lastRenderedPageBreak/>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lastRenderedPageBreak/>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lastRenderedPageBreak/>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5DBE1B7A" w14:textId="77777777" w:rsidR="002510A3" w:rsidRPr="0083613B" w:rsidRDefault="002510A3" w:rsidP="002510A3">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2510A3" w:rsidRPr="0083613B" w14:paraId="2568714B" w14:textId="77777777" w:rsidTr="00183CD0">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130EE29" w14:textId="77777777" w:rsidR="002510A3" w:rsidRPr="0083613B" w:rsidRDefault="002510A3" w:rsidP="00183CD0">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D2D88BE" w14:textId="77777777" w:rsidR="002510A3" w:rsidRPr="0083613B" w:rsidRDefault="002510A3" w:rsidP="00183CD0">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6E39F70" w14:textId="77777777" w:rsidR="002510A3" w:rsidRPr="0083613B" w:rsidRDefault="002510A3" w:rsidP="00183CD0">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2510A3" w:rsidRPr="0083613B" w14:paraId="586C97D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2CF0969"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A8DFB4" w14:textId="77777777" w:rsidR="002510A3" w:rsidRPr="0083613B" w:rsidRDefault="002510A3" w:rsidP="00183CD0">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89ADF13"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204474A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0A1F4C"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45F7AAD" w14:textId="77777777" w:rsidR="002510A3" w:rsidRPr="0083613B" w:rsidRDefault="002510A3" w:rsidP="00183CD0">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DF23769"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02A8EED4"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D3C561A"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EC01411"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9CE83F3" w14:textId="77777777" w:rsidR="002510A3" w:rsidRPr="0083613B" w:rsidRDefault="002510A3" w:rsidP="00183CD0">
            <w:r w:rsidRPr="0083613B">
              <w:t>ISO 9000</w:t>
            </w:r>
          </w:p>
        </w:tc>
      </w:tr>
      <w:tr w:rsidR="002510A3" w:rsidRPr="0083613B" w14:paraId="58609EF0"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5DEDDB6"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EC466A"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056434D" w14:textId="77777777" w:rsidR="002510A3" w:rsidRPr="0083613B" w:rsidRDefault="002510A3" w:rsidP="00183CD0">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2510A3" w:rsidRPr="0083613B" w14:paraId="52BD8D3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DBE3F59" w14:textId="77777777" w:rsidR="002510A3" w:rsidRPr="0083613B" w:rsidRDefault="002510A3" w:rsidP="00183CD0">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690EADC"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08ED63D" w14:textId="77777777" w:rsidR="002510A3" w:rsidRPr="0083613B" w:rsidRDefault="002510A3" w:rsidP="00183CD0"/>
        </w:tc>
      </w:tr>
      <w:tr w:rsidR="002510A3" w:rsidRPr="0083613B" w14:paraId="5BD1D47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E06E5F"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8F70D1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8BE6914" w14:textId="77777777" w:rsidR="002510A3" w:rsidRPr="0083613B" w:rsidRDefault="002510A3" w:rsidP="00183CD0">
            <w:proofErr w:type="spellStart"/>
            <w:r w:rsidRPr="0083613B">
              <w:t>Có</w:t>
            </w:r>
            <w:proofErr w:type="spellEnd"/>
          </w:p>
        </w:tc>
      </w:tr>
      <w:tr w:rsidR="002510A3" w:rsidRPr="0083613B" w14:paraId="078DDE9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BCFEB63"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28603DE"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3A4F1964" w14:textId="77777777" w:rsidR="002510A3" w:rsidRPr="0083613B" w:rsidRDefault="002510A3" w:rsidP="00183CD0"/>
        </w:tc>
      </w:tr>
      <w:tr w:rsidR="002510A3" w:rsidRPr="0083613B" w14:paraId="0E2243D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A0B804"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8C07300"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A08C961"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2510A3" w:rsidRPr="0083613B" w14:paraId="66B4246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3905788"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37AD57F" w14:textId="77777777" w:rsidR="002510A3" w:rsidRPr="0083613B" w:rsidRDefault="002510A3" w:rsidP="00183CD0">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A5D41D9" w14:textId="77777777" w:rsidR="002510A3" w:rsidRPr="0083613B" w:rsidRDefault="002510A3" w:rsidP="00183CD0"/>
        </w:tc>
      </w:tr>
      <w:tr w:rsidR="002510A3" w:rsidRPr="0083613B" w14:paraId="681CF30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E680E1"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0EB0750"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63845E27" w14:textId="77777777" w:rsidR="002510A3" w:rsidRPr="0083613B" w:rsidRDefault="002510A3" w:rsidP="00183CD0">
            <w:r w:rsidRPr="0083613B">
              <w:t>20mm</w:t>
            </w:r>
          </w:p>
        </w:tc>
      </w:tr>
      <w:tr w:rsidR="002510A3" w:rsidRPr="0083613B" w14:paraId="44D92A8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A547B6"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4BCF2FA" w14:textId="77777777" w:rsidR="002510A3" w:rsidRPr="0083613B" w:rsidRDefault="002510A3" w:rsidP="00183CD0">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FC21CD7" w14:textId="77777777" w:rsidR="002510A3" w:rsidRPr="0083613B" w:rsidRDefault="002510A3" w:rsidP="00183CD0"/>
        </w:tc>
      </w:tr>
      <w:tr w:rsidR="002510A3" w:rsidRPr="0083613B" w14:paraId="70225AB2"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A41C014" w14:textId="77777777" w:rsidR="002510A3" w:rsidRPr="0083613B" w:rsidRDefault="002510A3" w:rsidP="00183CD0">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772B834"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7115CCF" w14:textId="77777777" w:rsidR="002510A3" w:rsidRPr="0083613B" w:rsidRDefault="002510A3" w:rsidP="00183CD0">
            <w:r w:rsidRPr="0083613B">
              <w:t>0.4mm</w:t>
            </w:r>
          </w:p>
        </w:tc>
      </w:tr>
      <w:tr w:rsidR="002510A3" w:rsidRPr="0083613B" w14:paraId="265DB5BF"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FE5546" w14:textId="77777777" w:rsidR="002510A3" w:rsidRPr="0083613B" w:rsidRDefault="002510A3" w:rsidP="00183CD0">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81A4CF2" w14:textId="77777777" w:rsidR="002510A3" w:rsidRPr="0083613B" w:rsidRDefault="002510A3" w:rsidP="00183CD0">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06DD1E" w14:textId="77777777" w:rsidR="002510A3" w:rsidRPr="0083613B" w:rsidRDefault="002510A3" w:rsidP="00183CD0"/>
        </w:tc>
      </w:tr>
      <w:tr w:rsidR="002510A3" w:rsidRPr="0083613B" w14:paraId="56B9049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121ECD" w14:textId="77777777" w:rsidR="002510A3" w:rsidRPr="0083613B" w:rsidRDefault="002510A3" w:rsidP="00183CD0">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6348413"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57BBB26E" w14:textId="77777777" w:rsidR="002510A3" w:rsidRPr="0083613B" w:rsidRDefault="002510A3" w:rsidP="00183CD0">
            <w:r w:rsidRPr="0083613B">
              <w:t>700N/mm2</w:t>
            </w:r>
          </w:p>
        </w:tc>
      </w:tr>
      <w:tr w:rsidR="002510A3" w:rsidRPr="0083613B" w14:paraId="1C9E77A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2F224DF" w14:textId="77777777" w:rsidR="002510A3" w:rsidRPr="0083613B" w:rsidRDefault="002510A3" w:rsidP="00183CD0">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E7D36D5" w14:textId="77777777" w:rsidR="002510A3" w:rsidRPr="0083613B" w:rsidRDefault="002510A3" w:rsidP="00183CD0">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AD6F95" w14:textId="77777777" w:rsidR="002510A3" w:rsidRPr="0083613B" w:rsidRDefault="002510A3" w:rsidP="00183CD0"/>
        </w:tc>
      </w:tr>
      <w:tr w:rsidR="002510A3" w:rsidRPr="0083613B" w14:paraId="68B70F69"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6620BCE" w14:textId="77777777" w:rsidR="002510A3" w:rsidRPr="0083613B" w:rsidRDefault="002510A3" w:rsidP="00183CD0">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A6B9D26"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D78A74E" w14:textId="77777777" w:rsidR="002510A3" w:rsidRPr="0083613B" w:rsidRDefault="002510A3" w:rsidP="00183CD0">
            <w:r w:rsidRPr="0083613B">
              <w:t>50 m</w:t>
            </w:r>
          </w:p>
        </w:tc>
      </w:tr>
      <w:tr w:rsidR="002510A3" w:rsidRPr="0083613B" w14:paraId="3BC3D176"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1D71233" w14:textId="77777777" w:rsidR="002510A3" w:rsidRPr="0083613B" w:rsidRDefault="002510A3" w:rsidP="00183CD0">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E20D50"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5258748" w14:textId="77777777" w:rsidR="002510A3" w:rsidRPr="0083613B" w:rsidRDefault="002510A3" w:rsidP="00183CD0"/>
        </w:tc>
      </w:tr>
      <w:tr w:rsidR="002510A3" w:rsidRPr="0083613B" w14:paraId="5A2E13E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4782E4"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755BA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D4A65BE" w14:textId="77777777" w:rsidR="002510A3" w:rsidRPr="0083613B" w:rsidRDefault="002510A3" w:rsidP="00183CD0">
            <w:proofErr w:type="spellStart"/>
            <w:r w:rsidRPr="0083613B">
              <w:t>Có</w:t>
            </w:r>
            <w:proofErr w:type="spellEnd"/>
          </w:p>
        </w:tc>
      </w:tr>
      <w:tr w:rsidR="002510A3" w:rsidRPr="0083613B" w14:paraId="7353BA5D"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4BE2B5B"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9222DD"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47506C33" w14:textId="77777777" w:rsidR="002510A3" w:rsidRPr="0083613B" w:rsidRDefault="002510A3" w:rsidP="00183CD0"/>
        </w:tc>
      </w:tr>
      <w:tr w:rsidR="002510A3" w:rsidRPr="0083613B" w14:paraId="1EFAFB1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2179D1"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4B46D5"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3E90F42" w14:textId="77777777" w:rsidR="002510A3" w:rsidRPr="0083613B" w:rsidRDefault="002510A3" w:rsidP="00183CD0">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2510A3" w:rsidRPr="0083613B" w14:paraId="06300CC3"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D7F9054"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D09A5E"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ABED64C"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2510A3" w:rsidRPr="0083613B" w14:paraId="6D4C930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C663EB9"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9812DA6" w14:textId="77777777" w:rsidR="002510A3" w:rsidRPr="0083613B" w:rsidRDefault="002510A3" w:rsidP="00183CD0">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BC12F9D" w14:textId="77777777" w:rsidR="002510A3" w:rsidRPr="0083613B" w:rsidRDefault="002510A3" w:rsidP="00183CD0">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2510A3" w:rsidRPr="0083613B" w14:paraId="414EBC2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B1F453"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EF6DA36" w14:textId="77777777" w:rsidR="002510A3" w:rsidRPr="0083613B" w:rsidRDefault="002510A3" w:rsidP="00183CD0">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F1E1D15"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w:t>
      </w:r>
      <w:r w:rsidRPr="00B81BE2">
        <w:rPr>
          <w:iCs/>
          <w:sz w:val="26"/>
          <w:szCs w:val="26"/>
          <w:lang w:val="vi-VN"/>
        </w:rPr>
        <w:lastRenderedPageBreak/>
        <w:t>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lastRenderedPageBreak/>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lastRenderedPageBreak/>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viii)Báo cáo lên chính quyền địa phương và QLDA nếu xảy ra các tai nạn về môi </w:t>
      </w:r>
      <w:r w:rsidRPr="00B81BE2">
        <w:rPr>
          <w:sz w:val="26"/>
          <w:szCs w:val="26"/>
          <w:lang w:val="sv-SE"/>
        </w:rPr>
        <w:lastRenderedPageBreak/>
        <w:t>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đào tạo, hướng dẫn, phổ biến các quy định về an toàn lao </w:t>
      </w:r>
      <w:r w:rsidRPr="00B81BE2">
        <w:rPr>
          <w:sz w:val="26"/>
          <w:szCs w:val="26"/>
          <w:lang w:val="sv-SE"/>
        </w:rPr>
        <w:lastRenderedPageBreak/>
        <w:t>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w:t>
      </w:r>
      <w:r w:rsidRPr="00B81BE2">
        <w:rPr>
          <w:sz w:val="26"/>
          <w:szCs w:val="26"/>
          <w:lang w:val="sv-SE"/>
        </w:rPr>
        <w:lastRenderedPageBreak/>
        <w:t xml:space="preserve">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0B80" w14:textId="77777777" w:rsidR="00E04DE3" w:rsidRDefault="00E04DE3" w:rsidP="00E05AF1">
      <w:r>
        <w:separator/>
      </w:r>
    </w:p>
  </w:endnote>
  <w:endnote w:type="continuationSeparator" w:id="0">
    <w:p w14:paraId="6B0E2824" w14:textId="77777777" w:rsidR="00E04DE3" w:rsidRDefault="00E04DE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B586" w14:textId="77777777" w:rsidR="00E04DE3" w:rsidRDefault="00E04DE3" w:rsidP="00E05AF1">
      <w:r>
        <w:separator/>
      </w:r>
    </w:p>
  </w:footnote>
  <w:footnote w:type="continuationSeparator" w:id="0">
    <w:p w14:paraId="1C08C0D4" w14:textId="77777777" w:rsidR="00E04DE3" w:rsidRDefault="00E04DE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0BF1"/>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0A3"/>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9D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DB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3F6"/>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F4"/>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F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4E94"/>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909"/>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ABB"/>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947"/>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B00"/>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4DE3"/>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24</Pages>
  <Words>6215</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51</cp:revision>
  <cp:lastPrinted>2024-04-09T10:41:00Z</cp:lastPrinted>
  <dcterms:created xsi:type="dcterms:W3CDTF">2025-08-05T11:02:00Z</dcterms:created>
  <dcterms:modified xsi:type="dcterms:W3CDTF">2025-12-13T09:04:00Z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