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4E83" w14:textId="77777777" w:rsidR="00754845" w:rsidRPr="00B12109" w:rsidRDefault="00754845" w:rsidP="00754845">
      <w:pPr>
        <w:widowControl w:val="0"/>
        <w:spacing w:before="120" w:after="120" w:line="264" w:lineRule="auto"/>
        <w:jc w:val="center"/>
        <w:outlineLvl w:val="1"/>
        <w:rPr>
          <w:sz w:val="26"/>
          <w:szCs w:val="26"/>
          <w:lang w:val="nl-NL"/>
        </w:rPr>
      </w:pPr>
      <w:bookmarkStart w:id="0" w:name="_Hlk209117174"/>
      <w:r w:rsidRPr="00B12109">
        <w:rPr>
          <w:b/>
          <w:sz w:val="26"/>
          <w:szCs w:val="26"/>
          <w:lang w:val="nl-NL"/>
        </w:rPr>
        <w:t>Chương V. YÊU CẦU VỀ KỸ THUẬT</w:t>
      </w:r>
    </w:p>
    <w:p w14:paraId="0752A47A" w14:textId="77777777" w:rsidR="00754845" w:rsidRPr="00B12109" w:rsidRDefault="00754845" w:rsidP="00754845">
      <w:pPr>
        <w:pStyle w:val="Subtitle"/>
        <w:rPr>
          <w:sz w:val="26"/>
          <w:szCs w:val="26"/>
          <w:lang w:val="nl-NL"/>
        </w:rPr>
      </w:pPr>
    </w:p>
    <w:p w14:paraId="087C883B" w14:textId="77777777" w:rsidR="00754845" w:rsidRPr="00B12109" w:rsidRDefault="00754845" w:rsidP="00754845">
      <w:pPr>
        <w:pStyle w:val="HeaderSectionVI"/>
        <w:widowControl w:val="0"/>
        <w:spacing w:before="0" w:after="30"/>
        <w:ind w:firstLine="709"/>
        <w:jc w:val="both"/>
        <w:rPr>
          <w:sz w:val="26"/>
          <w:szCs w:val="26"/>
          <w:lang w:val="nl-NL"/>
        </w:rPr>
      </w:pPr>
      <w:r w:rsidRPr="00B12109">
        <w:rPr>
          <w:sz w:val="26"/>
          <w:szCs w:val="26"/>
          <w:lang w:val="nl-NL"/>
        </w:rPr>
        <w:t>Mục 1. Giới thiệu chung về gói thầu</w:t>
      </w:r>
    </w:p>
    <w:p w14:paraId="2C8303D8" w14:textId="77777777" w:rsidR="00754845" w:rsidRPr="00B12109" w:rsidRDefault="00754845" w:rsidP="00754845">
      <w:pPr>
        <w:widowControl w:val="0"/>
        <w:spacing w:after="30" w:line="276" w:lineRule="auto"/>
        <w:ind w:firstLine="709"/>
        <w:rPr>
          <w:bCs/>
          <w:iCs/>
          <w:sz w:val="26"/>
          <w:szCs w:val="26"/>
          <w:lang w:val="nl-NL"/>
        </w:rPr>
      </w:pPr>
      <w:r w:rsidRPr="00B12109">
        <w:rPr>
          <w:b/>
          <w:sz w:val="26"/>
          <w:szCs w:val="26"/>
          <w:lang w:val="nl-NL"/>
        </w:rPr>
        <w:t xml:space="preserve">- Tên gói thầu: </w:t>
      </w:r>
      <w:r>
        <w:rPr>
          <w:bCs/>
          <w:sz w:val="26"/>
          <w:szCs w:val="26"/>
          <w:lang w:val="nl-NL"/>
        </w:rPr>
        <w:t>Gói thầu số 02: Cung cấp và lắp đặt máy tính cho phòng học máy Học viện Chính trị CAND</w:t>
      </w:r>
      <w:r w:rsidRPr="00B12109">
        <w:rPr>
          <w:bCs/>
          <w:sz w:val="26"/>
          <w:szCs w:val="26"/>
          <w:lang w:val="nl-NL"/>
        </w:rPr>
        <w:t xml:space="preserve"> </w:t>
      </w:r>
    </w:p>
    <w:p w14:paraId="39374917" w14:textId="77777777" w:rsidR="00754845" w:rsidRPr="00B12109" w:rsidRDefault="00754845" w:rsidP="00754845">
      <w:pPr>
        <w:widowControl w:val="0"/>
        <w:spacing w:after="30" w:line="276" w:lineRule="auto"/>
        <w:ind w:firstLine="709"/>
        <w:rPr>
          <w:bCs/>
          <w:sz w:val="26"/>
          <w:szCs w:val="26"/>
          <w:lang w:val="nl-NL"/>
        </w:rPr>
      </w:pPr>
      <w:r w:rsidRPr="00B12109">
        <w:rPr>
          <w:bCs/>
          <w:iCs/>
          <w:sz w:val="26"/>
          <w:szCs w:val="26"/>
          <w:lang w:val="nl-NL"/>
        </w:rPr>
        <w:t xml:space="preserve">- Tên dự toán: </w:t>
      </w:r>
      <w:r w:rsidRPr="00B12109">
        <w:rPr>
          <w:bCs/>
          <w:sz w:val="26"/>
          <w:szCs w:val="26"/>
          <w:lang w:val="nl-NL"/>
        </w:rPr>
        <w:t>Mua sắm máy tính cho phòng học máy Học viện Chính trị CAND</w:t>
      </w:r>
    </w:p>
    <w:p w14:paraId="18FBC61C"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sidRPr="00B12109">
        <w:rPr>
          <w:bCs/>
          <w:sz w:val="26"/>
          <w:szCs w:val="26"/>
          <w:lang w:val="nl-NL"/>
        </w:rPr>
        <w:t>- Địa điểm thực hiện: Thôn Lương Châu - xã Sóc Sơn - TP. Hà Nội</w:t>
      </w:r>
    </w:p>
    <w:p w14:paraId="0DEBCFFB" w14:textId="594D432D"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sidRPr="00B12109">
        <w:rPr>
          <w:bCs/>
          <w:sz w:val="26"/>
          <w:szCs w:val="26"/>
          <w:lang w:val="nl-NL"/>
        </w:rPr>
        <w:t xml:space="preserve">- Chủ đầu tư: </w:t>
      </w:r>
      <w:r w:rsidR="00575F17">
        <w:rPr>
          <w:bCs/>
          <w:sz w:val="26"/>
          <w:szCs w:val="26"/>
          <w:lang w:val="nl-NL"/>
        </w:rPr>
        <w:t>Học viện Chính trị CAND</w:t>
      </w:r>
    </w:p>
    <w:p w14:paraId="2A967F51"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sidRPr="00B12109">
        <w:rPr>
          <w:bCs/>
          <w:sz w:val="26"/>
          <w:szCs w:val="26"/>
          <w:lang w:val="nl-NL"/>
        </w:rPr>
        <w:t>- Hình thức lựa chọn nhà thầu: Đấu thầu rộng rãi, qua mạng.</w:t>
      </w:r>
    </w:p>
    <w:p w14:paraId="6A9F0391"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Pr>
          <w:bCs/>
          <w:sz w:val="26"/>
          <w:szCs w:val="26"/>
          <w:lang w:val="nl-NL"/>
        </w:rPr>
        <w:t xml:space="preserve">- </w:t>
      </w:r>
      <w:r w:rsidRPr="00B12109">
        <w:rPr>
          <w:bCs/>
          <w:sz w:val="26"/>
          <w:szCs w:val="26"/>
          <w:lang w:val="nl-NL"/>
        </w:rPr>
        <w:t>Phương thức lựa chọn nhà thầu: Một giai đoạn một túi hồ sơ.</w:t>
      </w:r>
    </w:p>
    <w:p w14:paraId="7158B3E7"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Pr>
          <w:bCs/>
          <w:sz w:val="26"/>
          <w:szCs w:val="26"/>
          <w:lang w:val="nl-NL"/>
        </w:rPr>
        <w:t xml:space="preserve">- </w:t>
      </w:r>
      <w:r w:rsidRPr="00B12109">
        <w:rPr>
          <w:bCs/>
          <w:sz w:val="26"/>
          <w:szCs w:val="26"/>
          <w:lang w:val="nl-NL"/>
        </w:rPr>
        <w:t>Thời gian bắt đầu tổ chức lựa chọn nhà thầu: Quý IV, 2025</w:t>
      </w:r>
    </w:p>
    <w:p w14:paraId="72FAAA23"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Pr>
          <w:bCs/>
          <w:sz w:val="26"/>
          <w:szCs w:val="26"/>
          <w:lang w:val="nl-NL"/>
        </w:rPr>
        <w:t xml:space="preserve">- </w:t>
      </w:r>
      <w:r w:rsidRPr="00B12109">
        <w:rPr>
          <w:bCs/>
          <w:sz w:val="26"/>
          <w:szCs w:val="26"/>
          <w:lang w:val="nl-NL"/>
        </w:rPr>
        <w:t>Loại hợp đồng: Hợp đồng trọn gói.</w:t>
      </w:r>
    </w:p>
    <w:p w14:paraId="155DFF6C" w14:textId="77777777" w:rsidR="00754845" w:rsidRPr="00B12109" w:rsidRDefault="00754845" w:rsidP="00754845">
      <w:pPr>
        <w:pStyle w:val="Footer"/>
        <w:widowControl w:val="0"/>
        <w:tabs>
          <w:tab w:val="num" w:pos="720"/>
          <w:tab w:val="center" w:pos="4320"/>
          <w:tab w:val="right" w:pos="8640"/>
        </w:tabs>
        <w:spacing w:after="30" w:line="276" w:lineRule="auto"/>
        <w:ind w:firstLine="720"/>
        <w:rPr>
          <w:bCs/>
          <w:sz w:val="26"/>
          <w:szCs w:val="26"/>
          <w:lang w:val="nl-NL"/>
        </w:rPr>
      </w:pPr>
      <w:r w:rsidRPr="00B12109">
        <w:rPr>
          <w:bCs/>
          <w:sz w:val="26"/>
          <w:szCs w:val="26"/>
          <w:lang w:val="nl-NL"/>
        </w:rPr>
        <w:t>- Thời gian thực hiện Hợp đồng: 15 ngày</w:t>
      </w:r>
    </w:p>
    <w:p w14:paraId="521C8BB4" w14:textId="77777777" w:rsidR="00754845" w:rsidRPr="00AB3C7D" w:rsidRDefault="00754845" w:rsidP="00754845">
      <w:pPr>
        <w:pStyle w:val="HeaderSectionVI"/>
        <w:widowControl w:val="0"/>
        <w:spacing w:before="0" w:after="30" w:line="276" w:lineRule="auto"/>
        <w:ind w:firstLine="709"/>
        <w:jc w:val="both"/>
        <w:rPr>
          <w:sz w:val="26"/>
          <w:szCs w:val="26"/>
          <w:lang w:val="sv-SE"/>
        </w:rPr>
      </w:pPr>
      <w:r w:rsidRPr="00AB3C7D">
        <w:rPr>
          <w:sz w:val="26"/>
          <w:szCs w:val="26"/>
          <w:lang w:val="sv-SE"/>
        </w:rPr>
        <w:t>Mục 2. Yêu cầu về kỹ thuật</w:t>
      </w:r>
    </w:p>
    <w:p w14:paraId="2C285E72" w14:textId="77777777" w:rsidR="00754845" w:rsidRPr="00AB3C7D" w:rsidRDefault="00754845" w:rsidP="00754845">
      <w:pPr>
        <w:spacing w:after="30" w:line="276" w:lineRule="auto"/>
        <w:ind w:firstLine="709"/>
        <w:rPr>
          <w:b/>
          <w:bCs/>
          <w:iCs/>
          <w:sz w:val="26"/>
          <w:szCs w:val="26"/>
          <w:lang w:val="sv-SE"/>
        </w:rPr>
      </w:pPr>
      <w:r w:rsidRPr="00AB3C7D">
        <w:rPr>
          <w:b/>
          <w:bCs/>
          <w:iCs/>
          <w:sz w:val="26"/>
          <w:szCs w:val="26"/>
          <w:lang w:val="sv-SE"/>
        </w:rPr>
        <w:t>2.1 Yêu cầu chung</w:t>
      </w:r>
    </w:p>
    <w:p w14:paraId="23BBFE07" w14:textId="77777777" w:rsidR="00754845" w:rsidRPr="00AB3C7D" w:rsidRDefault="00754845" w:rsidP="00754845">
      <w:pPr>
        <w:spacing w:after="30" w:line="276" w:lineRule="auto"/>
        <w:ind w:left="26" w:right="138" w:firstLine="683"/>
        <w:rPr>
          <w:sz w:val="26"/>
          <w:szCs w:val="26"/>
          <w:lang w:val="sv-SE"/>
        </w:rPr>
      </w:pPr>
      <w:r w:rsidRPr="00AB3C7D">
        <w:rPr>
          <w:sz w:val="26"/>
          <w:szCs w:val="26"/>
          <w:lang w:val="sv-SE"/>
        </w:rPr>
        <w:t xml:space="preserve">- Tất cả các thiết bị phải nêu rõ tên hàng hóa, các thông số kỹ thuật, nước sản xuất, năm sản xuất từ năm 2024- 2025 trở lại đây. </w:t>
      </w:r>
    </w:p>
    <w:p w14:paraId="7E0D185F" w14:textId="77777777" w:rsidR="00754845" w:rsidRPr="00AB3C7D" w:rsidRDefault="00754845" w:rsidP="00754845">
      <w:pPr>
        <w:spacing w:after="30" w:line="276" w:lineRule="auto"/>
        <w:ind w:left="26" w:right="138" w:firstLine="683"/>
        <w:rPr>
          <w:sz w:val="26"/>
          <w:szCs w:val="26"/>
          <w:lang w:val="sv-SE"/>
        </w:rPr>
      </w:pPr>
      <w:r w:rsidRPr="00AB3C7D">
        <w:rPr>
          <w:sz w:val="26"/>
          <w:szCs w:val="26"/>
          <w:lang w:val="sv-SE"/>
        </w:rPr>
        <w:t xml:space="preserve">- Hàng hóa phải có nguồn gốc, xuất xứ rõ ràng, hợp pháp, mới 100%, nguyên đai nguyên kiện, </w:t>
      </w:r>
      <w:r w:rsidRPr="00AB3C7D">
        <w:rPr>
          <w:sz w:val="26"/>
          <w:szCs w:val="26"/>
          <w:lang w:val="vi-VN"/>
        </w:rPr>
        <w:t>đóng gói theo tiêu chuẩn của nhà sản xuất (hãng sản xuất)</w:t>
      </w:r>
      <w:r w:rsidRPr="00AB3C7D">
        <w:rPr>
          <w:sz w:val="26"/>
          <w:szCs w:val="26"/>
          <w:lang w:val="sv-SE"/>
        </w:rPr>
        <w:t xml:space="preserve">. </w:t>
      </w:r>
    </w:p>
    <w:p w14:paraId="576CFFCD" w14:textId="77777777" w:rsidR="00754845" w:rsidRPr="00AB3C7D" w:rsidRDefault="00754845" w:rsidP="00754845">
      <w:pPr>
        <w:spacing w:after="30" w:line="276" w:lineRule="auto"/>
        <w:ind w:left="26" w:right="138" w:firstLine="683"/>
        <w:rPr>
          <w:sz w:val="26"/>
          <w:szCs w:val="26"/>
          <w:lang w:val="sv-SE"/>
        </w:rPr>
      </w:pPr>
      <w:r w:rsidRPr="00AB3C7D">
        <w:rPr>
          <w:sz w:val="26"/>
          <w:szCs w:val="26"/>
          <w:lang w:val="sv-SE"/>
        </w:rPr>
        <w:t xml:space="preserve">- Cam kết </w:t>
      </w:r>
      <w:r w:rsidRPr="00AB3C7D">
        <w:rPr>
          <w:iCs/>
          <w:sz w:val="26"/>
          <w:szCs w:val="26"/>
          <w:lang w:val="sv-SE"/>
        </w:rPr>
        <w:t>cung cấp đầy đủ giấy chứng nhận xuất xứ (CO) của nước sản xuất hoặc nhà sản xuất và giấy chứng nhận chất lượng hàng hoá (CQ) khi bàn giao hàng hóa</w:t>
      </w:r>
    </w:p>
    <w:p w14:paraId="0B9E4F17" w14:textId="77777777" w:rsidR="00754845" w:rsidRPr="00AB3C7D" w:rsidRDefault="00754845" w:rsidP="00754845">
      <w:pPr>
        <w:spacing w:after="30" w:line="276" w:lineRule="auto"/>
        <w:ind w:left="26" w:right="138" w:firstLine="683"/>
        <w:rPr>
          <w:sz w:val="26"/>
          <w:szCs w:val="26"/>
          <w:lang w:val="sv-SE"/>
        </w:rPr>
      </w:pPr>
      <w:r w:rsidRPr="00AB3C7D">
        <w:rPr>
          <w:sz w:val="26"/>
          <w:szCs w:val="26"/>
          <w:lang w:val="sv-SE"/>
        </w:rPr>
        <w:t>- Có đầy đủ tài liệu hướng dẫn sử dụng, hướng dẫn sửa chữa bảo quản (Nếu có).</w:t>
      </w:r>
    </w:p>
    <w:p w14:paraId="534CE33F" w14:textId="77777777" w:rsidR="00754845" w:rsidRPr="00AB3C7D" w:rsidRDefault="00754845" w:rsidP="00754845">
      <w:pPr>
        <w:spacing w:after="30" w:line="276" w:lineRule="auto"/>
        <w:ind w:firstLine="709"/>
        <w:rPr>
          <w:iCs/>
          <w:sz w:val="26"/>
          <w:szCs w:val="26"/>
          <w:lang w:val="sv-SE"/>
        </w:rPr>
      </w:pPr>
      <w:r w:rsidRPr="00AB3C7D">
        <w:rPr>
          <w:sz w:val="26"/>
          <w:szCs w:val="26"/>
          <w:lang w:val="sv-SE"/>
        </w:rPr>
        <w:t>- Nhà thầu cung cấp toàn bộ thiết bị, vật tư cần thiết để triển khai toàn bộ các hàng hóa, thiết bị trong gói thầu. Có đầy đủ phụ kiện kèm theo, đảm bảo cho thiết bị hoạt động đạt các chỉ tiêu kỹ thuật quy định của nhà sản xuất.</w:t>
      </w:r>
      <w:r w:rsidRPr="00AB3C7D">
        <w:rPr>
          <w:iCs/>
          <w:sz w:val="26"/>
          <w:szCs w:val="26"/>
          <w:lang w:val="sv-SE"/>
        </w:rPr>
        <w:t xml:space="preserve"> </w:t>
      </w:r>
    </w:p>
    <w:p w14:paraId="47B6C313" w14:textId="77777777" w:rsidR="00754845" w:rsidRPr="00AB3C7D" w:rsidRDefault="00754845" w:rsidP="00754845">
      <w:pPr>
        <w:spacing w:after="30" w:line="276" w:lineRule="auto"/>
        <w:ind w:firstLine="709"/>
        <w:rPr>
          <w:iCs/>
          <w:sz w:val="26"/>
          <w:szCs w:val="26"/>
          <w:lang w:val="sv-SE"/>
        </w:rPr>
      </w:pPr>
      <w:r w:rsidRPr="00AB3C7D">
        <w:rPr>
          <w:iCs/>
          <w:sz w:val="26"/>
          <w:szCs w:val="26"/>
          <w:lang w:val="sv-SE"/>
        </w:rPr>
        <w:t>- Hàng hóa được cung cấp hoàn toàn thích ứng về địa lý, môi trường và không tác động nhiều đến môi trường (nếu có tác động đề xuất biện pháp giải quyết hợp lý)</w:t>
      </w:r>
    </w:p>
    <w:p w14:paraId="49668BEA" w14:textId="77777777" w:rsidR="00754845" w:rsidRPr="00AB3C7D" w:rsidRDefault="00754845" w:rsidP="00754845">
      <w:pPr>
        <w:spacing w:after="30" w:line="276" w:lineRule="auto"/>
        <w:ind w:firstLine="709"/>
        <w:rPr>
          <w:iCs/>
          <w:sz w:val="26"/>
          <w:szCs w:val="26"/>
          <w:lang w:val="sv-SE"/>
        </w:rPr>
      </w:pPr>
      <w:r w:rsidRPr="00AB3C7D">
        <w:rPr>
          <w:iCs/>
          <w:sz w:val="26"/>
          <w:szCs w:val="26"/>
          <w:lang w:val="sv-SE"/>
        </w:rPr>
        <w:t>-Yêu cầu về vận chuyển, lắp đặt: Nhà thầu phải vận chuyển, lắp đặt, bàn giao hàng hóa đến các địa điểm theo yêu cầu của Bên mời thầu. Việc cung ứng, lắp đặt hàng hóa phải đảm bảo đúng kỹ thuật, mỹ thuật và an toàn. Nhà thầu tự chịu toàn bộ chi phí và rủi ro có thể xảy ra trong quá trình vận chuyển hàng hoá, bao gồm cả dỡ xuống, lắp đặt vận hành, chạy thử hàng hóa tại các địa điểm cung cấp và lắp đặt hàng hóa.</w:t>
      </w:r>
    </w:p>
    <w:p w14:paraId="7E126BF1" w14:textId="77777777" w:rsidR="00754845" w:rsidRPr="00AB3C7D" w:rsidRDefault="00754845" w:rsidP="00754845">
      <w:pPr>
        <w:spacing w:line="276" w:lineRule="auto"/>
        <w:ind w:firstLine="709"/>
        <w:rPr>
          <w:iCs/>
          <w:sz w:val="26"/>
          <w:szCs w:val="26"/>
          <w:lang w:val="sv-SE"/>
        </w:rPr>
      </w:pPr>
      <w:r w:rsidRPr="00AB3C7D">
        <w:rPr>
          <w:iCs/>
          <w:sz w:val="26"/>
          <w:szCs w:val="26"/>
          <w:lang w:val="sv-SE"/>
        </w:rPr>
        <w:t>-Yêu cầu về thời gian bảo hành: Nhà thầu phải ghi rõ thời gian bảo hành hàng hóa trong E-HSDT. Thời gian yêu cầu tối thiểu là 12 tháng kể từ ngày bàn giao, nghiệm thu hàng hóa.</w:t>
      </w:r>
    </w:p>
    <w:p w14:paraId="23C3F7E3" w14:textId="77777777" w:rsidR="00754845" w:rsidRPr="00AB3C7D" w:rsidRDefault="00754845" w:rsidP="00754845">
      <w:pPr>
        <w:spacing w:after="30" w:line="276" w:lineRule="auto"/>
        <w:ind w:firstLine="709"/>
        <w:rPr>
          <w:b/>
          <w:bCs/>
          <w:iCs/>
          <w:sz w:val="26"/>
          <w:szCs w:val="26"/>
          <w:lang w:val="sv-SE"/>
        </w:rPr>
      </w:pPr>
      <w:r w:rsidRPr="00AB3C7D">
        <w:rPr>
          <w:b/>
          <w:bCs/>
          <w:iCs/>
          <w:sz w:val="26"/>
          <w:szCs w:val="26"/>
          <w:lang w:val="sv-SE"/>
        </w:rPr>
        <w:lastRenderedPageBreak/>
        <w:t>2.2 Yêu cầu cụ thể:</w:t>
      </w:r>
    </w:p>
    <w:p w14:paraId="30097258" w14:textId="77777777" w:rsidR="00754845" w:rsidRPr="00AB3C7D" w:rsidRDefault="00754845" w:rsidP="00754845">
      <w:pPr>
        <w:spacing w:after="30" w:line="276" w:lineRule="auto"/>
        <w:ind w:firstLine="709"/>
        <w:rPr>
          <w:iCs/>
          <w:sz w:val="26"/>
          <w:szCs w:val="26"/>
          <w:lang w:val="sv-SE"/>
        </w:rPr>
      </w:pPr>
      <w:r w:rsidRPr="00AB3C7D">
        <w:rPr>
          <w:iCs/>
          <w:sz w:val="26"/>
          <w:szCs w:val="26"/>
          <w:lang w:val="sv-SE"/>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 năng sử dụng, tiêu chuẩn “tương đương” hoặc tốt hơn so với các yêu cầu cụ thể ở dưới và cung cấp tài liệu chứng minh sự đáp ứng tốt hơn của hàng hóa chào thầu so với yêu cầu của E-HSMT.</w:t>
      </w:r>
    </w:p>
    <w:p w14:paraId="75745A41" w14:textId="77777777" w:rsidR="00754845" w:rsidRPr="00AB3C7D" w:rsidRDefault="00754845" w:rsidP="00754845">
      <w:pPr>
        <w:spacing w:after="30"/>
        <w:ind w:firstLine="709"/>
        <w:rPr>
          <w:iCs/>
          <w:sz w:val="26"/>
          <w:szCs w:val="26"/>
          <w:lang w:val="sv-SE"/>
        </w:rPr>
      </w:pPr>
      <w:r w:rsidRPr="00AB3C7D">
        <w:rPr>
          <w:iCs/>
          <w:sz w:val="26"/>
          <w:szCs w:val="26"/>
          <w:lang w:val="sv-SE"/>
        </w:rPr>
        <w:t>Tóm tắt thông số kỹ thuật của hàng hóa và các dịch vụ liên quan phải tuân thủ các thông số kỹ thuật và các tiêu chuẩn sau đây:</w:t>
      </w:r>
    </w:p>
    <w:tbl>
      <w:tblPr>
        <w:tblW w:w="1031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876"/>
        <w:gridCol w:w="7034"/>
      </w:tblGrid>
      <w:tr w:rsidR="00754845" w:rsidRPr="00F92545" w14:paraId="4266ACC2" w14:textId="77777777" w:rsidTr="00B12109">
        <w:trPr>
          <w:trHeight w:val="899"/>
        </w:trPr>
        <w:tc>
          <w:tcPr>
            <w:tcW w:w="1406" w:type="dxa"/>
            <w:shd w:val="clear" w:color="auto" w:fill="D9F2D0" w:themeFill="accent6" w:themeFillTint="33"/>
            <w:vAlign w:val="center"/>
          </w:tcPr>
          <w:p w14:paraId="0BB769FA" w14:textId="77777777" w:rsidR="00754845" w:rsidRPr="00F92545" w:rsidRDefault="00754845" w:rsidP="00B12109">
            <w:pPr>
              <w:spacing w:before="120" w:after="120"/>
              <w:jc w:val="center"/>
              <w:rPr>
                <w:b/>
                <w:iCs/>
                <w:sz w:val="26"/>
                <w:szCs w:val="26"/>
              </w:rPr>
            </w:pPr>
            <w:proofErr w:type="spellStart"/>
            <w:r w:rsidRPr="00F92545">
              <w:rPr>
                <w:b/>
                <w:iCs/>
                <w:sz w:val="26"/>
                <w:szCs w:val="26"/>
              </w:rPr>
              <w:t>Hạng</w:t>
            </w:r>
            <w:proofErr w:type="spellEnd"/>
            <w:r w:rsidRPr="00F92545">
              <w:rPr>
                <w:b/>
                <w:iCs/>
                <w:sz w:val="26"/>
                <w:szCs w:val="26"/>
              </w:rPr>
              <w:t xml:space="preserve"> </w:t>
            </w:r>
            <w:proofErr w:type="spellStart"/>
            <w:r w:rsidRPr="00F92545">
              <w:rPr>
                <w:b/>
                <w:iCs/>
                <w:sz w:val="26"/>
                <w:szCs w:val="26"/>
              </w:rPr>
              <w:t>mục</w:t>
            </w:r>
            <w:proofErr w:type="spellEnd"/>
            <w:r w:rsidRPr="00F92545">
              <w:rPr>
                <w:b/>
                <w:iCs/>
                <w:sz w:val="26"/>
                <w:szCs w:val="26"/>
              </w:rPr>
              <w:t xml:space="preserve"> </w:t>
            </w:r>
            <w:proofErr w:type="spellStart"/>
            <w:r w:rsidRPr="00F92545">
              <w:rPr>
                <w:b/>
                <w:iCs/>
                <w:sz w:val="26"/>
                <w:szCs w:val="26"/>
              </w:rPr>
              <w:t>số</w:t>
            </w:r>
            <w:proofErr w:type="spellEnd"/>
          </w:p>
        </w:tc>
        <w:tc>
          <w:tcPr>
            <w:tcW w:w="1876" w:type="dxa"/>
            <w:shd w:val="clear" w:color="auto" w:fill="D9F2D0" w:themeFill="accent6" w:themeFillTint="33"/>
            <w:vAlign w:val="center"/>
          </w:tcPr>
          <w:p w14:paraId="166940C3" w14:textId="77777777" w:rsidR="00754845" w:rsidRPr="00F92545" w:rsidRDefault="00754845" w:rsidP="00B12109">
            <w:pPr>
              <w:spacing w:before="120" w:after="120"/>
              <w:jc w:val="center"/>
              <w:rPr>
                <w:b/>
                <w:iCs/>
                <w:sz w:val="26"/>
                <w:szCs w:val="26"/>
              </w:rPr>
            </w:pPr>
            <w:proofErr w:type="spellStart"/>
            <w:r w:rsidRPr="00F92545">
              <w:rPr>
                <w:b/>
                <w:iCs/>
                <w:sz w:val="26"/>
                <w:szCs w:val="26"/>
              </w:rPr>
              <w:t>Tên</w:t>
            </w:r>
            <w:proofErr w:type="spellEnd"/>
            <w:r w:rsidRPr="00F92545">
              <w:rPr>
                <w:b/>
                <w:iCs/>
                <w:sz w:val="26"/>
                <w:szCs w:val="26"/>
              </w:rPr>
              <w:t xml:space="preserve"> </w:t>
            </w:r>
            <w:proofErr w:type="spellStart"/>
            <w:r w:rsidRPr="00F92545">
              <w:rPr>
                <w:b/>
                <w:iCs/>
                <w:sz w:val="26"/>
                <w:szCs w:val="26"/>
              </w:rPr>
              <w:t>hàng</w:t>
            </w:r>
            <w:proofErr w:type="spellEnd"/>
            <w:r w:rsidRPr="00F92545">
              <w:rPr>
                <w:b/>
                <w:iCs/>
                <w:sz w:val="26"/>
                <w:szCs w:val="26"/>
              </w:rPr>
              <w:t xml:space="preserve"> </w:t>
            </w:r>
            <w:proofErr w:type="spellStart"/>
            <w:r w:rsidRPr="00F92545">
              <w:rPr>
                <w:b/>
                <w:iCs/>
                <w:sz w:val="26"/>
                <w:szCs w:val="26"/>
              </w:rPr>
              <w:t>hóa</w:t>
            </w:r>
            <w:proofErr w:type="spellEnd"/>
            <w:r w:rsidRPr="00F92545">
              <w:rPr>
                <w:b/>
                <w:iCs/>
                <w:sz w:val="26"/>
                <w:szCs w:val="26"/>
              </w:rPr>
              <w:t>/</w:t>
            </w:r>
            <w:proofErr w:type="spellStart"/>
            <w:r w:rsidRPr="00F92545">
              <w:rPr>
                <w:b/>
                <w:iCs/>
                <w:sz w:val="26"/>
                <w:szCs w:val="26"/>
              </w:rPr>
              <w:t>dịch</w:t>
            </w:r>
            <w:proofErr w:type="spellEnd"/>
            <w:r w:rsidRPr="00F92545">
              <w:rPr>
                <w:b/>
                <w:iCs/>
                <w:sz w:val="26"/>
                <w:szCs w:val="26"/>
              </w:rPr>
              <w:t xml:space="preserve"> </w:t>
            </w:r>
            <w:proofErr w:type="spellStart"/>
            <w:r w:rsidRPr="00F92545">
              <w:rPr>
                <w:b/>
                <w:iCs/>
                <w:sz w:val="26"/>
                <w:szCs w:val="26"/>
              </w:rPr>
              <w:t>vụ</w:t>
            </w:r>
            <w:proofErr w:type="spellEnd"/>
            <w:r w:rsidRPr="00F92545">
              <w:rPr>
                <w:b/>
                <w:iCs/>
                <w:sz w:val="26"/>
                <w:szCs w:val="26"/>
              </w:rPr>
              <w:t xml:space="preserve"> </w:t>
            </w:r>
            <w:proofErr w:type="spellStart"/>
            <w:r w:rsidRPr="00F92545">
              <w:rPr>
                <w:b/>
                <w:iCs/>
                <w:sz w:val="26"/>
                <w:szCs w:val="26"/>
              </w:rPr>
              <w:t>liên</w:t>
            </w:r>
            <w:proofErr w:type="spellEnd"/>
            <w:r w:rsidRPr="00F92545">
              <w:rPr>
                <w:b/>
                <w:iCs/>
                <w:sz w:val="26"/>
                <w:szCs w:val="26"/>
              </w:rPr>
              <w:t xml:space="preserve"> </w:t>
            </w:r>
            <w:proofErr w:type="spellStart"/>
            <w:r w:rsidRPr="00F92545">
              <w:rPr>
                <w:b/>
                <w:iCs/>
                <w:sz w:val="26"/>
                <w:szCs w:val="26"/>
              </w:rPr>
              <w:t>quan</w:t>
            </w:r>
            <w:proofErr w:type="spellEnd"/>
          </w:p>
        </w:tc>
        <w:tc>
          <w:tcPr>
            <w:tcW w:w="7034" w:type="dxa"/>
            <w:shd w:val="clear" w:color="auto" w:fill="D9F2D0" w:themeFill="accent6" w:themeFillTint="33"/>
            <w:vAlign w:val="center"/>
          </w:tcPr>
          <w:p w14:paraId="5EE6415E" w14:textId="77777777" w:rsidR="00754845" w:rsidRPr="00F92545" w:rsidRDefault="00754845" w:rsidP="00B12109">
            <w:pPr>
              <w:spacing w:before="120" w:after="120"/>
              <w:jc w:val="left"/>
              <w:rPr>
                <w:b/>
                <w:iCs/>
                <w:sz w:val="26"/>
                <w:szCs w:val="26"/>
              </w:rPr>
            </w:pPr>
            <w:r w:rsidRPr="00F92545">
              <w:rPr>
                <w:b/>
                <w:iCs/>
                <w:sz w:val="26"/>
                <w:szCs w:val="26"/>
              </w:rPr>
              <w:t xml:space="preserve">Thông </w:t>
            </w:r>
            <w:proofErr w:type="spellStart"/>
            <w:r w:rsidRPr="00F92545">
              <w:rPr>
                <w:b/>
                <w:iCs/>
                <w:sz w:val="26"/>
                <w:szCs w:val="26"/>
              </w:rPr>
              <w:t>số</w:t>
            </w:r>
            <w:proofErr w:type="spellEnd"/>
            <w:r w:rsidRPr="00F92545">
              <w:rPr>
                <w:b/>
                <w:iCs/>
                <w:sz w:val="26"/>
                <w:szCs w:val="26"/>
              </w:rPr>
              <w:t xml:space="preserve"> </w:t>
            </w:r>
            <w:proofErr w:type="spellStart"/>
            <w:r w:rsidRPr="00F92545">
              <w:rPr>
                <w:b/>
                <w:iCs/>
                <w:sz w:val="26"/>
                <w:szCs w:val="26"/>
              </w:rPr>
              <w:t>kỹ</w:t>
            </w:r>
            <w:proofErr w:type="spellEnd"/>
            <w:r w:rsidRPr="00F92545">
              <w:rPr>
                <w:b/>
                <w:iCs/>
                <w:sz w:val="26"/>
                <w:szCs w:val="26"/>
              </w:rPr>
              <w:t xml:space="preserve"> </w:t>
            </w:r>
            <w:proofErr w:type="spellStart"/>
            <w:r w:rsidRPr="00F92545">
              <w:rPr>
                <w:b/>
                <w:iCs/>
                <w:sz w:val="26"/>
                <w:szCs w:val="26"/>
              </w:rPr>
              <w:t>thuật</w:t>
            </w:r>
            <w:proofErr w:type="spellEnd"/>
            <w:r w:rsidRPr="00F92545">
              <w:rPr>
                <w:b/>
                <w:iCs/>
                <w:sz w:val="26"/>
                <w:szCs w:val="26"/>
              </w:rPr>
              <w:t xml:space="preserve"> </w:t>
            </w:r>
            <w:proofErr w:type="spellStart"/>
            <w:r w:rsidRPr="00F92545">
              <w:rPr>
                <w:b/>
                <w:iCs/>
                <w:sz w:val="26"/>
                <w:szCs w:val="26"/>
              </w:rPr>
              <w:t>và</w:t>
            </w:r>
            <w:proofErr w:type="spellEnd"/>
            <w:r w:rsidRPr="00F92545">
              <w:rPr>
                <w:b/>
                <w:iCs/>
                <w:sz w:val="26"/>
                <w:szCs w:val="26"/>
              </w:rPr>
              <w:t xml:space="preserve"> </w:t>
            </w:r>
            <w:proofErr w:type="spellStart"/>
            <w:r w:rsidRPr="00F92545">
              <w:rPr>
                <w:b/>
                <w:iCs/>
                <w:sz w:val="26"/>
                <w:szCs w:val="26"/>
              </w:rPr>
              <w:t>các</w:t>
            </w:r>
            <w:proofErr w:type="spellEnd"/>
            <w:r w:rsidRPr="00F92545">
              <w:rPr>
                <w:b/>
                <w:iCs/>
                <w:sz w:val="26"/>
                <w:szCs w:val="26"/>
              </w:rPr>
              <w:t xml:space="preserve"> </w:t>
            </w:r>
            <w:proofErr w:type="spellStart"/>
            <w:r w:rsidRPr="00F92545">
              <w:rPr>
                <w:b/>
                <w:iCs/>
                <w:sz w:val="26"/>
                <w:szCs w:val="26"/>
              </w:rPr>
              <w:t>tiêu</w:t>
            </w:r>
            <w:proofErr w:type="spellEnd"/>
            <w:r w:rsidRPr="00F92545">
              <w:rPr>
                <w:b/>
                <w:iCs/>
                <w:sz w:val="26"/>
                <w:szCs w:val="26"/>
              </w:rPr>
              <w:t xml:space="preserve"> </w:t>
            </w:r>
            <w:proofErr w:type="spellStart"/>
            <w:r w:rsidRPr="00F92545">
              <w:rPr>
                <w:b/>
                <w:iCs/>
                <w:sz w:val="26"/>
                <w:szCs w:val="26"/>
              </w:rPr>
              <w:t>chuẩn</w:t>
            </w:r>
            <w:proofErr w:type="spellEnd"/>
            <w:r w:rsidRPr="00F92545">
              <w:rPr>
                <w:b/>
                <w:iCs/>
                <w:sz w:val="26"/>
                <w:szCs w:val="26"/>
              </w:rPr>
              <w:t xml:space="preserve"> </w:t>
            </w:r>
            <w:proofErr w:type="spellStart"/>
            <w:r w:rsidRPr="00F92545">
              <w:rPr>
                <w:b/>
                <w:iCs/>
                <w:sz w:val="26"/>
                <w:szCs w:val="26"/>
              </w:rPr>
              <w:t>tối</w:t>
            </w:r>
            <w:proofErr w:type="spellEnd"/>
            <w:r w:rsidRPr="00F92545">
              <w:rPr>
                <w:b/>
                <w:iCs/>
                <w:sz w:val="26"/>
                <w:szCs w:val="26"/>
              </w:rPr>
              <w:t xml:space="preserve"> </w:t>
            </w:r>
            <w:proofErr w:type="spellStart"/>
            <w:r w:rsidRPr="00F92545">
              <w:rPr>
                <w:b/>
                <w:iCs/>
                <w:sz w:val="26"/>
                <w:szCs w:val="26"/>
              </w:rPr>
              <w:t>thiểu</w:t>
            </w:r>
            <w:proofErr w:type="spellEnd"/>
            <w:r w:rsidRPr="00F92545">
              <w:rPr>
                <w:b/>
                <w:iCs/>
                <w:sz w:val="26"/>
                <w:szCs w:val="26"/>
              </w:rPr>
              <w:t xml:space="preserve"> ( </w:t>
            </w:r>
            <w:proofErr w:type="spellStart"/>
            <w:r w:rsidRPr="00F92545">
              <w:rPr>
                <w:b/>
                <w:iCs/>
                <w:sz w:val="26"/>
                <w:szCs w:val="26"/>
              </w:rPr>
              <w:t>Nhà</w:t>
            </w:r>
            <w:proofErr w:type="spellEnd"/>
            <w:r w:rsidRPr="00F92545">
              <w:rPr>
                <w:b/>
                <w:iCs/>
                <w:sz w:val="26"/>
                <w:szCs w:val="26"/>
              </w:rPr>
              <w:t xml:space="preserve"> </w:t>
            </w:r>
            <w:proofErr w:type="spellStart"/>
            <w:r w:rsidRPr="00F92545">
              <w:rPr>
                <w:b/>
                <w:iCs/>
                <w:sz w:val="26"/>
                <w:szCs w:val="26"/>
              </w:rPr>
              <w:t>thầu</w:t>
            </w:r>
            <w:proofErr w:type="spellEnd"/>
            <w:r w:rsidRPr="00F92545">
              <w:rPr>
                <w:b/>
                <w:iCs/>
                <w:sz w:val="26"/>
                <w:szCs w:val="26"/>
              </w:rPr>
              <w:t xml:space="preserve"> </w:t>
            </w:r>
            <w:proofErr w:type="spellStart"/>
            <w:r w:rsidRPr="00F92545">
              <w:rPr>
                <w:b/>
                <w:iCs/>
                <w:sz w:val="26"/>
                <w:szCs w:val="26"/>
              </w:rPr>
              <w:t>có</w:t>
            </w:r>
            <w:proofErr w:type="spellEnd"/>
            <w:r w:rsidRPr="00F92545">
              <w:rPr>
                <w:b/>
                <w:iCs/>
                <w:sz w:val="26"/>
                <w:szCs w:val="26"/>
              </w:rPr>
              <w:t xml:space="preserve"> </w:t>
            </w:r>
            <w:proofErr w:type="spellStart"/>
            <w:r w:rsidRPr="00F92545">
              <w:rPr>
                <w:b/>
                <w:iCs/>
                <w:sz w:val="26"/>
                <w:szCs w:val="26"/>
              </w:rPr>
              <w:t>thể</w:t>
            </w:r>
            <w:proofErr w:type="spellEnd"/>
            <w:r w:rsidRPr="00F92545">
              <w:rPr>
                <w:b/>
                <w:iCs/>
                <w:sz w:val="26"/>
                <w:szCs w:val="26"/>
              </w:rPr>
              <w:t xml:space="preserve"> </w:t>
            </w:r>
            <w:proofErr w:type="spellStart"/>
            <w:r w:rsidRPr="00F92545">
              <w:rPr>
                <w:b/>
                <w:iCs/>
                <w:sz w:val="26"/>
                <w:szCs w:val="26"/>
              </w:rPr>
              <w:t>chào</w:t>
            </w:r>
            <w:proofErr w:type="spellEnd"/>
            <w:r w:rsidRPr="00F92545">
              <w:rPr>
                <w:b/>
                <w:iCs/>
                <w:sz w:val="26"/>
                <w:szCs w:val="26"/>
              </w:rPr>
              <w:t xml:space="preserve"> </w:t>
            </w:r>
            <w:proofErr w:type="spellStart"/>
            <w:r w:rsidRPr="00F92545">
              <w:rPr>
                <w:b/>
                <w:iCs/>
                <w:sz w:val="26"/>
                <w:szCs w:val="26"/>
              </w:rPr>
              <w:t>hàng</w:t>
            </w:r>
            <w:proofErr w:type="spellEnd"/>
            <w:r w:rsidRPr="00F92545">
              <w:rPr>
                <w:b/>
                <w:iCs/>
                <w:sz w:val="26"/>
                <w:szCs w:val="26"/>
              </w:rPr>
              <w:t xml:space="preserve"> </w:t>
            </w:r>
            <w:proofErr w:type="spellStart"/>
            <w:r w:rsidRPr="00F92545">
              <w:rPr>
                <w:b/>
                <w:iCs/>
                <w:sz w:val="26"/>
                <w:szCs w:val="26"/>
              </w:rPr>
              <w:t>hóa</w:t>
            </w:r>
            <w:proofErr w:type="spellEnd"/>
            <w:r w:rsidRPr="00F92545">
              <w:rPr>
                <w:b/>
                <w:iCs/>
                <w:sz w:val="26"/>
                <w:szCs w:val="26"/>
              </w:rPr>
              <w:t xml:space="preserve"> </w:t>
            </w:r>
            <w:proofErr w:type="spellStart"/>
            <w:r w:rsidRPr="00F92545">
              <w:rPr>
                <w:b/>
                <w:iCs/>
                <w:sz w:val="26"/>
                <w:szCs w:val="26"/>
              </w:rPr>
              <w:t>tương</w:t>
            </w:r>
            <w:proofErr w:type="spellEnd"/>
            <w:r w:rsidRPr="00F92545">
              <w:rPr>
                <w:b/>
                <w:iCs/>
                <w:sz w:val="26"/>
                <w:szCs w:val="26"/>
              </w:rPr>
              <w:t xml:space="preserve"> </w:t>
            </w:r>
            <w:proofErr w:type="spellStart"/>
            <w:r w:rsidRPr="00F92545">
              <w:rPr>
                <w:b/>
                <w:iCs/>
                <w:sz w:val="26"/>
                <w:szCs w:val="26"/>
              </w:rPr>
              <w:t>đương</w:t>
            </w:r>
            <w:proofErr w:type="spellEnd"/>
            <w:r w:rsidRPr="00F92545">
              <w:rPr>
                <w:b/>
                <w:iCs/>
                <w:sz w:val="26"/>
                <w:szCs w:val="26"/>
              </w:rPr>
              <w:t xml:space="preserve"> </w:t>
            </w:r>
            <w:proofErr w:type="spellStart"/>
            <w:r w:rsidRPr="00F92545">
              <w:rPr>
                <w:b/>
                <w:iCs/>
                <w:sz w:val="26"/>
                <w:szCs w:val="26"/>
              </w:rPr>
              <w:t>hoặc</w:t>
            </w:r>
            <w:proofErr w:type="spellEnd"/>
            <w:r w:rsidRPr="00F92545">
              <w:rPr>
                <w:b/>
                <w:iCs/>
                <w:sz w:val="26"/>
                <w:szCs w:val="26"/>
              </w:rPr>
              <w:t xml:space="preserve"> </w:t>
            </w:r>
            <w:proofErr w:type="spellStart"/>
            <w:r w:rsidRPr="00F92545">
              <w:rPr>
                <w:b/>
                <w:iCs/>
                <w:sz w:val="26"/>
                <w:szCs w:val="26"/>
              </w:rPr>
              <w:t>tốt</w:t>
            </w:r>
            <w:proofErr w:type="spellEnd"/>
            <w:r w:rsidRPr="00F92545">
              <w:rPr>
                <w:b/>
                <w:iCs/>
                <w:sz w:val="26"/>
                <w:szCs w:val="26"/>
              </w:rPr>
              <w:t xml:space="preserve"> </w:t>
            </w:r>
            <w:proofErr w:type="spellStart"/>
            <w:r w:rsidRPr="00F92545">
              <w:rPr>
                <w:b/>
                <w:iCs/>
                <w:sz w:val="26"/>
                <w:szCs w:val="26"/>
              </w:rPr>
              <w:t>hơn</w:t>
            </w:r>
            <w:proofErr w:type="spellEnd"/>
            <w:r w:rsidRPr="00F92545">
              <w:rPr>
                <w:b/>
                <w:iCs/>
                <w:sz w:val="26"/>
                <w:szCs w:val="26"/>
              </w:rPr>
              <w:t>)</w:t>
            </w:r>
          </w:p>
        </w:tc>
      </w:tr>
      <w:tr w:rsidR="00754845" w:rsidRPr="00F92545" w14:paraId="79022065" w14:textId="77777777" w:rsidTr="00B12109">
        <w:trPr>
          <w:trHeight w:val="279"/>
        </w:trPr>
        <w:tc>
          <w:tcPr>
            <w:tcW w:w="1406" w:type="dxa"/>
            <w:vAlign w:val="center"/>
          </w:tcPr>
          <w:p w14:paraId="77FE60BF" w14:textId="77777777" w:rsidR="00754845" w:rsidRPr="00F92545" w:rsidRDefault="00754845" w:rsidP="00B12109">
            <w:pPr>
              <w:spacing w:before="120" w:after="120"/>
              <w:ind w:firstLine="22"/>
              <w:jc w:val="center"/>
              <w:rPr>
                <w:sz w:val="26"/>
                <w:szCs w:val="26"/>
              </w:rPr>
            </w:pPr>
            <w:r w:rsidRPr="00F92545">
              <w:rPr>
                <w:sz w:val="26"/>
                <w:szCs w:val="26"/>
              </w:rPr>
              <w:t>1</w:t>
            </w:r>
          </w:p>
        </w:tc>
        <w:tc>
          <w:tcPr>
            <w:tcW w:w="1876" w:type="dxa"/>
            <w:vAlign w:val="center"/>
          </w:tcPr>
          <w:p w14:paraId="74D26A28" w14:textId="77777777" w:rsidR="00754845" w:rsidRPr="00F92545" w:rsidRDefault="00754845" w:rsidP="00B12109">
            <w:pPr>
              <w:spacing w:before="120" w:after="120"/>
              <w:jc w:val="center"/>
              <w:rPr>
                <w:sz w:val="26"/>
                <w:szCs w:val="26"/>
              </w:rPr>
            </w:pP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tính</w:t>
            </w:r>
            <w:proofErr w:type="spellEnd"/>
            <w:r w:rsidRPr="006E5BBC">
              <w:rPr>
                <w:sz w:val="26"/>
                <w:szCs w:val="26"/>
              </w:rPr>
              <w:t xml:space="preserve"> </w:t>
            </w:r>
            <w:proofErr w:type="spellStart"/>
            <w:r w:rsidRPr="006E5BBC">
              <w:rPr>
                <w:sz w:val="26"/>
                <w:szCs w:val="26"/>
              </w:rPr>
              <w:t>trạm</w:t>
            </w:r>
            <w:proofErr w:type="spellEnd"/>
          </w:p>
        </w:tc>
        <w:tc>
          <w:tcPr>
            <w:tcW w:w="7034" w:type="dxa"/>
            <w:vAlign w:val="center"/>
          </w:tcPr>
          <w:p w14:paraId="473F7A97" w14:textId="77777777" w:rsidR="00754845" w:rsidRPr="00754845" w:rsidRDefault="00754845" w:rsidP="00B12109">
            <w:pPr>
              <w:spacing w:before="120" w:after="120"/>
              <w:jc w:val="left"/>
              <w:rPr>
                <w:b/>
                <w:bCs/>
                <w:sz w:val="26"/>
                <w:szCs w:val="26"/>
              </w:rPr>
            </w:pPr>
            <w:r w:rsidRPr="00754845">
              <w:rPr>
                <w:b/>
                <w:bCs/>
                <w:sz w:val="26"/>
                <w:szCs w:val="26"/>
              </w:rPr>
              <w:t xml:space="preserve">Máy tính trạm </w:t>
            </w:r>
          </w:p>
          <w:p w14:paraId="694EC8A5" w14:textId="77777777" w:rsidR="00754845" w:rsidRPr="00754845" w:rsidRDefault="00754845" w:rsidP="00B12109">
            <w:pPr>
              <w:spacing w:before="120" w:after="120"/>
              <w:jc w:val="left"/>
              <w:rPr>
                <w:sz w:val="26"/>
                <w:szCs w:val="26"/>
              </w:rPr>
            </w:pPr>
            <w:r w:rsidRPr="00754845">
              <w:rPr>
                <w:sz w:val="26"/>
                <w:szCs w:val="26"/>
              </w:rPr>
              <w:t>CPU: Core i7-14700 hoặc tương đương</w:t>
            </w:r>
          </w:p>
          <w:p w14:paraId="0E746153" w14:textId="77777777" w:rsidR="00754845" w:rsidRPr="00754845" w:rsidRDefault="00754845" w:rsidP="00B12109">
            <w:pPr>
              <w:spacing w:before="120" w:after="120"/>
              <w:jc w:val="left"/>
              <w:rPr>
                <w:sz w:val="26"/>
                <w:szCs w:val="26"/>
              </w:rPr>
            </w:pPr>
            <w:r w:rsidRPr="00754845">
              <w:rPr>
                <w:sz w:val="26"/>
                <w:szCs w:val="26"/>
              </w:rPr>
              <w:t>RAM: 16GB RAM,</w:t>
            </w:r>
          </w:p>
          <w:p w14:paraId="21C6588A" w14:textId="77777777" w:rsidR="00754845" w:rsidRPr="00754845" w:rsidRDefault="00754845" w:rsidP="00B12109">
            <w:pPr>
              <w:spacing w:before="120" w:after="120"/>
              <w:jc w:val="left"/>
              <w:rPr>
                <w:sz w:val="26"/>
                <w:szCs w:val="26"/>
              </w:rPr>
            </w:pPr>
            <w:r w:rsidRPr="00754845">
              <w:rPr>
                <w:sz w:val="26"/>
                <w:szCs w:val="26"/>
              </w:rPr>
              <w:t>Ổ cứng: 512GB SSD,</w:t>
            </w:r>
          </w:p>
          <w:p w14:paraId="513F6020" w14:textId="77777777" w:rsidR="00754845" w:rsidRPr="006E5BBC" w:rsidRDefault="00754845" w:rsidP="00B12109">
            <w:pPr>
              <w:spacing w:before="120" w:after="120"/>
              <w:jc w:val="left"/>
              <w:rPr>
                <w:sz w:val="26"/>
                <w:szCs w:val="26"/>
              </w:rPr>
            </w:pPr>
            <w:r w:rsidRPr="006E5BBC">
              <w:rPr>
                <w:sz w:val="26"/>
                <w:szCs w:val="26"/>
              </w:rPr>
              <w:t xml:space="preserve">Intel Graphics, </w:t>
            </w:r>
            <w:proofErr w:type="spellStart"/>
            <w:r w:rsidRPr="006E5BBC">
              <w:rPr>
                <w:sz w:val="26"/>
                <w:szCs w:val="26"/>
              </w:rPr>
              <w:t>Wlan</w:t>
            </w:r>
            <w:proofErr w:type="spellEnd"/>
            <w:r w:rsidRPr="006E5BBC">
              <w:rPr>
                <w:sz w:val="26"/>
                <w:szCs w:val="26"/>
              </w:rPr>
              <w:t xml:space="preserve"> </w:t>
            </w:r>
            <w:proofErr w:type="spellStart"/>
            <w:r w:rsidRPr="006E5BBC">
              <w:rPr>
                <w:sz w:val="26"/>
                <w:szCs w:val="26"/>
              </w:rPr>
              <w:t>ac+BT</w:t>
            </w:r>
            <w:proofErr w:type="spellEnd"/>
            <w:r w:rsidRPr="006E5BBC">
              <w:rPr>
                <w:sz w:val="26"/>
                <w:szCs w:val="26"/>
              </w:rPr>
              <w:t>, USB Keyboard &amp; Mouse,</w:t>
            </w:r>
          </w:p>
          <w:p w14:paraId="07579C19" w14:textId="77777777" w:rsidR="00754845" w:rsidRPr="006E5BBC" w:rsidRDefault="00754845" w:rsidP="00B12109">
            <w:pPr>
              <w:spacing w:before="120" w:after="120"/>
              <w:jc w:val="left"/>
              <w:rPr>
                <w:sz w:val="26"/>
                <w:szCs w:val="26"/>
              </w:rPr>
            </w:pPr>
            <w:r w:rsidRPr="006E5BBC">
              <w:rPr>
                <w:sz w:val="26"/>
                <w:szCs w:val="26"/>
              </w:rPr>
              <w:t xml:space="preserve">HDMI </w:t>
            </w:r>
            <w:proofErr w:type="spellStart"/>
            <w:r w:rsidRPr="006E5BBC">
              <w:rPr>
                <w:sz w:val="26"/>
                <w:szCs w:val="26"/>
              </w:rPr>
              <w:t>Port,Ubuntu</w:t>
            </w:r>
            <w:proofErr w:type="spellEnd"/>
            <w:r w:rsidRPr="006E5BBC">
              <w:rPr>
                <w:sz w:val="26"/>
                <w:szCs w:val="26"/>
              </w:rPr>
              <w:t xml:space="preserve"> Linux</w:t>
            </w:r>
          </w:p>
          <w:p w14:paraId="470C10D9" w14:textId="77777777" w:rsidR="00754845" w:rsidRPr="006E5BBC" w:rsidRDefault="00754845" w:rsidP="00B12109">
            <w:pPr>
              <w:spacing w:before="120" w:after="120"/>
              <w:jc w:val="left"/>
              <w:rPr>
                <w:sz w:val="26"/>
                <w:szCs w:val="26"/>
              </w:rPr>
            </w:pPr>
            <w:r w:rsidRPr="006E5BBC">
              <w:rPr>
                <w:sz w:val="26"/>
                <w:szCs w:val="26"/>
              </w:rPr>
              <w:t>Win11 (</w:t>
            </w:r>
            <w:proofErr w:type="spellStart"/>
            <w:r w:rsidRPr="006E5BBC">
              <w:rPr>
                <w:sz w:val="26"/>
                <w:szCs w:val="26"/>
              </w:rPr>
              <w:t>bản</w:t>
            </w:r>
            <w:proofErr w:type="spellEnd"/>
            <w:r w:rsidRPr="006E5BBC">
              <w:rPr>
                <w:sz w:val="26"/>
                <w:szCs w:val="26"/>
              </w:rPr>
              <w:t xml:space="preserve"> </w:t>
            </w:r>
            <w:proofErr w:type="spellStart"/>
            <w:r w:rsidRPr="006E5BBC">
              <w:rPr>
                <w:sz w:val="26"/>
                <w:szCs w:val="26"/>
              </w:rPr>
              <w:t>quyền</w:t>
            </w:r>
            <w:proofErr w:type="spellEnd"/>
            <w:r w:rsidRPr="006E5BBC">
              <w:rPr>
                <w:sz w:val="26"/>
                <w:szCs w:val="26"/>
              </w:rPr>
              <w:t>)</w:t>
            </w:r>
          </w:p>
          <w:p w14:paraId="34EF1D4A" w14:textId="77777777" w:rsidR="00754845" w:rsidRPr="006E5BBC" w:rsidRDefault="00754845" w:rsidP="00B12109">
            <w:pPr>
              <w:spacing w:before="120" w:after="120"/>
              <w:jc w:val="left"/>
              <w:rPr>
                <w:sz w:val="26"/>
                <w:szCs w:val="26"/>
              </w:rPr>
            </w:pPr>
            <w:r w:rsidRPr="006E5BBC">
              <w:rPr>
                <w:sz w:val="26"/>
                <w:szCs w:val="26"/>
              </w:rPr>
              <w:t xml:space="preserve">Office 2019 ( </w:t>
            </w:r>
            <w:proofErr w:type="spellStart"/>
            <w:r w:rsidRPr="006E5BBC">
              <w:rPr>
                <w:sz w:val="26"/>
                <w:szCs w:val="26"/>
              </w:rPr>
              <w:t>bản</w:t>
            </w:r>
            <w:proofErr w:type="spellEnd"/>
            <w:r w:rsidRPr="006E5BBC">
              <w:rPr>
                <w:sz w:val="26"/>
                <w:szCs w:val="26"/>
              </w:rPr>
              <w:t xml:space="preserve"> </w:t>
            </w:r>
            <w:proofErr w:type="spellStart"/>
            <w:r w:rsidRPr="006E5BBC">
              <w:rPr>
                <w:sz w:val="26"/>
                <w:szCs w:val="26"/>
              </w:rPr>
              <w:t>quyền</w:t>
            </w:r>
            <w:proofErr w:type="spellEnd"/>
            <w:r w:rsidRPr="006E5BBC">
              <w:rPr>
                <w:sz w:val="26"/>
                <w:szCs w:val="26"/>
              </w:rPr>
              <w:t xml:space="preserve"> ),</w:t>
            </w:r>
          </w:p>
          <w:p w14:paraId="54436C29" w14:textId="77777777" w:rsidR="00754845" w:rsidRPr="006E5BBC" w:rsidRDefault="00754845" w:rsidP="00B12109">
            <w:pPr>
              <w:spacing w:before="120" w:after="120"/>
              <w:jc w:val="left"/>
              <w:rPr>
                <w:sz w:val="26"/>
                <w:szCs w:val="26"/>
              </w:rPr>
            </w:pPr>
            <w:r w:rsidRPr="006E5BBC">
              <w:rPr>
                <w:sz w:val="26"/>
                <w:szCs w:val="26"/>
              </w:rPr>
              <w:t>Web Chrome Home 64,</w:t>
            </w:r>
          </w:p>
          <w:p w14:paraId="3999374A" w14:textId="77777777" w:rsidR="00754845" w:rsidRPr="006E5BBC" w:rsidRDefault="00754845" w:rsidP="00B12109">
            <w:pPr>
              <w:spacing w:before="120" w:after="120"/>
              <w:jc w:val="left"/>
              <w:rPr>
                <w:sz w:val="26"/>
                <w:szCs w:val="26"/>
              </w:rPr>
            </w:pPr>
            <w:r w:rsidRPr="006E5BBC">
              <w:rPr>
                <w:sz w:val="26"/>
                <w:szCs w:val="26"/>
              </w:rPr>
              <w:t xml:space="preserve">Bảo </w:t>
            </w:r>
            <w:proofErr w:type="spellStart"/>
            <w:r w:rsidRPr="006E5BBC">
              <w:rPr>
                <w:sz w:val="26"/>
                <w:szCs w:val="26"/>
              </w:rPr>
              <w:t>hành</w:t>
            </w:r>
            <w:proofErr w:type="spellEnd"/>
            <w:r w:rsidRPr="006E5BBC">
              <w:rPr>
                <w:sz w:val="26"/>
                <w:szCs w:val="26"/>
              </w:rPr>
              <w:t xml:space="preserve"> 3 </w:t>
            </w:r>
            <w:proofErr w:type="spellStart"/>
            <w:r w:rsidRPr="006E5BBC">
              <w:rPr>
                <w:sz w:val="26"/>
                <w:szCs w:val="26"/>
              </w:rPr>
              <w:t>năm</w:t>
            </w:r>
            <w:proofErr w:type="spellEnd"/>
          </w:p>
          <w:p w14:paraId="45EAD5EB" w14:textId="77777777" w:rsidR="00754845" w:rsidRPr="00B12109" w:rsidRDefault="00754845" w:rsidP="00B12109">
            <w:pPr>
              <w:spacing w:before="120" w:after="120"/>
              <w:jc w:val="left"/>
              <w:rPr>
                <w:b/>
                <w:bCs/>
                <w:sz w:val="26"/>
                <w:szCs w:val="26"/>
              </w:rPr>
            </w:pPr>
            <w:proofErr w:type="spellStart"/>
            <w:r w:rsidRPr="00B12109">
              <w:rPr>
                <w:b/>
                <w:bCs/>
                <w:sz w:val="26"/>
                <w:szCs w:val="26"/>
              </w:rPr>
              <w:t>Màn</w:t>
            </w:r>
            <w:proofErr w:type="spellEnd"/>
            <w:r w:rsidRPr="00B12109">
              <w:rPr>
                <w:b/>
                <w:bCs/>
                <w:sz w:val="26"/>
                <w:szCs w:val="26"/>
              </w:rPr>
              <w:t xml:space="preserve"> </w:t>
            </w:r>
            <w:proofErr w:type="spellStart"/>
            <w:r w:rsidRPr="00B12109">
              <w:rPr>
                <w:b/>
                <w:bCs/>
                <w:sz w:val="26"/>
                <w:szCs w:val="26"/>
              </w:rPr>
              <w:t>Hình</w:t>
            </w:r>
            <w:proofErr w:type="spellEnd"/>
            <w:r w:rsidRPr="00B12109">
              <w:rPr>
                <w:b/>
                <w:bCs/>
                <w:sz w:val="26"/>
                <w:szCs w:val="26"/>
              </w:rPr>
              <w:t xml:space="preserve"> </w:t>
            </w:r>
          </w:p>
          <w:p w14:paraId="5D1D6F83" w14:textId="77777777" w:rsidR="00754845" w:rsidRPr="006E5BBC" w:rsidRDefault="00754845" w:rsidP="00B12109">
            <w:pPr>
              <w:spacing w:before="120" w:after="120"/>
              <w:jc w:val="left"/>
              <w:rPr>
                <w:sz w:val="26"/>
                <w:szCs w:val="26"/>
              </w:rPr>
            </w:pPr>
            <w:proofErr w:type="spellStart"/>
            <w:r w:rsidRPr="006E5BBC">
              <w:rPr>
                <w:sz w:val="26"/>
                <w:szCs w:val="26"/>
              </w:rPr>
              <w:t>Loại</w:t>
            </w:r>
            <w:proofErr w:type="spellEnd"/>
            <w:r w:rsidRPr="006E5BBC">
              <w:rPr>
                <w:sz w:val="26"/>
                <w:szCs w:val="26"/>
              </w:rPr>
              <w:t xml:space="preserve"> </w:t>
            </w:r>
            <w:proofErr w:type="spellStart"/>
            <w:r w:rsidRPr="006E5BBC">
              <w:rPr>
                <w:sz w:val="26"/>
                <w:szCs w:val="26"/>
              </w:rPr>
              <w:t>màn</w:t>
            </w:r>
            <w:proofErr w:type="spellEnd"/>
            <w:r w:rsidRPr="006E5BBC">
              <w:rPr>
                <w:sz w:val="26"/>
                <w:szCs w:val="26"/>
              </w:rPr>
              <w:t xml:space="preserve"> </w:t>
            </w:r>
            <w:proofErr w:type="spellStart"/>
            <w:r w:rsidRPr="006E5BBC">
              <w:rPr>
                <w:sz w:val="26"/>
                <w:szCs w:val="26"/>
              </w:rPr>
              <w:t>hình</w:t>
            </w:r>
            <w:proofErr w:type="spellEnd"/>
            <w:r w:rsidRPr="006E5BBC">
              <w:rPr>
                <w:sz w:val="26"/>
                <w:szCs w:val="26"/>
              </w:rPr>
              <w:t xml:space="preserve">: </w:t>
            </w:r>
            <w:proofErr w:type="spellStart"/>
            <w:r w:rsidRPr="006E5BBC">
              <w:rPr>
                <w:sz w:val="26"/>
                <w:szCs w:val="26"/>
              </w:rPr>
              <w:t>Màn</w:t>
            </w:r>
            <w:proofErr w:type="spellEnd"/>
            <w:r w:rsidRPr="006E5BBC">
              <w:rPr>
                <w:sz w:val="26"/>
                <w:szCs w:val="26"/>
              </w:rPr>
              <w:t xml:space="preserve"> </w:t>
            </w:r>
            <w:proofErr w:type="spellStart"/>
            <w:r w:rsidRPr="006E5BBC">
              <w:rPr>
                <w:sz w:val="26"/>
                <w:szCs w:val="26"/>
              </w:rPr>
              <w:t>hình</w:t>
            </w:r>
            <w:proofErr w:type="spellEnd"/>
            <w:r w:rsidRPr="006E5BBC">
              <w:rPr>
                <w:sz w:val="26"/>
                <w:szCs w:val="26"/>
              </w:rPr>
              <w:t xml:space="preserve"> </w:t>
            </w:r>
            <w:proofErr w:type="spellStart"/>
            <w:r w:rsidRPr="006E5BBC">
              <w:rPr>
                <w:sz w:val="26"/>
                <w:szCs w:val="26"/>
              </w:rPr>
              <w:t>phẳng</w:t>
            </w:r>
            <w:proofErr w:type="spellEnd"/>
          </w:p>
          <w:p w14:paraId="4D4BD7F2" w14:textId="77777777" w:rsidR="00754845" w:rsidRPr="006E5BBC" w:rsidRDefault="00754845" w:rsidP="00B12109">
            <w:pPr>
              <w:spacing w:before="120" w:after="120"/>
              <w:jc w:val="left"/>
              <w:rPr>
                <w:sz w:val="26"/>
                <w:szCs w:val="26"/>
              </w:rPr>
            </w:pPr>
            <w:proofErr w:type="spellStart"/>
            <w:r w:rsidRPr="006E5BBC">
              <w:rPr>
                <w:sz w:val="26"/>
                <w:szCs w:val="26"/>
              </w:rPr>
              <w:t>Kích</w:t>
            </w:r>
            <w:proofErr w:type="spellEnd"/>
            <w:r w:rsidRPr="006E5BBC">
              <w:rPr>
                <w:sz w:val="26"/>
                <w:szCs w:val="26"/>
              </w:rPr>
              <w:t xml:space="preserve"> </w:t>
            </w:r>
            <w:proofErr w:type="spellStart"/>
            <w:r w:rsidRPr="006E5BBC">
              <w:rPr>
                <w:sz w:val="26"/>
                <w:szCs w:val="26"/>
              </w:rPr>
              <w:t>thước</w:t>
            </w:r>
            <w:proofErr w:type="spellEnd"/>
            <w:r w:rsidRPr="006E5BBC">
              <w:rPr>
                <w:sz w:val="26"/>
                <w:szCs w:val="26"/>
              </w:rPr>
              <w:t>: 23.8 inch</w:t>
            </w:r>
          </w:p>
          <w:p w14:paraId="71A83335" w14:textId="77777777" w:rsidR="00754845" w:rsidRPr="006E5BBC" w:rsidRDefault="00754845" w:rsidP="00B12109">
            <w:pPr>
              <w:spacing w:before="120" w:after="120"/>
              <w:jc w:val="left"/>
              <w:rPr>
                <w:sz w:val="26"/>
                <w:szCs w:val="26"/>
              </w:rPr>
            </w:pPr>
            <w:r w:rsidRPr="006E5BBC">
              <w:rPr>
                <w:sz w:val="26"/>
                <w:szCs w:val="26"/>
              </w:rPr>
              <w:t xml:space="preserve">Công </w:t>
            </w:r>
            <w:proofErr w:type="spellStart"/>
            <w:r w:rsidRPr="006E5BBC">
              <w:rPr>
                <w:sz w:val="26"/>
                <w:szCs w:val="26"/>
              </w:rPr>
              <w:t>nghệ</w:t>
            </w:r>
            <w:proofErr w:type="spellEnd"/>
            <w:r w:rsidRPr="006E5BBC">
              <w:rPr>
                <w:sz w:val="26"/>
                <w:szCs w:val="26"/>
              </w:rPr>
              <w:t xml:space="preserve"> </w:t>
            </w:r>
            <w:proofErr w:type="spellStart"/>
            <w:r w:rsidRPr="006E5BBC">
              <w:rPr>
                <w:sz w:val="26"/>
                <w:szCs w:val="26"/>
              </w:rPr>
              <w:t>tấm</w:t>
            </w:r>
            <w:proofErr w:type="spellEnd"/>
            <w:r w:rsidRPr="006E5BBC">
              <w:rPr>
                <w:sz w:val="26"/>
                <w:szCs w:val="26"/>
              </w:rPr>
              <w:t xml:space="preserve"> </w:t>
            </w:r>
            <w:proofErr w:type="spellStart"/>
            <w:r w:rsidRPr="006E5BBC">
              <w:rPr>
                <w:sz w:val="26"/>
                <w:szCs w:val="26"/>
              </w:rPr>
              <w:t>nền</w:t>
            </w:r>
            <w:proofErr w:type="spellEnd"/>
            <w:r w:rsidRPr="006E5BBC">
              <w:rPr>
                <w:sz w:val="26"/>
                <w:szCs w:val="26"/>
              </w:rPr>
              <w:t>: VA</w:t>
            </w:r>
          </w:p>
          <w:p w14:paraId="5CC15F5B" w14:textId="77777777" w:rsidR="00754845" w:rsidRPr="006E5BBC" w:rsidRDefault="00754845" w:rsidP="00B12109">
            <w:pPr>
              <w:spacing w:before="120" w:after="120"/>
              <w:jc w:val="left"/>
              <w:rPr>
                <w:sz w:val="26"/>
                <w:szCs w:val="26"/>
              </w:rPr>
            </w:pPr>
            <w:proofErr w:type="spellStart"/>
            <w:r w:rsidRPr="006E5BBC">
              <w:rPr>
                <w:sz w:val="26"/>
                <w:szCs w:val="26"/>
              </w:rPr>
              <w:t>Độ</w:t>
            </w:r>
            <w:proofErr w:type="spellEnd"/>
            <w:r w:rsidRPr="006E5BBC">
              <w:rPr>
                <w:sz w:val="26"/>
                <w:szCs w:val="26"/>
              </w:rPr>
              <w:t xml:space="preserve"> </w:t>
            </w:r>
            <w:proofErr w:type="spellStart"/>
            <w:r w:rsidRPr="006E5BBC">
              <w:rPr>
                <w:sz w:val="26"/>
                <w:szCs w:val="26"/>
              </w:rPr>
              <w:t>phân</w:t>
            </w:r>
            <w:proofErr w:type="spellEnd"/>
            <w:r w:rsidRPr="006E5BBC">
              <w:rPr>
                <w:sz w:val="26"/>
                <w:szCs w:val="26"/>
              </w:rPr>
              <w:t xml:space="preserve"> </w:t>
            </w:r>
            <w:proofErr w:type="spellStart"/>
            <w:r w:rsidRPr="006E5BBC">
              <w:rPr>
                <w:sz w:val="26"/>
                <w:szCs w:val="26"/>
              </w:rPr>
              <w:t>giải</w:t>
            </w:r>
            <w:proofErr w:type="spellEnd"/>
            <w:r w:rsidRPr="006E5BBC">
              <w:rPr>
                <w:sz w:val="26"/>
                <w:szCs w:val="26"/>
              </w:rPr>
              <w:t>: Full HD (1920 x 1080)</w:t>
            </w:r>
          </w:p>
          <w:p w14:paraId="0173FD81" w14:textId="77777777" w:rsidR="00754845" w:rsidRPr="006E5BBC" w:rsidRDefault="00754845" w:rsidP="00B12109">
            <w:pPr>
              <w:spacing w:before="120" w:after="120"/>
              <w:jc w:val="left"/>
              <w:rPr>
                <w:sz w:val="26"/>
                <w:szCs w:val="26"/>
              </w:rPr>
            </w:pPr>
            <w:r w:rsidRPr="006E5BBC">
              <w:rPr>
                <w:sz w:val="26"/>
                <w:szCs w:val="26"/>
              </w:rPr>
              <w:t xml:space="preserve">Tỷ </w:t>
            </w:r>
            <w:proofErr w:type="spellStart"/>
            <w:r w:rsidRPr="006E5BBC">
              <w:rPr>
                <w:sz w:val="26"/>
                <w:szCs w:val="26"/>
              </w:rPr>
              <w:t>lê</w:t>
            </w:r>
            <w:proofErr w:type="spellEnd"/>
            <w:r w:rsidRPr="006E5BBC">
              <w:rPr>
                <w:sz w:val="26"/>
                <w:szCs w:val="26"/>
              </w:rPr>
              <w:t xml:space="preserve">̣ </w:t>
            </w:r>
            <w:proofErr w:type="spellStart"/>
            <w:r w:rsidRPr="006E5BBC">
              <w:rPr>
                <w:sz w:val="26"/>
                <w:szCs w:val="26"/>
              </w:rPr>
              <w:t>khung</w:t>
            </w:r>
            <w:proofErr w:type="spellEnd"/>
            <w:r w:rsidRPr="006E5BBC">
              <w:rPr>
                <w:sz w:val="26"/>
                <w:szCs w:val="26"/>
              </w:rPr>
              <w:t xml:space="preserve"> </w:t>
            </w:r>
            <w:proofErr w:type="spellStart"/>
            <w:r w:rsidRPr="006E5BBC">
              <w:rPr>
                <w:sz w:val="26"/>
                <w:szCs w:val="26"/>
              </w:rPr>
              <w:t>hình</w:t>
            </w:r>
            <w:proofErr w:type="spellEnd"/>
            <w:r w:rsidRPr="006E5BBC">
              <w:rPr>
                <w:sz w:val="26"/>
                <w:szCs w:val="26"/>
              </w:rPr>
              <w:t>: 16:9</w:t>
            </w:r>
          </w:p>
          <w:p w14:paraId="59D0F05D" w14:textId="77777777" w:rsidR="00754845" w:rsidRPr="006E5BBC" w:rsidRDefault="00754845" w:rsidP="00B12109">
            <w:pPr>
              <w:spacing w:before="120" w:after="120"/>
              <w:jc w:val="left"/>
              <w:rPr>
                <w:sz w:val="26"/>
                <w:szCs w:val="26"/>
              </w:rPr>
            </w:pPr>
            <w:proofErr w:type="spellStart"/>
            <w:r w:rsidRPr="006E5BBC">
              <w:rPr>
                <w:sz w:val="26"/>
                <w:szCs w:val="26"/>
              </w:rPr>
              <w:t>Thời</w:t>
            </w:r>
            <w:proofErr w:type="spellEnd"/>
            <w:r w:rsidRPr="006E5BBC">
              <w:rPr>
                <w:sz w:val="26"/>
                <w:szCs w:val="26"/>
              </w:rPr>
              <w:t xml:space="preserve"> </w:t>
            </w:r>
            <w:proofErr w:type="spellStart"/>
            <w:r w:rsidRPr="006E5BBC">
              <w:rPr>
                <w:sz w:val="26"/>
                <w:szCs w:val="26"/>
              </w:rPr>
              <w:t>gian</w:t>
            </w:r>
            <w:proofErr w:type="spellEnd"/>
            <w:r w:rsidRPr="006E5BBC">
              <w:rPr>
                <w:sz w:val="26"/>
                <w:szCs w:val="26"/>
              </w:rPr>
              <w:t xml:space="preserve"> </w:t>
            </w:r>
            <w:proofErr w:type="spellStart"/>
            <w:r w:rsidRPr="006E5BBC">
              <w:rPr>
                <w:sz w:val="26"/>
                <w:szCs w:val="26"/>
              </w:rPr>
              <w:t>đáp</w:t>
            </w:r>
            <w:proofErr w:type="spellEnd"/>
            <w:r w:rsidRPr="006E5BBC">
              <w:rPr>
                <w:sz w:val="26"/>
                <w:szCs w:val="26"/>
              </w:rPr>
              <w:t xml:space="preserve"> </w:t>
            </w:r>
            <w:proofErr w:type="spellStart"/>
            <w:r w:rsidRPr="006E5BBC">
              <w:rPr>
                <w:sz w:val="26"/>
                <w:szCs w:val="26"/>
              </w:rPr>
              <w:t>ứng</w:t>
            </w:r>
            <w:proofErr w:type="spellEnd"/>
            <w:r w:rsidRPr="006E5BBC">
              <w:rPr>
                <w:sz w:val="26"/>
                <w:szCs w:val="26"/>
              </w:rPr>
              <w:t xml:space="preserve">: 5ms </w:t>
            </w:r>
            <w:proofErr w:type="spellStart"/>
            <w:r w:rsidRPr="006E5BBC">
              <w:rPr>
                <w:sz w:val="26"/>
                <w:szCs w:val="26"/>
              </w:rPr>
              <w:t>GtG</w:t>
            </w:r>
            <w:proofErr w:type="spellEnd"/>
          </w:p>
          <w:p w14:paraId="3FA209F6" w14:textId="77777777" w:rsidR="00754845" w:rsidRPr="006E5BBC" w:rsidRDefault="00754845" w:rsidP="00B12109">
            <w:pPr>
              <w:spacing w:before="120" w:after="120"/>
              <w:jc w:val="left"/>
              <w:rPr>
                <w:sz w:val="26"/>
                <w:szCs w:val="26"/>
              </w:rPr>
            </w:pPr>
            <w:proofErr w:type="spellStart"/>
            <w:r w:rsidRPr="006E5BBC">
              <w:rPr>
                <w:sz w:val="26"/>
                <w:szCs w:val="26"/>
              </w:rPr>
              <w:t>Tốc</w:t>
            </w:r>
            <w:proofErr w:type="spellEnd"/>
            <w:r w:rsidRPr="006E5BBC">
              <w:rPr>
                <w:sz w:val="26"/>
                <w:szCs w:val="26"/>
              </w:rPr>
              <w:t xml:space="preserve"> </w:t>
            </w:r>
            <w:proofErr w:type="spellStart"/>
            <w:r w:rsidRPr="006E5BBC">
              <w:rPr>
                <w:sz w:val="26"/>
                <w:szCs w:val="26"/>
              </w:rPr>
              <w:t>độ</w:t>
            </w:r>
            <w:proofErr w:type="spellEnd"/>
            <w:r w:rsidRPr="006E5BBC">
              <w:rPr>
                <w:sz w:val="26"/>
                <w:szCs w:val="26"/>
              </w:rPr>
              <w:t xml:space="preserve"> </w:t>
            </w:r>
            <w:proofErr w:type="spellStart"/>
            <w:r w:rsidRPr="006E5BBC">
              <w:rPr>
                <w:sz w:val="26"/>
                <w:szCs w:val="26"/>
              </w:rPr>
              <w:t>làm</w:t>
            </w:r>
            <w:proofErr w:type="spellEnd"/>
            <w:r w:rsidRPr="006E5BBC">
              <w:rPr>
                <w:sz w:val="26"/>
                <w:szCs w:val="26"/>
              </w:rPr>
              <w:t xml:space="preserve"> </w:t>
            </w:r>
            <w:proofErr w:type="spellStart"/>
            <w:r w:rsidRPr="006E5BBC">
              <w:rPr>
                <w:sz w:val="26"/>
                <w:szCs w:val="26"/>
              </w:rPr>
              <w:t>mới</w:t>
            </w:r>
            <w:proofErr w:type="spellEnd"/>
            <w:r w:rsidRPr="006E5BBC">
              <w:rPr>
                <w:sz w:val="26"/>
                <w:szCs w:val="26"/>
              </w:rPr>
              <w:t>: 100 Hz</w:t>
            </w:r>
          </w:p>
          <w:p w14:paraId="4664F011" w14:textId="77777777" w:rsidR="00754845" w:rsidRPr="006E5BBC" w:rsidRDefault="00754845" w:rsidP="00B12109">
            <w:pPr>
              <w:spacing w:before="120" w:after="120"/>
              <w:jc w:val="left"/>
              <w:rPr>
                <w:sz w:val="26"/>
                <w:szCs w:val="26"/>
              </w:rPr>
            </w:pPr>
            <w:proofErr w:type="spellStart"/>
            <w:r w:rsidRPr="006E5BBC">
              <w:rPr>
                <w:sz w:val="26"/>
                <w:szCs w:val="26"/>
              </w:rPr>
              <w:lastRenderedPageBreak/>
              <w:t>Cổng</w:t>
            </w:r>
            <w:proofErr w:type="spellEnd"/>
            <w:r w:rsidRPr="006E5BBC">
              <w:rPr>
                <w:sz w:val="26"/>
                <w:szCs w:val="26"/>
              </w:rPr>
              <w:t xml:space="preserve"> </w:t>
            </w:r>
            <w:proofErr w:type="spellStart"/>
            <w:r w:rsidRPr="006E5BBC">
              <w:rPr>
                <w:sz w:val="26"/>
                <w:szCs w:val="26"/>
              </w:rPr>
              <w:t>kết</w:t>
            </w:r>
            <w:proofErr w:type="spellEnd"/>
            <w:r w:rsidRPr="006E5BBC">
              <w:rPr>
                <w:sz w:val="26"/>
                <w:szCs w:val="26"/>
              </w:rPr>
              <w:t xml:space="preserve"> </w:t>
            </w:r>
            <w:proofErr w:type="spellStart"/>
            <w:r w:rsidRPr="006E5BBC">
              <w:rPr>
                <w:sz w:val="26"/>
                <w:szCs w:val="26"/>
              </w:rPr>
              <w:t>nối</w:t>
            </w:r>
            <w:proofErr w:type="spellEnd"/>
            <w:r w:rsidRPr="006E5BBC">
              <w:rPr>
                <w:sz w:val="26"/>
                <w:szCs w:val="26"/>
              </w:rPr>
              <w:t>: VGA x1 ; HDMI 1.4 x1</w:t>
            </w:r>
          </w:p>
          <w:p w14:paraId="295AA3E1" w14:textId="77777777" w:rsidR="00754845" w:rsidRPr="006E5BBC" w:rsidRDefault="00754845" w:rsidP="00B12109">
            <w:pPr>
              <w:spacing w:before="120" w:after="120"/>
              <w:jc w:val="left"/>
              <w:rPr>
                <w:sz w:val="26"/>
                <w:szCs w:val="26"/>
              </w:rPr>
            </w:pPr>
            <w:proofErr w:type="spellStart"/>
            <w:r w:rsidRPr="006E5BBC">
              <w:rPr>
                <w:sz w:val="26"/>
                <w:szCs w:val="26"/>
              </w:rPr>
              <w:t>Phụ</w:t>
            </w:r>
            <w:proofErr w:type="spellEnd"/>
            <w:r w:rsidRPr="006E5BBC">
              <w:rPr>
                <w:sz w:val="26"/>
                <w:szCs w:val="26"/>
              </w:rPr>
              <w:t xml:space="preserve"> </w:t>
            </w:r>
            <w:proofErr w:type="spellStart"/>
            <w:r w:rsidRPr="006E5BBC">
              <w:rPr>
                <w:sz w:val="26"/>
                <w:szCs w:val="26"/>
              </w:rPr>
              <w:t>kiện</w:t>
            </w:r>
            <w:proofErr w:type="spellEnd"/>
            <w:r w:rsidRPr="006E5BBC">
              <w:rPr>
                <w:sz w:val="26"/>
                <w:szCs w:val="26"/>
              </w:rPr>
              <w:t xml:space="preserve"> : </w:t>
            </w:r>
            <w:proofErr w:type="spellStart"/>
            <w:r w:rsidRPr="006E5BBC">
              <w:rPr>
                <w:sz w:val="26"/>
                <w:szCs w:val="26"/>
              </w:rPr>
              <w:t>cáp</w:t>
            </w:r>
            <w:proofErr w:type="spellEnd"/>
            <w:r w:rsidRPr="006E5BBC">
              <w:rPr>
                <w:sz w:val="26"/>
                <w:szCs w:val="26"/>
              </w:rPr>
              <w:t xml:space="preserve"> </w:t>
            </w:r>
            <w:proofErr w:type="spellStart"/>
            <w:r w:rsidRPr="006E5BBC">
              <w:rPr>
                <w:sz w:val="26"/>
                <w:szCs w:val="26"/>
              </w:rPr>
              <w:t>nguồn</w:t>
            </w:r>
            <w:proofErr w:type="spellEnd"/>
            <w:r w:rsidRPr="006E5BBC">
              <w:rPr>
                <w:sz w:val="26"/>
                <w:szCs w:val="26"/>
              </w:rPr>
              <w:t xml:space="preserve">, </w:t>
            </w:r>
            <w:proofErr w:type="spellStart"/>
            <w:r w:rsidRPr="006E5BBC">
              <w:rPr>
                <w:sz w:val="26"/>
                <w:szCs w:val="26"/>
              </w:rPr>
              <w:t>Cáp</w:t>
            </w:r>
            <w:proofErr w:type="spellEnd"/>
            <w:r w:rsidRPr="006E5BBC">
              <w:rPr>
                <w:sz w:val="26"/>
                <w:szCs w:val="26"/>
              </w:rPr>
              <w:t xml:space="preserve"> HDMI</w:t>
            </w:r>
          </w:p>
          <w:p w14:paraId="154DB134" w14:textId="77777777" w:rsidR="00754845" w:rsidRPr="00B12109" w:rsidRDefault="00754845" w:rsidP="00B12109">
            <w:pPr>
              <w:spacing w:before="120" w:after="120"/>
              <w:jc w:val="left"/>
              <w:rPr>
                <w:b/>
                <w:bCs/>
                <w:sz w:val="26"/>
                <w:szCs w:val="26"/>
              </w:rPr>
            </w:pPr>
            <w:proofErr w:type="spellStart"/>
            <w:r w:rsidRPr="00B12109">
              <w:rPr>
                <w:b/>
                <w:bCs/>
                <w:sz w:val="26"/>
                <w:szCs w:val="26"/>
              </w:rPr>
              <w:t>Phần</w:t>
            </w:r>
            <w:proofErr w:type="spellEnd"/>
            <w:r w:rsidRPr="00B12109">
              <w:rPr>
                <w:b/>
                <w:bCs/>
                <w:sz w:val="26"/>
                <w:szCs w:val="26"/>
              </w:rPr>
              <w:t xml:space="preserve"> </w:t>
            </w:r>
            <w:proofErr w:type="spellStart"/>
            <w:r w:rsidRPr="00B12109">
              <w:rPr>
                <w:b/>
                <w:bCs/>
                <w:sz w:val="26"/>
                <w:szCs w:val="26"/>
              </w:rPr>
              <w:t>mềm</w:t>
            </w:r>
            <w:proofErr w:type="spellEnd"/>
            <w:r w:rsidRPr="00B12109">
              <w:rPr>
                <w:b/>
                <w:bCs/>
                <w:sz w:val="26"/>
                <w:szCs w:val="26"/>
              </w:rPr>
              <w:t xml:space="preserve"> </w:t>
            </w:r>
            <w:proofErr w:type="spellStart"/>
            <w:r w:rsidRPr="00B12109">
              <w:rPr>
                <w:b/>
                <w:bCs/>
                <w:sz w:val="26"/>
                <w:szCs w:val="26"/>
              </w:rPr>
              <w:t>bảo</w:t>
            </w:r>
            <w:proofErr w:type="spellEnd"/>
            <w:r w:rsidRPr="00B12109">
              <w:rPr>
                <w:b/>
                <w:bCs/>
                <w:sz w:val="26"/>
                <w:szCs w:val="26"/>
              </w:rPr>
              <w:t xml:space="preserve"> </w:t>
            </w:r>
            <w:proofErr w:type="spellStart"/>
            <w:r w:rsidRPr="00B12109">
              <w:rPr>
                <w:b/>
                <w:bCs/>
                <w:sz w:val="26"/>
                <w:szCs w:val="26"/>
              </w:rPr>
              <w:t>vệ</w:t>
            </w:r>
            <w:proofErr w:type="spellEnd"/>
            <w:r w:rsidRPr="00B12109">
              <w:rPr>
                <w:b/>
                <w:bCs/>
                <w:sz w:val="26"/>
                <w:szCs w:val="26"/>
              </w:rPr>
              <w:t xml:space="preserve"> </w:t>
            </w:r>
            <w:proofErr w:type="spellStart"/>
            <w:r w:rsidRPr="00B12109">
              <w:rPr>
                <w:b/>
                <w:bCs/>
                <w:sz w:val="26"/>
                <w:szCs w:val="26"/>
              </w:rPr>
              <w:t>máy</w:t>
            </w:r>
            <w:proofErr w:type="spellEnd"/>
            <w:r w:rsidRPr="00B12109">
              <w:rPr>
                <w:b/>
                <w:bCs/>
                <w:sz w:val="26"/>
                <w:szCs w:val="26"/>
              </w:rPr>
              <w:t xml:space="preserve"> </w:t>
            </w:r>
            <w:proofErr w:type="spellStart"/>
            <w:r w:rsidRPr="00B12109">
              <w:rPr>
                <w:b/>
                <w:bCs/>
                <w:sz w:val="26"/>
                <w:szCs w:val="26"/>
              </w:rPr>
              <w:t>tính</w:t>
            </w:r>
            <w:proofErr w:type="spellEnd"/>
            <w:r w:rsidRPr="00B12109">
              <w:rPr>
                <w:b/>
                <w:bCs/>
                <w:sz w:val="26"/>
                <w:szCs w:val="26"/>
              </w:rPr>
              <w:t xml:space="preserve"> </w:t>
            </w:r>
          </w:p>
          <w:p w14:paraId="6093CFC9" w14:textId="77777777" w:rsidR="00754845" w:rsidRPr="006E5BBC" w:rsidRDefault="00754845" w:rsidP="00B12109">
            <w:pPr>
              <w:spacing w:before="120" w:after="120"/>
              <w:jc w:val="left"/>
              <w:rPr>
                <w:sz w:val="26"/>
                <w:szCs w:val="26"/>
              </w:rPr>
            </w:pPr>
            <w:r w:rsidRPr="006E5BBC">
              <w:rPr>
                <w:sz w:val="26"/>
                <w:szCs w:val="26"/>
              </w:rPr>
              <w:t xml:space="preserve">- </w:t>
            </w:r>
            <w:proofErr w:type="spellStart"/>
            <w:r w:rsidRPr="006E5BBC">
              <w:rPr>
                <w:sz w:val="26"/>
                <w:szCs w:val="26"/>
              </w:rPr>
              <w:t>Thực</w:t>
            </w:r>
            <w:proofErr w:type="spellEnd"/>
            <w:r w:rsidRPr="006E5BBC">
              <w:rPr>
                <w:sz w:val="26"/>
                <w:szCs w:val="26"/>
              </w:rPr>
              <w:t xml:space="preserve"> </w:t>
            </w:r>
            <w:proofErr w:type="spellStart"/>
            <w:r w:rsidRPr="006E5BBC">
              <w:rPr>
                <w:sz w:val="26"/>
                <w:szCs w:val="26"/>
              </w:rPr>
              <w:t>thi</w:t>
            </w:r>
            <w:proofErr w:type="spellEnd"/>
            <w:r w:rsidRPr="006E5BBC">
              <w:rPr>
                <w:sz w:val="26"/>
                <w:szCs w:val="26"/>
              </w:rPr>
              <w:t xml:space="preserve"> an </w:t>
            </w:r>
            <w:proofErr w:type="spellStart"/>
            <w:r w:rsidRPr="006E5BBC">
              <w:rPr>
                <w:sz w:val="26"/>
                <w:szCs w:val="26"/>
              </w:rPr>
              <w:t>toàn</w:t>
            </w:r>
            <w:proofErr w:type="spellEnd"/>
            <w:r w:rsidRPr="006E5BBC">
              <w:rPr>
                <w:sz w:val="26"/>
                <w:szCs w:val="26"/>
              </w:rPr>
              <w:t xml:space="preserve"> – Safe Run: Cho </w:t>
            </w:r>
            <w:proofErr w:type="spellStart"/>
            <w:r w:rsidRPr="006E5BBC">
              <w:rPr>
                <w:sz w:val="26"/>
                <w:szCs w:val="26"/>
              </w:rPr>
              <w:t>phép</w:t>
            </w:r>
            <w:proofErr w:type="spellEnd"/>
            <w:r w:rsidRPr="006E5BBC">
              <w:rPr>
                <w:sz w:val="26"/>
                <w:szCs w:val="26"/>
              </w:rPr>
              <w:t xml:space="preserve"> </w:t>
            </w:r>
            <w:proofErr w:type="spellStart"/>
            <w:r w:rsidRPr="006E5BBC">
              <w:rPr>
                <w:sz w:val="26"/>
                <w:szCs w:val="26"/>
              </w:rPr>
              <w:t>người</w:t>
            </w:r>
            <w:proofErr w:type="spellEnd"/>
            <w:r w:rsidRPr="006E5BBC">
              <w:rPr>
                <w:sz w:val="26"/>
                <w:szCs w:val="26"/>
              </w:rPr>
              <w:t xml:space="preserve"> </w:t>
            </w:r>
            <w:proofErr w:type="spellStart"/>
            <w:r w:rsidRPr="006E5BBC">
              <w:rPr>
                <w:sz w:val="26"/>
                <w:szCs w:val="26"/>
              </w:rPr>
              <w:t>sử</w:t>
            </w:r>
            <w:proofErr w:type="spellEnd"/>
            <w:r w:rsidRPr="006E5BBC">
              <w:rPr>
                <w:sz w:val="26"/>
                <w:szCs w:val="26"/>
              </w:rPr>
              <w:t xml:space="preserve"> </w:t>
            </w:r>
            <w:proofErr w:type="spellStart"/>
            <w:r w:rsidRPr="006E5BBC">
              <w:rPr>
                <w:sz w:val="26"/>
                <w:szCs w:val="26"/>
              </w:rPr>
              <w:t>dụng</w:t>
            </w:r>
            <w:proofErr w:type="spellEnd"/>
            <w:r w:rsidRPr="006E5BBC">
              <w:rPr>
                <w:sz w:val="26"/>
                <w:szCs w:val="26"/>
              </w:rPr>
              <w:t xml:space="preserve"> </w:t>
            </w:r>
            <w:proofErr w:type="spellStart"/>
            <w:r w:rsidRPr="006E5BBC">
              <w:rPr>
                <w:sz w:val="26"/>
                <w:szCs w:val="26"/>
              </w:rPr>
              <w:t>mở</w:t>
            </w:r>
            <w:proofErr w:type="spellEnd"/>
            <w:r w:rsidRPr="006E5BBC">
              <w:rPr>
                <w:sz w:val="26"/>
                <w:szCs w:val="26"/>
              </w:rPr>
              <w:t xml:space="preserve"> </w:t>
            </w:r>
            <w:proofErr w:type="spellStart"/>
            <w:r w:rsidRPr="006E5BBC">
              <w:rPr>
                <w:sz w:val="26"/>
                <w:szCs w:val="26"/>
              </w:rPr>
              <w:t>các</w:t>
            </w:r>
            <w:proofErr w:type="spellEnd"/>
            <w:r w:rsidRPr="006E5BBC">
              <w:rPr>
                <w:sz w:val="26"/>
                <w:szCs w:val="26"/>
              </w:rPr>
              <w:t xml:space="preserve"> file </w:t>
            </w:r>
            <w:proofErr w:type="spellStart"/>
            <w:r w:rsidRPr="006E5BBC">
              <w:rPr>
                <w:sz w:val="26"/>
                <w:szCs w:val="26"/>
              </w:rPr>
              <w:t>có</w:t>
            </w:r>
            <w:proofErr w:type="spellEnd"/>
            <w:r w:rsidRPr="006E5BBC">
              <w:rPr>
                <w:sz w:val="26"/>
                <w:szCs w:val="26"/>
              </w:rPr>
              <w:t xml:space="preserve"> </w:t>
            </w:r>
            <w:proofErr w:type="spellStart"/>
            <w:r w:rsidRPr="006E5BBC">
              <w:rPr>
                <w:sz w:val="26"/>
                <w:szCs w:val="26"/>
              </w:rPr>
              <w:t>nguy</w:t>
            </w:r>
            <w:proofErr w:type="spellEnd"/>
            <w:r w:rsidRPr="006E5BBC">
              <w:rPr>
                <w:sz w:val="26"/>
                <w:szCs w:val="26"/>
              </w:rPr>
              <w:t xml:space="preserve"> </w:t>
            </w:r>
            <w:proofErr w:type="spellStart"/>
            <w:r w:rsidRPr="006E5BBC">
              <w:rPr>
                <w:sz w:val="26"/>
                <w:szCs w:val="26"/>
              </w:rPr>
              <w:t>cơ</w:t>
            </w:r>
            <w:proofErr w:type="spellEnd"/>
            <w:r w:rsidRPr="006E5BBC">
              <w:rPr>
                <w:sz w:val="26"/>
                <w:szCs w:val="26"/>
              </w:rPr>
              <w:t xml:space="preserve"> </w:t>
            </w:r>
            <w:proofErr w:type="spellStart"/>
            <w:r w:rsidRPr="006E5BBC">
              <w:rPr>
                <w:sz w:val="26"/>
                <w:szCs w:val="26"/>
              </w:rPr>
              <w:t>cao</w:t>
            </w:r>
            <w:proofErr w:type="spellEnd"/>
            <w:r w:rsidRPr="006E5BBC">
              <w:rPr>
                <w:sz w:val="26"/>
                <w:szCs w:val="26"/>
              </w:rPr>
              <w:t xml:space="preserve"> </w:t>
            </w:r>
            <w:proofErr w:type="spellStart"/>
            <w:r w:rsidRPr="006E5BBC">
              <w:rPr>
                <w:sz w:val="26"/>
                <w:szCs w:val="26"/>
              </w:rPr>
              <w:t>tải</w:t>
            </w:r>
            <w:proofErr w:type="spellEnd"/>
            <w:r w:rsidRPr="006E5BBC">
              <w:rPr>
                <w:sz w:val="26"/>
                <w:szCs w:val="26"/>
              </w:rPr>
              <w:t xml:space="preserve"> </w:t>
            </w:r>
            <w:proofErr w:type="spellStart"/>
            <w:r w:rsidRPr="006E5BBC">
              <w:rPr>
                <w:sz w:val="26"/>
                <w:szCs w:val="26"/>
              </w:rPr>
              <w:t>về</w:t>
            </w:r>
            <w:proofErr w:type="spellEnd"/>
            <w:r w:rsidRPr="006E5BBC">
              <w:rPr>
                <w:sz w:val="26"/>
                <w:szCs w:val="26"/>
              </w:rPr>
              <w:t xml:space="preserve"> </w:t>
            </w:r>
            <w:proofErr w:type="spellStart"/>
            <w:r w:rsidRPr="006E5BBC">
              <w:rPr>
                <w:sz w:val="26"/>
                <w:szCs w:val="26"/>
              </w:rPr>
              <w:t>từ</w:t>
            </w:r>
            <w:proofErr w:type="spellEnd"/>
            <w:r w:rsidRPr="006E5BBC">
              <w:rPr>
                <w:sz w:val="26"/>
                <w:szCs w:val="26"/>
              </w:rPr>
              <w:t xml:space="preserve"> Internet </w:t>
            </w:r>
            <w:proofErr w:type="spellStart"/>
            <w:r w:rsidRPr="006E5BBC">
              <w:rPr>
                <w:sz w:val="26"/>
                <w:szCs w:val="26"/>
              </w:rPr>
              <w:t>trong</w:t>
            </w:r>
            <w:proofErr w:type="spellEnd"/>
            <w:r w:rsidRPr="006E5BBC">
              <w:rPr>
                <w:sz w:val="26"/>
                <w:szCs w:val="26"/>
              </w:rPr>
              <w:t xml:space="preserve"> </w:t>
            </w:r>
            <w:proofErr w:type="spellStart"/>
            <w:r w:rsidRPr="006E5BBC">
              <w:rPr>
                <w:sz w:val="26"/>
                <w:szCs w:val="26"/>
              </w:rPr>
              <w:t>môi</w:t>
            </w:r>
            <w:proofErr w:type="spellEnd"/>
            <w:r w:rsidRPr="006E5BBC">
              <w:rPr>
                <w:sz w:val="26"/>
                <w:szCs w:val="26"/>
              </w:rPr>
              <w:t xml:space="preserve"> </w:t>
            </w:r>
            <w:proofErr w:type="spellStart"/>
            <w:r w:rsidRPr="006E5BBC">
              <w:rPr>
                <w:sz w:val="26"/>
                <w:szCs w:val="26"/>
              </w:rPr>
              <w:t>trường</w:t>
            </w:r>
            <w:proofErr w:type="spellEnd"/>
            <w:r w:rsidRPr="006E5BBC">
              <w:rPr>
                <w:sz w:val="26"/>
                <w:szCs w:val="26"/>
              </w:rPr>
              <w:t xml:space="preserve"> </w:t>
            </w:r>
            <w:proofErr w:type="spellStart"/>
            <w:r w:rsidRPr="006E5BBC">
              <w:rPr>
                <w:sz w:val="26"/>
                <w:szCs w:val="26"/>
              </w:rPr>
              <w:t>cách</w:t>
            </w:r>
            <w:proofErr w:type="spellEnd"/>
            <w:r w:rsidRPr="006E5BBC">
              <w:rPr>
                <w:sz w:val="26"/>
                <w:szCs w:val="26"/>
              </w:rPr>
              <w:t xml:space="preserve"> </w:t>
            </w:r>
            <w:proofErr w:type="spellStart"/>
            <w:r w:rsidRPr="006E5BBC">
              <w:rPr>
                <w:sz w:val="26"/>
                <w:szCs w:val="26"/>
              </w:rPr>
              <w:t>ly</w:t>
            </w:r>
            <w:proofErr w:type="spellEnd"/>
            <w:r w:rsidRPr="006E5BBC">
              <w:rPr>
                <w:sz w:val="26"/>
                <w:szCs w:val="26"/>
              </w:rPr>
              <w:t xml:space="preserve">, </w:t>
            </w:r>
            <w:proofErr w:type="spellStart"/>
            <w:r w:rsidRPr="006E5BBC">
              <w:rPr>
                <w:sz w:val="26"/>
                <w:szCs w:val="26"/>
              </w:rPr>
              <w:t>đảm</w:t>
            </w:r>
            <w:proofErr w:type="spellEnd"/>
            <w:r w:rsidRPr="006E5BBC">
              <w:rPr>
                <w:sz w:val="26"/>
                <w:szCs w:val="26"/>
              </w:rPr>
              <w:t xml:space="preserve"> </w:t>
            </w:r>
            <w:proofErr w:type="spellStart"/>
            <w:r w:rsidRPr="006E5BBC">
              <w:rPr>
                <w:sz w:val="26"/>
                <w:szCs w:val="26"/>
              </w:rPr>
              <w:t>bảo</w:t>
            </w:r>
            <w:proofErr w:type="spellEnd"/>
            <w:r w:rsidRPr="006E5BBC">
              <w:rPr>
                <w:sz w:val="26"/>
                <w:szCs w:val="26"/>
              </w:rPr>
              <w:t xml:space="preserve"> an </w:t>
            </w:r>
            <w:proofErr w:type="spellStart"/>
            <w:r w:rsidRPr="006E5BBC">
              <w:rPr>
                <w:sz w:val="26"/>
                <w:szCs w:val="26"/>
              </w:rPr>
              <w:t>toàn</w:t>
            </w:r>
            <w:proofErr w:type="spellEnd"/>
            <w:r w:rsidRPr="006E5BBC">
              <w:rPr>
                <w:sz w:val="26"/>
                <w:szCs w:val="26"/>
              </w:rPr>
              <w:t xml:space="preserve"> 100%.</w:t>
            </w:r>
          </w:p>
          <w:p w14:paraId="21973F31" w14:textId="77777777" w:rsidR="00754845" w:rsidRPr="006E5BBC" w:rsidRDefault="00754845" w:rsidP="00B12109">
            <w:pPr>
              <w:spacing w:before="120" w:after="120"/>
              <w:jc w:val="left"/>
              <w:rPr>
                <w:sz w:val="26"/>
                <w:szCs w:val="26"/>
              </w:rPr>
            </w:pPr>
            <w:r w:rsidRPr="006E5BBC">
              <w:rPr>
                <w:sz w:val="26"/>
                <w:szCs w:val="26"/>
              </w:rPr>
              <w:t xml:space="preserve">- </w:t>
            </w:r>
            <w:proofErr w:type="spellStart"/>
            <w:r w:rsidRPr="006E5BBC">
              <w:rPr>
                <w:sz w:val="26"/>
                <w:szCs w:val="26"/>
              </w:rPr>
              <w:t>Đáp</w:t>
            </w:r>
            <w:proofErr w:type="spellEnd"/>
            <w:r w:rsidRPr="006E5BBC">
              <w:rPr>
                <w:sz w:val="26"/>
                <w:szCs w:val="26"/>
              </w:rPr>
              <w:t xml:space="preserve"> </w:t>
            </w:r>
            <w:proofErr w:type="spellStart"/>
            <w:r w:rsidRPr="006E5BBC">
              <w:rPr>
                <w:sz w:val="26"/>
                <w:szCs w:val="26"/>
              </w:rPr>
              <w:t>ứng</w:t>
            </w:r>
            <w:proofErr w:type="spellEnd"/>
            <w:r w:rsidRPr="006E5BBC">
              <w:rPr>
                <w:sz w:val="26"/>
                <w:szCs w:val="26"/>
              </w:rPr>
              <w:t xml:space="preserve"> </w:t>
            </w:r>
            <w:proofErr w:type="spellStart"/>
            <w:r w:rsidRPr="006E5BBC">
              <w:rPr>
                <w:sz w:val="26"/>
                <w:szCs w:val="26"/>
              </w:rPr>
              <w:t>công</w:t>
            </w:r>
            <w:proofErr w:type="spellEnd"/>
            <w:r w:rsidRPr="006E5BBC">
              <w:rPr>
                <w:sz w:val="26"/>
                <w:szCs w:val="26"/>
              </w:rPr>
              <w:t xml:space="preserve"> </w:t>
            </w:r>
            <w:proofErr w:type="spellStart"/>
            <w:r w:rsidRPr="006E5BBC">
              <w:rPr>
                <w:sz w:val="26"/>
                <w:szCs w:val="26"/>
              </w:rPr>
              <w:t>văn</w:t>
            </w:r>
            <w:proofErr w:type="spellEnd"/>
            <w:r w:rsidRPr="006E5BBC">
              <w:rPr>
                <w:sz w:val="26"/>
                <w:szCs w:val="26"/>
              </w:rPr>
              <w:t xml:space="preserve"> </w:t>
            </w:r>
            <w:proofErr w:type="spellStart"/>
            <w:r w:rsidRPr="006E5BBC">
              <w:rPr>
                <w:sz w:val="26"/>
                <w:szCs w:val="26"/>
              </w:rPr>
              <w:t>số</w:t>
            </w:r>
            <w:proofErr w:type="spellEnd"/>
            <w:r w:rsidRPr="006E5BBC">
              <w:rPr>
                <w:sz w:val="26"/>
                <w:szCs w:val="26"/>
              </w:rPr>
              <w:t xml:space="preserve"> 176/QĐ-BTTTT </w:t>
            </w:r>
            <w:proofErr w:type="spellStart"/>
            <w:r w:rsidRPr="006E5BBC">
              <w:rPr>
                <w:sz w:val="26"/>
                <w:szCs w:val="26"/>
              </w:rPr>
              <w:t>ngày</w:t>
            </w:r>
            <w:proofErr w:type="spellEnd"/>
            <w:r w:rsidRPr="006E5BBC">
              <w:rPr>
                <w:sz w:val="26"/>
                <w:szCs w:val="26"/>
              </w:rPr>
              <w:t xml:space="preserve"> 09/02/2022 </w:t>
            </w:r>
            <w:proofErr w:type="spellStart"/>
            <w:r w:rsidRPr="006E5BBC">
              <w:rPr>
                <w:sz w:val="26"/>
                <w:szCs w:val="26"/>
              </w:rPr>
              <w:t>quyết</w:t>
            </w:r>
            <w:proofErr w:type="spellEnd"/>
            <w:r w:rsidRPr="006E5BBC">
              <w:rPr>
                <w:sz w:val="26"/>
                <w:szCs w:val="26"/>
              </w:rPr>
              <w:t xml:space="preserve"> </w:t>
            </w:r>
            <w:proofErr w:type="spellStart"/>
            <w:r w:rsidRPr="006E5BBC">
              <w:rPr>
                <w:sz w:val="26"/>
                <w:szCs w:val="26"/>
              </w:rPr>
              <w:t>đinh</w:t>
            </w:r>
            <w:proofErr w:type="spellEnd"/>
            <w:r w:rsidRPr="006E5BBC">
              <w:rPr>
                <w:sz w:val="26"/>
                <w:szCs w:val="26"/>
              </w:rPr>
              <w:t xml:space="preserve"> </w:t>
            </w:r>
            <w:proofErr w:type="spellStart"/>
            <w:r w:rsidRPr="006E5BBC">
              <w:rPr>
                <w:sz w:val="26"/>
                <w:szCs w:val="26"/>
              </w:rPr>
              <w:t>về</w:t>
            </w:r>
            <w:proofErr w:type="spellEnd"/>
            <w:r w:rsidRPr="006E5BBC">
              <w:rPr>
                <w:sz w:val="26"/>
                <w:szCs w:val="26"/>
              </w:rPr>
              <w:t xml:space="preserve"> ban </w:t>
            </w:r>
            <w:proofErr w:type="spellStart"/>
            <w:r w:rsidRPr="006E5BBC">
              <w:rPr>
                <w:sz w:val="26"/>
                <w:szCs w:val="26"/>
              </w:rPr>
              <w:t>hành</w:t>
            </w:r>
            <w:proofErr w:type="spellEnd"/>
            <w:r w:rsidRPr="006E5BBC">
              <w:rPr>
                <w:sz w:val="26"/>
                <w:szCs w:val="26"/>
              </w:rPr>
              <w:t xml:space="preserve"> </w:t>
            </w:r>
            <w:proofErr w:type="spellStart"/>
            <w:r w:rsidRPr="006E5BBC">
              <w:rPr>
                <w:sz w:val="26"/>
                <w:szCs w:val="26"/>
              </w:rPr>
              <w:t>yêu</w:t>
            </w:r>
            <w:proofErr w:type="spellEnd"/>
            <w:r w:rsidRPr="006E5BBC">
              <w:rPr>
                <w:sz w:val="26"/>
                <w:szCs w:val="26"/>
              </w:rPr>
              <w:t xml:space="preserve"> </w:t>
            </w:r>
            <w:proofErr w:type="spellStart"/>
            <w:r w:rsidRPr="006E5BBC">
              <w:rPr>
                <w:sz w:val="26"/>
                <w:szCs w:val="26"/>
              </w:rPr>
              <w:t>cầu</w:t>
            </w:r>
            <w:proofErr w:type="spellEnd"/>
            <w:r w:rsidRPr="006E5BBC">
              <w:rPr>
                <w:sz w:val="26"/>
                <w:szCs w:val="26"/>
              </w:rPr>
              <w:t xml:space="preserve"> </w:t>
            </w:r>
            <w:proofErr w:type="spellStart"/>
            <w:r w:rsidRPr="006E5BBC">
              <w:rPr>
                <w:sz w:val="26"/>
                <w:szCs w:val="26"/>
              </w:rPr>
              <w:t>kỹ</w:t>
            </w:r>
            <w:proofErr w:type="spellEnd"/>
            <w:r w:rsidRPr="006E5BBC">
              <w:rPr>
                <w:sz w:val="26"/>
                <w:szCs w:val="26"/>
              </w:rPr>
              <w:t xml:space="preserve"> </w:t>
            </w:r>
            <w:proofErr w:type="spellStart"/>
            <w:r w:rsidRPr="006E5BBC">
              <w:rPr>
                <w:sz w:val="26"/>
                <w:szCs w:val="26"/>
              </w:rPr>
              <w:t>thuật</w:t>
            </w:r>
            <w:proofErr w:type="spellEnd"/>
            <w:r w:rsidRPr="006E5BBC">
              <w:rPr>
                <w:sz w:val="26"/>
                <w:szCs w:val="26"/>
              </w:rPr>
              <w:t xml:space="preserve"> </w:t>
            </w:r>
            <w:proofErr w:type="spellStart"/>
            <w:r w:rsidRPr="006E5BBC">
              <w:rPr>
                <w:sz w:val="26"/>
                <w:szCs w:val="26"/>
              </w:rPr>
              <w:t>cơ</w:t>
            </w:r>
            <w:proofErr w:type="spellEnd"/>
            <w:r w:rsidRPr="006E5BBC">
              <w:rPr>
                <w:sz w:val="26"/>
                <w:szCs w:val="26"/>
              </w:rPr>
              <w:t xml:space="preserve"> </w:t>
            </w:r>
            <w:proofErr w:type="spellStart"/>
            <w:r w:rsidRPr="006E5BBC">
              <w:rPr>
                <w:sz w:val="26"/>
                <w:szCs w:val="26"/>
              </w:rPr>
              <w:t>bản</w:t>
            </w:r>
            <w:proofErr w:type="spellEnd"/>
            <w:r w:rsidRPr="006E5BBC">
              <w:rPr>
                <w:sz w:val="26"/>
                <w:szCs w:val="26"/>
              </w:rPr>
              <w:t xml:space="preserve"> </w:t>
            </w:r>
            <w:proofErr w:type="spellStart"/>
            <w:r w:rsidRPr="006E5BBC">
              <w:rPr>
                <w:sz w:val="26"/>
                <w:szCs w:val="26"/>
              </w:rPr>
              <w:t>đối</w:t>
            </w:r>
            <w:proofErr w:type="spellEnd"/>
            <w:r w:rsidRPr="006E5BBC">
              <w:rPr>
                <w:sz w:val="26"/>
                <w:szCs w:val="26"/>
              </w:rPr>
              <w:t xml:space="preserve"> </w:t>
            </w:r>
            <w:proofErr w:type="spellStart"/>
            <w:r w:rsidRPr="006E5BBC">
              <w:rPr>
                <w:sz w:val="26"/>
                <w:szCs w:val="26"/>
              </w:rPr>
              <w:t>với</w:t>
            </w:r>
            <w:proofErr w:type="spellEnd"/>
            <w:r w:rsidRPr="006E5BBC">
              <w:rPr>
                <w:sz w:val="26"/>
                <w:szCs w:val="26"/>
              </w:rPr>
              <w:t xml:space="preserve"> </w:t>
            </w:r>
            <w:proofErr w:type="spellStart"/>
            <w:r w:rsidRPr="006E5BBC">
              <w:rPr>
                <w:sz w:val="26"/>
                <w:szCs w:val="26"/>
              </w:rPr>
              <w:t>sản</w:t>
            </w:r>
            <w:proofErr w:type="spellEnd"/>
            <w:r w:rsidRPr="006E5BBC">
              <w:rPr>
                <w:sz w:val="26"/>
                <w:szCs w:val="26"/>
              </w:rPr>
              <w:t xml:space="preserve"> </w:t>
            </w:r>
            <w:proofErr w:type="spellStart"/>
            <w:r w:rsidRPr="006E5BBC">
              <w:rPr>
                <w:sz w:val="26"/>
                <w:szCs w:val="26"/>
              </w:rPr>
              <w:t>phẩm</w:t>
            </w:r>
            <w:proofErr w:type="spellEnd"/>
            <w:r w:rsidRPr="006E5BBC">
              <w:rPr>
                <w:sz w:val="26"/>
                <w:szCs w:val="26"/>
              </w:rPr>
              <w:t xml:space="preserve"> </w:t>
            </w:r>
            <w:proofErr w:type="spellStart"/>
            <w:r w:rsidRPr="006E5BBC">
              <w:rPr>
                <w:sz w:val="26"/>
                <w:szCs w:val="26"/>
              </w:rPr>
              <w:t>Phòng</w:t>
            </w:r>
            <w:proofErr w:type="spellEnd"/>
            <w:r w:rsidRPr="006E5BBC">
              <w:rPr>
                <w:sz w:val="26"/>
                <w:szCs w:val="26"/>
              </w:rPr>
              <w:t xml:space="preserve">, </w:t>
            </w:r>
            <w:proofErr w:type="spellStart"/>
            <w:r w:rsidRPr="006E5BBC">
              <w:rPr>
                <w:sz w:val="26"/>
                <w:szCs w:val="26"/>
              </w:rPr>
              <w:t>chống</w:t>
            </w:r>
            <w:proofErr w:type="spellEnd"/>
            <w:r w:rsidRPr="006E5BBC">
              <w:rPr>
                <w:sz w:val="26"/>
                <w:szCs w:val="26"/>
              </w:rPr>
              <w:t xml:space="preserve"> </w:t>
            </w:r>
            <w:proofErr w:type="spellStart"/>
            <w:r w:rsidRPr="006E5BBC">
              <w:rPr>
                <w:sz w:val="26"/>
                <w:szCs w:val="26"/>
              </w:rPr>
              <w:t>mã</w:t>
            </w:r>
            <w:proofErr w:type="spellEnd"/>
            <w:r w:rsidRPr="006E5BBC">
              <w:rPr>
                <w:sz w:val="26"/>
                <w:szCs w:val="26"/>
              </w:rPr>
              <w:t xml:space="preserve"> </w:t>
            </w:r>
            <w:proofErr w:type="spellStart"/>
            <w:r w:rsidRPr="006E5BBC">
              <w:rPr>
                <w:sz w:val="26"/>
                <w:szCs w:val="26"/>
              </w:rPr>
              <w:t>độc</w:t>
            </w:r>
            <w:proofErr w:type="spellEnd"/>
            <w:r w:rsidRPr="006E5BBC">
              <w:rPr>
                <w:sz w:val="26"/>
                <w:szCs w:val="26"/>
              </w:rPr>
              <w:t xml:space="preserve"> </w:t>
            </w:r>
            <w:proofErr w:type="spellStart"/>
            <w:r w:rsidRPr="006E5BBC">
              <w:rPr>
                <w:sz w:val="26"/>
                <w:szCs w:val="26"/>
              </w:rPr>
              <w:t>của</w:t>
            </w:r>
            <w:proofErr w:type="spellEnd"/>
            <w:r w:rsidRPr="006E5BBC">
              <w:rPr>
                <w:sz w:val="26"/>
                <w:szCs w:val="26"/>
              </w:rPr>
              <w:t xml:space="preserve"> </w:t>
            </w:r>
            <w:proofErr w:type="spellStart"/>
            <w:r w:rsidRPr="006E5BBC">
              <w:rPr>
                <w:sz w:val="26"/>
                <w:szCs w:val="26"/>
              </w:rPr>
              <w:t>Bộ</w:t>
            </w:r>
            <w:proofErr w:type="spellEnd"/>
            <w:r w:rsidRPr="006E5BBC">
              <w:rPr>
                <w:sz w:val="26"/>
                <w:szCs w:val="26"/>
              </w:rPr>
              <w:t xml:space="preserve"> Thông tin </w:t>
            </w:r>
            <w:proofErr w:type="spellStart"/>
            <w:r w:rsidRPr="006E5BBC">
              <w:rPr>
                <w:sz w:val="26"/>
                <w:szCs w:val="26"/>
              </w:rPr>
              <w:t>và</w:t>
            </w:r>
            <w:proofErr w:type="spellEnd"/>
            <w:r w:rsidRPr="006E5BBC">
              <w:rPr>
                <w:sz w:val="26"/>
                <w:szCs w:val="26"/>
              </w:rPr>
              <w:t xml:space="preserve"> </w:t>
            </w:r>
            <w:proofErr w:type="spellStart"/>
            <w:r w:rsidRPr="006E5BBC">
              <w:rPr>
                <w:sz w:val="26"/>
                <w:szCs w:val="26"/>
              </w:rPr>
              <w:t>Truyền</w:t>
            </w:r>
            <w:proofErr w:type="spellEnd"/>
            <w:r w:rsidRPr="006E5BBC">
              <w:rPr>
                <w:sz w:val="26"/>
                <w:szCs w:val="26"/>
              </w:rPr>
              <w:t xml:space="preserve"> </w:t>
            </w:r>
            <w:proofErr w:type="spellStart"/>
            <w:r w:rsidRPr="006E5BBC">
              <w:rPr>
                <w:sz w:val="26"/>
                <w:szCs w:val="26"/>
              </w:rPr>
              <w:t>thống</w:t>
            </w:r>
            <w:proofErr w:type="spellEnd"/>
            <w:r w:rsidRPr="006E5BBC">
              <w:rPr>
                <w:sz w:val="26"/>
                <w:szCs w:val="26"/>
              </w:rPr>
              <w:t>.</w:t>
            </w:r>
          </w:p>
          <w:p w14:paraId="4260073A" w14:textId="77777777" w:rsidR="00754845" w:rsidRPr="00F92545" w:rsidRDefault="00754845" w:rsidP="00B12109">
            <w:pPr>
              <w:widowControl w:val="0"/>
              <w:jc w:val="left"/>
              <w:rPr>
                <w:sz w:val="26"/>
                <w:szCs w:val="26"/>
              </w:rPr>
            </w:pPr>
            <w:r w:rsidRPr="006E5BBC">
              <w:rPr>
                <w:sz w:val="26"/>
                <w:szCs w:val="26"/>
              </w:rPr>
              <w:t xml:space="preserve">- Quản </w:t>
            </w:r>
            <w:proofErr w:type="spellStart"/>
            <w:r w:rsidRPr="006E5BBC">
              <w:rPr>
                <w:sz w:val="26"/>
                <w:szCs w:val="26"/>
              </w:rPr>
              <w:t>lý</w:t>
            </w:r>
            <w:proofErr w:type="spellEnd"/>
            <w:r w:rsidRPr="006E5BBC">
              <w:rPr>
                <w:sz w:val="26"/>
                <w:szCs w:val="26"/>
              </w:rPr>
              <w:t xml:space="preserve"> </w:t>
            </w:r>
            <w:proofErr w:type="spellStart"/>
            <w:r w:rsidRPr="006E5BBC">
              <w:rPr>
                <w:sz w:val="26"/>
                <w:szCs w:val="26"/>
              </w:rPr>
              <w:t>tình</w:t>
            </w:r>
            <w:proofErr w:type="spellEnd"/>
            <w:r w:rsidRPr="006E5BBC">
              <w:rPr>
                <w:sz w:val="26"/>
                <w:szCs w:val="26"/>
              </w:rPr>
              <w:t xml:space="preserve"> </w:t>
            </w:r>
            <w:proofErr w:type="spellStart"/>
            <w:r w:rsidRPr="006E5BBC">
              <w:rPr>
                <w:sz w:val="26"/>
                <w:szCs w:val="26"/>
              </w:rPr>
              <w:t>hình</w:t>
            </w:r>
            <w:proofErr w:type="spellEnd"/>
            <w:r w:rsidRPr="006E5BBC">
              <w:rPr>
                <w:sz w:val="26"/>
                <w:szCs w:val="26"/>
              </w:rPr>
              <w:t xml:space="preserve"> virus </w:t>
            </w:r>
            <w:proofErr w:type="spellStart"/>
            <w:r w:rsidRPr="006E5BBC">
              <w:rPr>
                <w:sz w:val="26"/>
                <w:szCs w:val="26"/>
              </w:rPr>
              <w:t>trên</w:t>
            </w:r>
            <w:proofErr w:type="spellEnd"/>
            <w:r w:rsidRPr="006E5BBC">
              <w:rPr>
                <w:sz w:val="26"/>
                <w:szCs w:val="26"/>
              </w:rPr>
              <w:t xml:space="preserve"> </w:t>
            </w:r>
            <w:proofErr w:type="spellStart"/>
            <w:r w:rsidRPr="006E5BBC">
              <w:rPr>
                <w:sz w:val="26"/>
                <w:szCs w:val="26"/>
              </w:rPr>
              <w:t>các</w:t>
            </w:r>
            <w:proofErr w:type="spellEnd"/>
            <w:r w:rsidRPr="006E5BBC">
              <w:rPr>
                <w:sz w:val="26"/>
                <w:szCs w:val="26"/>
              </w:rPr>
              <w:t xml:space="preserve"> </w:t>
            </w: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trạm</w:t>
            </w:r>
            <w:proofErr w:type="spellEnd"/>
            <w:r w:rsidRPr="006E5BBC">
              <w:rPr>
                <w:sz w:val="26"/>
                <w:szCs w:val="26"/>
              </w:rPr>
              <w:t xml:space="preserve"> </w:t>
            </w:r>
            <w:proofErr w:type="spellStart"/>
            <w:r w:rsidRPr="006E5BBC">
              <w:rPr>
                <w:sz w:val="26"/>
                <w:szCs w:val="26"/>
              </w:rPr>
              <w:t>tại</w:t>
            </w:r>
            <w:proofErr w:type="spellEnd"/>
            <w:r w:rsidRPr="006E5BBC">
              <w:rPr>
                <w:sz w:val="26"/>
                <w:szCs w:val="26"/>
              </w:rPr>
              <w:t xml:space="preserve"> Server </w:t>
            </w: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chủ</w:t>
            </w:r>
            <w:proofErr w:type="spellEnd"/>
            <w:r w:rsidRPr="006E5BBC">
              <w:rPr>
                <w:sz w:val="26"/>
                <w:szCs w:val="26"/>
              </w:rPr>
              <w:t xml:space="preserve">: </w:t>
            </w:r>
            <w:proofErr w:type="spellStart"/>
            <w:r w:rsidRPr="006E5BBC">
              <w:rPr>
                <w:sz w:val="26"/>
                <w:szCs w:val="26"/>
              </w:rPr>
              <w:t>cho</w:t>
            </w:r>
            <w:proofErr w:type="spellEnd"/>
            <w:r w:rsidRPr="006E5BBC">
              <w:rPr>
                <w:sz w:val="26"/>
                <w:szCs w:val="26"/>
              </w:rPr>
              <w:t xml:space="preserve"> </w:t>
            </w:r>
            <w:proofErr w:type="spellStart"/>
            <w:r w:rsidRPr="006E5BBC">
              <w:rPr>
                <w:sz w:val="26"/>
                <w:szCs w:val="26"/>
              </w:rPr>
              <w:t>phép</w:t>
            </w:r>
            <w:proofErr w:type="spellEnd"/>
            <w:r w:rsidRPr="006E5BBC">
              <w:rPr>
                <w:sz w:val="26"/>
                <w:szCs w:val="26"/>
              </w:rPr>
              <w:t xml:space="preserve"> </w:t>
            </w:r>
            <w:proofErr w:type="spellStart"/>
            <w:r w:rsidRPr="006E5BBC">
              <w:rPr>
                <w:sz w:val="26"/>
                <w:szCs w:val="26"/>
              </w:rPr>
              <w:t>thống</w:t>
            </w:r>
            <w:proofErr w:type="spellEnd"/>
            <w:r w:rsidRPr="006E5BBC">
              <w:rPr>
                <w:sz w:val="26"/>
                <w:szCs w:val="26"/>
              </w:rPr>
              <w:t xml:space="preserve"> </w:t>
            </w:r>
            <w:proofErr w:type="spellStart"/>
            <w:r w:rsidRPr="006E5BBC">
              <w:rPr>
                <w:sz w:val="26"/>
                <w:szCs w:val="26"/>
              </w:rPr>
              <w:t>kê</w:t>
            </w:r>
            <w:proofErr w:type="spellEnd"/>
            <w:r w:rsidRPr="006E5BBC">
              <w:rPr>
                <w:sz w:val="26"/>
                <w:szCs w:val="26"/>
              </w:rPr>
              <w:t xml:space="preserve"> </w:t>
            </w:r>
            <w:proofErr w:type="spellStart"/>
            <w:r w:rsidRPr="006E5BBC">
              <w:rPr>
                <w:sz w:val="26"/>
                <w:szCs w:val="26"/>
              </w:rPr>
              <w:t>tình</w:t>
            </w:r>
            <w:proofErr w:type="spellEnd"/>
            <w:r w:rsidRPr="006E5BBC">
              <w:rPr>
                <w:sz w:val="26"/>
                <w:szCs w:val="26"/>
              </w:rPr>
              <w:t xml:space="preserve"> </w:t>
            </w:r>
            <w:proofErr w:type="spellStart"/>
            <w:r w:rsidRPr="006E5BBC">
              <w:rPr>
                <w:sz w:val="26"/>
                <w:szCs w:val="26"/>
              </w:rPr>
              <w:t>hình</w:t>
            </w:r>
            <w:proofErr w:type="spellEnd"/>
            <w:r w:rsidRPr="006E5BBC">
              <w:rPr>
                <w:sz w:val="26"/>
                <w:szCs w:val="26"/>
              </w:rPr>
              <w:t xml:space="preserve"> virus </w:t>
            </w:r>
            <w:proofErr w:type="spellStart"/>
            <w:r w:rsidRPr="006E5BBC">
              <w:rPr>
                <w:sz w:val="26"/>
                <w:szCs w:val="26"/>
              </w:rPr>
              <w:t>trên</w:t>
            </w:r>
            <w:proofErr w:type="spellEnd"/>
            <w:r w:rsidRPr="006E5BBC">
              <w:rPr>
                <w:sz w:val="26"/>
                <w:szCs w:val="26"/>
              </w:rPr>
              <w:t xml:space="preserve"> </w:t>
            </w:r>
            <w:proofErr w:type="spellStart"/>
            <w:r w:rsidRPr="006E5BBC">
              <w:rPr>
                <w:sz w:val="26"/>
                <w:szCs w:val="26"/>
              </w:rPr>
              <w:t>tất</w:t>
            </w:r>
            <w:proofErr w:type="spellEnd"/>
            <w:r w:rsidRPr="006E5BBC">
              <w:rPr>
                <w:sz w:val="26"/>
                <w:szCs w:val="26"/>
              </w:rPr>
              <w:t xml:space="preserve"> </w:t>
            </w:r>
            <w:proofErr w:type="spellStart"/>
            <w:r w:rsidRPr="006E5BBC">
              <w:rPr>
                <w:sz w:val="26"/>
                <w:szCs w:val="26"/>
              </w:rPr>
              <w:t>cả</w:t>
            </w:r>
            <w:proofErr w:type="spellEnd"/>
            <w:r w:rsidRPr="006E5BBC">
              <w:rPr>
                <w:sz w:val="26"/>
                <w:szCs w:val="26"/>
              </w:rPr>
              <w:t xml:space="preserve"> </w:t>
            </w:r>
            <w:proofErr w:type="spellStart"/>
            <w:r w:rsidRPr="006E5BBC">
              <w:rPr>
                <w:sz w:val="26"/>
                <w:szCs w:val="26"/>
              </w:rPr>
              <w:t>các</w:t>
            </w:r>
            <w:proofErr w:type="spellEnd"/>
            <w:r w:rsidRPr="006E5BBC">
              <w:rPr>
                <w:sz w:val="26"/>
                <w:szCs w:val="26"/>
              </w:rPr>
              <w:t xml:space="preserve"> </w:t>
            </w: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trạm</w:t>
            </w:r>
            <w:proofErr w:type="spellEnd"/>
            <w:r w:rsidRPr="006E5BBC">
              <w:rPr>
                <w:sz w:val="26"/>
                <w:szCs w:val="26"/>
              </w:rPr>
              <w:t xml:space="preserve"> </w:t>
            </w:r>
            <w:proofErr w:type="spellStart"/>
            <w:r w:rsidRPr="006E5BBC">
              <w:rPr>
                <w:sz w:val="26"/>
                <w:szCs w:val="26"/>
              </w:rPr>
              <w:t>trong</w:t>
            </w:r>
            <w:proofErr w:type="spellEnd"/>
            <w:r w:rsidRPr="006E5BBC">
              <w:rPr>
                <w:sz w:val="26"/>
                <w:szCs w:val="26"/>
              </w:rPr>
              <w:t xml:space="preserve"> </w:t>
            </w:r>
            <w:proofErr w:type="spellStart"/>
            <w:r w:rsidRPr="006E5BBC">
              <w:rPr>
                <w:sz w:val="26"/>
                <w:szCs w:val="26"/>
              </w:rPr>
              <w:t>hệ</w:t>
            </w:r>
            <w:proofErr w:type="spellEnd"/>
            <w:r w:rsidRPr="006E5BBC">
              <w:rPr>
                <w:sz w:val="26"/>
                <w:szCs w:val="26"/>
              </w:rPr>
              <w:t xml:space="preserve"> </w:t>
            </w:r>
            <w:proofErr w:type="spellStart"/>
            <w:r w:rsidRPr="006E5BBC">
              <w:rPr>
                <w:sz w:val="26"/>
                <w:szCs w:val="26"/>
              </w:rPr>
              <w:t>thống</w:t>
            </w:r>
            <w:proofErr w:type="spellEnd"/>
            <w:r w:rsidRPr="006E5BBC">
              <w:rPr>
                <w:sz w:val="26"/>
                <w:szCs w:val="26"/>
              </w:rPr>
              <w:t xml:space="preserve"> </w:t>
            </w:r>
            <w:proofErr w:type="spellStart"/>
            <w:r w:rsidRPr="006E5BBC">
              <w:rPr>
                <w:sz w:val="26"/>
                <w:szCs w:val="26"/>
              </w:rPr>
              <w:t>theo</w:t>
            </w:r>
            <w:proofErr w:type="spellEnd"/>
            <w:r w:rsidRPr="006E5BBC">
              <w:rPr>
                <w:sz w:val="26"/>
                <w:szCs w:val="26"/>
              </w:rPr>
              <w:t xml:space="preserve"> </w:t>
            </w:r>
            <w:proofErr w:type="spellStart"/>
            <w:r w:rsidRPr="006E5BBC">
              <w:rPr>
                <w:sz w:val="26"/>
                <w:szCs w:val="26"/>
              </w:rPr>
              <w:t>thời</w:t>
            </w:r>
            <w:proofErr w:type="spellEnd"/>
            <w:r w:rsidRPr="006E5BBC">
              <w:rPr>
                <w:sz w:val="26"/>
                <w:szCs w:val="26"/>
              </w:rPr>
              <w:t xml:space="preserve"> </w:t>
            </w:r>
            <w:proofErr w:type="spellStart"/>
            <w:r w:rsidRPr="006E5BBC">
              <w:rPr>
                <w:sz w:val="26"/>
                <w:szCs w:val="26"/>
              </w:rPr>
              <w:t>gian</w:t>
            </w:r>
            <w:proofErr w:type="spellEnd"/>
            <w:r w:rsidRPr="006E5BBC">
              <w:rPr>
                <w:sz w:val="26"/>
                <w:szCs w:val="26"/>
              </w:rPr>
              <w:t xml:space="preserve"> </w:t>
            </w:r>
            <w:proofErr w:type="spellStart"/>
            <w:r w:rsidRPr="006E5BBC">
              <w:rPr>
                <w:sz w:val="26"/>
                <w:szCs w:val="26"/>
              </w:rPr>
              <w:t>tùy</w:t>
            </w:r>
            <w:proofErr w:type="spellEnd"/>
            <w:r w:rsidRPr="006E5BBC">
              <w:rPr>
                <w:sz w:val="26"/>
                <w:szCs w:val="26"/>
              </w:rPr>
              <w:t xml:space="preserve"> ý. </w:t>
            </w:r>
            <w:proofErr w:type="spellStart"/>
            <w:r w:rsidRPr="006E5BBC">
              <w:rPr>
                <w:sz w:val="26"/>
                <w:szCs w:val="26"/>
              </w:rPr>
              <w:t>Hỗ</w:t>
            </w:r>
            <w:proofErr w:type="spellEnd"/>
            <w:r w:rsidRPr="006E5BBC">
              <w:rPr>
                <w:sz w:val="26"/>
                <w:szCs w:val="26"/>
              </w:rPr>
              <w:t xml:space="preserve"> </w:t>
            </w:r>
            <w:proofErr w:type="spellStart"/>
            <w:r w:rsidRPr="006E5BBC">
              <w:rPr>
                <w:sz w:val="26"/>
                <w:szCs w:val="26"/>
              </w:rPr>
              <w:t>trợ</w:t>
            </w:r>
            <w:proofErr w:type="spellEnd"/>
            <w:r w:rsidRPr="006E5BBC">
              <w:rPr>
                <w:sz w:val="26"/>
                <w:szCs w:val="26"/>
              </w:rPr>
              <w:t xml:space="preserve"> </w:t>
            </w:r>
            <w:proofErr w:type="spellStart"/>
            <w:r w:rsidRPr="006E5BBC">
              <w:rPr>
                <w:sz w:val="26"/>
                <w:szCs w:val="26"/>
              </w:rPr>
              <w:t>cập</w:t>
            </w:r>
            <w:proofErr w:type="spellEnd"/>
            <w:r w:rsidRPr="006E5BBC">
              <w:rPr>
                <w:sz w:val="26"/>
                <w:szCs w:val="26"/>
              </w:rPr>
              <w:t xml:space="preserve"> </w:t>
            </w:r>
            <w:proofErr w:type="spellStart"/>
            <w:r w:rsidRPr="006E5BBC">
              <w:rPr>
                <w:sz w:val="26"/>
                <w:szCs w:val="26"/>
              </w:rPr>
              <w:t>nhật</w:t>
            </w:r>
            <w:proofErr w:type="spellEnd"/>
            <w:r w:rsidRPr="006E5BBC">
              <w:rPr>
                <w:sz w:val="26"/>
                <w:szCs w:val="26"/>
              </w:rPr>
              <w:t xml:space="preserve"> </w:t>
            </w:r>
            <w:proofErr w:type="spellStart"/>
            <w:r w:rsidRPr="006E5BBC">
              <w:rPr>
                <w:sz w:val="26"/>
                <w:szCs w:val="26"/>
              </w:rPr>
              <w:t>thống</w:t>
            </w:r>
            <w:proofErr w:type="spellEnd"/>
            <w:r w:rsidRPr="006E5BBC">
              <w:rPr>
                <w:sz w:val="26"/>
                <w:szCs w:val="26"/>
              </w:rPr>
              <w:t xml:space="preserve"> </w:t>
            </w:r>
            <w:proofErr w:type="spellStart"/>
            <w:r w:rsidRPr="006E5BBC">
              <w:rPr>
                <w:sz w:val="26"/>
                <w:szCs w:val="26"/>
              </w:rPr>
              <w:t>kê</w:t>
            </w:r>
            <w:proofErr w:type="spellEnd"/>
            <w:r w:rsidRPr="006E5BBC">
              <w:rPr>
                <w:sz w:val="26"/>
                <w:szCs w:val="26"/>
              </w:rPr>
              <w:t xml:space="preserve"> </w:t>
            </w:r>
            <w:proofErr w:type="spellStart"/>
            <w:r w:rsidRPr="006E5BBC">
              <w:rPr>
                <w:sz w:val="26"/>
                <w:szCs w:val="26"/>
              </w:rPr>
              <w:t>từ</w:t>
            </w:r>
            <w:proofErr w:type="spellEnd"/>
            <w:r w:rsidRPr="006E5BBC">
              <w:rPr>
                <w:sz w:val="26"/>
                <w:szCs w:val="26"/>
              </w:rPr>
              <w:t xml:space="preserve"> </w:t>
            </w:r>
            <w:proofErr w:type="spellStart"/>
            <w:r w:rsidRPr="006E5BBC">
              <w:rPr>
                <w:sz w:val="26"/>
                <w:szCs w:val="26"/>
              </w:rPr>
              <w:t>các</w:t>
            </w:r>
            <w:proofErr w:type="spellEnd"/>
            <w:r w:rsidRPr="006E5BBC">
              <w:rPr>
                <w:sz w:val="26"/>
                <w:szCs w:val="26"/>
              </w:rPr>
              <w:t xml:space="preserve"> </w:t>
            </w: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trạm</w:t>
            </w:r>
            <w:proofErr w:type="spellEnd"/>
            <w:r w:rsidRPr="006E5BBC">
              <w:rPr>
                <w:sz w:val="26"/>
                <w:szCs w:val="26"/>
              </w:rPr>
              <w:t xml:space="preserve"> </w:t>
            </w:r>
            <w:proofErr w:type="spellStart"/>
            <w:r w:rsidRPr="006E5BBC">
              <w:rPr>
                <w:sz w:val="26"/>
                <w:szCs w:val="26"/>
              </w:rPr>
              <w:t>nằm</w:t>
            </w:r>
            <w:proofErr w:type="spellEnd"/>
            <w:r w:rsidRPr="006E5BBC">
              <w:rPr>
                <w:sz w:val="26"/>
                <w:szCs w:val="26"/>
              </w:rPr>
              <w:t xml:space="preserve"> </w:t>
            </w:r>
            <w:proofErr w:type="spellStart"/>
            <w:r w:rsidRPr="006E5BBC">
              <w:rPr>
                <w:sz w:val="26"/>
                <w:szCs w:val="26"/>
              </w:rPr>
              <w:t>trong</w:t>
            </w:r>
            <w:proofErr w:type="spellEnd"/>
            <w:r w:rsidRPr="006E5BBC">
              <w:rPr>
                <w:sz w:val="26"/>
                <w:szCs w:val="26"/>
              </w:rPr>
              <w:t xml:space="preserve"> </w:t>
            </w:r>
            <w:proofErr w:type="spellStart"/>
            <w:r w:rsidRPr="006E5BBC">
              <w:rPr>
                <w:sz w:val="26"/>
                <w:szCs w:val="26"/>
              </w:rPr>
              <w:t>vùng</w:t>
            </w:r>
            <w:proofErr w:type="spellEnd"/>
            <w:r w:rsidRPr="006E5BBC">
              <w:rPr>
                <w:sz w:val="26"/>
                <w:szCs w:val="26"/>
              </w:rPr>
              <w:t xml:space="preserve"> </w:t>
            </w:r>
            <w:proofErr w:type="spellStart"/>
            <w:r w:rsidRPr="006E5BBC">
              <w:rPr>
                <w:sz w:val="26"/>
                <w:szCs w:val="26"/>
              </w:rPr>
              <w:t>mạng</w:t>
            </w:r>
            <w:proofErr w:type="spellEnd"/>
            <w:r w:rsidRPr="006E5BBC">
              <w:rPr>
                <w:sz w:val="26"/>
                <w:szCs w:val="26"/>
              </w:rPr>
              <w:t xml:space="preserve"> </w:t>
            </w:r>
            <w:proofErr w:type="spellStart"/>
            <w:r w:rsidRPr="006E5BBC">
              <w:rPr>
                <w:sz w:val="26"/>
                <w:szCs w:val="26"/>
              </w:rPr>
              <w:t>độc</w:t>
            </w:r>
            <w:proofErr w:type="spellEnd"/>
            <w:r w:rsidRPr="006E5BBC">
              <w:rPr>
                <w:sz w:val="26"/>
                <w:szCs w:val="26"/>
              </w:rPr>
              <w:t xml:space="preserve"> </w:t>
            </w:r>
            <w:proofErr w:type="spellStart"/>
            <w:r w:rsidRPr="006E5BBC">
              <w:rPr>
                <w:sz w:val="26"/>
                <w:szCs w:val="26"/>
              </w:rPr>
              <w:t>lập</w:t>
            </w:r>
            <w:proofErr w:type="spellEnd"/>
            <w:r w:rsidRPr="006E5BBC">
              <w:rPr>
                <w:sz w:val="26"/>
                <w:szCs w:val="26"/>
              </w:rPr>
              <w:t xml:space="preserve">. </w:t>
            </w:r>
            <w:proofErr w:type="spellStart"/>
            <w:r w:rsidRPr="006E5BBC">
              <w:rPr>
                <w:sz w:val="26"/>
                <w:szCs w:val="26"/>
              </w:rPr>
              <w:t>Thống</w:t>
            </w:r>
            <w:proofErr w:type="spellEnd"/>
            <w:r w:rsidRPr="006E5BBC">
              <w:rPr>
                <w:sz w:val="26"/>
                <w:szCs w:val="26"/>
              </w:rPr>
              <w:t xml:space="preserve"> </w:t>
            </w:r>
            <w:proofErr w:type="spellStart"/>
            <w:r w:rsidRPr="006E5BBC">
              <w:rPr>
                <w:sz w:val="26"/>
                <w:szCs w:val="26"/>
              </w:rPr>
              <w:t>kê</w:t>
            </w:r>
            <w:proofErr w:type="spellEnd"/>
            <w:r w:rsidRPr="006E5BBC">
              <w:rPr>
                <w:sz w:val="26"/>
                <w:szCs w:val="26"/>
              </w:rPr>
              <w:t xml:space="preserve"> </w:t>
            </w:r>
            <w:proofErr w:type="spellStart"/>
            <w:r w:rsidRPr="006E5BBC">
              <w:rPr>
                <w:sz w:val="26"/>
                <w:szCs w:val="26"/>
              </w:rPr>
              <w:t>lượng</w:t>
            </w:r>
            <w:proofErr w:type="spellEnd"/>
            <w:r w:rsidRPr="006E5BBC">
              <w:rPr>
                <w:sz w:val="26"/>
                <w:szCs w:val="26"/>
              </w:rPr>
              <w:t xml:space="preserve"> virus </w:t>
            </w:r>
            <w:proofErr w:type="spellStart"/>
            <w:r w:rsidRPr="006E5BBC">
              <w:rPr>
                <w:sz w:val="26"/>
                <w:szCs w:val="26"/>
              </w:rPr>
              <w:t>lây</w:t>
            </w:r>
            <w:proofErr w:type="spellEnd"/>
            <w:r w:rsidRPr="006E5BBC">
              <w:rPr>
                <w:sz w:val="26"/>
                <w:szCs w:val="26"/>
              </w:rPr>
              <w:t xml:space="preserve"> </w:t>
            </w:r>
            <w:proofErr w:type="spellStart"/>
            <w:r w:rsidRPr="006E5BBC">
              <w:rPr>
                <w:sz w:val="26"/>
                <w:szCs w:val="26"/>
              </w:rPr>
              <w:t>nhiễm</w:t>
            </w:r>
            <w:proofErr w:type="spellEnd"/>
            <w:r w:rsidRPr="006E5BBC">
              <w:rPr>
                <w:sz w:val="26"/>
                <w:szCs w:val="26"/>
              </w:rPr>
              <w:t xml:space="preserve"> </w:t>
            </w:r>
            <w:proofErr w:type="spellStart"/>
            <w:r w:rsidRPr="006E5BBC">
              <w:rPr>
                <w:sz w:val="26"/>
                <w:szCs w:val="26"/>
              </w:rPr>
              <w:t>nhiều</w:t>
            </w:r>
            <w:proofErr w:type="spellEnd"/>
            <w:r w:rsidRPr="006E5BBC">
              <w:rPr>
                <w:sz w:val="26"/>
                <w:szCs w:val="26"/>
              </w:rPr>
              <w:t xml:space="preserve">, </w:t>
            </w:r>
            <w:proofErr w:type="spellStart"/>
            <w:r w:rsidRPr="006E5BBC">
              <w:rPr>
                <w:sz w:val="26"/>
                <w:szCs w:val="26"/>
              </w:rPr>
              <w:t>biết</w:t>
            </w:r>
            <w:proofErr w:type="spellEnd"/>
            <w:r w:rsidRPr="006E5BBC">
              <w:rPr>
                <w:sz w:val="26"/>
                <w:szCs w:val="26"/>
              </w:rPr>
              <w:t xml:space="preserve"> </w:t>
            </w:r>
            <w:proofErr w:type="spellStart"/>
            <w:r w:rsidRPr="006E5BBC">
              <w:rPr>
                <w:sz w:val="26"/>
                <w:szCs w:val="26"/>
              </w:rPr>
              <w:t>được</w:t>
            </w:r>
            <w:proofErr w:type="spellEnd"/>
            <w:r w:rsidRPr="006E5BBC">
              <w:rPr>
                <w:sz w:val="26"/>
                <w:szCs w:val="26"/>
              </w:rPr>
              <w:t xml:space="preserve"> </w:t>
            </w:r>
            <w:proofErr w:type="spellStart"/>
            <w:r w:rsidRPr="006E5BBC">
              <w:rPr>
                <w:sz w:val="26"/>
                <w:szCs w:val="26"/>
              </w:rPr>
              <w:t>thông</w:t>
            </w:r>
            <w:proofErr w:type="spellEnd"/>
            <w:r w:rsidRPr="006E5BBC">
              <w:rPr>
                <w:sz w:val="26"/>
                <w:szCs w:val="26"/>
              </w:rPr>
              <w:t xml:space="preserve"> tin </w:t>
            </w:r>
            <w:proofErr w:type="spellStart"/>
            <w:r w:rsidRPr="006E5BBC">
              <w:rPr>
                <w:sz w:val="26"/>
                <w:szCs w:val="26"/>
              </w:rPr>
              <w:t>về</w:t>
            </w:r>
            <w:proofErr w:type="spellEnd"/>
            <w:r w:rsidRPr="006E5BBC">
              <w:rPr>
                <w:sz w:val="26"/>
                <w:szCs w:val="26"/>
              </w:rPr>
              <w:t xml:space="preserve"> </w:t>
            </w:r>
            <w:proofErr w:type="spellStart"/>
            <w:r w:rsidRPr="006E5BBC">
              <w:rPr>
                <w:sz w:val="26"/>
                <w:szCs w:val="26"/>
              </w:rPr>
              <w:t>tên</w:t>
            </w:r>
            <w:proofErr w:type="spellEnd"/>
            <w:r w:rsidRPr="006E5BBC">
              <w:rPr>
                <w:sz w:val="26"/>
                <w:szCs w:val="26"/>
              </w:rPr>
              <w:t xml:space="preserve"> </w:t>
            </w: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nhiễm</w:t>
            </w:r>
            <w:proofErr w:type="spellEnd"/>
            <w:r w:rsidRPr="006E5BBC">
              <w:rPr>
                <w:sz w:val="26"/>
                <w:szCs w:val="26"/>
              </w:rPr>
              <w:t xml:space="preserve"> virus, </w:t>
            </w:r>
            <w:proofErr w:type="spellStart"/>
            <w:r w:rsidRPr="006E5BBC">
              <w:rPr>
                <w:sz w:val="26"/>
                <w:szCs w:val="26"/>
              </w:rPr>
              <w:t>tên</w:t>
            </w:r>
            <w:proofErr w:type="spellEnd"/>
            <w:r w:rsidRPr="006E5BBC">
              <w:rPr>
                <w:sz w:val="26"/>
                <w:szCs w:val="26"/>
              </w:rPr>
              <w:t xml:space="preserve"> virus, </w:t>
            </w:r>
            <w:proofErr w:type="spellStart"/>
            <w:r w:rsidRPr="006E5BBC">
              <w:rPr>
                <w:sz w:val="26"/>
                <w:szCs w:val="26"/>
              </w:rPr>
              <w:t>đường</w:t>
            </w:r>
            <w:proofErr w:type="spellEnd"/>
            <w:r w:rsidRPr="006E5BBC">
              <w:rPr>
                <w:sz w:val="26"/>
                <w:szCs w:val="26"/>
              </w:rPr>
              <w:t xml:space="preserve"> </w:t>
            </w:r>
            <w:proofErr w:type="spellStart"/>
            <w:r w:rsidRPr="006E5BBC">
              <w:rPr>
                <w:sz w:val="26"/>
                <w:szCs w:val="26"/>
              </w:rPr>
              <w:t>dẫn</w:t>
            </w:r>
            <w:proofErr w:type="spellEnd"/>
            <w:r w:rsidRPr="006E5BBC">
              <w:rPr>
                <w:sz w:val="26"/>
                <w:szCs w:val="26"/>
              </w:rPr>
              <w:t>…</w:t>
            </w:r>
          </w:p>
        </w:tc>
      </w:tr>
      <w:tr w:rsidR="00754845" w:rsidRPr="00F92545" w14:paraId="2DB8C514" w14:textId="77777777" w:rsidTr="00B12109">
        <w:trPr>
          <w:trHeight w:val="279"/>
        </w:trPr>
        <w:tc>
          <w:tcPr>
            <w:tcW w:w="1406" w:type="dxa"/>
            <w:vAlign w:val="center"/>
          </w:tcPr>
          <w:p w14:paraId="61A1CB36" w14:textId="77777777" w:rsidR="00754845" w:rsidRPr="00F92545" w:rsidRDefault="00754845" w:rsidP="00B12109">
            <w:pPr>
              <w:spacing w:before="120" w:after="120"/>
              <w:ind w:firstLine="22"/>
              <w:jc w:val="center"/>
              <w:rPr>
                <w:sz w:val="26"/>
                <w:szCs w:val="26"/>
              </w:rPr>
            </w:pPr>
            <w:r w:rsidRPr="00F92545">
              <w:rPr>
                <w:sz w:val="26"/>
                <w:szCs w:val="26"/>
              </w:rPr>
              <w:lastRenderedPageBreak/>
              <w:t>2</w:t>
            </w:r>
          </w:p>
        </w:tc>
        <w:tc>
          <w:tcPr>
            <w:tcW w:w="1876" w:type="dxa"/>
            <w:vAlign w:val="center"/>
          </w:tcPr>
          <w:p w14:paraId="16FDAEA9" w14:textId="77777777" w:rsidR="00754845" w:rsidRPr="00F92545" w:rsidRDefault="00754845" w:rsidP="00B12109">
            <w:pPr>
              <w:spacing w:before="120" w:after="120"/>
              <w:jc w:val="center"/>
              <w:rPr>
                <w:sz w:val="26"/>
                <w:szCs w:val="26"/>
              </w:rPr>
            </w:pPr>
            <w:proofErr w:type="spellStart"/>
            <w:r w:rsidRPr="006E5BBC">
              <w:rPr>
                <w:sz w:val="26"/>
                <w:szCs w:val="26"/>
              </w:rPr>
              <w:t>Máy</w:t>
            </w:r>
            <w:proofErr w:type="spellEnd"/>
            <w:r w:rsidRPr="006E5BBC">
              <w:rPr>
                <w:sz w:val="26"/>
                <w:szCs w:val="26"/>
              </w:rPr>
              <w:t xml:space="preserve"> </w:t>
            </w:r>
            <w:proofErr w:type="spellStart"/>
            <w:r w:rsidRPr="006E5BBC">
              <w:rPr>
                <w:sz w:val="26"/>
                <w:szCs w:val="26"/>
              </w:rPr>
              <w:t>tính</w:t>
            </w:r>
            <w:proofErr w:type="spellEnd"/>
            <w:r w:rsidRPr="006E5BBC">
              <w:rPr>
                <w:sz w:val="26"/>
                <w:szCs w:val="26"/>
              </w:rPr>
              <w:t xml:space="preserve"> </w:t>
            </w:r>
            <w:proofErr w:type="spellStart"/>
            <w:r w:rsidRPr="006E5BBC">
              <w:rPr>
                <w:sz w:val="26"/>
                <w:szCs w:val="26"/>
              </w:rPr>
              <w:t>đồng</w:t>
            </w:r>
            <w:proofErr w:type="spellEnd"/>
            <w:r w:rsidRPr="006E5BBC">
              <w:rPr>
                <w:sz w:val="26"/>
                <w:szCs w:val="26"/>
              </w:rPr>
              <w:t xml:space="preserve"> </w:t>
            </w:r>
            <w:proofErr w:type="spellStart"/>
            <w:r w:rsidRPr="006E5BBC">
              <w:rPr>
                <w:sz w:val="26"/>
                <w:szCs w:val="26"/>
              </w:rPr>
              <w:t>bộ</w:t>
            </w:r>
            <w:proofErr w:type="spellEnd"/>
          </w:p>
        </w:tc>
        <w:tc>
          <w:tcPr>
            <w:tcW w:w="7034" w:type="dxa"/>
            <w:vAlign w:val="center"/>
          </w:tcPr>
          <w:p w14:paraId="1D224D48" w14:textId="77777777" w:rsidR="00754845" w:rsidRPr="00754845" w:rsidRDefault="00754845" w:rsidP="00B12109">
            <w:pPr>
              <w:spacing w:before="120" w:after="120"/>
              <w:jc w:val="left"/>
              <w:rPr>
                <w:b/>
                <w:bCs/>
                <w:sz w:val="26"/>
                <w:szCs w:val="26"/>
              </w:rPr>
            </w:pPr>
            <w:proofErr w:type="spellStart"/>
            <w:r w:rsidRPr="00754845">
              <w:rPr>
                <w:b/>
                <w:bCs/>
                <w:sz w:val="26"/>
                <w:szCs w:val="26"/>
              </w:rPr>
              <w:t>Máy</w:t>
            </w:r>
            <w:proofErr w:type="spellEnd"/>
            <w:r w:rsidRPr="00754845">
              <w:rPr>
                <w:b/>
                <w:bCs/>
                <w:sz w:val="26"/>
                <w:szCs w:val="26"/>
              </w:rPr>
              <w:t xml:space="preserve"> </w:t>
            </w:r>
            <w:proofErr w:type="spellStart"/>
            <w:r w:rsidRPr="00754845">
              <w:rPr>
                <w:b/>
                <w:bCs/>
                <w:sz w:val="26"/>
                <w:szCs w:val="26"/>
              </w:rPr>
              <w:t>tính</w:t>
            </w:r>
            <w:proofErr w:type="spellEnd"/>
            <w:r w:rsidRPr="00754845">
              <w:rPr>
                <w:b/>
                <w:bCs/>
                <w:sz w:val="26"/>
                <w:szCs w:val="26"/>
              </w:rPr>
              <w:t xml:space="preserve"> </w:t>
            </w:r>
            <w:proofErr w:type="spellStart"/>
            <w:r w:rsidRPr="00754845">
              <w:rPr>
                <w:b/>
                <w:bCs/>
                <w:sz w:val="26"/>
                <w:szCs w:val="26"/>
              </w:rPr>
              <w:t>để</w:t>
            </w:r>
            <w:proofErr w:type="spellEnd"/>
            <w:r w:rsidRPr="00754845">
              <w:rPr>
                <w:b/>
                <w:bCs/>
                <w:sz w:val="26"/>
                <w:szCs w:val="26"/>
              </w:rPr>
              <w:t xml:space="preserve"> </w:t>
            </w:r>
            <w:proofErr w:type="spellStart"/>
            <w:r w:rsidRPr="00754845">
              <w:rPr>
                <w:b/>
                <w:bCs/>
                <w:sz w:val="26"/>
                <w:szCs w:val="26"/>
              </w:rPr>
              <w:t>bàn</w:t>
            </w:r>
            <w:proofErr w:type="spellEnd"/>
            <w:r w:rsidRPr="00754845">
              <w:rPr>
                <w:b/>
                <w:bCs/>
                <w:sz w:val="26"/>
                <w:szCs w:val="26"/>
              </w:rPr>
              <w:t xml:space="preserve"> </w:t>
            </w:r>
          </w:p>
          <w:p w14:paraId="47FB8C5C" w14:textId="77777777" w:rsidR="00754845" w:rsidRPr="00754845" w:rsidRDefault="00754845" w:rsidP="00B12109">
            <w:pPr>
              <w:spacing w:before="120" w:after="120"/>
              <w:jc w:val="left"/>
              <w:rPr>
                <w:sz w:val="26"/>
                <w:szCs w:val="26"/>
              </w:rPr>
            </w:pPr>
            <w:r w:rsidRPr="00754845">
              <w:rPr>
                <w:sz w:val="26"/>
                <w:szCs w:val="26"/>
              </w:rPr>
              <w:t xml:space="preserve">CPU: Core i3-12100 </w:t>
            </w:r>
            <w:proofErr w:type="spellStart"/>
            <w:r w:rsidRPr="00754845">
              <w:rPr>
                <w:sz w:val="26"/>
                <w:szCs w:val="26"/>
              </w:rPr>
              <w:t>hoặc</w:t>
            </w:r>
            <w:proofErr w:type="spellEnd"/>
            <w:r w:rsidRPr="00754845">
              <w:rPr>
                <w:sz w:val="26"/>
                <w:szCs w:val="26"/>
              </w:rPr>
              <w:t xml:space="preserve"> </w:t>
            </w:r>
            <w:proofErr w:type="spellStart"/>
            <w:r w:rsidRPr="00754845">
              <w:rPr>
                <w:sz w:val="26"/>
                <w:szCs w:val="26"/>
              </w:rPr>
              <w:t>tương</w:t>
            </w:r>
            <w:proofErr w:type="spellEnd"/>
            <w:r w:rsidRPr="00754845">
              <w:rPr>
                <w:sz w:val="26"/>
                <w:szCs w:val="26"/>
              </w:rPr>
              <w:t xml:space="preserve"> </w:t>
            </w:r>
            <w:proofErr w:type="spellStart"/>
            <w:r w:rsidRPr="00754845">
              <w:rPr>
                <w:sz w:val="26"/>
                <w:szCs w:val="26"/>
              </w:rPr>
              <w:t>đương</w:t>
            </w:r>
            <w:proofErr w:type="spellEnd"/>
          </w:p>
          <w:p w14:paraId="18449106" w14:textId="77777777" w:rsidR="00754845" w:rsidRPr="00754845" w:rsidRDefault="00754845" w:rsidP="00B12109">
            <w:pPr>
              <w:spacing w:before="120" w:after="120"/>
              <w:jc w:val="left"/>
              <w:rPr>
                <w:sz w:val="26"/>
                <w:szCs w:val="26"/>
              </w:rPr>
            </w:pPr>
            <w:r w:rsidRPr="00754845">
              <w:rPr>
                <w:sz w:val="26"/>
                <w:szCs w:val="26"/>
              </w:rPr>
              <w:t xml:space="preserve"> Ram: 8GB;</w:t>
            </w:r>
          </w:p>
          <w:p w14:paraId="197C405D" w14:textId="77777777" w:rsidR="00754845" w:rsidRPr="00754845" w:rsidRDefault="00754845" w:rsidP="00B12109">
            <w:pPr>
              <w:spacing w:before="120" w:after="120"/>
              <w:jc w:val="left"/>
              <w:rPr>
                <w:sz w:val="26"/>
                <w:szCs w:val="26"/>
              </w:rPr>
            </w:pPr>
            <w:r w:rsidRPr="00754845">
              <w:rPr>
                <w:sz w:val="26"/>
                <w:szCs w:val="26"/>
              </w:rPr>
              <w:t xml:space="preserve">Ổ </w:t>
            </w:r>
            <w:proofErr w:type="spellStart"/>
            <w:r w:rsidRPr="00754845">
              <w:rPr>
                <w:sz w:val="26"/>
                <w:szCs w:val="26"/>
              </w:rPr>
              <w:t>cứng</w:t>
            </w:r>
            <w:proofErr w:type="spellEnd"/>
            <w:r w:rsidRPr="00754845">
              <w:rPr>
                <w:sz w:val="26"/>
                <w:szCs w:val="26"/>
              </w:rPr>
              <w:t>: 256GB SSD,</w:t>
            </w:r>
          </w:p>
          <w:p w14:paraId="4EBDF791" w14:textId="77777777" w:rsidR="00754845" w:rsidRPr="006C5500" w:rsidRDefault="00754845" w:rsidP="00B12109">
            <w:pPr>
              <w:spacing w:before="120" w:after="120"/>
              <w:jc w:val="left"/>
              <w:rPr>
                <w:sz w:val="26"/>
                <w:szCs w:val="26"/>
              </w:rPr>
            </w:pPr>
            <w:r w:rsidRPr="006C5500">
              <w:rPr>
                <w:sz w:val="26"/>
                <w:szCs w:val="26"/>
              </w:rPr>
              <w:t xml:space="preserve">Intel Graphics, </w:t>
            </w:r>
            <w:proofErr w:type="spellStart"/>
            <w:r w:rsidRPr="006C5500">
              <w:rPr>
                <w:sz w:val="26"/>
                <w:szCs w:val="26"/>
              </w:rPr>
              <w:t>Wlan</w:t>
            </w:r>
            <w:proofErr w:type="spellEnd"/>
            <w:r w:rsidRPr="006C5500">
              <w:rPr>
                <w:sz w:val="26"/>
                <w:szCs w:val="26"/>
              </w:rPr>
              <w:t xml:space="preserve"> </w:t>
            </w:r>
            <w:proofErr w:type="spellStart"/>
            <w:r w:rsidRPr="006C5500">
              <w:rPr>
                <w:sz w:val="26"/>
                <w:szCs w:val="26"/>
              </w:rPr>
              <w:t>ac+BT</w:t>
            </w:r>
            <w:proofErr w:type="spellEnd"/>
            <w:r w:rsidRPr="006C5500">
              <w:rPr>
                <w:sz w:val="26"/>
                <w:szCs w:val="26"/>
              </w:rPr>
              <w:t>,</w:t>
            </w:r>
          </w:p>
          <w:p w14:paraId="68CF4FF6" w14:textId="77777777" w:rsidR="00754845" w:rsidRPr="006C5500" w:rsidRDefault="00754845" w:rsidP="00B12109">
            <w:pPr>
              <w:spacing w:before="120" w:after="120"/>
              <w:jc w:val="left"/>
              <w:rPr>
                <w:sz w:val="26"/>
                <w:szCs w:val="26"/>
              </w:rPr>
            </w:pPr>
            <w:r w:rsidRPr="006C5500">
              <w:rPr>
                <w:sz w:val="26"/>
                <w:szCs w:val="26"/>
              </w:rPr>
              <w:t>Keyboard, Mouse,</w:t>
            </w:r>
          </w:p>
          <w:p w14:paraId="743B8BD9" w14:textId="77777777" w:rsidR="00754845" w:rsidRPr="006C5500" w:rsidRDefault="00754845" w:rsidP="00B12109">
            <w:pPr>
              <w:spacing w:before="120" w:after="120"/>
              <w:jc w:val="left"/>
              <w:rPr>
                <w:sz w:val="26"/>
                <w:szCs w:val="26"/>
              </w:rPr>
            </w:pPr>
            <w:r w:rsidRPr="006C5500">
              <w:rPr>
                <w:sz w:val="26"/>
                <w:szCs w:val="26"/>
              </w:rPr>
              <w:t xml:space="preserve">Win 11 ( </w:t>
            </w:r>
            <w:proofErr w:type="spellStart"/>
            <w:r w:rsidRPr="006C5500">
              <w:rPr>
                <w:sz w:val="26"/>
                <w:szCs w:val="26"/>
              </w:rPr>
              <w:t>bản</w:t>
            </w:r>
            <w:proofErr w:type="spellEnd"/>
            <w:r w:rsidRPr="006C5500">
              <w:rPr>
                <w:sz w:val="26"/>
                <w:szCs w:val="26"/>
              </w:rPr>
              <w:t xml:space="preserve"> </w:t>
            </w:r>
            <w:proofErr w:type="spellStart"/>
            <w:r w:rsidRPr="006C5500">
              <w:rPr>
                <w:sz w:val="26"/>
                <w:szCs w:val="26"/>
              </w:rPr>
              <w:t>quyền</w:t>
            </w:r>
            <w:proofErr w:type="spellEnd"/>
            <w:r w:rsidRPr="006C5500">
              <w:rPr>
                <w:sz w:val="26"/>
                <w:szCs w:val="26"/>
              </w:rPr>
              <w:t xml:space="preserve"> ),</w:t>
            </w:r>
          </w:p>
          <w:p w14:paraId="2B70EADC" w14:textId="77777777" w:rsidR="00754845" w:rsidRPr="006C5500" w:rsidRDefault="00754845" w:rsidP="00B12109">
            <w:pPr>
              <w:spacing w:before="120" w:after="120"/>
              <w:jc w:val="left"/>
              <w:rPr>
                <w:sz w:val="26"/>
                <w:szCs w:val="26"/>
              </w:rPr>
            </w:pPr>
            <w:r w:rsidRPr="006C5500">
              <w:rPr>
                <w:sz w:val="26"/>
                <w:szCs w:val="26"/>
              </w:rPr>
              <w:t xml:space="preserve">Office 2019 ( </w:t>
            </w:r>
            <w:proofErr w:type="spellStart"/>
            <w:r w:rsidRPr="006C5500">
              <w:rPr>
                <w:sz w:val="26"/>
                <w:szCs w:val="26"/>
              </w:rPr>
              <w:t>bản</w:t>
            </w:r>
            <w:proofErr w:type="spellEnd"/>
            <w:r w:rsidRPr="006C5500">
              <w:rPr>
                <w:sz w:val="26"/>
                <w:szCs w:val="26"/>
              </w:rPr>
              <w:t xml:space="preserve"> </w:t>
            </w:r>
            <w:proofErr w:type="spellStart"/>
            <w:r w:rsidRPr="006C5500">
              <w:rPr>
                <w:sz w:val="26"/>
                <w:szCs w:val="26"/>
              </w:rPr>
              <w:t>quyền</w:t>
            </w:r>
            <w:proofErr w:type="spellEnd"/>
            <w:r w:rsidRPr="006C5500">
              <w:rPr>
                <w:sz w:val="26"/>
                <w:szCs w:val="26"/>
              </w:rPr>
              <w:t xml:space="preserve"> ),</w:t>
            </w:r>
          </w:p>
          <w:p w14:paraId="25EECA79" w14:textId="77777777" w:rsidR="00754845" w:rsidRPr="006C5500" w:rsidRDefault="00754845" w:rsidP="00B12109">
            <w:pPr>
              <w:spacing w:before="120" w:after="120"/>
              <w:jc w:val="left"/>
              <w:rPr>
                <w:sz w:val="26"/>
                <w:szCs w:val="26"/>
              </w:rPr>
            </w:pPr>
            <w:r w:rsidRPr="006C5500">
              <w:rPr>
                <w:sz w:val="26"/>
                <w:szCs w:val="26"/>
              </w:rPr>
              <w:t xml:space="preserve">Web Chrome 64bit </w:t>
            </w:r>
            <w:proofErr w:type="spellStart"/>
            <w:r w:rsidRPr="006C5500">
              <w:rPr>
                <w:sz w:val="26"/>
                <w:szCs w:val="26"/>
              </w:rPr>
              <w:t>phiên</w:t>
            </w:r>
            <w:proofErr w:type="spellEnd"/>
            <w:r w:rsidRPr="006C5500">
              <w:rPr>
                <w:sz w:val="26"/>
                <w:szCs w:val="26"/>
              </w:rPr>
              <w:t xml:space="preserve"> </w:t>
            </w:r>
            <w:proofErr w:type="spellStart"/>
            <w:r w:rsidRPr="006C5500">
              <w:rPr>
                <w:sz w:val="26"/>
                <w:szCs w:val="26"/>
              </w:rPr>
              <w:t>bản</w:t>
            </w:r>
            <w:proofErr w:type="spellEnd"/>
            <w:r w:rsidRPr="006C5500">
              <w:rPr>
                <w:sz w:val="26"/>
                <w:szCs w:val="26"/>
              </w:rPr>
              <w:t xml:space="preserve"> 102 </w:t>
            </w:r>
            <w:proofErr w:type="spellStart"/>
            <w:r w:rsidRPr="006C5500">
              <w:rPr>
                <w:sz w:val="26"/>
                <w:szCs w:val="26"/>
              </w:rPr>
              <w:t>trở</w:t>
            </w:r>
            <w:proofErr w:type="spellEnd"/>
            <w:r w:rsidRPr="006C5500">
              <w:rPr>
                <w:sz w:val="26"/>
                <w:szCs w:val="26"/>
              </w:rPr>
              <w:t xml:space="preserve"> </w:t>
            </w:r>
            <w:proofErr w:type="spellStart"/>
            <w:r w:rsidRPr="006C5500">
              <w:rPr>
                <w:sz w:val="26"/>
                <w:szCs w:val="26"/>
              </w:rPr>
              <w:t>lên</w:t>
            </w:r>
            <w:proofErr w:type="spellEnd"/>
          </w:p>
          <w:p w14:paraId="54DA418C" w14:textId="77777777" w:rsidR="00754845" w:rsidRPr="006C5500" w:rsidRDefault="00754845" w:rsidP="00B12109">
            <w:pPr>
              <w:spacing w:before="120" w:after="120"/>
              <w:jc w:val="left"/>
              <w:rPr>
                <w:sz w:val="26"/>
                <w:szCs w:val="26"/>
              </w:rPr>
            </w:pPr>
            <w:r w:rsidRPr="006C5500">
              <w:rPr>
                <w:sz w:val="26"/>
                <w:szCs w:val="26"/>
              </w:rPr>
              <w:t xml:space="preserve">Bảo </w:t>
            </w:r>
            <w:proofErr w:type="spellStart"/>
            <w:r w:rsidRPr="006C5500">
              <w:rPr>
                <w:sz w:val="26"/>
                <w:szCs w:val="26"/>
              </w:rPr>
              <w:t>hành</w:t>
            </w:r>
            <w:proofErr w:type="spellEnd"/>
            <w:r w:rsidRPr="006C5500">
              <w:rPr>
                <w:sz w:val="26"/>
                <w:szCs w:val="26"/>
              </w:rPr>
              <w:t xml:space="preserve">: 12 </w:t>
            </w:r>
            <w:proofErr w:type="spellStart"/>
            <w:r w:rsidRPr="006C5500">
              <w:rPr>
                <w:sz w:val="26"/>
                <w:szCs w:val="26"/>
              </w:rPr>
              <w:t>tháng</w:t>
            </w:r>
            <w:proofErr w:type="spellEnd"/>
          </w:p>
          <w:p w14:paraId="54117D89" w14:textId="77777777" w:rsidR="00754845" w:rsidRPr="00B12109" w:rsidRDefault="00754845" w:rsidP="00B12109">
            <w:pPr>
              <w:spacing w:before="120" w:after="120"/>
              <w:jc w:val="left"/>
              <w:rPr>
                <w:b/>
                <w:bCs/>
                <w:sz w:val="26"/>
                <w:szCs w:val="26"/>
              </w:rPr>
            </w:pPr>
            <w:proofErr w:type="spellStart"/>
            <w:r w:rsidRPr="00B12109">
              <w:rPr>
                <w:b/>
                <w:bCs/>
                <w:sz w:val="26"/>
                <w:szCs w:val="26"/>
              </w:rPr>
              <w:t>Màn</w:t>
            </w:r>
            <w:proofErr w:type="spellEnd"/>
            <w:r w:rsidRPr="00B12109">
              <w:rPr>
                <w:b/>
                <w:bCs/>
                <w:sz w:val="26"/>
                <w:szCs w:val="26"/>
              </w:rPr>
              <w:t xml:space="preserve"> </w:t>
            </w:r>
            <w:proofErr w:type="spellStart"/>
            <w:r w:rsidRPr="00B12109">
              <w:rPr>
                <w:b/>
                <w:bCs/>
                <w:sz w:val="26"/>
                <w:szCs w:val="26"/>
              </w:rPr>
              <w:t>hình</w:t>
            </w:r>
            <w:proofErr w:type="spellEnd"/>
            <w:r w:rsidRPr="00B12109">
              <w:rPr>
                <w:b/>
                <w:bCs/>
                <w:sz w:val="26"/>
                <w:szCs w:val="26"/>
              </w:rPr>
              <w:t xml:space="preserve"> </w:t>
            </w:r>
            <w:proofErr w:type="spellStart"/>
            <w:r w:rsidRPr="00B12109">
              <w:rPr>
                <w:b/>
                <w:bCs/>
                <w:sz w:val="26"/>
                <w:szCs w:val="26"/>
              </w:rPr>
              <w:t>máy</w:t>
            </w:r>
            <w:proofErr w:type="spellEnd"/>
            <w:r w:rsidRPr="00B12109">
              <w:rPr>
                <w:b/>
                <w:bCs/>
                <w:sz w:val="26"/>
                <w:szCs w:val="26"/>
              </w:rPr>
              <w:t xml:space="preserve"> </w:t>
            </w:r>
            <w:proofErr w:type="spellStart"/>
            <w:r w:rsidRPr="00B12109">
              <w:rPr>
                <w:b/>
                <w:bCs/>
                <w:sz w:val="26"/>
                <w:szCs w:val="26"/>
              </w:rPr>
              <w:t>tính</w:t>
            </w:r>
            <w:proofErr w:type="spellEnd"/>
            <w:r w:rsidRPr="00B12109">
              <w:rPr>
                <w:b/>
                <w:bCs/>
                <w:sz w:val="26"/>
                <w:szCs w:val="26"/>
              </w:rPr>
              <w:t xml:space="preserve">  </w:t>
            </w:r>
          </w:p>
          <w:p w14:paraId="3E09DD44" w14:textId="77777777" w:rsidR="00754845" w:rsidRPr="006C5500" w:rsidRDefault="00754845" w:rsidP="00B12109">
            <w:pPr>
              <w:spacing w:before="120" w:after="120"/>
              <w:jc w:val="left"/>
              <w:rPr>
                <w:sz w:val="26"/>
                <w:szCs w:val="26"/>
              </w:rPr>
            </w:pPr>
            <w:proofErr w:type="spellStart"/>
            <w:r w:rsidRPr="006C5500">
              <w:rPr>
                <w:sz w:val="26"/>
                <w:szCs w:val="26"/>
              </w:rPr>
              <w:t>Loại</w:t>
            </w:r>
            <w:proofErr w:type="spellEnd"/>
            <w:r w:rsidRPr="006C5500">
              <w:rPr>
                <w:sz w:val="26"/>
                <w:szCs w:val="26"/>
              </w:rPr>
              <w:t xml:space="preserve"> </w:t>
            </w:r>
            <w:proofErr w:type="spellStart"/>
            <w:r w:rsidRPr="006C5500">
              <w:rPr>
                <w:sz w:val="26"/>
                <w:szCs w:val="26"/>
              </w:rPr>
              <w:t>màn</w:t>
            </w:r>
            <w:proofErr w:type="spellEnd"/>
            <w:r w:rsidRPr="006C5500">
              <w:rPr>
                <w:sz w:val="26"/>
                <w:szCs w:val="26"/>
              </w:rPr>
              <w:t xml:space="preserve"> </w:t>
            </w:r>
            <w:proofErr w:type="spellStart"/>
            <w:r w:rsidRPr="006C5500">
              <w:rPr>
                <w:sz w:val="26"/>
                <w:szCs w:val="26"/>
              </w:rPr>
              <w:t>hình</w:t>
            </w:r>
            <w:proofErr w:type="spellEnd"/>
            <w:r w:rsidRPr="006C5500">
              <w:rPr>
                <w:sz w:val="26"/>
                <w:szCs w:val="26"/>
              </w:rPr>
              <w:t xml:space="preserve">: </w:t>
            </w:r>
            <w:proofErr w:type="spellStart"/>
            <w:r w:rsidRPr="006C5500">
              <w:rPr>
                <w:sz w:val="26"/>
                <w:szCs w:val="26"/>
              </w:rPr>
              <w:t>Phẳng</w:t>
            </w:r>
            <w:proofErr w:type="spellEnd"/>
          </w:p>
          <w:p w14:paraId="1B7A5425" w14:textId="77777777" w:rsidR="00754845" w:rsidRPr="006C5500" w:rsidRDefault="00754845" w:rsidP="00B12109">
            <w:pPr>
              <w:spacing w:before="120" w:after="120"/>
              <w:jc w:val="left"/>
              <w:rPr>
                <w:sz w:val="26"/>
                <w:szCs w:val="26"/>
              </w:rPr>
            </w:pPr>
            <w:proofErr w:type="spellStart"/>
            <w:r w:rsidRPr="006C5500">
              <w:rPr>
                <w:sz w:val="26"/>
                <w:szCs w:val="26"/>
              </w:rPr>
              <w:t>Tỉ</w:t>
            </w:r>
            <w:proofErr w:type="spellEnd"/>
            <w:r w:rsidRPr="006C5500">
              <w:rPr>
                <w:sz w:val="26"/>
                <w:szCs w:val="26"/>
              </w:rPr>
              <w:t xml:space="preserve"> </w:t>
            </w:r>
            <w:proofErr w:type="spellStart"/>
            <w:r w:rsidRPr="006C5500">
              <w:rPr>
                <w:sz w:val="26"/>
                <w:szCs w:val="26"/>
              </w:rPr>
              <w:t>lệ</w:t>
            </w:r>
            <w:proofErr w:type="spellEnd"/>
            <w:r w:rsidRPr="006C5500">
              <w:rPr>
                <w:sz w:val="26"/>
                <w:szCs w:val="26"/>
              </w:rPr>
              <w:t>: 16:9</w:t>
            </w:r>
          </w:p>
          <w:p w14:paraId="3EFACC22" w14:textId="77777777" w:rsidR="00754845" w:rsidRPr="006C5500" w:rsidRDefault="00754845" w:rsidP="00B12109">
            <w:pPr>
              <w:spacing w:before="120" w:after="120"/>
              <w:jc w:val="left"/>
              <w:rPr>
                <w:sz w:val="26"/>
                <w:szCs w:val="26"/>
              </w:rPr>
            </w:pPr>
            <w:proofErr w:type="spellStart"/>
            <w:r w:rsidRPr="006C5500">
              <w:rPr>
                <w:sz w:val="26"/>
                <w:szCs w:val="26"/>
              </w:rPr>
              <w:t>Kích</w:t>
            </w:r>
            <w:proofErr w:type="spellEnd"/>
            <w:r w:rsidRPr="006C5500">
              <w:rPr>
                <w:sz w:val="26"/>
                <w:szCs w:val="26"/>
              </w:rPr>
              <w:t xml:space="preserve"> </w:t>
            </w:r>
            <w:proofErr w:type="spellStart"/>
            <w:r w:rsidRPr="006C5500">
              <w:rPr>
                <w:sz w:val="26"/>
                <w:szCs w:val="26"/>
              </w:rPr>
              <w:t>thước</w:t>
            </w:r>
            <w:proofErr w:type="spellEnd"/>
            <w:r w:rsidRPr="006C5500">
              <w:rPr>
                <w:sz w:val="26"/>
                <w:szCs w:val="26"/>
              </w:rPr>
              <w:t>: 22 inch</w:t>
            </w:r>
          </w:p>
          <w:p w14:paraId="36761323" w14:textId="77777777" w:rsidR="00754845" w:rsidRPr="006C5500" w:rsidRDefault="00754845" w:rsidP="00B12109">
            <w:pPr>
              <w:spacing w:before="120" w:after="120"/>
              <w:jc w:val="left"/>
              <w:rPr>
                <w:sz w:val="26"/>
                <w:szCs w:val="26"/>
              </w:rPr>
            </w:pPr>
            <w:proofErr w:type="spellStart"/>
            <w:r w:rsidRPr="006C5500">
              <w:rPr>
                <w:sz w:val="26"/>
                <w:szCs w:val="26"/>
              </w:rPr>
              <w:t>Tấm</w:t>
            </w:r>
            <w:proofErr w:type="spellEnd"/>
            <w:r w:rsidRPr="006C5500">
              <w:rPr>
                <w:sz w:val="26"/>
                <w:szCs w:val="26"/>
              </w:rPr>
              <w:t xml:space="preserve"> </w:t>
            </w:r>
            <w:proofErr w:type="spellStart"/>
            <w:r w:rsidRPr="006C5500">
              <w:rPr>
                <w:sz w:val="26"/>
                <w:szCs w:val="26"/>
              </w:rPr>
              <w:t>nền</w:t>
            </w:r>
            <w:proofErr w:type="spellEnd"/>
            <w:r w:rsidRPr="006C5500">
              <w:rPr>
                <w:sz w:val="26"/>
                <w:szCs w:val="26"/>
              </w:rPr>
              <w:t>: TN</w:t>
            </w:r>
          </w:p>
          <w:p w14:paraId="6AC8F6EF" w14:textId="77777777" w:rsidR="00754845" w:rsidRPr="006C5500" w:rsidRDefault="00754845" w:rsidP="00B12109">
            <w:pPr>
              <w:spacing w:before="120" w:after="120"/>
              <w:jc w:val="left"/>
              <w:rPr>
                <w:sz w:val="26"/>
                <w:szCs w:val="26"/>
              </w:rPr>
            </w:pPr>
            <w:proofErr w:type="spellStart"/>
            <w:r w:rsidRPr="006C5500">
              <w:rPr>
                <w:sz w:val="26"/>
                <w:szCs w:val="26"/>
              </w:rPr>
              <w:t>Độ</w:t>
            </w:r>
            <w:proofErr w:type="spellEnd"/>
            <w:r w:rsidRPr="006C5500">
              <w:rPr>
                <w:sz w:val="26"/>
                <w:szCs w:val="26"/>
              </w:rPr>
              <w:t xml:space="preserve"> </w:t>
            </w:r>
            <w:proofErr w:type="spellStart"/>
            <w:r w:rsidRPr="006C5500">
              <w:rPr>
                <w:sz w:val="26"/>
                <w:szCs w:val="26"/>
              </w:rPr>
              <w:t>phân</w:t>
            </w:r>
            <w:proofErr w:type="spellEnd"/>
            <w:r w:rsidRPr="006C5500">
              <w:rPr>
                <w:sz w:val="26"/>
                <w:szCs w:val="26"/>
              </w:rPr>
              <w:t xml:space="preserve"> </w:t>
            </w:r>
            <w:proofErr w:type="spellStart"/>
            <w:r w:rsidRPr="006C5500">
              <w:rPr>
                <w:sz w:val="26"/>
                <w:szCs w:val="26"/>
              </w:rPr>
              <w:t>giải</w:t>
            </w:r>
            <w:proofErr w:type="spellEnd"/>
            <w:r w:rsidRPr="006C5500">
              <w:rPr>
                <w:sz w:val="26"/>
                <w:szCs w:val="26"/>
              </w:rPr>
              <w:t>: HD+ (1600 x 900)</w:t>
            </w:r>
          </w:p>
          <w:p w14:paraId="3AB62B22" w14:textId="77777777" w:rsidR="00754845" w:rsidRPr="006C5500" w:rsidRDefault="00754845" w:rsidP="00B12109">
            <w:pPr>
              <w:spacing w:before="120" w:after="120"/>
              <w:jc w:val="left"/>
              <w:rPr>
                <w:sz w:val="26"/>
                <w:szCs w:val="26"/>
              </w:rPr>
            </w:pPr>
            <w:r w:rsidRPr="006C5500">
              <w:rPr>
                <w:sz w:val="26"/>
                <w:szCs w:val="26"/>
              </w:rPr>
              <w:t>'</w:t>
            </w:r>
            <w:proofErr w:type="spellStart"/>
            <w:r w:rsidRPr="006C5500">
              <w:rPr>
                <w:sz w:val="26"/>
                <w:szCs w:val="26"/>
              </w:rPr>
              <w:t>Tốc</w:t>
            </w:r>
            <w:proofErr w:type="spellEnd"/>
            <w:r w:rsidRPr="006C5500">
              <w:rPr>
                <w:sz w:val="26"/>
                <w:szCs w:val="26"/>
              </w:rPr>
              <w:t xml:space="preserve"> </w:t>
            </w:r>
            <w:proofErr w:type="spellStart"/>
            <w:r w:rsidRPr="006C5500">
              <w:rPr>
                <w:sz w:val="26"/>
                <w:szCs w:val="26"/>
              </w:rPr>
              <w:t>độ</w:t>
            </w:r>
            <w:proofErr w:type="spellEnd"/>
            <w:r w:rsidRPr="006C5500">
              <w:rPr>
                <w:sz w:val="26"/>
                <w:szCs w:val="26"/>
              </w:rPr>
              <w:t xml:space="preserve"> </w:t>
            </w:r>
            <w:proofErr w:type="spellStart"/>
            <w:r w:rsidRPr="006C5500">
              <w:rPr>
                <w:sz w:val="26"/>
                <w:szCs w:val="26"/>
              </w:rPr>
              <w:t>làm</w:t>
            </w:r>
            <w:proofErr w:type="spellEnd"/>
            <w:r w:rsidRPr="006C5500">
              <w:rPr>
                <w:sz w:val="26"/>
                <w:szCs w:val="26"/>
              </w:rPr>
              <w:t xml:space="preserve"> </w:t>
            </w:r>
            <w:proofErr w:type="spellStart"/>
            <w:r w:rsidRPr="006C5500">
              <w:rPr>
                <w:sz w:val="26"/>
                <w:szCs w:val="26"/>
              </w:rPr>
              <w:t>mới</w:t>
            </w:r>
            <w:proofErr w:type="spellEnd"/>
            <w:r w:rsidRPr="006C5500">
              <w:rPr>
                <w:sz w:val="26"/>
                <w:szCs w:val="26"/>
              </w:rPr>
              <w:t>: 60Hz</w:t>
            </w:r>
          </w:p>
          <w:p w14:paraId="79A17803" w14:textId="77777777" w:rsidR="00754845" w:rsidRPr="006C5500" w:rsidRDefault="00754845" w:rsidP="00B12109">
            <w:pPr>
              <w:spacing w:before="120" w:after="120"/>
              <w:jc w:val="left"/>
              <w:rPr>
                <w:sz w:val="26"/>
                <w:szCs w:val="26"/>
              </w:rPr>
            </w:pPr>
            <w:proofErr w:type="spellStart"/>
            <w:r w:rsidRPr="006C5500">
              <w:rPr>
                <w:sz w:val="26"/>
                <w:szCs w:val="26"/>
              </w:rPr>
              <w:t>Thời</w:t>
            </w:r>
            <w:proofErr w:type="spellEnd"/>
            <w:r w:rsidRPr="006C5500">
              <w:rPr>
                <w:sz w:val="26"/>
                <w:szCs w:val="26"/>
              </w:rPr>
              <w:t xml:space="preserve"> </w:t>
            </w:r>
            <w:proofErr w:type="spellStart"/>
            <w:r w:rsidRPr="006C5500">
              <w:rPr>
                <w:sz w:val="26"/>
                <w:szCs w:val="26"/>
              </w:rPr>
              <w:t>gian</w:t>
            </w:r>
            <w:proofErr w:type="spellEnd"/>
            <w:r w:rsidRPr="006C5500">
              <w:rPr>
                <w:sz w:val="26"/>
                <w:szCs w:val="26"/>
              </w:rPr>
              <w:t xml:space="preserve"> </w:t>
            </w:r>
            <w:proofErr w:type="spellStart"/>
            <w:r w:rsidRPr="006C5500">
              <w:rPr>
                <w:sz w:val="26"/>
                <w:szCs w:val="26"/>
              </w:rPr>
              <w:t>đáp</w:t>
            </w:r>
            <w:proofErr w:type="spellEnd"/>
            <w:r w:rsidRPr="006C5500">
              <w:rPr>
                <w:sz w:val="26"/>
                <w:szCs w:val="26"/>
              </w:rPr>
              <w:t xml:space="preserve"> </w:t>
            </w:r>
            <w:proofErr w:type="spellStart"/>
            <w:r w:rsidRPr="006C5500">
              <w:rPr>
                <w:sz w:val="26"/>
                <w:szCs w:val="26"/>
              </w:rPr>
              <w:t>ứng</w:t>
            </w:r>
            <w:proofErr w:type="spellEnd"/>
            <w:r w:rsidRPr="006C5500">
              <w:rPr>
                <w:sz w:val="26"/>
                <w:szCs w:val="26"/>
              </w:rPr>
              <w:t>: 5ms</w:t>
            </w:r>
          </w:p>
          <w:p w14:paraId="428601ED" w14:textId="77777777" w:rsidR="00754845" w:rsidRPr="006C5500" w:rsidRDefault="00754845" w:rsidP="00B12109">
            <w:pPr>
              <w:spacing w:before="120" w:after="120"/>
              <w:jc w:val="left"/>
              <w:rPr>
                <w:sz w:val="26"/>
                <w:szCs w:val="26"/>
              </w:rPr>
            </w:pPr>
            <w:proofErr w:type="spellStart"/>
            <w:r w:rsidRPr="006C5500">
              <w:rPr>
                <w:sz w:val="26"/>
                <w:szCs w:val="26"/>
              </w:rPr>
              <w:lastRenderedPageBreak/>
              <w:t>Cổng</w:t>
            </w:r>
            <w:proofErr w:type="spellEnd"/>
            <w:r w:rsidRPr="006C5500">
              <w:rPr>
                <w:sz w:val="26"/>
                <w:szCs w:val="26"/>
              </w:rPr>
              <w:t xml:space="preserve"> </w:t>
            </w:r>
            <w:proofErr w:type="spellStart"/>
            <w:r w:rsidRPr="006C5500">
              <w:rPr>
                <w:sz w:val="26"/>
                <w:szCs w:val="26"/>
              </w:rPr>
              <w:t>kết</w:t>
            </w:r>
            <w:proofErr w:type="spellEnd"/>
            <w:r w:rsidRPr="006C5500">
              <w:rPr>
                <w:sz w:val="26"/>
                <w:szCs w:val="26"/>
              </w:rPr>
              <w:t xml:space="preserve"> </w:t>
            </w:r>
            <w:proofErr w:type="spellStart"/>
            <w:r w:rsidRPr="006C5500">
              <w:rPr>
                <w:sz w:val="26"/>
                <w:szCs w:val="26"/>
              </w:rPr>
              <w:t>nối</w:t>
            </w:r>
            <w:proofErr w:type="spellEnd"/>
            <w:r w:rsidRPr="006C5500">
              <w:rPr>
                <w:sz w:val="26"/>
                <w:szCs w:val="26"/>
              </w:rPr>
              <w:t>: 1 HDMI, 1 VGA</w:t>
            </w:r>
          </w:p>
          <w:p w14:paraId="2A04BE3C" w14:textId="77777777" w:rsidR="00754845" w:rsidRPr="006C5500" w:rsidRDefault="00754845" w:rsidP="00B12109">
            <w:pPr>
              <w:spacing w:before="120" w:after="120"/>
              <w:jc w:val="left"/>
              <w:rPr>
                <w:sz w:val="26"/>
                <w:szCs w:val="26"/>
              </w:rPr>
            </w:pPr>
            <w:proofErr w:type="spellStart"/>
            <w:r w:rsidRPr="006C5500">
              <w:rPr>
                <w:sz w:val="26"/>
                <w:szCs w:val="26"/>
              </w:rPr>
              <w:t>Phụ</w:t>
            </w:r>
            <w:proofErr w:type="spellEnd"/>
            <w:r w:rsidRPr="006C5500">
              <w:rPr>
                <w:sz w:val="26"/>
                <w:szCs w:val="26"/>
              </w:rPr>
              <w:t xml:space="preserve"> </w:t>
            </w:r>
            <w:proofErr w:type="spellStart"/>
            <w:r w:rsidRPr="006C5500">
              <w:rPr>
                <w:sz w:val="26"/>
                <w:szCs w:val="26"/>
              </w:rPr>
              <w:t>kiện</w:t>
            </w:r>
            <w:proofErr w:type="spellEnd"/>
            <w:r w:rsidRPr="006C5500">
              <w:rPr>
                <w:sz w:val="26"/>
                <w:szCs w:val="26"/>
              </w:rPr>
              <w:t xml:space="preserve">: </w:t>
            </w:r>
            <w:proofErr w:type="spellStart"/>
            <w:r w:rsidRPr="006C5500">
              <w:rPr>
                <w:sz w:val="26"/>
                <w:szCs w:val="26"/>
              </w:rPr>
              <w:t>Cáp</w:t>
            </w:r>
            <w:proofErr w:type="spellEnd"/>
            <w:r w:rsidRPr="006C5500">
              <w:rPr>
                <w:sz w:val="26"/>
                <w:szCs w:val="26"/>
              </w:rPr>
              <w:t xml:space="preserve"> </w:t>
            </w:r>
            <w:proofErr w:type="spellStart"/>
            <w:r w:rsidRPr="006C5500">
              <w:rPr>
                <w:sz w:val="26"/>
                <w:szCs w:val="26"/>
              </w:rPr>
              <w:t>nguồn</w:t>
            </w:r>
            <w:proofErr w:type="spellEnd"/>
            <w:r w:rsidRPr="006C5500">
              <w:rPr>
                <w:sz w:val="26"/>
                <w:szCs w:val="26"/>
              </w:rPr>
              <w:t xml:space="preserve">, </w:t>
            </w:r>
            <w:proofErr w:type="spellStart"/>
            <w:r w:rsidRPr="006C5500">
              <w:rPr>
                <w:sz w:val="26"/>
                <w:szCs w:val="26"/>
              </w:rPr>
              <w:t>cáp</w:t>
            </w:r>
            <w:proofErr w:type="spellEnd"/>
            <w:r w:rsidRPr="006C5500">
              <w:rPr>
                <w:sz w:val="26"/>
                <w:szCs w:val="26"/>
              </w:rPr>
              <w:t xml:space="preserve"> HDMI</w:t>
            </w:r>
          </w:p>
          <w:p w14:paraId="1302D52C" w14:textId="77777777" w:rsidR="00754845" w:rsidRPr="00B12109" w:rsidRDefault="00754845" w:rsidP="00B12109">
            <w:pPr>
              <w:spacing w:before="120" w:after="120"/>
              <w:jc w:val="left"/>
              <w:rPr>
                <w:b/>
                <w:bCs/>
                <w:sz w:val="26"/>
                <w:szCs w:val="26"/>
              </w:rPr>
            </w:pPr>
            <w:proofErr w:type="spellStart"/>
            <w:r w:rsidRPr="00B12109">
              <w:rPr>
                <w:b/>
                <w:bCs/>
                <w:sz w:val="26"/>
                <w:szCs w:val="26"/>
              </w:rPr>
              <w:t>Phần</w:t>
            </w:r>
            <w:proofErr w:type="spellEnd"/>
            <w:r w:rsidRPr="00B12109">
              <w:rPr>
                <w:b/>
                <w:bCs/>
                <w:sz w:val="26"/>
                <w:szCs w:val="26"/>
              </w:rPr>
              <w:t xml:space="preserve"> </w:t>
            </w:r>
            <w:proofErr w:type="spellStart"/>
            <w:r w:rsidRPr="00B12109">
              <w:rPr>
                <w:b/>
                <w:bCs/>
                <w:sz w:val="26"/>
                <w:szCs w:val="26"/>
              </w:rPr>
              <w:t>mềm</w:t>
            </w:r>
            <w:proofErr w:type="spellEnd"/>
            <w:r w:rsidRPr="00B12109">
              <w:rPr>
                <w:b/>
                <w:bCs/>
                <w:sz w:val="26"/>
                <w:szCs w:val="26"/>
              </w:rPr>
              <w:t xml:space="preserve"> </w:t>
            </w:r>
            <w:proofErr w:type="spellStart"/>
            <w:r w:rsidRPr="00B12109">
              <w:rPr>
                <w:b/>
                <w:bCs/>
                <w:sz w:val="26"/>
                <w:szCs w:val="26"/>
              </w:rPr>
              <w:t>bảo</w:t>
            </w:r>
            <w:proofErr w:type="spellEnd"/>
            <w:r w:rsidRPr="00B12109">
              <w:rPr>
                <w:b/>
                <w:bCs/>
                <w:sz w:val="26"/>
                <w:szCs w:val="26"/>
              </w:rPr>
              <w:t xml:space="preserve"> </w:t>
            </w:r>
            <w:proofErr w:type="spellStart"/>
            <w:r w:rsidRPr="00B12109">
              <w:rPr>
                <w:b/>
                <w:bCs/>
                <w:sz w:val="26"/>
                <w:szCs w:val="26"/>
              </w:rPr>
              <w:t>vệ</w:t>
            </w:r>
            <w:proofErr w:type="spellEnd"/>
            <w:r w:rsidRPr="00B12109">
              <w:rPr>
                <w:b/>
                <w:bCs/>
                <w:sz w:val="26"/>
                <w:szCs w:val="26"/>
              </w:rPr>
              <w:t xml:space="preserve"> </w:t>
            </w:r>
            <w:proofErr w:type="spellStart"/>
            <w:r w:rsidRPr="00B12109">
              <w:rPr>
                <w:b/>
                <w:bCs/>
                <w:sz w:val="26"/>
                <w:szCs w:val="26"/>
              </w:rPr>
              <w:t>máy</w:t>
            </w:r>
            <w:proofErr w:type="spellEnd"/>
            <w:r w:rsidRPr="00B12109">
              <w:rPr>
                <w:b/>
                <w:bCs/>
                <w:sz w:val="26"/>
                <w:szCs w:val="26"/>
              </w:rPr>
              <w:t xml:space="preserve"> </w:t>
            </w:r>
            <w:proofErr w:type="spellStart"/>
            <w:r w:rsidRPr="00B12109">
              <w:rPr>
                <w:b/>
                <w:bCs/>
                <w:sz w:val="26"/>
                <w:szCs w:val="26"/>
              </w:rPr>
              <w:t>tính</w:t>
            </w:r>
            <w:proofErr w:type="spellEnd"/>
            <w:r w:rsidRPr="00B12109">
              <w:rPr>
                <w:b/>
                <w:bCs/>
                <w:sz w:val="26"/>
                <w:szCs w:val="26"/>
              </w:rPr>
              <w:t xml:space="preserve"> </w:t>
            </w:r>
          </w:p>
          <w:p w14:paraId="6EB8B67F" w14:textId="77777777" w:rsidR="00754845" w:rsidRPr="006C5500" w:rsidRDefault="00754845" w:rsidP="00B12109">
            <w:pPr>
              <w:spacing w:before="120" w:after="120"/>
              <w:jc w:val="left"/>
              <w:rPr>
                <w:sz w:val="26"/>
                <w:szCs w:val="26"/>
              </w:rPr>
            </w:pPr>
            <w:r w:rsidRPr="006C5500">
              <w:rPr>
                <w:sz w:val="26"/>
                <w:szCs w:val="26"/>
              </w:rPr>
              <w:t xml:space="preserve">- </w:t>
            </w:r>
            <w:proofErr w:type="spellStart"/>
            <w:r w:rsidRPr="006C5500">
              <w:rPr>
                <w:sz w:val="26"/>
                <w:szCs w:val="26"/>
              </w:rPr>
              <w:t>Thực</w:t>
            </w:r>
            <w:proofErr w:type="spellEnd"/>
            <w:r w:rsidRPr="006C5500">
              <w:rPr>
                <w:sz w:val="26"/>
                <w:szCs w:val="26"/>
              </w:rPr>
              <w:t xml:space="preserve"> </w:t>
            </w:r>
            <w:proofErr w:type="spellStart"/>
            <w:r w:rsidRPr="006C5500">
              <w:rPr>
                <w:sz w:val="26"/>
                <w:szCs w:val="26"/>
              </w:rPr>
              <w:t>thi</w:t>
            </w:r>
            <w:proofErr w:type="spellEnd"/>
            <w:r w:rsidRPr="006C5500">
              <w:rPr>
                <w:sz w:val="26"/>
                <w:szCs w:val="26"/>
              </w:rPr>
              <w:t xml:space="preserve"> an </w:t>
            </w:r>
            <w:proofErr w:type="spellStart"/>
            <w:r w:rsidRPr="006C5500">
              <w:rPr>
                <w:sz w:val="26"/>
                <w:szCs w:val="26"/>
              </w:rPr>
              <w:t>toàn</w:t>
            </w:r>
            <w:proofErr w:type="spellEnd"/>
            <w:r w:rsidRPr="006C5500">
              <w:rPr>
                <w:sz w:val="26"/>
                <w:szCs w:val="26"/>
              </w:rPr>
              <w:t xml:space="preserve"> – Safe Run: Cho </w:t>
            </w:r>
            <w:proofErr w:type="spellStart"/>
            <w:r w:rsidRPr="006C5500">
              <w:rPr>
                <w:sz w:val="26"/>
                <w:szCs w:val="26"/>
              </w:rPr>
              <w:t>phép</w:t>
            </w:r>
            <w:proofErr w:type="spellEnd"/>
            <w:r w:rsidRPr="006C5500">
              <w:rPr>
                <w:sz w:val="26"/>
                <w:szCs w:val="26"/>
              </w:rPr>
              <w:t xml:space="preserve"> </w:t>
            </w:r>
            <w:proofErr w:type="spellStart"/>
            <w:r w:rsidRPr="006C5500">
              <w:rPr>
                <w:sz w:val="26"/>
                <w:szCs w:val="26"/>
              </w:rPr>
              <w:t>người</w:t>
            </w:r>
            <w:proofErr w:type="spellEnd"/>
            <w:r w:rsidRPr="006C5500">
              <w:rPr>
                <w:sz w:val="26"/>
                <w:szCs w:val="26"/>
              </w:rPr>
              <w:t xml:space="preserve"> </w:t>
            </w:r>
            <w:proofErr w:type="spellStart"/>
            <w:r w:rsidRPr="006C5500">
              <w:rPr>
                <w:sz w:val="26"/>
                <w:szCs w:val="26"/>
              </w:rPr>
              <w:t>sử</w:t>
            </w:r>
            <w:proofErr w:type="spellEnd"/>
            <w:r w:rsidRPr="006C5500">
              <w:rPr>
                <w:sz w:val="26"/>
                <w:szCs w:val="26"/>
              </w:rPr>
              <w:t xml:space="preserve"> </w:t>
            </w:r>
            <w:proofErr w:type="spellStart"/>
            <w:r w:rsidRPr="006C5500">
              <w:rPr>
                <w:sz w:val="26"/>
                <w:szCs w:val="26"/>
              </w:rPr>
              <w:t>dụng</w:t>
            </w:r>
            <w:proofErr w:type="spellEnd"/>
            <w:r w:rsidRPr="006C5500">
              <w:rPr>
                <w:sz w:val="26"/>
                <w:szCs w:val="26"/>
              </w:rPr>
              <w:t xml:space="preserve"> </w:t>
            </w:r>
            <w:proofErr w:type="spellStart"/>
            <w:r w:rsidRPr="006C5500">
              <w:rPr>
                <w:sz w:val="26"/>
                <w:szCs w:val="26"/>
              </w:rPr>
              <w:t>mở</w:t>
            </w:r>
            <w:proofErr w:type="spellEnd"/>
            <w:r w:rsidRPr="006C5500">
              <w:rPr>
                <w:sz w:val="26"/>
                <w:szCs w:val="26"/>
              </w:rPr>
              <w:t xml:space="preserve"> </w:t>
            </w:r>
            <w:proofErr w:type="spellStart"/>
            <w:r w:rsidRPr="006C5500">
              <w:rPr>
                <w:sz w:val="26"/>
                <w:szCs w:val="26"/>
              </w:rPr>
              <w:t>các</w:t>
            </w:r>
            <w:proofErr w:type="spellEnd"/>
            <w:r w:rsidRPr="006C5500">
              <w:rPr>
                <w:sz w:val="26"/>
                <w:szCs w:val="26"/>
              </w:rPr>
              <w:t xml:space="preserve"> file </w:t>
            </w:r>
            <w:proofErr w:type="spellStart"/>
            <w:r w:rsidRPr="006C5500">
              <w:rPr>
                <w:sz w:val="26"/>
                <w:szCs w:val="26"/>
              </w:rPr>
              <w:t>có</w:t>
            </w:r>
            <w:proofErr w:type="spellEnd"/>
            <w:r w:rsidRPr="006C5500">
              <w:rPr>
                <w:sz w:val="26"/>
                <w:szCs w:val="26"/>
              </w:rPr>
              <w:t xml:space="preserve"> </w:t>
            </w:r>
            <w:proofErr w:type="spellStart"/>
            <w:r w:rsidRPr="006C5500">
              <w:rPr>
                <w:sz w:val="26"/>
                <w:szCs w:val="26"/>
              </w:rPr>
              <w:t>nguy</w:t>
            </w:r>
            <w:proofErr w:type="spellEnd"/>
            <w:r w:rsidRPr="006C5500">
              <w:rPr>
                <w:sz w:val="26"/>
                <w:szCs w:val="26"/>
              </w:rPr>
              <w:t xml:space="preserve"> </w:t>
            </w:r>
            <w:proofErr w:type="spellStart"/>
            <w:r w:rsidRPr="006C5500">
              <w:rPr>
                <w:sz w:val="26"/>
                <w:szCs w:val="26"/>
              </w:rPr>
              <w:t>cơ</w:t>
            </w:r>
            <w:proofErr w:type="spellEnd"/>
            <w:r w:rsidRPr="006C5500">
              <w:rPr>
                <w:sz w:val="26"/>
                <w:szCs w:val="26"/>
              </w:rPr>
              <w:t xml:space="preserve"> </w:t>
            </w:r>
            <w:proofErr w:type="spellStart"/>
            <w:r w:rsidRPr="006C5500">
              <w:rPr>
                <w:sz w:val="26"/>
                <w:szCs w:val="26"/>
              </w:rPr>
              <w:t>cao</w:t>
            </w:r>
            <w:proofErr w:type="spellEnd"/>
            <w:r w:rsidRPr="006C5500">
              <w:rPr>
                <w:sz w:val="26"/>
                <w:szCs w:val="26"/>
              </w:rPr>
              <w:t xml:space="preserve"> </w:t>
            </w:r>
            <w:proofErr w:type="spellStart"/>
            <w:r w:rsidRPr="006C5500">
              <w:rPr>
                <w:sz w:val="26"/>
                <w:szCs w:val="26"/>
              </w:rPr>
              <w:t>tải</w:t>
            </w:r>
            <w:proofErr w:type="spellEnd"/>
            <w:r w:rsidRPr="006C5500">
              <w:rPr>
                <w:sz w:val="26"/>
                <w:szCs w:val="26"/>
              </w:rPr>
              <w:t xml:space="preserve"> </w:t>
            </w:r>
            <w:proofErr w:type="spellStart"/>
            <w:r w:rsidRPr="006C5500">
              <w:rPr>
                <w:sz w:val="26"/>
                <w:szCs w:val="26"/>
              </w:rPr>
              <w:t>về</w:t>
            </w:r>
            <w:proofErr w:type="spellEnd"/>
            <w:r w:rsidRPr="006C5500">
              <w:rPr>
                <w:sz w:val="26"/>
                <w:szCs w:val="26"/>
              </w:rPr>
              <w:t xml:space="preserve"> </w:t>
            </w:r>
            <w:proofErr w:type="spellStart"/>
            <w:r w:rsidRPr="006C5500">
              <w:rPr>
                <w:sz w:val="26"/>
                <w:szCs w:val="26"/>
              </w:rPr>
              <w:t>từ</w:t>
            </w:r>
            <w:proofErr w:type="spellEnd"/>
            <w:r w:rsidRPr="006C5500">
              <w:rPr>
                <w:sz w:val="26"/>
                <w:szCs w:val="26"/>
              </w:rPr>
              <w:t xml:space="preserve"> Internet </w:t>
            </w:r>
            <w:proofErr w:type="spellStart"/>
            <w:r w:rsidRPr="006C5500">
              <w:rPr>
                <w:sz w:val="26"/>
                <w:szCs w:val="26"/>
              </w:rPr>
              <w:t>trong</w:t>
            </w:r>
            <w:proofErr w:type="spellEnd"/>
            <w:r w:rsidRPr="006C5500">
              <w:rPr>
                <w:sz w:val="26"/>
                <w:szCs w:val="26"/>
              </w:rPr>
              <w:t xml:space="preserve"> </w:t>
            </w:r>
            <w:proofErr w:type="spellStart"/>
            <w:r w:rsidRPr="006C5500">
              <w:rPr>
                <w:sz w:val="26"/>
                <w:szCs w:val="26"/>
              </w:rPr>
              <w:t>môi</w:t>
            </w:r>
            <w:proofErr w:type="spellEnd"/>
            <w:r w:rsidRPr="006C5500">
              <w:rPr>
                <w:sz w:val="26"/>
                <w:szCs w:val="26"/>
              </w:rPr>
              <w:t xml:space="preserve"> </w:t>
            </w:r>
            <w:proofErr w:type="spellStart"/>
            <w:r w:rsidRPr="006C5500">
              <w:rPr>
                <w:sz w:val="26"/>
                <w:szCs w:val="26"/>
              </w:rPr>
              <w:t>trường</w:t>
            </w:r>
            <w:proofErr w:type="spellEnd"/>
            <w:r w:rsidRPr="006C5500">
              <w:rPr>
                <w:sz w:val="26"/>
                <w:szCs w:val="26"/>
              </w:rPr>
              <w:t xml:space="preserve"> </w:t>
            </w:r>
            <w:proofErr w:type="spellStart"/>
            <w:r w:rsidRPr="006C5500">
              <w:rPr>
                <w:sz w:val="26"/>
                <w:szCs w:val="26"/>
              </w:rPr>
              <w:t>cách</w:t>
            </w:r>
            <w:proofErr w:type="spellEnd"/>
            <w:r w:rsidRPr="006C5500">
              <w:rPr>
                <w:sz w:val="26"/>
                <w:szCs w:val="26"/>
              </w:rPr>
              <w:t xml:space="preserve"> </w:t>
            </w:r>
            <w:proofErr w:type="spellStart"/>
            <w:r w:rsidRPr="006C5500">
              <w:rPr>
                <w:sz w:val="26"/>
                <w:szCs w:val="26"/>
              </w:rPr>
              <w:t>ly</w:t>
            </w:r>
            <w:proofErr w:type="spellEnd"/>
            <w:r w:rsidRPr="006C5500">
              <w:rPr>
                <w:sz w:val="26"/>
                <w:szCs w:val="26"/>
              </w:rPr>
              <w:t xml:space="preserve">, </w:t>
            </w:r>
            <w:proofErr w:type="spellStart"/>
            <w:r w:rsidRPr="006C5500">
              <w:rPr>
                <w:sz w:val="26"/>
                <w:szCs w:val="26"/>
              </w:rPr>
              <w:t>đảm</w:t>
            </w:r>
            <w:proofErr w:type="spellEnd"/>
            <w:r w:rsidRPr="006C5500">
              <w:rPr>
                <w:sz w:val="26"/>
                <w:szCs w:val="26"/>
              </w:rPr>
              <w:t xml:space="preserve"> </w:t>
            </w:r>
            <w:proofErr w:type="spellStart"/>
            <w:r w:rsidRPr="006C5500">
              <w:rPr>
                <w:sz w:val="26"/>
                <w:szCs w:val="26"/>
              </w:rPr>
              <w:t>bảo</w:t>
            </w:r>
            <w:proofErr w:type="spellEnd"/>
            <w:r w:rsidRPr="006C5500">
              <w:rPr>
                <w:sz w:val="26"/>
                <w:szCs w:val="26"/>
              </w:rPr>
              <w:t xml:space="preserve"> an </w:t>
            </w:r>
            <w:proofErr w:type="spellStart"/>
            <w:r w:rsidRPr="006C5500">
              <w:rPr>
                <w:sz w:val="26"/>
                <w:szCs w:val="26"/>
              </w:rPr>
              <w:t>toàn</w:t>
            </w:r>
            <w:proofErr w:type="spellEnd"/>
            <w:r w:rsidRPr="006C5500">
              <w:rPr>
                <w:sz w:val="26"/>
                <w:szCs w:val="26"/>
              </w:rPr>
              <w:t xml:space="preserve"> 100%.</w:t>
            </w:r>
          </w:p>
          <w:p w14:paraId="3F3E2B36" w14:textId="77777777" w:rsidR="00754845" w:rsidRPr="006C5500" w:rsidRDefault="00754845" w:rsidP="00B12109">
            <w:pPr>
              <w:spacing w:before="120" w:after="120"/>
              <w:jc w:val="left"/>
              <w:rPr>
                <w:sz w:val="26"/>
                <w:szCs w:val="26"/>
              </w:rPr>
            </w:pPr>
            <w:r w:rsidRPr="006C5500">
              <w:rPr>
                <w:sz w:val="26"/>
                <w:szCs w:val="26"/>
              </w:rPr>
              <w:t xml:space="preserve">- </w:t>
            </w:r>
            <w:proofErr w:type="spellStart"/>
            <w:r w:rsidRPr="006C5500">
              <w:rPr>
                <w:sz w:val="26"/>
                <w:szCs w:val="26"/>
              </w:rPr>
              <w:t>Đáp</w:t>
            </w:r>
            <w:proofErr w:type="spellEnd"/>
            <w:r w:rsidRPr="006C5500">
              <w:rPr>
                <w:sz w:val="26"/>
                <w:szCs w:val="26"/>
              </w:rPr>
              <w:t xml:space="preserve"> </w:t>
            </w:r>
            <w:proofErr w:type="spellStart"/>
            <w:r w:rsidRPr="006C5500">
              <w:rPr>
                <w:sz w:val="26"/>
                <w:szCs w:val="26"/>
              </w:rPr>
              <w:t>ứng</w:t>
            </w:r>
            <w:proofErr w:type="spellEnd"/>
            <w:r w:rsidRPr="006C5500">
              <w:rPr>
                <w:sz w:val="26"/>
                <w:szCs w:val="26"/>
              </w:rPr>
              <w:t xml:space="preserve"> </w:t>
            </w:r>
            <w:proofErr w:type="spellStart"/>
            <w:r w:rsidRPr="006C5500">
              <w:rPr>
                <w:sz w:val="26"/>
                <w:szCs w:val="26"/>
              </w:rPr>
              <w:t>công</w:t>
            </w:r>
            <w:proofErr w:type="spellEnd"/>
            <w:r w:rsidRPr="006C5500">
              <w:rPr>
                <w:sz w:val="26"/>
                <w:szCs w:val="26"/>
              </w:rPr>
              <w:t xml:space="preserve"> </w:t>
            </w:r>
            <w:proofErr w:type="spellStart"/>
            <w:r w:rsidRPr="006C5500">
              <w:rPr>
                <w:sz w:val="26"/>
                <w:szCs w:val="26"/>
              </w:rPr>
              <w:t>văn</w:t>
            </w:r>
            <w:proofErr w:type="spellEnd"/>
            <w:r w:rsidRPr="006C5500">
              <w:rPr>
                <w:sz w:val="26"/>
                <w:szCs w:val="26"/>
              </w:rPr>
              <w:t xml:space="preserve"> </w:t>
            </w:r>
            <w:proofErr w:type="spellStart"/>
            <w:r w:rsidRPr="006C5500">
              <w:rPr>
                <w:sz w:val="26"/>
                <w:szCs w:val="26"/>
              </w:rPr>
              <w:t>số</w:t>
            </w:r>
            <w:proofErr w:type="spellEnd"/>
            <w:r w:rsidRPr="006C5500">
              <w:rPr>
                <w:sz w:val="26"/>
                <w:szCs w:val="26"/>
              </w:rPr>
              <w:t xml:space="preserve"> 176/QĐ-BTTTT </w:t>
            </w:r>
            <w:proofErr w:type="spellStart"/>
            <w:r w:rsidRPr="006C5500">
              <w:rPr>
                <w:sz w:val="26"/>
                <w:szCs w:val="26"/>
              </w:rPr>
              <w:t>ngày</w:t>
            </w:r>
            <w:proofErr w:type="spellEnd"/>
            <w:r w:rsidRPr="006C5500">
              <w:rPr>
                <w:sz w:val="26"/>
                <w:szCs w:val="26"/>
              </w:rPr>
              <w:t xml:space="preserve"> 09/02/2022 </w:t>
            </w:r>
            <w:proofErr w:type="spellStart"/>
            <w:r w:rsidRPr="006C5500">
              <w:rPr>
                <w:sz w:val="26"/>
                <w:szCs w:val="26"/>
              </w:rPr>
              <w:t>quyết</w:t>
            </w:r>
            <w:proofErr w:type="spellEnd"/>
            <w:r w:rsidRPr="006C5500">
              <w:rPr>
                <w:sz w:val="26"/>
                <w:szCs w:val="26"/>
              </w:rPr>
              <w:t xml:space="preserve"> </w:t>
            </w:r>
            <w:proofErr w:type="spellStart"/>
            <w:r w:rsidRPr="006C5500">
              <w:rPr>
                <w:sz w:val="26"/>
                <w:szCs w:val="26"/>
              </w:rPr>
              <w:t>đinh</w:t>
            </w:r>
            <w:proofErr w:type="spellEnd"/>
            <w:r w:rsidRPr="006C5500">
              <w:rPr>
                <w:sz w:val="26"/>
                <w:szCs w:val="26"/>
              </w:rPr>
              <w:t xml:space="preserve"> </w:t>
            </w:r>
            <w:proofErr w:type="spellStart"/>
            <w:r w:rsidRPr="006C5500">
              <w:rPr>
                <w:sz w:val="26"/>
                <w:szCs w:val="26"/>
              </w:rPr>
              <w:t>về</w:t>
            </w:r>
            <w:proofErr w:type="spellEnd"/>
            <w:r w:rsidRPr="006C5500">
              <w:rPr>
                <w:sz w:val="26"/>
                <w:szCs w:val="26"/>
              </w:rPr>
              <w:t xml:space="preserve"> ban </w:t>
            </w:r>
            <w:proofErr w:type="spellStart"/>
            <w:r w:rsidRPr="006C5500">
              <w:rPr>
                <w:sz w:val="26"/>
                <w:szCs w:val="26"/>
              </w:rPr>
              <w:t>hành</w:t>
            </w:r>
            <w:proofErr w:type="spellEnd"/>
            <w:r w:rsidRPr="006C5500">
              <w:rPr>
                <w:sz w:val="26"/>
                <w:szCs w:val="26"/>
              </w:rPr>
              <w:t xml:space="preserve"> </w:t>
            </w:r>
            <w:proofErr w:type="spellStart"/>
            <w:r w:rsidRPr="006C5500">
              <w:rPr>
                <w:sz w:val="26"/>
                <w:szCs w:val="26"/>
              </w:rPr>
              <w:t>yêu</w:t>
            </w:r>
            <w:proofErr w:type="spellEnd"/>
            <w:r w:rsidRPr="006C5500">
              <w:rPr>
                <w:sz w:val="26"/>
                <w:szCs w:val="26"/>
              </w:rPr>
              <w:t xml:space="preserve"> </w:t>
            </w:r>
            <w:proofErr w:type="spellStart"/>
            <w:r w:rsidRPr="006C5500">
              <w:rPr>
                <w:sz w:val="26"/>
                <w:szCs w:val="26"/>
              </w:rPr>
              <w:t>cầu</w:t>
            </w:r>
            <w:proofErr w:type="spellEnd"/>
            <w:r w:rsidRPr="006C5500">
              <w:rPr>
                <w:sz w:val="26"/>
                <w:szCs w:val="26"/>
              </w:rPr>
              <w:t xml:space="preserve"> </w:t>
            </w:r>
            <w:proofErr w:type="spellStart"/>
            <w:r w:rsidRPr="006C5500">
              <w:rPr>
                <w:sz w:val="26"/>
                <w:szCs w:val="26"/>
              </w:rPr>
              <w:t>kỹ</w:t>
            </w:r>
            <w:proofErr w:type="spellEnd"/>
            <w:r w:rsidRPr="006C5500">
              <w:rPr>
                <w:sz w:val="26"/>
                <w:szCs w:val="26"/>
              </w:rPr>
              <w:t xml:space="preserve"> </w:t>
            </w:r>
            <w:proofErr w:type="spellStart"/>
            <w:r w:rsidRPr="006C5500">
              <w:rPr>
                <w:sz w:val="26"/>
                <w:szCs w:val="26"/>
              </w:rPr>
              <w:t>thuật</w:t>
            </w:r>
            <w:proofErr w:type="spellEnd"/>
            <w:r w:rsidRPr="006C5500">
              <w:rPr>
                <w:sz w:val="26"/>
                <w:szCs w:val="26"/>
              </w:rPr>
              <w:t xml:space="preserve"> </w:t>
            </w:r>
            <w:proofErr w:type="spellStart"/>
            <w:r w:rsidRPr="006C5500">
              <w:rPr>
                <w:sz w:val="26"/>
                <w:szCs w:val="26"/>
              </w:rPr>
              <w:t>cơ</w:t>
            </w:r>
            <w:proofErr w:type="spellEnd"/>
            <w:r w:rsidRPr="006C5500">
              <w:rPr>
                <w:sz w:val="26"/>
                <w:szCs w:val="26"/>
              </w:rPr>
              <w:t xml:space="preserve"> </w:t>
            </w:r>
            <w:proofErr w:type="spellStart"/>
            <w:r w:rsidRPr="006C5500">
              <w:rPr>
                <w:sz w:val="26"/>
                <w:szCs w:val="26"/>
              </w:rPr>
              <w:t>bản</w:t>
            </w:r>
            <w:proofErr w:type="spellEnd"/>
            <w:r w:rsidRPr="006C5500">
              <w:rPr>
                <w:sz w:val="26"/>
                <w:szCs w:val="26"/>
              </w:rPr>
              <w:t xml:space="preserve"> </w:t>
            </w:r>
            <w:proofErr w:type="spellStart"/>
            <w:r w:rsidRPr="006C5500">
              <w:rPr>
                <w:sz w:val="26"/>
                <w:szCs w:val="26"/>
              </w:rPr>
              <w:t>đối</w:t>
            </w:r>
            <w:proofErr w:type="spellEnd"/>
            <w:r w:rsidRPr="006C5500">
              <w:rPr>
                <w:sz w:val="26"/>
                <w:szCs w:val="26"/>
              </w:rPr>
              <w:t xml:space="preserve"> </w:t>
            </w:r>
            <w:proofErr w:type="spellStart"/>
            <w:r w:rsidRPr="006C5500">
              <w:rPr>
                <w:sz w:val="26"/>
                <w:szCs w:val="26"/>
              </w:rPr>
              <w:t>với</w:t>
            </w:r>
            <w:proofErr w:type="spellEnd"/>
            <w:r w:rsidRPr="006C5500">
              <w:rPr>
                <w:sz w:val="26"/>
                <w:szCs w:val="26"/>
              </w:rPr>
              <w:t xml:space="preserve"> </w:t>
            </w:r>
            <w:proofErr w:type="spellStart"/>
            <w:r w:rsidRPr="006C5500">
              <w:rPr>
                <w:sz w:val="26"/>
                <w:szCs w:val="26"/>
              </w:rPr>
              <w:t>sản</w:t>
            </w:r>
            <w:proofErr w:type="spellEnd"/>
            <w:r w:rsidRPr="006C5500">
              <w:rPr>
                <w:sz w:val="26"/>
                <w:szCs w:val="26"/>
              </w:rPr>
              <w:t xml:space="preserve"> </w:t>
            </w:r>
            <w:proofErr w:type="spellStart"/>
            <w:r w:rsidRPr="006C5500">
              <w:rPr>
                <w:sz w:val="26"/>
                <w:szCs w:val="26"/>
              </w:rPr>
              <w:t>phẩm</w:t>
            </w:r>
            <w:proofErr w:type="spellEnd"/>
            <w:r w:rsidRPr="006C5500">
              <w:rPr>
                <w:sz w:val="26"/>
                <w:szCs w:val="26"/>
              </w:rPr>
              <w:t xml:space="preserve"> </w:t>
            </w:r>
            <w:proofErr w:type="spellStart"/>
            <w:r w:rsidRPr="006C5500">
              <w:rPr>
                <w:sz w:val="26"/>
                <w:szCs w:val="26"/>
              </w:rPr>
              <w:t>Phòng</w:t>
            </w:r>
            <w:proofErr w:type="spellEnd"/>
            <w:r w:rsidRPr="006C5500">
              <w:rPr>
                <w:sz w:val="26"/>
                <w:szCs w:val="26"/>
              </w:rPr>
              <w:t xml:space="preserve">, </w:t>
            </w:r>
            <w:proofErr w:type="spellStart"/>
            <w:r w:rsidRPr="006C5500">
              <w:rPr>
                <w:sz w:val="26"/>
                <w:szCs w:val="26"/>
              </w:rPr>
              <w:t>chống</w:t>
            </w:r>
            <w:proofErr w:type="spellEnd"/>
            <w:r w:rsidRPr="006C5500">
              <w:rPr>
                <w:sz w:val="26"/>
                <w:szCs w:val="26"/>
              </w:rPr>
              <w:t xml:space="preserve"> </w:t>
            </w:r>
            <w:proofErr w:type="spellStart"/>
            <w:r w:rsidRPr="006C5500">
              <w:rPr>
                <w:sz w:val="26"/>
                <w:szCs w:val="26"/>
              </w:rPr>
              <w:t>mã</w:t>
            </w:r>
            <w:proofErr w:type="spellEnd"/>
            <w:r w:rsidRPr="006C5500">
              <w:rPr>
                <w:sz w:val="26"/>
                <w:szCs w:val="26"/>
              </w:rPr>
              <w:t xml:space="preserve"> </w:t>
            </w:r>
            <w:proofErr w:type="spellStart"/>
            <w:r w:rsidRPr="006C5500">
              <w:rPr>
                <w:sz w:val="26"/>
                <w:szCs w:val="26"/>
              </w:rPr>
              <w:t>độc</w:t>
            </w:r>
            <w:proofErr w:type="spellEnd"/>
            <w:r w:rsidRPr="006C5500">
              <w:rPr>
                <w:sz w:val="26"/>
                <w:szCs w:val="26"/>
              </w:rPr>
              <w:t xml:space="preserve"> </w:t>
            </w:r>
            <w:proofErr w:type="spellStart"/>
            <w:r w:rsidRPr="006C5500">
              <w:rPr>
                <w:sz w:val="26"/>
                <w:szCs w:val="26"/>
              </w:rPr>
              <w:t>của</w:t>
            </w:r>
            <w:proofErr w:type="spellEnd"/>
            <w:r w:rsidRPr="006C5500">
              <w:rPr>
                <w:sz w:val="26"/>
                <w:szCs w:val="26"/>
              </w:rPr>
              <w:t xml:space="preserve"> </w:t>
            </w:r>
            <w:proofErr w:type="spellStart"/>
            <w:r w:rsidRPr="006C5500">
              <w:rPr>
                <w:sz w:val="26"/>
                <w:szCs w:val="26"/>
              </w:rPr>
              <w:t>Bộ</w:t>
            </w:r>
            <w:proofErr w:type="spellEnd"/>
            <w:r w:rsidRPr="006C5500">
              <w:rPr>
                <w:sz w:val="26"/>
                <w:szCs w:val="26"/>
              </w:rPr>
              <w:t xml:space="preserve"> Thông tin </w:t>
            </w:r>
            <w:proofErr w:type="spellStart"/>
            <w:r w:rsidRPr="006C5500">
              <w:rPr>
                <w:sz w:val="26"/>
                <w:szCs w:val="26"/>
              </w:rPr>
              <w:t>và</w:t>
            </w:r>
            <w:proofErr w:type="spellEnd"/>
            <w:r w:rsidRPr="006C5500">
              <w:rPr>
                <w:sz w:val="26"/>
                <w:szCs w:val="26"/>
              </w:rPr>
              <w:t xml:space="preserve"> </w:t>
            </w:r>
            <w:proofErr w:type="spellStart"/>
            <w:r w:rsidRPr="006C5500">
              <w:rPr>
                <w:sz w:val="26"/>
                <w:szCs w:val="26"/>
              </w:rPr>
              <w:t>Truyền</w:t>
            </w:r>
            <w:proofErr w:type="spellEnd"/>
            <w:r w:rsidRPr="006C5500">
              <w:rPr>
                <w:sz w:val="26"/>
                <w:szCs w:val="26"/>
              </w:rPr>
              <w:t xml:space="preserve"> </w:t>
            </w:r>
            <w:proofErr w:type="spellStart"/>
            <w:r w:rsidRPr="006C5500">
              <w:rPr>
                <w:sz w:val="26"/>
                <w:szCs w:val="26"/>
              </w:rPr>
              <w:t>thống</w:t>
            </w:r>
            <w:proofErr w:type="spellEnd"/>
            <w:r w:rsidRPr="006C5500">
              <w:rPr>
                <w:sz w:val="26"/>
                <w:szCs w:val="26"/>
              </w:rPr>
              <w:t>.</w:t>
            </w:r>
          </w:p>
          <w:p w14:paraId="4F0C80DF" w14:textId="77777777" w:rsidR="00754845" w:rsidRPr="00F92545" w:rsidRDefault="00754845" w:rsidP="00B12109">
            <w:pPr>
              <w:spacing w:before="120" w:after="120"/>
              <w:jc w:val="left"/>
              <w:rPr>
                <w:sz w:val="26"/>
                <w:szCs w:val="26"/>
              </w:rPr>
            </w:pPr>
            <w:r w:rsidRPr="006C5500">
              <w:rPr>
                <w:sz w:val="26"/>
                <w:szCs w:val="26"/>
              </w:rPr>
              <w:t xml:space="preserve">- Quản </w:t>
            </w:r>
            <w:proofErr w:type="spellStart"/>
            <w:r w:rsidRPr="006C5500">
              <w:rPr>
                <w:sz w:val="26"/>
                <w:szCs w:val="26"/>
              </w:rPr>
              <w:t>lý</w:t>
            </w:r>
            <w:proofErr w:type="spellEnd"/>
            <w:r w:rsidRPr="006C5500">
              <w:rPr>
                <w:sz w:val="26"/>
                <w:szCs w:val="26"/>
              </w:rPr>
              <w:t xml:space="preserve"> </w:t>
            </w:r>
            <w:proofErr w:type="spellStart"/>
            <w:r w:rsidRPr="006C5500">
              <w:rPr>
                <w:sz w:val="26"/>
                <w:szCs w:val="26"/>
              </w:rPr>
              <w:t>tình</w:t>
            </w:r>
            <w:proofErr w:type="spellEnd"/>
            <w:r w:rsidRPr="006C5500">
              <w:rPr>
                <w:sz w:val="26"/>
                <w:szCs w:val="26"/>
              </w:rPr>
              <w:t xml:space="preserve"> </w:t>
            </w:r>
            <w:proofErr w:type="spellStart"/>
            <w:r w:rsidRPr="006C5500">
              <w:rPr>
                <w:sz w:val="26"/>
                <w:szCs w:val="26"/>
              </w:rPr>
              <w:t>hình</w:t>
            </w:r>
            <w:proofErr w:type="spellEnd"/>
            <w:r w:rsidRPr="006C5500">
              <w:rPr>
                <w:sz w:val="26"/>
                <w:szCs w:val="26"/>
              </w:rPr>
              <w:t xml:space="preserve"> virus </w:t>
            </w:r>
            <w:proofErr w:type="spellStart"/>
            <w:r w:rsidRPr="006C5500">
              <w:rPr>
                <w:sz w:val="26"/>
                <w:szCs w:val="26"/>
              </w:rPr>
              <w:t>trên</w:t>
            </w:r>
            <w:proofErr w:type="spellEnd"/>
            <w:r w:rsidRPr="006C5500">
              <w:rPr>
                <w:sz w:val="26"/>
                <w:szCs w:val="26"/>
              </w:rPr>
              <w:t xml:space="preserve"> </w:t>
            </w:r>
            <w:proofErr w:type="spellStart"/>
            <w:r w:rsidRPr="006C5500">
              <w:rPr>
                <w:sz w:val="26"/>
                <w:szCs w:val="26"/>
              </w:rPr>
              <w:t>các</w:t>
            </w:r>
            <w:proofErr w:type="spellEnd"/>
            <w:r w:rsidRPr="006C5500">
              <w:rPr>
                <w:sz w:val="26"/>
                <w:szCs w:val="26"/>
              </w:rPr>
              <w:t xml:space="preserve"> </w:t>
            </w:r>
            <w:proofErr w:type="spellStart"/>
            <w:r w:rsidRPr="006C5500">
              <w:rPr>
                <w:sz w:val="26"/>
                <w:szCs w:val="26"/>
              </w:rPr>
              <w:t>máy</w:t>
            </w:r>
            <w:proofErr w:type="spellEnd"/>
            <w:r w:rsidRPr="006C5500">
              <w:rPr>
                <w:sz w:val="26"/>
                <w:szCs w:val="26"/>
              </w:rPr>
              <w:t xml:space="preserve"> </w:t>
            </w:r>
            <w:proofErr w:type="spellStart"/>
            <w:r w:rsidRPr="006C5500">
              <w:rPr>
                <w:sz w:val="26"/>
                <w:szCs w:val="26"/>
              </w:rPr>
              <w:t>trạm</w:t>
            </w:r>
            <w:proofErr w:type="spellEnd"/>
            <w:r w:rsidRPr="006C5500">
              <w:rPr>
                <w:sz w:val="26"/>
                <w:szCs w:val="26"/>
              </w:rPr>
              <w:t xml:space="preserve"> </w:t>
            </w:r>
            <w:proofErr w:type="spellStart"/>
            <w:r w:rsidRPr="006C5500">
              <w:rPr>
                <w:sz w:val="26"/>
                <w:szCs w:val="26"/>
              </w:rPr>
              <w:t>tại</w:t>
            </w:r>
            <w:proofErr w:type="spellEnd"/>
            <w:r w:rsidRPr="006C5500">
              <w:rPr>
                <w:sz w:val="26"/>
                <w:szCs w:val="26"/>
              </w:rPr>
              <w:t xml:space="preserve"> Server </w:t>
            </w:r>
            <w:proofErr w:type="spellStart"/>
            <w:r w:rsidRPr="006C5500">
              <w:rPr>
                <w:sz w:val="26"/>
                <w:szCs w:val="26"/>
              </w:rPr>
              <w:t>máy</w:t>
            </w:r>
            <w:proofErr w:type="spellEnd"/>
            <w:r w:rsidRPr="006C5500">
              <w:rPr>
                <w:sz w:val="26"/>
                <w:szCs w:val="26"/>
              </w:rPr>
              <w:t xml:space="preserve"> </w:t>
            </w:r>
            <w:proofErr w:type="spellStart"/>
            <w:r w:rsidRPr="006C5500">
              <w:rPr>
                <w:sz w:val="26"/>
                <w:szCs w:val="26"/>
              </w:rPr>
              <w:t>chủ</w:t>
            </w:r>
            <w:proofErr w:type="spellEnd"/>
            <w:r w:rsidRPr="006C5500">
              <w:rPr>
                <w:sz w:val="26"/>
                <w:szCs w:val="26"/>
              </w:rPr>
              <w:t xml:space="preserve">: </w:t>
            </w:r>
            <w:proofErr w:type="spellStart"/>
            <w:r w:rsidRPr="006C5500">
              <w:rPr>
                <w:sz w:val="26"/>
                <w:szCs w:val="26"/>
              </w:rPr>
              <w:t>cho</w:t>
            </w:r>
            <w:proofErr w:type="spellEnd"/>
            <w:r w:rsidRPr="006C5500">
              <w:rPr>
                <w:sz w:val="26"/>
                <w:szCs w:val="26"/>
              </w:rPr>
              <w:t xml:space="preserve"> </w:t>
            </w:r>
            <w:proofErr w:type="spellStart"/>
            <w:r w:rsidRPr="006C5500">
              <w:rPr>
                <w:sz w:val="26"/>
                <w:szCs w:val="26"/>
              </w:rPr>
              <w:t>phép</w:t>
            </w:r>
            <w:proofErr w:type="spellEnd"/>
            <w:r w:rsidRPr="006C5500">
              <w:rPr>
                <w:sz w:val="26"/>
                <w:szCs w:val="26"/>
              </w:rPr>
              <w:t xml:space="preserve"> </w:t>
            </w:r>
            <w:proofErr w:type="spellStart"/>
            <w:r w:rsidRPr="006C5500">
              <w:rPr>
                <w:sz w:val="26"/>
                <w:szCs w:val="26"/>
              </w:rPr>
              <w:t>thống</w:t>
            </w:r>
            <w:proofErr w:type="spellEnd"/>
            <w:r w:rsidRPr="006C5500">
              <w:rPr>
                <w:sz w:val="26"/>
                <w:szCs w:val="26"/>
              </w:rPr>
              <w:t xml:space="preserve"> </w:t>
            </w:r>
            <w:proofErr w:type="spellStart"/>
            <w:r w:rsidRPr="006C5500">
              <w:rPr>
                <w:sz w:val="26"/>
                <w:szCs w:val="26"/>
              </w:rPr>
              <w:t>kê</w:t>
            </w:r>
            <w:proofErr w:type="spellEnd"/>
            <w:r w:rsidRPr="006C5500">
              <w:rPr>
                <w:sz w:val="26"/>
                <w:szCs w:val="26"/>
              </w:rPr>
              <w:t xml:space="preserve"> </w:t>
            </w:r>
            <w:proofErr w:type="spellStart"/>
            <w:r w:rsidRPr="006C5500">
              <w:rPr>
                <w:sz w:val="26"/>
                <w:szCs w:val="26"/>
              </w:rPr>
              <w:t>tình</w:t>
            </w:r>
            <w:proofErr w:type="spellEnd"/>
            <w:r w:rsidRPr="006C5500">
              <w:rPr>
                <w:sz w:val="26"/>
                <w:szCs w:val="26"/>
              </w:rPr>
              <w:t xml:space="preserve"> </w:t>
            </w:r>
            <w:proofErr w:type="spellStart"/>
            <w:r w:rsidRPr="006C5500">
              <w:rPr>
                <w:sz w:val="26"/>
                <w:szCs w:val="26"/>
              </w:rPr>
              <w:t>hình</w:t>
            </w:r>
            <w:proofErr w:type="spellEnd"/>
            <w:r w:rsidRPr="006C5500">
              <w:rPr>
                <w:sz w:val="26"/>
                <w:szCs w:val="26"/>
              </w:rPr>
              <w:t xml:space="preserve"> virus </w:t>
            </w:r>
            <w:proofErr w:type="spellStart"/>
            <w:r w:rsidRPr="006C5500">
              <w:rPr>
                <w:sz w:val="26"/>
                <w:szCs w:val="26"/>
              </w:rPr>
              <w:t>trên</w:t>
            </w:r>
            <w:proofErr w:type="spellEnd"/>
            <w:r w:rsidRPr="006C5500">
              <w:rPr>
                <w:sz w:val="26"/>
                <w:szCs w:val="26"/>
              </w:rPr>
              <w:t xml:space="preserve"> </w:t>
            </w:r>
            <w:proofErr w:type="spellStart"/>
            <w:r w:rsidRPr="006C5500">
              <w:rPr>
                <w:sz w:val="26"/>
                <w:szCs w:val="26"/>
              </w:rPr>
              <w:t>tất</w:t>
            </w:r>
            <w:proofErr w:type="spellEnd"/>
            <w:r w:rsidRPr="006C5500">
              <w:rPr>
                <w:sz w:val="26"/>
                <w:szCs w:val="26"/>
              </w:rPr>
              <w:t xml:space="preserve"> </w:t>
            </w:r>
            <w:proofErr w:type="spellStart"/>
            <w:r w:rsidRPr="006C5500">
              <w:rPr>
                <w:sz w:val="26"/>
                <w:szCs w:val="26"/>
              </w:rPr>
              <w:t>cả</w:t>
            </w:r>
            <w:proofErr w:type="spellEnd"/>
            <w:r w:rsidRPr="006C5500">
              <w:rPr>
                <w:sz w:val="26"/>
                <w:szCs w:val="26"/>
              </w:rPr>
              <w:t xml:space="preserve"> </w:t>
            </w:r>
            <w:proofErr w:type="spellStart"/>
            <w:r w:rsidRPr="006C5500">
              <w:rPr>
                <w:sz w:val="26"/>
                <w:szCs w:val="26"/>
              </w:rPr>
              <w:t>các</w:t>
            </w:r>
            <w:proofErr w:type="spellEnd"/>
            <w:r w:rsidRPr="006C5500">
              <w:rPr>
                <w:sz w:val="26"/>
                <w:szCs w:val="26"/>
              </w:rPr>
              <w:t xml:space="preserve"> </w:t>
            </w:r>
            <w:proofErr w:type="spellStart"/>
            <w:r w:rsidRPr="006C5500">
              <w:rPr>
                <w:sz w:val="26"/>
                <w:szCs w:val="26"/>
              </w:rPr>
              <w:t>máy</w:t>
            </w:r>
            <w:proofErr w:type="spellEnd"/>
            <w:r w:rsidRPr="006C5500">
              <w:rPr>
                <w:sz w:val="26"/>
                <w:szCs w:val="26"/>
              </w:rPr>
              <w:t xml:space="preserve"> </w:t>
            </w:r>
            <w:proofErr w:type="spellStart"/>
            <w:r w:rsidRPr="006C5500">
              <w:rPr>
                <w:sz w:val="26"/>
                <w:szCs w:val="26"/>
              </w:rPr>
              <w:t>trạm</w:t>
            </w:r>
            <w:proofErr w:type="spellEnd"/>
            <w:r w:rsidRPr="006C5500">
              <w:rPr>
                <w:sz w:val="26"/>
                <w:szCs w:val="26"/>
              </w:rPr>
              <w:t xml:space="preserve"> </w:t>
            </w:r>
            <w:proofErr w:type="spellStart"/>
            <w:r w:rsidRPr="006C5500">
              <w:rPr>
                <w:sz w:val="26"/>
                <w:szCs w:val="26"/>
              </w:rPr>
              <w:t>trong</w:t>
            </w:r>
            <w:proofErr w:type="spellEnd"/>
            <w:r w:rsidRPr="006C5500">
              <w:rPr>
                <w:sz w:val="26"/>
                <w:szCs w:val="26"/>
              </w:rPr>
              <w:t xml:space="preserve"> </w:t>
            </w:r>
            <w:proofErr w:type="spellStart"/>
            <w:r w:rsidRPr="006C5500">
              <w:rPr>
                <w:sz w:val="26"/>
                <w:szCs w:val="26"/>
              </w:rPr>
              <w:t>hệ</w:t>
            </w:r>
            <w:proofErr w:type="spellEnd"/>
            <w:r w:rsidRPr="006C5500">
              <w:rPr>
                <w:sz w:val="26"/>
                <w:szCs w:val="26"/>
              </w:rPr>
              <w:t xml:space="preserve"> </w:t>
            </w:r>
            <w:proofErr w:type="spellStart"/>
            <w:r w:rsidRPr="006C5500">
              <w:rPr>
                <w:sz w:val="26"/>
                <w:szCs w:val="26"/>
              </w:rPr>
              <w:t>thống</w:t>
            </w:r>
            <w:proofErr w:type="spellEnd"/>
            <w:r w:rsidRPr="006C5500">
              <w:rPr>
                <w:sz w:val="26"/>
                <w:szCs w:val="26"/>
              </w:rPr>
              <w:t xml:space="preserve"> </w:t>
            </w:r>
            <w:proofErr w:type="spellStart"/>
            <w:r w:rsidRPr="006C5500">
              <w:rPr>
                <w:sz w:val="26"/>
                <w:szCs w:val="26"/>
              </w:rPr>
              <w:t>theo</w:t>
            </w:r>
            <w:proofErr w:type="spellEnd"/>
            <w:r w:rsidRPr="006C5500">
              <w:rPr>
                <w:sz w:val="26"/>
                <w:szCs w:val="26"/>
              </w:rPr>
              <w:t xml:space="preserve"> </w:t>
            </w:r>
            <w:proofErr w:type="spellStart"/>
            <w:r w:rsidRPr="006C5500">
              <w:rPr>
                <w:sz w:val="26"/>
                <w:szCs w:val="26"/>
              </w:rPr>
              <w:t>thời</w:t>
            </w:r>
            <w:proofErr w:type="spellEnd"/>
            <w:r w:rsidRPr="006C5500">
              <w:rPr>
                <w:sz w:val="26"/>
                <w:szCs w:val="26"/>
              </w:rPr>
              <w:t xml:space="preserve"> </w:t>
            </w:r>
            <w:proofErr w:type="spellStart"/>
            <w:r w:rsidRPr="006C5500">
              <w:rPr>
                <w:sz w:val="26"/>
                <w:szCs w:val="26"/>
              </w:rPr>
              <w:t>gian</w:t>
            </w:r>
            <w:proofErr w:type="spellEnd"/>
            <w:r w:rsidRPr="006C5500">
              <w:rPr>
                <w:sz w:val="26"/>
                <w:szCs w:val="26"/>
              </w:rPr>
              <w:t xml:space="preserve"> </w:t>
            </w:r>
            <w:proofErr w:type="spellStart"/>
            <w:r w:rsidRPr="006C5500">
              <w:rPr>
                <w:sz w:val="26"/>
                <w:szCs w:val="26"/>
              </w:rPr>
              <w:t>tùy</w:t>
            </w:r>
            <w:proofErr w:type="spellEnd"/>
            <w:r w:rsidRPr="006C5500">
              <w:rPr>
                <w:sz w:val="26"/>
                <w:szCs w:val="26"/>
              </w:rPr>
              <w:t xml:space="preserve"> ý. </w:t>
            </w:r>
            <w:proofErr w:type="spellStart"/>
            <w:r w:rsidRPr="006C5500">
              <w:rPr>
                <w:sz w:val="26"/>
                <w:szCs w:val="26"/>
              </w:rPr>
              <w:t>Hỗ</w:t>
            </w:r>
            <w:proofErr w:type="spellEnd"/>
            <w:r w:rsidRPr="006C5500">
              <w:rPr>
                <w:sz w:val="26"/>
                <w:szCs w:val="26"/>
              </w:rPr>
              <w:t xml:space="preserve"> </w:t>
            </w:r>
            <w:proofErr w:type="spellStart"/>
            <w:r w:rsidRPr="006C5500">
              <w:rPr>
                <w:sz w:val="26"/>
                <w:szCs w:val="26"/>
              </w:rPr>
              <w:t>trợ</w:t>
            </w:r>
            <w:proofErr w:type="spellEnd"/>
            <w:r w:rsidRPr="006C5500">
              <w:rPr>
                <w:sz w:val="26"/>
                <w:szCs w:val="26"/>
              </w:rPr>
              <w:t xml:space="preserve"> </w:t>
            </w:r>
            <w:proofErr w:type="spellStart"/>
            <w:r w:rsidRPr="006C5500">
              <w:rPr>
                <w:sz w:val="26"/>
                <w:szCs w:val="26"/>
              </w:rPr>
              <w:t>cập</w:t>
            </w:r>
            <w:proofErr w:type="spellEnd"/>
            <w:r w:rsidRPr="006C5500">
              <w:rPr>
                <w:sz w:val="26"/>
                <w:szCs w:val="26"/>
              </w:rPr>
              <w:t xml:space="preserve"> </w:t>
            </w:r>
            <w:proofErr w:type="spellStart"/>
            <w:r w:rsidRPr="006C5500">
              <w:rPr>
                <w:sz w:val="26"/>
                <w:szCs w:val="26"/>
              </w:rPr>
              <w:t>nhật</w:t>
            </w:r>
            <w:proofErr w:type="spellEnd"/>
            <w:r w:rsidRPr="006C5500">
              <w:rPr>
                <w:sz w:val="26"/>
                <w:szCs w:val="26"/>
              </w:rPr>
              <w:t xml:space="preserve"> </w:t>
            </w:r>
            <w:proofErr w:type="spellStart"/>
            <w:r w:rsidRPr="006C5500">
              <w:rPr>
                <w:sz w:val="26"/>
                <w:szCs w:val="26"/>
              </w:rPr>
              <w:t>thống</w:t>
            </w:r>
            <w:proofErr w:type="spellEnd"/>
            <w:r w:rsidRPr="006C5500">
              <w:rPr>
                <w:sz w:val="26"/>
                <w:szCs w:val="26"/>
              </w:rPr>
              <w:t xml:space="preserve"> </w:t>
            </w:r>
            <w:proofErr w:type="spellStart"/>
            <w:r w:rsidRPr="006C5500">
              <w:rPr>
                <w:sz w:val="26"/>
                <w:szCs w:val="26"/>
              </w:rPr>
              <w:t>kê</w:t>
            </w:r>
            <w:proofErr w:type="spellEnd"/>
            <w:r w:rsidRPr="006C5500">
              <w:rPr>
                <w:sz w:val="26"/>
                <w:szCs w:val="26"/>
              </w:rPr>
              <w:t xml:space="preserve"> </w:t>
            </w:r>
            <w:proofErr w:type="spellStart"/>
            <w:r w:rsidRPr="006C5500">
              <w:rPr>
                <w:sz w:val="26"/>
                <w:szCs w:val="26"/>
              </w:rPr>
              <w:t>từ</w:t>
            </w:r>
            <w:proofErr w:type="spellEnd"/>
            <w:r w:rsidRPr="006C5500">
              <w:rPr>
                <w:sz w:val="26"/>
                <w:szCs w:val="26"/>
              </w:rPr>
              <w:t xml:space="preserve"> </w:t>
            </w:r>
            <w:proofErr w:type="spellStart"/>
            <w:r w:rsidRPr="006C5500">
              <w:rPr>
                <w:sz w:val="26"/>
                <w:szCs w:val="26"/>
              </w:rPr>
              <w:t>các</w:t>
            </w:r>
            <w:proofErr w:type="spellEnd"/>
            <w:r w:rsidRPr="006C5500">
              <w:rPr>
                <w:sz w:val="26"/>
                <w:szCs w:val="26"/>
              </w:rPr>
              <w:t xml:space="preserve"> </w:t>
            </w:r>
            <w:proofErr w:type="spellStart"/>
            <w:r w:rsidRPr="006C5500">
              <w:rPr>
                <w:sz w:val="26"/>
                <w:szCs w:val="26"/>
              </w:rPr>
              <w:t>máy</w:t>
            </w:r>
            <w:proofErr w:type="spellEnd"/>
            <w:r w:rsidRPr="006C5500">
              <w:rPr>
                <w:sz w:val="26"/>
                <w:szCs w:val="26"/>
              </w:rPr>
              <w:t xml:space="preserve"> </w:t>
            </w:r>
            <w:proofErr w:type="spellStart"/>
            <w:r w:rsidRPr="006C5500">
              <w:rPr>
                <w:sz w:val="26"/>
                <w:szCs w:val="26"/>
              </w:rPr>
              <w:t>trạm</w:t>
            </w:r>
            <w:proofErr w:type="spellEnd"/>
            <w:r w:rsidRPr="006C5500">
              <w:rPr>
                <w:sz w:val="26"/>
                <w:szCs w:val="26"/>
              </w:rPr>
              <w:t xml:space="preserve"> </w:t>
            </w:r>
            <w:proofErr w:type="spellStart"/>
            <w:r w:rsidRPr="006C5500">
              <w:rPr>
                <w:sz w:val="26"/>
                <w:szCs w:val="26"/>
              </w:rPr>
              <w:t>nằm</w:t>
            </w:r>
            <w:proofErr w:type="spellEnd"/>
            <w:r w:rsidRPr="006C5500">
              <w:rPr>
                <w:sz w:val="26"/>
                <w:szCs w:val="26"/>
              </w:rPr>
              <w:t xml:space="preserve"> </w:t>
            </w:r>
            <w:proofErr w:type="spellStart"/>
            <w:r w:rsidRPr="006C5500">
              <w:rPr>
                <w:sz w:val="26"/>
                <w:szCs w:val="26"/>
              </w:rPr>
              <w:t>trong</w:t>
            </w:r>
            <w:proofErr w:type="spellEnd"/>
            <w:r w:rsidRPr="006C5500">
              <w:rPr>
                <w:sz w:val="26"/>
                <w:szCs w:val="26"/>
              </w:rPr>
              <w:t xml:space="preserve"> </w:t>
            </w:r>
            <w:proofErr w:type="spellStart"/>
            <w:r w:rsidRPr="006C5500">
              <w:rPr>
                <w:sz w:val="26"/>
                <w:szCs w:val="26"/>
              </w:rPr>
              <w:t>vùng</w:t>
            </w:r>
            <w:proofErr w:type="spellEnd"/>
            <w:r w:rsidRPr="006C5500">
              <w:rPr>
                <w:sz w:val="26"/>
                <w:szCs w:val="26"/>
              </w:rPr>
              <w:t xml:space="preserve"> </w:t>
            </w:r>
            <w:proofErr w:type="spellStart"/>
            <w:r w:rsidRPr="006C5500">
              <w:rPr>
                <w:sz w:val="26"/>
                <w:szCs w:val="26"/>
              </w:rPr>
              <w:t>mạng</w:t>
            </w:r>
            <w:proofErr w:type="spellEnd"/>
            <w:r w:rsidRPr="006C5500">
              <w:rPr>
                <w:sz w:val="26"/>
                <w:szCs w:val="26"/>
              </w:rPr>
              <w:t xml:space="preserve"> </w:t>
            </w:r>
            <w:proofErr w:type="spellStart"/>
            <w:r w:rsidRPr="006C5500">
              <w:rPr>
                <w:sz w:val="26"/>
                <w:szCs w:val="26"/>
              </w:rPr>
              <w:t>độc</w:t>
            </w:r>
            <w:proofErr w:type="spellEnd"/>
            <w:r w:rsidRPr="006C5500">
              <w:rPr>
                <w:sz w:val="26"/>
                <w:szCs w:val="26"/>
              </w:rPr>
              <w:t xml:space="preserve"> </w:t>
            </w:r>
            <w:proofErr w:type="spellStart"/>
            <w:r w:rsidRPr="006C5500">
              <w:rPr>
                <w:sz w:val="26"/>
                <w:szCs w:val="26"/>
              </w:rPr>
              <w:t>lập</w:t>
            </w:r>
            <w:proofErr w:type="spellEnd"/>
            <w:r w:rsidRPr="006C5500">
              <w:rPr>
                <w:sz w:val="26"/>
                <w:szCs w:val="26"/>
              </w:rPr>
              <w:t xml:space="preserve">. </w:t>
            </w:r>
            <w:proofErr w:type="spellStart"/>
            <w:r w:rsidRPr="006C5500">
              <w:rPr>
                <w:sz w:val="26"/>
                <w:szCs w:val="26"/>
              </w:rPr>
              <w:t>Thống</w:t>
            </w:r>
            <w:proofErr w:type="spellEnd"/>
            <w:r w:rsidRPr="006C5500">
              <w:rPr>
                <w:sz w:val="26"/>
                <w:szCs w:val="26"/>
              </w:rPr>
              <w:t xml:space="preserve"> </w:t>
            </w:r>
            <w:proofErr w:type="spellStart"/>
            <w:r w:rsidRPr="006C5500">
              <w:rPr>
                <w:sz w:val="26"/>
                <w:szCs w:val="26"/>
              </w:rPr>
              <w:t>kê</w:t>
            </w:r>
            <w:proofErr w:type="spellEnd"/>
            <w:r w:rsidRPr="006C5500">
              <w:rPr>
                <w:sz w:val="26"/>
                <w:szCs w:val="26"/>
              </w:rPr>
              <w:t xml:space="preserve"> </w:t>
            </w:r>
            <w:proofErr w:type="spellStart"/>
            <w:r w:rsidRPr="006C5500">
              <w:rPr>
                <w:sz w:val="26"/>
                <w:szCs w:val="26"/>
              </w:rPr>
              <w:t>lượng</w:t>
            </w:r>
            <w:proofErr w:type="spellEnd"/>
            <w:r w:rsidRPr="006C5500">
              <w:rPr>
                <w:sz w:val="26"/>
                <w:szCs w:val="26"/>
              </w:rPr>
              <w:t xml:space="preserve"> virus </w:t>
            </w:r>
            <w:proofErr w:type="spellStart"/>
            <w:r w:rsidRPr="006C5500">
              <w:rPr>
                <w:sz w:val="26"/>
                <w:szCs w:val="26"/>
              </w:rPr>
              <w:t>lây</w:t>
            </w:r>
            <w:proofErr w:type="spellEnd"/>
            <w:r w:rsidRPr="006C5500">
              <w:rPr>
                <w:sz w:val="26"/>
                <w:szCs w:val="26"/>
              </w:rPr>
              <w:t xml:space="preserve"> </w:t>
            </w:r>
            <w:proofErr w:type="spellStart"/>
            <w:r w:rsidRPr="006C5500">
              <w:rPr>
                <w:sz w:val="26"/>
                <w:szCs w:val="26"/>
              </w:rPr>
              <w:t>nhiễm</w:t>
            </w:r>
            <w:proofErr w:type="spellEnd"/>
            <w:r w:rsidRPr="006C5500">
              <w:rPr>
                <w:sz w:val="26"/>
                <w:szCs w:val="26"/>
              </w:rPr>
              <w:t xml:space="preserve"> </w:t>
            </w:r>
            <w:proofErr w:type="spellStart"/>
            <w:r w:rsidRPr="006C5500">
              <w:rPr>
                <w:sz w:val="26"/>
                <w:szCs w:val="26"/>
              </w:rPr>
              <w:t>nhiều</w:t>
            </w:r>
            <w:proofErr w:type="spellEnd"/>
            <w:r w:rsidRPr="006C5500">
              <w:rPr>
                <w:sz w:val="26"/>
                <w:szCs w:val="26"/>
              </w:rPr>
              <w:t xml:space="preserve">, </w:t>
            </w:r>
            <w:proofErr w:type="spellStart"/>
            <w:r w:rsidRPr="006C5500">
              <w:rPr>
                <w:sz w:val="26"/>
                <w:szCs w:val="26"/>
              </w:rPr>
              <w:t>biết</w:t>
            </w:r>
            <w:proofErr w:type="spellEnd"/>
            <w:r w:rsidRPr="006C5500">
              <w:rPr>
                <w:sz w:val="26"/>
                <w:szCs w:val="26"/>
              </w:rPr>
              <w:t xml:space="preserve"> </w:t>
            </w:r>
            <w:proofErr w:type="spellStart"/>
            <w:r w:rsidRPr="006C5500">
              <w:rPr>
                <w:sz w:val="26"/>
                <w:szCs w:val="26"/>
              </w:rPr>
              <w:t>được</w:t>
            </w:r>
            <w:proofErr w:type="spellEnd"/>
            <w:r w:rsidRPr="006C5500">
              <w:rPr>
                <w:sz w:val="26"/>
                <w:szCs w:val="26"/>
              </w:rPr>
              <w:t xml:space="preserve"> </w:t>
            </w:r>
            <w:proofErr w:type="spellStart"/>
            <w:r w:rsidRPr="006C5500">
              <w:rPr>
                <w:sz w:val="26"/>
                <w:szCs w:val="26"/>
              </w:rPr>
              <w:t>thông</w:t>
            </w:r>
            <w:proofErr w:type="spellEnd"/>
            <w:r w:rsidRPr="006C5500">
              <w:rPr>
                <w:sz w:val="26"/>
                <w:szCs w:val="26"/>
              </w:rPr>
              <w:t xml:space="preserve"> tin </w:t>
            </w:r>
            <w:proofErr w:type="spellStart"/>
            <w:r w:rsidRPr="006C5500">
              <w:rPr>
                <w:sz w:val="26"/>
                <w:szCs w:val="26"/>
              </w:rPr>
              <w:t>về</w:t>
            </w:r>
            <w:proofErr w:type="spellEnd"/>
            <w:r w:rsidRPr="006C5500">
              <w:rPr>
                <w:sz w:val="26"/>
                <w:szCs w:val="26"/>
              </w:rPr>
              <w:t xml:space="preserve"> </w:t>
            </w:r>
            <w:proofErr w:type="spellStart"/>
            <w:r w:rsidRPr="006C5500">
              <w:rPr>
                <w:sz w:val="26"/>
                <w:szCs w:val="26"/>
              </w:rPr>
              <w:t>tên</w:t>
            </w:r>
            <w:proofErr w:type="spellEnd"/>
            <w:r w:rsidRPr="006C5500">
              <w:rPr>
                <w:sz w:val="26"/>
                <w:szCs w:val="26"/>
              </w:rPr>
              <w:t xml:space="preserve"> </w:t>
            </w:r>
            <w:proofErr w:type="spellStart"/>
            <w:r w:rsidRPr="006C5500">
              <w:rPr>
                <w:sz w:val="26"/>
                <w:szCs w:val="26"/>
              </w:rPr>
              <w:t>máy</w:t>
            </w:r>
            <w:proofErr w:type="spellEnd"/>
            <w:r w:rsidRPr="006C5500">
              <w:rPr>
                <w:sz w:val="26"/>
                <w:szCs w:val="26"/>
              </w:rPr>
              <w:t xml:space="preserve"> </w:t>
            </w:r>
            <w:proofErr w:type="spellStart"/>
            <w:r w:rsidRPr="006C5500">
              <w:rPr>
                <w:sz w:val="26"/>
                <w:szCs w:val="26"/>
              </w:rPr>
              <w:t>nhiễm</w:t>
            </w:r>
            <w:proofErr w:type="spellEnd"/>
            <w:r w:rsidRPr="006C5500">
              <w:rPr>
                <w:sz w:val="26"/>
                <w:szCs w:val="26"/>
              </w:rPr>
              <w:t xml:space="preserve"> virus, </w:t>
            </w:r>
            <w:proofErr w:type="spellStart"/>
            <w:r w:rsidRPr="006C5500">
              <w:rPr>
                <w:sz w:val="26"/>
                <w:szCs w:val="26"/>
              </w:rPr>
              <w:t>tên</w:t>
            </w:r>
            <w:proofErr w:type="spellEnd"/>
            <w:r w:rsidRPr="006C5500">
              <w:rPr>
                <w:sz w:val="26"/>
                <w:szCs w:val="26"/>
              </w:rPr>
              <w:t xml:space="preserve"> virus, </w:t>
            </w:r>
            <w:proofErr w:type="spellStart"/>
            <w:r w:rsidRPr="006C5500">
              <w:rPr>
                <w:sz w:val="26"/>
                <w:szCs w:val="26"/>
              </w:rPr>
              <w:t>đường</w:t>
            </w:r>
            <w:proofErr w:type="spellEnd"/>
            <w:r w:rsidRPr="006C5500">
              <w:rPr>
                <w:sz w:val="26"/>
                <w:szCs w:val="26"/>
              </w:rPr>
              <w:t xml:space="preserve"> </w:t>
            </w:r>
            <w:proofErr w:type="spellStart"/>
            <w:r w:rsidRPr="006C5500">
              <w:rPr>
                <w:sz w:val="26"/>
                <w:szCs w:val="26"/>
              </w:rPr>
              <w:t>dẫn</w:t>
            </w:r>
            <w:proofErr w:type="spellEnd"/>
            <w:r w:rsidRPr="006C5500">
              <w:rPr>
                <w:sz w:val="26"/>
                <w:szCs w:val="26"/>
              </w:rPr>
              <w:t>…</w:t>
            </w:r>
          </w:p>
        </w:tc>
      </w:tr>
    </w:tbl>
    <w:bookmarkEnd w:id="0"/>
    <w:p w14:paraId="246D507B" w14:textId="77777777" w:rsidR="00754845" w:rsidRPr="00AB3C7D" w:rsidRDefault="00754845" w:rsidP="00754845">
      <w:pPr>
        <w:spacing w:before="120" w:after="120" w:line="264" w:lineRule="auto"/>
        <w:ind w:firstLine="709"/>
        <w:rPr>
          <w:b/>
          <w:i/>
          <w:sz w:val="26"/>
          <w:szCs w:val="26"/>
        </w:rPr>
      </w:pPr>
      <w:r w:rsidRPr="00AB3C7D">
        <w:rPr>
          <w:b/>
          <w:i/>
          <w:sz w:val="26"/>
          <w:szCs w:val="26"/>
        </w:rPr>
        <w:lastRenderedPageBreak/>
        <w:t xml:space="preserve">1.3. Các </w:t>
      </w:r>
      <w:proofErr w:type="spellStart"/>
      <w:r w:rsidRPr="00AB3C7D">
        <w:rPr>
          <w:b/>
          <w:i/>
          <w:sz w:val="26"/>
          <w:szCs w:val="26"/>
        </w:rPr>
        <w:t>yêu</w:t>
      </w:r>
      <w:proofErr w:type="spellEnd"/>
      <w:r w:rsidRPr="00AB3C7D">
        <w:rPr>
          <w:b/>
          <w:i/>
          <w:sz w:val="26"/>
          <w:szCs w:val="26"/>
        </w:rPr>
        <w:t xml:space="preserve"> </w:t>
      </w:r>
      <w:proofErr w:type="spellStart"/>
      <w:r w:rsidRPr="00AB3C7D">
        <w:rPr>
          <w:b/>
          <w:i/>
          <w:sz w:val="26"/>
          <w:szCs w:val="26"/>
        </w:rPr>
        <w:t>cầu</w:t>
      </w:r>
      <w:proofErr w:type="spellEnd"/>
      <w:r w:rsidRPr="00AB3C7D">
        <w:rPr>
          <w:b/>
          <w:i/>
          <w:sz w:val="26"/>
          <w:szCs w:val="26"/>
        </w:rPr>
        <w:t xml:space="preserve"> </w:t>
      </w:r>
      <w:proofErr w:type="spellStart"/>
      <w:r w:rsidRPr="00AB3C7D">
        <w:rPr>
          <w:b/>
          <w:i/>
          <w:sz w:val="26"/>
          <w:szCs w:val="26"/>
        </w:rPr>
        <w:t>khác</w:t>
      </w:r>
      <w:proofErr w:type="spellEnd"/>
    </w:p>
    <w:p w14:paraId="10B54BB7" w14:textId="77777777" w:rsidR="00754845" w:rsidRPr="00AB3C7D" w:rsidRDefault="00754845" w:rsidP="00754845">
      <w:pPr>
        <w:spacing w:before="120" w:after="120" w:line="264" w:lineRule="auto"/>
        <w:ind w:firstLine="709"/>
        <w:rPr>
          <w:sz w:val="26"/>
          <w:szCs w:val="26"/>
          <w:lang w:val="vi-VN"/>
        </w:rPr>
      </w:pPr>
      <w:r w:rsidRPr="00B12109">
        <w:rPr>
          <w:sz w:val="26"/>
          <w:szCs w:val="26"/>
        </w:rPr>
        <w:t>- Ch</w:t>
      </w:r>
      <w:r w:rsidRPr="00B12109">
        <w:rPr>
          <w:sz w:val="26"/>
          <w:szCs w:val="26"/>
          <w:lang w:val="vi-VN"/>
        </w:rPr>
        <w:t>ủ đầu tư, bên mời thầu có quyền yêu cầu nhà thầu cung cấp Catalogue hoặc bản xác nhận thông số sản phẩm (có xác nhận từ nhà sản xuất) hoặc hàng mẫu để kiểm tra thử nghiệm hàng hoá do nhà thầu chào thầu để khẳng định hàng hoá có đặc tính kỹ thuật và tính năng sử dụng bằng hoặc cao hơn so với yêu cầu của từng loại hàng hoá được nêu tại E-HSMT. Nhà thầu có trách nhiệm cung cấp Catalogeu hoặc bản xác nhận thông số sản phẩm (có xác nhận từ nhà sản xuất) hoặc hàng mẫu trong vòng 5 ngày kể từ ngày nhận được yêu cầu của chủ đầu tư, Bên mời thầu.</w:t>
      </w:r>
    </w:p>
    <w:p w14:paraId="16265478" w14:textId="77777777" w:rsidR="00754845" w:rsidRPr="00AB3C7D" w:rsidRDefault="00754845" w:rsidP="00754845">
      <w:pPr>
        <w:spacing w:before="120" w:after="120" w:line="264" w:lineRule="auto"/>
        <w:ind w:firstLine="709"/>
        <w:rPr>
          <w:sz w:val="26"/>
          <w:szCs w:val="26"/>
          <w:lang w:val="vi-VN"/>
        </w:rPr>
      </w:pPr>
      <w:r w:rsidRPr="00AB3C7D">
        <w:rPr>
          <w:sz w:val="26"/>
          <w:szCs w:val="26"/>
          <w:lang w:val="vi-VN"/>
        </w:rPr>
        <w:t>- Khi bàn giao hàng hóa, chủ đầu tư (hoặc đơn vị giám sát lắp đặt) sẽ tiến hành kiểm tra hàng hóa trước khi lắp đặt và nghiệm thu, nội dung kiểm tra: Mã hiệu, hãng sản xuất, nước sản xuất, năm sản xuất, giấy chứng nhận xuất xứ (CO), giấy chứng nhận chất lượng hàng hóa (CQ), phiếu xuất xưởng đối với hàng hóa sản xuất trong nước.</w:t>
      </w:r>
    </w:p>
    <w:p w14:paraId="578340C8" w14:textId="77777777" w:rsidR="00754845" w:rsidRPr="00AB3C7D" w:rsidRDefault="00754845" w:rsidP="00754845">
      <w:pPr>
        <w:spacing w:before="120" w:after="120" w:line="264" w:lineRule="auto"/>
        <w:ind w:firstLine="709"/>
        <w:rPr>
          <w:sz w:val="26"/>
          <w:szCs w:val="26"/>
          <w:lang w:val="vi-VN"/>
        </w:rPr>
      </w:pPr>
      <w:r w:rsidRPr="00AB3C7D">
        <w:rPr>
          <w:sz w:val="26"/>
          <w:szCs w:val="26"/>
          <w:lang w:val="vi-VN"/>
        </w:rPr>
        <w:t>- Bảo hành: Đối với hàng hoá thiết bị trong E-HSMT khi bàn giao phải có tài liệu bảo hành của nhà thầu hoặc của nhà sản xuất.</w:t>
      </w:r>
    </w:p>
    <w:p w14:paraId="6159138B" w14:textId="77777777" w:rsidR="00754845" w:rsidRPr="00AB3C7D" w:rsidRDefault="00754845" w:rsidP="00754845">
      <w:pPr>
        <w:spacing w:before="120" w:after="120" w:line="264" w:lineRule="auto"/>
        <w:ind w:firstLine="709"/>
        <w:rPr>
          <w:sz w:val="26"/>
          <w:szCs w:val="26"/>
          <w:lang w:val="vi-VN"/>
        </w:rPr>
      </w:pPr>
      <w:r w:rsidRPr="00AB3C7D">
        <w:rPr>
          <w:sz w:val="26"/>
          <w:szCs w:val="26"/>
          <w:lang w:val="vi-VN"/>
        </w:rPr>
        <w:t>- Chi phí phương tiện cho kỹ thuật bàn giao và lắp đặt các máy móc, trang thiết bị cho chủ đầu tư trong quá trình bàn giao nhà thầu phải tự đảm bảo.</w:t>
      </w:r>
    </w:p>
    <w:p w14:paraId="314FA200" w14:textId="77777777" w:rsidR="00754845" w:rsidRPr="00AB3C7D" w:rsidRDefault="00754845" w:rsidP="00754845">
      <w:pPr>
        <w:spacing w:before="120" w:after="120" w:line="264" w:lineRule="auto"/>
        <w:ind w:firstLine="709"/>
        <w:rPr>
          <w:sz w:val="26"/>
          <w:szCs w:val="26"/>
          <w:lang w:val="vi-VN"/>
        </w:rPr>
      </w:pPr>
      <w:r w:rsidRPr="00AB3C7D">
        <w:rPr>
          <w:sz w:val="26"/>
          <w:szCs w:val="26"/>
          <w:lang w:val="vi-VN"/>
        </w:rPr>
        <w:t xml:space="preserve"> - Chi phí phương tiện, đi lại cho việc khắc phục các sự cố hư hỏng các thiết bị, máy móc trong thời gian bảo hành nhà thầu tự chịu trách nhiệm. </w:t>
      </w:r>
    </w:p>
    <w:p w14:paraId="5706A00F" w14:textId="77777777" w:rsidR="00754845" w:rsidRPr="00AB3C7D" w:rsidRDefault="00754845" w:rsidP="00754845">
      <w:pPr>
        <w:spacing w:before="120" w:after="120" w:line="264" w:lineRule="auto"/>
        <w:ind w:firstLine="709"/>
        <w:rPr>
          <w:sz w:val="26"/>
          <w:szCs w:val="26"/>
          <w:lang w:val="vi-VN"/>
        </w:rPr>
      </w:pPr>
      <w:r w:rsidRPr="00AB3C7D">
        <w:rPr>
          <w:sz w:val="26"/>
          <w:szCs w:val="26"/>
          <w:lang w:val="vi-VN"/>
        </w:rPr>
        <w:t xml:space="preserve">- Nếu nhà thầu chậm trễ thực hiện việc sửa chữa mà không có lý do chính đáng được chủ đầu tư chấp nhận thì nhà thầu phải chịu mọi chi phí cho việc khắc phục các hư hỏng, </w:t>
      </w:r>
      <w:r w:rsidRPr="00AB3C7D">
        <w:rPr>
          <w:sz w:val="26"/>
          <w:szCs w:val="26"/>
          <w:lang w:val="vi-VN"/>
        </w:rPr>
        <w:lastRenderedPageBreak/>
        <w:t xml:space="preserve">khuyết tật kể cả chi phí quản lý mà chủ đầu tư hoặc đơn vị sử dụng đã thuê một đơn vị khác thực hiện và không được khiếu nại bất cứ điều gì. </w:t>
      </w:r>
    </w:p>
    <w:p w14:paraId="343732EC" w14:textId="77777777" w:rsidR="00754845" w:rsidRPr="00AB3C7D" w:rsidRDefault="00754845" w:rsidP="00754845">
      <w:pPr>
        <w:spacing w:before="120" w:after="120" w:line="264" w:lineRule="auto"/>
        <w:ind w:firstLine="709"/>
        <w:rPr>
          <w:b/>
          <w:iCs/>
          <w:sz w:val="26"/>
          <w:szCs w:val="26"/>
          <w:lang w:val="vi-VN"/>
        </w:rPr>
      </w:pPr>
      <w:r w:rsidRPr="00AB3C7D">
        <w:rPr>
          <w:sz w:val="26"/>
          <w:szCs w:val="26"/>
          <w:lang w:val="vi-VN"/>
        </w:rPr>
        <w:t xml:space="preserve">- Cơ chế giải quyết các hư hỏng, khuyết tật phát sinh trong quá trình sử dụng hàng hóa trong thời hạn bảo hành: Nhà thầu phải có khả năng bảo hành, bảo trì, duy tu, bảo dưỡng trên diện rộng và thời gian có mặt để sửa chữa, khắc phục sự cố các hư hỏng, sai sót … kể từ khi nhận được thông báo yêu cầu của chủ đầu tư cũng như đơn vị sử dụng là: </w:t>
      </w:r>
      <w:r w:rsidRPr="00B12109">
        <w:rPr>
          <w:sz w:val="26"/>
          <w:szCs w:val="26"/>
          <w:lang w:val="vi-VN"/>
        </w:rPr>
        <w:t>24</w:t>
      </w:r>
      <w:r w:rsidRPr="00AB3C7D">
        <w:rPr>
          <w:sz w:val="26"/>
          <w:szCs w:val="26"/>
          <w:lang w:val="vi-VN"/>
        </w:rPr>
        <w:t xml:space="preserve"> giờ</w:t>
      </w:r>
    </w:p>
    <w:p w14:paraId="44A9488C" w14:textId="77777777" w:rsidR="00754845" w:rsidRPr="00AB3C7D" w:rsidRDefault="00754845" w:rsidP="00754845">
      <w:pPr>
        <w:spacing w:before="60" w:after="60" w:line="312" w:lineRule="auto"/>
        <w:ind w:firstLine="567"/>
        <w:rPr>
          <w:b/>
          <w:bCs/>
          <w:sz w:val="26"/>
          <w:szCs w:val="26"/>
          <w:lang w:val="vi-VN"/>
        </w:rPr>
      </w:pPr>
      <w:r w:rsidRPr="00AB3C7D">
        <w:rPr>
          <w:sz w:val="26"/>
          <w:szCs w:val="26"/>
          <w:lang w:val="vi-VN"/>
        </w:rPr>
        <w:t>- Nhà thầu phải có giấy tờ hoặc bản cam kết cung cấp các văn bản, tài liệu liên quan để chứng minh tính hợp lệ của các chủng loại thiết bị theo yêu cầu kỹ thuật của E-HSMT để thực hiện gói thầu. Trong quá trình đánh giá, đối chiếu tài liệu HSDT. Bên mời thầu yêu cầu nhà thầu cung cấp tài liệu để đánh giá, đối chiếu HSDT, nếu nhà thầu không cung cấp hoặc cung cấp không đầy đủ thì nhà thầu được coi là ‘‘gian lận’’.</w:t>
      </w:r>
    </w:p>
    <w:p w14:paraId="2D510145" w14:textId="77777777" w:rsidR="00754845" w:rsidRPr="00A0571E" w:rsidRDefault="00754845" w:rsidP="00754845">
      <w:pPr>
        <w:spacing w:before="60" w:after="60" w:line="312" w:lineRule="auto"/>
        <w:ind w:firstLine="567"/>
        <w:rPr>
          <w:bCs/>
          <w:sz w:val="26"/>
          <w:szCs w:val="26"/>
          <w:lang w:val="vi-VN"/>
        </w:rPr>
      </w:pPr>
      <w:r w:rsidRPr="00AB3C7D">
        <w:rPr>
          <w:sz w:val="26"/>
          <w:szCs w:val="26"/>
          <w:lang w:val="vi-VN" w:eastAsia="vi-VN"/>
        </w:rPr>
        <w:t xml:space="preserve">- </w:t>
      </w:r>
      <w:r w:rsidRPr="00AB3C7D">
        <w:rPr>
          <w:sz w:val="26"/>
          <w:szCs w:val="26"/>
          <w:lang w:val="pl-PL" w:eastAsia="vi-VN"/>
        </w:rPr>
        <w:t xml:space="preserve">Hàng hóa được bảo hành tối thiểu 12 tháng kể từ nghiệm thu </w:t>
      </w:r>
      <w:r w:rsidRPr="00AB3C7D">
        <w:rPr>
          <w:bCs/>
          <w:sz w:val="26"/>
          <w:szCs w:val="26"/>
          <w:lang w:val="vi-VN" w:eastAsia="vi-VN"/>
        </w:rPr>
        <w:t>bàn giao hàng hóa</w:t>
      </w:r>
    </w:p>
    <w:p w14:paraId="17AA88D0" w14:textId="77777777" w:rsidR="00754845" w:rsidRPr="00AB3C7D" w:rsidRDefault="00754845" w:rsidP="00754845">
      <w:pPr>
        <w:pStyle w:val="HeaderSectionVI"/>
        <w:spacing w:after="120" w:line="264" w:lineRule="auto"/>
        <w:ind w:firstLine="709"/>
        <w:rPr>
          <w:bCs/>
          <w:sz w:val="26"/>
          <w:szCs w:val="26"/>
          <w:lang w:val="vi-VN"/>
        </w:rPr>
      </w:pPr>
      <w:r w:rsidRPr="00B12109">
        <w:rPr>
          <w:rStyle w:val="fontstyle01"/>
          <w:sz w:val="26"/>
          <w:szCs w:val="26"/>
          <w:lang w:val="vi-VN"/>
        </w:rPr>
        <w:t>- Nh</w:t>
      </w:r>
      <w:r w:rsidRPr="00B12109">
        <w:rPr>
          <w:rStyle w:val="fontstyle01"/>
          <w:rFonts w:hint="eastAsia"/>
          <w:sz w:val="26"/>
          <w:szCs w:val="26"/>
          <w:lang w:val="vi-VN"/>
        </w:rPr>
        <w:t>à</w:t>
      </w:r>
      <w:r w:rsidRPr="00B12109">
        <w:rPr>
          <w:rStyle w:val="fontstyle01"/>
          <w:sz w:val="26"/>
          <w:szCs w:val="26"/>
          <w:lang w:val="vi-VN"/>
        </w:rPr>
        <w:t xml:space="preserve"> thầu c</w:t>
      </w:r>
      <w:r w:rsidRPr="00B12109">
        <w:rPr>
          <w:rStyle w:val="fontstyle01"/>
          <w:rFonts w:hint="eastAsia"/>
          <w:sz w:val="26"/>
          <w:szCs w:val="26"/>
          <w:lang w:val="vi-VN"/>
        </w:rPr>
        <w:t>ó</w:t>
      </w:r>
      <w:r w:rsidRPr="00B12109">
        <w:rPr>
          <w:rStyle w:val="fontstyle01"/>
          <w:sz w:val="26"/>
          <w:szCs w:val="26"/>
          <w:lang w:val="vi-VN"/>
        </w:rPr>
        <w:t xml:space="preserve"> giấy cam kết bảo </w:t>
      </w:r>
      <w:r w:rsidRPr="00B12109">
        <w:rPr>
          <w:rStyle w:val="fontstyle01"/>
          <w:rFonts w:hint="eastAsia"/>
          <w:sz w:val="26"/>
          <w:szCs w:val="26"/>
          <w:lang w:val="vi-VN"/>
        </w:rPr>
        <w:t>đ</w:t>
      </w:r>
      <w:r w:rsidRPr="00B12109">
        <w:rPr>
          <w:rStyle w:val="fontstyle01"/>
          <w:sz w:val="26"/>
          <w:szCs w:val="26"/>
          <w:lang w:val="vi-VN"/>
        </w:rPr>
        <w:t xml:space="preserve">ảm </w:t>
      </w:r>
      <w:r w:rsidRPr="00B12109">
        <w:rPr>
          <w:rStyle w:val="fontstyle01"/>
          <w:rFonts w:hint="eastAsia"/>
          <w:sz w:val="26"/>
          <w:szCs w:val="26"/>
          <w:lang w:val="vi-VN"/>
        </w:rPr>
        <w:t>đ</w:t>
      </w:r>
      <w:r w:rsidRPr="00B12109">
        <w:rPr>
          <w:rStyle w:val="fontstyle01"/>
          <w:sz w:val="26"/>
          <w:szCs w:val="26"/>
          <w:lang w:val="vi-VN"/>
        </w:rPr>
        <w:t xml:space="preserve">ầy </w:t>
      </w:r>
      <w:r w:rsidRPr="00B12109">
        <w:rPr>
          <w:rStyle w:val="fontstyle01"/>
          <w:rFonts w:hint="eastAsia"/>
          <w:sz w:val="26"/>
          <w:szCs w:val="26"/>
          <w:lang w:val="vi-VN"/>
        </w:rPr>
        <w:t>đ</w:t>
      </w:r>
      <w:r w:rsidRPr="00B12109">
        <w:rPr>
          <w:rStyle w:val="fontstyle01"/>
          <w:sz w:val="26"/>
          <w:szCs w:val="26"/>
          <w:lang w:val="vi-VN"/>
        </w:rPr>
        <w:t>ủ số l</w:t>
      </w:r>
      <w:r w:rsidRPr="00B12109">
        <w:rPr>
          <w:rStyle w:val="fontstyle01"/>
          <w:rFonts w:hint="eastAsia"/>
          <w:sz w:val="26"/>
          <w:szCs w:val="26"/>
          <w:lang w:val="vi-VN"/>
        </w:rPr>
        <w:t>ư</w:t>
      </w:r>
      <w:r w:rsidRPr="00B12109">
        <w:rPr>
          <w:rStyle w:val="fontstyle01"/>
          <w:sz w:val="26"/>
          <w:szCs w:val="26"/>
          <w:lang w:val="vi-VN"/>
        </w:rPr>
        <w:t>ợng m</w:t>
      </w:r>
      <w:r w:rsidRPr="00B12109">
        <w:rPr>
          <w:rStyle w:val="fontstyle01"/>
          <w:rFonts w:hint="eastAsia"/>
          <w:sz w:val="26"/>
          <w:szCs w:val="26"/>
          <w:lang w:val="vi-VN"/>
        </w:rPr>
        <w:t>á</w:t>
      </w:r>
      <w:r w:rsidRPr="00B12109">
        <w:rPr>
          <w:rStyle w:val="fontstyle01"/>
          <w:sz w:val="26"/>
          <w:szCs w:val="26"/>
          <w:lang w:val="vi-VN"/>
        </w:rPr>
        <w:t>y cung cấp v</w:t>
      </w:r>
      <w:r w:rsidRPr="00B12109">
        <w:rPr>
          <w:rStyle w:val="fontstyle01"/>
          <w:rFonts w:hint="eastAsia"/>
          <w:sz w:val="26"/>
          <w:szCs w:val="26"/>
          <w:lang w:val="vi-VN"/>
        </w:rPr>
        <w:t>à</w:t>
      </w:r>
      <w:r w:rsidRPr="00B12109">
        <w:rPr>
          <w:rStyle w:val="fontstyle01"/>
          <w:sz w:val="26"/>
          <w:szCs w:val="26"/>
          <w:lang w:val="vi-VN"/>
        </w:rPr>
        <w:t xml:space="preserve"> hỗ trợ kỹ thuật từ nh</w:t>
      </w:r>
      <w:r w:rsidRPr="00B12109">
        <w:rPr>
          <w:rStyle w:val="fontstyle01"/>
          <w:rFonts w:hint="eastAsia"/>
          <w:sz w:val="26"/>
          <w:szCs w:val="26"/>
          <w:lang w:val="vi-VN"/>
        </w:rPr>
        <w:t>à</w:t>
      </w:r>
      <w:r w:rsidRPr="00AB3C7D">
        <w:rPr>
          <w:bCs/>
          <w:sz w:val="26"/>
          <w:szCs w:val="26"/>
          <w:lang w:val="vi-VN"/>
        </w:rPr>
        <w:t xml:space="preserve"> </w:t>
      </w:r>
      <w:r w:rsidRPr="00B12109">
        <w:rPr>
          <w:rStyle w:val="fontstyle01"/>
          <w:sz w:val="26"/>
          <w:szCs w:val="26"/>
          <w:lang w:val="vi-VN"/>
        </w:rPr>
        <w:t>thầu hoặc nh</w:t>
      </w:r>
      <w:r w:rsidRPr="00B12109">
        <w:rPr>
          <w:rStyle w:val="fontstyle01"/>
          <w:rFonts w:hint="eastAsia"/>
          <w:sz w:val="26"/>
          <w:szCs w:val="26"/>
          <w:lang w:val="vi-VN"/>
        </w:rPr>
        <w:t>à</w:t>
      </w:r>
      <w:r w:rsidRPr="00B12109">
        <w:rPr>
          <w:rStyle w:val="fontstyle01"/>
          <w:sz w:val="26"/>
          <w:szCs w:val="26"/>
          <w:lang w:val="vi-VN"/>
        </w:rPr>
        <w:t xml:space="preserve"> ph</w:t>
      </w:r>
      <w:r w:rsidRPr="00B12109">
        <w:rPr>
          <w:rStyle w:val="fontstyle01"/>
          <w:rFonts w:hint="eastAsia"/>
          <w:sz w:val="26"/>
          <w:szCs w:val="26"/>
          <w:lang w:val="vi-VN"/>
        </w:rPr>
        <w:t>â</w:t>
      </w:r>
      <w:r w:rsidRPr="00B12109">
        <w:rPr>
          <w:rStyle w:val="fontstyle01"/>
          <w:sz w:val="26"/>
          <w:szCs w:val="26"/>
          <w:lang w:val="vi-VN"/>
        </w:rPr>
        <w:t>n phối của thiết bị cho g</w:t>
      </w:r>
      <w:r w:rsidRPr="00B12109">
        <w:rPr>
          <w:rStyle w:val="fontstyle01"/>
          <w:rFonts w:hint="eastAsia"/>
          <w:sz w:val="26"/>
          <w:szCs w:val="26"/>
          <w:lang w:val="vi-VN"/>
        </w:rPr>
        <w:t>ó</w:t>
      </w:r>
      <w:r w:rsidRPr="00B12109">
        <w:rPr>
          <w:rStyle w:val="fontstyle01"/>
          <w:sz w:val="26"/>
          <w:szCs w:val="26"/>
          <w:lang w:val="vi-VN"/>
        </w:rPr>
        <w:t>i thầu n</w:t>
      </w:r>
      <w:r w:rsidRPr="00B12109">
        <w:rPr>
          <w:rStyle w:val="fontstyle01"/>
          <w:rFonts w:hint="eastAsia"/>
          <w:sz w:val="26"/>
          <w:szCs w:val="26"/>
          <w:lang w:val="vi-VN"/>
        </w:rPr>
        <w:t>à</w:t>
      </w:r>
      <w:r w:rsidRPr="00B12109">
        <w:rPr>
          <w:rStyle w:val="fontstyle01"/>
          <w:sz w:val="26"/>
          <w:szCs w:val="26"/>
          <w:lang w:val="vi-VN"/>
        </w:rPr>
        <w:t>y</w:t>
      </w:r>
      <w:r w:rsidRPr="00AB3C7D">
        <w:rPr>
          <w:bCs/>
          <w:sz w:val="26"/>
          <w:szCs w:val="26"/>
          <w:lang w:val="vi-VN"/>
        </w:rPr>
        <w:t>.</w:t>
      </w:r>
    </w:p>
    <w:p w14:paraId="044F57C0" w14:textId="77777777" w:rsidR="00754845" w:rsidRDefault="00754845" w:rsidP="00754845">
      <w:pPr>
        <w:pStyle w:val="HeaderSectionVI"/>
        <w:spacing w:after="120" w:line="264" w:lineRule="auto"/>
        <w:ind w:firstLine="709"/>
        <w:rPr>
          <w:i/>
          <w:sz w:val="26"/>
          <w:szCs w:val="26"/>
          <w:lang w:val="vi-VN"/>
        </w:rPr>
      </w:pPr>
      <w:r w:rsidRPr="00AB3C7D">
        <w:rPr>
          <w:sz w:val="26"/>
          <w:szCs w:val="26"/>
          <w:lang w:val="vi-VN"/>
        </w:rPr>
        <w:t xml:space="preserve">- </w:t>
      </w:r>
      <w:r w:rsidRPr="00AB3C7D">
        <w:rPr>
          <w:b w:val="0"/>
          <w:sz w:val="26"/>
          <w:szCs w:val="26"/>
          <w:lang w:val="vi-VN"/>
        </w:rPr>
        <w:t>Nhà thầu có cam kết chấp thuận, trong trường hợp cần thiết chủ đầu tư có thể thuê một đơn vị có chức năng kiểm định độc lập do chủ đầu tư chỉ định để thực hiện công tác kiểm định chất lượng thiết bị, nguồn gốc, xuất xứ, năm sản xuất của thiết bị. Mọi thiết bị, vật tư được đơn vị kiểm định đánh giá không đáp ứng</w:t>
      </w:r>
      <w:r w:rsidRPr="00AB3C7D">
        <w:rPr>
          <w:sz w:val="26"/>
          <w:szCs w:val="26"/>
          <w:lang w:val="vi-VN"/>
        </w:rPr>
        <w:t xml:space="preserve"> </w:t>
      </w:r>
      <w:r w:rsidRPr="00AB3C7D">
        <w:rPr>
          <w:b w:val="0"/>
          <w:sz w:val="26"/>
          <w:szCs w:val="26"/>
          <w:lang w:val="vi-VN"/>
        </w:rPr>
        <w:t>tiêu chuẩn sẽ không được nghiệm thu và thanh toán</w:t>
      </w:r>
      <w:r w:rsidRPr="00AB3C7D">
        <w:rPr>
          <w:i/>
          <w:sz w:val="26"/>
          <w:szCs w:val="26"/>
          <w:lang w:val="vi-VN"/>
        </w:rPr>
        <w:t xml:space="preserve">.  </w:t>
      </w:r>
    </w:p>
    <w:p w14:paraId="72E61F76" w14:textId="77777777" w:rsidR="00754845" w:rsidRPr="00EB07DD" w:rsidRDefault="00754845" w:rsidP="00754845">
      <w:pPr>
        <w:pStyle w:val="HeaderSectionVI"/>
        <w:spacing w:after="120" w:line="264" w:lineRule="auto"/>
        <w:ind w:firstLine="709"/>
        <w:rPr>
          <w:sz w:val="26"/>
          <w:szCs w:val="26"/>
          <w:lang w:val="vi-VN"/>
        </w:rPr>
      </w:pPr>
      <w:r w:rsidRPr="00B12109">
        <w:rPr>
          <w:sz w:val="26"/>
          <w:szCs w:val="26"/>
          <w:lang w:val="vi-VN"/>
        </w:rPr>
        <w:t xml:space="preserve">- </w:t>
      </w:r>
      <w:r w:rsidRPr="00B12109">
        <w:rPr>
          <w:b w:val="0"/>
          <w:sz w:val="26"/>
          <w:szCs w:val="26"/>
          <w:lang w:val="vi-VN"/>
        </w:rPr>
        <w:t>Nhà thầu cam kết các hàng hoá tương thích, phù hợp và không xảy ra xung đột với hệ thống hiện có của Chủ đầu tư. Có cam kết chịu toàn bộ trách nhiệm, chi phí triển khai cung cấp, lắp đặt hàng hoá đảm bảo các yêu cầu nêu trên.</w:t>
      </w:r>
    </w:p>
    <w:p w14:paraId="0151F359" w14:textId="77777777" w:rsidR="00754845" w:rsidRPr="00AB3C7D" w:rsidRDefault="00754845" w:rsidP="00754845">
      <w:pPr>
        <w:pStyle w:val="HeaderSectionVI"/>
        <w:spacing w:after="120" w:line="264" w:lineRule="auto"/>
        <w:ind w:firstLine="709"/>
        <w:jc w:val="left"/>
        <w:rPr>
          <w:sz w:val="26"/>
          <w:szCs w:val="26"/>
          <w:lang w:val="vi-VN"/>
        </w:rPr>
      </w:pPr>
      <w:r w:rsidRPr="00AB3C7D">
        <w:rPr>
          <w:sz w:val="26"/>
          <w:szCs w:val="26"/>
          <w:lang w:val="vi-VN"/>
        </w:rPr>
        <w:t>Mục 2. Bản vẽ: Không có .</w:t>
      </w:r>
    </w:p>
    <w:p w14:paraId="3FF14C03" w14:textId="77777777" w:rsidR="00754845" w:rsidRPr="00AB3C7D" w:rsidRDefault="00754845" w:rsidP="00754845">
      <w:pPr>
        <w:pStyle w:val="HeaderSectionVI"/>
        <w:widowControl w:val="0"/>
        <w:spacing w:after="120" w:line="264" w:lineRule="auto"/>
        <w:ind w:firstLine="709"/>
        <w:jc w:val="left"/>
        <w:rPr>
          <w:sz w:val="26"/>
          <w:szCs w:val="26"/>
          <w:lang w:val="vi-VN"/>
        </w:rPr>
      </w:pPr>
      <w:r w:rsidRPr="00AB3C7D">
        <w:rPr>
          <w:sz w:val="26"/>
          <w:szCs w:val="26"/>
          <w:lang w:val="vi-VN"/>
        </w:rPr>
        <w:t>Mục 3. Kiểm tra và thử nghiệm</w:t>
      </w:r>
    </w:p>
    <w:p w14:paraId="26FDEF27" w14:textId="77777777" w:rsidR="00754845" w:rsidRPr="00AB3C7D" w:rsidRDefault="00754845" w:rsidP="00754845">
      <w:pPr>
        <w:spacing w:after="30"/>
        <w:ind w:firstLine="720"/>
        <w:rPr>
          <w:sz w:val="26"/>
          <w:szCs w:val="26"/>
          <w:lang w:val="it-IT"/>
        </w:rPr>
      </w:pPr>
      <w:r w:rsidRPr="00AB3C7D">
        <w:rPr>
          <w:sz w:val="26"/>
          <w:szCs w:val="26"/>
          <w:lang w:val="it-IT"/>
        </w:rPr>
        <w:t xml:space="preserve">Các kiểm tra và thử nghiệm cần tiến hành gồm có: </w:t>
      </w:r>
    </w:p>
    <w:p w14:paraId="76CC64DC" w14:textId="77777777" w:rsidR="00754845" w:rsidRPr="00AB3C7D" w:rsidRDefault="00754845" w:rsidP="00754845">
      <w:pPr>
        <w:spacing w:after="30"/>
        <w:ind w:firstLine="720"/>
        <w:rPr>
          <w:sz w:val="26"/>
          <w:szCs w:val="26"/>
          <w:lang w:val="it-IT"/>
        </w:rPr>
      </w:pPr>
      <w:r w:rsidRPr="00AB3C7D">
        <w:rPr>
          <w:sz w:val="26"/>
          <w:szCs w:val="26"/>
          <w:lang w:val="it-IT"/>
        </w:rPr>
        <w:t>- Kiểm tra, thử nghiệm sẽ được tiến hành khi hàng đến địa điểm bàn giao theo yêu cầu của E-HSMT.</w:t>
      </w:r>
    </w:p>
    <w:p w14:paraId="1A4646E2" w14:textId="77777777" w:rsidR="00754845" w:rsidRPr="00AB3C7D" w:rsidRDefault="00754845" w:rsidP="00754845">
      <w:pPr>
        <w:spacing w:after="30"/>
        <w:ind w:firstLine="720"/>
        <w:rPr>
          <w:sz w:val="26"/>
          <w:szCs w:val="26"/>
          <w:lang w:val="it-IT"/>
        </w:rPr>
      </w:pPr>
      <w:r w:rsidRPr="00AB3C7D">
        <w:rPr>
          <w:sz w:val="26"/>
          <w:szCs w:val="26"/>
          <w:lang w:val="it-IT"/>
        </w:rPr>
        <w:t>- Cách thức tiến hành kiểm tra, thử nghiệm: Bên mời thầu sẽ trực tiếp kiểm tra, thử nghiệm hàng hóa với sự chứng kiến của nhà thầu.</w:t>
      </w:r>
    </w:p>
    <w:p w14:paraId="151A026D" w14:textId="77777777" w:rsidR="00754845" w:rsidRPr="00AB3C7D" w:rsidRDefault="00754845" w:rsidP="00754845">
      <w:pPr>
        <w:spacing w:after="30"/>
        <w:ind w:firstLine="454"/>
        <w:rPr>
          <w:sz w:val="26"/>
          <w:szCs w:val="26"/>
          <w:lang w:val="it-IT"/>
        </w:rPr>
      </w:pPr>
      <w:r w:rsidRPr="00AB3C7D">
        <w:rPr>
          <w:sz w:val="26"/>
          <w:szCs w:val="26"/>
          <w:lang w:val="it-IT"/>
        </w:rPr>
        <w:t xml:space="preserve">- 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 liên </w:t>
      </w:r>
      <w:r w:rsidRPr="00AB3C7D">
        <w:rPr>
          <w:sz w:val="26"/>
          <w:szCs w:val="26"/>
          <w:lang w:val="it-IT"/>
        </w:rPr>
        <w:lastRenderedPageBreak/>
        <w:t>quan do Nhà thầu chịu. Việc thực hiện kiểm tra, thử nghiệm hàng hóa của Bên mời thầu không dẫn đến miễn trừ nghĩa vụ bảo hành hay các nghĩa vụ khác theo hợp đồng của Nhà thầu.</w:t>
      </w:r>
    </w:p>
    <w:p w14:paraId="21DBDD86" w14:textId="77777777" w:rsidR="00754845" w:rsidRPr="00AB3C7D" w:rsidRDefault="00754845" w:rsidP="00754845">
      <w:pPr>
        <w:widowControl w:val="0"/>
        <w:spacing w:after="30"/>
        <w:ind w:firstLine="454"/>
        <w:rPr>
          <w:b/>
          <w:sz w:val="26"/>
          <w:szCs w:val="26"/>
          <w:lang w:val="it-IT"/>
        </w:rPr>
      </w:pPr>
      <w:r w:rsidRPr="00AB3C7D">
        <w:rPr>
          <w:b/>
          <w:iCs/>
          <w:sz w:val="26"/>
          <w:szCs w:val="26"/>
          <w:lang w:val="it-IT"/>
        </w:rPr>
        <w:t xml:space="preserve">Mục 4. </w:t>
      </w:r>
      <w:r w:rsidRPr="00AB3C7D">
        <w:rPr>
          <w:b/>
          <w:sz w:val="26"/>
          <w:szCs w:val="26"/>
          <w:lang w:val="it-IT"/>
        </w:rPr>
        <w:t>Tuyên bố đáp ứng kỹ thuật:</w:t>
      </w:r>
    </w:p>
    <w:p w14:paraId="0ACE33ED" w14:textId="77777777" w:rsidR="00754845" w:rsidRPr="00AB3C7D" w:rsidRDefault="00754845" w:rsidP="00754845">
      <w:pPr>
        <w:widowControl w:val="0"/>
        <w:spacing w:after="30"/>
        <w:ind w:firstLine="454"/>
        <w:rPr>
          <w:sz w:val="26"/>
          <w:szCs w:val="26"/>
          <w:lang w:val="it-IT"/>
        </w:rPr>
      </w:pPr>
      <w:r w:rsidRPr="00AB3C7D">
        <w:rPr>
          <w:sz w:val="26"/>
          <w:szCs w:val="26"/>
          <w:lang w:val="it-IT"/>
        </w:rPr>
        <w:t>Nhà thầu phải có Bảng tuyên bố đáp ứng chỉ tiêu kỹ thuật của hàng hóa chào thầu theo mẫu bên dưới:</w:t>
      </w:r>
    </w:p>
    <w:p w14:paraId="23AAC133" w14:textId="77777777" w:rsidR="00754845" w:rsidRPr="00AB3C7D" w:rsidRDefault="00754845" w:rsidP="00754845">
      <w:pPr>
        <w:widowControl w:val="0"/>
        <w:spacing w:after="30"/>
        <w:jc w:val="center"/>
        <w:rPr>
          <w:b/>
          <w:bCs/>
          <w:sz w:val="26"/>
          <w:szCs w:val="26"/>
          <w:lang w:val="it-IT"/>
        </w:rPr>
      </w:pPr>
      <w:r w:rsidRPr="00AB3C7D">
        <w:rPr>
          <w:b/>
          <w:bCs/>
          <w:sz w:val="26"/>
          <w:szCs w:val="26"/>
          <w:lang w:val="it-IT"/>
        </w:rPr>
        <w:t>MẪU BẢNG TUYÊN BỐ ĐÁP ỨNG CHỈ TIÊU KỸ THUẬT</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67"/>
        <w:gridCol w:w="1717"/>
        <w:gridCol w:w="1139"/>
        <w:gridCol w:w="1414"/>
        <w:gridCol w:w="1990"/>
        <w:gridCol w:w="742"/>
      </w:tblGrid>
      <w:tr w:rsidR="00754845" w:rsidRPr="00AB3C7D" w14:paraId="07477CD3" w14:textId="77777777" w:rsidTr="00B12109">
        <w:trPr>
          <w:trHeight w:val="308"/>
          <w:tblHeader/>
        </w:trPr>
        <w:tc>
          <w:tcPr>
            <w:tcW w:w="369" w:type="pct"/>
            <w:vMerge w:val="restart"/>
            <w:vAlign w:val="center"/>
          </w:tcPr>
          <w:p w14:paraId="68C27A8C" w14:textId="77777777" w:rsidR="00754845" w:rsidRPr="00AB3C7D" w:rsidRDefault="00754845" w:rsidP="00B12109">
            <w:pPr>
              <w:widowControl w:val="0"/>
              <w:spacing w:after="30"/>
              <w:jc w:val="center"/>
              <w:rPr>
                <w:b/>
                <w:sz w:val="26"/>
                <w:szCs w:val="26"/>
              </w:rPr>
            </w:pPr>
            <w:r w:rsidRPr="00AB3C7D">
              <w:rPr>
                <w:b/>
                <w:sz w:val="26"/>
                <w:szCs w:val="26"/>
              </w:rPr>
              <w:t>STT</w:t>
            </w:r>
          </w:p>
        </w:tc>
        <w:tc>
          <w:tcPr>
            <w:tcW w:w="1741" w:type="pct"/>
            <w:gridSpan w:val="2"/>
            <w:vAlign w:val="center"/>
          </w:tcPr>
          <w:p w14:paraId="07E42F78" w14:textId="77777777" w:rsidR="00754845" w:rsidRPr="00AB3C7D" w:rsidRDefault="00754845" w:rsidP="00B12109">
            <w:pPr>
              <w:widowControl w:val="0"/>
              <w:spacing w:after="30"/>
              <w:jc w:val="center"/>
              <w:rPr>
                <w:b/>
                <w:sz w:val="26"/>
                <w:szCs w:val="26"/>
              </w:rPr>
            </w:pPr>
            <w:proofErr w:type="spellStart"/>
            <w:r w:rsidRPr="00AB3C7D">
              <w:rPr>
                <w:b/>
                <w:sz w:val="26"/>
                <w:szCs w:val="26"/>
              </w:rPr>
              <w:t>Yêu</w:t>
            </w:r>
            <w:proofErr w:type="spellEnd"/>
            <w:r w:rsidRPr="00AB3C7D">
              <w:rPr>
                <w:b/>
                <w:sz w:val="26"/>
                <w:szCs w:val="26"/>
              </w:rPr>
              <w:t xml:space="preserve"> </w:t>
            </w:r>
            <w:proofErr w:type="spellStart"/>
            <w:r w:rsidRPr="00AB3C7D">
              <w:rPr>
                <w:b/>
                <w:sz w:val="26"/>
                <w:szCs w:val="26"/>
              </w:rPr>
              <w:t>cầu</w:t>
            </w:r>
            <w:proofErr w:type="spellEnd"/>
            <w:r w:rsidRPr="00AB3C7D">
              <w:rPr>
                <w:b/>
                <w:sz w:val="26"/>
                <w:szCs w:val="26"/>
              </w:rPr>
              <w:t xml:space="preserve"> </w:t>
            </w:r>
            <w:proofErr w:type="spellStart"/>
            <w:r w:rsidRPr="00AB3C7D">
              <w:rPr>
                <w:b/>
                <w:sz w:val="26"/>
                <w:szCs w:val="26"/>
              </w:rPr>
              <w:t>của</w:t>
            </w:r>
            <w:proofErr w:type="spellEnd"/>
            <w:r w:rsidRPr="00AB3C7D">
              <w:rPr>
                <w:b/>
                <w:sz w:val="26"/>
                <w:szCs w:val="26"/>
              </w:rPr>
              <w:t xml:space="preserve"> </w:t>
            </w:r>
            <w:proofErr w:type="spellStart"/>
            <w:r>
              <w:rPr>
                <w:b/>
                <w:sz w:val="26"/>
                <w:szCs w:val="26"/>
              </w:rPr>
              <w:t>Chủ</w:t>
            </w:r>
            <w:proofErr w:type="spellEnd"/>
            <w:r>
              <w:rPr>
                <w:b/>
                <w:sz w:val="26"/>
                <w:szCs w:val="26"/>
              </w:rPr>
              <w:t xml:space="preserve"> </w:t>
            </w:r>
            <w:proofErr w:type="spellStart"/>
            <w:r>
              <w:rPr>
                <w:b/>
                <w:sz w:val="26"/>
                <w:szCs w:val="26"/>
              </w:rPr>
              <w:t>đầu</w:t>
            </w:r>
            <w:proofErr w:type="spellEnd"/>
            <w:r>
              <w:rPr>
                <w:b/>
                <w:sz w:val="26"/>
                <w:szCs w:val="26"/>
              </w:rPr>
              <w:t xml:space="preserve"> </w:t>
            </w:r>
            <w:proofErr w:type="spellStart"/>
            <w:r>
              <w:rPr>
                <w:b/>
                <w:sz w:val="26"/>
                <w:szCs w:val="26"/>
              </w:rPr>
              <w:t>tư</w:t>
            </w:r>
            <w:proofErr w:type="spellEnd"/>
          </w:p>
        </w:tc>
        <w:tc>
          <w:tcPr>
            <w:tcW w:w="2484" w:type="pct"/>
            <w:gridSpan w:val="3"/>
            <w:vAlign w:val="center"/>
          </w:tcPr>
          <w:p w14:paraId="57FDC391" w14:textId="77777777" w:rsidR="00754845" w:rsidRPr="00AB3C7D" w:rsidRDefault="00754845" w:rsidP="00B12109">
            <w:pPr>
              <w:widowControl w:val="0"/>
              <w:spacing w:after="30"/>
              <w:jc w:val="center"/>
              <w:rPr>
                <w:b/>
                <w:sz w:val="26"/>
                <w:szCs w:val="26"/>
              </w:rPr>
            </w:pPr>
            <w:proofErr w:type="spellStart"/>
            <w:r w:rsidRPr="00AB3C7D">
              <w:rPr>
                <w:b/>
                <w:sz w:val="26"/>
                <w:szCs w:val="26"/>
              </w:rPr>
              <w:t>Nhà</w:t>
            </w:r>
            <w:proofErr w:type="spellEnd"/>
            <w:r w:rsidRPr="00AB3C7D">
              <w:rPr>
                <w:b/>
                <w:sz w:val="26"/>
                <w:szCs w:val="26"/>
              </w:rPr>
              <w:t xml:space="preserve"> </w:t>
            </w:r>
            <w:proofErr w:type="spellStart"/>
            <w:r w:rsidRPr="00AB3C7D">
              <w:rPr>
                <w:b/>
                <w:sz w:val="26"/>
                <w:szCs w:val="26"/>
              </w:rPr>
              <w:t>thầu</w:t>
            </w:r>
            <w:proofErr w:type="spellEnd"/>
            <w:r w:rsidRPr="00AB3C7D">
              <w:rPr>
                <w:b/>
                <w:sz w:val="26"/>
                <w:szCs w:val="26"/>
              </w:rPr>
              <w:t xml:space="preserve"> </w:t>
            </w:r>
            <w:proofErr w:type="spellStart"/>
            <w:r w:rsidRPr="00AB3C7D">
              <w:rPr>
                <w:b/>
                <w:sz w:val="26"/>
                <w:szCs w:val="26"/>
              </w:rPr>
              <w:t>chào</w:t>
            </w:r>
            <w:proofErr w:type="spellEnd"/>
          </w:p>
        </w:tc>
        <w:tc>
          <w:tcPr>
            <w:tcW w:w="406" w:type="pct"/>
            <w:vMerge w:val="restart"/>
            <w:vAlign w:val="center"/>
          </w:tcPr>
          <w:p w14:paraId="3D447BA0" w14:textId="77777777" w:rsidR="00754845" w:rsidRPr="00AB3C7D" w:rsidRDefault="00754845" w:rsidP="00B12109">
            <w:pPr>
              <w:widowControl w:val="0"/>
              <w:spacing w:after="30"/>
              <w:jc w:val="center"/>
              <w:rPr>
                <w:b/>
                <w:sz w:val="26"/>
                <w:szCs w:val="26"/>
              </w:rPr>
            </w:pPr>
            <w:proofErr w:type="spellStart"/>
            <w:r w:rsidRPr="00AB3C7D">
              <w:rPr>
                <w:b/>
                <w:sz w:val="26"/>
                <w:szCs w:val="26"/>
              </w:rPr>
              <w:t>Ghi</w:t>
            </w:r>
            <w:proofErr w:type="spellEnd"/>
            <w:r w:rsidRPr="00AB3C7D">
              <w:rPr>
                <w:b/>
                <w:sz w:val="26"/>
                <w:szCs w:val="26"/>
              </w:rPr>
              <w:t xml:space="preserve"> </w:t>
            </w:r>
            <w:proofErr w:type="spellStart"/>
            <w:r w:rsidRPr="00AB3C7D">
              <w:rPr>
                <w:b/>
                <w:sz w:val="26"/>
                <w:szCs w:val="26"/>
              </w:rPr>
              <w:t>chú</w:t>
            </w:r>
            <w:proofErr w:type="spellEnd"/>
          </w:p>
        </w:tc>
      </w:tr>
      <w:tr w:rsidR="00754845" w:rsidRPr="00AB3C7D" w14:paraId="7BA1EE7D" w14:textId="77777777" w:rsidTr="00B12109">
        <w:tc>
          <w:tcPr>
            <w:tcW w:w="369" w:type="pct"/>
            <w:vMerge/>
            <w:vAlign w:val="center"/>
          </w:tcPr>
          <w:p w14:paraId="5C8C5A01" w14:textId="77777777" w:rsidR="00754845" w:rsidRPr="00AB3C7D" w:rsidRDefault="00754845" w:rsidP="00B12109">
            <w:pPr>
              <w:widowControl w:val="0"/>
              <w:spacing w:after="30"/>
              <w:jc w:val="center"/>
              <w:rPr>
                <w:b/>
                <w:sz w:val="26"/>
                <w:szCs w:val="26"/>
              </w:rPr>
            </w:pPr>
          </w:p>
        </w:tc>
        <w:tc>
          <w:tcPr>
            <w:tcW w:w="802" w:type="pct"/>
            <w:vAlign w:val="center"/>
          </w:tcPr>
          <w:p w14:paraId="0F65D0C7" w14:textId="77777777" w:rsidR="00754845" w:rsidRPr="00AB3C7D" w:rsidRDefault="00754845" w:rsidP="00B12109">
            <w:pPr>
              <w:widowControl w:val="0"/>
              <w:spacing w:after="30"/>
              <w:jc w:val="center"/>
              <w:rPr>
                <w:b/>
                <w:sz w:val="26"/>
                <w:szCs w:val="26"/>
              </w:rPr>
            </w:pPr>
            <w:proofErr w:type="spellStart"/>
            <w:r w:rsidRPr="00AB3C7D">
              <w:rPr>
                <w:b/>
                <w:bCs/>
                <w:sz w:val="26"/>
                <w:szCs w:val="26"/>
              </w:rPr>
              <w:t>Nội</w:t>
            </w:r>
            <w:proofErr w:type="spellEnd"/>
            <w:r w:rsidRPr="00AB3C7D">
              <w:rPr>
                <w:b/>
                <w:bCs/>
                <w:sz w:val="26"/>
                <w:szCs w:val="26"/>
              </w:rPr>
              <w:t xml:space="preserve"> dung</w:t>
            </w:r>
          </w:p>
        </w:tc>
        <w:tc>
          <w:tcPr>
            <w:tcW w:w="939" w:type="pct"/>
            <w:vAlign w:val="center"/>
          </w:tcPr>
          <w:p w14:paraId="500711CC" w14:textId="77777777" w:rsidR="00754845" w:rsidRPr="00AB3C7D" w:rsidRDefault="00754845" w:rsidP="00B12109">
            <w:pPr>
              <w:widowControl w:val="0"/>
              <w:spacing w:after="30"/>
              <w:jc w:val="center"/>
              <w:rPr>
                <w:b/>
                <w:sz w:val="26"/>
                <w:szCs w:val="26"/>
              </w:rPr>
            </w:pPr>
            <w:proofErr w:type="spellStart"/>
            <w:r w:rsidRPr="00AB3C7D">
              <w:rPr>
                <w:b/>
                <w:bCs/>
                <w:sz w:val="26"/>
                <w:szCs w:val="26"/>
              </w:rPr>
              <w:t>Yêu</w:t>
            </w:r>
            <w:proofErr w:type="spellEnd"/>
            <w:r w:rsidRPr="00AB3C7D">
              <w:rPr>
                <w:b/>
                <w:bCs/>
                <w:sz w:val="26"/>
                <w:szCs w:val="26"/>
              </w:rPr>
              <w:t xml:space="preserve"> </w:t>
            </w:r>
            <w:proofErr w:type="spellStart"/>
            <w:r w:rsidRPr="00AB3C7D">
              <w:rPr>
                <w:b/>
                <w:bCs/>
                <w:sz w:val="26"/>
                <w:szCs w:val="26"/>
              </w:rPr>
              <w:t>cầu</w:t>
            </w:r>
            <w:proofErr w:type="spellEnd"/>
            <w:r w:rsidRPr="00AB3C7D">
              <w:rPr>
                <w:b/>
                <w:bCs/>
                <w:sz w:val="26"/>
                <w:szCs w:val="26"/>
              </w:rPr>
              <w:t xml:space="preserve"> </w:t>
            </w:r>
            <w:proofErr w:type="spellStart"/>
            <w:r w:rsidRPr="00AB3C7D">
              <w:rPr>
                <w:b/>
                <w:bCs/>
                <w:sz w:val="26"/>
                <w:szCs w:val="26"/>
              </w:rPr>
              <w:t>kỹ</w:t>
            </w:r>
            <w:proofErr w:type="spellEnd"/>
            <w:r w:rsidRPr="00AB3C7D">
              <w:rPr>
                <w:b/>
                <w:bCs/>
                <w:sz w:val="26"/>
                <w:szCs w:val="26"/>
              </w:rPr>
              <w:t xml:space="preserve"> </w:t>
            </w:r>
            <w:proofErr w:type="spellStart"/>
            <w:r w:rsidRPr="00AB3C7D">
              <w:rPr>
                <w:b/>
                <w:bCs/>
                <w:sz w:val="26"/>
                <w:szCs w:val="26"/>
              </w:rPr>
              <w:t>thuật</w:t>
            </w:r>
            <w:proofErr w:type="spellEnd"/>
          </w:p>
        </w:tc>
        <w:tc>
          <w:tcPr>
            <w:tcW w:w="623" w:type="pct"/>
            <w:vAlign w:val="center"/>
          </w:tcPr>
          <w:p w14:paraId="3A429F18" w14:textId="77777777" w:rsidR="00754845" w:rsidRPr="00AB3C7D" w:rsidRDefault="00754845" w:rsidP="00B12109">
            <w:pPr>
              <w:widowControl w:val="0"/>
              <w:spacing w:after="30"/>
              <w:jc w:val="center"/>
              <w:rPr>
                <w:b/>
                <w:sz w:val="26"/>
                <w:szCs w:val="26"/>
              </w:rPr>
            </w:pPr>
            <w:r w:rsidRPr="00AB3C7D">
              <w:rPr>
                <w:b/>
                <w:iCs/>
                <w:sz w:val="26"/>
                <w:szCs w:val="26"/>
              </w:rPr>
              <w:t xml:space="preserve">Thông </w:t>
            </w:r>
            <w:proofErr w:type="spellStart"/>
            <w:r w:rsidRPr="00AB3C7D">
              <w:rPr>
                <w:b/>
                <w:iCs/>
                <w:sz w:val="26"/>
                <w:szCs w:val="26"/>
              </w:rPr>
              <w:t>số</w:t>
            </w:r>
            <w:proofErr w:type="spellEnd"/>
            <w:r w:rsidRPr="00AB3C7D">
              <w:rPr>
                <w:b/>
                <w:iCs/>
                <w:sz w:val="26"/>
                <w:szCs w:val="26"/>
              </w:rPr>
              <w:t xml:space="preserve"> </w:t>
            </w:r>
            <w:proofErr w:type="spellStart"/>
            <w:r w:rsidRPr="00AB3C7D">
              <w:rPr>
                <w:b/>
                <w:iCs/>
                <w:sz w:val="26"/>
                <w:szCs w:val="26"/>
              </w:rPr>
              <w:t>kỹ</w:t>
            </w:r>
            <w:proofErr w:type="spellEnd"/>
            <w:r w:rsidRPr="00AB3C7D">
              <w:rPr>
                <w:b/>
                <w:iCs/>
                <w:sz w:val="26"/>
                <w:szCs w:val="26"/>
              </w:rPr>
              <w:t xml:space="preserve"> </w:t>
            </w:r>
            <w:proofErr w:type="spellStart"/>
            <w:r w:rsidRPr="00AB3C7D">
              <w:rPr>
                <w:b/>
                <w:iCs/>
                <w:sz w:val="26"/>
                <w:szCs w:val="26"/>
              </w:rPr>
              <w:t>thuật</w:t>
            </w:r>
            <w:proofErr w:type="spellEnd"/>
          </w:p>
        </w:tc>
        <w:tc>
          <w:tcPr>
            <w:tcW w:w="773" w:type="pct"/>
            <w:vAlign w:val="center"/>
          </w:tcPr>
          <w:p w14:paraId="28DE2959" w14:textId="77777777" w:rsidR="00754845" w:rsidRPr="00AB3C7D" w:rsidRDefault="00754845" w:rsidP="00B12109">
            <w:pPr>
              <w:widowControl w:val="0"/>
              <w:spacing w:after="30"/>
              <w:jc w:val="center"/>
              <w:rPr>
                <w:b/>
                <w:sz w:val="26"/>
                <w:szCs w:val="26"/>
              </w:rPr>
            </w:pPr>
            <w:proofErr w:type="spellStart"/>
            <w:r w:rsidRPr="00AB3C7D">
              <w:rPr>
                <w:b/>
                <w:sz w:val="26"/>
                <w:szCs w:val="26"/>
              </w:rPr>
              <w:t>Tuyên</w:t>
            </w:r>
            <w:proofErr w:type="spellEnd"/>
            <w:r w:rsidRPr="00AB3C7D">
              <w:rPr>
                <w:b/>
                <w:sz w:val="26"/>
                <w:szCs w:val="26"/>
              </w:rPr>
              <w:t xml:space="preserve"> </w:t>
            </w:r>
            <w:proofErr w:type="spellStart"/>
            <w:r w:rsidRPr="00AB3C7D">
              <w:rPr>
                <w:b/>
                <w:sz w:val="26"/>
                <w:szCs w:val="26"/>
              </w:rPr>
              <w:t>bố</w:t>
            </w:r>
            <w:proofErr w:type="spellEnd"/>
            <w:r w:rsidRPr="00AB3C7D">
              <w:rPr>
                <w:b/>
                <w:sz w:val="26"/>
                <w:szCs w:val="26"/>
              </w:rPr>
              <w:t xml:space="preserve"> </w:t>
            </w:r>
            <w:proofErr w:type="spellStart"/>
            <w:r w:rsidRPr="00AB3C7D">
              <w:rPr>
                <w:b/>
                <w:sz w:val="26"/>
                <w:szCs w:val="26"/>
              </w:rPr>
              <w:t>đáp</w:t>
            </w:r>
            <w:proofErr w:type="spellEnd"/>
            <w:r w:rsidRPr="00AB3C7D">
              <w:rPr>
                <w:b/>
                <w:sz w:val="26"/>
                <w:szCs w:val="26"/>
              </w:rPr>
              <w:t xml:space="preserve"> </w:t>
            </w:r>
            <w:proofErr w:type="spellStart"/>
            <w:r w:rsidRPr="00AB3C7D">
              <w:rPr>
                <w:b/>
                <w:sz w:val="26"/>
                <w:szCs w:val="26"/>
              </w:rPr>
              <w:t>ứng</w:t>
            </w:r>
            <w:proofErr w:type="spellEnd"/>
          </w:p>
        </w:tc>
        <w:tc>
          <w:tcPr>
            <w:tcW w:w="1088" w:type="pct"/>
            <w:vAlign w:val="center"/>
          </w:tcPr>
          <w:p w14:paraId="6DE4F5B3" w14:textId="77777777" w:rsidR="00754845" w:rsidRPr="00AB3C7D" w:rsidRDefault="00754845" w:rsidP="00B12109">
            <w:pPr>
              <w:widowControl w:val="0"/>
              <w:spacing w:after="30"/>
              <w:jc w:val="center"/>
              <w:rPr>
                <w:b/>
                <w:sz w:val="26"/>
                <w:szCs w:val="26"/>
              </w:rPr>
            </w:pPr>
            <w:r w:rsidRPr="00AB3C7D">
              <w:rPr>
                <w:b/>
                <w:sz w:val="26"/>
                <w:szCs w:val="26"/>
              </w:rPr>
              <w:t xml:space="preserve">Tài </w:t>
            </w:r>
            <w:proofErr w:type="spellStart"/>
            <w:r w:rsidRPr="00AB3C7D">
              <w:rPr>
                <w:b/>
                <w:sz w:val="26"/>
                <w:szCs w:val="26"/>
              </w:rPr>
              <w:t>liệu</w:t>
            </w:r>
            <w:proofErr w:type="spellEnd"/>
            <w:r w:rsidRPr="00AB3C7D">
              <w:rPr>
                <w:b/>
                <w:sz w:val="26"/>
                <w:szCs w:val="26"/>
              </w:rPr>
              <w:t xml:space="preserve"> </w:t>
            </w:r>
            <w:proofErr w:type="spellStart"/>
            <w:r w:rsidRPr="00AB3C7D">
              <w:rPr>
                <w:b/>
                <w:sz w:val="26"/>
                <w:szCs w:val="26"/>
              </w:rPr>
              <w:t>tham</w:t>
            </w:r>
            <w:proofErr w:type="spellEnd"/>
            <w:r w:rsidRPr="00AB3C7D">
              <w:rPr>
                <w:b/>
                <w:sz w:val="26"/>
                <w:szCs w:val="26"/>
              </w:rPr>
              <w:t xml:space="preserve"> </w:t>
            </w:r>
            <w:proofErr w:type="spellStart"/>
            <w:r w:rsidRPr="00AB3C7D">
              <w:rPr>
                <w:b/>
                <w:sz w:val="26"/>
                <w:szCs w:val="26"/>
              </w:rPr>
              <w:t>chiếu</w:t>
            </w:r>
            <w:proofErr w:type="spellEnd"/>
          </w:p>
        </w:tc>
        <w:tc>
          <w:tcPr>
            <w:tcW w:w="406" w:type="pct"/>
            <w:vMerge/>
            <w:vAlign w:val="center"/>
          </w:tcPr>
          <w:p w14:paraId="03B2C0FA" w14:textId="77777777" w:rsidR="00754845" w:rsidRPr="00AB3C7D" w:rsidRDefault="00754845" w:rsidP="00B12109">
            <w:pPr>
              <w:widowControl w:val="0"/>
              <w:spacing w:after="30"/>
              <w:jc w:val="center"/>
              <w:rPr>
                <w:sz w:val="26"/>
                <w:szCs w:val="26"/>
              </w:rPr>
            </w:pPr>
          </w:p>
        </w:tc>
      </w:tr>
      <w:tr w:rsidR="00754845" w:rsidRPr="00AB3C7D" w14:paraId="22F0F088" w14:textId="77777777" w:rsidTr="00B12109">
        <w:trPr>
          <w:trHeight w:val="397"/>
        </w:trPr>
        <w:tc>
          <w:tcPr>
            <w:tcW w:w="369" w:type="pct"/>
            <w:vAlign w:val="center"/>
          </w:tcPr>
          <w:p w14:paraId="0E47300B" w14:textId="77777777" w:rsidR="00754845" w:rsidRPr="00AB3C7D" w:rsidRDefault="00754845" w:rsidP="00B12109">
            <w:pPr>
              <w:widowControl w:val="0"/>
              <w:spacing w:after="30"/>
              <w:jc w:val="center"/>
              <w:rPr>
                <w:sz w:val="26"/>
                <w:szCs w:val="26"/>
              </w:rPr>
            </w:pPr>
          </w:p>
        </w:tc>
        <w:tc>
          <w:tcPr>
            <w:tcW w:w="1741" w:type="pct"/>
            <w:gridSpan w:val="2"/>
            <w:shd w:val="clear" w:color="auto" w:fill="D9D9D9"/>
            <w:vAlign w:val="center"/>
          </w:tcPr>
          <w:p w14:paraId="5C0AC892" w14:textId="77777777" w:rsidR="00754845" w:rsidRPr="00AB3C7D" w:rsidRDefault="00754845" w:rsidP="00B12109">
            <w:pPr>
              <w:widowControl w:val="0"/>
              <w:spacing w:after="30"/>
              <w:rPr>
                <w:sz w:val="26"/>
                <w:szCs w:val="26"/>
              </w:rPr>
            </w:pPr>
            <w:proofErr w:type="spellStart"/>
            <w:r w:rsidRPr="00AB3C7D">
              <w:rPr>
                <w:sz w:val="26"/>
                <w:szCs w:val="26"/>
              </w:rPr>
              <w:t>Hàng</w:t>
            </w:r>
            <w:proofErr w:type="spellEnd"/>
            <w:r w:rsidRPr="00AB3C7D">
              <w:rPr>
                <w:sz w:val="26"/>
                <w:szCs w:val="26"/>
              </w:rPr>
              <w:t xml:space="preserve"> </w:t>
            </w:r>
            <w:proofErr w:type="spellStart"/>
            <w:r w:rsidRPr="00AB3C7D">
              <w:rPr>
                <w:sz w:val="26"/>
                <w:szCs w:val="26"/>
              </w:rPr>
              <w:t>hóa</w:t>
            </w:r>
            <w:proofErr w:type="spellEnd"/>
            <w:r w:rsidRPr="00AB3C7D">
              <w:rPr>
                <w:sz w:val="26"/>
                <w:szCs w:val="26"/>
              </w:rPr>
              <w:t xml:space="preserve"> 1</w:t>
            </w:r>
          </w:p>
        </w:tc>
        <w:tc>
          <w:tcPr>
            <w:tcW w:w="2484" w:type="pct"/>
            <w:gridSpan w:val="3"/>
            <w:shd w:val="clear" w:color="auto" w:fill="D9D9D9"/>
            <w:vAlign w:val="center"/>
          </w:tcPr>
          <w:p w14:paraId="24BD7A2F" w14:textId="77777777" w:rsidR="00754845" w:rsidRPr="00AB3C7D" w:rsidRDefault="00754845" w:rsidP="00B12109">
            <w:pPr>
              <w:widowControl w:val="0"/>
              <w:spacing w:after="30"/>
              <w:rPr>
                <w:sz w:val="26"/>
                <w:szCs w:val="26"/>
              </w:rPr>
            </w:pPr>
            <w:proofErr w:type="spellStart"/>
            <w:r w:rsidRPr="00AB3C7D">
              <w:rPr>
                <w:sz w:val="26"/>
                <w:szCs w:val="26"/>
              </w:rPr>
              <w:t>Hàng</w:t>
            </w:r>
            <w:proofErr w:type="spellEnd"/>
            <w:r w:rsidRPr="00AB3C7D">
              <w:rPr>
                <w:sz w:val="26"/>
                <w:szCs w:val="26"/>
              </w:rPr>
              <w:t xml:space="preserve"> </w:t>
            </w:r>
            <w:proofErr w:type="spellStart"/>
            <w:r w:rsidRPr="00AB3C7D">
              <w:rPr>
                <w:sz w:val="26"/>
                <w:szCs w:val="26"/>
              </w:rPr>
              <w:t>hóa</w:t>
            </w:r>
            <w:proofErr w:type="spellEnd"/>
            <w:r w:rsidRPr="00AB3C7D">
              <w:rPr>
                <w:sz w:val="26"/>
                <w:szCs w:val="26"/>
              </w:rPr>
              <w:t xml:space="preserve"> 1 (</w:t>
            </w:r>
            <w:proofErr w:type="spellStart"/>
            <w:r w:rsidRPr="00AB3C7D">
              <w:rPr>
                <w:sz w:val="26"/>
                <w:szCs w:val="26"/>
              </w:rPr>
              <w:t>Ghi</w:t>
            </w:r>
            <w:proofErr w:type="spellEnd"/>
            <w:r w:rsidRPr="00AB3C7D">
              <w:rPr>
                <w:sz w:val="26"/>
                <w:szCs w:val="26"/>
              </w:rPr>
              <w:t xml:space="preserve"> </w:t>
            </w:r>
            <w:proofErr w:type="spellStart"/>
            <w:r w:rsidRPr="00AB3C7D">
              <w:rPr>
                <w:sz w:val="26"/>
                <w:szCs w:val="26"/>
              </w:rPr>
              <w:t>rõ</w:t>
            </w:r>
            <w:proofErr w:type="spellEnd"/>
            <w:r w:rsidRPr="00AB3C7D">
              <w:rPr>
                <w:sz w:val="26"/>
                <w:szCs w:val="26"/>
              </w:rPr>
              <w:t xml:space="preserve"> </w:t>
            </w:r>
            <w:proofErr w:type="spellStart"/>
            <w:r w:rsidRPr="00AB3C7D">
              <w:rPr>
                <w:sz w:val="26"/>
                <w:szCs w:val="26"/>
              </w:rPr>
              <w:t>Mã</w:t>
            </w:r>
            <w:proofErr w:type="spellEnd"/>
            <w:r w:rsidRPr="00AB3C7D">
              <w:rPr>
                <w:sz w:val="26"/>
                <w:szCs w:val="26"/>
              </w:rPr>
              <w:t xml:space="preserve"> SP/</w:t>
            </w:r>
            <w:proofErr w:type="spellStart"/>
            <w:r w:rsidRPr="00AB3C7D">
              <w:rPr>
                <w:sz w:val="26"/>
                <w:szCs w:val="26"/>
              </w:rPr>
              <w:t>Hãng</w:t>
            </w:r>
            <w:proofErr w:type="spellEnd"/>
            <w:r w:rsidRPr="00AB3C7D">
              <w:rPr>
                <w:sz w:val="26"/>
                <w:szCs w:val="26"/>
              </w:rPr>
              <w:t xml:space="preserve"> SX)</w:t>
            </w:r>
          </w:p>
        </w:tc>
        <w:tc>
          <w:tcPr>
            <w:tcW w:w="406" w:type="pct"/>
            <w:vAlign w:val="center"/>
          </w:tcPr>
          <w:p w14:paraId="14051B31" w14:textId="77777777" w:rsidR="00754845" w:rsidRPr="00AB3C7D" w:rsidRDefault="00754845" w:rsidP="00B12109">
            <w:pPr>
              <w:widowControl w:val="0"/>
              <w:spacing w:after="30"/>
              <w:jc w:val="center"/>
              <w:rPr>
                <w:sz w:val="26"/>
                <w:szCs w:val="26"/>
              </w:rPr>
            </w:pPr>
          </w:p>
        </w:tc>
      </w:tr>
      <w:tr w:rsidR="00754845" w:rsidRPr="00AB3C7D" w14:paraId="5F2B4CC6" w14:textId="77777777" w:rsidTr="00B12109">
        <w:trPr>
          <w:trHeight w:val="397"/>
        </w:trPr>
        <w:tc>
          <w:tcPr>
            <w:tcW w:w="369" w:type="pct"/>
            <w:vAlign w:val="center"/>
          </w:tcPr>
          <w:p w14:paraId="1048610F" w14:textId="77777777" w:rsidR="00754845" w:rsidRPr="00AB3C7D" w:rsidRDefault="00754845" w:rsidP="00B12109">
            <w:pPr>
              <w:widowControl w:val="0"/>
              <w:spacing w:after="30"/>
              <w:jc w:val="center"/>
              <w:rPr>
                <w:sz w:val="26"/>
                <w:szCs w:val="26"/>
              </w:rPr>
            </w:pPr>
            <w:r w:rsidRPr="00AB3C7D">
              <w:rPr>
                <w:sz w:val="26"/>
                <w:szCs w:val="26"/>
              </w:rPr>
              <w:t>1</w:t>
            </w:r>
          </w:p>
        </w:tc>
        <w:tc>
          <w:tcPr>
            <w:tcW w:w="802" w:type="pct"/>
            <w:vAlign w:val="center"/>
          </w:tcPr>
          <w:p w14:paraId="43C03326" w14:textId="77777777" w:rsidR="00754845" w:rsidRPr="00AB3C7D" w:rsidRDefault="00754845" w:rsidP="00B12109">
            <w:pPr>
              <w:widowControl w:val="0"/>
              <w:spacing w:after="30"/>
              <w:jc w:val="center"/>
              <w:rPr>
                <w:sz w:val="26"/>
                <w:szCs w:val="26"/>
              </w:rPr>
            </w:pPr>
            <w:r w:rsidRPr="00AB3C7D">
              <w:rPr>
                <w:sz w:val="26"/>
                <w:szCs w:val="26"/>
              </w:rPr>
              <w:t>….</w:t>
            </w:r>
          </w:p>
        </w:tc>
        <w:tc>
          <w:tcPr>
            <w:tcW w:w="939" w:type="pct"/>
            <w:vAlign w:val="center"/>
          </w:tcPr>
          <w:p w14:paraId="3F770335" w14:textId="77777777" w:rsidR="00754845" w:rsidRPr="00AB3C7D" w:rsidRDefault="00754845" w:rsidP="00B12109">
            <w:pPr>
              <w:widowControl w:val="0"/>
              <w:spacing w:after="30"/>
              <w:jc w:val="center"/>
              <w:rPr>
                <w:sz w:val="26"/>
                <w:szCs w:val="26"/>
              </w:rPr>
            </w:pPr>
            <w:r w:rsidRPr="00AB3C7D">
              <w:rPr>
                <w:sz w:val="26"/>
                <w:szCs w:val="26"/>
              </w:rPr>
              <w:t>….</w:t>
            </w:r>
          </w:p>
        </w:tc>
        <w:tc>
          <w:tcPr>
            <w:tcW w:w="623" w:type="pct"/>
            <w:vAlign w:val="center"/>
          </w:tcPr>
          <w:p w14:paraId="53C2F041" w14:textId="77777777" w:rsidR="00754845" w:rsidRPr="00AB3C7D" w:rsidRDefault="00754845" w:rsidP="00B12109">
            <w:pPr>
              <w:widowControl w:val="0"/>
              <w:spacing w:after="30"/>
              <w:jc w:val="center"/>
              <w:rPr>
                <w:sz w:val="26"/>
                <w:szCs w:val="26"/>
              </w:rPr>
            </w:pPr>
          </w:p>
        </w:tc>
        <w:tc>
          <w:tcPr>
            <w:tcW w:w="773" w:type="pct"/>
            <w:vAlign w:val="center"/>
          </w:tcPr>
          <w:p w14:paraId="7887CBF2" w14:textId="77777777" w:rsidR="00754845" w:rsidRPr="00AB3C7D" w:rsidRDefault="00754845" w:rsidP="00B12109">
            <w:pPr>
              <w:widowControl w:val="0"/>
              <w:spacing w:after="30"/>
              <w:jc w:val="center"/>
              <w:rPr>
                <w:sz w:val="26"/>
                <w:szCs w:val="26"/>
              </w:rPr>
            </w:pPr>
            <w:proofErr w:type="spellStart"/>
            <w:r w:rsidRPr="00AB3C7D">
              <w:rPr>
                <w:sz w:val="26"/>
                <w:szCs w:val="26"/>
              </w:rPr>
              <w:t>Ghi</w:t>
            </w:r>
            <w:proofErr w:type="spellEnd"/>
            <w:r w:rsidRPr="00AB3C7D">
              <w:rPr>
                <w:sz w:val="26"/>
                <w:szCs w:val="26"/>
              </w:rPr>
              <w:t xml:space="preserve"> </w:t>
            </w:r>
            <w:proofErr w:type="spellStart"/>
            <w:r w:rsidRPr="00AB3C7D">
              <w:rPr>
                <w:sz w:val="26"/>
                <w:szCs w:val="26"/>
              </w:rPr>
              <w:t>rõ</w:t>
            </w:r>
            <w:proofErr w:type="spellEnd"/>
            <w:r w:rsidRPr="00AB3C7D">
              <w:rPr>
                <w:sz w:val="26"/>
                <w:szCs w:val="26"/>
              </w:rPr>
              <w:t xml:space="preserve"> </w:t>
            </w:r>
            <w:proofErr w:type="spellStart"/>
            <w:r w:rsidRPr="00AB3C7D">
              <w:rPr>
                <w:sz w:val="26"/>
                <w:szCs w:val="26"/>
              </w:rPr>
              <w:t>Đáp</w:t>
            </w:r>
            <w:proofErr w:type="spellEnd"/>
            <w:r w:rsidRPr="00AB3C7D">
              <w:rPr>
                <w:sz w:val="26"/>
                <w:szCs w:val="26"/>
              </w:rPr>
              <w:t xml:space="preserve"> </w:t>
            </w:r>
            <w:proofErr w:type="spellStart"/>
            <w:r w:rsidRPr="00AB3C7D">
              <w:rPr>
                <w:sz w:val="26"/>
                <w:szCs w:val="26"/>
              </w:rPr>
              <w:t>ứng</w:t>
            </w:r>
            <w:proofErr w:type="spellEnd"/>
            <w:r w:rsidRPr="00AB3C7D">
              <w:rPr>
                <w:sz w:val="26"/>
                <w:szCs w:val="26"/>
              </w:rPr>
              <w:t xml:space="preserve"> </w:t>
            </w:r>
            <w:proofErr w:type="spellStart"/>
            <w:r w:rsidRPr="00AB3C7D">
              <w:rPr>
                <w:sz w:val="26"/>
                <w:szCs w:val="26"/>
              </w:rPr>
              <w:t>hoặc</w:t>
            </w:r>
            <w:proofErr w:type="spellEnd"/>
            <w:r w:rsidRPr="00AB3C7D">
              <w:rPr>
                <w:sz w:val="26"/>
                <w:szCs w:val="26"/>
              </w:rPr>
              <w:t xml:space="preserve"> </w:t>
            </w:r>
            <w:proofErr w:type="spellStart"/>
            <w:r w:rsidRPr="00AB3C7D">
              <w:rPr>
                <w:sz w:val="26"/>
                <w:szCs w:val="26"/>
              </w:rPr>
              <w:t>Không</w:t>
            </w:r>
            <w:proofErr w:type="spellEnd"/>
            <w:r w:rsidRPr="00AB3C7D">
              <w:rPr>
                <w:sz w:val="26"/>
                <w:szCs w:val="26"/>
              </w:rPr>
              <w:t xml:space="preserve"> </w:t>
            </w:r>
            <w:proofErr w:type="spellStart"/>
            <w:r w:rsidRPr="00AB3C7D">
              <w:rPr>
                <w:sz w:val="26"/>
                <w:szCs w:val="26"/>
              </w:rPr>
              <w:t>đáp</w:t>
            </w:r>
            <w:proofErr w:type="spellEnd"/>
            <w:r w:rsidRPr="00AB3C7D">
              <w:rPr>
                <w:sz w:val="26"/>
                <w:szCs w:val="26"/>
              </w:rPr>
              <w:t xml:space="preserve"> </w:t>
            </w:r>
            <w:proofErr w:type="spellStart"/>
            <w:r w:rsidRPr="00AB3C7D">
              <w:rPr>
                <w:sz w:val="26"/>
                <w:szCs w:val="26"/>
              </w:rPr>
              <w:t>ứng</w:t>
            </w:r>
            <w:proofErr w:type="spellEnd"/>
          </w:p>
        </w:tc>
        <w:tc>
          <w:tcPr>
            <w:tcW w:w="1088" w:type="pct"/>
            <w:vAlign w:val="center"/>
          </w:tcPr>
          <w:p w14:paraId="0CA7F70E" w14:textId="041705F8" w:rsidR="00754845" w:rsidRPr="00AB3C7D" w:rsidRDefault="00754845" w:rsidP="00B12109">
            <w:pPr>
              <w:widowControl w:val="0"/>
              <w:spacing w:after="30"/>
              <w:jc w:val="center"/>
              <w:rPr>
                <w:sz w:val="26"/>
                <w:szCs w:val="26"/>
              </w:rPr>
            </w:pPr>
          </w:p>
        </w:tc>
        <w:tc>
          <w:tcPr>
            <w:tcW w:w="406" w:type="pct"/>
            <w:vAlign w:val="center"/>
          </w:tcPr>
          <w:p w14:paraId="22BD9C8B" w14:textId="77777777" w:rsidR="00754845" w:rsidRPr="00AB3C7D" w:rsidRDefault="00754845" w:rsidP="00B12109">
            <w:pPr>
              <w:widowControl w:val="0"/>
              <w:spacing w:after="30"/>
              <w:jc w:val="center"/>
              <w:rPr>
                <w:sz w:val="26"/>
                <w:szCs w:val="26"/>
              </w:rPr>
            </w:pPr>
          </w:p>
        </w:tc>
      </w:tr>
      <w:tr w:rsidR="00754845" w:rsidRPr="00AB3C7D" w14:paraId="74BEAB1A" w14:textId="77777777" w:rsidTr="00B12109">
        <w:trPr>
          <w:trHeight w:val="397"/>
        </w:trPr>
        <w:tc>
          <w:tcPr>
            <w:tcW w:w="369" w:type="pct"/>
            <w:vAlign w:val="center"/>
          </w:tcPr>
          <w:p w14:paraId="1B2D1E53" w14:textId="77777777" w:rsidR="00754845" w:rsidRPr="00AB3C7D" w:rsidRDefault="00754845" w:rsidP="00B12109">
            <w:pPr>
              <w:widowControl w:val="0"/>
              <w:spacing w:after="30"/>
              <w:jc w:val="center"/>
              <w:rPr>
                <w:sz w:val="26"/>
                <w:szCs w:val="26"/>
              </w:rPr>
            </w:pPr>
            <w:r w:rsidRPr="00AB3C7D">
              <w:rPr>
                <w:sz w:val="26"/>
                <w:szCs w:val="26"/>
              </w:rPr>
              <w:t>…</w:t>
            </w:r>
          </w:p>
        </w:tc>
        <w:tc>
          <w:tcPr>
            <w:tcW w:w="802" w:type="pct"/>
            <w:vAlign w:val="center"/>
          </w:tcPr>
          <w:p w14:paraId="2CF11A30" w14:textId="77777777" w:rsidR="00754845" w:rsidRPr="00AB3C7D" w:rsidRDefault="00754845" w:rsidP="00B12109">
            <w:pPr>
              <w:widowControl w:val="0"/>
              <w:spacing w:after="30"/>
              <w:jc w:val="center"/>
              <w:rPr>
                <w:sz w:val="26"/>
                <w:szCs w:val="26"/>
              </w:rPr>
            </w:pPr>
            <w:r w:rsidRPr="00AB3C7D">
              <w:rPr>
                <w:sz w:val="26"/>
                <w:szCs w:val="26"/>
              </w:rPr>
              <w:t>….</w:t>
            </w:r>
          </w:p>
        </w:tc>
        <w:tc>
          <w:tcPr>
            <w:tcW w:w="939" w:type="pct"/>
            <w:vAlign w:val="center"/>
          </w:tcPr>
          <w:p w14:paraId="38867A94" w14:textId="77777777" w:rsidR="00754845" w:rsidRPr="00AB3C7D" w:rsidRDefault="00754845" w:rsidP="00B12109">
            <w:pPr>
              <w:widowControl w:val="0"/>
              <w:spacing w:after="30"/>
              <w:jc w:val="center"/>
              <w:rPr>
                <w:sz w:val="26"/>
                <w:szCs w:val="26"/>
              </w:rPr>
            </w:pPr>
            <w:r w:rsidRPr="00AB3C7D">
              <w:rPr>
                <w:sz w:val="26"/>
                <w:szCs w:val="26"/>
              </w:rPr>
              <w:t>….</w:t>
            </w:r>
          </w:p>
        </w:tc>
        <w:tc>
          <w:tcPr>
            <w:tcW w:w="623" w:type="pct"/>
            <w:vAlign w:val="center"/>
          </w:tcPr>
          <w:p w14:paraId="1A196320" w14:textId="77777777" w:rsidR="00754845" w:rsidRPr="00AB3C7D" w:rsidRDefault="00754845" w:rsidP="00B12109">
            <w:pPr>
              <w:widowControl w:val="0"/>
              <w:spacing w:after="30"/>
              <w:jc w:val="center"/>
              <w:rPr>
                <w:sz w:val="26"/>
                <w:szCs w:val="26"/>
              </w:rPr>
            </w:pPr>
          </w:p>
        </w:tc>
        <w:tc>
          <w:tcPr>
            <w:tcW w:w="773" w:type="pct"/>
            <w:vAlign w:val="center"/>
          </w:tcPr>
          <w:p w14:paraId="5AFC708E" w14:textId="77777777" w:rsidR="00754845" w:rsidRPr="00AB3C7D" w:rsidRDefault="00754845" w:rsidP="00B12109">
            <w:pPr>
              <w:widowControl w:val="0"/>
              <w:spacing w:after="30"/>
              <w:jc w:val="center"/>
              <w:rPr>
                <w:sz w:val="26"/>
                <w:szCs w:val="26"/>
              </w:rPr>
            </w:pPr>
          </w:p>
        </w:tc>
        <w:tc>
          <w:tcPr>
            <w:tcW w:w="1088" w:type="pct"/>
            <w:vAlign w:val="center"/>
          </w:tcPr>
          <w:p w14:paraId="2176DEB1" w14:textId="77777777" w:rsidR="00754845" w:rsidRPr="00AB3C7D" w:rsidRDefault="00754845" w:rsidP="00B12109">
            <w:pPr>
              <w:widowControl w:val="0"/>
              <w:spacing w:after="30"/>
              <w:jc w:val="center"/>
              <w:rPr>
                <w:sz w:val="26"/>
                <w:szCs w:val="26"/>
              </w:rPr>
            </w:pPr>
          </w:p>
        </w:tc>
        <w:tc>
          <w:tcPr>
            <w:tcW w:w="406" w:type="pct"/>
            <w:vAlign w:val="center"/>
          </w:tcPr>
          <w:p w14:paraId="6849DD60" w14:textId="77777777" w:rsidR="00754845" w:rsidRPr="00AB3C7D" w:rsidRDefault="00754845" w:rsidP="00B12109">
            <w:pPr>
              <w:widowControl w:val="0"/>
              <w:spacing w:after="30"/>
              <w:jc w:val="center"/>
              <w:rPr>
                <w:sz w:val="26"/>
                <w:szCs w:val="26"/>
              </w:rPr>
            </w:pPr>
          </w:p>
        </w:tc>
      </w:tr>
      <w:tr w:rsidR="00754845" w:rsidRPr="00AB3C7D" w14:paraId="57F2DDF0" w14:textId="77777777" w:rsidTr="00B12109">
        <w:trPr>
          <w:trHeight w:val="397"/>
        </w:trPr>
        <w:tc>
          <w:tcPr>
            <w:tcW w:w="369" w:type="pct"/>
            <w:vAlign w:val="center"/>
          </w:tcPr>
          <w:p w14:paraId="51B6EE9E" w14:textId="77777777" w:rsidR="00754845" w:rsidRPr="00AB3C7D" w:rsidRDefault="00754845" w:rsidP="00B12109">
            <w:pPr>
              <w:widowControl w:val="0"/>
              <w:spacing w:after="30"/>
              <w:jc w:val="center"/>
              <w:rPr>
                <w:sz w:val="26"/>
                <w:szCs w:val="26"/>
              </w:rPr>
            </w:pPr>
          </w:p>
        </w:tc>
        <w:tc>
          <w:tcPr>
            <w:tcW w:w="1741" w:type="pct"/>
            <w:gridSpan w:val="2"/>
            <w:shd w:val="clear" w:color="auto" w:fill="D9D9D9"/>
            <w:vAlign w:val="center"/>
          </w:tcPr>
          <w:p w14:paraId="71ED0C12" w14:textId="77777777" w:rsidR="00754845" w:rsidRPr="00AB3C7D" w:rsidRDefault="00754845" w:rsidP="00B12109">
            <w:pPr>
              <w:widowControl w:val="0"/>
              <w:spacing w:after="30"/>
              <w:rPr>
                <w:sz w:val="26"/>
                <w:szCs w:val="26"/>
              </w:rPr>
            </w:pPr>
            <w:proofErr w:type="spellStart"/>
            <w:r w:rsidRPr="00AB3C7D">
              <w:rPr>
                <w:sz w:val="26"/>
                <w:szCs w:val="26"/>
              </w:rPr>
              <w:t>Hàng</w:t>
            </w:r>
            <w:proofErr w:type="spellEnd"/>
            <w:r w:rsidRPr="00AB3C7D">
              <w:rPr>
                <w:sz w:val="26"/>
                <w:szCs w:val="26"/>
              </w:rPr>
              <w:t xml:space="preserve"> </w:t>
            </w:r>
            <w:proofErr w:type="spellStart"/>
            <w:r w:rsidRPr="00AB3C7D">
              <w:rPr>
                <w:sz w:val="26"/>
                <w:szCs w:val="26"/>
              </w:rPr>
              <w:t>hóa</w:t>
            </w:r>
            <w:proofErr w:type="spellEnd"/>
            <w:r w:rsidRPr="00AB3C7D">
              <w:rPr>
                <w:sz w:val="26"/>
                <w:szCs w:val="26"/>
              </w:rPr>
              <w:t xml:space="preserve"> 2</w:t>
            </w:r>
          </w:p>
        </w:tc>
        <w:tc>
          <w:tcPr>
            <w:tcW w:w="2484" w:type="pct"/>
            <w:gridSpan w:val="3"/>
            <w:shd w:val="clear" w:color="auto" w:fill="D9D9D9"/>
            <w:vAlign w:val="center"/>
          </w:tcPr>
          <w:p w14:paraId="2DF5053A" w14:textId="77777777" w:rsidR="00754845" w:rsidRPr="00AB3C7D" w:rsidRDefault="00754845" w:rsidP="00B12109">
            <w:pPr>
              <w:widowControl w:val="0"/>
              <w:spacing w:after="30"/>
              <w:rPr>
                <w:sz w:val="26"/>
                <w:szCs w:val="26"/>
              </w:rPr>
            </w:pPr>
            <w:proofErr w:type="spellStart"/>
            <w:r w:rsidRPr="00AB3C7D">
              <w:rPr>
                <w:sz w:val="26"/>
                <w:szCs w:val="26"/>
              </w:rPr>
              <w:t>Hàng</w:t>
            </w:r>
            <w:proofErr w:type="spellEnd"/>
            <w:r w:rsidRPr="00AB3C7D">
              <w:rPr>
                <w:sz w:val="26"/>
                <w:szCs w:val="26"/>
              </w:rPr>
              <w:t xml:space="preserve"> </w:t>
            </w:r>
            <w:proofErr w:type="spellStart"/>
            <w:r w:rsidRPr="00AB3C7D">
              <w:rPr>
                <w:sz w:val="26"/>
                <w:szCs w:val="26"/>
              </w:rPr>
              <w:t>hóa</w:t>
            </w:r>
            <w:proofErr w:type="spellEnd"/>
            <w:r w:rsidRPr="00AB3C7D">
              <w:rPr>
                <w:sz w:val="26"/>
                <w:szCs w:val="26"/>
              </w:rPr>
              <w:t xml:space="preserve"> 2 (</w:t>
            </w:r>
            <w:proofErr w:type="spellStart"/>
            <w:r w:rsidRPr="00AB3C7D">
              <w:rPr>
                <w:sz w:val="26"/>
                <w:szCs w:val="26"/>
              </w:rPr>
              <w:t>Ghi</w:t>
            </w:r>
            <w:proofErr w:type="spellEnd"/>
            <w:r w:rsidRPr="00AB3C7D">
              <w:rPr>
                <w:sz w:val="26"/>
                <w:szCs w:val="26"/>
              </w:rPr>
              <w:t xml:space="preserve"> </w:t>
            </w:r>
            <w:proofErr w:type="spellStart"/>
            <w:r w:rsidRPr="00AB3C7D">
              <w:rPr>
                <w:sz w:val="26"/>
                <w:szCs w:val="26"/>
              </w:rPr>
              <w:t>rõ</w:t>
            </w:r>
            <w:proofErr w:type="spellEnd"/>
            <w:r w:rsidRPr="00AB3C7D">
              <w:rPr>
                <w:sz w:val="26"/>
                <w:szCs w:val="26"/>
              </w:rPr>
              <w:t xml:space="preserve"> </w:t>
            </w:r>
            <w:proofErr w:type="spellStart"/>
            <w:r w:rsidRPr="00AB3C7D">
              <w:rPr>
                <w:sz w:val="26"/>
                <w:szCs w:val="26"/>
              </w:rPr>
              <w:t>Mã</w:t>
            </w:r>
            <w:proofErr w:type="spellEnd"/>
            <w:r w:rsidRPr="00AB3C7D">
              <w:rPr>
                <w:sz w:val="26"/>
                <w:szCs w:val="26"/>
              </w:rPr>
              <w:t xml:space="preserve"> SP/</w:t>
            </w:r>
            <w:proofErr w:type="spellStart"/>
            <w:r w:rsidRPr="00AB3C7D">
              <w:rPr>
                <w:sz w:val="26"/>
                <w:szCs w:val="26"/>
              </w:rPr>
              <w:t>Hãng</w:t>
            </w:r>
            <w:proofErr w:type="spellEnd"/>
            <w:r w:rsidRPr="00AB3C7D">
              <w:rPr>
                <w:sz w:val="26"/>
                <w:szCs w:val="26"/>
              </w:rPr>
              <w:t xml:space="preserve"> SX)</w:t>
            </w:r>
          </w:p>
        </w:tc>
        <w:tc>
          <w:tcPr>
            <w:tcW w:w="406" w:type="pct"/>
            <w:vAlign w:val="center"/>
          </w:tcPr>
          <w:p w14:paraId="2BD6511F" w14:textId="77777777" w:rsidR="00754845" w:rsidRPr="00AB3C7D" w:rsidRDefault="00754845" w:rsidP="00B12109">
            <w:pPr>
              <w:widowControl w:val="0"/>
              <w:spacing w:after="30"/>
              <w:jc w:val="center"/>
              <w:rPr>
                <w:sz w:val="26"/>
                <w:szCs w:val="26"/>
              </w:rPr>
            </w:pPr>
          </w:p>
        </w:tc>
      </w:tr>
      <w:tr w:rsidR="00754845" w:rsidRPr="00AB3C7D" w14:paraId="7A1C605A" w14:textId="77777777" w:rsidTr="00B12109">
        <w:trPr>
          <w:trHeight w:val="397"/>
        </w:trPr>
        <w:tc>
          <w:tcPr>
            <w:tcW w:w="369" w:type="pct"/>
            <w:vAlign w:val="center"/>
          </w:tcPr>
          <w:p w14:paraId="1B392B90" w14:textId="77777777" w:rsidR="00754845" w:rsidRPr="00AB3C7D" w:rsidRDefault="00754845" w:rsidP="00B12109">
            <w:pPr>
              <w:widowControl w:val="0"/>
              <w:spacing w:after="30"/>
              <w:jc w:val="center"/>
              <w:rPr>
                <w:sz w:val="26"/>
                <w:szCs w:val="26"/>
              </w:rPr>
            </w:pPr>
            <w:r w:rsidRPr="00AB3C7D">
              <w:rPr>
                <w:sz w:val="26"/>
                <w:szCs w:val="26"/>
              </w:rPr>
              <w:t>1</w:t>
            </w:r>
          </w:p>
        </w:tc>
        <w:tc>
          <w:tcPr>
            <w:tcW w:w="802" w:type="pct"/>
            <w:vAlign w:val="center"/>
          </w:tcPr>
          <w:p w14:paraId="7B48F1F3" w14:textId="77777777" w:rsidR="00754845" w:rsidRPr="00AB3C7D" w:rsidRDefault="00754845" w:rsidP="00B12109">
            <w:pPr>
              <w:widowControl w:val="0"/>
              <w:spacing w:after="30"/>
              <w:jc w:val="center"/>
              <w:rPr>
                <w:sz w:val="26"/>
                <w:szCs w:val="26"/>
              </w:rPr>
            </w:pPr>
            <w:r w:rsidRPr="00AB3C7D">
              <w:rPr>
                <w:sz w:val="26"/>
                <w:szCs w:val="26"/>
              </w:rPr>
              <w:t>….</w:t>
            </w:r>
          </w:p>
        </w:tc>
        <w:tc>
          <w:tcPr>
            <w:tcW w:w="939" w:type="pct"/>
            <w:vAlign w:val="center"/>
          </w:tcPr>
          <w:p w14:paraId="3876F1C9" w14:textId="77777777" w:rsidR="00754845" w:rsidRPr="00AB3C7D" w:rsidRDefault="00754845" w:rsidP="00B12109">
            <w:pPr>
              <w:widowControl w:val="0"/>
              <w:spacing w:after="30"/>
              <w:jc w:val="center"/>
              <w:rPr>
                <w:sz w:val="26"/>
                <w:szCs w:val="26"/>
              </w:rPr>
            </w:pPr>
            <w:r w:rsidRPr="00AB3C7D">
              <w:rPr>
                <w:sz w:val="26"/>
                <w:szCs w:val="26"/>
              </w:rPr>
              <w:t>….</w:t>
            </w:r>
          </w:p>
        </w:tc>
        <w:tc>
          <w:tcPr>
            <w:tcW w:w="623" w:type="pct"/>
            <w:vAlign w:val="center"/>
          </w:tcPr>
          <w:p w14:paraId="46268542" w14:textId="77777777" w:rsidR="00754845" w:rsidRPr="00AB3C7D" w:rsidRDefault="00754845" w:rsidP="00B12109">
            <w:pPr>
              <w:widowControl w:val="0"/>
              <w:spacing w:after="30"/>
              <w:jc w:val="center"/>
              <w:rPr>
                <w:sz w:val="26"/>
                <w:szCs w:val="26"/>
              </w:rPr>
            </w:pPr>
          </w:p>
        </w:tc>
        <w:tc>
          <w:tcPr>
            <w:tcW w:w="773" w:type="pct"/>
            <w:vAlign w:val="center"/>
          </w:tcPr>
          <w:p w14:paraId="4ED31BA1" w14:textId="77777777" w:rsidR="00754845" w:rsidRPr="00AB3C7D" w:rsidRDefault="00754845" w:rsidP="00B12109">
            <w:pPr>
              <w:widowControl w:val="0"/>
              <w:spacing w:after="30"/>
              <w:jc w:val="center"/>
              <w:rPr>
                <w:sz w:val="26"/>
                <w:szCs w:val="26"/>
              </w:rPr>
            </w:pPr>
          </w:p>
        </w:tc>
        <w:tc>
          <w:tcPr>
            <w:tcW w:w="1088" w:type="pct"/>
            <w:vAlign w:val="center"/>
          </w:tcPr>
          <w:p w14:paraId="13D7C37C" w14:textId="77777777" w:rsidR="00754845" w:rsidRPr="00AB3C7D" w:rsidRDefault="00754845" w:rsidP="00B12109">
            <w:pPr>
              <w:widowControl w:val="0"/>
              <w:spacing w:after="30"/>
              <w:jc w:val="center"/>
              <w:rPr>
                <w:sz w:val="26"/>
                <w:szCs w:val="26"/>
              </w:rPr>
            </w:pPr>
          </w:p>
        </w:tc>
        <w:tc>
          <w:tcPr>
            <w:tcW w:w="406" w:type="pct"/>
            <w:vAlign w:val="center"/>
          </w:tcPr>
          <w:p w14:paraId="57733746" w14:textId="77777777" w:rsidR="00754845" w:rsidRPr="00AB3C7D" w:rsidRDefault="00754845" w:rsidP="00B12109">
            <w:pPr>
              <w:widowControl w:val="0"/>
              <w:spacing w:after="30"/>
              <w:jc w:val="center"/>
              <w:rPr>
                <w:sz w:val="26"/>
                <w:szCs w:val="26"/>
              </w:rPr>
            </w:pPr>
          </w:p>
        </w:tc>
      </w:tr>
      <w:tr w:rsidR="00754845" w:rsidRPr="00AB3C7D" w14:paraId="6EA3FC1E" w14:textId="77777777" w:rsidTr="00B12109">
        <w:trPr>
          <w:trHeight w:val="397"/>
        </w:trPr>
        <w:tc>
          <w:tcPr>
            <w:tcW w:w="369" w:type="pct"/>
            <w:vAlign w:val="center"/>
          </w:tcPr>
          <w:p w14:paraId="2DA95A6D" w14:textId="77777777" w:rsidR="00754845" w:rsidRPr="00AB3C7D" w:rsidRDefault="00754845" w:rsidP="00B12109">
            <w:pPr>
              <w:widowControl w:val="0"/>
              <w:spacing w:after="30"/>
              <w:jc w:val="center"/>
              <w:rPr>
                <w:sz w:val="26"/>
                <w:szCs w:val="26"/>
              </w:rPr>
            </w:pPr>
            <w:r w:rsidRPr="00AB3C7D">
              <w:rPr>
                <w:sz w:val="26"/>
                <w:szCs w:val="26"/>
              </w:rPr>
              <w:t>…</w:t>
            </w:r>
          </w:p>
        </w:tc>
        <w:tc>
          <w:tcPr>
            <w:tcW w:w="802" w:type="pct"/>
            <w:vAlign w:val="center"/>
          </w:tcPr>
          <w:p w14:paraId="54FED9A5" w14:textId="77777777" w:rsidR="00754845" w:rsidRPr="00AB3C7D" w:rsidRDefault="00754845" w:rsidP="00B12109">
            <w:pPr>
              <w:widowControl w:val="0"/>
              <w:spacing w:after="30"/>
              <w:jc w:val="center"/>
              <w:rPr>
                <w:sz w:val="26"/>
                <w:szCs w:val="26"/>
              </w:rPr>
            </w:pPr>
            <w:r w:rsidRPr="00AB3C7D">
              <w:rPr>
                <w:sz w:val="26"/>
                <w:szCs w:val="26"/>
              </w:rPr>
              <w:t>….</w:t>
            </w:r>
          </w:p>
        </w:tc>
        <w:tc>
          <w:tcPr>
            <w:tcW w:w="939" w:type="pct"/>
            <w:vAlign w:val="center"/>
          </w:tcPr>
          <w:p w14:paraId="4FF064CF" w14:textId="77777777" w:rsidR="00754845" w:rsidRPr="00AB3C7D" w:rsidRDefault="00754845" w:rsidP="00B12109">
            <w:pPr>
              <w:widowControl w:val="0"/>
              <w:spacing w:after="30"/>
              <w:jc w:val="center"/>
              <w:rPr>
                <w:sz w:val="26"/>
                <w:szCs w:val="26"/>
              </w:rPr>
            </w:pPr>
            <w:r w:rsidRPr="00AB3C7D">
              <w:rPr>
                <w:sz w:val="26"/>
                <w:szCs w:val="26"/>
              </w:rPr>
              <w:t>….</w:t>
            </w:r>
          </w:p>
        </w:tc>
        <w:tc>
          <w:tcPr>
            <w:tcW w:w="623" w:type="pct"/>
            <w:vAlign w:val="center"/>
          </w:tcPr>
          <w:p w14:paraId="5458392E" w14:textId="77777777" w:rsidR="00754845" w:rsidRPr="00AB3C7D" w:rsidRDefault="00754845" w:rsidP="00B12109">
            <w:pPr>
              <w:widowControl w:val="0"/>
              <w:spacing w:after="30"/>
              <w:jc w:val="center"/>
              <w:rPr>
                <w:sz w:val="26"/>
                <w:szCs w:val="26"/>
              </w:rPr>
            </w:pPr>
          </w:p>
        </w:tc>
        <w:tc>
          <w:tcPr>
            <w:tcW w:w="773" w:type="pct"/>
            <w:vAlign w:val="center"/>
          </w:tcPr>
          <w:p w14:paraId="57968DB3" w14:textId="77777777" w:rsidR="00754845" w:rsidRPr="00AB3C7D" w:rsidRDefault="00754845" w:rsidP="00B12109">
            <w:pPr>
              <w:widowControl w:val="0"/>
              <w:spacing w:after="30"/>
              <w:jc w:val="center"/>
              <w:rPr>
                <w:sz w:val="26"/>
                <w:szCs w:val="26"/>
              </w:rPr>
            </w:pPr>
          </w:p>
        </w:tc>
        <w:tc>
          <w:tcPr>
            <w:tcW w:w="1088" w:type="pct"/>
            <w:vAlign w:val="center"/>
          </w:tcPr>
          <w:p w14:paraId="45C6ECC2" w14:textId="77777777" w:rsidR="00754845" w:rsidRPr="00AB3C7D" w:rsidRDefault="00754845" w:rsidP="00B12109">
            <w:pPr>
              <w:widowControl w:val="0"/>
              <w:spacing w:after="30"/>
              <w:jc w:val="center"/>
              <w:rPr>
                <w:sz w:val="26"/>
                <w:szCs w:val="26"/>
              </w:rPr>
            </w:pPr>
          </w:p>
        </w:tc>
        <w:tc>
          <w:tcPr>
            <w:tcW w:w="406" w:type="pct"/>
            <w:vAlign w:val="center"/>
          </w:tcPr>
          <w:p w14:paraId="7B75BB6B" w14:textId="77777777" w:rsidR="00754845" w:rsidRPr="00AB3C7D" w:rsidRDefault="00754845" w:rsidP="00B12109">
            <w:pPr>
              <w:widowControl w:val="0"/>
              <w:spacing w:after="30"/>
              <w:jc w:val="center"/>
              <w:rPr>
                <w:sz w:val="26"/>
                <w:szCs w:val="26"/>
              </w:rPr>
            </w:pPr>
          </w:p>
        </w:tc>
      </w:tr>
    </w:tbl>
    <w:p w14:paraId="240BFBAB" w14:textId="77777777" w:rsidR="00754845" w:rsidRPr="00AB3C7D" w:rsidRDefault="00754845" w:rsidP="00754845">
      <w:pPr>
        <w:spacing w:after="30"/>
        <w:ind w:left="26" w:right="138"/>
        <w:rPr>
          <w:sz w:val="26"/>
          <w:szCs w:val="26"/>
          <w:lang w:val="vi-VN"/>
        </w:rPr>
      </w:pPr>
      <w:r w:rsidRPr="00AB3C7D">
        <w:rPr>
          <w:sz w:val="26"/>
          <w:szCs w:val="26"/>
        </w:rPr>
        <w:t xml:space="preserve">- </w:t>
      </w:r>
      <w:r w:rsidRPr="00AB3C7D">
        <w:rPr>
          <w:bCs/>
          <w:sz w:val="26"/>
          <w:szCs w:val="26"/>
          <w:lang w:val="vi-VN"/>
        </w:rPr>
        <w:t>Tất cả các hàng hóa/thiết bị</w:t>
      </w:r>
      <w:r w:rsidRPr="00AB3C7D">
        <w:rPr>
          <w:bCs/>
          <w:sz w:val="26"/>
          <w:szCs w:val="26"/>
        </w:rPr>
        <w:t xml:space="preserve"> </w:t>
      </w:r>
      <w:proofErr w:type="spellStart"/>
      <w:r w:rsidRPr="00AB3C7D">
        <w:rPr>
          <w:bCs/>
          <w:sz w:val="26"/>
          <w:szCs w:val="26"/>
        </w:rPr>
        <w:t>chính</w:t>
      </w:r>
      <w:proofErr w:type="spellEnd"/>
      <w:r w:rsidRPr="00AB3C7D">
        <w:rPr>
          <w:bCs/>
          <w:sz w:val="26"/>
          <w:szCs w:val="26"/>
          <w:lang w:val="vi-VN"/>
        </w:rPr>
        <w:t xml:space="preserve"> phải có Catalogue, tài liệu kỹ thuật của nhà sản xuất (hãng sản xuất) chứng minh hàng hóa dự thầu đáp ứng yêu cầu kỹ thuật của E-HSMT; Catalogue, tài liệu kỹ thuật được sử dụng bằng Tiếng Anh hoặc Tiếng</w:t>
      </w:r>
      <w:r w:rsidRPr="00AB3C7D">
        <w:rPr>
          <w:bCs/>
          <w:sz w:val="26"/>
          <w:szCs w:val="26"/>
        </w:rPr>
        <w:t xml:space="preserve"> Việt</w:t>
      </w:r>
      <w:r w:rsidRPr="00AB3C7D">
        <w:rPr>
          <w:bCs/>
          <w:sz w:val="26"/>
          <w:szCs w:val="26"/>
          <w:lang w:val="vi-VN"/>
        </w:rPr>
        <w:t>. Trường hợp trong catalogue không đầy đủ thông số theo yêu cầu của E-HSMT thì nhà thầu phải có xác nhận thông số kỹ thuật của nhà sản xuất (hãng sản xuất) để chứng minh.</w:t>
      </w:r>
    </w:p>
    <w:p w14:paraId="43E06501" w14:textId="77777777" w:rsidR="00754845" w:rsidRPr="00754845" w:rsidRDefault="00754845">
      <w:pPr>
        <w:rPr>
          <w:lang w:val="vi-VN"/>
        </w:rPr>
      </w:pPr>
    </w:p>
    <w:sectPr w:rsidR="00754845" w:rsidRPr="0075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45"/>
    <w:rsid w:val="00023D54"/>
    <w:rsid w:val="00575F17"/>
    <w:rsid w:val="00661FDE"/>
    <w:rsid w:val="0075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602D"/>
  <w15:chartTrackingRefBased/>
  <w15:docId w15:val="{68F1B33E-B9D4-491D-B0A4-DA6185A8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84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5484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484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484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484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5484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5484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5484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5484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5484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845"/>
    <w:rPr>
      <w:rFonts w:eastAsiaTheme="majorEastAsia" w:cstheme="majorBidi"/>
      <w:color w:val="272727" w:themeColor="text1" w:themeTint="D8"/>
    </w:rPr>
  </w:style>
  <w:style w:type="paragraph" w:styleId="Title">
    <w:name w:val="Title"/>
    <w:basedOn w:val="Normal"/>
    <w:next w:val="Normal"/>
    <w:link w:val="TitleChar"/>
    <w:uiPriority w:val="10"/>
    <w:qFormat/>
    <w:rsid w:val="0075484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4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5484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754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84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54845"/>
    <w:rPr>
      <w:i/>
      <w:iCs/>
      <w:color w:val="404040" w:themeColor="text1" w:themeTint="BF"/>
    </w:rPr>
  </w:style>
  <w:style w:type="paragraph" w:styleId="ListParagraph">
    <w:name w:val="List Paragraph"/>
    <w:basedOn w:val="Normal"/>
    <w:uiPriority w:val="34"/>
    <w:qFormat/>
    <w:rsid w:val="0075484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54845"/>
    <w:rPr>
      <w:i/>
      <w:iCs/>
      <w:color w:val="0F4761" w:themeColor="accent1" w:themeShade="BF"/>
    </w:rPr>
  </w:style>
  <w:style w:type="paragraph" w:styleId="IntenseQuote">
    <w:name w:val="Intense Quote"/>
    <w:basedOn w:val="Normal"/>
    <w:next w:val="Normal"/>
    <w:link w:val="IntenseQuoteChar"/>
    <w:uiPriority w:val="30"/>
    <w:qFormat/>
    <w:rsid w:val="0075484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54845"/>
    <w:rPr>
      <w:i/>
      <w:iCs/>
      <w:color w:val="0F4761" w:themeColor="accent1" w:themeShade="BF"/>
    </w:rPr>
  </w:style>
  <w:style w:type="character" w:styleId="IntenseReference">
    <w:name w:val="Intense Reference"/>
    <w:basedOn w:val="DefaultParagraphFont"/>
    <w:uiPriority w:val="32"/>
    <w:qFormat/>
    <w:rsid w:val="00754845"/>
    <w:rPr>
      <w:b/>
      <w:bCs/>
      <w:smallCaps/>
      <w:color w:val="0F4761" w:themeColor="accent1" w:themeShade="BF"/>
      <w:spacing w:val="5"/>
    </w:rPr>
  </w:style>
  <w:style w:type="paragraph" w:styleId="Footer">
    <w:name w:val="footer"/>
    <w:basedOn w:val="Normal"/>
    <w:link w:val="FooterChar"/>
    <w:uiPriority w:val="99"/>
    <w:rsid w:val="00754845"/>
    <w:rPr>
      <w:sz w:val="20"/>
    </w:rPr>
  </w:style>
  <w:style w:type="character" w:customStyle="1" w:styleId="FooterChar">
    <w:name w:val="Footer Char"/>
    <w:basedOn w:val="DefaultParagraphFont"/>
    <w:link w:val="Footer"/>
    <w:uiPriority w:val="99"/>
    <w:rsid w:val="00754845"/>
    <w:rPr>
      <w:rFonts w:ascii="Times New Roman" w:eastAsia="Times New Roman" w:hAnsi="Times New Roman" w:cs="Times New Roman"/>
      <w:kern w:val="0"/>
      <w:sz w:val="20"/>
      <w:szCs w:val="20"/>
      <w14:ligatures w14:val="none"/>
    </w:rPr>
  </w:style>
  <w:style w:type="paragraph" w:customStyle="1" w:styleId="HeaderSectionVI">
    <w:name w:val="Header.Section VI"/>
    <w:basedOn w:val="Normal"/>
    <w:rsid w:val="00754845"/>
    <w:pPr>
      <w:spacing w:before="120" w:after="240"/>
      <w:jc w:val="center"/>
    </w:pPr>
    <w:rPr>
      <w:b/>
      <w:sz w:val="36"/>
    </w:rPr>
  </w:style>
  <w:style w:type="character" w:customStyle="1" w:styleId="fontstyle01">
    <w:name w:val="fontstyle01"/>
    <w:basedOn w:val="DefaultParagraphFont"/>
    <w:rsid w:val="00754845"/>
    <w:rPr>
      <w:rFonts w:ascii="TimesNewRomanPS-BoldMT" w:hAnsi="TimesNewRomanPS-BoldMT" w:hint="default"/>
      <w:b/>
      <w:bCs/>
      <w:i w:val="0"/>
      <w:iCs w:val="0"/>
      <w:color w:val="01010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2</cp:revision>
  <dcterms:created xsi:type="dcterms:W3CDTF">2025-12-17T05:44:00Z</dcterms:created>
  <dcterms:modified xsi:type="dcterms:W3CDTF">2025-12-17T06:04:00Z</dcterms:modified>
</cp:coreProperties>
</file>