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A2673" w14:textId="77777777" w:rsidR="00CF55C9" w:rsidRPr="004A1D5F" w:rsidRDefault="00CF55C9" w:rsidP="00B80D78">
      <w:pPr>
        <w:widowControl w:val="0"/>
        <w:spacing w:before="120" w:after="120" w:line="288" w:lineRule="auto"/>
        <w:jc w:val="center"/>
        <w:outlineLvl w:val="1"/>
        <w:rPr>
          <w:rFonts w:asciiTheme="majorHAnsi" w:hAnsiTheme="majorHAnsi" w:cstheme="majorHAnsi"/>
          <w:color w:val="000000" w:themeColor="text1"/>
          <w:sz w:val="26"/>
          <w:szCs w:val="26"/>
          <w:lang w:val="nl-NL"/>
        </w:rPr>
      </w:pPr>
      <w:r w:rsidRPr="004A1D5F">
        <w:rPr>
          <w:rFonts w:asciiTheme="majorHAnsi" w:hAnsiTheme="majorHAnsi" w:cstheme="majorHAnsi"/>
          <w:b/>
          <w:color w:val="000000" w:themeColor="text1"/>
          <w:sz w:val="26"/>
          <w:szCs w:val="26"/>
          <w:lang w:val="nl-NL"/>
        </w:rPr>
        <w:t>Chương V. YÊU CẦU VỀ KỸ THUẬT</w:t>
      </w:r>
    </w:p>
    <w:p w14:paraId="1B31EF02" w14:textId="77777777" w:rsidR="00086B24" w:rsidRPr="004A1D5F" w:rsidRDefault="00086B24" w:rsidP="00B80D78">
      <w:pPr>
        <w:widowControl w:val="0"/>
        <w:spacing w:before="120" w:after="120" w:line="288" w:lineRule="auto"/>
        <w:ind w:firstLine="709"/>
        <w:rPr>
          <w:rFonts w:asciiTheme="majorHAnsi" w:hAnsiTheme="majorHAnsi" w:cstheme="majorHAnsi"/>
          <w:b/>
          <w:color w:val="000000" w:themeColor="text1"/>
          <w:sz w:val="26"/>
          <w:szCs w:val="26"/>
          <w:lang w:val="nl-NL"/>
        </w:rPr>
      </w:pPr>
      <w:r w:rsidRPr="004A1D5F">
        <w:rPr>
          <w:rFonts w:asciiTheme="majorHAnsi" w:hAnsiTheme="majorHAnsi" w:cstheme="majorHAnsi"/>
          <w:b/>
          <w:color w:val="000000" w:themeColor="text1"/>
          <w:sz w:val="26"/>
          <w:szCs w:val="26"/>
          <w:lang w:val="nl-NL"/>
        </w:rPr>
        <w:t>Mục 1. Yêu cầu về kỹ thuật</w:t>
      </w:r>
    </w:p>
    <w:p w14:paraId="65AAE269" w14:textId="77777777" w:rsidR="00CF55C9" w:rsidRPr="004A1D5F" w:rsidRDefault="00EE3602" w:rsidP="00B80D78">
      <w:pPr>
        <w:widowControl w:val="0"/>
        <w:spacing w:before="120" w:after="120" w:line="288" w:lineRule="auto"/>
        <w:ind w:firstLine="709"/>
        <w:rPr>
          <w:rFonts w:asciiTheme="majorHAnsi" w:hAnsiTheme="majorHAnsi" w:cstheme="majorHAnsi"/>
          <w:b/>
          <w:color w:val="000000" w:themeColor="text1"/>
          <w:sz w:val="26"/>
          <w:szCs w:val="26"/>
          <w:lang w:val="nl-NL"/>
        </w:rPr>
      </w:pPr>
      <w:r w:rsidRPr="004A1D5F">
        <w:rPr>
          <w:rFonts w:asciiTheme="majorHAnsi" w:hAnsiTheme="majorHAnsi" w:cstheme="majorHAnsi"/>
          <w:b/>
          <w:color w:val="000000" w:themeColor="text1"/>
          <w:sz w:val="26"/>
          <w:szCs w:val="26"/>
          <w:lang w:val="nl-NL"/>
        </w:rPr>
        <w:t>1</w:t>
      </w:r>
      <w:r w:rsidR="00CF55C9" w:rsidRPr="004A1D5F">
        <w:rPr>
          <w:rFonts w:asciiTheme="majorHAnsi" w:hAnsiTheme="majorHAnsi" w:cstheme="majorHAnsi"/>
          <w:b/>
          <w:color w:val="000000" w:themeColor="text1"/>
          <w:sz w:val="26"/>
          <w:szCs w:val="26"/>
          <w:lang w:val="nl-NL"/>
        </w:rPr>
        <w:t>.</w:t>
      </w:r>
      <w:r w:rsidR="00086B24" w:rsidRPr="004A1D5F">
        <w:rPr>
          <w:rFonts w:asciiTheme="majorHAnsi" w:hAnsiTheme="majorHAnsi" w:cstheme="majorHAnsi"/>
          <w:b/>
          <w:color w:val="000000" w:themeColor="text1"/>
          <w:sz w:val="26"/>
          <w:szCs w:val="26"/>
          <w:lang w:val="nl-NL"/>
        </w:rPr>
        <w:t>1.</w:t>
      </w:r>
      <w:r w:rsidR="00CF55C9" w:rsidRPr="004A1D5F">
        <w:rPr>
          <w:rFonts w:asciiTheme="majorHAnsi" w:hAnsiTheme="majorHAnsi" w:cstheme="majorHAnsi"/>
          <w:b/>
          <w:color w:val="000000" w:themeColor="text1"/>
          <w:sz w:val="26"/>
          <w:szCs w:val="26"/>
          <w:lang w:val="nl-NL"/>
        </w:rPr>
        <w:t xml:space="preserve"> Giới thiệu chung </w:t>
      </w:r>
      <w:r w:rsidR="00005D90" w:rsidRPr="004A1D5F">
        <w:rPr>
          <w:rFonts w:asciiTheme="majorHAnsi" w:hAnsiTheme="majorHAnsi" w:cstheme="majorHAnsi"/>
          <w:b/>
          <w:color w:val="000000" w:themeColor="text1"/>
          <w:sz w:val="26"/>
          <w:szCs w:val="26"/>
          <w:lang w:val="nl-NL"/>
        </w:rPr>
        <w:t xml:space="preserve">về </w:t>
      </w:r>
      <w:r w:rsidR="00CF55C9" w:rsidRPr="004A1D5F">
        <w:rPr>
          <w:rFonts w:asciiTheme="majorHAnsi" w:hAnsiTheme="majorHAnsi" w:cstheme="majorHAnsi"/>
          <w:b/>
          <w:color w:val="000000" w:themeColor="text1"/>
          <w:sz w:val="26"/>
          <w:szCs w:val="26"/>
          <w:lang w:val="nl-NL"/>
        </w:rPr>
        <w:t>gói thầu</w:t>
      </w:r>
    </w:p>
    <w:p w14:paraId="67BCC94F" w14:textId="695C3133" w:rsidR="00BC3BF0" w:rsidRPr="004A1D5F" w:rsidRDefault="00BC3BF0" w:rsidP="00B80D78">
      <w:pPr>
        <w:widowControl w:val="0"/>
        <w:spacing w:before="120" w:after="120" w:line="288" w:lineRule="auto"/>
        <w:ind w:firstLine="709"/>
        <w:rPr>
          <w:rFonts w:asciiTheme="majorHAnsi" w:hAnsiTheme="majorHAnsi" w:cstheme="majorHAnsi"/>
          <w:iCs/>
          <w:color w:val="000000" w:themeColor="text1"/>
          <w:sz w:val="26"/>
          <w:szCs w:val="26"/>
          <w:lang w:val="nl-NL"/>
        </w:rPr>
      </w:pPr>
      <w:r w:rsidRPr="004A1D5F">
        <w:rPr>
          <w:rFonts w:asciiTheme="majorHAnsi" w:hAnsiTheme="majorHAnsi" w:cstheme="majorHAnsi"/>
          <w:color w:val="000000" w:themeColor="text1"/>
          <w:sz w:val="26"/>
          <w:szCs w:val="26"/>
          <w:lang w:val="nl-NL"/>
        </w:rPr>
        <w:t>- K</w:t>
      </w:r>
      <w:r w:rsidR="00532D16" w:rsidRPr="004A1D5F">
        <w:rPr>
          <w:rFonts w:asciiTheme="majorHAnsi" w:hAnsiTheme="majorHAnsi" w:cstheme="majorHAnsi"/>
          <w:color w:val="000000" w:themeColor="text1"/>
          <w:sz w:val="26"/>
          <w:szCs w:val="26"/>
          <w:lang w:val="nl-NL"/>
        </w:rPr>
        <w:t>ế</w:t>
      </w:r>
      <w:r w:rsidRPr="004A1D5F">
        <w:rPr>
          <w:rFonts w:asciiTheme="majorHAnsi" w:hAnsiTheme="majorHAnsi" w:cstheme="majorHAnsi"/>
          <w:color w:val="000000" w:themeColor="text1"/>
          <w:sz w:val="26"/>
          <w:szCs w:val="26"/>
          <w:lang w:val="nl-NL"/>
        </w:rPr>
        <w:t xml:space="preserve"> hoạch mua sắm</w:t>
      </w:r>
      <w:r w:rsidR="00532D16" w:rsidRPr="004A1D5F">
        <w:rPr>
          <w:rFonts w:asciiTheme="majorHAnsi" w:hAnsiTheme="majorHAnsi" w:cstheme="majorHAnsi"/>
          <w:color w:val="000000" w:themeColor="text1"/>
          <w:sz w:val="26"/>
          <w:szCs w:val="26"/>
          <w:lang w:val="nl-NL"/>
        </w:rPr>
        <w:t xml:space="preserve">: </w:t>
      </w:r>
      <w:r w:rsidR="00CF7C8D" w:rsidRPr="004A1D5F">
        <w:rPr>
          <w:rFonts w:asciiTheme="majorHAnsi" w:hAnsiTheme="majorHAnsi" w:cstheme="majorHAnsi"/>
          <w:color w:val="000000" w:themeColor="text1"/>
          <w:sz w:val="26"/>
          <w:szCs w:val="26"/>
          <w:lang w:val="nl-NL"/>
        </w:rPr>
        <w:t>K</w:t>
      </w:r>
      <w:r w:rsidR="00F05A58" w:rsidRPr="004A1D5F">
        <w:rPr>
          <w:rFonts w:asciiTheme="majorHAnsi" w:hAnsiTheme="majorHAnsi" w:cstheme="majorHAnsi"/>
          <w:color w:val="000000" w:themeColor="text1"/>
          <w:sz w:val="26"/>
          <w:szCs w:val="26"/>
          <w:lang w:val="nl-NL"/>
        </w:rPr>
        <w:t>ế hoạch lựa chọn nhà thầu (đợt 7</w:t>
      </w:r>
      <w:r w:rsidR="00CF7C8D" w:rsidRPr="004A1D5F">
        <w:rPr>
          <w:rFonts w:asciiTheme="majorHAnsi" w:hAnsiTheme="majorHAnsi" w:cstheme="majorHAnsi"/>
          <w:color w:val="000000" w:themeColor="text1"/>
          <w:sz w:val="26"/>
          <w:szCs w:val="26"/>
          <w:lang w:val="nl-NL"/>
        </w:rPr>
        <w:t>-</w:t>
      </w:r>
      <w:r w:rsidR="00F05A58" w:rsidRPr="004A1D5F">
        <w:rPr>
          <w:rFonts w:asciiTheme="majorHAnsi" w:hAnsiTheme="majorHAnsi" w:cstheme="majorHAnsi"/>
          <w:color w:val="000000" w:themeColor="text1"/>
          <w:sz w:val="26"/>
          <w:szCs w:val="26"/>
          <w:lang w:val="nl-NL"/>
        </w:rPr>
        <w:t>NS</w:t>
      </w:r>
      <w:r w:rsidR="00CF7C8D" w:rsidRPr="004A1D5F">
        <w:rPr>
          <w:rFonts w:asciiTheme="majorHAnsi" w:hAnsiTheme="majorHAnsi" w:cstheme="majorHAnsi"/>
          <w:color w:val="000000" w:themeColor="text1"/>
          <w:sz w:val="26"/>
          <w:szCs w:val="26"/>
          <w:lang w:val="nl-NL"/>
        </w:rPr>
        <w:t>) SXKD điện năm 2025 - Công ty Nhiệt điện Nghi Sơn</w:t>
      </w:r>
      <w:r w:rsidR="00532D16" w:rsidRPr="004A1D5F">
        <w:rPr>
          <w:rFonts w:asciiTheme="majorHAnsi" w:hAnsiTheme="majorHAnsi" w:cstheme="majorHAnsi"/>
          <w:iCs/>
          <w:color w:val="000000" w:themeColor="text1"/>
          <w:sz w:val="26"/>
          <w:szCs w:val="26"/>
          <w:lang w:val="nl-NL"/>
        </w:rPr>
        <w:t>;</w:t>
      </w:r>
      <w:r w:rsidRPr="004A1D5F">
        <w:rPr>
          <w:rFonts w:asciiTheme="majorHAnsi" w:hAnsiTheme="majorHAnsi" w:cstheme="majorHAnsi"/>
          <w:iCs/>
          <w:color w:val="000000" w:themeColor="text1"/>
          <w:sz w:val="26"/>
          <w:szCs w:val="26"/>
          <w:lang w:val="nl-NL"/>
        </w:rPr>
        <w:t xml:space="preserve"> </w:t>
      </w:r>
    </w:p>
    <w:p w14:paraId="5083BC82" w14:textId="57522F61" w:rsidR="00CF55C9" w:rsidRPr="004A1D5F" w:rsidRDefault="00CF55C9" w:rsidP="00B80D78">
      <w:pPr>
        <w:widowControl w:val="0"/>
        <w:spacing w:before="120" w:after="120" w:line="288" w:lineRule="auto"/>
        <w:ind w:firstLine="709"/>
        <w:rPr>
          <w:rFonts w:asciiTheme="majorHAnsi" w:hAnsiTheme="majorHAnsi" w:cstheme="majorHAnsi"/>
          <w:iCs/>
          <w:color w:val="000000" w:themeColor="text1"/>
          <w:sz w:val="26"/>
          <w:szCs w:val="26"/>
          <w:lang w:val="nl-NL"/>
        </w:rPr>
      </w:pPr>
      <w:r w:rsidRPr="004A1D5F">
        <w:rPr>
          <w:rFonts w:asciiTheme="majorHAnsi" w:hAnsiTheme="majorHAnsi" w:cstheme="majorHAnsi"/>
          <w:iCs/>
          <w:color w:val="000000" w:themeColor="text1"/>
          <w:sz w:val="26"/>
          <w:szCs w:val="26"/>
          <w:lang w:val="nl-NL"/>
        </w:rPr>
        <w:t xml:space="preserve">- Tên gói thầu: </w:t>
      </w:r>
      <w:r w:rsidR="00CD0DD6" w:rsidRPr="004A1D5F">
        <w:rPr>
          <w:rFonts w:asciiTheme="majorHAnsi" w:hAnsiTheme="majorHAnsi" w:cstheme="majorHAnsi"/>
          <w:iCs/>
          <w:color w:val="000000" w:themeColor="text1"/>
          <w:sz w:val="26"/>
          <w:szCs w:val="26"/>
          <w:lang w:val="nl-NL"/>
        </w:rPr>
        <w:t xml:space="preserve">Gói thầu số </w:t>
      </w:r>
      <w:r w:rsidR="00BC3BF0" w:rsidRPr="004A1D5F">
        <w:rPr>
          <w:rFonts w:asciiTheme="majorHAnsi" w:hAnsiTheme="majorHAnsi" w:cstheme="majorHAnsi"/>
          <w:iCs/>
          <w:color w:val="000000" w:themeColor="text1"/>
          <w:sz w:val="26"/>
          <w:szCs w:val="26"/>
          <w:lang w:val="nl-NL"/>
        </w:rPr>
        <w:t>2</w:t>
      </w:r>
      <w:r w:rsidR="00F05A58" w:rsidRPr="004A1D5F">
        <w:rPr>
          <w:rFonts w:asciiTheme="majorHAnsi" w:hAnsiTheme="majorHAnsi" w:cstheme="majorHAnsi"/>
          <w:iCs/>
          <w:color w:val="000000" w:themeColor="text1"/>
          <w:sz w:val="26"/>
          <w:szCs w:val="26"/>
          <w:lang w:val="nl-NL"/>
        </w:rPr>
        <w:t>8</w:t>
      </w:r>
      <w:r w:rsidR="00BC3BF0" w:rsidRPr="004A1D5F">
        <w:rPr>
          <w:rFonts w:asciiTheme="majorHAnsi" w:hAnsiTheme="majorHAnsi" w:cstheme="majorHAnsi"/>
          <w:iCs/>
          <w:color w:val="000000" w:themeColor="text1"/>
          <w:sz w:val="26"/>
          <w:szCs w:val="26"/>
          <w:lang w:val="nl-NL"/>
        </w:rPr>
        <w:t>HH-SXKD</w:t>
      </w:r>
      <w:r w:rsidR="00F05A58" w:rsidRPr="004A1D5F">
        <w:rPr>
          <w:rFonts w:asciiTheme="majorHAnsi" w:hAnsiTheme="majorHAnsi" w:cstheme="majorHAnsi"/>
          <w:iCs/>
          <w:color w:val="000000" w:themeColor="text1"/>
          <w:sz w:val="26"/>
          <w:szCs w:val="26"/>
          <w:lang w:val="nl-NL"/>
        </w:rPr>
        <w:t>.NS</w:t>
      </w:r>
      <w:r w:rsidR="00BC3BF0" w:rsidRPr="004A1D5F">
        <w:rPr>
          <w:rFonts w:asciiTheme="majorHAnsi" w:hAnsiTheme="majorHAnsi" w:cstheme="majorHAnsi"/>
          <w:iCs/>
          <w:color w:val="000000" w:themeColor="text1"/>
          <w:sz w:val="26"/>
          <w:szCs w:val="26"/>
          <w:lang w:val="nl-NL"/>
        </w:rPr>
        <w:t>-2025</w:t>
      </w:r>
      <w:r w:rsidRPr="004A1D5F">
        <w:rPr>
          <w:rFonts w:asciiTheme="majorHAnsi" w:hAnsiTheme="majorHAnsi" w:cstheme="majorHAnsi"/>
          <w:iCs/>
          <w:color w:val="000000" w:themeColor="text1"/>
          <w:sz w:val="26"/>
          <w:szCs w:val="26"/>
          <w:lang w:val="nl-NL"/>
        </w:rPr>
        <w:t xml:space="preserve">: Cung cấp trang thiết bị </w:t>
      </w:r>
      <w:r w:rsidR="00F05A58" w:rsidRPr="004A1D5F">
        <w:rPr>
          <w:rFonts w:asciiTheme="majorHAnsi" w:hAnsiTheme="majorHAnsi" w:cstheme="majorHAnsi"/>
          <w:iCs/>
          <w:color w:val="000000" w:themeColor="text1"/>
          <w:sz w:val="26"/>
          <w:szCs w:val="26"/>
          <w:lang w:val="nl-NL"/>
        </w:rPr>
        <w:t>LOTO</w:t>
      </w:r>
      <w:r w:rsidRPr="004A1D5F">
        <w:rPr>
          <w:rFonts w:asciiTheme="majorHAnsi" w:hAnsiTheme="majorHAnsi" w:cstheme="majorHAnsi"/>
          <w:iCs/>
          <w:color w:val="000000" w:themeColor="text1"/>
          <w:sz w:val="26"/>
          <w:szCs w:val="26"/>
          <w:lang w:val="nl-NL"/>
        </w:rPr>
        <w:t xml:space="preserve">;  </w:t>
      </w:r>
    </w:p>
    <w:p w14:paraId="68E394C6" w14:textId="5C1A5407" w:rsidR="00532D16" w:rsidRPr="004A1D5F" w:rsidRDefault="00532D16" w:rsidP="00B80D78">
      <w:pPr>
        <w:widowControl w:val="0"/>
        <w:spacing w:before="120" w:after="120" w:line="288" w:lineRule="auto"/>
        <w:ind w:firstLine="709"/>
        <w:rPr>
          <w:rFonts w:asciiTheme="majorHAnsi" w:hAnsiTheme="majorHAnsi" w:cstheme="majorHAnsi"/>
          <w:color w:val="000000" w:themeColor="text1"/>
          <w:sz w:val="26"/>
          <w:szCs w:val="26"/>
          <w:lang w:val="nl-NL"/>
        </w:rPr>
      </w:pPr>
      <w:r w:rsidRPr="004A1D5F">
        <w:rPr>
          <w:rFonts w:asciiTheme="majorHAnsi" w:hAnsiTheme="majorHAnsi" w:cstheme="majorHAnsi"/>
          <w:iCs/>
          <w:color w:val="000000" w:themeColor="text1"/>
          <w:sz w:val="26"/>
          <w:szCs w:val="26"/>
          <w:lang w:val="nl-NL"/>
        </w:rPr>
        <w:t xml:space="preserve">- Dự toán </w:t>
      </w:r>
      <w:r w:rsidR="00CF7C8D" w:rsidRPr="004A1D5F">
        <w:rPr>
          <w:rFonts w:asciiTheme="majorHAnsi" w:hAnsiTheme="majorHAnsi" w:cstheme="majorHAnsi"/>
          <w:color w:val="000000" w:themeColor="text1"/>
          <w:sz w:val="26"/>
          <w:szCs w:val="26"/>
          <w:lang w:val="nl-NL"/>
        </w:rPr>
        <w:t>mua sắm</w:t>
      </w:r>
      <w:r w:rsidRPr="004A1D5F">
        <w:rPr>
          <w:rFonts w:asciiTheme="majorHAnsi" w:hAnsiTheme="majorHAnsi" w:cstheme="majorHAnsi"/>
          <w:color w:val="000000" w:themeColor="text1"/>
          <w:sz w:val="26"/>
          <w:szCs w:val="26"/>
          <w:lang w:val="nl-NL"/>
        </w:rPr>
        <w:t xml:space="preserve">: </w:t>
      </w:r>
      <w:r w:rsidR="00F05A58" w:rsidRPr="004A1D5F">
        <w:rPr>
          <w:rFonts w:asciiTheme="majorHAnsi" w:hAnsiTheme="majorHAnsi" w:cstheme="majorHAnsi"/>
          <w:color w:val="000000" w:themeColor="text1"/>
          <w:sz w:val="26"/>
          <w:szCs w:val="26"/>
          <w:lang w:val="nl-NL"/>
        </w:rPr>
        <w:t xml:space="preserve">378.337.230 </w:t>
      </w:r>
      <w:r w:rsidRPr="004A1D5F">
        <w:rPr>
          <w:rFonts w:asciiTheme="majorHAnsi" w:hAnsiTheme="majorHAnsi" w:cstheme="majorHAnsi"/>
          <w:color w:val="000000" w:themeColor="text1"/>
          <w:sz w:val="26"/>
          <w:szCs w:val="26"/>
          <w:lang w:val="nl-NL"/>
        </w:rPr>
        <w:t xml:space="preserve">VNĐ (Bằng chữ: </w:t>
      </w:r>
      <w:r w:rsidR="00F05A58" w:rsidRPr="004A1D5F">
        <w:rPr>
          <w:rFonts w:asciiTheme="majorHAnsi" w:hAnsiTheme="majorHAnsi" w:cstheme="majorHAnsi"/>
          <w:color w:val="000000" w:themeColor="text1"/>
          <w:sz w:val="26"/>
          <w:szCs w:val="26"/>
          <w:lang w:val="nl-NL"/>
        </w:rPr>
        <w:t>Ba trăm bảy mươi tám triệu, ba trăm ba mươi bảy ngàn, hai trăm ba mươi đồng</w:t>
      </w:r>
      <w:r w:rsidRPr="004A1D5F">
        <w:rPr>
          <w:rFonts w:asciiTheme="majorHAnsi" w:hAnsiTheme="majorHAnsi" w:cstheme="majorHAnsi"/>
          <w:color w:val="000000" w:themeColor="text1"/>
          <w:sz w:val="26"/>
          <w:szCs w:val="26"/>
          <w:lang w:val="nl-NL"/>
        </w:rPr>
        <w:t>);</w:t>
      </w:r>
    </w:p>
    <w:p w14:paraId="7DCF700E" w14:textId="77777777" w:rsidR="00532D16" w:rsidRPr="004A1D5F" w:rsidRDefault="00532D16" w:rsidP="00532D16">
      <w:pPr>
        <w:widowControl w:val="0"/>
        <w:spacing w:before="120" w:after="120" w:line="288" w:lineRule="auto"/>
        <w:ind w:firstLine="709"/>
        <w:rPr>
          <w:rFonts w:asciiTheme="majorHAnsi" w:hAnsiTheme="majorHAnsi" w:cstheme="majorHAnsi"/>
          <w:iCs/>
          <w:color w:val="000000" w:themeColor="text1"/>
          <w:sz w:val="26"/>
          <w:szCs w:val="26"/>
          <w:lang w:val="nl-NL"/>
        </w:rPr>
      </w:pPr>
      <w:r w:rsidRPr="004A1D5F">
        <w:rPr>
          <w:rFonts w:asciiTheme="majorHAnsi" w:hAnsiTheme="majorHAnsi" w:cstheme="majorHAnsi"/>
          <w:iCs/>
          <w:color w:val="000000" w:themeColor="text1"/>
          <w:sz w:val="26"/>
          <w:szCs w:val="26"/>
          <w:lang w:val="nl-NL"/>
        </w:rPr>
        <w:t>- Loại hợp đồng: Trọn gói;</w:t>
      </w:r>
    </w:p>
    <w:p w14:paraId="1A0ABA28" w14:textId="103290CE" w:rsidR="00532D16" w:rsidRPr="004A1D5F" w:rsidRDefault="00532D16" w:rsidP="00B80D78">
      <w:pPr>
        <w:widowControl w:val="0"/>
        <w:spacing w:before="120" w:after="120" w:line="288" w:lineRule="auto"/>
        <w:ind w:firstLine="709"/>
        <w:rPr>
          <w:rFonts w:asciiTheme="majorHAnsi" w:hAnsiTheme="majorHAnsi" w:cstheme="majorHAnsi"/>
          <w:iCs/>
          <w:color w:val="000000" w:themeColor="text1"/>
          <w:sz w:val="26"/>
          <w:szCs w:val="26"/>
          <w:lang w:val="nl-NL"/>
        </w:rPr>
      </w:pPr>
      <w:r w:rsidRPr="004A1D5F">
        <w:rPr>
          <w:rFonts w:asciiTheme="majorHAnsi" w:hAnsiTheme="majorHAnsi" w:cstheme="majorHAnsi"/>
          <w:iCs/>
          <w:color w:val="000000" w:themeColor="text1"/>
          <w:sz w:val="26"/>
          <w:szCs w:val="26"/>
          <w:lang w:val="nl-NL"/>
        </w:rPr>
        <w:t xml:space="preserve">- Địa điểm cung cấp: </w:t>
      </w:r>
      <w:r w:rsidR="00CF7C8D" w:rsidRPr="004A1D5F">
        <w:rPr>
          <w:rFonts w:asciiTheme="majorHAnsi" w:hAnsiTheme="majorHAnsi" w:cstheme="majorHAnsi"/>
          <w:iCs/>
          <w:color w:val="000000" w:themeColor="text1"/>
          <w:sz w:val="26"/>
          <w:szCs w:val="26"/>
          <w:lang w:val="nl-NL"/>
        </w:rPr>
        <w:t xml:space="preserve">Kho </w:t>
      </w:r>
      <w:r w:rsidRPr="004A1D5F">
        <w:rPr>
          <w:rFonts w:asciiTheme="majorHAnsi" w:hAnsiTheme="majorHAnsi" w:cstheme="majorHAnsi"/>
          <w:iCs/>
          <w:color w:val="000000" w:themeColor="text1"/>
          <w:sz w:val="26"/>
          <w:szCs w:val="26"/>
          <w:lang w:val="nl-NL"/>
        </w:rPr>
        <w:t xml:space="preserve">Công ty Nhiệt điện Nghi Sơn - Chi nhánh Tổng công ty Phát điện 1, Km11, Đường 513, </w:t>
      </w:r>
      <w:r w:rsidR="0042102F" w:rsidRPr="004A1D5F">
        <w:rPr>
          <w:rFonts w:asciiTheme="majorHAnsi" w:hAnsiTheme="majorHAnsi" w:cstheme="majorHAnsi"/>
          <w:iCs/>
          <w:color w:val="000000" w:themeColor="text1"/>
          <w:sz w:val="26"/>
          <w:szCs w:val="26"/>
          <w:lang w:val="nl-NL"/>
        </w:rPr>
        <w:t>phường Nghi Sơn</w:t>
      </w:r>
      <w:r w:rsidRPr="004A1D5F">
        <w:rPr>
          <w:rFonts w:asciiTheme="majorHAnsi" w:hAnsiTheme="majorHAnsi" w:cstheme="majorHAnsi"/>
          <w:iCs/>
          <w:color w:val="000000" w:themeColor="text1"/>
          <w:sz w:val="26"/>
          <w:szCs w:val="26"/>
          <w:lang w:val="nl-NL"/>
        </w:rPr>
        <w:t>, Tỉnh Thanh Hoá;</w:t>
      </w:r>
    </w:p>
    <w:p w14:paraId="289447C1" w14:textId="46A846CC" w:rsidR="00532D16" w:rsidRPr="004A1D5F" w:rsidRDefault="00CF7C8D" w:rsidP="00B80D78">
      <w:pPr>
        <w:widowControl w:val="0"/>
        <w:spacing w:before="120" w:after="120" w:line="288" w:lineRule="auto"/>
        <w:ind w:firstLine="709"/>
        <w:rPr>
          <w:rFonts w:asciiTheme="majorHAnsi" w:hAnsiTheme="majorHAnsi" w:cstheme="majorHAnsi"/>
          <w:iCs/>
          <w:color w:val="000000" w:themeColor="text1"/>
          <w:sz w:val="26"/>
          <w:szCs w:val="26"/>
          <w:lang w:val="nl-NL"/>
        </w:rPr>
      </w:pPr>
      <w:r w:rsidRPr="004A1D5F">
        <w:rPr>
          <w:rFonts w:asciiTheme="majorHAnsi" w:hAnsiTheme="majorHAnsi" w:cstheme="majorHAnsi"/>
          <w:iCs/>
          <w:color w:val="000000" w:themeColor="text1"/>
          <w:sz w:val="26"/>
          <w:szCs w:val="26"/>
          <w:lang w:val="nl-NL"/>
        </w:rPr>
        <w:t xml:space="preserve">- Thời gian thực hiện gói thầu: </w:t>
      </w:r>
      <w:r w:rsidR="00F05A58" w:rsidRPr="004A1D5F">
        <w:rPr>
          <w:rFonts w:asciiTheme="majorHAnsi" w:hAnsiTheme="majorHAnsi" w:cstheme="majorHAnsi"/>
          <w:iCs/>
          <w:color w:val="000000" w:themeColor="text1"/>
          <w:sz w:val="26"/>
          <w:szCs w:val="26"/>
          <w:lang w:val="nl-NL"/>
        </w:rPr>
        <w:t>60</w:t>
      </w:r>
      <w:r w:rsidRPr="004A1D5F">
        <w:rPr>
          <w:rFonts w:asciiTheme="majorHAnsi" w:hAnsiTheme="majorHAnsi" w:cstheme="majorHAnsi"/>
          <w:iCs/>
          <w:color w:val="000000" w:themeColor="text1"/>
          <w:sz w:val="26"/>
          <w:szCs w:val="26"/>
          <w:lang w:val="nl-NL"/>
        </w:rPr>
        <w:t xml:space="preserve"> ngày;</w:t>
      </w:r>
    </w:p>
    <w:p w14:paraId="5B918BEE" w14:textId="6E799657" w:rsidR="00DD6B6D" w:rsidRDefault="00DD6B6D" w:rsidP="00B80D78">
      <w:pPr>
        <w:widowControl w:val="0"/>
        <w:spacing w:before="120" w:after="120" w:line="288" w:lineRule="auto"/>
        <w:ind w:firstLine="709"/>
        <w:rPr>
          <w:rFonts w:asciiTheme="majorHAnsi" w:hAnsiTheme="majorHAnsi" w:cstheme="majorHAnsi"/>
          <w:iCs/>
          <w:color w:val="000000" w:themeColor="text1"/>
          <w:sz w:val="26"/>
          <w:szCs w:val="26"/>
          <w:lang w:val="nl-NL"/>
        </w:rPr>
      </w:pPr>
      <w:r w:rsidRPr="004A1D5F">
        <w:rPr>
          <w:rFonts w:asciiTheme="majorHAnsi" w:hAnsiTheme="majorHAnsi" w:cstheme="majorHAnsi"/>
          <w:iCs/>
          <w:color w:val="000000" w:themeColor="text1"/>
          <w:sz w:val="26"/>
          <w:szCs w:val="26"/>
          <w:lang w:val="nl-NL"/>
        </w:rPr>
        <w:t xml:space="preserve">- Mô tả thông tin liên quan đến hàng hóa thuộc gói thầu: </w:t>
      </w:r>
      <w:r w:rsidR="00F05A58" w:rsidRPr="004A1D5F">
        <w:rPr>
          <w:rFonts w:asciiTheme="majorHAnsi" w:hAnsiTheme="majorHAnsi" w:cstheme="majorHAnsi"/>
          <w:color w:val="000000" w:themeColor="text1"/>
          <w:sz w:val="26"/>
          <w:szCs w:val="26"/>
          <w:lang w:val="nl-NL"/>
        </w:rPr>
        <w:t>Là các trang thiết bị LOTO (Lockout, Tagout) phục vụ công tác khóa, gắn thẻ khi thực hiện các biện pháp an toàn</w:t>
      </w:r>
      <w:r w:rsidR="00104FA1" w:rsidRPr="004A1D5F">
        <w:rPr>
          <w:rFonts w:asciiTheme="majorHAnsi" w:hAnsiTheme="majorHAnsi" w:cstheme="majorHAnsi"/>
          <w:iCs/>
          <w:color w:val="000000" w:themeColor="text1"/>
          <w:sz w:val="26"/>
          <w:szCs w:val="26"/>
          <w:lang w:val="nl-NL"/>
        </w:rPr>
        <w:t>.</w:t>
      </w:r>
    </w:p>
    <w:p w14:paraId="59149283" w14:textId="77777777" w:rsidR="00844572" w:rsidRPr="00303D09" w:rsidRDefault="00844572" w:rsidP="00303D09">
      <w:pPr>
        <w:widowControl w:val="0"/>
        <w:spacing w:before="120" w:after="120" w:line="264" w:lineRule="auto"/>
        <w:ind w:firstLine="720"/>
        <w:rPr>
          <w:iCs/>
          <w:sz w:val="28"/>
          <w:szCs w:val="28"/>
          <w:lang w:val="nl-NL"/>
        </w:rPr>
      </w:pPr>
      <w:r w:rsidRPr="00303D09">
        <w:rPr>
          <w:iCs/>
          <w:sz w:val="28"/>
          <w:szCs w:val="28"/>
          <w:lang w:val="nl-NL"/>
        </w:rPr>
        <w:t>Bảng thông tin về hàng hóa thuộc gói thầu Chủ đầu tư đã, đang sử dụng:</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551"/>
        <w:gridCol w:w="4111"/>
        <w:gridCol w:w="1819"/>
      </w:tblGrid>
      <w:tr w:rsidR="00844572" w:rsidRPr="00303D09" w14:paraId="1EE27A31" w14:textId="77777777" w:rsidTr="00844572">
        <w:trPr>
          <w:trHeight w:val="308"/>
          <w:tblHeader/>
          <w:jc w:val="center"/>
        </w:trPr>
        <w:tc>
          <w:tcPr>
            <w:tcW w:w="870" w:type="dxa"/>
            <w:tcBorders>
              <w:top w:val="single" w:sz="4" w:space="0" w:color="auto"/>
              <w:left w:val="single" w:sz="4" w:space="0" w:color="auto"/>
              <w:bottom w:val="single" w:sz="4" w:space="0" w:color="auto"/>
              <w:right w:val="single" w:sz="4" w:space="0" w:color="auto"/>
            </w:tcBorders>
            <w:noWrap/>
            <w:vAlign w:val="center"/>
            <w:hideMark/>
          </w:tcPr>
          <w:p w14:paraId="05459F95" w14:textId="77777777" w:rsidR="00844572" w:rsidRPr="00303D09" w:rsidRDefault="00844572">
            <w:pPr>
              <w:spacing w:line="256" w:lineRule="auto"/>
              <w:jc w:val="center"/>
              <w:rPr>
                <w:b/>
                <w:bCs/>
                <w:kern w:val="2"/>
                <w:sz w:val="28"/>
                <w:szCs w:val="28"/>
                <w:lang w:val="en-GB"/>
                <w14:ligatures w14:val="standardContextual"/>
              </w:rPr>
            </w:pPr>
            <w:r w:rsidRPr="00303D09">
              <w:rPr>
                <w:b/>
                <w:bCs/>
                <w:kern w:val="2"/>
                <w:sz w:val="28"/>
                <w:szCs w:val="28"/>
                <w:lang w:val="en-GB"/>
                <w14:ligatures w14:val="standardContextual"/>
              </w:rPr>
              <w:t>Hạng mục số</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5B07D17F" w14:textId="77777777" w:rsidR="00844572" w:rsidRPr="00303D09" w:rsidRDefault="00844572">
            <w:pPr>
              <w:spacing w:line="256" w:lineRule="auto"/>
              <w:jc w:val="center"/>
              <w:rPr>
                <w:b/>
                <w:bCs/>
                <w:kern w:val="2"/>
                <w:sz w:val="28"/>
                <w:szCs w:val="28"/>
                <w:lang w:val="en-GB"/>
                <w14:ligatures w14:val="standardContextual"/>
              </w:rPr>
            </w:pPr>
            <w:r w:rsidRPr="00303D09">
              <w:rPr>
                <w:b/>
                <w:bCs/>
                <w:kern w:val="2"/>
                <w:sz w:val="28"/>
                <w:szCs w:val="28"/>
                <w:lang w:val="en-GB"/>
                <w14:ligatures w14:val="standardContextual"/>
              </w:rPr>
              <w:t>Tên hàng hóa</w:t>
            </w:r>
          </w:p>
        </w:tc>
        <w:tc>
          <w:tcPr>
            <w:tcW w:w="4111" w:type="dxa"/>
            <w:tcBorders>
              <w:top w:val="single" w:sz="4" w:space="0" w:color="auto"/>
              <w:left w:val="single" w:sz="4" w:space="0" w:color="auto"/>
              <w:bottom w:val="single" w:sz="4" w:space="0" w:color="auto"/>
              <w:right w:val="single" w:sz="4" w:space="0" w:color="auto"/>
            </w:tcBorders>
            <w:noWrap/>
            <w:vAlign w:val="center"/>
            <w:hideMark/>
          </w:tcPr>
          <w:p w14:paraId="55FCE215" w14:textId="77777777" w:rsidR="00844572" w:rsidRPr="00303D09" w:rsidRDefault="00844572">
            <w:pPr>
              <w:spacing w:line="256" w:lineRule="auto"/>
              <w:jc w:val="center"/>
              <w:rPr>
                <w:b/>
                <w:bCs/>
                <w:kern w:val="2"/>
                <w:sz w:val="28"/>
                <w:szCs w:val="28"/>
                <w:lang w:val="en-GB"/>
                <w14:ligatures w14:val="standardContextual"/>
              </w:rPr>
            </w:pPr>
            <w:r w:rsidRPr="00303D09">
              <w:rPr>
                <w:b/>
                <w:bCs/>
                <w:kern w:val="2"/>
                <w:sz w:val="28"/>
                <w:szCs w:val="28"/>
                <w:lang w:val="en-GB"/>
                <w14:ligatures w14:val="standardContextual"/>
              </w:rPr>
              <w:t xml:space="preserve">Thông tin về ký mã hiệu (nếu có)/Nhà sản xuất theo thiết kế dự án/nhà sản xuất </w:t>
            </w:r>
            <w:r w:rsidRPr="00303D09">
              <w:rPr>
                <w:b/>
                <w:bCs/>
                <w:iCs/>
                <w:kern w:val="2"/>
                <w:sz w:val="28"/>
                <w:szCs w:val="28"/>
                <w:lang w:val="nl-NL"/>
                <w14:ligatures w14:val="standardContextual"/>
              </w:rPr>
              <w:t>Chủ đầu tư</w:t>
            </w:r>
            <w:r w:rsidRPr="00303D09">
              <w:rPr>
                <w:b/>
                <w:bCs/>
                <w:kern w:val="2"/>
                <w:sz w:val="28"/>
                <w:szCs w:val="28"/>
                <w:lang w:val="en-GB"/>
                <w14:ligatures w14:val="standardContextual"/>
              </w:rPr>
              <w:t xml:space="preserve"> đã/đang sử dụng (nếu có)</w:t>
            </w:r>
          </w:p>
        </w:tc>
        <w:tc>
          <w:tcPr>
            <w:tcW w:w="1819" w:type="dxa"/>
            <w:tcBorders>
              <w:top w:val="single" w:sz="4" w:space="0" w:color="auto"/>
              <w:left w:val="single" w:sz="4" w:space="0" w:color="auto"/>
              <w:bottom w:val="single" w:sz="4" w:space="0" w:color="auto"/>
              <w:right w:val="single" w:sz="4" w:space="0" w:color="auto"/>
            </w:tcBorders>
            <w:hideMark/>
          </w:tcPr>
          <w:p w14:paraId="617A1D83" w14:textId="77777777" w:rsidR="00844572" w:rsidRPr="00303D09" w:rsidRDefault="00844572">
            <w:pPr>
              <w:spacing w:line="256" w:lineRule="auto"/>
              <w:jc w:val="center"/>
              <w:rPr>
                <w:b/>
                <w:bCs/>
                <w:kern w:val="2"/>
                <w:sz w:val="28"/>
                <w:szCs w:val="28"/>
                <w:lang w:val="en-GB"/>
                <w14:ligatures w14:val="standardContextual"/>
              </w:rPr>
            </w:pPr>
            <w:r w:rsidRPr="00303D09">
              <w:rPr>
                <w:b/>
                <w:bCs/>
                <w:kern w:val="2"/>
                <w:sz w:val="28"/>
                <w:szCs w:val="28"/>
                <w:lang w:val="en-GB"/>
                <w14:ligatures w14:val="standardContextual"/>
              </w:rPr>
              <w:t xml:space="preserve">Hạng mục yêu cầu chứng minh tương đương </w:t>
            </w:r>
          </w:p>
          <w:p w14:paraId="24CB1B49" w14:textId="77777777" w:rsidR="00844572" w:rsidRPr="00303D09" w:rsidRDefault="00844572">
            <w:pPr>
              <w:spacing w:line="256" w:lineRule="auto"/>
              <w:jc w:val="center"/>
              <w:rPr>
                <w:b/>
                <w:bCs/>
                <w:kern w:val="2"/>
                <w:sz w:val="28"/>
                <w:szCs w:val="28"/>
                <w:lang w:val="en-GB"/>
                <w14:ligatures w14:val="standardContextual"/>
              </w:rPr>
            </w:pPr>
            <w:r w:rsidRPr="00303D09">
              <w:rPr>
                <w:i/>
                <w:iCs/>
                <w:kern w:val="2"/>
                <w:sz w:val="28"/>
                <w:szCs w:val="28"/>
                <w:lang w:val="en-GB"/>
                <w14:ligatures w14:val="standardContextual"/>
              </w:rPr>
              <w:t>(nếu yêu cầu đánh dấu (x))</w:t>
            </w:r>
          </w:p>
        </w:tc>
      </w:tr>
      <w:tr w:rsidR="00844572" w:rsidRPr="00303D09" w14:paraId="3E652FFD" w14:textId="77777777" w:rsidTr="00844572">
        <w:trPr>
          <w:trHeight w:val="308"/>
          <w:tblHeader/>
          <w:jc w:val="center"/>
        </w:trPr>
        <w:tc>
          <w:tcPr>
            <w:tcW w:w="870" w:type="dxa"/>
            <w:tcBorders>
              <w:top w:val="single" w:sz="4" w:space="0" w:color="auto"/>
              <w:left w:val="single" w:sz="4" w:space="0" w:color="auto"/>
              <w:bottom w:val="single" w:sz="4" w:space="0" w:color="auto"/>
              <w:right w:val="single" w:sz="4" w:space="0" w:color="auto"/>
            </w:tcBorders>
            <w:noWrap/>
            <w:vAlign w:val="center"/>
            <w:hideMark/>
          </w:tcPr>
          <w:p w14:paraId="717665E4" w14:textId="77777777" w:rsidR="00844572" w:rsidRPr="00303D09" w:rsidRDefault="00844572">
            <w:pPr>
              <w:spacing w:line="256" w:lineRule="auto"/>
              <w:jc w:val="center"/>
              <w:rPr>
                <w:i/>
                <w:iCs/>
                <w:kern w:val="2"/>
                <w:sz w:val="28"/>
                <w:szCs w:val="28"/>
                <w:lang w:val="en-GB"/>
                <w14:ligatures w14:val="standardContextual"/>
              </w:rPr>
            </w:pPr>
            <w:r w:rsidRPr="00303D09">
              <w:rPr>
                <w:i/>
                <w:iCs/>
                <w:kern w:val="2"/>
                <w:sz w:val="28"/>
                <w:szCs w:val="28"/>
                <w:lang w:val="en-GB"/>
                <w14:ligatures w14:val="standardContextual"/>
              </w:rPr>
              <w:t>(1)</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662FCF97" w14:textId="77777777" w:rsidR="00844572" w:rsidRPr="00303D09" w:rsidRDefault="00844572">
            <w:pPr>
              <w:spacing w:line="256" w:lineRule="auto"/>
              <w:jc w:val="center"/>
              <w:rPr>
                <w:i/>
                <w:iCs/>
                <w:kern w:val="2"/>
                <w:sz w:val="28"/>
                <w:szCs w:val="28"/>
                <w:lang w:val="en-GB"/>
                <w14:ligatures w14:val="standardContextual"/>
              </w:rPr>
            </w:pPr>
            <w:r w:rsidRPr="00303D09">
              <w:rPr>
                <w:i/>
                <w:iCs/>
                <w:kern w:val="2"/>
                <w:sz w:val="28"/>
                <w:szCs w:val="28"/>
                <w:lang w:val="en-GB"/>
                <w14:ligatures w14:val="standardContextual"/>
              </w:rPr>
              <w:t>(2)</w:t>
            </w:r>
          </w:p>
        </w:tc>
        <w:tc>
          <w:tcPr>
            <w:tcW w:w="4111" w:type="dxa"/>
            <w:tcBorders>
              <w:top w:val="single" w:sz="4" w:space="0" w:color="auto"/>
              <w:left w:val="single" w:sz="4" w:space="0" w:color="auto"/>
              <w:bottom w:val="single" w:sz="4" w:space="0" w:color="auto"/>
              <w:right w:val="single" w:sz="4" w:space="0" w:color="auto"/>
            </w:tcBorders>
            <w:noWrap/>
            <w:vAlign w:val="center"/>
            <w:hideMark/>
          </w:tcPr>
          <w:p w14:paraId="533BC61F" w14:textId="77777777" w:rsidR="00844572" w:rsidRPr="00303D09" w:rsidRDefault="00844572">
            <w:pPr>
              <w:spacing w:line="256" w:lineRule="auto"/>
              <w:jc w:val="center"/>
              <w:rPr>
                <w:i/>
                <w:iCs/>
                <w:kern w:val="2"/>
                <w:sz w:val="28"/>
                <w:szCs w:val="28"/>
                <w:lang w:val="en-GB"/>
                <w14:ligatures w14:val="standardContextual"/>
              </w:rPr>
            </w:pPr>
            <w:r w:rsidRPr="00303D09">
              <w:rPr>
                <w:i/>
                <w:iCs/>
                <w:kern w:val="2"/>
                <w:sz w:val="28"/>
                <w:szCs w:val="28"/>
                <w:lang w:val="en-GB"/>
                <w14:ligatures w14:val="standardContextual"/>
              </w:rPr>
              <w:t>(3)</w:t>
            </w:r>
          </w:p>
        </w:tc>
        <w:tc>
          <w:tcPr>
            <w:tcW w:w="1819" w:type="dxa"/>
            <w:tcBorders>
              <w:top w:val="single" w:sz="4" w:space="0" w:color="auto"/>
              <w:left w:val="single" w:sz="4" w:space="0" w:color="auto"/>
              <w:bottom w:val="single" w:sz="4" w:space="0" w:color="auto"/>
              <w:right w:val="single" w:sz="4" w:space="0" w:color="auto"/>
            </w:tcBorders>
            <w:hideMark/>
          </w:tcPr>
          <w:p w14:paraId="372C6D2D" w14:textId="77777777" w:rsidR="00844572" w:rsidRPr="00303D09" w:rsidRDefault="00844572">
            <w:pPr>
              <w:spacing w:line="256" w:lineRule="auto"/>
              <w:jc w:val="center"/>
              <w:rPr>
                <w:i/>
                <w:iCs/>
                <w:kern w:val="2"/>
                <w:sz w:val="28"/>
                <w:szCs w:val="28"/>
                <w:lang w:val="en-GB"/>
                <w14:ligatures w14:val="standardContextual"/>
              </w:rPr>
            </w:pPr>
            <w:r w:rsidRPr="00303D09">
              <w:rPr>
                <w:i/>
                <w:iCs/>
                <w:kern w:val="2"/>
                <w:sz w:val="28"/>
                <w:szCs w:val="28"/>
                <w:lang w:val="en-GB"/>
                <w14:ligatures w14:val="standardContextual"/>
              </w:rPr>
              <w:t>(4)</w:t>
            </w:r>
          </w:p>
        </w:tc>
      </w:tr>
      <w:tr w:rsidR="00175545" w:rsidRPr="00303D09" w14:paraId="09658FF1"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hideMark/>
          </w:tcPr>
          <w:p w14:paraId="4AEED22E" w14:textId="3002C68F"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1</w:t>
            </w:r>
          </w:p>
        </w:tc>
        <w:tc>
          <w:tcPr>
            <w:tcW w:w="2551" w:type="dxa"/>
            <w:tcBorders>
              <w:top w:val="single" w:sz="4" w:space="0" w:color="auto"/>
              <w:left w:val="single" w:sz="4" w:space="0" w:color="auto"/>
              <w:bottom w:val="single" w:sz="4" w:space="0" w:color="auto"/>
              <w:right w:val="single" w:sz="4" w:space="0" w:color="auto"/>
            </w:tcBorders>
            <w:vAlign w:val="center"/>
          </w:tcPr>
          <w:p w14:paraId="4701FD50" w14:textId="3D217D5F"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rPr>
              <w:t>Hộp dùng chung</w:t>
            </w:r>
          </w:p>
        </w:tc>
        <w:tc>
          <w:tcPr>
            <w:tcW w:w="4111" w:type="dxa"/>
            <w:tcBorders>
              <w:top w:val="single" w:sz="4" w:space="0" w:color="auto"/>
              <w:left w:val="single" w:sz="4" w:space="0" w:color="auto"/>
              <w:bottom w:val="single" w:sz="4" w:space="0" w:color="auto"/>
              <w:right w:val="single" w:sz="4" w:space="0" w:color="auto"/>
            </w:tcBorders>
            <w:vAlign w:val="center"/>
          </w:tcPr>
          <w:p w14:paraId="325FAE4B" w14:textId="49703793"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hideMark/>
          </w:tcPr>
          <w:p w14:paraId="1BAE50FC" w14:textId="184FD377" w:rsidR="00175545" w:rsidRPr="00303D09" w:rsidRDefault="00175545">
            <w:pPr>
              <w:spacing w:line="256" w:lineRule="auto"/>
              <w:jc w:val="center"/>
              <w:rPr>
                <w:kern w:val="2"/>
                <w:sz w:val="28"/>
                <w:szCs w:val="28"/>
                <w:lang w:val="en-GB"/>
                <w14:ligatures w14:val="standardContextual"/>
              </w:rPr>
            </w:pPr>
          </w:p>
        </w:tc>
      </w:tr>
      <w:tr w:rsidR="00175545" w:rsidRPr="00303D09" w14:paraId="7851939C"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2642D08B" w14:textId="75882E11"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2</w:t>
            </w:r>
          </w:p>
        </w:tc>
        <w:tc>
          <w:tcPr>
            <w:tcW w:w="2551" w:type="dxa"/>
            <w:tcBorders>
              <w:top w:val="single" w:sz="4" w:space="0" w:color="auto"/>
              <w:left w:val="single" w:sz="4" w:space="0" w:color="auto"/>
              <w:bottom w:val="single" w:sz="4" w:space="0" w:color="auto"/>
              <w:right w:val="single" w:sz="4" w:space="0" w:color="auto"/>
            </w:tcBorders>
            <w:vAlign w:val="center"/>
          </w:tcPr>
          <w:p w14:paraId="6C4720F6" w14:textId="717F3742"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lang w:val="vi-VN"/>
              </w:rPr>
              <w:t>Tủ treo tường, lưu chìa khóa</w:t>
            </w:r>
          </w:p>
        </w:tc>
        <w:tc>
          <w:tcPr>
            <w:tcW w:w="4111" w:type="dxa"/>
            <w:tcBorders>
              <w:top w:val="single" w:sz="4" w:space="0" w:color="auto"/>
              <w:left w:val="single" w:sz="4" w:space="0" w:color="auto"/>
              <w:bottom w:val="single" w:sz="4" w:space="0" w:color="auto"/>
              <w:right w:val="single" w:sz="4" w:space="0" w:color="auto"/>
            </w:tcBorders>
            <w:vAlign w:val="center"/>
          </w:tcPr>
          <w:p w14:paraId="7FC86D9B"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4721D768" w14:textId="77777777" w:rsidR="00175545" w:rsidRPr="00303D09" w:rsidRDefault="00175545">
            <w:pPr>
              <w:spacing w:line="256" w:lineRule="auto"/>
              <w:jc w:val="center"/>
              <w:rPr>
                <w:kern w:val="2"/>
                <w:sz w:val="28"/>
                <w:szCs w:val="28"/>
                <w:lang w:val="en-GB"/>
                <w14:ligatures w14:val="standardContextual"/>
              </w:rPr>
            </w:pPr>
          </w:p>
        </w:tc>
      </w:tr>
      <w:tr w:rsidR="00175545" w:rsidRPr="00303D09" w14:paraId="4D07B298"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116A27F3" w14:textId="045C4561"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3</w:t>
            </w:r>
          </w:p>
        </w:tc>
        <w:tc>
          <w:tcPr>
            <w:tcW w:w="2551" w:type="dxa"/>
            <w:tcBorders>
              <w:top w:val="single" w:sz="4" w:space="0" w:color="auto"/>
              <w:left w:val="single" w:sz="4" w:space="0" w:color="auto"/>
              <w:bottom w:val="single" w:sz="4" w:space="0" w:color="auto"/>
              <w:right w:val="single" w:sz="4" w:space="0" w:color="auto"/>
            </w:tcBorders>
            <w:vAlign w:val="center"/>
          </w:tcPr>
          <w:p w14:paraId="308B4409" w14:textId="66A33CF2"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rPr>
              <w:t xml:space="preserve">Ổ khóa </w:t>
            </w:r>
          </w:p>
        </w:tc>
        <w:tc>
          <w:tcPr>
            <w:tcW w:w="4111" w:type="dxa"/>
            <w:tcBorders>
              <w:top w:val="single" w:sz="4" w:space="0" w:color="auto"/>
              <w:left w:val="single" w:sz="4" w:space="0" w:color="auto"/>
              <w:bottom w:val="single" w:sz="4" w:space="0" w:color="auto"/>
              <w:right w:val="single" w:sz="4" w:space="0" w:color="auto"/>
            </w:tcBorders>
            <w:vAlign w:val="center"/>
          </w:tcPr>
          <w:p w14:paraId="69BDCDEE"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31921A4C" w14:textId="77777777" w:rsidR="00175545" w:rsidRPr="00303D09" w:rsidRDefault="00175545">
            <w:pPr>
              <w:spacing w:line="256" w:lineRule="auto"/>
              <w:jc w:val="center"/>
              <w:rPr>
                <w:kern w:val="2"/>
                <w:sz w:val="28"/>
                <w:szCs w:val="28"/>
                <w:lang w:val="en-GB"/>
                <w14:ligatures w14:val="standardContextual"/>
              </w:rPr>
            </w:pPr>
          </w:p>
        </w:tc>
      </w:tr>
      <w:tr w:rsidR="00175545" w:rsidRPr="00303D09" w14:paraId="53917946"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36CA137E" w14:textId="62DE4FCF"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4</w:t>
            </w:r>
          </w:p>
        </w:tc>
        <w:tc>
          <w:tcPr>
            <w:tcW w:w="2551" w:type="dxa"/>
            <w:tcBorders>
              <w:top w:val="single" w:sz="4" w:space="0" w:color="auto"/>
              <w:left w:val="single" w:sz="4" w:space="0" w:color="auto"/>
              <w:bottom w:val="single" w:sz="4" w:space="0" w:color="auto"/>
              <w:right w:val="single" w:sz="4" w:space="0" w:color="auto"/>
            </w:tcBorders>
            <w:vAlign w:val="center"/>
          </w:tcPr>
          <w:p w14:paraId="015A8FCF" w14:textId="26D05FBD"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lang w:val="vi-VN"/>
              </w:rPr>
              <w:t>Thẻ cảnh báo màu đỏ</w:t>
            </w:r>
          </w:p>
        </w:tc>
        <w:tc>
          <w:tcPr>
            <w:tcW w:w="4111" w:type="dxa"/>
            <w:tcBorders>
              <w:top w:val="single" w:sz="4" w:space="0" w:color="auto"/>
              <w:left w:val="single" w:sz="4" w:space="0" w:color="auto"/>
              <w:bottom w:val="single" w:sz="4" w:space="0" w:color="auto"/>
              <w:right w:val="single" w:sz="4" w:space="0" w:color="auto"/>
            </w:tcBorders>
            <w:vAlign w:val="center"/>
          </w:tcPr>
          <w:p w14:paraId="0A4BB32C"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15255097" w14:textId="77777777" w:rsidR="00175545" w:rsidRPr="00303D09" w:rsidRDefault="00175545">
            <w:pPr>
              <w:spacing w:line="256" w:lineRule="auto"/>
              <w:jc w:val="center"/>
              <w:rPr>
                <w:kern w:val="2"/>
                <w:sz w:val="28"/>
                <w:szCs w:val="28"/>
                <w:lang w:val="en-GB"/>
                <w14:ligatures w14:val="standardContextual"/>
              </w:rPr>
            </w:pPr>
          </w:p>
        </w:tc>
      </w:tr>
      <w:tr w:rsidR="00175545" w:rsidRPr="00303D09" w14:paraId="50CEFEB6"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588FEE6B" w14:textId="05A8B389"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5</w:t>
            </w:r>
          </w:p>
        </w:tc>
        <w:tc>
          <w:tcPr>
            <w:tcW w:w="2551" w:type="dxa"/>
            <w:tcBorders>
              <w:top w:val="single" w:sz="4" w:space="0" w:color="auto"/>
              <w:left w:val="single" w:sz="4" w:space="0" w:color="auto"/>
              <w:bottom w:val="single" w:sz="4" w:space="0" w:color="auto"/>
              <w:right w:val="single" w:sz="4" w:space="0" w:color="auto"/>
            </w:tcBorders>
            <w:vAlign w:val="center"/>
          </w:tcPr>
          <w:p w14:paraId="24BA6D3E" w14:textId="45A57B52"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rPr>
              <w:t>Khóa van cổng</w:t>
            </w:r>
          </w:p>
        </w:tc>
        <w:tc>
          <w:tcPr>
            <w:tcW w:w="4111" w:type="dxa"/>
            <w:tcBorders>
              <w:top w:val="single" w:sz="4" w:space="0" w:color="auto"/>
              <w:left w:val="single" w:sz="4" w:space="0" w:color="auto"/>
              <w:bottom w:val="single" w:sz="4" w:space="0" w:color="auto"/>
              <w:right w:val="single" w:sz="4" w:space="0" w:color="auto"/>
            </w:tcBorders>
            <w:vAlign w:val="center"/>
          </w:tcPr>
          <w:p w14:paraId="1EFDAC5B"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04C9E7D1" w14:textId="77777777" w:rsidR="00175545" w:rsidRPr="00303D09" w:rsidRDefault="00175545">
            <w:pPr>
              <w:spacing w:line="256" w:lineRule="auto"/>
              <w:jc w:val="center"/>
              <w:rPr>
                <w:kern w:val="2"/>
                <w:sz w:val="28"/>
                <w:szCs w:val="28"/>
                <w:lang w:val="en-GB"/>
                <w14:ligatures w14:val="standardContextual"/>
              </w:rPr>
            </w:pPr>
          </w:p>
        </w:tc>
      </w:tr>
      <w:tr w:rsidR="00175545" w:rsidRPr="00303D09" w14:paraId="0ED5FE23"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154BE088" w14:textId="33FC417F"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1AF172B6" w14:textId="4CCDEC53"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lang w:val="vi-VN"/>
              </w:rPr>
              <w:t>Bảng đựng thẻ cảnh báo</w:t>
            </w:r>
          </w:p>
        </w:tc>
        <w:tc>
          <w:tcPr>
            <w:tcW w:w="4111" w:type="dxa"/>
            <w:tcBorders>
              <w:top w:val="single" w:sz="4" w:space="0" w:color="auto"/>
              <w:left w:val="single" w:sz="4" w:space="0" w:color="auto"/>
              <w:bottom w:val="single" w:sz="4" w:space="0" w:color="auto"/>
              <w:right w:val="single" w:sz="4" w:space="0" w:color="auto"/>
            </w:tcBorders>
            <w:vAlign w:val="center"/>
          </w:tcPr>
          <w:p w14:paraId="3BCA7786"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61582D7D" w14:textId="77777777" w:rsidR="00175545" w:rsidRPr="00303D09" w:rsidRDefault="00175545">
            <w:pPr>
              <w:spacing w:line="256" w:lineRule="auto"/>
              <w:jc w:val="center"/>
              <w:rPr>
                <w:kern w:val="2"/>
                <w:sz w:val="28"/>
                <w:szCs w:val="28"/>
                <w:lang w:val="en-GB"/>
                <w14:ligatures w14:val="standardContextual"/>
              </w:rPr>
            </w:pPr>
          </w:p>
        </w:tc>
      </w:tr>
      <w:tr w:rsidR="00175545" w:rsidRPr="00303D09" w14:paraId="6AB94326"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3EAA70A5" w14:textId="6F697DD9"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2BB03F96" w14:textId="1F89D746"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rPr>
              <w:t>Chốt móc khóa</w:t>
            </w:r>
          </w:p>
        </w:tc>
        <w:tc>
          <w:tcPr>
            <w:tcW w:w="4111" w:type="dxa"/>
            <w:tcBorders>
              <w:top w:val="single" w:sz="4" w:space="0" w:color="auto"/>
              <w:left w:val="single" w:sz="4" w:space="0" w:color="auto"/>
              <w:bottom w:val="single" w:sz="4" w:space="0" w:color="auto"/>
              <w:right w:val="single" w:sz="4" w:space="0" w:color="auto"/>
            </w:tcBorders>
            <w:vAlign w:val="center"/>
          </w:tcPr>
          <w:p w14:paraId="23842893"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20154308" w14:textId="77777777" w:rsidR="00175545" w:rsidRPr="00303D09" w:rsidRDefault="00175545">
            <w:pPr>
              <w:spacing w:line="256" w:lineRule="auto"/>
              <w:jc w:val="center"/>
              <w:rPr>
                <w:kern w:val="2"/>
                <w:sz w:val="28"/>
                <w:szCs w:val="28"/>
                <w:lang w:val="en-GB"/>
                <w14:ligatures w14:val="standardContextual"/>
              </w:rPr>
            </w:pPr>
          </w:p>
        </w:tc>
      </w:tr>
      <w:tr w:rsidR="00175545" w:rsidRPr="00303D09" w14:paraId="569F5D70"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27692A7F" w14:textId="3D0DF06F"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lastRenderedPageBreak/>
              <w:t>8</w:t>
            </w:r>
          </w:p>
        </w:tc>
        <w:tc>
          <w:tcPr>
            <w:tcW w:w="2551" w:type="dxa"/>
            <w:tcBorders>
              <w:top w:val="single" w:sz="4" w:space="0" w:color="auto"/>
              <w:left w:val="single" w:sz="4" w:space="0" w:color="auto"/>
              <w:bottom w:val="single" w:sz="4" w:space="0" w:color="auto"/>
              <w:right w:val="single" w:sz="4" w:space="0" w:color="auto"/>
            </w:tcBorders>
            <w:vAlign w:val="center"/>
          </w:tcPr>
          <w:p w14:paraId="08901D50" w14:textId="53B0D4F4"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lang w:val="vi-VN"/>
              </w:rPr>
              <w:t>Túi đựng dụng cụ LOTO</w:t>
            </w:r>
          </w:p>
        </w:tc>
        <w:tc>
          <w:tcPr>
            <w:tcW w:w="4111" w:type="dxa"/>
            <w:tcBorders>
              <w:top w:val="single" w:sz="4" w:space="0" w:color="auto"/>
              <w:left w:val="single" w:sz="4" w:space="0" w:color="auto"/>
              <w:bottom w:val="single" w:sz="4" w:space="0" w:color="auto"/>
              <w:right w:val="single" w:sz="4" w:space="0" w:color="auto"/>
            </w:tcBorders>
            <w:vAlign w:val="center"/>
          </w:tcPr>
          <w:p w14:paraId="1BC12B01"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5C9B8DE4" w14:textId="77777777" w:rsidR="00175545" w:rsidRPr="00303D09" w:rsidRDefault="00175545">
            <w:pPr>
              <w:spacing w:line="256" w:lineRule="auto"/>
              <w:jc w:val="center"/>
              <w:rPr>
                <w:kern w:val="2"/>
                <w:sz w:val="28"/>
                <w:szCs w:val="28"/>
                <w:lang w:val="en-GB"/>
                <w14:ligatures w14:val="standardContextual"/>
              </w:rPr>
            </w:pPr>
          </w:p>
        </w:tc>
      </w:tr>
      <w:tr w:rsidR="00175545" w:rsidRPr="00303D09" w14:paraId="4DE277E4"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5B8CDEFF" w14:textId="5ACD9CE0"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9</w:t>
            </w:r>
          </w:p>
        </w:tc>
        <w:tc>
          <w:tcPr>
            <w:tcW w:w="2551" w:type="dxa"/>
            <w:tcBorders>
              <w:top w:val="single" w:sz="4" w:space="0" w:color="auto"/>
              <w:left w:val="single" w:sz="4" w:space="0" w:color="auto"/>
              <w:bottom w:val="single" w:sz="4" w:space="0" w:color="auto"/>
              <w:right w:val="single" w:sz="4" w:space="0" w:color="auto"/>
            </w:tcBorders>
            <w:vAlign w:val="center"/>
          </w:tcPr>
          <w:p w14:paraId="4653B773" w14:textId="4017F722"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rPr>
              <w:t>Khóa CB, MCB</w:t>
            </w:r>
          </w:p>
        </w:tc>
        <w:tc>
          <w:tcPr>
            <w:tcW w:w="4111" w:type="dxa"/>
            <w:tcBorders>
              <w:top w:val="single" w:sz="4" w:space="0" w:color="auto"/>
              <w:left w:val="single" w:sz="4" w:space="0" w:color="auto"/>
              <w:bottom w:val="single" w:sz="4" w:space="0" w:color="auto"/>
              <w:right w:val="single" w:sz="4" w:space="0" w:color="auto"/>
            </w:tcBorders>
            <w:vAlign w:val="center"/>
          </w:tcPr>
          <w:p w14:paraId="14B1A1C7"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7D981174" w14:textId="77777777" w:rsidR="00175545" w:rsidRPr="00303D09" w:rsidRDefault="00175545">
            <w:pPr>
              <w:spacing w:line="256" w:lineRule="auto"/>
              <w:jc w:val="center"/>
              <w:rPr>
                <w:kern w:val="2"/>
                <w:sz w:val="28"/>
                <w:szCs w:val="28"/>
                <w:lang w:val="en-GB"/>
                <w14:ligatures w14:val="standardContextual"/>
              </w:rPr>
            </w:pPr>
          </w:p>
        </w:tc>
      </w:tr>
      <w:tr w:rsidR="00175545" w:rsidRPr="00303D09" w14:paraId="275FDD92"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2C7323AF" w14:textId="1D083351"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10</w:t>
            </w:r>
          </w:p>
        </w:tc>
        <w:tc>
          <w:tcPr>
            <w:tcW w:w="2551" w:type="dxa"/>
            <w:tcBorders>
              <w:top w:val="single" w:sz="4" w:space="0" w:color="auto"/>
              <w:left w:val="single" w:sz="4" w:space="0" w:color="auto"/>
              <w:bottom w:val="single" w:sz="4" w:space="0" w:color="auto"/>
              <w:right w:val="single" w:sz="4" w:space="0" w:color="auto"/>
            </w:tcBorders>
            <w:vAlign w:val="center"/>
          </w:tcPr>
          <w:p w14:paraId="582CB1FC" w14:textId="65949AC9"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lang w:val="vi-VN"/>
              </w:rPr>
              <w:t>Khóa cầu dao loại nhỏ</w:t>
            </w:r>
          </w:p>
        </w:tc>
        <w:tc>
          <w:tcPr>
            <w:tcW w:w="4111" w:type="dxa"/>
            <w:tcBorders>
              <w:top w:val="single" w:sz="4" w:space="0" w:color="auto"/>
              <w:left w:val="single" w:sz="4" w:space="0" w:color="auto"/>
              <w:bottom w:val="single" w:sz="4" w:space="0" w:color="auto"/>
              <w:right w:val="single" w:sz="4" w:space="0" w:color="auto"/>
            </w:tcBorders>
            <w:vAlign w:val="center"/>
          </w:tcPr>
          <w:p w14:paraId="45B50057"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4BDAE3BE" w14:textId="77777777" w:rsidR="00175545" w:rsidRPr="00303D09" w:rsidRDefault="00175545">
            <w:pPr>
              <w:spacing w:line="256" w:lineRule="auto"/>
              <w:jc w:val="center"/>
              <w:rPr>
                <w:kern w:val="2"/>
                <w:sz w:val="28"/>
                <w:szCs w:val="28"/>
                <w:lang w:val="en-GB"/>
                <w14:ligatures w14:val="standardContextual"/>
              </w:rPr>
            </w:pPr>
          </w:p>
        </w:tc>
      </w:tr>
      <w:tr w:rsidR="00175545" w:rsidRPr="00303D09" w14:paraId="18F8C526"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7AA17229" w14:textId="5EA55A27"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11</w:t>
            </w:r>
          </w:p>
        </w:tc>
        <w:tc>
          <w:tcPr>
            <w:tcW w:w="2551" w:type="dxa"/>
            <w:tcBorders>
              <w:top w:val="single" w:sz="4" w:space="0" w:color="auto"/>
              <w:left w:val="single" w:sz="4" w:space="0" w:color="auto"/>
              <w:bottom w:val="single" w:sz="4" w:space="0" w:color="auto"/>
              <w:right w:val="single" w:sz="4" w:space="0" w:color="auto"/>
            </w:tcBorders>
            <w:vAlign w:val="center"/>
          </w:tcPr>
          <w:p w14:paraId="1EA59398" w14:textId="390CBF2E"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rPr>
              <w:t>Khóa van bướm</w:t>
            </w:r>
          </w:p>
        </w:tc>
        <w:tc>
          <w:tcPr>
            <w:tcW w:w="4111" w:type="dxa"/>
            <w:tcBorders>
              <w:top w:val="single" w:sz="4" w:space="0" w:color="auto"/>
              <w:left w:val="single" w:sz="4" w:space="0" w:color="auto"/>
              <w:bottom w:val="single" w:sz="4" w:space="0" w:color="auto"/>
              <w:right w:val="single" w:sz="4" w:space="0" w:color="auto"/>
            </w:tcBorders>
            <w:vAlign w:val="center"/>
          </w:tcPr>
          <w:p w14:paraId="511BFC12"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39A20DD0" w14:textId="77777777" w:rsidR="00175545" w:rsidRPr="00303D09" w:rsidRDefault="00175545">
            <w:pPr>
              <w:spacing w:line="256" w:lineRule="auto"/>
              <w:jc w:val="center"/>
              <w:rPr>
                <w:kern w:val="2"/>
                <w:sz w:val="28"/>
                <w:szCs w:val="28"/>
                <w:lang w:val="en-GB"/>
                <w14:ligatures w14:val="standardContextual"/>
              </w:rPr>
            </w:pPr>
          </w:p>
        </w:tc>
      </w:tr>
      <w:tr w:rsidR="00175545" w14:paraId="2F6C509E" w14:textId="77777777" w:rsidTr="00844572">
        <w:trPr>
          <w:trHeight w:val="615"/>
          <w:jc w:val="center"/>
        </w:trPr>
        <w:tc>
          <w:tcPr>
            <w:tcW w:w="870" w:type="dxa"/>
            <w:tcBorders>
              <w:top w:val="single" w:sz="4" w:space="0" w:color="auto"/>
              <w:left w:val="single" w:sz="4" w:space="0" w:color="auto"/>
              <w:bottom w:val="single" w:sz="4" w:space="0" w:color="auto"/>
              <w:right w:val="single" w:sz="4" w:space="0" w:color="auto"/>
            </w:tcBorders>
            <w:noWrap/>
            <w:vAlign w:val="center"/>
          </w:tcPr>
          <w:p w14:paraId="6F91A55A" w14:textId="08807F0F" w:rsidR="00175545" w:rsidRPr="00303D09" w:rsidRDefault="00175545">
            <w:pPr>
              <w:spacing w:line="256" w:lineRule="auto"/>
              <w:jc w:val="center"/>
              <w:rPr>
                <w:kern w:val="2"/>
                <w:sz w:val="28"/>
                <w:szCs w:val="28"/>
                <w:lang w:val="en-GB"/>
                <w14:ligatures w14:val="standardContextual"/>
              </w:rPr>
            </w:pPr>
            <w:r w:rsidRPr="00303D09">
              <w:rPr>
                <w:kern w:val="2"/>
                <w:sz w:val="28"/>
                <w:szCs w:val="28"/>
                <w:lang w:val="en-GB"/>
                <w14:ligatures w14:val="standardContextual"/>
              </w:rPr>
              <w:t>12</w:t>
            </w:r>
          </w:p>
        </w:tc>
        <w:tc>
          <w:tcPr>
            <w:tcW w:w="2551" w:type="dxa"/>
            <w:tcBorders>
              <w:top w:val="single" w:sz="4" w:space="0" w:color="auto"/>
              <w:left w:val="single" w:sz="4" w:space="0" w:color="auto"/>
              <w:bottom w:val="single" w:sz="4" w:space="0" w:color="auto"/>
              <w:right w:val="single" w:sz="4" w:space="0" w:color="auto"/>
            </w:tcBorders>
            <w:vAlign w:val="center"/>
          </w:tcPr>
          <w:p w14:paraId="41816C53" w14:textId="12A9C55E" w:rsidR="00175545" w:rsidRPr="00303D09" w:rsidRDefault="00175545">
            <w:pPr>
              <w:spacing w:line="256" w:lineRule="auto"/>
              <w:jc w:val="center"/>
              <w:rPr>
                <w:kern w:val="2"/>
                <w:sz w:val="28"/>
                <w:szCs w:val="28"/>
                <w:lang w:val="en-GB"/>
                <w14:ligatures w14:val="standardContextual"/>
              </w:rPr>
            </w:pPr>
            <w:r w:rsidRPr="00303D09">
              <w:rPr>
                <w:rFonts w:asciiTheme="majorHAnsi" w:hAnsiTheme="majorHAnsi" w:cstheme="majorHAnsi"/>
                <w:color w:val="000000" w:themeColor="text1"/>
                <w:sz w:val="26"/>
                <w:szCs w:val="26"/>
              </w:rPr>
              <w:t>Khóa dây (cáp)</w:t>
            </w:r>
          </w:p>
        </w:tc>
        <w:tc>
          <w:tcPr>
            <w:tcW w:w="4111" w:type="dxa"/>
            <w:tcBorders>
              <w:top w:val="single" w:sz="4" w:space="0" w:color="auto"/>
              <w:left w:val="single" w:sz="4" w:space="0" w:color="auto"/>
              <w:bottom w:val="single" w:sz="4" w:space="0" w:color="auto"/>
              <w:right w:val="single" w:sz="4" w:space="0" w:color="auto"/>
            </w:tcBorders>
            <w:vAlign w:val="center"/>
          </w:tcPr>
          <w:p w14:paraId="1D258518" w14:textId="77777777" w:rsidR="00175545" w:rsidRPr="00303D09" w:rsidRDefault="00175545">
            <w:pPr>
              <w:spacing w:line="256" w:lineRule="auto"/>
              <w:jc w:val="center"/>
              <w:rPr>
                <w:kern w:val="2"/>
                <w:sz w:val="28"/>
                <w:szCs w:val="28"/>
                <w:lang w:val="en-GB"/>
                <w14:ligatures w14:val="standardContextual"/>
              </w:rPr>
            </w:pPr>
          </w:p>
        </w:tc>
        <w:tc>
          <w:tcPr>
            <w:tcW w:w="1819" w:type="dxa"/>
            <w:tcBorders>
              <w:top w:val="single" w:sz="4" w:space="0" w:color="auto"/>
              <w:left w:val="single" w:sz="4" w:space="0" w:color="auto"/>
              <w:bottom w:val="single" w:sz="4" w:space="0" w:color="auto"/>
              <w:right w:val="single" w:sz="4" w:space="0" w:color="auto"/>
            </w:tcBorders>
            <w:vAlign w:val="center"/>
          </w:tcPr>
          <w:p w14:paraId="436FB47F" w14:textId="77777777" w:rsidR="00175545" w:rsidRDefault="00175545">
            <w:pPr>
              <w:spacing w:line="256" w:lineRule="auto"/>
              <w:jc w:val="center"/>
              <w:rPr>
                <w:kern w:val="2"/>
                <w:sz w:val="28"/>
                <w:szCs w:val="28"/>
                <w:lang w:val="en-GB"/>
                <w14:ligatures w14:val="standardContextual"/>
              </w:rPr>
            </w:pPr>
          </w:p>
        </w:tc>
      </w:tr>
    </w:tbl>
    <w:p w14:paraId="7C950EA6" w14:textId="784155A0" w:rsidR="00086B24" w:rsidRPr="004A1D5F" w:rsidRDefault="00086B24" w:rsidP="002C6C78">
      <w:pPr>
        <w:widowControl w:val="0"/>
        <w:tabs>
          <w:tab w:val="center" w:pos="5031"/>
        </w:tabs>
        <w:spacing w:before="120" w:after="120" w:line="288" w:lineRule="auto"/>
        <w:ind w:firstLine="709"/>
        <w:rPr>
          <w:rFonts w:asciiTheme="majorHAnsi" w:hAnsiTheme="majorHAnsi" w:cstheme="majorHAnsi"/>
          <w:b/>
          <w:color w:val="000000" w:themeColor="text1"/>
          <w:sz w:val="26"/>
          <w:szCs w:val="26"/>
          <w:lang w:val="nl-NL"/>
        </w:rPr>
      </w:pPr>
      <w:r w:rsidRPr="004A1D5F">
        <w:rPr>
          <w:rFonts w:asciiTheme="majorHAnsi" w:hAnsiTheme="majorHAnsi" w:cstheme="majorHAnsi"/>
          <w:b/>
          <w:color w:val="000000" w:themeColor="text1"/>
          <w:sz w:val="26"/>
          <w:szCs w:val="26"/>
          <w:lang w:val="nl-NL"/>
        </w:rPr>
        <w:t>1.</w:t>
      </w:r>
      <w:r w:rsidR="00EE3602" w:rsidRPr="004A1D5F">
        <w:rPr>
          <w:rFonts w:asciiTheme="majorHAnsi" w:hAnsiTheme="majorHAnsi" w:cstheme="majorHAnsi"/>
          <w:b/>
          <w:color w:val="000000" w:themeColor="text1"/>
          <w:sz w:val="26"/>
          <w:szCs w:val="26"/>
          <w:lang w:val="nl-NL"/>
        </w:rPr>
        <w:t>2</w:t>
      </w:r>
      <w:r w:rsidR="00CF55C9" w:rsidRPr="004A1D5F">
        <w:rPr>
          <w:rFonts w:asciiTheme="majorHAnsi" w:hAnsiTheme="majorHAnsi" w:cstheme="majorHAnsi"/>
          <w:b/>
          <w:color w:val="000000" w:themeColor="text1"/>
          <w:sz w:val="26"/>
          <w:szCs w:val="26"/>
          <w:lang w:val="nl-NL"/>
        </w:rPr>
        <w:t xml:space="preserve">. </w:t>
      </w:r>
      <w:r w:rsidRPr="004A1D5F">
        <w:rPr>
          <w:rFonts w:asciiTheme="majorHAnsi" w:hAnsiTheme="majorHAnsi" w:cstheme="majorHAnsi"/>
          <w:b/>
          <w:color w:val="000000" w:themeColor="text1"/>
          <w:sz w:val="26"/>
          <w:szCs w:val="26"/>
          <w:lang w:val="nl-NL"/>
        </w:rPr>
        <w:t>Yêu cầu về kỹ thuật</w:t>
      </w:r>
      <w:r w:rsidR="002C6C78" w:rsidRPr="004A1D5F">
        <w:rPr>
          <w:rFonts w:asciiTheme="majorHAnsi" w:hAnsiTheme="majorHAnsi" w:cstheme="majorHAnsi"/>
          <w:b/>
          <w:color w:val="000000" w:themeColor="text1"/>
          <w:sz w:val="26"/>
          <w:szCs w:val="26"/>
          <w:lang w:val="nl-NL"/>
        </w:rPr>
        <w:tab/>
      </w:r>
    </w:p>
    <w:p w14:paraId="7D5FEE7C" w14:textId="2E456661" w:rsidR="00CF55C9" w:rsidRPr="004A1D5F" w:rsidRDefault="00831CA7" w:rsidP="00B80D78">
      <w:pPr>
        <w:widowControl w:val="0"/>
        <w:spacing w:before="120" w:after="120" w:line="288" w:lineRule="auto"/>
        <w:ind w:firstLine="709"/>
        <w:rPr>
          <w:rFonts w:asciiTheme="majorHAnsi" w:hAnsiTheme="majorHAnsi" w:cstheme="majorHAnsi"/>
          <w:b/>
          <w:color w:val="000000" w:themeColor="text1"/>
          <w:sz w:val="26"/>
          <w:szCs w:val="26"/>
          <w:lang w:val="nl-NL"/>
        </w:rPr>
      </w:pPr>
      <w:r w:rsidRPr="004A1D5F">
        <w:rPr>
          <w:rFonts w:asciiTheme="majorHAnsi" w:hAnsiTheme="majorHAnsi" w:cstheme="majorHAnsi"/>
          <w:b/>
          <w:color w:val="000000" w:themeColor="text1"/>
          <w:sz w:val="26"/>
          <w:szCs w:val="26"/>
          <w:lang w:val="nl-NL"/>
        </w:rPr>
        <w:t>a)</w:t>
      </w:r>
      <w:r w:rsidR="00086B24" w:rsidRPr="004A1D5F">
        <w:rPr>
          <w:rFonts w:asciiTheme="majorHAnsi" w:hAnsiTheme="majorHAnsi" w:cstheme="majorHAnsi"/>
          <w:b/>
          <w:color w:val="000000" w:themeColor="text1"/>
          <w:sz w:val="26"/>
          <w:szCs w:val="26"/>
          <w:lang w:val="nl-NL"/>
        </w:rPr>
        <w:t xml:space="preserve"> </w:t>
      </w:r>
      <w:r w:rsidR="00CF55C9" w:rsidRPr="004A1D5F">
        <w:rPr>
          <w:rFonts w:asciiTheme="majorHAnsi" w:hAnsiTheme="majorHAnsi" w:cstheme="majorHAnsi"/>
          <w:b/>
          <w:color w:val="000000" w:themeColor="text1"/>
          <w:sz w:val="26"/>
          <w:szCs w:val="26"/>
          <w:lang w:val="nl-NL"/>
        </w:rPr>
        <w:t>Yêu cầu về kỹ thuật chung</w:t>
      </w:r>
    </w:p>
    <w:p w14:paraId="2C597B0B" w14:textId="77777777" w:rsidR="00831CA7" w:rsidRPr="004A1D5F" w:rsidRDefault="00831CA7" w:rsidP="00366A3B">
      <w:pPr>
        <w:keepLines/>
        <w:tabs>
          <w:tab w:val="left" w:pos="567"/>
        </w:tabs>
        <w:spacing w:after="120" w:line="276" w:lineRule="auto"/>
        <w:ind w:firstLine="709"/>
        <w:rPr>
          <w:rFonts w:asciiTheme="majorHAnsi" w:hAnsiTheme="majorHAnsi" w:cstheme="majorHAnsi"/>
          <w:color w:val="000000" w:themeColor="text1"/>
          <w:sz w:val="26"/>
          <w:szCs w:val="26"/>
          <w:lang w:val="nl-NL" w:eastAsia="x-none"/>
        </w:rPr>
      </w:pPr>
      <w:r w:rsidRPr="004A1D5F">
        <w:rPr>
          <w:rFonts w:asciiTheme="majorHAnsi" w:hAnsiTheme="majorHAnsi" w:cstheme="majorHAnsi"/>
          <w:color w:val="000000" w:themeColor="text1"/>
          <w:sz w:val="26"/>
          <w:szCs w:val="26"/>
          <w:lang w:val="es-ES" w:eastAsia="x-none"/>
        </w:rPr>
        <w:t xml:space="preserve">a.1. Hàng hóa giao tại kho bên mua phải mới 100% chưa qua sử dụng, nguyên vẹn được đóng gói, bảo quản theo đúng quy cách và tiêu chuẩn của nhà sản xuất. </w:t>
      </w:r>
    </w:p>
    <w:p w14:paraId="7FD20E2A" w14:textId="0D4E746C" w:rsidR="00831CA7" w:rsidRPr="004A1D5F" w:rsidRDefault="00831CA7" w:rsidP="00366A3B">
      <w:pPr>
        <w:keepLines/>
        <w:tabs>
          <w:tab w:val="left" w:pos="567"/>
        </w:tabs>
        <w:spacing w:after="120" w:line="276" w:lineRule="auto"/>
        <w:ind w:firstLine="709"/>
        <w:rPr>
          <w:rFonts w:asciiTheme="majorHAnsi" w:hAnsiTheme="majorHAnsi" w:cstheme="majorHAnsi"/>
          <w:color w:val="000000" w:themeColor="text1"/>
          <w:sz w:val="26"/>
          <w:szCs w:val="26"/>
          <w:lang w:val="es-ES" w:eastAsia="x-none"/>
        </w:rPr>
      </w:pPr>
      <w:r w:rsidRPr="004A1D5F">
        <w:rPr>
          <w:rFonts w:asciiTheme="majorHAnsi" w:hAnsiTheme="majorHAnsi" w:cstheme="majorHAnsi"/>
          <w:color w:val="000000" w:themeColor="text1"/>
          <w:sz w:val="26"/>
          <w:szCs w:val="26"/>
          <w:lang w:val="es-ES" w:eastAsia="x-none"/>
        </w:rPr>
        <w:tab/>
        <w:t>a.2. Hàng hóa được sản xuất từ năm 2025 trở về sau.</w:t>
      </w:r>
    </w:p>
    <w:p w14:paraId="387FE68A" w14:textId="39DE19CA" w:rsidR="00831CA7" w:rsidRPr="004A1D5F" w:rsidRDefault="00831CA7" w:rsidP="00366A3B">
      <w:pPr>
        <w:keepLines/>
        <w:tabs>
          <w:tab w:val="left" w:pos="567"/>
        </w:tabs>
        <w:spacing w:after="120" w:line="276" w:lineRule="auto"/>
        <w:ind w:firstLine="709"/>
        <w:rPr>
          <w:rFonts w:asciiTheme="majorHAnsi" w:hAnsiTheme="majorHAnsi" w:cstheme="majorHAnsi"/>
          <w:color w:val="000000" w:themeColor="text1"/>
          <w:sz w:val="26"/>
          <w:szCs w:val="26"/>
          <w:lang w:val="es-ES" w:eastAsia="x-none"/>
        </w:rPr>
      </w:pPr>
      <w:r w:rsidRPr="004A1D5F">
        <w:rPr>
          <w:rFonts w:asciiTheme="majorHAnsi" w:hAnsiTheme="majorHAnsi" w:cstheme="majorHAnsi"/>
          <w:color w:val="000000" w:themeColor="text1"/>
          <w:sz w:val="26"/>
          <w:szCs w:val="26"/>
          <w:lang w:val="es-ES" w:eastAsia="x-none"/>
        </w:rPr>
        <w:tab/>
        <w:t>a.</w:t>
      </w:r>
      <w:r w:rsidR="00E334F7">
        <w:rPr>
          <w:rFonts w:asciiTheme="majorHAnsi" w:hAnsiTheme="majorHAnsi" w:cstheme="majorHAnsi"/>
          <w:color w:val="000000" w:themeColor="text1"/>
          <w:sz w:val="26"/>
          <w:szCs w:val="26"/>
          <w:lang w:val="es-ES" w:eastAsia="x-none"/>
        </w:rPr>
        <w:t>3</w:t>
      </w:r>
      <w:r w:rsidRPr="004A1D5F">
        <w:rPr>
          <w:rFonts w:asciiTheme="majorHAnsi" w:hAnsiTheme="majorHAnsi" w:cstheme="majorHAnsi"/>
          <w:color w:val="000000" w:themeColor="text1"/>
          <w:sz w:val="26"/>
          <w:szCs w:val="26"/>
          <w:lang w:val="es-ES" w:eastAsia="x-none"/>
        </w:rPr>
        <w:t xml:space="preserve">. Nhà thầu </w:t>
      </w:r>
      <w:r w:rsidR="007D7A91" w:rsidRPr="004A1D5F">
        <w:rPr>
          <w:rFonts w:asciiTheme="majorHAnsi" w:hAnsiTheme="majorHAnsi" w:cstheme="majorHAnsi"/>
          <w:color w:val="000000" w:themeColor="text1"/>
          <w:sz w:val="26"/>
          <w:szCs w:val="26"/>
          <w:lang w:val="es-ES" w:eastAsia="x-none"/>
        </w:rPr>
        <w:t>phải đề xuất cụ thể</w:t>
      </w:r>
      <w:r w:rsidRPr="004A1D5F">
        <w:rPr>
          <w:rFonts w:asciiTheme="majorHAnsi" w:hAnsiTheme="majorHAnsi" w:cstheme="majorHAnsi"/>
          <w:color w:val="000000" w:themeColor="text1"/>
          <w:sz w:val="26"/>
          <w:szCs w:val="26"/>
          <w:lang w:val="es-ES" w:eastAsia="x-none"/>
        </w:rPr>
        <w:t xml:space="preserve"> </w:t>
      </w:r>
      <w:r w:rsidR="007D7A91" w:rsidRPr="004A1D5F">
        <w:rPr>
          <w:rFonts w:asciiTheme="majorHAnsi" w:hAnsiTheme="majorHAnsi" w:cstheme="majorHAnsi"/>
          <w:color w:val="000000" w:themeColor="text1"/>
          <w:sz w:val="26"/>
          <w:szCs w:val="26"/>
          <w:lang w:val="es-ES" w:eastAsia="x-none"/>
        </w:rPr>
        <w:t xml:space="preserve">các thông tin yêu cầu </w:t>
      </w:r>
      <w:r w:rsidRPr="004A1D5F">
        <w:rPr>
          <w:rFonts w:asciiTheme="majorHAnsi" w:hAnsiTheme="majorHAnsi" w:cstheme="majorHAnsi"/>
          <w:color w:val="000000" w:themeColor="text1"/>
          <w:sz w:val="26"/>
          <w:szCs w:val="26"/>
          <w:lang w:val="es-ES" w:eastAsia="x-none"/>
        </w:rPr>
        <w:t xml:space="preserve">ở Cột (3), (4), (5), (6), (7), (8) </w:t>
      </w:r>
      <w:r w:rsidR="007D7A91" w:rsidRPr="004A1D5F">
        <w:rPr>
          <w:rFonts w:asciiTheme="majorHAnsi" w:hAnsiTheme="majorHAnsi" w:cstheme="majorHAnsi"/>
          <w:color w:val="000000" w:themeColor="text1"/>
          <w:sz w:val="26"/>
          <w:szCs w:val="26"/>
          <w:lang w:val="es-ES" w:eastAsia="x-none"/>
        </w:rPr>
        <w:t>theo</w:t>
      </w:r>
      <w:r w:rsidRPr="004A1D5F">
        <w:rPr>
          <w:rFonts w:asciiTheme="majorHAnsi" w:hAnsiTheme="majorHAnsi" w:cstheme="majorHAnsi"/>
          <w:color w:val="000000" w:themeColor="text1"/>
          <w:sz w:val="26"/>
          <w:szCs w:val="26"/>
          <w:lang w:val="es-ES" w:eastAsia="x-none"/>
        </w:rPr>
        <w:t xml:space="preserve"> Mẫu số 10B</w:t>
      </w:r>
      <w:r w:rsidR="00144B5A" w:rsidRPr="004A1D5F">
        <w:rPr>
          <w:rFonts w:asciiTheme="majorHAnsi" w:hAnsiTheme="majorHAnsi" w:cstheme="majorHAnsi"/>
          <w:color w:val="000000" w:themeColor="text1"/>
          <w:sz w:val="26"/>
          <w:szCs w:val="26"/>
          <w:lang w:val="es-ES" w:eastAsia="x-none"/>
        </w:rPr>
        <w:t xml:space="preserve"> chương IV</w:t>
      </w:r>
      <w:r w:rsidR="007D7A91" w:rsidRPr="004A1D5F">
        <w:rPr>
          <w:rFonts w:asciiTheme="majorHAnsi" w:hAnsiTheme="majorHAnsi" w:cstheme="majorHAnsi"/>
          <w:color w:val="000000" w:themeColor="text1"/>
          <w:sz w:val="26"/>
          <w:szCs w:val="26"/>
          <w:lang w:val="es-ES" w:eastAsia="x-none"/>
        </w:rPr>
        <w:t xml:space="preserve"> của E-HSMT</w:t>
      </w:r>
      <w:r w:rsidRPr="004A1D5F">
        <w:rPr>
          <w:rFonts w:asciiTheme="majorHAnsi" w:hAnsiTheme="majorHAnsi" w:cstheme="majorHAnsi"/>
          <w:color w:val="000000" w:themeColor="text1"/>
          <w:sz w:val="26"/>
          <w:szCs w:val="26"/>
          <w:lang w:val="es-ES" w:eastAsia="x-none"/>
        </w:rPr>
        <w:t xml:space="preserve"> (webform trên Hệ thống)</w:t>
      </w:r>
      <w:r w:rsidR="007D7A91" w:rsidRPr="004A1D5F">
        <w:rPr>
          <w:rFonts w:asciiTheme="majorHAnsi" w:hAnsiTheme="majorHAnsi" w:cstheme="majorHAnsi"/>
          <w:color w:val="000000" w:themeColor="text1"/>
          <w:sz w:val="26"/>
          <w:szCs w:val="26"/>
          <w:lang w:val="es-ES" w:eastAsia="x-none"/>
        </w:rPr>
        <w:t>.</w:t>
      </w:r>
      <w:r w:rsidRPr="004A1D5F">
        <w:rPr>
          <w:rFonts w:asciiTheme="majorHAnsi" w:hAnsiTheme="majorHAnsi" w:cstheme="majorHAnsi"/>
          <w:color w:val="000000" w:themeColor="text1"/>
          <w:sz w:val="26"/>
          <w:szCs w:val="26"/>
          <w:lang w:val="es-ES" w:eastAsia="x-none"/>
        </w:rPr>
        <w:t xml:space="preserve"> </w:t>
      </w:r>
    </w:p>
    <w:p w14:paraId="1DBC1261" w14:textId="4C8814E9" w:rsidR="00831CA7" w:rsidRPr="004A1D5F" w:rsidRDefault="00831CA7" w:rsidP="00366A3B">
      <w:pPr>
        <w:keepLines/>
        <w:tabs>
          <w:tab w:val="left" w:pos="567"/>
        </w:tabs>
        <w:spacing w:after="120" w:line="276" w:lineRule="auto"/>
        <w:ind w:firstLine="709"/>
        <w:rPr>
          <w:rFonts w:asciiTheme="majorHAnsi" w:hAnsiTheme="majorHAnsi" w:cstheme="majorHAnsi"/>
          <w:color w:val="000000" w:themeColor="text1"/>
          <w:sz w:val="26"/>
          <w:szCs w:val="26"/>
          <w:lang w:val="es-ES" w:eastAsia="x-none"/>
        </w:rPr>
      </w:pPr>
      <w:r w:rsidRPr="004A1D5F">
        <w:rPr>
          <w:rFonts w:asciiTheme="majorHAnsi" w:hAnsiTheme="majorHAnsi" w:cstheme="majorHAnsi"/>
          <w:color w:val="000000" w:themeColor="text1"/>
          <w:sz w:val="26"/>
          <w:szCs w:val="26"/>
          <w:lang w:val="es-ES" w:eastAsia="x-none"/>
        </w:rPr>
        <w:t>Trường hợp nhà thầu không đề xuất cụ thể một trong các nội dung sau: ký mã hiệu (Cột 3), nhãn hiệu (Cột 4), xuất xứ (Cột 6), hãng sản xuất (Cột 7)</w:t>
      </w:r>
      <w:r w:rsidR="00F733D3" w:rsidRPr="004A1D5F">
        <w:rPr>
          <w:rFonts w:asciiTheme="majorHAnsi" w:hAnsiTheme="majorHAnsi" w:cstheme="majorHAnsi"/>
          <w:color w:val="000000" w:themeColor="text1"/>
          <w:sz w:val="26"/>
          <w:szCs w:val="26"/>
          <w:lang w:val="es-ES" w:eastAsia="x-none"/>
        </w:rPr>
        <w:t>,</w:t>
      </w:r>
      <w:r w:rsidRPr="004A1D5F">
        <w:rPr>
          <w:rFonts w:asciiTheme="majorHAnsi" w:hAnsiTheme="majorHAnsi" w:cstheme="majorHAnsi"/>
          <w:color w:val="000000" w:themeColor="text1"/>
          <w:sz w:val="26"/>
          <w:szCs w:val="26"/>
          <w:lang w:val="es-ES" w:eastAsia="x-none"/>
        </w:rPr>
        <w:t xml:space="preserve"> thì E-HSDT của nhà thầu không được xem xét, đánh giá.</w:t>
      </w:r>
    </w:p>
    <w:p w14:paraId="5319C956" w14:textId="77777777" w:rsidR="00831CA7" w:rsidRPr="004A1D5F" w:rsidRDefault="00831CA7" w:rsidP="00366A3B">
      <w:pPr>
        <w:keepLines/>
        <w:tabs>
          <w:tab w:val="left" w:pos="567"/>
        </w:tabs>
        <w:spacing w:after="120" w:line="276" w:lineRule="auto"/>
        <w:ind w:firstLine="709"/>
        <w:rPr>
          <w:rFonts w:asciiTheme="majorHAnsi" w:hAnsiTheme="majorHAnsi" w:cstheme="majorHAnsi"/>
          <w:color w:val="000000" w:themeColor="text1"/>
          <w:sz w:val="26"/>
          <w:szCs w:val="26"/>
          <w:lang w:val="es-ES" w:eastAsia="x-none"/>
        </w:rPr>
      </w:pPr>
      <w:r w:rsidRPr="004A1D5F">
        <w:rPr>
          <w:rFonts w:asciiTheme="majorHAnsi" w:hAnsiTheme="majorHAnsi" w:cstheme="majorHAnsi"/>
          <w:color w:val="000000" w:themeColor="text1"/>
          <w:sz w:val="26"/>
          <w:szCs w:val="26"/>
          <w:lang w:val="es-ES" w:eastAsia="x-none"/>
        </w:rPr>
        <w:t>Ví dụ: nhà thầu kê khai trong Mẫu này Ký mã hiệu: “theo đề xuất kỹ thuật”; nhãn hiệu: “theo E-HSDT”, xuất xứ: “theo đề xuất kỹ thuật”… thì E-HSDT của nhà thầu không được xem xét, đánh giá.</w:t>
      </w:r>
    </w:p>
    <w:p w14:paraId="1F4DC7A1" w14:textId="77777777" w:rsidR="00831CA7" w:rsidRPr="004A1D5F" w:rsidRDefault="00831CA7" w:rsidP="00366A3B">
      <w:pPr>
        <w:keepLines/>
        <w:tabs>
          <w:tab w:val="left" w:pos="567"/>
        </w:tabs>
        <w:spacing w:after="120" w:line="276" w:lineRule="auto"/>
        <w:ind w:firstLine="709"/>
        <w:rPr>
          <w:rFonts w:asciiTheme="majorHAnsi" w:hAnsiTheme="majorHAnsi" w:cstheme="majorHAnsi"/>
          <w:color w:val="000000" w:themeColor="text1"/>
          <w:sz w:val="26"/>
          <w:szCs w:val="26"/>
          <w:lang w:val="es-ES" w:eastAsia="x-none"/>
        </w:rPr>
      </w:pPr>
      <w:r w:rsidRPr="004A1D5F">
        <w:rPr>
          <w:rFonts w:asciiTheme="majorHAnsi" w:hAnsiTheme="majorHAnsi" w:cstheme="majorHAnsi"/>
          <w:color w:val="000000" w:themeColor="text1"/>
          <w:sz w:val="26"/>
          <w:szCs w:val="26"/>
          <w:lang w:val="es-ES" w:eastAsia="x-none"/>
        </w:rPr>
        <w:t>Trường hợp hàng hóa không có ký mã hiệu thì nhà thầu ghi “không có” vào cột số (3). Trường hợp hãng sản xuất có ký mã hiệu nhưng nhà thầu ghi “không có” thì E-HSDT của nhà thầu không được xem xét, đánh giá.</w:t>
      </w:r>
    </w:p>
    <w:p w14:paraId="0D895715" w14:textId="4FBBB3E3" w:rsidR="00EE3602" w:rsidRPr="004F7B61" w:rsidRDefault="00060C58" w:rsidP="00CD0DD6">
      <w:pPr>
        <w:widowControl w:val="0"/>
        <w:spacing w:before="120" w:after="120" w:line="288" w:lineRule="auto"/>
        <w:ind w:firstLine="709"/>
        <w:rPr>
          <w:rFonts w:asciiTheme="majorHAnsi" w:hAnsiTheme="majorHAnsi" w:cstheme="majorHAnsi"/>
          <w:b/>
          <w:color w:val="000000" w:themeColor="text1"/>
          <w:sz w:val="26"/>
          <w:szCs w:val="26"/>
          <w:lang w:val="nl-NL"/>
        </w:rPr>
      </w:pPr>
      <w:r w:rsidRPr="004F7B61">
        <w:rPr>
          <w:rFonts w:asciiTheme="majorHAnsi" w:hAnsiTheme="majorHAnsi" w:cstheme="majorHAnsi"/>
          <w:b/>
          <w:color w:val="000000" w:themeColor="text1"/>
          <w:sz w:val="26"/>
          <w:szCs w:val="26"/>
          <w:lang w:val="nl-NL"/>
        </w:rPr>
        <w:t>b)</w:t>
      </w:r>
      <w:r w:rsidR="00EE3602" w:rsidRPr="004F7B61">
        <w:rPr>
          <w:rFonts w:asciiTheme="majorHAnsi" w:hAnsiTheme="majorHAnsi" w:cstheme="majorHAnsi"/>
          <w:b/>
          <w:color w:val="000000" w:themeColor="text1"/>
          <w:sz w:val="26"/>
          <w:szCs w:val="26"/>
          <w:lang w:val="nl-NL"/>
        </w:rPr>
        <w:t xml:space="preserve"> Yêu cầu về </w:t>
      </w:r>
      <w:r w:rsidR="00694B88" w:rsidRPr="004F7B61">
        <w:rPr>
          <w:rFonts w:asciiTheme="majorHAnsi" w:hAnsiTheme="majorHAnsi" w:cstheme="majorHAnsi"/>
          <w:b/>
          <w:color w:val="000000" w:themeColor="text1"/>
          <w:sz w:val="26"/>
          <w:szCs w:val="26"/>
          <w:lang w:val="nl-NL"/>
        </w:rPr>
        <w:t>kỹ thuật chi tiết</w:t>
      </w:r>
    </w:p>
    <w:p w14:paraId="4E9914B6" w14:textId="77777777" w:rsidR="00E334F7" w:rsidRPr="004F7B61" w:rsidRDefault="00E334F7" w:rsidP="00E334F7">
      <w:pPr>
        <w:spacing w:before="120" w:after="120" w:line="252" w:lineRule="auto"/>
        <w:ind w:firstLine="709"/>
        <w:rPr>
          <w:sz w:val="26"/>
          <w:szCs w:val="26"/>
          <w:lang w:val="es-ES"/>
        </w:rPr>
      </w:pPr>
      <w:bookmarkStart w:id="0" w:name="_Hlk18567263"/>
      <w:r w:rsidRPr="004F7B61">
        <w:rPr>
          <w:sz w:val="26"/>
          <w:szCs w:val="26"/>
          <w:lang w:val="es-ES"/>
        </w:rPr>
        <w:t xml:space="preserve">b.1. Đối với Hạng mục hàng hóa không được đánh dấu (X) tại cột (4) Bảng thông tin về hàng hóa thuộc gói thầu </w:t>
      </w:r>
      <w:r w:rsidRPr="004F7B61">
        <w:rPr>
          <w:iCs/>
          <w:sz w:val="26"/>
          <w:szCs w:val="26"/>
          <w:lang w:val="nl-NL"/>
        </w:rPr>
        <w:t>Chủ đầu tư</w:t>
      </w:r>
      <w:r w:rsidRPr="004F7B61">
        <w:rPr>
          <w:sz w:val="26"/>
          <w:szCs w:val="26"/>
          <w:lang w:val="es-ES"/>
        </w:rPr>
        <w:t xml:space="preserve"> đã, đang sử dụng thuộc Mục 1.1 của Chương V: </w:t>
      </w:r>
    </w:p>
    <w:p w14:paraId="61BC592A" w14:textId="72521957" w:rsidR="00E334F7" w:rsidRPr="004F7B61" w:rsidRDefault="00E334F7" w:rsidP="00E334F7">
      <w:pPr>
        <w:spacing w:before="120" w:after="120" w:line="252" w:lineRule="auto"/>
        <w:ind w:firstLine="709"/>
        <w:rPr>
          <w:sz w:val="26"/>
          <w:szCs w:val="26"/>
          <w:lang w:val="es-ES"/>
        </w:rPr>
      </w:pPr>
      <w:r w:rsidRPr="004F7B61">
        <w:rPr>
          <w:sz w:val="26"/>
          <w:szCs w:val="26"/>
          <w:lang w:val="es-ES"/>
        </w:rPr>
        <w:t xml:space="preserve">b.1.1. Trường hợp nhà thầu chào hàng hóa trong E-HSDT đúng thông tin về mã hiệu/model/Part number hàng hóa của nhà sản xuất như mô tả tại </w:t>
      </w:r>
      <w:r w:rsidR="00F23A76" w:rsidRPr="004F7B61">
        <w:rPr>
          <w:sz w:val="26"/>
          <w:szCs w:val="26"/>
          <w:lang w:val="es-ES"/>
        </w:rPr>
        <w:t>khoản b.3 mục</w:t>
      </w:r>
      <w:r w:rsidR="00654292" w:rsidRPr="004F7B61">
        <w:rPr>
          <w:sz w:val="26"/>
          <w:szCs w:val="26"/>
          <w:lang w:val="es-ES"/>
        </w:rPr>
        <w:t xml:space="preserve"> 1.2 </w:t>
      </w:r>
      <w:r w:rsidR="00654292" w:rsidRPr="004F7B61">
        <w:rPr>
          <w:sz w:val="26"/>
          <w:szCs w:val="26"/>
          <w:lang w:val="es-ES"/>
        </w:rPr>
        <w:lastRenderedPageBreak/>
        <w:t xml:space="preserve">chương V của E-HSMT </w:t>
      </w:r>
      <w:r w:rsidRPr="004F7B61">
        <w:rPr>
          <w:sz w:val="26"/>
          <w:szCs w:val="26"/>
          <w:lang w:val="es-ES"/>
        </w:rPr>
        <w:t>thì không yêu cầu cung cấp tài</w:t>
      </w:r>
      <w:r w:rsidRPr="004F7B61">
        <w:rPr>
          <w:sz w:val="26"/>
          <w:szCs w:val="26"/>
          <w:lang w:val="vi-VN"/>
        </w:rPr>
        <w:t xml:space="preserve"> liệu</w:t>
      </w:r>
      <w:r w:rsidRPr="004F7B61">
        <w:rPr>
          <w:sz w:val="26"/>
          <w:szCs w:val="26"/>
          <w:lang w:val="es-ES"/>
        </w:rPr>
        <w:t xml:space="preserve"> kỹ thuật chứng minh chất lượng hàng hóa trong E-HSMT. Trường hợp nhà thầu trúng thầu, nhà thầu phải cung cấp tài liệu kỹ thuật hoặc xác nhận của nhà sản xuất của hàng hóa trong quá trình thực hiện hợp đồng.</w:t>
      </w:r>
    </w:p>
    <w:p w14:paraId="11B5924D" w14:textId="28727603" w:rsidR="00E334F7" w:rsidRPr="004F7B61" w:rsidRDefault="00E334F7" w:rsidP="00E334F7">
      <w:pPr>
        <w:spacing w:before="120" w:after="120" w:line="252" w:lineRule="auto"/>
        <w:ind w:firstLine="709"/>
        <w:rPr>
          <w:sz w:val="26"/>
          <w:szCs w:val="26"/>
          <w:lang w:val="es-ES"/>
        </w:rPr>
      </w:pPr>
      <w:r w:rsidRPr="004F7B61">
        <w:rPr>
          <w:sz w:val="26"/>
          <w:szCs w:val="26"/>
          <w:lang w:val="es-ES"/>
        </w:rPr>
        <w:t xml:space="preserve">b.1.2. Trường hợp nhà thầu chào cùng nhà sản xuất nhưng khác mã hiệu/model/Part number đã mô tả tại </w:t>
      </w:r>
      <w:r w:rsidR="00654292" w:rsidRPr="004F7B61">
        <w:rPr>
          <w:sz w:val="26"/>
          <w:szCs w:val="26"/>
          <w:lang w:val="es-ES"/>
        </w:rPr>
        <w:t>khoản b.3 mục 1.2 chương V của E-HSMT</w:t>
      </w:r>
      <w:r w:rsidRPr="004F7B61">
        <w:rPr>
          <w:sz w:val="26"/>
          <w:szCs w:val="26"/>
          <w:lang w:val="es-ES"/>
        </w:rPr>
        <w:t>: nhà thầu phải cung cấp tài liệu công bố của nhà sản xuất về những thay đổi đó và bảo đảm sự tương đương hoặc tốt hơn.</w:t>
      </w:r>
    </w:p>
    <w:p w14:paraId="7DBA58FA" w14:textId="306D1622" w:rsidR="00E334F7" w:rsidRPr="004F7B61" w:rsidRDefault="00E334F7" w:rsidP="00E334F7">
      <w:pPr>
        <w:spacing w:before="120" w:after="120" w:line="252" w:lineRule="auto"/>
        <w:ind w:firstLine="709"/>
        <w:rPr>
          <w:sz w:val="26"/>
          <w:szCs w:val="26"/>
          <w:lang w:val="es-ES"/>
        </w:rPr>
      </w:pPr>
      <w:r w:rsidRPr="004F7B61">
        <w:rPr>
          <w:sz w:val="26"/>
          <w:szCs w:val="26"/>
          <w:lang w:val="es-ES"/>
        </w:rPr>
        <w:t xml:space="preserve">b.1.3. Trường hợp nhà thầu chào khác mã hiệu/model/Part number/nhà sản xuất (nếu có) hoặc </w:t>
      </w:r>
      <w:r w:rsidRPr="004F7B61">
        <w:rPr>
          <w:iCs/>
          <w:sz w:val="26"/>
          <w:szCs w:val="26"/>
          <w:lang w:val="nl-NL"/>
        </w:rPr>
        <w:t>Chủ đầu tư</w:t>
      </w:r>
      <w:r w:rsidRPr="004F7B61">
        <w:rPr>
          <w:sz w:val="26"/>
          <w:szCs w:val="26"/>
          <w:lang w:val="es-ES"/>
        </w:rPr>
        <w:t xml:space="preserve"> không mô tả thông tin tại cột (3) Bảng thông tin về hàng hóa thuộc gói thầu </w:t>
      </w:r>
      <w:r w:rsidRPr="004F7B61">
        <w:rPr>
          <w:iCs/>
          <w:sz w:val="26"/>
          <w:szCs w:val="26"/>
          <w:lang w:val="nl-NL"/>
        </w:rPr>
        <w:t>Chủ đầu tư</w:t>
      </w:r>
      <w:r w:rsidRPr="004F7B61">
        <w:rPr>
          <w:sz w:val="26"/>
          <w:szCs w:val="26"/>
          <w:lang w:val="es-ES"/>
        </w:rPr>
        <w:t xml:space="preserve"> đã, đang sử dụng thuộc Mục 1.1 của Chương V: Nhà thầu cung cấp catalog hoặc tài liệu của hàng hóa nhà thầu chào để chứng minh thông số kỹ thuật và tiêu chuẩn hàng hóa đáp ứng yêu cầu tại </w:t>
      </w:r>
      <w:r w:rsidR="00654292" w:rsidRPr="004F7B61">
        <w:rPr>
          <w:sz w:val="26"/>
          <w:szCs w:val="26"/>
          <w:lang w:val="es-ES"/>
        </w:rPr>
        <w:t>khoản b.3 mục 1.2 chương V của E-HSMT</w:t>
      </w:r>
      <w:r w:rsidRPr="004F7B61">
        <w:rPr>
          <w:sz w:val="26"/>
          <w:szCs w:val="26"/>
          <w:lang w:val="es-ES"/>
        </w:rPr>
        <w:t>.</w:t>
      </w:r>
    </w:p>
    <w:p w14:paraId="70F47A2F" w14:textId="77777777" w:rsidR="00E334F7" w:rsidRPr="004F7B61" w:rsidRDefault="00E334F7" w:rsidP="00E334F7">
      <w:pPr>
        <w:spacing w:before="120" w:after="120" w:line="252" w:lineRule="auto"/>
        <w:ind w:firstLine="709"/>
        <w:rPr>
          <w:sz w:val="26"/>
          <w:szCs w:val="26"/>
          <w:lang w:val="es-ES"/>
        </w:rPr>
      </w:pPr>
      <w:r w:rsidRPr="004F7B61">
        <w:rPr>
          <w:sz w:val="26"/>
          <w:szCs w:val="26"/>
          <w:lang w:val="es-ES"/>
        </w:rPr>
        <w:t xml:space="preserve">b.2. Đối với Hạng mục hàng hóa được đánh dấu (X) tại cột (4) Bảng thông tin về hàng hóa thuộc gói thầu </w:t>
      </w:r>
      <w:r w:rsidRPr="004F7B61">
        <w:rPr>
          <w:iCs/>
          <w:sz w:val="26"/>
          <w:szCs w:val="26"/>
          <w:lang w:val="nl-NL"/>
        </w:rPr>
        <w:t>Chủ đầu tư</w:t>
      </w:r>
      <w:r w:rsidRPr="004F7B61">
        <w:rPr>
          <w:sz w:val="26"/>
          <w:szCs w:val="26"/>
          <w:lang w:val="es-ES"/>
        </w:rPr>
        <w:t xml:space="preserve"> đã, đang sử dụng thuộc Mục 1.1 của Chương V </w:t>
      </w:r>
    </w:p>
    <w:p w14:paraId="6E005794" w14:textId="77777777" w:rsidR="00E334F7" w:rsidRPr="004F7B61" w:rsidRDefault="00E334F7" w:rsidP="00E334F7">
      <w:pPr>
        <w:spacing w:before="120" w:after="120" w:line="252" w:lineRule="auto"/>
        <w:ind w:firstLine="709"/>
        <w:rPr>
          <w:sz w:val="26"/>
          <w:szCs w:val="26"/>
          <w:lang w:val="es-ES"/>
        </w:rPr>
      </w:pPr>
      <w:r w:rsidRPr="004F7B61">
        <w:rPr>
          <w:sz w:val="26"/>
          <w:szCs w:val="26"/>
          <w:lang w:val="es-ES"/>
        </w:rPr>
        <w:t>b.2.1. Trường hợp nhà thầu chào hàng hóa trong E-HSDT đúng thông tin về mã hiệu/model/Part number hàng hóa của nhà sản xuất như mô tả tại mục giới thiệu hàng hóa thuộc gói thầu thì không yêu cầu cung cấp tài kỹ thuật chứng minh chất lượng hàng hóa trong E-HSMT. Trường hợp nhà thầu trúng thầu, nhà thầu phải cung cấp tài liệu kỹ thuật hoặc xác nhận của nhà sản xuất của hàng hóa trong quá trình thực hiện hợp đồng.</w:t>
      </w:r>
    </w:p>
    <w:p w14:paraId="1E2CC85F" w14:textId="77777777" w:rsidR="00E334F7" w:rsidRPr="004F7B61" w:rsidRDefault="00E334F7" w:rsidP="00E334F7">
      <w:pPr>
        <w:spacing w:before="120" w:after="120" w:line="252" w:lineRule="auto"/>
        <w:ind w:firstLine="709"/>
        <w:rPr>
          <w:sz w:val="26"/>
          <w:szCs w:val="26"/>
          <w:lang w:val="es-ES"/>
        </w:rPr>
      </w:pPr>
      <w:r w:rsidRPr="004F7B61">
        <w:rPr>
          <w:sz w:val="26"/>
          <w:szCs w:val="26"/>
          <w:lang w:val="es-ES"/>
        </w:rPr>
        <w:t>b.2.2. Trường hợp nhà thầu chào cùng nhà sản xuất nhưng khác ký mã hiệu đã mô tả tại Mục 1.1 - Chương V: nhà thầu phải cung cấp tài liệu công bố của nhà sản xuất về những thay đổi đó và bảo đảm sự tương đương hoặc tốt hơn.</w:t>
      </w:r>
    </w:p>
    <w:p w14:paraId="370FA4E0" w14:textId="77777777" w:rsidR="00E334F7" w:rsidRPr="004F7B61" w:rsidRDefault="00E334F7" w:rsidP="00E334F7">
      <w:pPr>
        <w:spacing w:before="120" w:after="120" w:line="252" w:lineRule="auto"/>
        <w:ind w:firstLine="709"/>
        <w:rPr>
          <w:sz w:val="26"/>
          <w:szCs w:val="26"/>
          <w:lang w:val="es-ES"/>
        </w:rPr>
      </w:pPr>
      <w:r w:rsidRPr="004F7B61">
        <w:rPr>
          <w:sz w:val="26"/>
          <w:szCs w:val="26"/>
          <w:lang w:val="es-ES"/>
        </w:rPr>
        <w:t xml:space="preserve">b.2.3. Trường hợp hàng hóa nhà thầu chào của nhà sản xuất khác với nhà sản xuất được đánh dấu (X) tại cột (4) Bảng thông tin về hàng hóa thuộc gói thầu </w:t>
      </w:r>
      <w:r w:rsidRPr="004F7B61">
        <w:rPr>
          <w:iCs/>
          <w:sz w:val="26"/>
          <w:szCs w:val="26"/>
          <w:lang w:val="nl-NL"/>
        </w:rPr>
        <w:t>Chủ đầu tư</w:t>
      </w:r>
      <w:r w:rsidRPr="004F7B61">
        <w:rPr>
          <w:sz w:val="26"/>
          <w:szCs w:val="26"/>
          <w:lang w:val="es-ES"/>
        </w:rPr>
        <w:t xml:space="preserve"> đã, đang sử dụng thuộc Mục 1.1 của Chương V, Nhà thầu phải chứng minh sự tương đương hoặc tốt hơn giữa hàng hóa nhà thầu chào với hàng hóa thuộc phạm vi gói thầu, cụ thể: </w:t>
      </w:r>
    </w:p>
    <w:p w14:paraId="6E350056" w14:textId="77777777" w:rsidR="00E334F7" w:rsidRPr="004F7B61" w:rsidRDefault="00E334F7" w:rsidP="00E334F7">
      <w:pPr>
        <w:spacing w:before="120" w:after="120" w:line="252" w:lineRule="auto"/>
        <w:ind w:firstLine="709"/>
        <w:rPr>
          <w:sz w:val="26"/>
          <w:szCs w:val="26"/>
          <w:lang w:val="es-ES"/>
        </w:rPr>
      </w:pPr>
      <w:r w:rsidRPr="004F7B61">
        <w:rPr>
          <w:sz w:val="26"/>
          <w:szCs w:val="26"/>
          <w:lang w:val="es-ES"/>
        </w:rPr>
        <w:t>(i) Lập bảng so sánh chi tiết tính tương đương hoặc tốt hơn với vật tư, thiết bị gốc, bao gồm nhưng không giới hạn các điểm sau:</w:t>
      </w:r>
    </w:p>
    <w:p w14:paraId="025AD0B7" w14:textId="77777777" w:rsidR="00E334F7" w:rsidRPr="004F7B61" w:rsidRDefault="00E334F7" w:rsidP="00E334F7">
      <w:pPr>
        <w:spacing w:before="120" w:after="120" w:line="252" w:lineRule="auto"/>
        <w:ind w:firstLine="709"/>
        <w:rPr>
          <w:sz w:val="26"/>
          <w:szCs w:val="26"/>
          <w:lang w:val="es-ES"/>
        </w:rPr>
      </w:pPr>
      <w:r w:rsidRPr="004F7B61">
        <w:rPr>
          <w:sz w:val="26"/>
          <w:szCs w:val="26"/>
          <w:lang w:val="es-ES"/>
        </w:rPr>
        <w:t xml:space="preserve">- Tính năng sử dụng, đồng bộ tương thích về công nghệ, công suất và kích thước lắp đặt/kết nối với các thiết bị/hệ thống hiện hữu của </w:t>
      </w:r>
      <w:r w:rsidRPr="004F7B61">
        <w:rPr>
          <w:iCs/>
          <w:sz w:val="26"/>
          <w:szCs w:val="26"/>
          <w:lang w:val="nl-NL"/>
        </w:rPr>
        <w:t>Chủ đầu tư</w:t>
      </w:r>
      <w:r w:rsidRPr="004F7B61">
        <w:rPr>
          <w:sz w:val="26"/>
          <w:szCs w:val="26"/>
          <w:lang w:val="es-ES"/>
        </w:rPr>
        <w:t>;</w:t>
      </w:r>
    </w:p>
    <w:p w14:paraId="7105BE7D" w14:textId="77777777" w:rsidR="00E334F7" w:rsidRPr="004F7B61" w:rsidRDefault="00E334F7" w:rsidP="00E334F7">
      <w:pPr>
        <w:spacing w:before="120" w:after="120" w:line="252" w:lineRule="auto"/>
        <w:ind w:firstLine="709"/>
        <w:rPr>
          <w:sz w:val="26"/>
          <w:szCs w:val="26"/>
          <w:lang w:val="es-ES"/>
        </w:rPr>
      </w:pPr>
      <w:r w:rsidRPr="004F7B61">
        <w:rPr>
          <w:sz w:val="26"/>
          <w:szCs w:val="26"/>
          <w:lang w:val="es-ES"/>
        </w:rPr>
        <w:t xml:space="preserve">- Các tài liệu kỹ thuật của nhà sản xuất </w:t>
      </w:r>
      <w:r w:rsidRPr="004F7B61">
        <w:rPr>
          <w:i/>
          <w:iCs/>
          <w:sz w:val="26"/>
          <w:szCs w:val="26"/>
          <w:lang w:val="es-ES"/>
        </w:rPr>
        <w:t>(hàng hóa nhà thầu chào)</w:t>
      </w:r>
      <w:r w:rsidRPr="004F7B61">
        <w:rPr>
          <w:sz w:val="26"/>
          <w:szCs w:val="26"/>
          <w:lang w:val="es-ES"/>
        </w:rPr>
        <w:t>;</w:t>
      </w:r>
    </w:p>
    <w:p w14:paraId="0469C298" w14:textId="77777777" w:rsidR="00E334F7" w:rsidRPr="004F7B61" w:rsidRDefault="00E334F7" w:rsidP="00E334F7">
      <w:pPr>
        <w:spacing w:before="120" w:after="120" w:line="252" w:lineRule="auto"/>
        <w:ind w:firstLine="709"/>
        <w:rPr>
          <w:sz w:val="26"/>
          <w:szCs w:val="26"/>
          <w:lang w:val="es-ES"/>
        </w:rPr>
      </w:pPr>
      <w:r w:rsidRPr="004F7B61">
        <w:rPr>
          <w:sz w:val="26"/>
          <w:szCs w:val="26"/>
          <w:lang w:val="es-ES"/>
        </w:rPr>
        <w:t>- Các yêu cầu về tiêu chuẩn về chế tạo, quy trình sản xuất các vật tư và thiết bị, chứng chỉ/chứng nhận chất lượng hàng hóa của đơn vị có thẩm quyền cấp.</w:t>
      </w:r>
    </w:p>
    <w:p w14:paraId="685AEB1A" w14:textId="73EF60B4" w:rsidR="00E334F7" w:rsidRPr="004F7B61" w:rsidRDefault="00E334F7" w:rsidP="00E334F7">
      <w:pPr>
        <w:spacing w:before="120" w:after="120" w:line="252" w:lineRule="auto"/>
        <w:ind w:firstLine="709"/>
        <w:rPr>
          <w:sz w:val="26"/>
          <w:szCs w:val="26"/>
        </w:rPr>
      </w:pPr>
      <w:r w:rsidRPr="004F7B61">
        <w:rPr>
          <w:sz w:val="26"/>
          <w:szCs w:val="26"/>
          <w:lang w:val="vi-VN"/>
        </w:rPr>
        <w:t xml:space="preserve">- </w:t>
      </w:r>
      <w:r w:rsidRPr="004F7B61">
        <w:rPr>
          <w:sz w:val="26"/>
          <w:szCs w:val="26"/>
        </w:rPr>
        <w:t xml:space="preserve">Tất cả các thông số phải đáp ứng yêu cầu tại </w:t>
      </w:r>
      <w:r w:rsidR="00F73705" w:rsidRPr="004F7B61">
        <w:rPr>
          <w:sz w:val="26"/>
          <w:szCs w:val="26"/>
          <w:lang w:val="es-ES"/>
        </w:rPr>
        <w:t>khoản b.3 mục 1.2 chương V của E-HSMT</w:t>
      </w:r>
      <w:r w:rsidRPr="004F7B61">
        <w:rPr>
          <w:sz w:val="26"/>
          <w:szCs w:val="26"/>
          <w:lang w:val="es-ES"/>
        </w:rPr>
        <w:t>.</w:t>
      </w:r>
    </w:p>
    <w:p w14:paraId="537F24A0" w14:textId="3B8E19A3" w:rsidR="00E334F7" w:rsidRPr="004F7B61" w:rsidRDefault="00F73705" w:rsidP="00E334F7">
      <w:pPr>
        <w:spacing w:before="120" w:after="120" w:line="252" w:lineRule="auto"/>
        <w:ind w:firstLine="709"/>
        <w:rPr>
          <w:sz w:val="26"/>
          <w:szCs w:val="26"/>
          <w:lang w:val="es-ES"/>
        </w:rPr>
      </w:pPr>
      <w:r w:rsidRPr="004F7B61">
        <w:rPr>
          <w:sz w:val="26"/>
          <w:szCs w:val="26"/>
          <w:lang w:val="es-ES"/>
        </w:rPr>
        <w:t xml:space="preserve"> (ii</w:t>
      </w:r>
      <w:r w:rsidR="00E334F7" w:rsidRPr="004F7B61">
        <w:rPr>
          <w:sz w:val="26"/>
          <w:szCs w:val="26"/>
          <w:lang w:val="es-ES"/>
        </w:rPr>
        <w:t>) Xác nhận của nhà sản xuất của hàng hóa chào tương đương trong E-HSD</w:t>
      </w:r>
      <w:r w:rsidR="00303D09" w:rsidRPr="004F7B61">
        <w:rPr>
          <w:sz w:val="26"/>
          <w:szCs w:val="26"/>
          <w:lang w:val="es-ES"/>
        </w:rPr>
        <w:t>T phải bảo đảm yêu cầu kỹ thuật và tính năng sử dụng</w:t>
      </w:r>
      <w:r w:rsidR="00E334F7" w:rsidRPr="004F7B61">
        <w:rPr>
          <w:sz w:val="26"/>
          <w:szCs w:val="26"/>
          <w:lang w:val="es-ES"/>
        </w:rPr>
        <w:t>.</w:t>
      </w:r>
      <w:bookmarkEnd w:id="0"/>
    </w:p>
    <w:p w14:paraId="2000A4DE" w14:textId="3A94C43E" w:rsidR="00D76CE7" w:rsidRPr="004F7B61" w:rsidRDefault="001E2E55" w:rsidP="002B58C2">
      <w:pPr>
        <w:widowControl w:val="0"/>
        <w:spacing w:before="40" w:after="120" w:line="360" w:lineRule="exact"/>
        <w:ind w:firstLine="709"/>
        <w:rPr>
          <w:rFonts w:asciiTheme="majorHAnsi" w:hAnsiTheme="majorHAnsi" w:cstheme="majorHAnsi"/>
          <w:sz w:val="26"/>
          <w:szCs w:val="26"/>
          <w:lang w:val="nl-NL"/>
        </w:rPr>
      </w:pPr>
      <w:r w:rsidRPr="004F7B61">
        <w:rPr>
          <w:rFonts w:asciiTheme="majorHAnsi" w:hAnsiTheme="majorHAnsi" w:cstheme="majorHAnsi"/>
          <w:sz w:val="26"/>
          <w:szCs w:val="26"/>
          <w:lang w:val="nl-NL"/>
        </w:rPr>
        <w:t>b.3</w:t>
      </w:r>
      <w:r w:rsidR="00060C58" w:rsidRPr="004F7B61">
        <w:rPr>
          <w:rFonts w:asciiTheme="majorHAnsi" w:hAnsiTheme="majorHAnsi" w:cstheme="majorHAnsi"/>
          <w:sz w:val="26"/>
          <w:szCs w:val="26"/>
          <w:lang w:val="nl-NL"/>
        </w:rPr>
        <w:t xml:space="preserve">. </w:t>
      </w:r>
      <w:r w:rsidR="00D76CE7" w:rsidRPr="004F7B61">
        <w:rPr>
          <w:rFonts w:asciiTheme="majorHAnsi" w:hAnsiTheme="majorHAnsi" w:cstheme="majorHAnsi"/>
          <w:sz w:val="26"/>
          <w:szCs w:val="26"/>
          <w:lang w:val="nl-NL"/>
        </w:rPr>
        <w:t xml:space="preserve">Hàng hóa phải tuân thủ các thông số kỹ thuật và tiêu chuẩn sau đây: </w:t>
      </w:r>
    </w:p>
    <w:tbl>
      <w:tblPr>
        <w:tblW w:w="9275" w:type="dxa"/>
        <w:tblInd w:w="103" w:type="dxa"/>
        <w:tblLook w:val="04A0" w:firstRow="1" w:lastRow="0" w:firstColumn="1" w:lastColumn="0" w:noHBand="0" w:noVBand="1"/>
      </w:tblPr>
      <w:tblGrid>
        <w:gridCol w:w="823"/>
        <w:gridCol w:w="2590"/>
        <w:gridCol w:w="5862"/>
      </w:tblGrid>
      <w:tr w:rsidR="004A1D5F" w:rsidRPr="00397AE4" w14:paraId="7DADC95D" w14:textId="77777777" w:rsidTr="00DB5967">
        <w:trPr>
          <w:trHeight w:val="517"/>
          <w:tblHeader/>
        </w:trPr>
        <w:tc>
          <w:tcPr>
            <w:tcW w:w="815" w:type="dxa"/>
            <w:vMerge w:val="restart"/>
            <w:tcBorders>
              <w:top w:val="single" w:sz="4" w:space="0" w:color="auto"/>
              <w:left w:val="single" w:sz="4" w:space="0" w:color="auto"/>
              <w:right w:val="single" w:sz="4" w:space="0" w:color="auto"/>
            </w:tcBorders>
            <w:vAlign w:val="center"/>
            <w:hideMark/>
          </w:tcPr>
          <w:p w14:paraId="3A0796BF" w14:textId="77777777" w:rsidR="0050708F" w:rsidRPr="00397AE4" w:rsidRDefault="0050708F" w:rsidP="00086B24">
            <w:pPr>
              <w:jc w:val="center"/>
              <w:rPr>
                <w:rFonts w:asciiTheme="majorHAnsi" w:hAnsiTheme="majorHAnsi" w:cstheme="majorHAnsi"/>
                <w:b/>
                <w:bCs/>
                <w:color w:val="000000" w:themeColor="text1"/>
                <w:sz w:val="26"/>
                <w:szCs w:val="26"/>
              </w:rPr>
            </w:pPr>
            <w:r w:rsidRPr="00397AE4">
              <w:rPr>
                <w:rFonts w:asciiTheme="majorHAnsi" w:hAnsiTheme="majorHAnsi" w:cstheme="majorHAnsi"/>
                <w:b/>
                <w:bCs/>
                <w:color w:val="000000" w:themeColor="text1"/>
                <w:sz w:val="26"/>
                <w:szCs w:val="26"/>
              </w:rPr>
              <w:lastRenderedPageBreak/>
              <w:t>Hạng mục số</w:t>
            </w:r>
          </w:p>
        </w:tc>
        <w:tc>
          <w:tcPr>
            <w:tcW w:w="2592" w:type="dxa"/>
            <w:vMerge w:val="restart"/>
            <w:tcBorders>
              <w:top w:val="single" w:sz="4" w:space="0" w:color="auto"/>
              <w:left w:val="nil"/>
              <w:right w:val="single" w:sz="4" w:space="0" w:color="auto"/>
            </w:tcBorders>
            <w:vAlign w:val="center"/>
            <w:hideMark/>
          </w:tcPr>
          <w:p w14:paraId="502EF9FF" w14:textId="77777777" w:rsidR="0050708F" w:rsidRPr="00397AE4" w:rsidRDefault="0050708F" w:rsidP="00086B24">
            <w:pPr>
              <w:jc w:val="center"/>
              <w:rPr>
                <w:rFonts w:asciiTheme="majorHAnsi" w:hAnsiTheme="majorHAnsi" w:cstheme="majorHAnsi"/>
                <w:b/>
                <w:bCs/>
                <w:color w:val="000000" w:themeColor="text1"/>
                <w:sz w:val="26"/>
                <w:szCs w:val="26"/>
              </w:rPr>
            </w:pPr>
            <w:r w:rsidRPr="00397AE4">
              <w:rPr>
                <w:rFonts w:asciiTheme="majorHAnsi" w:hAnsiTheme="majorHAnsi" w:cstheme="majorHAnsi"/>
                <w:b/>
                <w:bCs/>
                <w:color w:val="000000" w:themeColor="text1"/>
                <w:sz w:val="26"/>
                <w:szCs w:val="26"/>
              </w:rPr>
              <w:t>Tên hàng hóa</w:t>
            </w:r>
          </w:p>
        </w:tc>
        <w:tc>
          <w:tcPr>
            <w:tcW w:w="5868" w:type="dxa"/>
            <w:vMerge w:val="restart"/>
            <w:tcBorders>
              <w:top w:val="single" w:sz="4" w:space="0" w:color="auto"/>
              <w:left w:val="nil"/>
              <w:right w:val="single" w:sz="4" w:space="0" w:color="auto"/>
            </w:tcBorders>
            <w:vAlign w:val="center"/>
            <w:hideMark/>
          </w:tcPr>
          <w:p w14:paraId="353998F5" w14:textId="77777777" w:rsidR="0050708F" w:rsidRPr="00397AE4" w:rsidRDefault="0050708F" w:rsidP="00086B24">
            <w:pPr>
              <w:jc w:val="center"/>
              <w:rPr>
                <w:rFonts w:asciiTheme="majorHAnsi" w:hAnsiTheme="majorHAnsi" w:cstheme="majorHAnsi"/>
                <w:b/>
                <w:bCs/>
                <w:color w:val="000000" w:themeColor="text1"/>
                <w:sz w:val="26"/>
                <w:szCs w:val="26"/>
              </w:rPr>
            </w:pPr>
            <w:r w:rsidRPr="00397AE4">
              <w:rPr>
                <w:rFonts w:asciiTheme="majorHAnsi" w:hAnsiTheme="majorHAnsi" w:cstheme="majorHAnsi"/>
                <w:b/>
                <w:bCs/>
                <w:color w:val="000000" w:themeColor="text1"/>
                <w:sz w:val="26"/>
                <w:szCs w:val="26"/>
              </w:rPr>
              <w:t>Thông số kỹ thuật và các tiêu chuẩn</w:t>
            </w:r>
          </w:p>
        </w:tc>
      </w:tr>
      <w:tr w:rsidR="004A1D5F" w:rsidRPr="00397AE4" w14:paraId="0AB07C85" w14:textId="77777777" w:rsidTr="00DB5967">
        <w:trPr>
          <w:trHeight w:val="517"/>
          <w:tblHeader/>
        </w:trPr>
        <w:tc>
          <w:tcPr>
            <w:tcW w:w="815" w:type="dxa"/>
            <w:vMerge/>
            <w:tcBorders>
              <w:left w:val="single" w:sz="4" w:space="0" w:color="auto"/>
              <w:bottom w:val="single" w:sz="4" w:space="0" w:color="auto"/>
              <w:right w:val="single" w:sz="4" w:space="0" w:color="auto"/>
            </w:tcBorders>
            <w:vAlign w:val="center"/>
            <w:hideMark/>
          </w:tcPr>
          <w:p w14:paraId="0F12F73D" w14:textId="77777777" w:rsidR="0050708F" w:rsidRPr="00397AE4" w:rsidRDefault="0050708F" w:rsidP="00CD0DD6">
            <w:pPr>
              <w:jc w:val="center"/>
              <w:rPr>
                <w:rFonts w:asciiTheme="majorHAnsi" w:hAnsiTheme="majorHAnsi" w:cstheme="majorHAnsi"/>
                <w:b/>
                <w:bCs/>
                <w:color w:val="000000" w:themeColor="text1"/>
                <w:sz w:val="26"/>
                <w:szCs w:val="26"/>
              </w:rPr>
            </w:pPr>
          </w:p>
        </w:tc>
        <w:tc>
          <w:tcPr>
            <w:tcW w:w="2592" w:type="dxa"/>
            <w:vMerge/>
            <w:tcBorders>
              <w:left w:val="nil"/>
              <w:bottom w:val="single" w:sz="4" w:space="0" w:color="auto"/>
              <w:right w:val="single" w:sz="4" w:space="0" w:color="auto"/>
            </w:tcBorders>
            <w:vAlign w:val="center"/>
            <w:hideMark/>
          </w:tcPr>
          <w:p w14:paraId="65A39BC6" w14:textId="77777777" w:rsidR="0050708F" w:rsidRPr="00397AE4" w:rsidRDefault="0050708F" w:rsidP="00CD0DD6">
            <w:pPr>
              <w:jc w:val="center"/>
              <w:rPr>
                <w:rFonts w:asciiTheme="majorHAnsi" w:hAnsiTheme="majorHAnsi" w:cstheme="majorHAnsi"/>
                <w:b/>
                <w:bCs/>
                <w:color w:val="000000" w:themeColor="text1"/>
                <w:sz w:val="26"/>
                <w:szCs w:val="26"/>
              </w:rPr>
            </w:pPr>
          </w:p>
        </w:tc>
        <w:tc>
          <w:tcPr>
            <w:tcW w:w="5868" w:type="dxa"/>
            <w:vMerge/>
            <w:tcBorders>
              <w:left w:val="nil"/>
              <w:bottom w:val="single" w:sz="4" w:space="0" w:color="auto"/>
              <w:right w:val="single" w:sz="4" w:space="0" w:color="auto"/>
            </w:tcBorders>
            <w:vAlign w:val="center"/>
            <w:hideMark/>
          </w:tcPr>
          <w:p w14:paraId="509BF91C" w14:textId="77777777" w:rsidR="0050708F" w:rsidRPr="00397AE4" w:rsidRDefault="0050708F" w:rsidP="00CD0DD6">
            <w:pPr>
              <w:jc w:val="center"/>
              <w:rPr>
                <w:rFonts w:asciiTheme="majorHAnsi" w:hAnsiTheme="majorHAnsi" w:cstheme="majorHAnsi"/>
                <w:b/>
                <w:bCs/>
                <w:color w:val="000000" w:themeColor="text1"/>
                <w:sz w:val="26"/>
                <w:szCs w:val="26"/>
              </w:rPr>
            </w:pPr>
          </w:p>
        </w:tc>
      </w:tr>
      <w:tr w:rsidR="004A1D5F" w:rsidRPr="00397AE4" w14:paraId="0371F1C1" w14:textId="77777777" w:rsidTr="003B1852">
        <w:trPr>
          <w:trHeight w:val="1621"/>
        </w:trPr>
        <w:tc>
          <w:tcPr>
            <w:tcW w:w="815" w:type="dxa"/>
            <w:tcBorders>
              <w:top w:val="nil"/>
              <w:left w:val="single" w:sz="4" w:space="0" w:color="auto"/>
              <w:bottom w:val="single" w:sz="4" w:space="0" w:color="auto"/>
              <w:right w:val="single" w:sz="4" w:space="0" w:color="auto"/>
            </w:tcBorders>
            <w:vAlign w:val="center"/>
          </w:tcPr>
          <w:p w14:paraId="2FA5A986"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rPr>
            </w:pPr>
          </w:p>
        </w:tc>
        <w:tc>
          <w:tcPr>
            <w:tcW w:w="2592" w:type="dxa"/>
            <w:tcBorders>
              <w:top w:val="nil"/>
              <w:left w:val="nil"/>
              <w:bottom w:val="single" w:sz="4" w:space="0" w:color="auto"/>
              <w:right w:val="single" w:sz="4" w:space="0" w:color="auto"/>
            </w:tcBorders>
            <w:vAlign w:val="center"/>
            <w:hideMark/>
          </w:tcPr>
          <w:p w14:paraId="01653DCB" w14:textId="4AD52E4E" w:rsidR="00C74EBB" w:rsidRPr="00397AE4" w:rsidRDefault="00C74EBB" w:rsidP="00C74EBB">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rPr>
              <w:t>Hộp dùng chung</w:t>
            </w:r>
          </w:p>
        </w:tc>
        <w:tc>
          <w:tcPr>
            <w:tcW w:w="5868" w:type="dxa"/>
            <w:tcBorders>
              <w:top w:val="nil"/>
              <w:left w:val="nil"/>
              <w:bottom w:val="single" w:sz="4" w:space="0" w:color="auto"/>
              <w:right w:val="single" w:sz="4" w:space="0" w:color="auto"/>
            </w:tcBorders>
            <w:vAlign w:val="center"/>
            <w:hideMark/>
          </w:tcPr>
          <w:p w14:paraId="067FBDCF" w14:textId="61C8B16B" w:rsidR="00F734FD" w:rsidRPr="00397AE4" w:rsidRDefault="00F734FD"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xml:space="preserve">Mã hiệu: </w:t>
            </w:r>
            <w:r w:rsidR="008E19BF" w:rsidRPr="00397AE4">
              <w:rPr>
                <w:rFonts w:asciiTheme="majorHAnsi" w:hAnsiTheme="majorHAnsi" w:cstheme="majorHAnsi"/>
                <w:color w:val="000000" w:themeColor="text1"/>
                <w:sz w:val="26"/>
                <w:szCs w:val="26"/>
                <w:lang w:val="vi-VN"/>
              </w:rPr>
              <w:t>LK02-2</w:t>
            </w:r>
            <w:r w:rsidR="00703A8E" w:rsidRPr="00397AE4">
              <w:rPr>
                <w:rFonts w:asciiTheme="majorHAnsi" w:hAnsiTheme="majorHAnsi" w:cstheme="majorHAnsi"/>
                <w:color w:val="000000" w:themeColor="text1"/>
                <w:sz w:val="26"/>
                <w:szCs w:val="26"/>
              </w:rPr>
              <w:t>, Hãng sản xuất:</w:t>
            </w:r>
            <w:r w:rsidR="00040ED5" w:rsidRPr="00397AE4">
              <w:rPr>
                <w:rFonts w:asciiTheme="majorHAnsi" w:hAnsiTheme="majorHAnsi" w:cstheme="majorHAnsi"/>
                <w:color w:val="000000" w:themeColor="text1"/>
                <w:sz w:val="26"/>
                <w:szCs w:val="26"/>
                <w:lang w:val="vi-VN"/>
              </w:rPr>
              <w:t xml:space="preserve"> Lockey</w:t>
            </w:r>
            <w:r w:rsidR="00CA30AC" w:rsidRPr="00397AE4">
              <w:rPr>
                <w:rFonts w:asciiTheme="majorHAnsi" w:hAnsiTheme="majorHAnsi" w:cstheme="majorHAnsi"/>
                <w:color w:val="000000" w:themeColor="text1"/>
                <w:sz w:val="26"/>
                <w:szCs w:val="26"/>
              </w:rPr>
              <w:t>:</w:t>
            </w:r>
          </w:p>
          <w:p w14:paraId="0D96E739" w14:textId="77777777" w:rsidR="00280188" w:rsidRPr="00397AE4" w:rsidRDefault="00DB5967"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Chất liệu: thép</w:t>
            </w:r>
            <w:r w:rsidR="00280188" w:rsidRPr="00397AE4">
              <w:rPr>
                <w:rFonts w:asciiTheme="majorHAnsi" w:hAnsiTheme="majorHAnsi" w:cstheme="majorHAnsi"/>
                <w:color w:val="000000" w:themeColor="text1"/>
                <w:sz w:val="26"/>
                <w:szCs w:val="26"/>
                <w:lang w:val="vi-VN"/>
              </w:rPr>
              <w:t>;</w:t>
            </w:r>
          </w:p>
          <w:p w14:paraId="0B3985AE" w14:textId="142AA5B9" w:rsidR="00C74EBB" w:rsidRPr="00397AE4" w:rsidRDefault="00280188"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Màu sắc: màu đỏ;</w:t>
            </w:r>
          </w:p>
          <w:p w14:paraId="24A685FE" w14:textId="77777777" w:rsidR="00C74EBB" w:rsidRPr="00397AE4" w:rsidRDefault="00C74EBB"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Có tấm kính nhựa trong suốt nhìn vào phía trong;</w:t>
            </w:r>
          </w:p>
          <w:p w14:paraId="3638A216" w14:textId="3914DC87" w:rsidR="00C74EBB" w:rsidRPr="00397AE4" w:rsidRDefault="00C74EBB"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xml:space="preserve">- Kích thước: chiều dài </w:t>
            </w:r>
            <w:r w:rsidR="00DB5967" w:rsidRPr="00397AE4">
              <w:rPr>
                <w:rFonts w:asciiTheme="majorHAnsi" w:hAnsiTheme="majorHAnsi" w:cstheme="majorHAnsi"/>
                <w:color w:val="000000" w:themeColor="text1"/>
                <w:sz w:val="26"/>
                <w:szCs w:val="26"/>
                <w:lang w:val="vi-VN"/>
              </w:rPr>
              <w:t>200</w:t>
            </w:r>
            <w:r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 xml:space="preserve">, chiều cao </w:t>
            </w:r>
            <w:r w:rsidR="00DB5967" w:rsidRPr="00397AE4">
              <w:rPr>
                <w:rFonts w:asciiTheme="majorHAnsi" w:hAnsiTheme="majorHAnsi" w:cstheme="majorHAnsi"/>
                <w:color w:val="000000" w:themeColor="text1"/>
                <w:sz w:val="26"/>
                <w:szCs w:val="26"/>
                <w:lang w:val="vi-VN"/>
              </w:rPr>
              <w:t>140</w:t>
            </w:r>
            <w:r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 xml:space="preserve">, chiều rộng </w:t>
            </w:r>
            <w:r w:rsidR="00DB5967" w:rsidRPr="00397AE4">
              <w:rPr>
                <w:rFonts w:asciiTheme="majorHAnsi" w:hAnsiTheme="majorHAnsi" w:cstheme="majorHAnsi"/>
                <w:color w:val="000000" w:themeColor="text1"/>
                <w:sz w:val="26"/>
                <w:szCs w:val="26"/>
                <w:lang w:val="vi-VN"/>
              </w:rPr>
              <w:t>70</w:t>
            </w:r>
            <w:r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w:t>
            </w:r>
          </w:p>
          <w:p w14:paraId="6B4B3B66" w14:textId="35012759" w:rsidR="00C74EBB" w:rsidRPr="00397AE4" w:rsidRDefault="00502FA3" w:rsidP="00502FA3">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xml:space="preserve">- </w:t>
            </w:r>
            <w:r w:rsidR="00280188" w:rsidRPr="00397AE4">
              <w:rPr>
                <w:rFonts w:asciiTheme="majorHAnsi" w:hAnsiTheme="majorHAnsi" w:cstheme="majorHAnsi"/>
                <w:color w:val="000000" w:themeColor="text1"/>
                <w:sz w:val="26"/>
                <w:szCs w:val="26"/>
                <w:lang w:val="vi-VN"/>
              </w:rPr>
              <w:t>Số</w:t>
            </w:r>
            <w:r w:rsidR="00C74EBB" w:rsidRPr="00397AE4">
              <w:rPr>
                <w:rFonts w:asciiTheme="majorHAnsi" w:hAnsiTheme="majorHAnsi" w:cstheme="majorHAnsi"/>
                <w:color w:val="000000" w:themeColor="text1"/>
                <w:sz w:val="26"/>
                <w:szCs w:val="26"/>
                <w:lang w:val="vi-VN"/>
              </w:rPr>
              <w:t xml:space="preserve"> lỗ móc khóa</w:t>
            </w:r>
            <w:r w:rsidR="00280188" w:rsidRPr="00397AE4">
              <w:rPr>
                <w:rFonts w:asciiTheme="majorHAnsi" w:hAnsiTheme="majorHAnsi" w:cstheme="majorHAnsi"/>
                <w:color w:val="000000" w:themeColor="text1"/>
                <w:sz w:val="26"/>
                <w:szCs w:val="26"/>
                <w:lang w:val="vi-VN"/>
              </w:rPr>
              <w:t>:</w:t>
            </w:r>
            <w:r w:rsidR="00E23E79" w:rsidRPr="00397AE4">
              <w:rPr>
                <w:rFonts w:asciiTheme="majorHAnsi" w:hAnsiTheme="majorHAnsi" w:cstheme="majorHAnsi"/>
                <w:color w:val="000000" w:themeColor="text1"/>
                <w:sz w:val="26"/>
                <w:szCs w:val="26"/>
                <w:lang w:val="vi-VN"/>
              </w:rPr>
              <w:t xml:space="preserve"> </w:t>
            </w:r>
            <w:r w:rsidR="00703A8E" w:rsidRPr="00397AE4">
              <w:rPr>
                <w:rFonts w:asciiTheme="majorHAnsi" w:hAnsiTheme="majorHAnsi" w:cstheme="majorHAnsi"/>
                <w:color w:val="000000" w:themeColor="text1"/>
                <w:sz w:val="26"/>
                <w:szCs w:val="26"/>
                <w:lang w:val="vi-VN"/>
              </w:rPr>
              <w:t>≥</w:t>
            </w:r>
            <w:r w:rsidR="001372C5" w:rsidRPr="00397AE4">
              <w:rPr>
                <w:rFonts w:asciiTheme="majorHAnsi" w:hAnsiTheme="majorHAnsi" w:cstheme="majorHAnsi"/>
                <w:color w:val="000000" w:themeColor="text1"/>
                <w:sz w:val="26"/>
                <w:szCs w:val="26"/>
                <w:lang w:val="vi-VN"/>
              </w:rPr>
              <w:t>12;</w:t>
            </w:r>
            <w:r w:rsidRPr="00397AE4">
              <w:rPr>
                <w:rFonts w:asciiTheme="majorHAnsi" w:hAnsiTheme="majorHAnsi" w:cstheme="majorHAnsi"/>
                <w:color w:val="000000" w:themeColor="text1"/>
                <w:sz w:val="26"/>
                <w:szCs w:val="26"/>
                <w:lang w:val="vi-VN"/>
              </w:rPr>
              <w:t xml:space="preserve"> lỗ móc khóa </w:t>
            </w:r>
            <w:r w:rsidR="00C74EBB" w:rsidRPr="00397AE4">
              <w:rPr>
                <w:rFonts w:asciiTheme="majorHAnsi" w:hAnsiTheme="majorHAnsi" w:cstheme="majorHAnsi"/>
                <w:color w:val="000000" w:themeColor="text1"/>
                <w:sz w:val="26"/>
                <w:szCs w:val="26"/>
                <w:lang w:val="vi-VN"/>
              </w:rPr>
              <w:t>có đường kính 7,8 mm</w:t>
            </w:r>
            <w:r w:rsidR="00E23E79" w:rsidRPr="00397AE4">
              <w:rPr>
                <w:rFonts w:asciiTheme="majorHAnsi" w:hAnsiTheme="majorHAnsi" w:cstheme="majorHAnsi"/>
                <w:color w:val="000000" w:themeColor="text1"/>
                <w:sz w:val="26"/>
                <w:szCs w:val="26"/>
                <w:lang w:val="vi-VN"/>
              </w:rPr>
              <w:t xml:space="preserve">  (± 10%</w:t>
            </w:r>
            <w:r w:rsidR="001372C5" w:rsidRPr="00397AE4">
              <w:rPr>
                <w:rFonts w:asciiTheme="majorHAnsi" w:hAnsiTheme="majorHAnsi" w:cstheme="majorHAnsi"/>
                <w:color w:val="000000" w:themeColor="text1"/>
                <w:sz w:val="26"/>
                <w:szCs w:val="26"/>
                <w:lang w:val="vi-VN"/>
              </w:rPr>
              <w:t>)</w:t>
            </w:r>
            <w:r w:rsidR="00C74EBB" w:rsidRPr="00397AE4">
              <w:rPr>
                <w:rFonts w:asciiTheme="majorHAnsi" w:hAnsiTheme="majorHAnsi" w:cstheme="majorHAnsi"/>
                <w:color w:val="000000" w:themeColor="text1"/>
                <w:sz w:val="26"/>
                <w:szCs w:val="26"/>
                <w:lang w:val="vi-VN"/>
              </w:rPr>
              <w:t>.</w:t>
            </w:r>
          </w:p>
          <w:p w14:paraId="76C1CA11" w14:textId="61132622" w:rsidR="00703A8E" w:rsidRPr="00397AE4" w:rsidRDefault="00703A8E" w:rsidP="00703A8E">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w:t>
            </w:r>
            <w:r w:rsidR="0084554C" w:rsidRPr="00397AE4">
              <w:rPr>
                <w:rFonts w:asciiTheme="majorHAnsi" w:hAnsiTheme="majorHAnsi" w:cstheme="majorHAnsi"/>
                <w:color w:val="000000" w:themeColor="text1"/>
                <w:sz w:val="26"/>
                <w:szCs w:val="26"/>
              </w:rPr>
              <w:t>, tính năng sử dụng.</w:t>
            </w:r>
          </w:p>
        </w:tc>
      </w:tr>
      <w:tr w:rsidR="004A1D5F" w:rsidRPr="00397AE4" w14:paraId="4E9DF8EA" w14:textId="77777777" w:rsidTr="001372C5">
        <w:trPr>
          <w:trHeight w:val="2110"/>
        </w:trPr>
        <w:tc>
          <w:tcPr>
            <w:tcW w:w="815" w:type="dxa"/>
            <w:tcBorders>
              <w:top w:val="nil"/>
              <w:left w:val="single" w:sz="4" w:space="0" w:color="auto"/>
              <w:bottom w:val="single" w:sz="4" w:space="0" w:color="auto"/>
              <w:right w:val="single" w:sz="4" w:space="0" w:color="auto"/>
            </w:tcBorders>
            <w:vAlign w:val="center"/>
          </w:tcPr>
          <w:p w14:paraId="45542B17" w14:textId="71311DF1"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4905F11D" w14:textId="1123A9BE" w:rsidR="00C74EBB" w:rsidRPr="00397AE4" w:rsidRDefault="00C74EBB"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Tủ treo tường, lưu chìa khóa</w:t>
            </w:r>
          </w:p>
        </w:tc>
        <w:tc>
          <w:tcPr>
            <w:tcW w:w="5868" w:type="dxa"/>
            <w:tcBorders>
              <w:top w:val="nil"/>
              <w:left w:val="nil"/>
              <w:bottom w:val="single" w:sz="4" w:space="0" w:color="auto"/>
              <w:right w:val="single" w:sz="4" w:space="0" w:color="auto"/>
            </w:tcBorders>
            <w:vAlign w:val="center"/>
            <w:hideMark/>
          </w:tcPr>
          <w:p w14:paraId="40FBB40D" w14:textId="7D83D0BD" w:rsidR="00D81F99" w:rsidRPr="00397AE4" w:rsidRDefault="00D81F99" w:rsidP="00502FA3">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LS12</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7CFC9DE0" w14:textId="13E74D27" w:rsidR="00C74EBB" w:rsidRPr="00397AE4" w:rsidRDefault="00C74EBB"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w:t>
            </w:r>
            <w:r w:rsidR="003B1852" w:rsidRPr="00397AE4">
              <w:rPr>
                <w:rFonts w:asciiTheme="majorHAnsi" w:hAnsiTheme="majorHAnsi" w:cstheme="majorHAnsi"/>
                <w:color w:val="000000" w:themeColor="text1"/>
                <w:sz w:val="26"/>
                <w:szCs w:val="26"/>
                <w:lang w:val="vi-VN"/>
              </w:rPr>
              <w:t xml:space="preserve"> Chất liệu: Kim loại hoặc Nhựa polycarbonate;</w:t>
            </w:r>
          </w:p>
          <w:p w14:paraId="0B2140A4" w14:textId="77777777" w:rsidR="00C74EBB" w:rsidRPr="00397AE4" w:rsidRDefault="00C74EBB" w:rsidP="001372C5">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xml:space="preserve">- Kích thước: chiều rộng </w:t>
            </w:r>
            <w:r w:rsidR="003B1852" w:rsidRPr="00397AE4">
              <w:rPr>
                <w:rFonts w:asciiTheme="majorHAnsi" w:hAnsiTheme="majorHAnsi" w:cstheme="majorHAnsi"/>
                <w:color w:val="000000" w:themeColor="text1"/>
                <w:sz w:val="26"/>
                <w:szCs w:val="26"/>
                <w:lang w:val="vi-VN"/>
              </w:rPr>
              <w:t>≥500</w:t>
            </w:r>
            <w:r w:rsidRPr="00397AE4">
              <w:rPr>
                <w:rFonts w:asciiTheme="majorHAnsi" w:hAnsiTheme="majorHAnsi" w:cstheme="majorHAnsi"/>
                <w:color w:val="000000" w:themeColor="text1"/>
                <w:sz w:val="26"/>
                <w:szCs w:val="26"/>
                <w:lang w:val="vi-VN"/>
              </w:rPr>
              <w:t xml:space="preserve"> mm, chiều cao </w:t>
            </w:r>
            <w:r w:rsidR="003B1852" w:rsidRPr="00397AE4">
              <w:rPr>
                <w:rFonts w:asciiTheme="majorHAnsi" w:hAnsiTheme="majorHAnsi" w:cstheme="majorHAnsi"/>
                <w:color w:val="000000" w:themeColor="text1"/>
                <w:sz w:val="26"/>
                <w:szCs w:val="26"/>
                <w:lang w:val="vi-VN"/>
              </w:rPr>
              <w:t>≥</w:t>
            </w:r>
            <w:r w:rsidRPr="00397AE4">
              <w:rPr>
                <w:rFonts w:asciiTheme="majorHAnsi" w:hAnsiTheme="majorHAnsi" w:cstheme="majorHAnsi"/>
                <w:color w:val="000000" w:themeColor="text1"/>
                <w:sz w:val="26"/>
                <w:szCs w:val="26"/>
                <w:lang w:val="vi-VN"/>
              </w:rPr>
              <w:t>6</w:t>
            </w:r>
            <w:r w:rsidR="003B1852" w:rsidRPr="00397AE4">
              <w:rPr>
                <w:rFonts w:asciiTheme="majorHAnsi" w:hAnsiTheme="majorHAnsi" w:cstheme="majorHAnsi"/>
                <w:color w:val="000000" w:themeColor="text1"/>
                <w:sz w:val="26"/>
                <w:szCs w:val="26"/>
                <w:lang w:val="vi-VN"/>
              </w:rPr>
              <w:t>00</w:t>
            </w:r>
            <w:r w:rsidRPr="00397AE4">
              <w:rPr>
                <w:rFonts w:asciiTheme="majorHAnsi" w:hAnsiTheme="majorHAnsi" w:cstheme="majorHAnsi"/>
                <w:color w:val="000000" w:themeColor="text1"/>
                <w:sz w:val="26"/>
                <w:szCs w:val="26"/>
                <w:lang w:val="vi-VN"/>
              </w:rPr>
              <w:t xml:space="preserve"> mm, chiều sâu </w:t>
            </w:r>
            <w:r w:rsidR="003B1852" w:rsidRPr="00397AE4">
              <w:rPr>
                <w:rFonts w:asciiTheme="majorHAnsi" w:hAnsiTheme="majorHAnsi" w:cstheme="majorHAnsi"/>
                <w:color w:val="000000" w:themeColor="text1"/>
                <w:sz w:val="26"/>
                <w:szCs w:val="26"/>
                <w:lang w:val="vi-VN"/>
              </w:rPr>
              <w:t>≥</w:t>
            </w:r>
            <w:r w:rsidRPr="00397AE4">
              <w:rPr>
                <w:rFonts w:asciiTheme="majorHAnsi" w:hAnsiTheme="majorHAnsi" w:cstheme="majorHAnsi"/>
                <w:color w:val="000000" w:themeColor="text1"/>
                <w:sz w:val="26"/>
                <w:szCs w:val="26"/>
                <w:lang w:val="vi-VN"/>
              </w:rPr>
              <w:t>8</w:t>
            </w:r>
            <w:r w:rsidR="003B1852" w:rsidRPr="00397AE4">
              <w:rPr>
                <w:rFonts w:asciiTheme="majorHAnsi" w:hAnsiTheme="majorHAnsi" w:cstheme="majorHAnsi"/>
                <w:color w:val="000000" w:themeColor="text1"/>
                <w:sz w:val="26"/>
                <w:szCs w:val="26"/>
                <w:lang w:val="vi-VN"/>
              </w:rPr>
              <w:t>0</w:t>
            </w:r>
            <w:r w:rsidRPr="00397AE4">
              <w:rPr>
                <w:rFonts w:asciiTheme="majorHAnsi" w:hAnsiTheme="majorHAnsi" w:cstheme="majorHAnsi"/>
                <w:color w:val="000000" w:themeColor="text1"/>
                <w:sz w:val="26"/>
                <w:szCs w:val="26"/>
                <w:lang w:val="vi-VN"/>
              </w:rPr>
              <w:t xml:space="preserve"> mm;</w:t>
            </w:r>
          </w:p>
          <w:p w14:paraId="18C8136D" w14:textId="15B995E4" w:rsidR="00D81F99" w:rsidRPr="00397AE4" w:rsidRDefault="00D81F99" w:rsidP="001372C5">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397AE4" w14:paraId="4DA340D1" w14:textId="77777777" w:rsidTr="00502FA3">
        <w:trPr>
          <w:trHeight w:val="372"/>
        </w:trPr>
        <w:tc>
          <w:tcPr>
            <w:tcW w:w="815" w:type="dxa"/>
            <w:tcBorders>
              <w:top w:val="nil"/>
              <w:left w:val="single" w:sz="4" w:space="0" w:color="auto"/>
              <w:bottom w:val="single" w:sz="4" w:space="0" w:color="auto"/>
              <w:right w:val="single" w:sz="4" w:space="0" w:color="auto"/>
            </w:tcBorders>
            <w:vAlign w:val="center"/>
          </w:tcPr>
          <w:p w14:paraId="1D630B51"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7BB5E1E3" w14:textId="7681203C" w:rsidR="00C74EBB" w:rsidRPr="00397AE4" w:rsidRDefault="00C74EBB" w:rsidP="00C74EBB">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rPr>
              <w:t xml:space="preserve">Ổ khóa </w:t>
            </w:r>
          </w:p>
        </w:tc>
        <w:tc>
          <w:tcPr>
            <w:tcW w:w="5868" w:type="dxa"/>
            <w:tcBorders>
              <w:top w:val="nil"/>
              <w:left w:val="nil"/>
              <w:bottom w:val="single" w:sz="4" w:space="0" w:color="auto"/>
              <w:right w:val="single" w:sz="4" w:space="0" w:color="auto"/>
            </w:tcBorders>
            <w:vAlign w:val="center"/>
            <w:hideMark/>
          </w:tcPr>
          <w:p w14:paraId="6B6D61EE" w14:textId="73579F62"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KD-P38P</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0B493FEA" w14:textId="77777777" w:rsidR="00C74EBB"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Chất liệu: Nhựa;</w:t>
            </w:r>
          </w:p>
          <w:p w14:paraId="7EC0C2DE" w14:textId="6BD54456" w:rsidR="00C74EBB"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xml:space="preserve">- Đường kính móc khóa: </w:t>
            </w:r>
            <w:r w:rsidR="00307433" w:rsidRPr="00397AE4">
              <w:rPr>
                <w:rFonts w:asciiTheme="majorHAnsi" w:hAnsiTheme="majorHAnsi" w:cstheme="majorHAnsi"/>
                <w:color w:val="000000" w:themeColor="text1"/>
                <w:sz w:val="26"/>
                <w:szCs w:val="26"/>
                <w:lang w:val="vi-VN"/>
              </w:rPr>
              <w:t>6,0 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w:t>
            </w:r>
          </w:p>
          <w:p w14:paraId="0F66D901" w14:textId="5A1275FB" w:rsidR="00AE6BFF" w:rsidRPr="00397AE4" w:rsidRDefault="00AE6BFF"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Độ cao cùm khóa: 38mm</w:t>
            </w:r>
            <w:r w:rsidR="00E23E79" w:rsidRPr="00397AE4">
              <w:rPr>
                <w:rFonts w:asciiTheme="majorHAnsi" w:hAnsiTheme="majorHAnsi" w:cstheme="majorHAnsi"/>
                <w:color w:val="000000" w:themeColor="text1"/>
                <w:sz w:val="26"/>
                <w:szCs w:val="26"/>
                <w:lang w:val="vi-VN"/>
              </w:rPr>
              <w:t xml:space="preserve"> (± 10%)</w:t>
            </w:r>
          </w:p>
          <w:p w14:paraId="7A21CF83" w14:textId="3E93F5EF" w:rsidR="00C74EBB"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Số lượng chìa khóa kèm theo: 02 cái</w:t>
            </w:r>
            <w:r w:rsidR="00A01DA0" w:rsidRPr="00397AE4">
              <w:rPr>
                <w:rFonts w:asciiTheme="majorHAnsi" w:hAnsiTheme="majorHAnsi" w:cstheme="majorHAnsi"/>
                <w:color w:val="000000" w:themeColor="text1"/>
                <w:sz w:val="26"/>
                <w:szCs w:val="26"/>
                <w:lang w:val="vi-VN"/>
              </w:rPr>
              <w:t>/01 ổ</w:t>
            </w:r>
            <w:r w:rsidRPr="00397AE4">
              <w:rPr>
                <w:rFonts w:asciiTheme="majorHAnsi" w:hAnsiTheme="majorHAnsi" w:cstheme="majorHAnsi"/>
                <w:color w:val="000000" w:themeColor="text1"/>
                <w:sz w:val="26"/>
                <w:szCs w:val="26"/>
                <w:lang w:val="vi-VN"/>
              </w:rPr>
              <w:t>;</w:t>
            </w:r>
          </w:p>
          <w:p w14:paraId="0BB81C28" w14:textId="77777777" w:rsidR="00C74EBB" w:rsidRPr="00397AE4" w:rsidRDefault="00C74EBB"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xml:space="preserve">- </w:t>
            </w:r>
            <w:r w:rsidR="003B1852" w:rsidRPr="00397AE4">
              <w:rPr>
                <w:rFonts w:asciiTheme="majorHAnsi" w:hAnsiTheme="majorHAnsi" w:cstheme="majorHAnsi"/>
                <w:color w:val="000000" w:themeColor="text1"/>
                <w:sz w:val="26"/>
                <w:szCs w:val="26"/>
                <w:lang w:val="vi-VN"/>
              </w:rPr>
              <w:t xml:space="preserve">Có khắc </w:t>
            </w:r>
            <w:r w:rsidRPr="00397AE4">
              <w:rPr>
                <w:rFonts w:asciiTheme="majorHAnsi" w:hAnsiTheme="majorHAnsi" w:cstheme="majorHAnsi"/>
                <w:color w:val="000000" w:themeColor="text1"/>
                <w:sz w:val="26"/>
                <w:szCs w:val="26"/>
                <w:lang w:val="vi-VN"/>
              </w:rPr>
              <w:t>mã số trên chìa và ổ khóa trùng nhau để nhận diện.</w:t>
            </w:r>
          </w:p>
          <w:p w14:paraId="0BAED80E" w14:textId="311CD338" w:rsidR="00D81F99" w:rsidRPr="00397AE4" w:rsidRDefault="00D81F99"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397AE4" w14:paraId="496D7710" w14:textId="77777777" w:rsidTr="00046A4A">
        <w:trPr>
          <w:trHeight w:val="1030"/>
        </w:trPr>
        <w:tc>
          <w:tcPr>
            <w:tcW w:w="815" w:type="dxa"/>
            <w:tcBorders>
              <w:top w:val="nil"/>
              <w:left w:val="single" w:sz="4" w:space="0" w:color="auto"/>
              <w:bottom w:val="single" w:sz="4" w:space="0" w:color="auto"/>
              <w:right w:val="single" w:sz="4" w:space="0" w:color="auto"/>
            </w:tcBorders>
            <w:vAlign w:val="center"/>
          </w:tcPr>
          <w:p w14:paraId="0AFA6074"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42530367" w14:textId="772A6773" w:rsidR="00C74EBB" w:rsidRPr="00397AE4" w:rsidRDefault="00C74EBB"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Thẻ cảnh báo màu đỏ</w:t>
            </w:r>
          </w:p>
        </w:tc>
        <w:tc>
          <w:tcPr>
            <w:tcW w:w="5868" w:type="dxa"/>
            <w:tcBorders>
              <w:top w:val="nil"/>
              <w:left w:val="nil"/>
              <w:bottom w:val="single" w:sz="4" w:space="0" w:color="auto"/>
              <w:right w:val="single" w:sz="4" w:space="0" w:color="auto"/>
            </w:tcBorders>
            <w:vAlign w:val="center"/>
            <w:hideMark/>
          </w:tcPr>
          <w:p w14:paraId="329CED5A" w14:textId="6E82B874"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LT02</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4BFF1CF1" w14:textId="56B7820E" w:rsidR="00C74EBB"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Chất liệu: PVC;</w:t>
            </w:r>
          </w:p>
          <w:p w14:paraId="3683B9EB" w14:textId="4D20CA86" w:rsidR="003B1852"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Kích thước:</w:t>
            </w:r>
            <w:r w:rsidR="003B1852" w:rsidRPr="00397AE4">
              <w:rPr>
                <w:rFonts w:asciiTheme="majorHAnsi" w:hAnsiTheme="majorHAnsi" w:cstheme="majorHAnsi"/>
                <w:color w:val="000000" w:themeColor="text1"/>
                <w:sz w:val="26"/>
                <w:szCs w:val="26"/>
                <w:lang w:val="vi-VN"/>
              </w:rPr>
              <w:t xml:space="preserve"> rộng </w:t>
            </w:r>
            <w:r w:rsidRPr="00397AE4">
              <w:rPr>
                <w:rFonts w:asciiTheme="majorHAnsi" w:hAnsiTheme="majorHAnsi" w:cstheme="majorHAnsi"/>
                <w:color w:val="000000" w:themeColor="text1"/>
                <w:sz w:val="26"/>
                <w:szCs w:val="26"/>
                <w:lang w:val="vi-VN"/>
              </w:rPr>
              <w:t>7</w:t>
            </w:r>
            <w:r w:rsidR="00046A4A" w:rsidRPr="00397AE4">
              <w:rPr>
                <w:rFonts w:asciiTheme="majorHAnsi" w:hAnsiTheme="majorHAnsi" w:cstheme="majorHAnsi"/>
                <w:color w:val="000000" w:themeColor="text1"/>
                <w:sz w:val="26"/>
                <w:szCs w:val="26"/>
                <w:lang w:val="vi-VN"/>
              </w:rPr>
              <w:t>0</w:t>
            </w:r>
            <w:r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r w:rsidR="003B1852" w:rsidRPr="00397AE4">
              <w:rPr>
                <w:rFonts w:asciiTheme="majorHAnsi" w:hAnsiTheme="majorHAnsi" w:cstheme="majorHAnsi"/>
                <w:color w:val="000000" w:themeColor="text1"/>
                <w:sz w:val="26"/>
                <w:szCs w:val="26"/>
                <w:lang w:val="vi-VN"/>
              </w:rPr>
              <w:t>, cao</w:t>
            </w:r>
            <w:r w:rsidR="001372C5" w:rsidRPr="00397AE4">
              <w:rPr>
                <w:rFonts w:asciiTheme="majorHAnsi" w:hAnsiTheme="majorHAnsi" w:cstheme="majorHAnsi"/>
                <w:color w:val="000000" w:themeColor="text1"/>
                <w:sz w:val="26"/>
                <w:szCs w:val="26"/>
              </w:rPr>
              <w:t xml:space="preserve"> </w:t>
            </w:r>
            <w:r w:rsidRPr="00397AE4">
              <w:rPr>
                <w:rFonts w:asciiTheme="majorHAnsi" w:hAnsiTheme="majorHAnsi" w:cstheme="majorHAnsi"/>
                <w:color w:val="000000" w:themeColor="text1"/>
                <w:sz w:val="26"/>
                <w:szCs w:val="26"/>
                <w:lang w:val="vi-VN"/>
              </w:rPr>
              <w:t>14</w:t>
            </w:r>
            <w:r w:rsidR="00046A4A" w:rsidRPr="00397AE4">
              <w:rPr>
                <w:rFonts w:asciiTheme="majorHAnsi" w:hAnsiTheme="majorHAnsi" w:cstheme="majorHAnsi"/>
                <w:color w:val="000000" w:themeColor="text1"/>
                <w:sz w:val="26"/>
                <w:szCs w:val="26"/>
                <w:lang w:val="vi-VN"/>
              </w:rPr>
              <w:t>0</w:t>
            </w:r>
            <w:r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r w:rsidR="00046A4A" w:rsidRPr="00397AE4">
              <w:rPr>
                <w:rFonts w:asciiTheme="majorHAnsi" w:hAnsiTheme="majorHAnsi" w:cstheme="majorHAnsi"/>
                <w:color w:val="000000" w:themeColor="text1"/>
                <w:sz w:val="26"/>
                <w:szCs w:val="26"/>
                <w:lang w:val="vi-VN"/>
              </w:rPr>
              <w:t>;</w:t>
            </w:r>
          </w:p>
          <w:p w14:paraId="39DFD706" w14:textId="77777777" w:rsidR="00C74EBB" w:rsidRPr="00397AE4" w:rsidRDefault="003B1852"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Độ dày:</w:t>
            </w:r>
            <w:r w:rsidR="00C74EBB" w:rsidRPr="00397AE4">
              <w:rPr>
                <w:rFonts w:asciiTheme="majorHAnsi" w:hAnsiTheme="majorHAnsi" w:cstheme="majorHAnsi"/>
                <w:color w:val="000000" w:themeColor="text1"/>
                <w:sz w:val="26"/>
                <w:szCs w:val="26"/>
                <w:lang w:val="vi-VN"/>
              </w:rPr>
              <w:t xml:space="preserve"> 0.</w:t>
            </w:r>
            <w:r w:rsidRPr="00397AE4">
              <w:rPr>
                <w:rFonts w:asciiTheme="majorHAnsi" w:hAnsiTheme="majorHAnsi" w:cstheme="majorHAnsi"/>
                <w:color w:val="000000" w:themeColor="text1"/>
                <w:sz w:val="26"/>
                <w:szCs w:val="26"/>
                <w:lang w:val="vi-VN"/>
              </w:rPr>
              <w:t>6</w:t>
            </w:r>
            <w:r w:rsidR="00C74EBB"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p>
          <w:p w14:paraId="3D3C3296" w14:textId="5B48C630" w:rsidR="00D81F99" w:rsidRPr="00397AE4" w:rsidRDefault="00D81F99"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397AE4" w14:paraId="77BC0974" w14:textId="77777777" w:rsidTr="00046A4A">
        <w:trPr>
          <w:trHeight w:val="1825"/>
        </w:trPr>
        <w:tc>
          <w:tcPr>
            <w:tcW w:w="815" w:type="dxa"/>
            <w:tcBorders>
              <w:top w:val="nil"/>
              <w:left w:val="single" w:sz="4" w:space="0" w:color="auto"/>
              <w:bottom w:val="single" w:sz="4" w:space="0" w:color="auto"/>
              <w:right w:val="single" w:sz="4" w:space="0" w:color="auto"/>
            </w:tcBorders>
            <w:vAlign w:val="center"/>
          </w:tcPr>
          <w:p w14:paraId="077D8119"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74CE5F37" w14:textId="272C350B" w:rsidR="00C74EBB" w:rsidRPr="00397AE4" w:rsidRDefault="00C74EBB" w:rsidP="00C74EBB">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rPr>
              <w:t>Khóa van cổng</w:t>
            </w:r>
          </w:p>
        </w:tc>
        <w:tc>
          <w:tcPr>
            <w:tcW w:w="5868" w:type="dxa"/>
            <w:tcBorders>
              <w:top w:val="nil"/>
              <w:left w:val="nil"/>
              <w:bottom w:val="single" w:sz="4" w:space="0" w:color="auto"/>
              <w:right w:val="single" w:sz="4" w:space="0" w:color="auto"/>
            </w:tcBorders>
            <w:vAlign w:val="center"/>
            <w:hideMark/>
          </w:tcPr>
          <w:p w14:paraId="4843C554" w14:textId="622BA7EB"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SGVL01; SGVL02; SGVL03; SGVL04; SGVL05</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57E85C42" w14:textId="3B6E9ECF"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Bộ khóa van chặn bao gồm: 05 khóa kích thước khác nhau phù hợp với van tay có kích thước từ 25mm đến 330 mm;</w:t>
            </w:r>
          </w:p>
          <w:p w14:paraId="6B93F68F" w14:textId="13920ED7"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xml:space="preserve">- Chất liệu: Nhựa ABS, chịu được nhiệt độ </w:t>
            </w:r>
            <w:r w:rsidR="00046A4A" w:rsidRPr="00397AE4">
              <w:rPr>
                <w:rFonts w:asciiTheme="majorHAnsi" w:hAnsiTheme="majorHAnsi" w:cstheme="majorHAnsi"/>
                <w:color w:val="000000" w:themeColor="text1"/>
                <w:sz w:val="26"/>
                <w:szCs w:val="26"/>
                <w:lang w:val="vi-VN"/>
              </w:rPr>
              <w:t>cao</w:t>
            </w:r>
            <w:r w:rsidRPr="00397AE4">
              <w:rPr>
                <w:rFonts w:asciiTheme="majorHAnsi" w:hAnsiTheme="majorHAnsi" w:cstheme="majorHAnsi"/>
                <w:color w:val="000000" w:themeColor="text1"/>
                <w:sz w:val="26"/>
                <w:szCs w:val="26"/>
                <w:lang w:val="vi-VN"/>
              </w:rPr>
              <w:t>;</w:t>
            </w:r>
          </w:p>
          <w:p w14:paraId="11E80472" w14:textId="77777777" w:rsidR="00C74EBB" w:rsidRPr="00397AE4" w:rsidRDefault="00C74EBB"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Số lượng lỗ khóa: 01 lỗ khóa.</w:t>
            </w:r>
          </w:p>
          <w:p w14:paraId="4489DBA4" w14:textId="0CFF3733" w:rsidR="00D81F99" w:rsidRPr="00397AE4" w:rsidRDefault="00D81F99"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397AE4" w14:paraId="34FEBD40" w14:textId="77777777" w:rsidTr="003775D6">
        <w:trPr>
          <w:trHeight w:val="2003"/>
        </w:trPr>
        <w:tc>
          <w:tcPr>
            <w:tcW w:w="815" w:type="dxa"/>
            <w:tcBorders>
              <w:top w:val="nil"/>
              <w:left w:val="single" w:sz="4" w:space="0" w:color="auto"/>
              <w:bottom w:val="single" w:sz="4" w:space="0" w:color="auto"/>
              <w:right w:val="single" w:sz="4" w:space="0" w:color="auto"/>
            </w:tcBorders>
            <w:vAlign w:val="center"/>
          </w:tcPr>
          <w:p w14:paraId="03C3900B"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0079B4DD" w14:textId="00D20097" w:rsidR="00C74EBB" w:rsidRPr="00397AE4" w:rsidRDefault="00C74EBB"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Bảng đựng thẻ cảnh báo</w:t>
            </w:r>
          </w:p>
        </w:tc>
        <w:tc>
          <w:tcPr>
            <w:tcW w:w="5868" w:type="dxa"/>
            <w:tcBorders>
              <w:top w:val="nil"/>
              <w:left w:val="nil"/>
              <w:bottom w:val="single" w:sz="4" w:space="0" w:color="auto"/>
              <w:right w:val="single" w:sz="4" w:space="0" w:color="auto"/>
            </w:tcBorders>
            <w:vAlign w:val="center"/>
            <w:hideMark/>
          </w:tcPr>
          <w:p w14:paraId="7B14AC6D" w14:textId="011E8BCB"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LK-Customized</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6F969385" w14:textId="7FFCE279" w:rsidR="00046A4A" w:rsidRPr="00397AE4" w:rsidRDefault="00046A4A"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Chất liệu: Nhựa hoặc kim loại;</w:t>
            </w:r>
          </w:p>
          <w:p w14:paraId="2A7DC697" w14:textId="552501F3" w:rsidR="00C74EBB"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Kích thước 400x350 (mm)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w:t>
            </w:r>
          </w:p>
          <w:p w14:paraId="35F55254" w14:textId="77777777" w:rsidR="00C74EBB" w:rsidRPr="00397AE4" w:rsidRDefault="00C74EBB"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xml:space="preserve">- Có </w:t>
            </w:r>
            <w:r w:rsidR="003775D6" w:rsidRPr="00397AE4">
              <w:rPr>
                <w:rFonts w:asciiTheme="majorHAnsi" w:hAnsiTheme="majorHAnsi" w:cstheme="majorHAnsi"/>
                <w:color w:val="000000" w:themeColor="text1"/>
                <w:sz w:val="26"/>
                <w:szCs w:val="26"/>
                <w:lang w:val="vi-VN"/>
              </w:rPr>
              <w:t>≥</w:t>
            </w:r>
            <w:r w:rsidRPr="00397AE4">
              <w:rPr>
                <w:rFonts w:asciiTheme="majorHAnsi" w:hAnsiTheme="majorHAnsi" w:cstheme="majorHAnsi"/>
                <w:color w:val="000000" w:themeColor="text1"/>
                <w:sz w:val="26"/>
                <w:szCs w:val="26"/>
                <w:lang w:val="vi-VN"/>
              </w:rPr>
              <w:t>5 hộp chứa thẻ.</w:t>
            </w:r>
          </w:p>
          <w:p w14:paraId="4F8ED142" w14:textId="1F644034" w:rsidR="00D81F99" w:rsidRPr="00397AE4" w:rsidRDefault="00D81F99"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397AE4" w14:paraId="57D70608" w14:textId="77777777" w:rsidTr="00046A4A">
        <w:trPr>
          <w:trHeight w:val="1555"/>
        </w:trPr>
        <w:tc>
          <w:tcPr>
            <w:tcW w:w="815" w:type="dxa"/>
            <w:tcBorders>
              <w:top w:val="nil"/>
              <w:left w:val="single" w:sz="4" w:space="0" w:color="auto"/>
              <w:bottom w:val="single" w:sz="4" w:space="0" w:color="auto"/>
              <w:right w:val="single" w:sz="4" w:space="0" w:color="auto"/>
            </w:tcBorders>
            <w:vAlign w:val="center"/>
          </w:tcPr>
          <w:p w14:paraId="2BAF05C9"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747DB912" w14:textId="6320FFDF" w:rsidR="00C74EBB" w:rsidRPr="00397AE4" w:rsidRDefault="00C74EBB" w:rsidP="00C74EBB">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rPr>
              <w:t>Chốt móc khóa</w:t>
            </w:r>
          </w:p>
        </w:tc>
        <w:tc>
          <w:tcPr>
            <w:tcW w:w="5868" w:type="dxa"/>
            <w:tcBorders>
              <w:top w:val="nil"/>
              <w:left w:val="nil"/>
              <w:bottom w:val="single" w:sz="4" w:space="0" w:color="auto"/>
              <w:right w:val="single" w:sz="4" w:space="0" w:color="auto"/>
            </w:tcBorders>
            <w:vAlign w:val="center"/>
            <w:hideMark/>
          </w:tcPr>
          <w:p w14:paraId="074712A4" w14:textId="05617676"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SH01</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58332D8A" w14:textId="595F9F3D" w:rsidR="00E86279" w:rsidRPr="00397AE4" w:rsidRDefault="00E86279"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Màu sắc: đỏ;</w:t>
            </w:r>
          </w:p>
          <w:p w14:paraId="104007BC" w14:textId="44A06443" w:rsidR="00C74EBB"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Chất liệu: Thép;</w:t>
            </w:r>
          </w:p>
          <w:p w14:paraId="5647D089" w14:textId="7915E89D" w:rsidR="00C74EBB" w:rsidRPr="00397AE4" w:rsidRDefault="00E5724E"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Đ</w:t>
            </w:r>
            <w:r w:rsidR="00C74EBB" w:rsidRPr="00397AE4">
              <w:rPr>
                <w:rFonts w:asciiTheme="majorHAnsi" w:hAnsiTheme="majorHAnsi" w:cstheme="majorHAnsi"/>
                <w:color w:val="000000" w:themeColor="text1"/>
                <w:sz w:val="26"/>
                <w:szCs w:val="26"/>
                <w:lang w:val="vi-VN"/>
              </w:rPr>
              <w:t xml:space="preserve">ường kính </w:t>
            </w:r>
            <w:r w:rsidRPr="00397AE4">
              <w:rPr>
                <w:rFonts w:asciiTheme="majorHAnsi" w:hAnsiTheme="majorHAnsi" w:cstheme="majorHAnsi"/>
                <w:color w:val="000000" w:themeColor="text1"/>
                <w:sz w:val="26"/>
                <w:szCs w:val="26"/>
                <w:lang w:val="vi-VN"/>
              </w:rPr>
              <w:t>của cùm khóa</w:t>
            </w:r>
            <w:r w:rsidR="00C74EBB" w:rsidRPr="00397AE4">
              <w:rPr>
                <w:rFonts w:asciiTheme="majorHAnsi" w:hAnsiTheme="majorHAnsi" w:cstheme="majorHAnsi"/>
                <w:color w:val="000000" w:themeColor="text1"/>
                <w:sz w:val="26"/>
                <w:szCs w:val="26"/>
                <w:lang w:val="vi-VN"/>
              </w:rPr>
              <w:t>: 25 mm</w:t>
            </w:r>
            <w:r w:rsidR="00E23E79" w:rsidRPr="00397AE4">
              <w:rPr>
                <w:rFonts w:asciiTheme="majorHAnsi" w:hAnsiTheme="majorHAnsi" w:cstheme="majorHAnsi"/>
                <w:color w:val="000000" w:themeColor="text1"/>
                <w:sz w:val="26"/>
                <w:szCs w:val="26"/>
                <w:lang w:val="vi-VN"/>
              </w:rPr>
              <w:t xml:space="preserve"> (± 10%)</w:t>
            </w:r>
            <w:r w:rsidR="00C74EBB" w:rsidRPr="00397AE4">
              <w:rPr>
                <w:rFonts w:asciiTheme="majorHAnsi" w:hAnsiTheme="majorHAnsi" w:cstheme="majorHAnsi"/>
                <w:color w:val="000000" w:themeColor="text1"/>
                <w:sz w:val="26"/>
                <w:szCs w:val="26"/>
                <w:lang w:val="vi-VN"/>
              </w:rPr>
              <w:t>;</w:t>
            </w:r>
          </w:p>
          <w:p w14:paraId="63FFBCA4" w14:textId="77777777" w:rsidR="00C74EBB" w:rsidRPr="00397AE4" w:rsidRDefault="00C74EBB" w:rsidP="00564A5C">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xml:space="preserve">- </w:t>
            </w:r>
            <w:r w:rsidR="00B43C88" w:rsidRPr="00397AE4">
              <w:rPr>
                <w:rFonts w:asciiTheme="majorHAnsi" w:hAnsiTheme="majorHAnsi" w:cstheme="majorHAnsi"/>
                <w:color w:val="000000" w:themeColor="text1"/>
                <w:sz w:val="26"/>
                <w:szCs w:val="26"/>
                <w:lang w:val="vi-VN"/>
              </w:rPr>
              <w:t xml:space="preserve">Chốt có thể chứa </w:t>
            </w:r>
            <w:r w:rsidR="00046A4A" w:rsidRPr="00397AE4">
              <w:rPr>
                <w:rFonts w:asciiTheme="majorHAnsi" w:hAnsiTheme="majorHAnsi" w:cstheme="majorHAnsi"/>
                <w:color w:val="000000" w:themeColor="text1"/>
                <w:sz w:val="26"/>
                <w:szCs w:val="26"/>
                <w:lang w:val="vi-VN"/>
              </w:rPr>
              <w:t>≥</w:t>
            </w:r>
            <w:r w:rsidRPr="00397AE4">
              <w:rPr>
                <w:rFonts w:asciiTheme="majorHAnsi" w:hAnsiTheme="majorHAnsi" w:cstheme="majorHAnsi"/>
                <w:color w:val="000000" w:themeColor="text1"/>
                <w:sz w:val="26"/>
                <w:szCs w:val="26"/>
                <w:lang w:val="vi-VN"/>
              </w:rPr>
              <w:t>6 l</w:t>
            </w:r>
            <w:r w:rsidR="00B43C88" w:rsidRPr="00397AE4">
              <w:rPr>
                <w:rFonts w:asciiTheme="majorHAnsi" w:hAnsiTheme="majorHAnsi" w:cstheme="majorHAnsi"/>
                <w:color w:val="000000" w:themeColor="text1"/>
                <w:sz w:val="26"/>
                <w:szCs w:val="26"/>
                <w:lang w:val="vi-VN"/>
              </w:rPr>
              <w:t>ỗ khóa, cho phép treo cùng lúc nhiều</w:t>
            </w:r>
            <w:r w:rsidRPr="00397AE4">
              <w:rPr>
                <w:rFonts w:asciiTheme="majorHAnsi" w:hAnsiTheme="majorHAnsi" w:cstheme="majorHAnsi"/>
                <w:color w:val="000000" w:themeColor="text1"/>
                <w:sz w:val="26"/>
                <w:szCs w:val="26"/>
                <w:lang w:val="vi-VN"/>
              </w:rPr>
              <w:t xml:space="preserve"> ổ khóa; đường kính lỗ khó</w:t>
            </w:r>
            <w:r w:rsidR="00E23E79" w:rsidRPr="00397AE4">
              <w:rPr>
                <w:rFonts w:asciiTheme="majorHAnsi" w:hAnsiTheme="majorHAnsi" w:cstheme="majorHAnsi"/>
                <w:color w:val="000000" w:themeColor="text1"/>
                <w:sz w:val="26"/>
                <w:szCs w:val="26"/>
                <w:lang w:val="vi-VN"/>
              </w:rPr>
              <w:t xml:space="preserve">a </w:t>
            </w:r>
            <w:r w:rsidR="00046A4A" w:rsidRPr="00397AE4">
              <w:rPr>
                <w:rFonts w:asciiTheme="majorHAnsi" w:hAnsiTheme="majorHAnsi" w:cstheme="majorHAnsi"/>
                <w:color w:val="000000" w:themeColor="text1"/>
                <w:sz w:val="26"/>
                <w:szCs w:val="26"/>
                <w:lang w:val="vi-VN"/>
              </w:rPr>
              <w:t>9</w:t>
            </w:r>
            <w:r w:rsidRPr="00397AE4">
              <w:rPr>
                <w:rFonts w:asciiTheme="majorHAnsi" w:hAnsiTheme="majorHAnsi" w:cstheme="majorHAnsi"/>
                <w:color w:val="000000" w:themeColor="text1"/>
                <w:sz w:val="26"/>
                <w:szCs w:val="26"/>
                <w:lang w:val="vi-VN"/>
              </w:rPr>
              <w:t>mm</w:t>
            </w:r>
            <w:r w:rsidR="00564A5C" w:rsidRPr="00397AE4">
              <w:rPr>
                <w:rFonts w:asciiTheme="majorHAnsi" w:hAnsiTheme="majorHAnsi" w:cstheme="majorHAnsi"/>
                <w:color w:val="000000" w:themeColor="text1"/>
                <w:sz w:val="26"/>
                <w:szCs w:val="26"/>
                <w:lang w:val="vi-VN"/>
              </w:rPr>
              <w:t xml:space="preserve"> (± 10%);</w:t>
            </w:r>
          </w:p>
          <w:p w14:paraId="0D42D44B" w14:textId="64F4D0CB" w:rsidR="00D81F99" w:rsidRPr="00397AE4" w:rsidRDefault="00D81F99" w:rsidP="00564A5C">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397AE4" w14:paraId="561F1C30" w14:textId="77777777" w:rsidTr="00F734FD">
        <w:trPr>
          <w:trHeight w:hRule="exact" w:val="2420"/>
        </w:trPr>
        <w:tc>
          <w:tcPr>
            <w:tcW w:w="815" w:type="dxa"/>
            <w:tcBorders>
              <w:top w:val="nil"/>
              <w:left w:val="single" w:sz="4" w:space="0" w:color="auto"/>
              <w:bottom w:val="single" w:sz="4" w:space="0" w:color="auto"/>
              <w:right w:val="single" w:sz="4" w:space="0" w:color="auto"/>
            </w:tcBorders>
            <w:vAlign w:val="center"/>
          </w:tcPr>
          <w:p w14:paraId="6F0F47FF"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3849F028" w14:textId="4D46407C" w:rsidR="00C74EBB" w:rsidRPr="00397AE4" w:rsidRDefault="00C74EBB"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Túi đựng dụng cụ LOTO</w:t>
            </w:r>
          </w:p>
        </w:tc>
        <w:tc>
          <w:tcPr>
            <w:tcW w:w="5868" w:type="dxa"/>
            <w:tcBorders>
              <w:top w:val="nil"/>
              <w:left w:val="nil"/>
              <w:bottom w:val="single" w:sz="4" w:space="0" w:color="auto"/>
              <w:right w:val="single" w:sz="4" w:space="0" w:color="auto"/>
            </w:tcBorders>
            <w:vAlign w:val="center"/>
            <w:hideMark/>
          </w:tcPr>
          <w:p w14:paraId="1CE77B83" w14:textId="79C229ED"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LB21</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201E32EA" w14:textId="09542305" w:rsidR="00D24BB9" w:rsidRPr="00397AE4" w:rsidRDefault="00D24BB9"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Chất liệu: vải chống thấm nước;</w:t>
            </w:r>
          </w:p>
          <w:p w14:paraId="1EFAE732" w14:textId="77777777" w:rsidR="00C74EBB" w:rsidRPr="00397AE4" w:rsidRDefault="00C74EBB"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Kích thước túi đựng: dài 200 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 cao 130 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 rộng 5</w:t>
            </w:r>
            <w:r w:rsidR="00D24BB9" w:rsidRPr="00397AE4">
              <w:rPr>
                <w:rFonts w:asciiTheme="majorHAnsi" w:hAnsiTheme="majorHAnsi" w:cstheme="majorHAnsi"/>
                <w:color w:val="000000" w:themeColor="text1"/>
                <w:sz w:val="26"/>
                <w:szCs w:val="26"/>
                <w:lang w:val="vi-VN"/>
              </w:rPr>
              <w:t>0</w:t>
            </w:r>
            <w:r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 xml:space="preserve">. </w:t>
            </w:r>
          </w:p>
          <w:p w14:paraId="4853E904" w14:textId="1A842EC6" w:rsidR="00D81F99" w:rsidRPr="00397AE4" w:rsidRDefault="00D81F99"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397AE4" w14:paraId="749DC851" w14:textId="77777777" w:rsidTr="00F734FD">
        <w:trPr>
          <w:trHeight w:val="3654"/>
        </w:trPr>
        <w:tc>
          <w:tcPr>
            <w:tcW w:w="815" w:type="dxa"/>
            <w:tcBorders>
              <w:top w:val="nil"/>
              <w:left w:val="single" w:sz="4" w:space="0" w:color="auto"/>
              <w:bottom w:val="single" w:sz="4" w:space="0" w:color="auto"/>
              <w:right w:val="single" w:sz="4" w:space="0" w:color="auto"/>
            </w:tcBorders>
            <w:vAlign w:val="center"/>
          </w:tcPr>
          <w:p w14:paraId="02894032"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66708113" w14:textId="6C416A82" w:rsidR="00C74EBB" w:rsidRPr="00397AE4" w:rsidRDefault="00C74EBB" w:rsidP="00C74EBB">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rPr>
              <w:t>Khóa CB, MCB</w:t>
            </w:r>
          </w:p>
        </w:tc>
        <w:tc>
          <w:tcPr>
            <w:tcW w:w="5868" w:type="dxa"/>
            <w:tcBorders>
              <w:top w:val="nil"/>
              <w:left w:val="nil"/>
              <w:bottom w:val="single" w:sz="4" w:space="0" w:color="auto"/>
              <w:right w:val="single" w:sz="4" w:space="0" w:color="auto"/>
            </w:tcBorders>
            <w:vAlign w:val="center"/>
            <w:hideMark/>
          </w:tcPr>
          <w:p w14:paraId="1F932AFF" w14:textId="7B81477D"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CBL31-S</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445EF7A8" w14:textId="2E2CFD93"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Phù hợp để khóa các thiết bị đóng cắt như CB, MCB;</w:t>
            </w:r>
            <w:r w:rsidRPr="00397AE4">
              <w:rPr>
                <w:rFonts w:asciiTheme="majorHAnsi" w:hAnsiTheme="majorHAnsi" w:cstheme="majorHAnsi"/>
                <w:color w:val="000000" w:themeColor="text1"/>
                <w:sz w:val="26"/>
                <w:szCs w:val="26"/>
                <w:lang w:val="vi-VN"/>
              </w:rPr>
              <w:br/>
              <w:t>- Có nút điều chỉnh xoay để phù hợp với kích thước của công tắc của thiết bị CB, CCB;</w:t>
            </w:r>
          </w:p>
          <w:p w14:paraId="76DA523E" w14:textId="72991A60"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Chất liệu: nhôm đúc, nhựa PA</w:t>
            </w:r>
            <w:r w:rsidR="00DB5967" w:rsidRPr="00397AE4">
              <w:rPr>
                <w:rFonts w:asciiTheme="majorHAnsi" w:hAnsiTheme="majorHAnsi" w:cstheme="majorHAnsi"/>
                <w:color w:val="000000" w:themeColor="text1"/>
                <w:sz w:val="26"/>
                <w:szCs w:val="26"/>
                <w:lang w:val="vi-VN"/>
              </w:rPr>
              <w:t>;</w:t>
            </w:r>
          </w:p>
          <w:p w14:paraId="7695C9FC" w14:textId="1A165C1C" w:rsidR="00013FF9" w:rsidRPr="00397AE4" w:rsidRDefault="00013FF9"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Màu sắc: đỏ đen;</w:t>
            </w:r>
          </w:p>
          <w:p w14:paraId="5C0331F4" w14:textId="77777777" w:rsidR="00C74EBB" w:rsidRPr="00397AE4" w:rsidRDefault="00C74EBB"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Có lỗ khóa đường kính 8 mm</w:t>
            </w:r>
            <w:r w:rsidR="008A1E71"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w:t>
            </w:r>
          </w:p>
          <w:p w14:paraId="6FB101C5" w14:textId="01A0372F" w:rsidR="00D81F99" w:rsidRPr="00397AE4" w:rsidRDefault="00D81F99"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397AE4" w14:paraId="1874D370" w14:textId="77777777" w:rsidTr="00F734FD">
        <w:trPr>
          <w:trHeight w:val="372"/>
        </w:trPr>
        <w:tc>
          <w:tcPr>
            <w:tcW w:w="815" w:type="dxa"/>
            <w:tcBorders>
              <w:top w:val="nil"/>
              <w:left w:val="single" w:sz="4" w:space="0" w:color="auto"/>
              <w:bottom w:val="single" w:sz="4" w:space="0" w:color="auto"/>
              <w:right w:val="single" w:sz="4" w:space="0" w:color="auto"/>
            </w:tcBorders>
            <w:vAlign w:val="center"/>
          </w:tcPr>
          <w:p w14:paraId="641ABF0A"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711FC6F6" w14:textId="292072D4" w:rsidR="00C74EBB" w:rsidRPr="00397AE4" w:rsidRDefault="00C74EBB" w:rsidP="00C74EBB">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Khóa cầu dao loại nhỏ</w:t>
            </w:r>
          </w:p>
        </w:tc>
        <w:tc>
          <w:tcPr>
            <w:tcW w:w="5868" w:type="dxa"/>
            <w:tcBorders>
              <w:top w:val="nil"/>
              <w:left w:val="nil"/>
              <w:bottom w:val="single" w:sz="4" w:space="0" w:color="auto"/>
              <w:right w:val="single" w:sz="4" w:space="0" w:color="auto"/>
            </w:tcBorders>
            <w:vAlign w:val="center"/>
            <w:hideMark/>
          </w:tcPr>
          <w:p w14:paraId="538F128C" w14:textId="58ED86E3"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CBL101</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7F16A0F0" w14:textId="17542A7D"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Phù hợp để khóa các thiết bị đóng cắt như aptomat nhỏ;</w:t>
            </w:r>
            <w:r w:rsidRPr="00397AE4">
              <w:rPr>
                <w:rFonts w:asciiTheme="majorHAnsi" w:hAnsiTheme="majorHAnsi" w:cstheme="majorHAnsi"/>
                <w:color w:val="000000" w:themeColor="text1"/>
                <w:sz w:val="26"/>
                <w:szCs w:val="26"/>
                <w:lang w:val="vi-VN"/>
              </w:rPr>
              <w:br/>
              <w:t>- Chất liệu: nhựa;</w:t>
            </w:r>
          </w:p>
          <w:p w14:paraId="7A71BBDF" w14:textId="77777777" w:rsidR="00C74EBB" w:rsidRPr="00397AE4" w:rsidRDefault="00C74EBB"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Có lỗ khóa đường kính 8 mm</w:t>
            </w:r>
            <w:r w:rsidR="008A1E71"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w:t>
            </w:r>
          </w:p>
          <w:p w14:paraId="2E33E8C0" w14:textId="784143E2" w:rsidR="00D81F99" w:rsidRPr="00397AE4" w:rsidRDefault="00D81F99"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397AE4" w14:paraId="0A06117B" w14:textId="77777777" w:rsidTr="00B34467">
        <w:trPr>
          <w:trHeight w:val="2923"/>
        </w:trPr>
        <w:tc>
          <w:tcPr>
            <w:tcW w:w="815" w:type="dxa"/>
            <w:tcBorders>
              <w:top w:val="nil"/>
              <w:left w:val="single" w:sz="4" w:space="0" w:color="auto"/>
              <w:bottom w:val="single" w:sz="4" w:space="0" w:color="auto"/>
              <w:right w:val="single" w:sz="4" w:space="0" w:color="auto"/>
            </w:tcBorders>
            <w:vAlign w:val="center"/>
          </w:tcPr>
          <w:p w14:paraId="54E02051"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354498D8" w14:textId="662CEEB8" w:rsidR="00C74EBB" w:rsidRPr="00397AE4" w:rsidRDefault="00C74EBB" w:rsidP="00C74EBB">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rPr>
              <w:t>Khóa van bướm</w:t>
            </w:r>
          </w:p>
        </w:tc>
        <w:tc>
          <w:tcPr>
            <w:tcW w:w="5868" w:type="dxa"/>
            <w:tcBorders>
              <w:top w:val="nil"/>
              <w:left w:val="nil"/>
              <w:bottom w:val="single" w:sz="4" w:space="0" w:color="auto"/>
              <w:right w:val="single" w:sz="4" w:space="0" w:color="auto"/>
            </w:tcBorders>
            <w:vAlign w:val="center"/>
            <w:hideMark/>
          </w:tcPr>
          <w:p w14:paraId="295A1EBB" w14:textId="6B937A36"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BVL01</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5E14BFB3" w14:textId="0AD803A0"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Sử dụng phù hợp cho van bướm từ 8mm đến 45mm, có lỗ khóa đường kính 8mm</w:t>
            </w:r>
            <w:r w:rsidR="008A1E71"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w:t>
            </w:r>
          </w:p>
          <w:p w14:paraId="23CDA8CB" w14:textId="50A45D6D"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Kích thước: dài 30</w:t>
            </w:r>
            <w:r w:rsidR="00BA70C0" w:rsidRPr="00397AE4">
              <w:rPr>
                <w:rFonts w:asciiTheme="majorHAnsi" w:hAnsiTheme="majorHAnsi" w:cstheme="majorHAnsi"/>
                <w:color w:val="000000" w:themeColor="text1"/>
                <w:sz w:val="26"/>
                <w:szCs w:val="26"/>
                <w:lang w:val="vi-VN"/>
              </w:rPr>
              <w:t>0</w:t>
            </w:r>
            <w:r w:rsidRPr="00397AE4">
              <w:rPr>
                <w:rFonts w:asciiTheme="majorHAnsi" w:hAnsiTheme="majorHAnsi" w:cstheme="majorHAnsi"/>
                <w:color w:val="000000" w:themeColor="text1"/>
                <w:sz w:val="26"/>
                <w:szCs w:val="26"/>
                <w:lang w:val="vi-VN"/>
              </w:rPr>
              <w:t xml:space="preserve"> 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 rộng 9</w:t>
            </w:r>
            <w:r w:rsidR="003D3373" w:rsidRPr="00397AE4">
              <w:rPr>
                <w:rFonts w:asciiTheme="majorHAnsi" w:hAnsiTheme="majorHAnsi" w:cstheme="majorHAnsi"/>
                <w:color w:val="000000" w:themeColor="text1"/>
                <w:sz w:val="26"/>
                <w:szCs w:val="26"/>
                <w:lang w:val="vi-VN"/>
              </w:rPr>
              <w:t>5</w:t>
            </w:r>
            <w:r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 cao 6</w:t>
            </w:r>
            <w:r w:rsidR="003D3373" w:rsidRPr="00397AE4">
              <w:rPr>
                <w:rFonts w:asciiTheme="majorHAnsi" w:hAnsiTheme="majorHAnsi" w:cstheme="majorHAnsi"/>
                <w:color w:val="000000" w:themeColor="text1"/>
                <w:sz w:val="26"/>
                <w:szCs w:val="26"/>
                <w:lang w:val="vi-VN"/>
              </w:rPr>
              <w:t>5</w:t>
            </w:r>
            <w:r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w:t>
            </w:r>
          </w:p>
          <w:p w14:paraId="52FB99A1" w14:textId="1B44F028"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Chất liệu: nhựa;</w:t>
            </w:r>
          </w:p>
          <w:p w14:paraId="7AD633CD" w14:textId="77777777" w:rsidR="00C74EBB" w:rsidRPr="00397AE4" w:rsidRDefault="00C74EBB"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Số lượng ổ khóa tối đa: lên đến 05 cái.</w:t>
            </w:r>
          </w:p>
          <w:p w14:paraId="5C0D6C71" w14:textId="068E45AC" w:rsidR="00D81F99" w:rsidRPr="00397AE4" w:rsidRDefault="00D81F99"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r w:rsidR="004A1D5F" w:rsidRPr="004A1D5F" w14:paraId="2739D7E3" w14:textId="77777777" w:rsidTr="00B34467">
        <w:trPr>
          <w:trHeight w:val="2209"/>
        </w:trPr>
        <w:tc>
          <w:tcPr>
            <w:tcW w:w="815" w:type="dxa"/>
            <w:tcBorders>
              <w:top w:val="nil"/>
              <w:left w:val="single" w:sz="4" w:space="0" w:color="auto"/>
              <w:bottom w:val="single" w:sz="4" w:space="0" w:color="auto"/>
              <w:right w:val="single" w:sz="4" w:space="0" w:color="auto"/>
            </w:tcBorders>
            <w:vAlign w:val="center"/>
          </w:tcPr>
          <w:p w14:paraId="25D95AC6" w14:textId="77777777" w:rsidR="00C74EBB" w:rsidRPr="00397AE4" w:rsidRDefault="00C74EBB" w:rsidP="00C74EBB">
            <w:pPr>
              <w:pStyle w:val="ListParagraph"/>
              <w:numPr>
                <w:ilvl w:val="0"/>
                <w:numId w:val="2"/>
              </w:numPr>
              <w:jc w:val="center"/>
              <w:rPr>
                <w:rFonts w:asciiTheme="majorHAnsi" w:hAnsiTheme="majorHAnsi" w:cstheme="majorHAnsi"/>
                <w:color w:val="000000" w:themeColor="text1"/>
                <w:sz w:val="26"/>
                <w:szCs w:val="26"/>
                <w:lang w:val="vi-VN"/>
              </w:rPr>
            </w:pPr>
          </w:p>
        </w:tc>
        <w:tc>
          <w:tcPr>
            <w:tcW w:w="2592" w:type="dxa"/>
            <w:tcBorders>
              <w:top w:val="nil"/>
              <w:left w:val="nil"/>
              <w:bottom w:val="single" w:sz="4" w:space="0" w:color="auto"/>
              <w:right w:val="single" w:sz="4" w:space="0" w:color="auto"/>
            </w:tcBorders>
            <w:vAlign w:val="center"/>
            <w:hideMark/>
          </w:tcPr>
          <w:p w14:paraId="1E7C3586" w14:textId="74F70A66" w:rsidR="00C74EBB" w:rsidRPr="00397AE4" w:rsidRDefault="00C74EBB" w:rsidP="00C74EBB">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rPr>
              <w:t>Khóa dây (cáp)</w:t>
            </w:r>
          </w:p>
        </w:tc>
        <w:tc>
          <w:tcPr>
            <w:tcW w:w="5868" w:type="dxa"/>
            <w:tcBorders>
              <w:top w:val="nil"/>
              <w:left w:val="nil"/>
              <w:bottom w:val="single" w:sz="4" w:space="0" w:color="auto"/>
              <w:right w:val="single" w:sz="4" w:space="0" w:color="auto"/>
            </w:tcBorders>
            <w:vAlign w:val="center"/>
            <w:hideMark/>
          </w:tcPr>
          <w:p w14:paraId="68F17209" w14:textId="0F40B667" w:rsidR="00D81F99" w:rsidRPr="00397AE4" w:rsidRDefault="00D81F99" w:rsidP="00D81F99">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Mã hiệu: CB01-4</w:t>
            </w:r>
            <w:r w:rsidRPr="00397AE4">
              <w:rPr>
                <w:rFonts w:asciiTheme="majorHAnsi" w:hAnsiTheme="majorHAnsi" w:cstheme="majorHAnsi"/>
                <w:color w:val="000000" w:themeColor="text1"/>
                <w:sz w:val="26"/>
                <w:szCs w:val="26"/>
              </w:rPr>
              <w:t>, Hãng sản xuất:</w:t>
            </w:r>
            <w:r w:rsidRPr="00397AE4">
              <w:rPr>
                <w:rFonts w:asciiTheme="majorHAnsi" w:hAnsiTheme="majorHAnsi" w:cstheme="majorHAnsi"/>
                <w:color w:val="000000" w:themeColor="text1"/>
                <w:sz w:val="26"/>
                <w:szCs w:val="26"/>
                <w:lang w:val="vi-VN"/>
              </w:rPr>
              <w:t xml:space="preserve"> Lockey</w:t>
            </w:r>
            <w:r w:rsidRPr="00397AE4">
              <w:rPr>
                <w:rFonts w:asciiTheme="majorHAnsi" w:hAnsiTheme="majorHAnsi" w:cstheme="majorHAnsi"/>
                <w:color w:val="000000" w:themeColor="text1"/>
                <w:sz w:val="26"/>
                <w:szCs w:val="26"/>
              </w:rPr>
              <w:t>:</w:t>
            </w:r>
          </w:p>
          <w:p w14:paraId="45C71B55" w14:textId="77777777"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Chất liệu ổ khóa cáp: nhựa ABS, chống hóa chất</w:t>
            </w:r>
          </w:p>
          <w:p w14:paraId="35508531" w14:textId="1E232820"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Dây cáp bằng chất liệu thép không gỉ; có bọc nhựa;</w:t>
            </w:r>
          </w:p>
          <w:p w14:paraId="43286143" w14:textId="5EC569B1" w:rsidR="00DB5967" w:rsidRPr="00397AE4" w:rsidRDefault="00C74EBB" w:rsidP="00B34467">
            <w:pPr>
              <w:rPr>
                <w:rFonts w:asciiTheme="majorHAnsi" w:hAnsiTheme="majorHAnsi" w:cstheme="majorHAnsi"/>
                <w:color w:val="000000" w:themeColor="text1"/>
                <w:sz w:val="26"/>
                <w:szCs w:val="26"/>
                <w:lang w:val="vi-VN"/>
              </w:rPr>
            </w:pPr>
            <w:r w:rsidRPr="00397AE4">
              <w:rPr>
                <w:rFonts w:asciiTheme="majorHAnsi" w:hAnsiTheme="majorHAnsi" w:cstheme="majorHAnsi"/>
                <w:color w:val="000000" w:themeColor="text1"/>
                <w:sz w:val="26"/>
                <w:szCs w:val="26"/>
                <w:lang w:val="vi-VN"/>
              </w:rPr>
              <w:t xml:space="preserve">- Đường kính dây </w:t>
            </w:r>
            <w:r w:rsidR="00756687" w:rsidRPr="00397AE4">
              <w:rPr>
                <w:rFonts w:asciiTheme="majorHAnsi" w:hAnsiTheme="majorHAnsi" w:cstheme="majorHAnsi"/>
                <w:color w:val="000000" w:themeColor="text1"/>
                <w:sz w:val="26"/>
                <w:szCs w:val="26"/>
                <w:lang w:val="vi-VN"/>
              </w:rPr>
              <w:t>cáp</w:t>
            </w:r>
            <w:r w:rsidRPr="00397AE4">
              <w:rPr>
                <w:rFonts w:asciiTheme="majorHAnsi" w:hAnsiTheme="majorHAnsi" w:cstheme="majorHAnsi"/>
                <w:color w:val="000000" w:themeColor="text1"/>
                <w:sz w:val="26"/>
                <w:szCs w:val="26"/>
                <w:lang w:val="vi-VN"/>
              </w:rPr>
              <w:t xml:space="preserve"> </w:t>
            </w:r>
            <w:r w:rsidR="00756687" w:rsidRPr="00397AE4">
              <w:rPr>
                <w:rFonts w:asciiTheme="majorHAnsi" w:hAnsiTheme="majorHAnsi" w:cstheme="majorHAnsi"/>
                <w:color w:val="000000" w:themeColor="text1"/>
                <w:sz w:val="26"/>
                <w:szCs w:val="26"/>
                <w:lang w:val="vi-VN"/>
              </w:rPr>
              <w:t>3</w:t>
            </w:r>
            <w:r w:rsidR="003D3373" w:rsidRPr="00397AE4">
              <w:rPr>
                <w:rFonts w:asciiTheme="majorHAnsi" w:hAnsiTheme="majorHAnsi" w:cstheme="majorHAnsi"/>
                <w:color w:val="000000" w:themeColor="text1"/>
                <w:sz w:val="26"/>
                <w:szCs w:val="26"/>
                <w:lang w:val="vi-VN"/>
              </w:rPr>
              <w:t>,5</w:t>
            </w:r>
            <w:r w:rsidRPr="00397AE4">
              <w:rPr>
                <w:rFonts w:asciiTheme="majorHAnsi" w:hAnsiTheme="majorHAnsi" w:cstheme="majorHAnsi"/>
                <w:color w:val="000000" w:themeColor="text1"/>
                <w:sz w:val="26"/>
                <w:szCs w:val="26"/>
                <w:lang w:val="vi-VN"/>
              </w:rPr>
              <w:t>mm</w:t>
            </w:r>
            <w:r w:rsidR="00E23E79" w:rsidRPr="00397AE4">
              <w:rPr>
                <w:rFonts w:asciiTheme="majorHAnsi" w:hAnsiTheme="majorHAnsi" w:cstheme="majorHAnsi"/>
                <w:color w:val="000000" w:themeColor="text1"/>
                <w:sz w:val="26"/>
                <w:szCs w:val="26"/>
                <w:lang w:val="vi-VN"/>
              </w:rPr>
              <w:t xml:space="preserve"> (± 10%)</w:t>
            </w:r>
            <w:r w:rsidRPr="00397AE4">
              <w:rPr>
                <w:rFonts w:asciiTheme="majorHAnsi" w:hAnsiTheme="majorHAnsi" w:cstheme="majorHAnsi"/>
                <w:color w:val="000000" w:themeColor="text1"/>
                <w:sz w:val="26"/>
                <w:szCs w:val="26"/>
                <w:lang w:val="vi-VN"/>
              </w:rPr>
              <w:t>;</w:t>
            </w:r>
          </w:p>
          <w:p w14:paraId="1B139740" w14:textId="77777777" w:rsidR="00C74EBB" w:rsidRPr="00397AE4" w:rsidRDefault="00013EFA"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 Chiều dài dây cáp:</w:t>
            </w:r>
            <w:r w:rsidR="00C74EBB" w:rsidRPr="00397AE4">
              <w:rPr>
                <w:rFonts w:asciiTheme="majorHAnsi" w:hAnsiTheme="majorHAnsi" w:cstheme="majorHAnsi"/>
                <w:color w:val="000000" w:themeColor="text1"/>
                <w:sz w:val="26"/>
                <w:szCs w:val="26"/>
                <w:lang w:val="vi-VN"/>
              </w:rPr>
              <w:t xml:space="preserve"> </w:t>
            </w:r>
            <w:r w:rsidR="003D3373" w:rsidRPr="00397AE4">
              <w:rPr>
                <w:rFonts w:asciiTheme="majorHAnsi" w:hAnsiTheme="majorHAnsi" w:cstheme="majorHAnsi"/>
                <w:color w:val="000000" w:themeColor="text1"/>
                <w:sz w:val="26"/>
                <w:szCs w:val="26"/>
                <w:lang w:val="vi-VN"/>
              </w:rPr>
              <w:t>≥</w:t>
            </w:r>
            <w:r w:rsidR="00C74EBB" w:rsidRPr="00397AE4">
              <w:rPr>
                <w:rFonts w:asciiTheme="majorHAnsi" w:hAnsiTheme="majorHAnsi" w:cstheme="majorHAnsi"/>
                <w:color w:val="000000" w:themeColor="text1"/>
                <w:sz w:val="26"/>
                <w:szCs w:val="26"/>
                <w:lang w:val="vi-VN"/>
              </w:rPr>
              <w:t>2m.</w:t>
            </w:r>
          </w:p>
          <w:p w14:paraId="41564FA2" w14:textId="599E3BD4" w:rsidR="00D81F99" w:rsidRPr="00D81F99" w:rsidRDefault="00D81F99" w:rsidP="00B34467">
            <w:pPr>
              <w:rPr>
                <w:rFonts w:asciiTheme="majorHAnsi" w:hAnsiTheme="majorHAnsi" w:cstheme="majorHAnsi"/>
                <w:color w:val="000000" w:themeColor="text1"/>
                <w:sz w:val="26"/>
                <w:szCs w:val="26"/>
              </w:rPr>
            </w:pPr>
            <w:r w:rsidRPr="00397AE4">
              <w:rPr>
                <w:rFonts w:asciiTheme="majorHAnsi" w:hAnsiTheme="majorHAnsi" w:cstheme="majorHAnsi"/>
                <w:color w:val="000000" w:themeColor="text1"/>
                <w:sz w:val="26"/>
                <w:szCs w:val="26"/>
                <w:lang w:val="vi-VN"/>
              </w:rPr>
              <w:t>hoặc tương đương</w:t>
            </w:r>
            <w:r w:rsidRPr="00397AE4">
              <w:rPr>
                <w:rFonts w:asciiTheme="majorHAnsi" w:hAnsiTheme="majorHAnsi" w:cstheme="majorHAnsi"/>
                <w:color w:val="000000" w:themeColor="text1"/>
                <w:sz w:val="26"/>
                <w:szCs w:val="26"/>
              </w:rPr>
              <w:t xml:space="preserve"> thông số kỹ thuật, tính năng sử dụng.</w:t>
            </w:r>
          </w:p>
        </w:tc>
      </w:tr>
    </w:tbl>
    <w:p w14:paraId="23C16E73" w14:textId="5510E097" w:rsidR="00260965" w:rsidRPr="004A1D5F" w:rsidRDefault="00260965" w:rsidP="003754EE">
      <w:pPr>
        <w:widowControl w:val="0"/>
        <w:spacing w:before="120" w:after="120" w:line="264" w:lineRule="auto"/>
        <w:ind w:firstLine="709"/>
        <w:contextualSpacing/>
        <w:outlineLvl w:val="2"/>
        <w:rPr>
          <w:rFonts w:asciiTheme="majorHAnsi" w:hAnsiTheme="majorHAnsi" w:cstheme="majorHAnsi"/>
          <w:b/>
          <w:bCs/>
          <w:iCs/>
          <w:color w:val="000000" w:themeColor="text1"/>
          <w:spacing w:val="-2"/>
          <w:sz w:val="26"/>
          <w:szCs w:val="26"/>
          <w:lang w:val="vi-VN"/>
        </w:rPr>
      </w:pPr>
      <w:r w:rsidRPr="004A1D5F">
        <w:rPr>
          <w:rFonts w:asciiTheme="majorHAnsi" w:hAnsiTheme="majorHAnsi" w:cstheme="majorHAnsi"/>
          <w:b/>
          <w:bCs/>
          <w:iCs/>
          <w:color w:val="000000" w:themeColor="text1"/>
          <w:spacing w:val="-2"/>
          <w:sz w:val="26"/>
          <w:szCs w:val="26"/>
          <w:lang w:val="vi-VN"/>
        </w:rPr>
        <w:t>1.3. Tiến độ giao hàng</w:t>
      </w:r>
    </w:p>
    <w:p w14:paraId="4EB6F2AA" w14:textId="244F397A" w:rsidR="00260965" w:rsidRDefault="00260965" w:rsidP="00260965">
      <w:pPr>
        <w:suppressAutoHyphens/>
        <w:spacing w:before="120" w:after="120" w:line="264" w:lineRule="auto"/>
        <w:ind w:firstLine="709"/>
        <w:rPr>
          <w:rFonts w:asciiTheme="majorHAnsi" w:hAnsiTheme="majorHAnsi" w:cstheme="majorHAnsi"/>
          <w:iCs/>
          <w:color w:val="000000" w:themeColor="text1"/>
          <w:spacing w:val="-2"/>
          <w:sz w:val="26"/>
          <w:szCs w:val="26"/>
        </w:rPr>
      </w:pPr>
      <w:r w:rsidRPr="004A1D5F">
        <w:rPr>
          <w:rFonts w:asciiTheme="majorHAnsi" w:hAnsiTheme="majorHAnsi" w:cstheme="majorHAnsi"/>
          <w:iCs/>
          <w:color w:val="000000" w:themeColor="text1"/>
          <w:spacing w:val="-2"/>
          <w:sz w:val="26"/>
          <w:szCs w:val="26"/>
          <w:lang w:val="vi-VN"/>
        </w:rPr>
        <w:t xml:space="preserve"> Ngày giao hàng sớm nhất và ngày giao hàng muộn nhất: nhà thầu đề xuất cụ thể tại Mẫu số 10 A E-HSDT (Webform hệ thốn</w:t>
      </w:r>
      <w:r w:rsidR="003754EE" w:rsidRPr="004A1D5F">
        <w:rPr>
          <w:rFonts w:asciiTheme="majorHAnsi" w:hAnsiTheme="majorHAnsi" w:cstheme="majorHAnsi"/>
          <w:iCs/>
          <w:color w:val="000000" w:themeColor="text1"/>
          <w:spacing w:val="-2"/>
          <w:sz w:val="26"/>
          <w:szCs w:val="26"/>
          <w:lang w:val="vi-VN"/>
        </w:rPr>
        <w:t xml:space="preserve">g) đáp </w:t>
      </w:r>
      <w:bookmarkStart w:id="1" w:name="_GoBack"/>
      <w:bookmarkEnd w:id="1"/>
      <w:r w:rsidR="003754EE" w:rsidRPr="004A1D5F">
        <w:rPr>
          <w:rFonts w:asciiTheme="majorHAnsi" w:hAnsiTheme="majorHAnsi" w:cstheme="majorHAnsi"/>
          <w:iCs/>
          <w:color w:val="000000" w:themeColor="text1"/>
          <w:spacing w:val="-2"/>
          <w:sz w:val="26"/>
          <w:szCs w:val="26"/>
          <w:lang w:val="vi-VN"/>
        </w:rPr>
        <w:t xml:space="preserve">ứng yêu cầu tại Mẫu số </w:t>
      </w:r>
      <w:r w:rsidR="00245AC3" w:rsidRPr="00245AC3">
        <w:rPr>
          <w:rFonts w:asciiTheme="majorHAnsi" w:hAnsiTheme="majorHAnsi" w:cstheme="majorHAnsi"/>
          <w:iCs/>
          <w:color w:val="000000" w:themeColor="text1"/>
          <w:spacing w:val="-2"/>
          <w:sz w:val="26"/>
          <w:szCs w:val="26"/>
          <w:lang w:val="vi-VN"/>
        </w:rPr>
        <w:t>01</w:t>
      </w:r>
      <w:r w:rsidRPr="004A1D5F">
        <w:rPr>
          <w:rFonts w:asciiTheme="majorHAnsi" w:hAnsiTheme="majorHAnsi" w:cstheme="majorHAnsi"/>
          <w:iCs/>
          <w:color w:val="000000" w:themeColor="text1"/>
          <w:spacing w:val="-2"/>
          <w:sz w:val="26"/>
          <w:szCs w:val="26"/>
          <w:lang w:val="vi-VN"/>
        </w:rPr>
        <w:t>A E-HSMT (Webform hệ thống).</w:t>
      </w:r>
    </w:p>
    <w:p w14:paraId="5B884922" w14:textId="438690B4" w:rsidR="00260965" w:rsidRPr="004A1D5F" w:rsidRDefault="00260965" w:rsidP="00260965">
      <w:pPr>
        <w:widowControl w:val="0"/>
        <w:spacing w:before="120" w:after="120" w:line="264" w:lineRule="auto"/>
        <w:ind w:left="709"/>
        <w:contextualSpacing/>
        <w:outlineLvl w:val="2"/>
        <w:rPr>
          <w:rFonts w:asciiTheme="majorHAnsi" w:hAnsiTheme="majorHAnsi" w:cstheme="majorHAnsi"/>
          <w:b/>
          <w:bCs/>
          <w:iCs/>
          <w:color w:val="000000" w:themeColor="text1"/>
          <w:spacing w:val="-2"/>
          <w:sz w:val="26"/>
          <w:szCs w:val="26"/>
          <w:lang w:val="vi-VN"/>
        </w:rPr>
      </w:pPr>
      <w:r w:rsidRPr="004A1D5F">
        <w:rPr>
          <w:rFonts w:asciiTheme="majorHAnsi" w:hAnsiTheme="majorHAnsi" w:cstheme="majorHAnsi"/>
          <w:b/>
          <w:bCs/>
          <w:iCs/>
          <w:color w:val="000000" w:themeColor="text1"/>
          <w:spacing w:val="-2"/>
          <w:sz w:val="26"/>
          <w:szCs w:val="26"/>
          <w:lang w:val="vi-VN"/>
        </w:rPr>
        <w:t>1.4. Yêu cầu về bảo hành và dịch vụ liên quan</w:t>
      </w:r>
    </w:p>
    <w:p w14:paraId="166A9457" w14:textId="77777777" w:rsidR="00260965" w:rsidRPr="004A1D5F" w:rsidRDefault="00260965" w:rsidP="00260965">
      <w:pPr>
        <w:suppressAutoHyphens/>
        <w:spacing w:before="120" w:after="120" w:line="264" w:lineRule="auto"/>
        <w:ind w:firstLine="709"/>
        <w:rPr>
          <w:rFonts w:asciiTheme="majorHAnsi" w:hAnsiTheme="majorHAnsi" w:cstheme="majorHAnsi"/>
          <w:iCs/>
          <w:color w:val="000000" w:themeColor="text1"/>
          <w:spacing w:val="-2"/>
          <w:sz w:val="26"/>
          <w:szCs w:val="26"/>
          <w:lang w:val="vi-VN"/>
        </w:rPr>
      </w:pPr>
      <w:r w:rsidRPr="004A1D5F">
        <w:rPr>
          <w:rFonts w:asciiTheme="majorHAnsi" w:hAnsiTheme="majorHAnsi" w:cstheme="majorHAnsi"/>
          <w:iCs/>
          <w:color w:val="000000" w:themeColor="text1"/>
          <w:spacing w:val="-2"/>
          <w:sz w:val="26"/>
          <w:szCs w:val="26"/>
          <w:lang w:val="vi-VN"/>
        </w:rPr>
        <w:t>Tất cả hàng hóa được bảo hành theo tiêu chuẩn của Nhà sản xuất nhưng tối thiểu là 365 ngày kể từ ngày nghiệm thu bàn giao đưa vào sử dụng (trong trường hợp phải sửa chữa khắc phục hoặc thay mới thì thời gian bảo hành được tính thêm bằng thời gian từ lúc thiết bị gặp sự cố thuộc phạm vi bảo hành cho đến khi thiết bị được nhà thầu khắc phục và bàn giao cho Chủ đầu tư đưa vào sử dụng trở lại).</w:t>
      </w:r>
    </w:p>
    <w:p w14:paraId="11C9922B" w14:textId="77777777" w:rsidR="00260965" w:rsidRPr="004A1D5F" w:rsidRDefault="00260965" w:rsidP="00260965">
      <w:pPr>
        <w:suppressAutoHyphens/>
        <w:spacing w:before="120" w:after="120" w:line="264" w:lineRule="auto"/>
        <w:ind w:firstLine="709"/>
        <w:rPr>
          <w:rFonts w:asciiTheme="majorHAnsi" w:hAnsiTheme="majorHAnsi" w:cstheme="majorHAnsi"/>
          <w:bCs/>
          <w:iCs/>
          <w:color w:val="000000" w:themeColor="text1"/>
          <w:spacing w:val="-2"/>
          <w:sz w:val="26"/>
          <w:szCs w:val="26"/>
          <w:lang w:val="nl-NL"/>
        </w:rPr>
      </w:pPr>
      <w:r w:rsidRPr="004A1D5F">
        <w:rPr>
          <w:rFonts w:asciiTheme="majorHAnsi" w:hAnsiTheme="majorHAnsi" w:cstheme="majorHAnsi"/>
          <w:bCs/>
          <w:iCs/>
          <w:color w:val="000000" w:themeColor="text1"/>
          <w:spacing w:val="-2"/>
          <w:sz w:val="26"/>
          <w:szCs w:val="26"/>
          <w:lang w:val="nl-NL"/>
        </w:rPr>
        <w:t>Cơ chế giải quyết bảo hành: Trường hợp phát sinh các hư hỏng, khuyết tật trong quá trình sử dụng hàng hóa trong thời hạn bảo hành, Chủ đầu tư sẽ thông báo cho Nhà thầu (bằng điện thoại, mail hoặc bằng văn bản). Nhà thầu phải cử nhân sự phối hợp xử lý bảo hành trong vòng 24 giờ kể từ thời điểm nhận được thông báo của Chủ đầu tư, Nhà thầu phải trực tiếp làm việc với hãng sản xuất/cơ sở bảo hành để mang thiết bị đi bảo hành hoặc bảo hành tại vị trí sử dụng và hoàn thành việc khắc phục các hư hỏng, khuyết tật và bàn giao thiết bị lại cho Chủ đầu tư trong vòng 14 ngày kể từ thời điểm nhận được thông báo của Chủ đầu tư.</w:t>
      </w:r>
    </w:p>
    <w:p w14:paraId="23DAC9CE" w14:textId="0E7FEF50" w:rsidR="00260965" w:rsidRPr="004A1D5F" w:rsidRDefault="00260965" w:rsidP="006A6FC6">
      <w:pPr>
        <w:widowControl w:val="0"/>
        <w:spacing w:before="120" w:after="120" w:line="288" w:lineRule="auto"/>
        <w:ind w:firstLine="709"/>
        <w:rPr>
          <w:rFonts w:asciiTheme="majorHAnsi" w:hAnsiTheme="majorHAnsi" w:cstheme="majorHAnsi"/>
          <w:b/>
          <w:color w:val="000000" w:themeColor="text1"/>
          <w:sz w:val="26"/>
          <w:szCs w:val="26"/>
          <w:lang w:val="nl-NL"/>
        </w:rPr>
      </w:pPr>
      <w:r w:rsidRPr="004A1D5F">
        <w:rPr>
          <w:rFonts w:asciiTheme="majorHAnsi" w:hAnsiTheme="majorHAnsi" w:cstheme="majorHAnsi"/>
          <w:b/>
          <w:color w:val="000000" w:themeColor="text1"/>
          <w:sz w:val="26"/>
          <w:szCs w:val="26"/>
          <w:lang w:val="nl-NL"/>
        </w:rPr>
        <w:t>1.5. Hình ảnh minh họa</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536"/>
        <w:gridCol w:w="6113"/>
      </w:tblGrid>
      <w:tr w:rsidR="004A1D5F" w:rsidRPr="004A1D5F" w14:paraId="1C98C633" w14:textId="77777777" w:rsidTr="00E61135">
        <w:trPr>
          <w:trHeight w:val="1524"/>
          <w:jc w:val="center"/>
        </w:trPr>
        <w:tc>
          <w:tcPr>
            <w:tcW w:w="746" w:type="dxa"/>
            <w:noWrap/>
            <w:vAlign w:val="center"/>
            <w:hideMark/>
          </w:tcPr>
          <w:p w14:paraId="1B7C9B36" w14:textId="77777777" w:rsidR="00260965" w:rsidRPr="004A1D5F" w:rsidRDefault="00260965" w:rsidP="00B27849">
            <w:pPr>
              <w:jc w:val="center"/>
              <w:rPr>
                <w:rFonts w:asciiTheme="majorHAnsi" w:hAnsiTheme="majorHAnsi" w:cstheme="majorHAnsi"/>
                <w:b/>
                <w:bCs/>
                <w:color w:val="000000" w:themeColor="text1"/>
                <w:sz w:val="26"/>
                <w:szCs w:val="26"/>
              </w:rPr>
            </w:pPr>
            <w:r w:rsidRPr="004A1D5F">
              <w:rPr>
                <w:rFonts w:asciiTheme="majorHAnsi" w:hAnsiTheme="majorHAnsi" w:cstheme="majorHAnsi"/>
                <w:b/>
                <w:bCs/>
                <w:color w:val="000000" w:themeColor="text1"/>
                <w:sz w:val="26"/>
                <w:szCs w:val="26"/>
              </w:rPr>
              <w:t>STT</w:t>
            </w:r>
          </w:p>
        </w:tc>
        <w:tc>
          <w:tcPr>
            <w:tcW w:w="2536" w:type="dxa"/>
            <w:vAlign w:val="center"/>
            <w:hideMark/>
          </w:tcPr>
          <w:p w14:paraId="165B2303" w14:textId="77777777" w:rsidR="00260965" w:rsidRPr="004A1D5F" w:rsidRDefault="00260965" w:rsidP="00B27849">
            <w:pPr>
              <w:jc w:val="center"/>
              <w:rPr>
                <w:rFonts w:asciiTheme="majorHAnsi" w:hAnsiTheme="majorHAnsi" w:cstheme="majorHAnsi"/>
                <w:b/>
                <w:bCs/>
                <w:color w:val="000000" w:themeColor="text1"/>
                <w:sz w:val="26"/>
                <w:szCs w:val="26"/>
              </w:rPr>
            </w:pPr>
            <w:r w:rsidRPr="004A1D5F">
              <w:rPr>
                <w:rFonts w:asciiTheme="majorHAnsi" w:hAnsiTheme="majorHAnsi" w:cstheme="majorHAnsi"/>
                <w:b/>
                <w:bCs/>
                <w:color w:val="000000" w:themeColor="text1"/>
                <w:sz w:val="26"/>
                <w:szCs w:val="26"/>
              </w:rPr>
              <w:t>Tên sản phẩm</w:t>
            </w:r>
          </w:p>
        </w:tc>
        <w:tc>
          <w:tcPr>
            <w:tcW w:w="6113" w:type="dxa"/>
            <w:noWrap/>
            <w:vAlign w:val="center"/>
            <w:hideMark/>
          </w:tcPr>
          <w:p w14:paraId="415AED00" w14:textId="77777777" w:rsidR="00260965" w:rsidRPr="004A1D5F" w:rsidRDefault="00260965" w:rsidP="00B27849">
            <w:pPr>
              <w:jc w:val="center"/>
              <w:rPr>
                <w:rFonts w:asciiTheme="majorHAnsi" w:hAnsiTheme="majorHAnsi" w:cstheme="majorHAnsi"/>
                <w:b/>
                <w:bCs/>
                <w:color w:val="000000" w:themeColor="text1"/>
                <w:sz w:val="26"/>
                <w:szCs w:val="26"/>
              </w:rPr>
            </w:pPr>
            <w:r w:rsidRPr="004A1D5F">
              <w:rPr>
                <w:rFonts w:asciiTheme="majorHAnsi" w:hAnsiTheme="majorHAnsi" w:cstheme="majorHAnsi"/>
                <w:b/>
                <w:bCs/>
                <w:color w:val="000000" w:themeColor="text1"/>
                <w:sz w:val="26"/>
                <w:szCs w:val="26"/>
              </w:rPr>
              <w:t>Hình ảnh minh họa</w:t>
            </w:r>
          </w:p>
          <w:p w14:paraId="5842FAB5" w14:textId="77777777" w:rsidR="00260965" w:rsidRPr="004A1D5F" w:rsidRDefault="00260965" w:rsidP="00B27849">
            <w:pPr>
              <w:jc w:val="center"/>
              <w:rPr>
                <w:rFonts w:asciiTheme="majorHAnsi" w:hAnsiTheme="majorHAnsi" w:cstheme="majorHAnsi"/>
                <w:b/>
                <w:bCs/>
                <w:color w:val="000000" w:themeColor="text1"/>
                <w:sz w:val="26"/>
                <w:szCs w:val="26"/>
              </w:rPr>
            </w:pPr>
            <w:r w:rsidRPr="004A1D5F">
              <w:rPr>
                <w:rFonts w:asciiTheme="majorHAnsi" w:hAnsiTheme="majorHAnsi" w:cstheme="majorHAnsi"/>
                <w:b/>
                <w:bCs/>
                <w:color w:val="000000" w:themeColor="text1"/>
                <w:sz w:val="26"/>
                <w:szCs w:val="26"/>
              </w:rPr>
              <w:t>(Mục đích cung cấp hình ảnh để thuận tiện co các nhà thầu đề xuất sản phẩm khi dự thầu)</w:t>
            </w:r>
          </w:p>
        </w:tc>
      </w:tr>
      <w:tr w:rsidR="004A1D5F" w:rsidRPr="004A1D5F" w14:paraId="14C01B3A" w14:textId="77777777" w:rsidTr="00E61135">
        <w:trPr>
          <w:trHeight w:val="2032"/>
          <w:jc w:val="center"/>
        </w:trPr>
        <w:tc>
          <w:tcPr>
            <w:tcW w:w="746" w:type="dxa"/>
            <w:vAlign w:val="center"/>
            <w:hideMark/>
          </w:tcPr>
          <w:p w14:paraId="2BF86134" w14:textId="77777777"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lastRenderedPageBreak/>
              <w:t>1</w:t>
            </w:r>
          </w:p>
        </w:tc>
        <w:tc>
          <w:tcPr>
            <w:tcW w:w="2536" w:type="dxa"/>
            <w:vAlign w:val="center"/>
            <w:hideMark/>
          </w:tcPr>
          <w:p w14:paraId="72B5D716" w14:textId="2E8CBB9F"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Hộp dùng chung</w:t>
            </w:r>
          </w:p>
        </w:tc>
        <w:tc>
          <w:tcPr>
            <w:tcW w:w="6113" w:type="dxa"/>
            <w:noWrap/>
            <w:vAlign w:val="center"/>
            <w:hideMark/>
          </w:tcPr>
          <w:p w14:paraId="450966F8" w14:textId="07756B90" w:rsidR="006A6FC6" w:rsidRPr="004A1D5F" w:rsidRDefault="002768B0" w:rsidP="0070744C">
            <w:pPr>
              <w:jc w:val="center"/>
              <w:rPr>
                <w:rFonts w:asciiTheme="majorHAnsi" w:hAnsiTheme="majorHAnsi" w:cstheme="majorHAnsi"/>
                <w:color w:val="000000" w:themeColor="text1"/>
                <w:sz w:val="26"/>
                <w:szCs w:val="26"/>
              </w:rPr>
            </w:pPr>
            <w:r w:rsidRPr="004A1D5F">
              <w:rPr>
                <w:rFonts w:asciiTheme="majorHAnsi" w:hAnsiTheme="majorHAnsi" w:cstheme="majorHAnsi"/>
                <w:noProof/>
                <w:color w:val="000000" w:themeColor="text1"/>
                <w:sz w:val="26"/>
                <w:szCs w:val="26"/>
              </w:rPr>
              <w:drawing>
                <wp:anchor distT="0" distB="0" distL="114300" distR="114300" simplePos="0" relativeHeight="251619840" behindDoc="0" locked="0" layoutInCell="1" allowOverlap="1" wp14:anchorId="5E5E9FA3" wp14:editId="748E0387">
                  <wp:simplePos x="0" y="0"/>
                  <wp:positionH relativeFrom="column">
                    <wp:posOffset>1407795</wp:posOffset>
                  </wp:positionH>
                  <wp:positionV relativeFrom="paragraph">
                    <wp:posOffset>-153035</wp:posOffset>
                  </wp:positionV>
                  <wp:extent cx="1518285" cy="1137920"/>
                  <wp:effectExtent l="0" t="0" r="5715" b="5080"/>
                  <wp:wrapThrough wrapText="bothSides">
                    <wp:wrapPolygon edited="0">
                      <wp:start x="0" y="0"/>
                      <wp:lineTo x="0" y="21335"/>
                      <wp:lineTo x="21410" y="21335"/>
                      <wp:lineTo x="21410" y="0"/>
                      <wp:lineTo x="0" y="0"/>
                    </wp:wrapPolygon>
                  </wp:wrapThrough>
                  <wp:docPr id="19924944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8285"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A1D5F" w:rsidRPr="004A1D5F" w14:paraId="64EA9AEA" w14:textId="77777777" w:rsidTr="00E61135">
        <w:trPr>
          <w:trHeight w:val="2260"/>
          <w:jc w:val="center"/>
        </w:trPr>
        <w:tc>
          <w:tcPr>
            <w:tcW w:w="746" w:type="dxa"/>
            <w:vAlign w:val="center"/>
          </w:tcPr>
          <w:p w14:paraId="62F5E213" w14:textId="68AB3064"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2</w:t>
            </w:r>
          </w:p>
        </w:tc>
        <w:tc>
          <w:tcPr>
            <w:tcW w:w="2536" w:type="dxa"/>
            <w:vAlign w:val="center"/>
          </w:tcPr>
          <w:p w14:paraId="0DEEF129" w14:textId="680696C1"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lang w:val="vi-VN"/>
              </w:rPr>
              <w:t>Tủ treo tường, lưu chìa khóa</w:t>
            </w:r>
          </w:p>
        </w:tc>
        <w:tc>
          <w:tcPr>
            <w:tcW w:w="6113" w:type="dxa"/>
            <w:noWrap/>
            <w:vAlign w:val="center"/>
          </w:tcPr>
          <w:p w14:paraId="22A667D8" w14:textId="4179867A" w:rsidR="006A6FC6" w:rsidRPr="004A1D5F" w:rsidRDefault="002768B0" w:rsidP="006A6FC6">
            <w:pPr>
              <w:jc w:val="left"/>
              <w:rPr>
                <w:rFonts w:asciiTheme="majorHAnsi" w:hAnsiTheme="majorHAnsi" w:cstheme="majorHAnsi"/>
                <w:noProof/>
                <w:color w:val="000000" w:themeColor="text1"/>
                <w:sz w:val="26"/>
                <w:szCs w:val="26"/>
                <w:lang w:eastAsia="vi-VN"/>
              </w:rPr>
            </w:pPr>
            <w:r w:rsidRPr="004A1D5F">
              <w:rPr>
                <w:rFonts w:asciiTheme="majorHAnsi" w:hAnsiTheme="majorHAnsi" w:cstheme="majorHAnsi"/>
                <w:noProof/>
                <w:color w:val="000000" w:themeColor="text1"/>
                <w:sz w:val="26"/>
                <w:szCs w:val="26"/>
              </w:rPr>
              <w:drawing>
                <wp:anchor distT="0" distB="0" distL="114300" distR="114300" simplePos="0" relativeHeight="251627008" behindDoc="1" locked="0" layoutInCell="1" allowOverlap="1" wp14:anchorId="4B298127" wp14:editId="75F416C8">
                  <wp:simplePos x="0" y="0"/>
                  <wp:positionH relativeFrom="column">
                    <wp:posOffset>1233805</wp:posOffset>
                  </wp:positionH>
                  <wp:positionV relativeFrom="paragraph">
                    <wp:posOffset>-120650</wp:posOffset>
                  </wp:positionV>
                  <wp:extent cx="1722755" cy="1290955"/>
                  <wp:effectExtent l="0" t="0" r="0" b="4445"/>
                  <wp:wrapSquare wrapText="bothSides"/>
                  <wp:docPr id="101548108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2755" cy="1290955"/>
                          </a:xfrm>
                          <a:prstGeom prst="rect">
                            <a:avLst/>
                          </a:prstGeom>
                          <a:noFill/>
                        </pic:spPr>
                      </pic:pic>
                    </a:graphicData>
                  </a:graphic>
                  <wp14:sizeRelH relativeFrom="margin">
                    <wp14:pctWidth>0</wp14:pctWidth>
                  </wp14:sizeRelH>
                  <wp14:sizeRelV relativeFrom="margin">
                    <wp14:pctHeight>0</wp14:pctHeight>
                  </wp14:sizeRelV>
                </wp:anchor>
              </w:drawing>
            </w:r>
          </w:p>
        </w:tc>
      </w:tr>
      <w:tr w:rsidR="004A1D5F" w:rsidRPr="004A1D5F" w14:paraId="73EFFF28" w14:textId="77777777" w:rsidTr="00E61135">
        <w:trPr>
          <w:trHeight w:val="1414"/>
          <w:jc w:val="center"/>
        </w:trPr>
        <w:tc>
          <w:tcPr>
            <w:tcW w:w="746" w:type="dxa"/>
            <w:vAlign w:val="center"/>
          </w:tcPr>
          <w:p w14:paraId="3169D63C" w14:textId="66A35D7D"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3</w:t>
            </w:r>
          </w:p>
        </w:tc>
        <w:tc>
          <w:tcPr>
            <w:tcW w:w="2536" w:type="dxa"/>
            <w:vAlign w:val="center"/>
          </w:tcPr>
          <w:p w14:paraId="444C865A" w14:textId="5FD25BB4"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 xml:space="preserve">Ổ khóa </w:t>
            </w:r>
          </w:p>
        </w:tc>
        <w:tc>
          <w:tcPr>
            <w:tcW w:w="6113" w:type="dxa"/>
            <w:noWrap/>
            <w:vAlign w:val="center"/>
          </w:tcPr>
          <w:p w14:paraId="46CAFA45" w14:textId="3796B578" w:rsidR="006A6FC6" w:rsidRPr="004A1D5F" w:rsidRDefault="002768B0" w:rsidP="006A6FC6">
            <w:pPr>
              <w:jc w:val="left"/>
              <w:rPr>
                <w:rFonts w:asciiTheme="majorHAnsi" w:hAnsiTheme="majorHAnsi" w:cstheme="majorHAnsi"/>
                <w:noProof/>
                <w:color w:val="000000" w:themeColor="text1"/>
                <w:sz w:val="26"/>
                <w:szCs w:val="26"/>
                <w:lang w:val="vi-VN" w:eastAsia="vi-VN"/>
              </w:rPr>
            </w:pPr>
            <w:r w:rsidRPr="004A1D5F">
              <w:rPr>
                <w:rFonts w:asciiTheme="majorHAnsi" w:hAnsiTheme="majorHAnsi" w:cstheme="majorHAnsi"/>
                <w:noProof/>
                <w:color w:val="000000" w:themeColor="text1"/>
                <w:sz w:val="26"/>
                <w:szCs w:val="26"/>
              </w:rPr>
              <w:drawing>
                <wp:anchor distT="0" distB="0" distL="114300" distR="114300" simplePos="0" relativeHeight="251634176" behindDoc="0" locked="0" layoutInCell="1" allowOverlap="1" wp14:anchorId="6316BCF9" wp14:editId="7931D6BE">
                  <wp:simplePos x="0" y="0"/>
                  <wp:positionH relativeFrom="column">
                    <wp:posOffset>1635125</wp:posOffset>
                  </wp:positionH>
                  <wp:positionV relativeFrom="paragraph">
                    <wp:posOffset>-133350</wp:posOffset>
                  </wp:positionV>
                  <wp:extent cx="857885" cy="643255"/>
                  <wp:effectExtent l="0" t="0" r="0" b="4445"/>
                  <wp:wrapThrough wrapText="bothSides">
                    <wp:wrapPolygon edited="0">
                      <wp:start x="0" y="0"/>
                      <wp:lineTo x="0" y="21110"/>
                      <wp:lineTo x="21104" y="21110"/>
                      <wp:lineTo x="21104" y="0"/>
                      <wp:lineTo x="0" y="0"/>
                    </wp:wrapPolygon>
                  </wp:wrapThrough>
                  <wp:docPr id="126934744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885" cy="643255"/>
                          </a:xfrm>
                          <a:prstGeom prst="rect">
                            <a:avLst/>
                          </a:prstGeom>
                          <a:noFill/>
                        </pic:spPr>
                      </pic:pic>
                    </a:graphicData>
                  </a:graphic>
                  <wp14:sizeRelH relativeFrom="margin">
                    <wp14:pctWidth>0</wp14:pctWidth>
                  </wp14:sizeRelH>
                  <wp14:sizeRelV relativeFrom="margin">
                    <wp14:pctHeight>0</wp14:pctHeight>
                  </wp14:sizeRelV>
                </wp:anchor>
              </w:drawing>
            </w:r>
          </w:p>
        </w:tc>
      </w:tr>
      <w:tr w:rsidR="004A1D5F" w:rsidRPr="004A1D5F" w14:paraId="05699D8E" w14:textId="77777777" w:rsidTr="00E61135">
        <w:trPr>
          <w:trHeight w:val="2684"/>
          <w:jc w:val="center"/>
        </w:trPr>
        <w:tc>
          <w:tcPr>
            <w:tcW w:w="746" w:type="dxa"/>
            <w:vAlign w:val="center"/>
          </w:tcPr>
          <w:p w14:paraId="3D3BC687" w14:textId="2EFA96DB"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4</w:t>
            </w:r>
          </w:p>
        </w:tc>
        <w:tc>
          <w:tcPr>
            <w:tcW w:w="2536" w:type="dxa"/>
            <w:vAlign w:val="center"/>
          </w:tcPr>
          <w:p w14:paraId="393BF9D1" w14:textId="2414F051"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lang w:val="vi-VN"/>
              </w:rPr>
              <w:t>Thẻ cảnh báo màu đỏ</w:t>
            </w:r>
          </w:p>
        </w:tc>
        <w:tc>
          <w:tcPr>
            <w:tcW w:w="6113" w:type="dxa"/>
            <w:noWrap/>
            <w:vAlign w:val="center"/>
          </w:tcPr>
          <w:p w14:paraId="6C9E0CBF" w14:textId="7548D8C7" w:rsidR="006A6FC6" w:rsidRPr="004A1D5F" w:rsidRDefault="0070744C" w:rsidP="00E61135">
            <w:pPr>
              <w:jc w:val="left"/>
              <w:rPr>
                <w:rFonts w:asciiTheme="majorHAnsi" w:hAnsiTheme="majorHAnsi" w:cstheme="majorHAnsi"/>
                <w:noProof/>
                <w:color w:val="000000" w:themeColor="text1"/>
                <w:sz w:val="26"/>
                <w:szCs w:val="26"/>
                <w:lang w:val="vi-VN" w:eastAsia="vi-VN"/>
              </w:rPr>
            </w:pPr>
            <w:r w:rsidRPr="004A1D5F">
              <w:rPr>
                <w:rFonts w:asciiTheme="majorHAnsi" w:hAnsiTheme="majorHAnsi" w:cstheme="majorHAnsi"/>
                <w:noProof/>
                <w:color w:val="000000" w:themeColor="text1"/>
                <w:sz w:val="26"/>
                <w:szCs w:val="26"/>
              </w:rPr>
              <w:drawing>
                <wp:anchor distT="0" distB="0" distL="114300" distR="114300" simplePos="0" relativeHeight="251643392" behindDoc="0" locked="0" layoutInCell="1" allowOverlap="1" wp14:anchorId="7BAD71A2" wp14:editId="02D33432">
                  <wp:simplePos x="0" y="0"/>
                  <wp:positionH relativeFrom="column">
                    <wp:posOffset>1302385</wp:posOffset>
                  </wp:positionH>
                  <wp:positionV relativeFrom="paragraph">
                    <wp:posOffset>384810</wp:posOffset>
                  </wp:positionV>
                  <wp:extent cx="1497965" cy="1123950"/>
                  <wp:effectExtent l="0" t="0" r="6985" b="0"/>
                  <wp:wrapThrough wrapText="bothSides">
                    <wp:wrapPolygon edited="0">
                      <wp:start x="0" y="0"/>
                      <wp:lineTo x="0" y="21234"/>
                      <wp:lineTo x="21426" y="21234"/>
                      <wp:lineTo x="21426" y="0"/>
                      <wp:lineTo x="0" y="0"/>
                    </wp:wrapPolygon>
                  </wp:wrapThrough>
                  <wp:docPr id="186209150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965" cy="1123950"/>
                          </a:xfrm>
                          <a:prstGeom prst="rect">
                            <a:avLst/>
                          </a:prstGeom>
                          <a:noFill/>
                        </pic:spPr>
                      </pic:pic>
                    </a:graphicData>
                  </a:graphic>
                  <wp14:sizeRelH relativeFrom="margin">
                    <wp14:pctWidth>0</wp14:pctWidth>
                  </wp14:sizeRelH>
                  <wp14:sizeRelV relativeFrom="margin">
                    <wp14:pctHeight>0</wp14:pctHeight>
                  </wp14:sizeRelV>
                </wp:anchor>
              </w:drawing>
            </w:r>
          </w:p>
        </w:tc>
      </w:tr>
      <w:tr w:rsidR="004A1D5F" w:rsidRPr="004A1D5F" w14:paraId="303C5731" w14:textId="77777777" w:rsidTr="00E61135">
        <w:trPr>
          <w:trHeight w:val="2684"/>
          <w:jc w:val="center"/>
        </w:trPr>
        <w:tc>
          <w:tcPr>
            <w:tcW w:w="746" w:type="dxa"/>
            <w:vAlign w:val="center"/>
          </w:tcPr>
          <w:p w14:paraId="317BCA1F" w14:textId="63AD87D7"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5</w:t>
            </w:r>
          </w:p>
        </w:tc>
        <w:tc>
          <w:tcPr>
            <w:tcW w:w="2536" w:type="dxa"/>
            <w:vAlign w:val="center"/>
          </w:tcPr>
          <w:p w14:paraId="7505E4B2" w14:textId="52542ACB"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Khóa van cổng</w:t>
            </w:r>
          </w:p>
        </w:tc>
        <w:tc>
          <w:tcPr>
            <w:tcW w:w="6113" w:type="dxa"/>
            <w:noWrap/>
            <w:vAlign w:val="center"/>
          </w:tcPr>
          <w:p w14:paraId="7E236DE8" w14:textId="20AD99EE" w:rsidR="006A6FC6" w:rsidRPr="004A1D5F" w:rsidRDefault="0070744C" w:rsidP="006A6FC6">
            <w:pPr>
              <w:jc w:val="left"/>
              <w:rPr>
                <w:rFonts w:asciiTheme="majorHAnsi" w:hAnsiTheme="majorHAnsi" w:cstheme="majorHAnsi"/>
                <w:noProof/>
                <w:color w:val="000000" w:themeColor="text1"/>
                <w:sz w:val="26"/>
                <w:szCs w:val="26"/>
                <w:lang w:val="vi-VN" w:eastAsia="vi-VN"/>
              </w:rPr>
            </w:pPr>
            <w:r w:rsidRPr="004A1D5F">
              <w:rPr>
                <w:rFonts w:asciiTheme="majorHAnsi" w:hAnsiTheme="majorHAnsi" w:cstheme="majorHAnsi"/>
                <w:noProof/>
                <w:color w:val="000000" w:themeColor="text1"/>
                <w:sz w:val="26"/>
                <w:szCs w:val="26"/>
              </w:rPr>
              <w:drawing>
                <wp:anchor distT="0" distB="0" distL="114300" distR="114300" simplePos="0" relativeHeight="251650560" behindDoc="0" locked="0" layoutInCell="1" allowOverlap="1" wp14:anchorId="4C69C14B" wp14:editId="76B451C8">
                  <wp:simplePos x="0" y="0"/>
                  <wp:positionH relativeFrom="column">
                    <wp:posOffset>1059815</wp:posOffset>
                  </wp:positionH>
                  <wp:positionV relativeFrom="paragraph">
                    <wp:posOffset>-83820</wp:posOffset>
                  </wp:positionV>
                  <wp:extent cx="2167890" cy="1625600"/>
                  <wp:effectExtent l="0" t="0" r="3810" b="0"/>
                  <wp:wrapThrough wrapText="bothSides">
                    <wp:wrapPolygon edited="0">
                      <wp:start x="0" y="0"/>
                      <wp:lineTo x="0" y="21263"/>
                      <wp:lineTo x="21448" y="21263"/>
                      <wp:lineTo x="21448" y="0"/>
                      <wp:lineTo x="0" y="0"/>
                    </wp:wrapPolygon>
                  </wp:wrapThrough>
                  <wp:docPr id="108119931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7890" cy="1625600"/>
                          </a:xfrm>
                          <a:prstGeom prst="rect">
                            <a:avLst/>
                          </a:prstGeom>
                          <a:noFill/>
                        </pic:spPr>
                      </pic:pic>
                    </a:graphicData>
                  </a:graphic>
                  <wp14:sizeRelH relativeFrom="margin">
                    <wp14:pctWidth>0</wp14:pctWidth>
                  </wp14:sizeRelH>
                  <wp14:sizeRelV relativeFrom="margin">
                    <wp14:pctHeight>0</wp14:pctHeight>
                  </wp14:sizeRelV>
                </wp:anchor>
              </w:drawing>
            </w:r>
          </w:p>
        </w:tc>
      </w:tr>
      <w:tr w:rsidR="004A1D5F" w:rsidRPr="004A1D5F" w14:paraId="7610ADEA" w14:textId="77777777" w:rsidTr="00E61135">
        <w:trPr>
          <w:trHeight w:val="3244"/>
          <w:jc w:val="center"/>
        </w:trPr>
        <w:tc>
          <w:tcPr>
            <w:tcW w:w="746" w:type="dxa"/>
            <w:vAlign w:val="center"/>
          </w:tcPr>
          <w:p w14:paraId="330115B0" w14:textId="18EC12AC"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6</w:t>
            </w:r>
          </w:p>
        </w:tc>
        <w:tc>
          <w:tcPr>
            <w:tcW w:w="2536" w:type="dxa"/>
            <w:vAlign w:val="center"/>
          </w:tcPr>
          <w:p w14:paraId="4BA9BF81" w14:textId="01FA7FA6"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lang w:val="vi-VN"/>
              </w:rPr>
              <w:t>Bảng đựng thẻ cảnh báo</w:t>
            </w:r>
          </w:p>
        </w:tc>
        <w:tc>
          <w:tcPr>
            <w:tcW w:w="6113" w:type="dxa"/>
            <w:noWrap/>
            <w:vAlign w:val="center"/>
          </w:tcPr>
          <w:p w14:paraId="4A24850A" w14:textId="4BB1EA70" w:rsidR="006A6FC6" w:rsidRPr="004A1D5F" w:rsidRDefault="0070744C" w:rsidP="006A6FC6">
            <w:pPr>
              <w:jc w:val="left"/>
              <w:rPr>
                <w:rFonts w:asciiTheme="majorHAnsi" w:hAnsiTheme="majorHAnsi" w:cstheme="majorHAnsi"/>
                <w:noProof/>
                <w:color w:val="000000" w:themeColor="text1"/>
                <w:sz w:val="26"/>
                <w:szCs w:val="26"/>
                <w:lang w:val="vi-VN" w:eastAsia="vi-VN"/>
              </w:rPr>
            </w:pPr>
            <w:r w:rsidRPr="004A1D5F">
              <w:rPr>
                <w:rFonts w:asciiTheme="majorHAnsi" w:hAnsiTheme="majorHAnsi" w:cstheme="majorHAnsi"/>
                <w:noProof/>
                <w:color w:val="000000" w:themeColor="text1"/>
                <w:sz w:val="26"/>
                <w:szCs w:val="26"/>
              </w:rPr>
              <w:drawing>
                <wp:anchor distT="0" distB="0" distL="114300" distR="114300" simplePos="0" relativeHeight="251657728" behindDoc="0" locked="0" layoutInCell="1" allowOverlap="1" wp14:anchorId="2366303E" wp14:editId="531C1090">
                  <wp:simplePos x="0" y="0"/>
                  <wp:positionH relativeFrom="column">
                    <wp:posOffset>1269365</wp:posOffset>
                  </wp:positionH>
                  <wp:positionV relativeFrom="paragraph">
                    <wp:posOffset>-51435</wp:posOffset>
                  </wp:positionV>
                  <wp:extent cx="1939925" cy="1972945"/>
                  <wp:effectExtent l="0" t="0" r="3175" b="8255"/>
                  <wp:wrapThrough wrapText="bothSides">
                    <wp:wrapPolygon edited="0">
                      <wp:start x="0" y="0"/>
                      <wp:lineTo x="0" y="21482"/>
                      <wp:lineTo x="21423" y="21482"/>
                      <wp:lineTo x="21423" y="0"/>
                      <wp:lineTo x="0" y="0"/>
                    </wp:wrapPolygon>
                  </wp:wrapThrough>
                  <wp:docPr id="45706476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9925" cy="1972945"/>
                          </a:xfrm>
                          <a:prstGeom prst="rect">
                            <a:avLst/>
                          </a:prstGeom>
                          <a:noFill/>
                        </pic:spPr>
                      </pic:pic>
                    </a:graphicData>
                  </a:graphic>
                  <wp14:sizeRelH relativeFrom="margin">
                    <wp14:pctWidth>0</wp14:pctWidth>
                  </wp14:sizeRelH>
                  <wp14:sizeRelV relativeFrom="margin">
                    <wp14:pctHeight>0</wp14:pctHeight>
                  </wp14:sizeRelV>
                </wp:anchor>
              </w:drawing>
            </w:r>
          </w:p>
        </w:tc>
      </w:tr>
      <w:tr w:rsidR="004A1D5F" w:rsidRPr="004A1D5F" w14:paraId="76A43352" w14:textId="77777777" w:rsidTr="00E61135">
        <w:trPr>
          <w:trHeight w:val="1767"/>
          <w:jc w:val="center"/>
        </w:trPr>
        <w:tc>
          <w:tcPr>
            <w:tcW w:w="746" w:type="dxa"/>
            <w:vAlign w:val="center"/>
          </w:tcPr>
          <w:p w14:paraId="312F738D" w14:textId="409AD21E"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lastRenderedPageBreak/>
              <w:t>7</w:t>
            </w:r>
          </w:p>
        </w:tc>
        <w:tc>
          <w:tcPr>
            <w:tcW w:w="2536" w:type="dxa"/>
            <w:vAlign w:val="center"/>
          </w:tcPr>
          <w:p w14:paraId="0470B88D" w14:textId="01FFA4E0"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Chốt móc khóa</w:t>
            </w:r>
          </w:p>
        </w:tc>
        <w:tc>
          <w:tcPr>
            <w:tcW w:w="6113" w:type="dxa"/>
            <w:noWrap/>
            <w:vAlign w:val="center"/>
          </w:tcPr>
          <w:p w14:paraId="7364A1E8" w14:textId="580CC9E2" w:rsidR="006A6FC6" w:rsidRPr="004A1D5F" w:rsidRDefault="0070744C" w:rsidP="006A6FC6">
            <w:pPr>
              <w:jc w:val="left"/>
              <w:rPr>
                <w:rFonts w:asciiTheme="majorHAnsi" w:hAnsiTheme="majorHAnsi" w:cstheme="majorHAnsi"/>
                <w:noProof/>
                <w:color w:val="000000" w:themeColor="text1"/>
                <w:sz w:val="26"/>
                <w:szCs w:val="26"/>
                <w:lang w:val="vi-VN" w:eastAsia="vi-VN"/>
              </w:rPr>
            </w:pPr>
            <w:r w:rsidRPr="004A1D5F">
              <w:rPr>
                <w:rFonts w:asciiTheme="majorHAnsi" w:hAnsiTheme="majorHAnsi" w:cstheme="majorHAnsi"/>
                <w:noProof/>
                <w:color w:val="000000" w:themeColor="text1"/>
                <w:sz w:val="26"/>
                <w:szCs w:val="26"/>
              </w:rPr>
              <w:drawing>
                <wp:anchor distT="0" distB="0" distL="114300" distR="114300" simplePos="0" relativeHeight="251664896" behindDoc="0" locked="0" layoutInCell="1" allowOverlap="1" wp14:anchorId="1651DA3D" wp14:editId="522E3E62">
                  <wp:simplePos x="0" y="0"/>
                  <wp:positionH relativeFrom="column">
                    <wp:posOffset>1670050</wp:posOffset>
                  </wp:positionH>
                  <wp:positionV relativeFrom="paragraph">
                    <wp:posOffset>-52070</wp:posOffset>
                  </wp:positionV>
                  <wp:extent cx="1256030" cy="941705"/>
                  <wp:effectExtent l="0" t="0" r="1270" b="0"/>
                  <wp:wrapThrough wrapText="bothSides">
                    <wp:wrapPolygon edited="0">
                      <wp:start x="0" y="0"/>
                      <wp:lineTo x="0" y="20974"/>
                      <wp:lineTo x="21294" y="20974"/>
                      <wp:lineTo x="21294" y="0"/>
                      <wp:lineTo x="0" y="0"/>
                    </wp:wrapPolygon>
                  </wp:wrapThrough>
                  <wp:docPr id="174186336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6030" cy="941705"/>
                          </a:xfrm>
                          <a:prstGeom prst="rect">
                            <a:avLst/>
                          </a:prstGeom>
                          <a:noFill/>
                        </pic:spPr>
                      </pic:pic>
                    </a:graphicData>
                  </a:graphic>
                  <wp14:sizeRelH relativeFrom="margin">
                    <wp14:pctWidth>0</wp14:pctWidth>
                  </wp14:sizeRelH>
                  <wp14:sizeRelV relativeFrom="margin">
                    <wp14:pctHeight>0</wp14:pctHeight>
                  </wp14:sizeRelV>
                </wp:anchor>
              </w:drawing>
            </w:r>
          </w:p>
        </w:tc>
      </w:tr>
      <w:tr w:rsidR="004A1D5F" w:rsidRPr="004A1D5F" w14:paraId="2501831E" w14:textId="77777777" w:rsidTr="00E61135">
        <w:trPr>
          <w:trHeight w:val="2402"/>
          <w:jc w:val="center"/>
        </w:trPr>
        <w:tc>
          <w:tcPr>
            <w:tcW w:w="746" w:type="dxa"/>
            <w:vAlign w:val="center"/>
          </w:tcPr>
          <w:p w14:paraId="35910B76" w14:textId="3EA53830"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8</w:t>
            </w:r>
          </w:p>
        </w:tc>
        <w:tc>
          <w:tcPr>
            <w:tcW w:w="2536" w:type="dxa"/>
            <w:vAlign w:val="center"/>
          </w:tcPr>
          <w:p w14:paraId="18718D1B" w14:textId="4764E73D"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lang w:val="vi-VN"/>
              </w:rPr>
              <w:t>Túi đựng dụng cụ LOTO</w:t>
            </w:r>
          </w:p>
        </w:tc>
        <w:tc>
          <w:tcPr>
            <w:tcW w:w="6113" w:type="dxa"/>
            <w:noWrap/>
            <w:vAlign w:val="center"/>
          </w:tcPr>
          <w:p w14:paraId="573EF31D" w14:textId="6E466F34" w:rsidR="006A6FC6" w:rsidRPr="004A1D5F" w:rsidRDefault="0070744C" w:rsidP="006A6FC6">
            <w:pPr>
              <w:jc w:val="left"/>
              <w:rPr>
                <w:rFonts w:asciiTheme="majorHAnsi" w:hAnsiTheme="majorHAnsi" w:cstheme="majorHAnsi"/>
                <w:noProof/>
                <w:color w:val="000000" w:themeColor="text1"/>
                <w:sz w:val="26"/>
                <w:szCs w:val="26"/>
                <w:lang w:val="vi-VN" w:eastAsia="vi-VN"/>
              </w:rPr>
            </w:pPr>
            <w:r w:rsidRPr="004A1D5F">
              <w:rPr>
                <w:rFonts w:asciiTheme="majorHAnsi" w:hAnsiTheme="majorHAnsi" w:cstheme="majorHAnsi"/>
                <w:noProof/>
                <w:color w:val="000000" w:themeColor="text1"/>
                <w:sz w:val="26"/>
                <w:szCs w:val="26"/>
              </w:rPr>
              <w:drawing>
                <wp:anchor distT="0" distB="0" distL="114300" distR="114300" simplePos="0" relativeHeight="251672064" behindDoc="0" locked="0" layoutInCell="1" allowOverlap="1" wp14:anchorId="0CDF2BCA" wp14:editId="0E3CEBC9">
                  <wp:simplePos x="0" y="0"/>
                  <wp:positionH relativeFrom="column">
                    <wp:posOffset>1393825</wp:posOffset>
                  </wp:positionH>
                  <wp:positionV relativeFrom="paragraph">
                    <wp:posOffset>-4445</wp:posOffset>
                  </wp:positionV>
                  <wp:extent cx="1748790" cy="1311910"/>
                  <wp:effectExtent l="0" t="0" r="3810" b="2540"/>
                  <wp:wrapThrough wrapText="bothSides">
                    <wp:wrapPolygon edited="0">
                      <wp:start x="0" y="0"/>
                      <wp:lineTo x="0" y="21328"/>
                      <wp:lineTo x="21412" y="21328"/>
                      <wp:lineTo x="21412" y="0"/>
                      <wp:lineTo x="0" y="0"/>
                    </wp:wrapPolygon>
                  </wp:wrapThrough>
                  <wp:docPr id="1702803293"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8790" cy="1311910"/>
                          </a:xfrm>
                          <a:prstGeom prst="rect">
                            <a:avLst/>
                          </a:prstGeom>
                          <a:noFill/>
                        </pic:spPr>
                      </pic:pic>
                    </a:graphicData>
                  </a:graphic>
                  <wp14:sizeRelH relativeFrom="margin">
                    <wp14:pctWidth>0</wp14:pctWidth>
                  </wp14:sizeRelH>
                  <wp14:sizeRelV relativeFrom="margin">
                    <wp14:pctHeight>0</wp14:pctHeight>
                  </wp14:sizeRelV>
                </wp:anchor>
              </w:drawing>
            </w:r>
          </w:p>
        </w:tc>
      </w:tr>
      <w:tr w:rsidR="004A1D5F" w:rsidRPr="004A1D5F" w14:paraId="5930C769" w14:textId="77777777" w:rsidTr="00E61135">
        <w:trPr>
          <w:trHeight w:val="1974"/>
          <w:jc w:val="center"/>
        </w:trPr>
        <w:tc>
          <w:tcPr>
            <w:tcW w:w="746" w:type="dxa"/>
            <w:vAlign w:val="center"/>
          </w:tcPr>
          <w:p w14:paraId="4B3DC3F7" w14:textId="2ABF8705"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9</w:t>
            </w:r>
          </w:p>
        </w:tc>
        <w:tc>
          <w:tcPr>
            <w:tcW w:w="2536" w:type="dxa"/>
            <w:vAlign w:val="center"/>
          </w:tcPr>
          <w:p w14:paraId="1B93B087" w14:textId="0507F30A"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Khóa CB, MCB</w:t>
            </w:r>
          </w:p>
        </w:tc>
        <w:tc>
          <w:tcPr>
            <w:tcW w:w="6113" w:type="dxa"/>
            <w:noWrap/>
            <w:vAlign w:val="center"/>
          </w:tcPr>
          <w:p w14:paraId="0BE7DDB3" w14:textId="4864CB01" w:rsidR="006A6FC6" w:rsidRPr="004A1D5F" w:rsidRDefault="0070744C" w:rsidP="006A6FC6">
            <w:pPr>
              <w:jc w:val="left"/>
              <w:rPr>
                <w:rFonts w:asciiTheme="majorHAnsi" w:hAnsiTheme="majorHAnsi" w:cstheme="majorHAnsi"/>
                <w:noProof/>
                <w:color w:val="000000" w:themeColor="text1"/>
                <w:sz w:val="26"/>
                <w:szCs w:val="26"/>
                <w:lang w:val="vi-VN" w:eastAsia="vi-VN"/>
              </w:rPr>
            </w:pPr>
            <w:r w:rsidRPr="004A1D5F">
              <w:rPr>
                <w:rFonts w:asciiTheme="majorHAnsi" w:hAnsiTheme="majorHAnsi" w:cstheme="majorHAnsi"/>
                <w:noProof/>
                <w:color w:val="000000" w:themeColor="text1"/>
                <w:sz w:val="26"/>
                <w:szCs w:val="26"/>
              </w:rPr>
              <w:drawing>
                <wp:anchor distT="0" distB="0" distL="114300" distR="114300" simplePos="0" relativeHeight="251688448" behindDoc="0" locked="0" layoutInCell="1" allowOverlap="1" wp14:anchorId="30637F3E" wp14:editId="3D58AEF6">
                  <wp:simplePos x="0" y="0"/>
                  <wp:positionH relativeFrom="column">
                    <wp:posOffset>1614805</wp:posOffset>
                  </wp:positionH>
                  <wp:positionV relativeFrom="paragraph">
                    <wp:posOffset>-76835</wp:posOffset>
                  </wp:positionV>
                  <wp:extent cx="1462405" cy="1097280"/>
                  <wp:effectExtent l="0" t="0" r="4445" b="7620"/>
                  <wp:wrapThrough wrapText="bothSides">
                    <wp:wrapPolygon edited="0">
                      <wp:start x="0" y="0"/>
                      <wp:lineTo x="0" y="21375"/>
                      <wp:lineTo x="21384" y="21375"/>
                      <wp:lineTo x="21384" y="0"/>
                      <wp:lineTo x="0" y="0"/>
                    </wp:wrapPolygon>
                  </wp:wrapThrough>
                  <wp:docPr id="545498443"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2405" cy="1097280"/>
                          </a:xfrm>
                          <a:prstGeom prst="rect">
                            <a:avLst/>
                          </a:prstGeom>
                          <a:noFill/>
                        </pic:spPr>
                      </pic:pic>
                    </a:graphicData>
                  </a:graphic>
                  <wp14:sizeRelH relativeFrom="margin">
                    <wp14:pctWidth>0</wp14:pctWidth>
                  </wp14:sizeRelH>
                  <wp14:sizeRelV relativeFrom="margin">
                    <wp14:pctHeight>0</wp14:pctHeight>
                  </wp14:sizeRelV>
                </wp:anchor>
              </w:drawing>
            </w:r>
          </w:p>
        </w:tc>
      </w:tr>
      <w:tr w:rsidR="004A1D5F" w:rsidRPr="004A1D5F" w14:paraId="0CEB94E2" w14:textId="77777777" w:rsidTr="00E61135">
        <w:trPr>
          <w:trHeight w:val="1681"/>
          <w:jc w:val="center"/>
        </w:trPr>
        <w:tc>
          <w:tcPr>
            <w:tcW w:w="746" w:type="dxa"/>
            <w:vAlign w:val="center"/>
          </w:tcPr>
          <w:p w14:paraId="7813142A" w14:textId="3A95690A"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10</w:t>
            </w:r>
          </w:p>
        </w:tc>
        <w:tc>
          <w:tcPr>
            <w:tcW w:w="2536" w:type="dxa"/>
            <w:vAlign w:val="center"/>
          </w:tcPr>
          <w:p w14:paraId="0EF97517" w14:textId="1D037757"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lang w:val="vi-VN"/>
              </w:rPr>
              <w:t>Khóa cầu dao loại nhỏ</w:t>
            </w:r>
          </w:p>
        </w:tc>
        <w:tc>
          <w:tcPr>
            <w:tcW w:w="6113" w:type="dxa"/>
            <w:noWrap/>
            <w:vAlign w:val="center"/>
          </w:tcPr>
          <w:p w14:paraId="130DA124" w14:textId="0DE6073B" w:rsidR="006A6FC6" w:rsidRPr="004A1D5F" w:rsidRDefault="0070744C" w:rsidP="006A6FC6">
            <w:pPr>
              <w:jc w:val="left"/>
              <w:rPr>
                <w:rFonts w:asciiTheme="majorHAnsi" w:hAnsiTheme="majorHAnsi" w:cstheme="majorHAnsi"/>
                <w:noProof/>
                <w:color w:val="000000" w:themeColor="text1"/>
                <w:sz w:val="26"/>
                <w:szCs w:val="26"/>
                <w:lang w:val="vi-VN" w:eastAsia="vi-VN"/>
              </w:rPr>
            </w:pPr>
            <w:r w:rsidRPr="004A1D5F">
              <w:rPr>
                <w:rFonts w:asciiTheme="majorHAnsi" w:hAnsiTheme="majorHAnsi" w:cstheme="majorHAnsi"/>
                <w:noProof/>
                <w:color w:val="000000" w:themeColor="text1"/>
                <w:sz w:val="26"/>
                <w:szCs w:val="26"/>
              </w:rPr>
              <w:drawing>
                <wp:anchor distT="0" distB="0" distL="114300" distR="114300" simplePos="0" relativeHeight="251680256" behindDoc="0" locked="0" layoutInCell="1" allowOverlap="1" wp14:anchorId="3C4C8D15" wp14:editId="038C6DB0">
                  <wp:simplePos x="0" y="0"/>
                  <wp:positionH relativeFrom="column">
                    <wp:posOffset>1682750</wp:posOffset>
                  </wp:positionH>
                  <wp:positionV relativeFrom="paragraph">
                    <wp:posOffset>-104775</wp:posOffset>
                  </wp:positionV>
                  <wp:extent cx="1367155" cy="1025525"/>
                  <wp:effectExtent l="0" t="0" r="4445" b="3175"/>
                  <wp:wrapThrough wrapText="bothSides">
                    <wp:wrapPolygon edited="0">
                      <wp:start x="0" y="0"/>
                      <wp:lineTo x="0" y="21266"/>
                      <wp:lineTo x="21369" y="21266"/>
                      <wp:lineTo x="21369" y="0"/>
                      <wp:lineTo x="0" y="0"/>
                    </wp:wrapPolygon>
                  </wp:wrapThrough>
                  <wp:docPr id="292568811"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155" cy="1025525"/>
                          </a:xfrm>
                          <a:prstGeom prst="rect">
                            <a:avLst/>
                          </a:prstGeom>
                          <a:noFill/>
                        </pic:spPr>
                      </pic:pic>
                    </a:graphicData>
                  </a:graphic>
                  <wp14:sizeRelH relativeFrom="margin">
                    <wp14:pctWidth>0</wp14:pctWidth>
                  </wp14:sizeRelH>
                  <wp14:sizeRelV relativeFrom="margin">
                    <wp14:pctHeight>0</wp14:pctHeight>
                  </wp14:sizeRelV>
                </wp:anchor>
              </w:drawing>
            </w:r>
          </w:p>
        </w:tc>
      </w:tr>
      <w:tr w:rsidR="004A1D5F" w:rsidRPr="004A1D5F" w14:paraId="21EC8005" w14:textId="77777777" w:rsidTr="00E61135">
        <w:trPr>
          <w:trHeight w:val="1681"/>
          <w:jc w:val="center"/>
        </w:trPr>
        <w:tc>
          <w:tcPr>
            <w:tcW w:w="746" w:type="dxa"/>
            <w:vAlign w:val="center"/>
          </w:tcPr>
          <w:p w14:paraId="4B40D62B" w14:textId="1EE9152A"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11</w:t>
            </w:r>
          </w:p>
        </w:tc>
        <w:tc>
          <w:tcPr>
            <w:tcW w:w="2536" w:type="dxa"/>
            <w:vAlign w:val="center"/>
          </w:tcPr>
          <w:p w14:paraId="11651E5E" w14:textId="2905FAA1"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Khóa van bướm</w:t>
            </w:r>
          </w:p>
        </w:tc>
        <w:tc>
          <w:tcPr>
            <w:tcW w:w="6113" w:type="dxa"/>
            <w:noWrap/>
            <w:vAlign w:val="center"/>
          </w:tcPr>
          <w:p w14:paraId="6F4AC174" w14:textId="11C2393B" w:rsidR="006A6FC6" w:rsidRPr="004A1D5F" w:rsidRDefault="00E61135" w:rsidP="00E61135">
            <w:pPr>
              <w:jc w:val="center"/>
              <w:rPr>
                <w:rFonts w:asciiTheme="majorHAnsi" w:hAnsiTheme="majorHAnsi" w:cstheme="majorHAnsi"/>
                <w:noProof/>
                <w:color w:val="000000" w:themeColor="text1"/>
                <w:sz w:val="26"/>
                <w:szCs w:val="26"/>
                <w:lang w:val="vi-VN" w:eastAsia="vi-VN"/>
              </w:rPr>
            </w:pPr>
            <w:r w:rsidRPr="004A1D5F">
              <w:rPr>
                <w:noProof/>
                <w:color w:val="000000" w:themeColor="text1"/>
              </w:rPr>
              <w:drawing>
                <wp:inline distT="0" distB="0" distL="0" distR="0" wp14:anchorId="631A4FB8" wp14:editId="7A47E6A8">
                  <wp:extent cx="1238250" cy="92875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6204" cy="942221"/>
                          </a:xfrm>
                          <a:prstGeom prst="rect">
                            <a:avLst/>
                          </a:prstGeom>
                        </pic:spPr>
                      </pic:pic>
                    </a:graphicData>
                  </a:graphic>
                </wp:inline>
              </w:drawing>
            </w:r>
          </w:p>
        </w:tc>
      </w:tr>
      <w:tr w:rsidR="004A1D5F" w:rsidRPr="004A1D5F" w14:paraId="07D8FE75" w14:textId="77777777" w:rsidTr="00E61135">
        <w:trPr>
          <w:trHeight w:val="1978"/>
          <w:jc w:val="center"/>
        </w:trPr>
        <w:tc>
          <w:tcPr>
            <w:tcW w:w="746" w:type="dxa"/>
            <w:vAlign w:val="center"/>
          </w:tcPr>
          <w:p w14:paraId="0316BA18" w14:textId="7428C290" w:rsidR="006A6FC6" w:rsidRPr="004A1D5F" w:rsidRDefault="006A6FC6" w:rsidP="006A6FC6">
            <w:pPr>
              <w:jc w:val="center"/>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12</w:t>
            </w:r>
          </w:p>
        </w:tc>
        <w:tc>
          <w:tcPr>
            <w:tcW w:w="2536" w:type="dxa"/>
            <w:vAlign w:val="center"/>
          </w:tcPr>
          <w:p w14:paraId="19EDE6E4" w14:textId="656CCAE7" w:rsidR="006A6FC6" w:rsidRPr="004A1D5F" w:rsidRDefault="006A6FC6" w:rsidP="006A6FC6">
            <w:pPr>
              <w:jc w:val="left"/>
              <w:rPr>
                <w:rFonts w:asciiTheme="majorHAnsi" w:hAnsiTheme="majorHAnsi" w:cstheme="majorHAnsi"/>
                <w:color w:val="000000" w:themeColor="text1"/>
                <w:sz w:val="26"/>
                <w:szCs w:val="26"/>
              </w:rPr>
            </w:pPr>
            <w:r w:rsidRPr="004A1D5F">
              <w:rPr>
                <w:rFonts w:asciiTheme="majorHAnsi" w:hAnsiTheme="majorHAnsi" w:cstheme="majorHAnsi"/>
                <w:color w:val="000000" w:themeColor="text1"/>
                <w:sz w:val="26"/>
                <w:szCs w:val="26"/>
              </w:rPr>
              <w:t>Khóa dây (cáp)</w:t>
            </w:r>
          </w:p>
        </w:tc>
        <w:tc>
          <w:tcPr>
            <w:tcW w:w="6113" w:type="dxa"/>
            <w:noWrap/>
            <w:vAlign w:val="center"/>
          </w:tcPr>
          <w:p w14:paraId="56BF66D6" w14:textId="00AFC1CB" w:rsidR="006A6FC6" w:rsidRPr="004A1D5F" w:rsidRDefault="0070744C" w:rsidP="006A6FC6">
            <w:pPr>
              <w:jc w:val="left"/>
              <w:rPr>
                <w:rFonts w:asciiTheme="majorHAnsi" w:hAnsiTheme="majorHAnsi" w:cstheme="majorHAnsi"/>
                <w:noProof/>
                <w:color w:val="000000" w:themeColor="text1"/>
                <w:sz w:val="26"/>
                <w:szCs w:val="26"/>
                <w:lang w:val="vi-VN" w:eastAsia="vi-VN"/>
              </w:rPr>
            </w:pPr>
            <w:r w:rsidRPr="004A1D5F">
              <w:rPr>
                <w:rFonts w:asciiTheme="majorHAnsi" w:hAnsiTheme="majorHAnsi" w:cstheme="majorHAnsi"/>
                <w:noProof/>
                <w:color w:val="000000" w:themeColor="text1"/>
                <w:sz w:val="26"/>
                <w:szCs w:val="26"/>
              </w:rPr>
              <w:drawing>
                <wp:anchor distT="0" distB="0" distL="114300" distR="114300" simplePos="0" relativeHeight="251700736" behindDoc="1" locked="0" layoutInCell="1" allowOverlap="1" wp14:anchorId="6F229672" wp14:editId="5EAD8621">
                  <wp:simplePos x="0" y="0"/>
                  <wp:positionH relativeFrom="column">
                    <wp:posOffset>1443990</wp:posOffset>
                  </wp:positionH>
                  <wp:positionV relativeFrom="paragraph">
                    <wp:posOffset>-31115</wp:posOffset>
                  </wp:positionV>
                  <wp:extent cx="1732915" cy="1299845"/>
                  <wp:effectExtent l="0" t="0" r="635" b="0"/>
                  <wp:wrapTight wrapText="bothSides">
                    <wp:wrapPolygon edited="0">
                      <wp:start x="0" y="0"/>
                      <wp:lineTo x="0" y="21210"/>
                      <wp:lineTo x="21370" y="21210"/>
                      <wp:lineTo x="21370" y="0"/>
                      <wp:lineTo x="0" y="0"/>
                    </wp:wrapPolygon>
                  </wp:wrapTight>
                  <wp:docPr id="1010583754"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2915" cy="12998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A537B9C" w14:textId="794585F0" w:rsidR="006356CD" w:rsidRPr="004A1D5F" w:rsidRDefault="006356CD" w:rsidP="001E0BFF">
      <w:pPr>
        <w:widowControl w:val="0"/>
        <w:spacing w:before="120" w:after="120" w:line="288" w:lineRule="auto"/>
        <w:ind w:firstLine="709"/>
        <w:rPr>
          <w:rFonts w:asciiTheme="majorHAnsi" w:hAnsiTheme="majorHAnsi" w:cstheme="majorHAnsi"/>
          <w:b/>
          <w:color w:val="000000" w:themeColor="text1"/>
          <w:sz w:val="26"/>
          <w:szCs w:val="26"/>
          <w:lang w:val="nl-NL"/>
        </w:rPr>
      </w:pPr>
      <w:r w:rsidRPr="004A1D5F">
        <w:rPr>
          <w:rFonts w:asciiTheme="majorHAnsi" w:hAnsiTheme="majorHAnsi" w:cstheme="majorHAnsi"/>
          <w:b/>
          <w:color w:val="000000" w:themeColor="text1"/>
          <w:sz w:val="26"/>
          <w:szCs w:val="26"/>
          <w:lang w:val="nl-NL"/>
        </w:rPr>
        <w:t>Mục 2. Bản vẽ</w:t>
      </w:r>
    </w:p>
    <w:p w14:paraId="31F3C2A2" w14:textId="575A0661" w:rsidR="006356CD" w:rsidRPr="004A1D5F" w:rsidRDefault="006356CD" w:rsidP="001E0BFF">
      <w:pPr>
        <w:widowControl w:val="0"/>
        <w:spacing w:before="120" w:after="120" w:line="288" w:lineRule="auto"/>
        <w:ind w:firstLine="709"/>
        <w:rPr>
          <w:rFonts w:asciiTheme="majorHAnsi" w:hAnsiTheme="majorHAnsi" w:cstheme="majorHAnsi"/>
          <w:color w:val="000000" w:themeColor="text1"/>
          <w:sz w:val="26"/>
          <w:szCs w:val="26"/>
          <w:lang w:val="nl-NL"/>
        </w:rPr>
      </w:pPr>
      <w:r w:rsidRPr="004A1D5F">
        <w:rPr>
          <w:rFonts w:asciiTheme="majorHAnsi" w:hAnsiTheme="majorHAnsi" w:cstheme="majorHAnsi"/>
          <w:color w:val="000000" w:themeColor="text1"/>
          <w:sz w:val="26"/>
          <w:szCs w:val="26"/>
          <w:lang w:val="nl-NL"/>
        </w:rPr>
        <w:t>Không có bản vẽ</w:t>
      </w:r>
    </w:p>
    <w:p w14:paraId="641872C7" w14:textId="46EE51DE" w:rsidR="00B4742B" w:rsidRPr="004A1D5F" w:rsidRDefault="004B7CE5" w:rsidP="001E0BFF">
      <w:pPr>
        <w:widowControl w:val="0"/>
        <w:spacing w:before="120" w:after="120" w:line="288" w:lineRule="auto"/>
        <w:ind w:firstLine="709"/>
        <w:rPr>
          <w:rFonts w:asciiTheme="majorHAnsi" w:hAnsiTheme="majorHAnsi" w:cstheme="majorHAnsi"/>
          <w:b/>
          <w:color w:val="000000" w:themeColor="text1"/>
          <w:sz w:val="26"/>
          <w:szCs w:val="26"/>
          <w:lang w:val="nl-NL"/>
        </w:rPr>
      </w:pPr>
      <w:r w:rsidRPr="004A1D5F">
        <w:rPr>
          <w:rFonts w:asciiTheme="majorHAnsi" w:hAnsiTheme="majorHAnsi" w:cstheme="majorHAnsi"/>
          <w:b/>
          <w:color w:val="000000" w:themeColor="text1"/>
          <w:sz w:val="26"/>
          <w:szCs w:val="26"/>
          <w:lang w:val="nl-NL"/>
        </w:rPr>
        <w:t xml:space="preserve">Mục </w:t>
      </w:r>
      <w:r w:rsidR="006356CD" w:rsidRPr="004A1D5F">
        <w:rPr>
          <w:rFonts w:asciiTheme="majorHAnsi" w:hAnsiTheme="majorHAnsi" w:cstheme="majorHAnsi"/>
          <w:b/>
          <w:color w:val="000000" w:themeColor="text1"/>
          <w:sz w:val="26"/>
          <w:szCs w:val="26"/>
          <w:lang w:val="nl-NL"/>
        </w:rPr>
        <w:t>3</w:t>
      </w:r>
      <w:r w:rsidR="00B4742B" w:rsidRPr="004A1D5F">
        <w:rPr>
          <w:rFonts w:asciiTheme="majorHAnsi" w:hAnsiTheme="majorHAnsi" w:cstheme="majorHAnsi"/>
          <w:b/>
          <w:color w:val="000000" w:themeColor="text1"/>
          <w:sz w:val="26"/>
          <w:szCs w:val="26"/>
          <w:lang w:val="nl-NL"/>
        </w:rPr>
        <w:t>. Kiểm tra và thử nghiệm</w:t>
      </w:r>
    </w:p>
    <w:p w14:paraId="712087DE" w14:textId="5086B1BE" w:rsidR="00293D0B" w:rsidRPr="004A1D5F" w:rsidRDefault="006356CD" w:rsidP="00293D0B">
      <w:pPr>
        <w:spacing w:before="120" w:after="120" w:line="288" w:lineRule="auto"/>
        <w:ind w:firstLine="709"/>
        <w:rPr>
          <w:rFonts w:asciiTheme="majorHAnsi" w:hAnsiTheme="majorHAnsi" w:cstheme="majorHAnsi"/>
          <w:b/>
          <w:color w:val="000000" w:themeColor="text1"/>
          <w:sz w:val="26"/>
          <w:szCs w:val="26"/>
          <w:lang w:val="nl-NL"/>
        </w:rPr>
      </w:pPr>
      <w:r w:rsidRPr="004A1D5F">
        <w:rPr>
          <w:rFonts w:asciiTheme="majorHAnsi" w:hAnsiTheme="majorHAnsi" w:cstheme="majorHAnsi"/>
          <w:b/>
          <w:color w:val="000000" w:themeColor="text1"/>
          <w:sz w:val="26"/>
          <w:szCs w:val="26"/>
          <w:lang w:val="nl-NL"/>
        </w:rPr>
        <w:t>3.1. K</w:t>
      </w:r>
      <w:r w:rsidR="00293D0B" w:rsidRPr="004A1D5F">
        <w:rPr>
          <w:rFonts w:asciiTheme="majorHAnsi" w:hAnsiTheme="majorHAnsi" w:cstheme="majorHAnsi"/>
          <w:b/>
          <w:color w:val="000000" w:themeColor="text1"/>
          <w:sz w:val="26"/>
          <w:szCs w:val="26"/>
          <w:lang w:val="nl-NL"/>
        </w:rPr>
        <w:t xml:space="preserve">iểm tra </w:t>
      </w:r>
    </w:p>
    <w:p w14:paraId="17308D02"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Việc kiểm tra về chất lượng được thực hiện theo các bước cụ thể như sau:</w:t>
      </w:r>
    </w:p>
    <w:p w14:paraId="3C9E54C7"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Bên B cung cấp các chứng từ theo quy định của Hợp đồng;</w:t>
      </w:r>
    </w:p>
    <w:p w14:paraId="212721F9"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lastRenderedPageBreak/>
        <w:t xml:space="preserve"> + Đối với hàng hoá chào thầu là hàng hoá nhập khẩu: </w:t>
      </w:r>
    </w:p>
    <w:p w14:paraId="754F1277"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xml:space="preserve">* </w:t>
      </w:r>
      <w:r w:rsidRPr="004A1D5F">
        <w:rPr>
          <w:rFonts w:asciiTheme="majorHAnsi" w:hAnsiTheme="majorHAnsi" w:cstheme="majorHAnsi"/>
          <w:color w:val="000000" w:themeColor="text1"/>
          <w:sz w:val="26"/>
          <w:szCs w:val="26"/>
          <w:lang w:val="nl-NL"/>
        </w:rPr>
        <w:t>Giấy chứng nhận xuất xứ hàng hóa (C/O) hợp lệ (bản gốc hoặc bản chụp công chứng);</w:t>
      </w:r>
      <w:r w:rsidRPr="004A1D5F">
        <w:rPr>
          <w:rFonts w:asciiTheme="majorHAnsi" w:hAnsiTheme="majorHAnsi" w:cstheme="majorHAnsi"/>
          <w:bCs/>
          <w:iCs/>
          <w:color w:val="000000" w:themeColor="text1"/>
          <w:sz w:val="26"/>
          <w:szCs w:val="26"/>
          <w:lang w:val="nl-NL"/>
        </w:rPr>
        <w:t xml:space="preserve"> </w:t>
      </w:r>
    </w:p>
    <w:p w14:paraId="7584443B"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xml:space="preserve">* </w:t>
      </w:r>
      <w:r w:rsidRPr="004A1D5F">
        <w:rPr>
          <w:rFonts w:asciiTheme="majorHAnsi" w:hAnsiTheme="majorHAnsi" w:cstheme="majorHAnsi"/>
          <w:color w:val="000000" w:themeColor="text1"/>
          <w:sz w:val="26"/>
          <w:szCs w:val="26"/>
          <w:lang w:val="nl-NL"/>
        </w:rPr>
        <w:t>Chứng nhận chất lượng hàng hóa (C/Q) hoặc các giấy tờ khác tương đương (giấy chứng nhận xuất xưởng/COA/CA) của nhà sản xuất/đại diện nhà sản xuất cấp (bản gốc hoặc bản chụp công chứng);</w:t>
      </w:r>
    </w:p>
    <w:p w14:paraId="6E3A85F0" w14:textId="77777777" w:rsidR="006356CD" w:rsidRPr="004A1D5F" w:rsidRDefault="006356CD" w:rsidP="006356CD">
      <w:pPr>
        <w:widowControl w:val="0"/>
        <w:spacing w:after="120" w:line="276" w:lineRule="auto"/>
        <w:ind w:firstLine="454"/>
        <w:rPr>
          <w:rFonts w:asciiTheme="majorHAnsi" w:hAnsiTheme="majorHAnsi" w:cstheme="majorHAnsi"/>
          <w:color w:val="000000" w:themeColor="text1"/>
          <w:sz w:val="26"/>
          <w:szCs w:val="26"/>
          <w:lang w:val="nl-NL"/>
        </w:rPr>
      </w:pPr>
      <w:r w:rsidRPr="004A1D5F">
        <w:rPr>
          <w:rFonts w:asciiTheme="majorHAnsi" w:hAnsiTheme="majorHAnsi" w:cstheme="majorHAnsi"/>
          <w:bCs/>
          <w:iCs/>
          <w:color w:val="000000" w:themeColor="text1"/>
          <w:sz w:val="26"/>
          <w:szCs w:val="26"/>
          <w:lang w:val="nl-NL"/>
        </w:rPr>
        <w:t xml:space="preserve">* </w:t>
      </w:r>
      <w:r w:rsidRPr="004A1D5F">
        <w:rPr>
          <w:rFonts w:asciiTheme="majorHAnsi" w:hAnsiTheme="majorHAnsi" w:cstheme="majorHAnsi"/>
          <w:color w:val="000000" w:themeColor="text1"/>
          <w:sz w:val="26"/>
          <w:szCs w:val="26"/>
          <w:lang w:val="nl-NL"/>
        </w:rPr>
        <w:t>Tờ khai hải quan hàng hóa nhập khẩu (bản chụp);</w:t>
      </w:r>
    </w:p>
    <w:p w14:paraId="563147CA" w14:textId="77777777" w:rsidR="006356CD" w:rsidRPr="00303D09" w:rsidRDefault="006356CD" w:rsidP="006356CD">
      <w:pPr>
        <w:widowControl w:val="0"/>
        <w:spacing w:after="120" w:line="276" w:lineRule="auto"/>
        <w:ind w:firstLine="454"/>
        <w:rPr>
          <w:rFonts w:asciiTheme="majorHAnsi" w:hAnsiTheme="majorHAnsi" w:cstheme="majorHAnsi"/>
          <w:sz w:val="26"/>
          <w:szCs w:val="26"/>
          <w:lang w:val="nl-NL"/>
        </w:rPr>
      </w:pPr>
      <w:r w:rsidRPr="00303D09">
        <w:rPr>
          <w:rFonts w:asciiTheme="majorHAnsi" w:hAnsiTheme="majorHAnsi" w:cstheme="majorHAnsi"/>
          <w:bCs/>
          <w:iCs/>
          <w:sz w:val="26"/>
          <w:szCs w:val="26"/>
          <w:lang w:val="nl-NL"/>
        </w:rPr>
        <w:t xml:space="preserve">* </w:t>
      </w:r>
      <w:r w:rsidRPr="00303D09">
        <w:rPr>
          <w:rFonts w:asciiTheme="majorHAnsi" w:hAnsiTheme="majorHAnsi" w:cstheme="majorHAnsi"/>
          <w:sz w:val="26"/>
          <w:szCs w:val="26"/>
          <w:lang w:val="nl-NL"/>
        </w:rPr>
        <w:t>Các tài liệu khác liên quan (nếu có).</w:t>
      </w:r>
    </w:p>
    <w:p w14:paraId="3B9BF71C" w14:textId="1BB2AA59" w:rsidR="006356CD" w:rsidRPr="00303D09" w:rsidRDefault="006356CD" w:rsidP="006356CD">
      <w:pPr>
        <w:widowControl w:val="0"/>
        <w:spacing w:after="120" w:line="276" w:lineRule="auto"/>
        <w:ind w:firstLine="454"/>
        <w:rPr>
          <w:rFonts w:asciiTheme="majorHAnsi" w:hAnsiTheme="majorHAnsi" w:cstheme="majorHAnsi"/>
          <w:bCs/>
          <w:iCs/>
          <w:sz w:val="26"/>
          <w:szCs w:val="26"/>
          <w:lang w:val="nl-NL"/>
        </w:rPr>
      </w:pPr>
      <w:r w:rsidRPr="00303D09">
        <w:rPr>
          <w:rFonts w:asciiTheme="majorHAnsi" w:hAnsiTheme="majorHAnsi" w:cstheme="majorHAnsi"/>
          <w:bCs/>
          <w:iCs/>
          <w:sz w:val="26"/>
          <w:szCs w:val="26"/>
          <w:lang w:val="nl-NL"/>
        </w:rPr>
        <w:t xml:space="preserve">* Trong quá trình hoàn thiện hợp đồng, Chủ đầu tư sẽ quyết định các vật tư thiết bị </w:t>
      </w:r>
      <w:r w:rsidR="00984052" w:rsidRPr="00303D09">
        <w:rPr>
          <w:rFonts w:asciiTheme="majorHAnsi" w:hAnsiTheme="majorHAnsi" w:cstheme="majorHAnsi"/>
          <w:bCs/>
          <w:iCs/>
          <w:sz w:val="26"/>
          <w:szCs w:val="26"/>
          <w:lang w:val="nl-NL"/>
        </w:rPr>
        <w:t>thông dụng, phổ biến trên thị trường,</w:t>
      </w:r>
      <w:r w:rsidRPr="00303D09">
        <w:rPr>
          <w:rFonts w:asciiTheme="majorHAnsi" w:hAnsiTheme="majorHAnsi" w:cstheme="majorHAnsi"/>
          <w:bCs/>
          <w:iCs/>
          <w:sz w:val="26"/>
          <w:szCs w:val="26"/>
          <w:lang w:val="nl-NL"/>
        </w:rPr>
        <w:t xml:space="preserve"> không yêu cầu điều kiện kỹ thuật đặc biệt và không thể cung cấp CO, CQ để không phải nộp kèm CO, CQ, tờ khai hải quan khi cung cấp hàng hóa.</w:t>
      </w:r>
    </w:p>
    <w:p w14:paraId="6963C822"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xml:space="preserve">+ Đối với hàng hoá chào thầu là hàng hoá sản xuất trong nước: </w:t>
      </w:r>
    </w:p>
    <w:p w14:paraId="3401ADD3"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xml:space="preserve">* </w:t>
      </w:r>
      <w:r w:rsidRPr="004A1D5F">
        <w:rPr>
          <w:rFonts w:asciiTheme="majorHAnsi" w:hAnsiTheme="majorHAnsi" w:cstheme="majorHAnsi"/>
          <w:color w:val="000000" w:themeColor="text1"/>
          <w:sz w:val="26"/>
          <w:szCs w:val="26"/>
          <w:lang w:val="nl-NL"/>
        </w:rPr>
        <w:t xml:space="preserve">Chứng nhận chất lượng hàng hóa (C/Q) hoặc các giấy tờ khác tương đương (giấy chứng nhận xuất xưởng) của nhà sản xuất/đại diện nhà sản xuất cấp (bản gốc hoặc bản chụp công chứng); </w:t>
      </w:r>
    </w:p>
    <w:p w14:paraId="3F763997"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Bên A Kiểm tra thông tin của các chứng từ trên;</w:t>
      </w:r>
    </w:p>
    <w:p w14:paraId="358C29B4"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Bên B thông báo về kế hoạch bàn giao, nghiệm thu hàng;</w:t>
      </w:r>
    </w:p>
    <w:p w14:paraId="5D289BAE"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Bên B giao hàng tại Kho Công ty Nhiệt điện Nghi Sơn;</w:t>
      </w:r>
    </w:p>
    <w:p w14:paraId="79E95260"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xml:space="preserve">- Kiểm tra nhãn mác, mã hiệu của hàng hóa; tài liệu kỹ thuật đi kèm hàng hóa.; </w:t>
      </w:r>
    </w:p>
    <w:p w14:paraId="070A29DC"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xml:space="preserve">- Hàng hóa giao tại kho bên mua phải mới 100% chưa qua sử dụng, nguyên vẹn được đóng gói, bảo quản theo đúng quy cách và tiêu chuẩn của nhà sản xuất. </w:t>
      </w:r>
    </w:p>
    <w:p w14:paraId="2BF48F80"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Hàng hóa mới, được sản xuất từ năm 2025 trở về sau.</w:t>
      </w:r>
    </w:p>
    <w:p w14:paraId="76424445"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Kiểm tra quy cách đóng gói, bảo quản của hàng hóa;</w:t>
      </w:r>
    </w:p>
    <w:p w14:paraId="6741FB28"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xml:space="preserve">- Kiểm tra thông tin xuất xứ hàng hóa với tài liệu đã cung cấp; </w:t>
      </w:r>
    </w:p>
    <w:p w14:paraId="694D238B"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Kiểm tra hình dạng bên ngoài toàn bộ danh mục hàng hóa của gói thầu, trong trường hợp có những hàng hóa không đạt yêu cầu thì loại ra và yêu cầu nhà thầu phải bổ sung bằng các hàng hóa khác đạt yêu cầu về hình dạng bên ngoài;</w:t>
      </w:r>
    </w:p>
    <w:p w14:paraId="4F59688E"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Kiểm tra thông số kỹ thuật/mã hiệu của từng hàng hóa đã đạt yêu cầu về hình dạng bên ngoài, nếu có những hàng hóa không đạt yêu cầu về thông số kỹ thuật/mã hiệu thì loại ra và yêu cầu nhà thầu phải bổ sung bằng các hàng hóa khác đạt yêu cầu về thông số kỹ thuật/mã hiệu;</w:t>
      </w:r>
    </w:p>
    <w:p w14:paraId="340D005B"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Lấy mẫu, thử nghiệm (nếu có);</w:t>
      </w:r>
    </w:p>
    <w:p w14:paraId="71D364B1" w14:textId="77777777"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Dán mã vật tư, chụp ảnh, kiểm tra số lượng hàng hóa đạt yêu cầu;</w:t>
      </w:r>
    </w:p>
    <w:p w14:paraId="55CADEFF" w14:textId="7515C9B4" w:rsidR="006356CD" w:rsidRPr="004A1D5F" w:rsidRDefault="006356C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 Ký biên bản nghiệm thu kỹ thuật và bàn giao hàng hóa.</w:t>
      </w:r>
    </w:p>
    <w:p w14:paraId="5FE7E3FE" w14:textId="6015BBBD" w:rsidR="00C117DD" w:rsidRPr="004A1D5F" w:rsidRDefault="00C117DD" w:rsidP="006356CD">
      <w:pPr>
        <w:widowControl w:val="0"/>
        <w:spacing w:after="120" w:line="276" w:lineRule="auto"/>
        <w:ind w:firstLine="454"/>
        <w:rPr>
          <w:rFonts w:asciiTheme="majorHAnsi" w:hAnsiTheme="majorHAnsi" w:cstheme="majorHAnsi"/>
          <w:b/>
          <w:bCs/>
          <w:iCs/>
          <w:color w:val="000000" w:themeColor="text1"/>
          <w:sz w:val="26"/>
          <w:szCs w:val="26"/>
          <w:lang w:val="nl-NL"/>
        </w:rPr>
      </w:pPr>
      <w:r w:rsidRPr="004A1D5F">
        <w:rPr>
          <w:rFonts w:asciiTheme="majorHAnsi" w:hAnsiTheme="majorHAnsi" w:cstheme="majorHAnsi"/>
          <w:b/>
          <w:bCs/>
          <w:iCs/>
          <w:color w:val="000000" w:themeColor="text1"/>
          <w:sz w:val="26"/>
          <w:szCs w:val="26"/>
          <w:lang w:val="nl-NL"/>
        </w:rPr>
        <w:lastRenderedPageBreak/>
        <w:t>3.2 Thử nghiệm</w:t>
      </w:r>
    </w:p>
    <w:p w14:paraId="3CD0198D" w14:textId="27E47BA6" w:rsidR="00C117DD" w:rsidRPr="004A1D5F" w:rsidRDefault="00C117DD" w:rsidP="006356CD">
      <w:pPr>
        <w:widowControl w:val="0"/>
        <w:spacing w:after="120" w:line="276" w:lineRule="auto"/>
        <w:ind w:firstLine="454"/>
        <w:rPr>
          <w:rFonts w:asciiTheme="majorHAnsi" w:hAnsiTheme="majorHAnsi" w:cstheme="majorHAnsi"/>
          <w:bCs/>
          <w:iCs/>
          <w:color w:val="000000" w:themeColor="text1"/>
          <w:sz w:val="26"/>
          <w:szCs w:val="26"/>
          <w:lang w:val="nl-NL"/>
        </w:rPr>
      </w:pPr>
      <w:r w:rsidRPr="004A1D5F">
        <w:rPr>
          <w:rFonts w:asciiTheme="majorHAnsi" w:hAnsiTheme="majorHAnsi" w:cstheme="majorHAnsi"/>
          <w:bCs/>
          <w:iCs/>
          <w:color w:val="000000" w:themeColor="text1"/>
          <w:sz w:val="26"/>
          <w:szCs w:val="26"/>
          <w:lang w:val="nl-NL"/>
        </w:rPr>
        <w:t>Không yêu cầu</w:t>
      </w:r>
    </w:p>
    <w:sectPr w:rsidR="00C117DD" w:rsidRPr="004A1D5F" w:rsidSect="00DB5967">
      <w:headerReference w:type="default" r:id="rId21"/>
      <w:pgSz w:w="11906" w:h="16838"/>
      <w:pgMar w:top="1134" w:right="851"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CBF8B" w14:textId="77777777" w:rsidR="00F2138F" w:rsidRDefault="00F2138F" w:rsidP="00B80D78">
      <w:r>
        <w:separator/>
      </w:r>
    </w:p>
  </w:endnote>
  <w:endnote w:type="continuationSeparator" w:id="0">
    <w:p w14:paraId="1770AE13" w14:textId="77777777" w:rsidR="00F2138F" w:rsidRDefault="00F2138F" w:rsidP="00B80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80847" w14:textId="77777777" w:rsidR="00F2138F" w:rsidRDefault="00F2138F" w:rsidP="00B80D78">
      <w:r>
        <w:separator/>
      </w:r>
    </w:p>
  </w:footnote>
  <w:footnote w:type="continuationSeparator" w:id="0">
    <w:p w14:paraId="52AC4BFF" w14:textId="77777777" w:rsidR="00F2138F" w:rsidRDefault="00F2138F" w:rsidP="00B80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382609"/>
      <w:docPartObj>
        <w:docPartGallery w:val="Page Numbers (Top of Page)"/>
        <w:docPartUnique/>
      </w:docPartObj>
    </w:sdtPr>
    <w:sdtEndPr>
      <w:rPr>
        <w:noProof/>
      </w:rPr>
    </w:sdtEndPr>
    <w:sdtContent>
      <w:p w14:paraId="2B7C2EAB" w14:textId="6FA33E85" w:rsidR="00F05A58" w:rsidRDefault="00F05A58">
        <w:pPr>
          <w:pStyle w:val="Header"/>
          <w:jc w:val="center"/>
        </w:pPr>
        <w:r>
          <w:fldChar w:fldCharType="begin"/>
        </w:r>
        <w:r>
          <w:instrText xml:space="preserve"> PAGE   \* MERGEFORMAT </w:instrText>
        </w:r>
        <w:r>
          <w:fldChar w:fldCharType="separate"/>
        </w:r>
        <w:r w:rsidR="00397AE4">
          <w:rPr>
            <w:noProof/>
          </w:rPr>
          <w:t>10</w:t>
        </w:r>
        <w:r>
          <w:rPr>
            <w:noProof/>
          </w:rPr>
          <w:fldChar w:fldCharType="end"/>
        </w:r>
      </w:p>
    </w:sdtContent>
  </w:sdt>
  <w:p w14:paraId="56170DDE" w14:textId="77777777" w:rsidR="00F05A58" w:rsidRDefault="00F05A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823"/>
    <w:multiLevelType w:val="hybridMultilevel"/>
    <w:tmpl w:val="31445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3767D"/>
    <w:multiLevelType w:val="hybridMultilevel"/>
    <w:tmpl w:val="F162EF96"/>
    <w:lvl w:ilvl="0" w:tplc="D1B6DDE4">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4DF48CD"/>
    <w:multiLevelType w:val="hybridMultilevel"/>
    <w:tmpl w:val="0AC46B1E"/>
    <w:lvl w:ilvl="0" w:tplc="B07AC11C">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2AFC3E0C"/>
    <w:multiLevelType w:val="hybridMultilevel"/>
    <w:tmpl w:val="31085E48"/>
    <w:lvl w:ilvl="0" w:tplc="BE96FB8E">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357B5B5A"/>
    <w:multiLevelType w:val="hybridMultilevel"/>
    <w:tmpl w:val="9E28E590"/>
    <w:lvl w:ilvl="0" w:tplc="F6E69C8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582432B8"/>
    <w:multiLevelType w:val="hybridMultilevel"/>
    <w:tmpl w:val="F4B8FB82"/>
    <w:lvl w:ilvl="0" w:tplc="6B00641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E50779"/>
    <w:multiLevelType w:val="hybridMultilevel"/>
    <w:tmpl w:val="8E5CE5F0"/>
    <w:lvl w:ilvl="0" w:tplc="350EDE6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6E5B5B4E"/>
    <w:multiLevelType w:val="hybridMultilevel"/>
    <w:tmpl w:val="DE1ECEA2"/>
    <w:lvl w:ilvl="0" w:tplc="4156EC1E">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192"/>
    <w:rsid w:val="00005D90"/>
    <w:rsid w:val="00006278"/>
    <w:rsid w:val="000115A2"/>
    <w:rsid w:val="00013EFA"/>
    <w:rsid w:val="00013FF9"/>
    <w:rsid w:val="00022320"/>
    <w:rsid w:val="00023BEE"/>
    <w:rsid w:val="00027BE8"/>
    <w:rsid w:val="00030F68"/>
    <w:rsid w:val="00040ED5"/>
    <w:rsid w:val="000465C9"/>
    <w:rsid w:val="00046A4A"/>
    <w:rsid w:val="000566B2"/>
    <w:rsid w:val="00060C58"/>
    <w:rsid w:val="00067830"/>
    <w:rsid w:val="00073330"/>
    <w:rsid w:val="00076576"/>
    <w:rsid w:val="00086B24"/>
    <w:rsid w:val="000A6129"/>
    <w:rsid w:val="000A7A22"/>
    <w:rsid w:val="000B7B19"/>
    <w:rsid w:val="000D0764"/>
    <w:rsid w:val="000E593A"/>
    <w:rsid w:val="00101F74"/>
    <w:rsid w:val="00104FA1"/>
    <w:rsid w:val="0010769B"/>
    <w:rsid w:val="00130D8B"/>
    <w:rsid w:val="001372C5"/>
    <w:rsid w:val="001434CF"/>
    <w:rsid w:val="00143BEA"/>
    <w:rsid w:val="00144B5A"/>
    <w:rsid w:val="00150EB5"/>
    <w:rsid w:val="00151706"/>
    <w:rsid w:val="00151C54"/>
    <w:rsid w:val="001561E6"/>
    <w:rsid w:val="00160E4F"/>
    <w:rsid w:val="0017494C"/>
    <w:rsid w:val="00175545"/>
    <w:rsid w:val="00184426"/>
    <w:rsid w:val="00185F3F"/>
    <w:rsid w:val="00197763"/>
    <w:rsid w:val="001C500C"/>
    <w:rsid w:val="001D0047"/>
    <w:rsid w:val="001D33D4"/>
    <w:rsid w:val="001D533B"/>
    <w:rsid w:val="001D7968"/>
    <w:rsid w:val="001E0BFF"/>
    <w:rsid w:val="001E2E55"/>
    <w:rsid w:val="00210AA2"/>
    <w:rsid w:val="00223B3B"/>
    <w:rsid w:val="00223C8E"/>
    <w:rsid w:val="002253B4"/>
    <w:rsid w:val="00233105"/>
    <w:rsid w:val="002459DA"/>
    <w:rsid w:val="00245AC3"/>
    <w:rsid w:val="00260965"/>
    <w:rsid w:val="002679CC"/>
    <w:rsid w:val="002768B0"/>
    <w:rsid w:val="002773B9"/>
    <w:rsid w:val="00280188"/>
    <w:rsid w:val="002860CE"/>
    <w:rsid w:val="00293D0B"/>
    <w:rsid w:val="002A3194"/>
    <w:rsid w:val="002A3646"/>
    <w:rsid w:val="002A51C3"/>
    <w:rsid w:val="002B0BC3"/>
    <w:rsid w:val="002B2AD8"/>
    <w:rsid w:val="002B58C2"/>
    <w:rsid w:val="002C6C78"/>
    <w:rsid w:val="002E42A3"/>
    <w:rsid w:val="002E5D2D"/>
    <w:rsid w:val="002F314C"/>
    <w:rsid w:val="002F7A80"/>
    <w:rsid w:val="003002B7"/>
    <w:rsid w:val="00303D09"/>
    <w:rsid w:val="00307433"/>
    <w:rsid w:val="00322530"/>
    <w:rsid w:val="00331503"/>
    <w:rsid w:val="00332F2C"/>
    <w:rsid w:val="0033554E"/>
    <w:rsid w:val="00364A0A"/>
    <w:rsid w:val="00366A3B"/>
    <w:rsid w:val="0037142F"/>
    <w:rsid w:val="003754EE"/>
    <w:rsid w:val="003775D6"/>
    <w:rsid w:val="00397AE4"/>
    <w:rsid w:val="003A5FE6"/>
    <w:rsid w:val="003A6011"/>
    <w:rsid w:val="003B1852"/>
    <w:rsid w:val="003D0DB1"/>
    <w:rsid w:val="003D0DB8"/>
    <w:rsid w:val="003D3373"/>
    <w:rsid w:val="003F4FD8"/>
    <w:rsid w:val="00411703"/>
    <w:rsid w:val="0041720A"/>
    <w:rsid w:val="0042102F"/>
    <w:rsid w:val="004458FB"/>
    <w:rsid w:val="004469B0"/>
    <w:rsid w:val="00450C76"/>
    <w:rsid w:val="00464B58"/>
    <w:rsid w:val="00464FCC"/>
    <w:rsid w:val="00465148"/>
    <w:rsid w:val="00471802"/>
    <w:rsid w:val="00487C5B"/>
    <w:rsid w:val="00490608"/>
    <w:rsid w:val="004A1D5F"/>
    <w:rsid w:val="004B7CE5"/>
    <w:rsid w:val="004D0E6B"/>
    <w:rsid w:val="004D2B37"/>
    <w:rsid w:val="004E3FB5"/>
    <w:rsid w:val="004F4D52"/>
    <w:rsid w:val="004F6FDA"/>
    <w:rsid w:val="004F7B61"/>
    <w:rsid w:val="00502FA3"/>
    <w:rsid w:val="00503A26"/>
    <w:rsid w:val="0050708F"/>
    <w:rsid w:val="00512996"/>
    <w:rsid w:val="00525066"/>
    <w:rsid w:val="0052688B"/>
    <w:rsid w:val="00532D16"/>
    <w:rsid w:val="00542423"/>
    <w:rsid w:val="00544366"/>
    <w:rsid w:val="00564A5C"/>
    <w:rsid w:val="00566838"/>
    <w:rsid w:val="0057336B"/>
    <w:rsid w:val="00595608"/>
    <w:rsid w:val="005C6EF5"/>
    <w:rsid w:val="005D3E00"/>
    <w:rsid w:val="005E0CFC"/>
    <w:rsid w:val="005E10CC"/>
    <w:rsid w:val="005E5BFB"/>
    <w:rsid w:val="005F0508"/>
    <w:rsid w:val="00603D67"/>
    <w:rsid w:val="00606994"/>
    <w:rsid w:val="00607507"/>
    <w:rsid w:val="006341B3"/>
    <w:rsid w:val="006356CD"/>
    <w:rsid w:val="00636B8C"/>
    <w:rsid w:val="006373A2"/>
    <w:rsid w:val="00637996"/>
    <w:rsid w:val="00642538"/>
    <w:rsid w:val="006509C1"/>
    <w:rsid w:val="00654292"/>
    <w:rsid w:val="00660ACC"/>
    <w:rsid w:val="00663C73"/>
    <w:rsid w:val="00672B96"/>
    <w:rsid w:val="00672E73"/>
    <w:rsid w:val="006820AF"/>
    <w:rsid w:val="0068222F"/>
    <w:rsid w:val="00692783"/>
    <w:rsid w:val="00694B88"/>
    <w:rsid w:val="00694FD9"/>
    <w:rsid w:val="006958BA"/>
    <w:rsid w:val="006A1A0E"/>
    <w:rsid w:val="006A335A"/>
    <w:rsid w:val="006A4FC8"/>
    <w:rsid w:val="006A6FC6"/>
    <w:rsid w:val="006B5F14"/>
    <w:rsid w:val="006B6976"/>
    <w:rsid w:val="006D0966"/>
    <w:rsid w:val="006D38BD"/>
    <w:rsid w:val="006D76DC"/>
    <w:rsid w:val="006E1816"/>
    <w:rsid w:val="00703A8E"/>
    <w:rsid w:val="007061CB"/>
    <w:rsid w:val="0070744C"/>
    <w:rsid w:val="00710C62"/>
    <w:rsid w:val="007119F5"/>
    <w:rsid w:val="00711E6D"/>
    <w:rsid w:val="00715D9F"/>
    <w:rsid w:val="0072267E"/>
    <w:rsid w:val="00732565"/>
    <w:rsid w:val="00755974"/>
    <w:rsid w:val="00756687"/>
    <w:rsid w:val="00756D7D"/>
    <w:rsid w:val="00773003"/>
    <w:rsid w:val="00775D47"/>
    <w:rsid w:val="00795366"/>
    <w:rsid w:val="007A4272"/>
    <w:rsid w:val="007A5447"/>
    <w:rsid w:val="007B6BF3"/>
    <w:rsid w:val="007C0E8D"/>
    <w:rsid w:val="007C22F0"/>
    <w:rsid w:val="007D0C50"/>
    <w:rsid w:val="007D0E36"/>
    <w:rsid w:val="007D2181"/>
    <w:rsid w:val="007D274F"/>
    <w:rsid w:val="007D6CF5"/>
    <w:rsid w:val="007D7A91"/>
    <w:rsid w:val="007D7A9D"/>
    <w:rsid w:val="007D7C50"/>
    <w:rsid w:val="007F263D"/>
    <w:rsid w:val="0080494B"/>
    <w:rsid w:val="00811D12"/>
    <w:rsid w:val="00820FC6"/>
    <w:rsid w:val="00824669"/>
    <w:rsid w:val="00824E04"/>
    <w:rsid w:val="00824FD9"/>
    <w:rsid w:val="00831CA7"/>
    <w:rsid w:val="00835E2C"/>
    <w:rsid w:val="00836E0B"/>
    <w:rsid w:val="0084111A"/>
    <w:rsid w:val="00842171"/>
    <w:rsid w:val="00844572"/>
    <w:rsid w:val="0084554C"/>
    <w:rsid w:val="008679A3"/>
    <w:rsid w:val="00872649"/>
    <w:rsid w:val="0087439D"/>
    <w:rsid w:val="00876EEB"/>
    <w:rsid w:val="00877FBB"/>
    <w:rsid w:val="00882401"/>
    <w:rsid w:val="00886001"/>
    <w:rsid w:val="008A1E71"/>
    <w:rsid w:val="008B08E2"/>
    <w:rsid w:val="008E19BF"/>
    <w:rsid w:val="008F0A5C"/>
    <w:rsid w:val="0090751C"/>
    <w:rsid w:val="00913C94"/>
    <w:rsid w:val="00914D05"/>
    <w:rsid w:val="00921734"/>
    <w:rsid w:val="00951326"/>
    <w:rsid w:val="00952631"/>
    <w:rsid w:val="00966DB1"/>
    <w:rsid w:val="00977C02"/>
    <w:rsid w:val="00984052"/>
    <w:rsid w:val="00984C3C"/>
    <w:rsid w:val="009A5B9A"/>
    <w:rsid w:val="009A60EF"/>
    <w:rsid w:val="009C5734"/>
    <w:rsid w:val="009C5E2A"/>
    <w:rsid w:val="009D4D9E"/>
    <w:rsid w:val="009D5067"/>
    <w:rsid w:val="009D56AA"/>
    <w:rsid w:val="009D6C98"/>
    <w:rsid w:val="009E0EC5"/>
    <w:rsid w:val="009E47D9"/>
    <w:rsid w:val="009F1B68"/>
    <w:rsid w:val="009F348A"/>
    <w:rsid w:val="009F5192"/>
    <w:rsid w:val="00A00AA2"/>
    <w:rsid w:val="00A01DA0"/>
    <w:rsid w:val="00A04494"/>
    <w:rsid w:val="00A06A10"/>
    <w:rsid w:val="00A12414"/>
    <w:rsid w:val="00A15E18"/>
    <w:rsid w:val="00A20DFE"/>
    <w:rsid w:val="00A20E68"/>
    <w:rsid w:val="00A24AF3"/>
    <w:rsid w:val="00A27D92"/>
    <w:rsid w:val="00A35006"/>
    <w:rsid w:val="00A41D54"/>
    <w:rsid w:val="00A43419"/>
    <w:rsid w:val="00A47268"/>
    <w:rsid w:val="00A56E97"/>
    <w:rsid w:val="00A624FA"/>
    <w:rsid w:val="00A85059"/>
    <w:rsid w:val="00A92237"/>
    <w:rsid w:val="00A93318"/>
    <w:rsid w:val="00A96904"/>
    <w:rsid w:val="00A96B79"/>
    <w:rsid w:val="00AA4F4E"/>
    <w:rsid w:val="00AA700C"/>
    <w:rsid w:val="00AB2502"/>
    <w:rsid w:val="00AB30ED"/>
    <w:rsid w:val="00AD0136"/>
    <w:rsid w:val="00AE40C7"/>
    <w:rsid w:val="00AE6BFF"/>
    <w:rsid w:val="00B10696"/>
    <w:rsid w:val="00B31187"/>
    <w:rsid w:val="00B31392"/>
    <w:rsid w:val="00B34467"/>
    <w:rsid w:val="00B43C88"/>
    <w:rsid w:val="00B4564A"/>
    <w:rsid w:val="00B46EAF"/>
    <w:rsid w:val="00B4742B"/>
    <w:rsid w:val="00B80D78"/>
    <w:rsid w:val="00B9240A"/>
    <w:rsid w:val="00B9513C"/>
    <w:rsid w:val="00BA019E"/>
    <w:rsid w:val="00BA2525"/>
    <w:rsid w:val="00BA30D1"/>
    <w:rsid w:val="00BA4A7C"/>
    <w:rsid w:val="00BA70C0"/>
    <w:rsid w:val="00BB2C55"/>
    <w:rsid w:val="00BB58E4"/>
    <w:rsid w:val="00BC096C"/>
    <w:rsid w:val="00BC3BF0"/>
    <w:rsid w:val="00BD0E16"/>
    <w:rsid w:val="00BD706E"/>
    <w:rsid w:val="00BE05D1"/>
    <w:rsid w:val="00BF28F4"/>
    <w:rsid w:val="00C037A7"/>
    <w:rsid w:val="00C06DB8"/>
    <w:rsid w:val="00C07751"/>
    <w:rsid w:val="00C07F1F"/>
    <w:rsid w:val="00C117DD"/>
    <w:rsid w:val="00C42675"/>
    <w:rsid w:val="00C437AE"/>
    <w:rsid w:val="00C643A7"/>
    <w:rsid w:val="00C73246"/>
    <w:rsid w:val="00C74EBB"/>
    <w:rsid w:val="00C77F49"/>
    <w:rsid w:val="00C80033"/>
    <w:rsid w:val="00C8217F"/>
    <w:rsid w:val="00C8787A"/>
    <w:rsid w:val="00C903EA"/>
    <w:rsid w:val="00C91D73"/>
    <w:rsid w:val="00CA30AC"/>
    <w:rsid w:val="00CB2876"/>
    <w:rsid w:val="00CC7533"/>
    <w:rsid w:val="00CD0DD6"/>
    <w:rsid w:val="00CD1476"/>
    <w:rsid w:val="00CD1EF5"/>
    <w:rsid w:val="00CF02C3"/>
    <w:rsid w:val="00CF4678"/>
    <w:rsid w:val="00CF55C9"/>
    <w:rsid w:val="00CF7C8D"/>
    <w:rsid w:val="00D000A7"/>
    <w:rsid w:val="00D13E7B"/>
    <w:rsid w:val="00D15773"/>
    <w:rsid w:val="00D16EC7"/>
    <w:rsid w:val="00D21C7C"/>
    <w:rsid w:val="00D24BB9"/>
    <w:rsid w:val="00D30A54"/>
    <w:rsid w:val="00D35EA1"/>
    <w:rsid w:val="00D53B14"/>
    <w:rsid w:val="00D60591"/>
    <w:rsid w:val="00D72C9D"/>
    <w:rsid w:val="00D736EC"/>
    <w:rsid w:val="00D76CE7"/>
    <w:rsid w:val="00D81F99"/>
    <w:rsid w:val="00D85FEB"/>
    <w:rsid w:val="00DA1165"/>
    <w:rsid w:val="00DA133B"/>
    <w:rsid w:val="00DB09BF"/>
    <w:rsid w:val="00DB5967"/>
    <w:rsid w:val="00DD0E9C"/>
    <w:rsid w:val="00DD16D5"/>
    <w:rsid w:val="00DD6B6D"/>
    <w:rsid w:val="00DD6C83"/>
    <w:rsid w:val="00DD7769"/>
    <w:rsid w:val="00DE1B61"/>
    <w:rsid w:val="00DF44CB"/>
    <w:rsid w:val="00DF49CD"/>
    <w:rsid w:val="00E05B90"/>
    <w:rsid w:val="00E13565"/>
    <w:rsid w:val="00E14E1A"/>
    <w:rsid w:val="00E17982"/>
    <w:rsid w:val="00E23E79"/>
    <w:rsid w:val="00E264EA"/>
    <w:rsid w:val="00E267A6"/>
    <w:rsid w:val="00E334F7"/>
    <w:rsid w:val="00E45CCB"/>
    <w:rsid w:val="00E47497"/>
    <w:rsid w:val="00E5387C"/>
    <w:rsid w:val="00E543FE"/>
    <w:rsid w:val="00E5724E"/>
    <w:rsid w:val="00E61135"/>
    <w:rsid w:val="00E70104"/>
    <w:rsid w:val="00E84174"/>
    <w:rsid w:val="00E845BE"/>
    <w:rsid w:val="00E858A5"/>
    <w:rsid w:val="00E86279"/>
    <w:rsid w:val="00E958BF"/>
    <w:rsid w:val="00EB53ED"/>
    <w:rsid w:val="00EC11D5"/>
    <w:rsid w:val="00EC3A7D"/>
    <w:rsid w:val="00EE3602"/>
    <w:rsid w:val="00F05A58"/>
    <w:rsid w:val="00F115F8"/>
    <w:rsid w:val="00F1506E"/>
    <w:rsid w:val="00F2138F"/>
    <w:rsid w:val="00F23A76"/>
    <w:rsid w:val="00F61E7F"/>
    <w:rsid w:val="00F62A95"/>
    <w:rsid w:val="00F7071F"/>
    <w:rsid w:val="00F733D3"/>
    <w:rsid w:val="00F734FD"/>
    <w:rsid w:val="00F73705"/>
    <w:rsid w:val="00F73BE2"/>
    <w:rsid w:val="00F8055D"/>
    <w:rsid w:val="00F82A35"/>
    <w:rsid w:val="00F82B8B"/>
    <w:rsid w:val="00F85953"/>
    <w:rsid w:val="00FB6219"/>
    <w:rsid w:val="00FC2CA7"/>
    <w:rsid w:val="00FE2BA8"/>
    <w:rsid w:val="00FE581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F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A3"/>
    <w:pPr>
      <w:spacing w:after="0" w:line="240" w:lineRule="auto"/>
      <w:jc w:val="both"/>
    </w:pPr>
    <w:rPr>
      <w:rFonts w:ascii="Times New Roman" w:eastAsia="Times New Roman" w:hAnsi="Times New Roman" w:cs="Times New Roman"/>
      <w:sz w:val="24"/>
      <w:szCs w:val="20"/>
      <w:lang w:val="en-US"/>
    </w:rPr>
  </w:style>
  <w:style w:type="paragraph" w:styleId="Heading2">
    <w:name w:val="heading 2"/>
    <w:basedOn w:val="Normal"/>
    <w:next w:val="Normal"/>
    <w:link w:val="Heading2Char"/>
    <w:uiPriority w:val="9"/>
    <w:unhideWhenUsed/>
    <w:qFormat/>
    <w:rsid w:val="002C6C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CF55C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CF55C9"/>
    <w:pPr>
      <w:jc w:val="center"/>
    </w:pPr>
    <w:rPr>
      <w:b/>
      <w:sz w:val="44"/>
    </w:rPr>
  </w:style>
  <w:style w:type="character" w:customStyle="1" w:styleId="SubtitleChar">
    <w:name w:val="Subtitle Char"/>
    <w:basedOn w:val="DefaultParagraphFont"/>
    <w:link w:val="Subtitle"/>
    <w:rsid w:val="00CF55C9"/>
    <w:rPr>
      <w:rFonts w:ascii="Times New Roman" w:eastAsia="Times New Roman" w:hAnsi="Times New Roman" w:cs="Times New Roman"/>
      <w:b/>
      <w:sz w:val="44"/>
      <w:szCs w:val="20"/>
      <w:lang w:val="en-US"/>
    </w:rPr>
  </w:style>
  <w:style w:type="paragraph" w:customStyle="1" w:styleId="titulo">
    <w:name w:val="titulo"/>
    <w:basedOn w:val="Heading5"/>
    <w:rsid w:val="00CF55C9"/>
    <w:pPr>
      <w:keepNext w:val="0"/>
      <w:keepLines w:val="0"/>
      <w:spacing w:before="0" w:after="240"/>
      <w:jc w:val="center"/>
    </w:pPr>
    <w:rPr>
      <w:rFonts w:ascii="Times New Roman Bold" w:eastAsia="Times New Roman" w:hAnsi="Times New Roman Bold" w:cs="Times New Roman"/>
      <w:b/>
      <w:color w:val="auto"/>
    </w:rPr>
  </w:style>
  <w:style w:type="paragraph" w:customStyle="1" w:styleId="SectionVIHeader">
    <w:name w:val="Section VI. Header"/>
    <w:basedOn w:val="Normal"/>
    <w:rsid w:val="00CF55C9"/>
    <w:pPr>
      <w:spacing w:before="120" w:after="240"/>
      <w:jc w:val="center"/>
    </w:pPr>
    <w:rPr>
      <w:b/>
      <w:sz w:val="36"/>
    </w:rPr>
  </w:style>
  <w:style w:type="character" w:customStyle="1" w:styleId="Heading5Char">
    <w:name w:val="Heading 5 Char"/>
    <w:basedOn w:val="DefaultParagraphFont"/>
    <w:link w:val="Heading5"/>
    <w:uiPriority w:val="9"/>
    <w:semiHidden/>
    <w:rsid w:val="00CF55C9"/>
    <w:rPr>
      <w:rFonts w:asciiTheme="majorHAnsi" w:eastAsiaTheme="majorEastAsia" w:hAnsiTheme="majorHAnsi" w:cstheme="majorBidi"/>
      <w:color w:val="243F60" w:themeColor="accent1" w:themeShade="7F"/>
      <w:sz w:val="24"/>
      <w:szCs w:val="20"/>
      <w:lang w:val="en-US"/>
    </w:rPr>
  </w:style>
  <w:style w:type="paragraph" w:styleId="Header">
    <w:name w:val="header"/>
    <w:basedOn w:val="Normal"/>
    <w:link w:val="HeaderChar"/>
    <w:uiPriority w:val="99"/>
    <w:unhideWhenUsed/>
    <w:rsid w:val="00B80D78"/>
    <w:pPr>
      <w:tabs>
        <w:tab w:val="center" w:pos="4513"/>
        <w:tab w:val="right" w:pos="9026"/>
      </w:tabs>
    </w:pPr>
  </w:style>
  <w:style w:type="character" w:customStyle="1" w:styleId="HeaderChar">
    <w:name w:val="Header Char"/>
    <w:basedOn w:val="DefaultParagraphFont"/>
    <w:link w:val="Header"/>
    <w:uiPriority w:val="99"/>
    <w:rsid w:val="00B80D78"/>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B80D78"/>
    <w:pPr>
      <w:tabs>
        <w:tab w:val="center" w:pos="4513"/>
        <w:tab w:val="right" w:pos="9026"/>
      </w:tabs>
    </w:pPr>
  </w:style>
  <w:style w:type="character" w:customStyle="1" w:styleId="FooterChar">
    <w:name w:val="Footer Char"/>
    <w:basedOn w:val="DefaultParagraphFont"/>
    <w:link w:val="Footer"/>
    <w:uiPriority w:val="99"/>
    <w:rsid w:val="00B80D78"/>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50708F"/>
    <w:pPr>
      <w:ind w:left="720"/>
      <w:contextualSpacing/>
    </w:pPr>
  </w:style>
  <w:style w:type="character" w:styleId="Strong">
    <w:name w:val="Strong"/>
    <w:basedOn w:val="DefaultParagraphFont"/>
    <w:uiPriority w:val="22"/>
    <w:qFormat/>
    <w:rsid w:val="00BD706E"/>
    <w:rPr>
      <w:b/>
      <w:bCs/>
    </w:rPr>
  </w:style>
  <w:style w:type="paragraph" w:styleId="BalloonText">
    <w:name w:val="Balloon Text"/>
    <w:basedOn w:val="Normal"/>
    <w:link w:val="BalloonTextChar"/>
    <w:uiPriority w:val="99"/>
    <w:semiHidden/>
    <w:unhideWhenUsed/>
    <w:rsid w:val="00022320"/>
    <w:rPr>
      <w:rFonts w:ascii="Tahoma" w:hAnsi="Tahoma" w:cs="Tahoma"/>
      <w:sz w:val="16"/>
      <w:szCs w:val="16"/>
    </w:rPr>
  </w:style>
  <w:style w:type="character" w:customStyle="1" w:styleId="BalloonTextChar">
    <w:name w:val="Balloon Text Char"/>
    <w:basedOn w:val="DefaultParagraphFont"/>
    <w:link w:val="BalloonText"/>
    <w:uiPriority w:val="99"/>
    <w:semiHidden/>
    <w:rsid w:val="00022320"/>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rsid w:val="002C6C78"/>
    <w:rPr>
      <w:rFonts w:asciiTheme="majorHAnsi" w:eastAsiaTheme="majorEastAsia" w:hAnsiTheme="majorHAnsi" w:cstheme="majorBidi"/>
      <w:b/>
      <w:bCs/>
      <w:color w:val="4F81BD" w:themeColor="accent1"/>
      <w:sz w:val="26"/>
      <w:szCs w:val="26"/>
      <w:lang w:val="en-US"/>
    </w:rPr>
  </w:style>
  <w:style w:type="character" w:styleId="PlaceholderText">
    <w:name w:val="Placeholder Text"/>
    <w:basedOn w:val="DefaultParagraphFont"/>
    <w:uiPriority w:val="99"/>
    <w:semiHidden/>
    <w:rsid w:val="00DB596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A3"/>
    <w:pPr>
      <w:spacing w:after="0" w:line="240" w:lineRule="auto"/>
      <w:jc w:val="both"/>
    </w:pPr>
    <w:rPr>
      <w:rFonts w:ascii="Times New Roman" w:eastAsia="Times New Roman" w:hAnsi="Times New Roman" w:cs="Times New Roman"/>
      <w:sz w:val="24"/>
      <w:szCs w:val="20"/>
      <w:lang w:val="en-US"/>
    </w:rPr>
  </w:style>
  <w:style w:type="paragraph" w:styleId="Heading2">
    <w:name w:val="heading 2"/>
    <w:basedOn w:val="Normal"/>
    <w:next w:val="Normal"/>
    <w:link w:val="Heading2Char"/>
    <w:uiPriority w:val="9"/>
    <w:unhideWhenUsed/>
    <w:qFormat/>
    <w:rsid w:val="002C6C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CF55C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CF55C9"/>
    <w:pPr>
      <w:jc w:val="center"/>
    </w:pPr>
    <w:rPr>
      <w:b/>
      <w:sz w:val="44"/>
    </w:rPr>
  </w:style>
  <w:style w:type="character" w:customStyle="1" w:styleId="SubtitleChar">
    <w:name w:val="Subtitle Char"/>
    <w:basedOn w:val="DefaultParagraphFont"/>
    <w:link w:val="Subtitle"/>
    <w:rsid w:val="00CF55C9"/>
    <w:rPr>
      <w:rFonts w:ascii="Times New Roman" w:eastAsia="Times New Roman" w:hAnsi="Times New Roman" w:cs="Times New Roman"/>
      <w:b/>
      <w:sz w:val="44"/>
      <w:szCs w:val="20"/>
      <w:lang w:val="en-US"/>
    </w:rPr>
  </w:style>
  <w:style w:type="paragraph" w:customStyle="1" w:styleId="titulo">
    <w:name w:val="titulo"/>
    <w:basedOn w:val="Heading5"/>
    <w:rsid w:val="00CF55C9"/>
    <w:pPr>
      <w:keepNext w:val="0"/>
      <w:keepLines w:val="0"/>
      <w:spacing w:before="0" w:after="240"/>
      <w:jc w:val="center"/>
    </w:pPr>
    <w:rPr>
      <w:rFonts w:ascii="Times New Roman Bold" w:eastAsia="Times New Roman" w:hAnsi="Times New Roman Bold" w:cs="Times New Roman"/>
      <w:b/>
      <w:color w:val="auto"/>
    </w:rPr>
  </w:style>
  <w:style w:type="paragraph" w:customStyle="1" w:styleId="SectionVIHeader">
    <w:name w:val="Section VI. Header"/>
    <w:basedOn w:val="Normal"/>
    <w:rsid w:val="00CF55C9"/>
    <w:pPr>
      <w:spacing w:before="120" w:after="240"/>
      <w:jc w:val="center"/>
    </w:pPr>
    <w:rPr>
      <w:b/>
      <w:sz w:val="36"/>
    </w:rPr>
  </w:style>
  <w:style w:type="character" w:customStyle="1" w:styleId="Heading5Char">
    <w:name w:val="Heading 5 Char"/>
    <w:basedOn w:val="DefaultParagraphFont"/>
    <w:link w:val="Heading5"/>
    <w:uiPriority w:val="9"/>
    <w:semiHidden/>
    <w:rsid w:val="00CF55C9"/>
    <w:rPr>
      <w:rFonts w:asciiTheme="majorHAnsi" w:eastAsiaTheme="majorEastAsia" w:hAnsiTheme="majorHAnsi" w:cstheme="majorBidi"/>
      <w:color w:val="243F60" w:themeColor="accent1" w:themeShade="7F"/>
      <w:sz w:val="24"/>
      <w:szCs w:val="20"/>
      <w:lang w:val="en-US"/>
    </w:rPr>
  </w:style>
  <w:style w:type="paragraph" w:styleId="Header">
    <w:name w:val="header"/>
    <w:basedOn w:val="Normal"/>
    <w:link w:val="HeaderChar"/>
    <w:uiPriority w:val="99"/>
    <w:unhideWhenUsed/>
    <w:rsid w:val="00B80D78"/>
    <w:pPr>
      <w:tabs>
        <w:tab w:val="center" w:pos="4513"/>
        <w:tab w:val="right" w:pos="9026"/>
      </w:tabs>
    </w:pPr>
  </w:style>
  <w:style w:type="character" w:customStyle="1" w:styleId="HeaderChar">
    <w:name w:val="Header Char"/>
    <w:basedOn w:val="DefaultParagraphFont"/>
    <w:link w:val="Header"/>
    <w:uiPriority w:val="99"/>
    <w:rsid w:val="00B80D78"/>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B80D78"/>
    <w:pPr>
      <w:tabs>
        <w:tab w:val="center" w:pos="4513"/>
        <w:tab w:val="right" w:pos="9026"/>
      </w:tabs>
    </w:pPr>
  </w:style>
  <w:style w:type="character" w:customStyle="1" w:styleId="FooterChar">
    <w:name w:val="Footer Char"/>
    <w:basedOn w:val="DefaultParagraphFont"/>
    <w:link w:val="Footer"/>
    <w:uiPriority w:val="99"/>
    <w:rsid w:val="00B80D78"/>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50708F"/>
    <w:pPr>
      <w:ind w:left="720"/>
      <w:contextualSpacing/>
    </w:pPr>
  </w:style>
  <w:style w:type="character" w:styleId="Strong">
    <w:name w:val="Strong"/>
    <w:basedOn w:val="DefaultParagraphFont"/>
    <w:uiPriority w:val="22"/>
    <w:qFormat/>
    <w:rsid w:val="00BD706E"/>
    <w:rPr>
      <w:b/>
      <w:bCs/>
    </w:rPr>
  </w:style>
  <w:style w:type="paragraph" w:styleId="BalloonText">
    <w:name w:val="Balloon Text"/>
    <w:basedOn w:val="Normal"/>
    <w:link w:val="BalloonTextChar"/>
    <w:uiPriority w:val="99"/>
    <w:semiHidden/>
    <w:unhideWhenUsed/>
    <w:rsid w:val="00022320"/>
    <w:rPr>
      <w:rFonts w:ascii="Tahoma" w:hAnsi="Tahoma" w:cs="Tahoma"/>
      <w:sz w:val="16"/>
      <w:szCs w:val="16"/>
    </w:rPr>
  </w:style>
  <w:style w:type="character" w:customStyle="1" w:styleId="BalloonTextChar">
    <w:name w:val="Balloon Text Char"/>
    <w:basedOn w:val="DefaultParagraphFont"/>
    <w:link w:val="BalloonText"/>
    <w:uiPriority w:val="99"/>
    <w:semiHidden/>
    <w:rsid w:val="00022320"/>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rsid w:val="002C6C78"/>
    <w:rPr>
      <w:rFonts w:asciiTheme="majorHAnsi" w:eastAsiaTheme="majorEastAsia" w:hAnsiTheme="majorHAnsi" w:cstheme="majorBidi"/>
      <w:b/>
      <w:bCs/>
      <w:color w:val="4F81BD" w:themeColor="accent1"/>
      <w:sz w:val="26"/>
      <w:szCs w:val="26"/>
      <w:lang w:val="en-US"/>
    </w:rPr>
  </w:style>
  <w:style w:type="character" w:styleId="PlaceholderText">
    <w:name w:val="Placeholder Text"/>
    <w:basedOn w:val="DefaultParagraphFont"/>
    <w:uiPriority w:val="99"/>
    <w:semiHidden/>
    <w:rsid w:val="00DB59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78859">
      <w:bodyDiv w:val="1"/>
      <w:marLeft w:val="0"/>
      <w:marRight w:val="0"/>
      <w:marTop w:val="0"/>
      <w:marBottom w:val="0"/>
      <w:divBdr>
        <w:top w:val="none" w:sz="0" w:space="0" w:color="auto"/>
        <w:left w:val="none" w:sz="0" w:space="0" w:color="auto"/>
        <w:bottom w:val="none" w:sz="0" w:space="0" w:color="auto"/>
        <w:right w:val="none" w:sz="0" w:space="0" w:color="auto"/>
      </w:divBdr>
    </w:div>
    <w:div w:id="161510723">
      <w:bodyDiv w:val="1"/>
      <w:marLeft w:val="0"/>
      <w:marRight w:val="0"/>
      <w:marTop w:val="0"/>
      <w:marBottom w:val="0"/>
      <w:divBdr>
        <w:top w:val="none" w:sz="0" w:space="0" w:color="auto"/>
        <w:left w:val="none" w:sz="0" w:space="0" w:color="auto"/>
        <w:bottom w:val="none" w:sz="0" w:space="0" w:color="auto"/>
        <w:right w:val="none" w:sz="0" w:space="0" w:color="auto"/>
      </w:divBdr>
    </w:div>
    <w:div w:id="255867452">
      <w:bodyDiv w:val="1"/>
      <w:marLeft w:val="0"/>
      <w:marRight w:val="0"/>
      <w:marTop w:val="0"/>
      <w:marBottom w:val="0"/>
      <w:divBdr>
        <w:top w:val="none" w:sz="0" w:space="0" w:color="auto"/>
        <w:left w:val="none" w:sz="0" w:space="0" w:color="auto"/>
        <w:bottom w:val="none" w:sz="0" w:space="0" w:color="auto"/>
        <w:right w:val="none" w:sz="0" w:space="0" w:color="auto"/>
      </w:divBdr>
    </w:div>
    <w:div w:id="627391647">
      <w:bodyDiv w:val="1"/>
      <w:marLeft w:val="0"/>
      <w:marRight w:val="0"/>
      <w:marTop w:val="0"/>
      <w:marBottom w:val="0"/>
      <w:divBdr>
        <w:top w:val="none" w:sz="0" w:space="0" w:color="auto"/>
        <w:left w:val="none" w:sz="0" w:space="0" w:color="auto"/>
        <w:bottom w:val="none" w:sz="0" w:space="0" w:color="auto"/>
        <w:right w:val="none" w:sz="0" w:space="0" w:color="auto"/>
      </w:divBdr>
    </w:div>
    <w:div w:id="643781204">
      <w:bodyDiv w:val="1"/>
      <w:marLeft w:val="0"/>
      <w:marRight w:val="0"/>
      <w:marTop w:val="0"/>
      <w:marBottom w:val="0"/>
      <w:divBdr>
        <w:top w:val="none" w:sz="0" w:space="0" w:color="auto"/>
        <w:left w:val="none" w:sz="0" w:space="0" w:color="auto"/>
        <w:bottom w:val="none" w:sz="0" w:space="0" w:color="auto"/>
        <w:right w:val="none" w:sz="0" w:space="0" w:color="auto"/>
      </w:divBdr>
    </w:div>
    <w:div w:id="648367548">
      <w:bodyDiv w:val="1"/>
      <w:marLeft w:val="0"/>
      <w:marRight w:val="0"/>
      <w:marTop w:val="0"/>
      <w:marBottom w:val="0"/>
      <w:divBdr>
        <w:top w:val="none" w:sz="0" w:space="0" w:color="auto"/>
        <w:left w:val="none" w:sz="0" w:space="0" w:color="auto"/>
        <w:bottom w:val="none" w:sz="0" w:space="0" w:color="auto"/>
        <w:right w:val="none" w:sz="0" w:space="0" w:color="auto"/>
      </w:divBdr>
    </w:div>
    <w:div w:id="919096566">
      <w:bodyDiv w:val="1"/>
      <w:marLeft w:val="0"/>
      <w:marRight w:val="0"/>
      <w:marTop w:val="0"/>
      <w:marBottom w:val="0"/>
      <w:divBdr>
        <w:top w:val="none" w:sz="0" w:space="0" w:color="auto"/>
        <w:left w:val="none" w:sz="0" w:space="0" w:color="auto"/>
        <w:bottom w:val="none" w:sz="0" w:space="0" w:color="auto"/>
        <w:right w:val="none" w:sz="0" w:space="0" w:color="auto"/>
      </w:divBdr>
    </w:div>
    <w:div w:id="1238902342">
      <w:bodyDiv w:val="1"/>
      <w:marLeft w:val="0"/>
      <w:marRight w:val="0"/>
      <w:marTop w:val="0"/>
      <w:marBottom w:val="0"/>
      <w:divBdr>
        <w:top w:val="none" w:sz="0" w:space="0" w:color="auto"/>
        <w:left w:val="none" w:sz="0" w:space="0" w:color="auto"/>
        <w:bottom w:val="none" w:sz="0" w:space="0" w:color="auto"/>
        <w:right w:val="none" w:sz="0" w:space="0" w:color="auto"/>
      </w:divBdr>
    </w:div>
    <w:div w:id="1239511792">
      <w:bodyDiv w:val="1"/>
      <w:marLeft w:val="0"/>
      <w:marRight w:val="0"/>
      <w:marTop w:val="0"/>
      <w:marBottom w:val="0"/>
      <w:divBdr>
        <w:top w:val="none" w:sz="0" w:space="0" w:color="auto"/>
        <w:left w:val="none" w:sz="0" w:space="0" w:color="auto"/>
        <w:bottom w:val="none" w:sz="0" w:space="0" w:color="auto"/>
        <w:right w:val="none" w:sz="0" w:space="0" w:color="auto"/>
      </w:divBdr>
    </w:div>
    <w:div w:id="1272126833">
      <w:bodyDiv w:val="1"/>
      <w:marLeft w:val="0"/>
      <w:marRight w:val="0"/>
      <w:marTop w:val="0"/>
      <w:marBottom w:val="0"/>
      <w:divBdr>
        <w:top w:val="none" w:sz="0" w:space="0" w:color="auto"/>
        <w:left w:val="none" w:sz="0" w:space="0" w:color="auto"/>
        <w:bottom w:val="none" w:sz="0" w:space="0" w:color="auto"/>
        <w:right w:val="none" w:sz="0" w:space="0" w:color="auto"/>
      </w:divBdr>
    </w:div>
    <w:div w:id="1320773068">
      <w:bodyDiv w:val="1"/>
      <w:marLeft w:val="0"/>
      <w:marRight w:val="0"/>
      <w:marTop w:val="0"/>
      <w:marBottom w:val="0"/>
      <w:divBdr>
        <w:top w:val="none" w:sz="0" w:space="0" w:color="auto"/>
        <w:left w:val="none" w:sz="0" w:space="0" w:color="auto"/>
        <w:bottom w:val="none" w:sz="0" w:space="0" w:color="auto"/>
        <w:right w:val="none" w:sz="0" w:space="0" w:color="auto"/>
      </w:divBdr>
    </w:div>
    <w:div w:id="1409618504">
      <w:bodyDiv w:val="1"/>
      <w:marLeft w:val="0"/>
      <w:marRight w:val="0"/>
      <w:marTop w:val="0"/>
      <w:marBottom w:val="0"/>
      <w:divBdr>
        <w:top w:val="none" w:sz="0" w:space="0" w:color="auto"/>
        <w:left w:val="none" w:sz="0" w:space="0" w:color="auto"/>
        <w:bottom w:val="none" w:sz="0" w:space="0" w:color="auto"/>
        <w:right w:val="none" w:sz="0" w:space="0" w:color="auto"/>
      </w:divBdr>
    </w:div>
    <w:div w:id="1682199333">
      <w:bodyDiv w:val="1"/>
      <w:marLeft w:val="0"/>
      <w:marRight w:val="0"/>
      <w:marTop w:val="0"/>
      <w:marBottom w:val="0"/>
      <w:divBdr>
        <w:top w:val="none" w:sz="0" w:space="0" w:color="auto"/>
        <w:left w:val="none" w:sz="0" w:space="0" w:color="auto"/>
        <w:bottom w:val="none" w:sz="0" w:space="0" w:color="auto"/>
        <w:right w:val="none" w:sz="0" w:space="0" w:color="auto"/>
      </w:divBdr>
    </w:div>
    <w:div w:id="1728799655">
      <w:bodyDiv w:val="1"/>
      <w:marLeft w:val="0"/>
      <w:marRight w:val="0"/>
      <w:marTop w:val="0"/>
      <w:marBottom w:val="0"/>
      <w:divBdr>
        <w:top w:val="none" w:sz="0" w:space="0" w:color="auto"/>
        <w:left w:val="none" w:sz="0" w:space="0" w:color="auto"/>
        <w:bottom w:val="none" w:sz="0" w:space="0" w:color="auto"/>
        <w:right w:val="none" w:sz="0" w:space="0" w:color="auto"/>
      </w:divBdr>
    </w:div>
    <w:div w:id="1766802921">
      <w:bodyDiv w:val="1"/>
      <w:marLeft w:val="0"/>
      <w:marRight w:val="0"/>
      <w:marTop w:val="0"/>
      <w:marBottom w:val="0"/>
      <w:divBdr>
        <w:top w:val="none" w:sz="0" w:space="0" w:color="auto"/>
        <w:left w:val="none" w:sz="0" w:space="0" w:color="auto"/>
        <w:bottom w:val="none" w:sz="0" w:space="0" w:color="auto"/>
        <w:right w:val="none" w:sz="0" w:space="0" w:color="auto"/>
      </w:divBdr>
    </w:div>
    <w:div w:id="1790009631">
      <w:bodyDiv w:val="1"/>
      <w:marLeft w:val="0"/>
      <w:marRight w:val="0"/>
      <w:marTop w:val="0"/>
      <w:marBottom w:val="0"/>
      <w:divBdr>
        <w:top w:val="none" w:sz="0" w:space="0" w:color="auto"/>
        <w:left w:val="none" w:sz="0" w:space="0" w:color="auto"/>
        <w:bottom w:val="none" w:sz="0" w:space="0" w:color="auto"/>
        <w:right w:val="none" w:sz="0" w:space="0" w:color="auto"/>
      </w:divBdr>
    </w:div>
    <w:div w:id="1989674174">
      <w:bodyDiv w:val="1"/>
      <w:marLeft w:val="0"/>
      <w:marRight w:val="0"/>
      <w:marTop w:val="0"/>
      <w:marBottom w:val="0"/>
      <w:divBdr>
        <w:top w:val="none" w:sz="0" w:space="0" w:color="auto"/>
        <w:left w:val="none" w:sz="0" w:space="0" w:color="auto"/>
        <w:bottom w:val="none" w:sz="0" w:space="0" w:color="auto"/>
        <w:right w:val="none" w:sz="0" w:space="0" w:color="auto"/>
      </w:divBdr>
    </w:div>
    <w:div w:id="201818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DC329-336D-4012-82D4-791BD5465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4115</TotalTime>
  <Pages>10</Pages>
  <Words>1947</Words>
  <Characters>11101</Characters>
  <Application>Microsoft Office Word</Application>
  <DocSecurity>0</DocSecurity>
  <Lines>92</Lines>
  <Paragraphs>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HỒ TRỌNG ĐỨC</dc:creator>
  <cp:lastModifiedBy>Admin</cp:lastModifiedBy>
  <cp:revision>98</cp:revision>
  <dcterms:created xsi:type="dcterms:W3CDTF">2025-06-04T09:12:00Z</dcterms:created>
  <dcterms:modified xsi:type="dcterms:W3CDTF">2026-01-21T09:09:00Z</dcterms:modified>
</cp:coreProperties>
</file>